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3"/>
          <w:rFonts w:ascii="方正小标宋简体" w:eastAsia="方正小标宋简体"/>
          <w:b w:val="0"/>
          <w:bCs/>
          <w:sz w:val="44"/>
          <w:szCs w:val="44"/>
        </w:rPr>
      </w:pPr>
      <w:r>
        <w:rPr>
          <w:rStyle w:val="3"/>
          <w:rFonts w:hint="eastAsia" w:ascii="方正小标宋简体" w:eastAsia="方正小标宋简体"/>
          <w:b w:val="0"/>
          <w:bCs/>
          <w:sz w:val="44"/>
          <w:szCs w:val="44"/>
        </w:rPr>
        <w:t>抓基层党建工作述职报告</w:t>
      </w:r>
    </w:p>
    <w:p>
      <w:pPr>
        <w:jc w:val="center"/>
        <w:rPr>
          <w:rFonts w:hint="eastAsia" w:ascii="楷体_GB2312" w:eastAsia="楷体_GB2312"/>
          <w:b/>
          <w:sz w:val="34"/>
          <w:szCs w:val="34"/>
        </w:rPr>
      </w:pPr>
      <w:r>
        <w:rPr>
          <w:rFonts w:hint="eastAsia" w:ascii="楷体_GB2312" w:eastAsia="楷体_GB2312"/>
          <w:b/>
          <w:sz w:val="34"/>
          <w:szCs w:val="34"/>
        </w:rPr>
        <w:t>下洞村</w:t>
      </w:r>
      <w:r>
        <w:rPr>
          <w:rFonts w:hint="eastAsia" w:ascii="楷体_GB2312" w:hAnsi="仿宋_GB2312" w:eastAsia="楷体_GB2312" w:cs="仿宋_GB2312"/>
          <w:b/>
          <w:sz w:val="34"/>
          <w:szCs w:val="34"/>
        </w:rPr>
        <w:t>党</w:t>
      </w:r>
      <w:r>
        <w:rPr>
          <w:rFonts w:hint="eastAsia" w:ascii="楷体_GB2312" w:eastAsia="楷体_GB2312"/>
          <w:b/>
          <w:sz w:val="34"/>
          <w:szCs w:val="34"/>
        </w:rPr>
        <w:t>总支部书记  黄仕谋</w:t>
      </w:r>
    </w:p>
    <w:p>
      <w:pPr>
        <w:spacing w:line="600" w:lineRule="exact"/>
        <w:ind w:firstLine="340" w:firstLineChars="100"/>
        <w:textAlignment w:val="baseline"/>
        <w:rPr>
          <w:rFonts w:ascii="仿宋_GB2312" w:hAnsi="宋体" w:eastAsia="仿宋_GB2312"/>
          <w:sz w:val="34"/>
          <w:szCs w:val="34"/>
        </w:rPr>
      </w:pPr>
      <w:r>
        <w:rPr>
          <w:rFonts w:hint="eastAsia" w:ascii="仿宋_GB2312" w:hAnsi="宋体" w:eastAsia="仿宋_GB2312"/>
          <w:sz w:val="34"/>
          <w:szCs w:val="34"/>
        </w:rPr>
        <w:t xml:space="preserve">  </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今年以来，在镇党委、政府的正确领导下，我深入贯彻落实党的十九大精神，切实加强村党组织的建设，动员和带领全体党员充分发挥村党组织凝聚力、战斗力, 带头落实党建工作责任制，发挥直接责任人作用。作为村党总支部书记，村党建工作的第一责任人，我认真贯彻落实镇党委基层党建责任制目标要求，立足我村实际，团结带领全村广大党员干部群众务实进取、扎实工作，提升了党建工作水平，确保了全村各项工作顺利推进。下面，我就下洞村党建工作开展情况汇报如下:</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一、加强学习，提高认识</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 xml:space="preserve"> （一）带头坚持学习。</w:t>
      </w:r>
      <w:r>
        <w:rPr>
          <w:rFonts w:hint="eastAsia" w:ascii="仿宋_GB2312" w:eastAsia="仿宋_GB2312"/>
          <w:sz w:val="34"/>
          <w:szCs w:val="34"/>
        </w:rPr>
        <w:t>一年来，我始终坚持把政治理论学习作为重要任务来抓，坚持每月一次“两委”集中学习和业余自学制度，要求班子成员利用业余时间积极钻研认真思考并结合工作实际，边学习、边应用，以学习促进能力提升，以能力提升推动工作开展。通过学习强化自我教育，加强党性修养，进一步增强了公仆意识和宗旨意识，增强了政治站位。</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（二）带头发扬民主集中制。</w:t>
      </w:r>
      <w:r>
        <w:rPr>
          <w:rFonts w:hint="eastAsia" w:ascii="仿宋_GB2312" w:eastAsia="仿宋_GB2312"/>
          <w:sz w:val="34"/>
          <w:szCs w:val="34"/>
        </w:rPr>
        <w:t>严格要求村“两委”班子讲党性、讲大局、讲原则，认真执行党委的决议，正确处理好责任与权力的关系，自觉维护班子的团结。一直以来，凡遇重大问题，如实施村水利、球场建设等工程、集体资产变更与处置等村内大事要事，都要提交村党支部会议、村民代表会议进行讨论、决定，对过程进行全程监督。通过严格执行民主集中制原则，加强了班子成员的沟通，增强了团结，从而营造了干事创业的良好氛围。</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（三）带头入户走访。</w:t>
      </w:r>
      <w:r>
        <w:rPr>
          <w:rFonts w:hint="eastAsia" w:ascii="仿宋_GB2312" w:eastAsia="仿宋_GB2312"/>
          <w:sz w:val="34"/>
          <w:szCs w:val="34"/>
        </w:rPr>
        <w:t>对村民进行走访，与村党员、村民代表、困难户进行交流，细致了解全村党员群众的思想状况，消除矛盾苗头，为村党支部抓好经济发展和为群众办实事好事打好坚实基础。我亲自对全村党建工作进行谋划部署，并充分发挥表率示范作用，积极解决全村重点难点工作。</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二、廉洁自律，守住防腐拒变的防线</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在生活中，加强自身作风建设，按照党员的标准严格要求自己，深入开展自查自纠，严防四风，严格执行廉洁自律“十不准”和“十二个严禁”，落实中央八项规定精神和开展扫黑除恶及精准扶贫领域、增强四个意识，树立起正确的人生观，在任何时候，任何情况下都能用党性原则和道德规范来约束自己的行为。</w:t>
      </w:r>
    </w:p>
    <w:p>
      <w:pPr>
        <w:spacing w:line="600" w:lineRule="exact"/>
        <w:textAlignment w:val="baseline"/>
        <w:rPr>
          <w:rFonts w:hint="eastAsia" w:ascii="黑体" w:hAnsi="黑体" w:eastAsia="黑体"/>
          <w:sz w:val="34"/>
          <w:szCs w:val="34"/>
        </w:rPr>
      </w:pPr>
      <w:r>
        <w:rPr>
          <w:rFonts w:hint="eastAsia" w:ascii="黑体" w:hAnsi="黑体" w:eastAsia="黑体"/>
          <w:sz w:val="34"/>
          <w:szCs w:val="34"/>
        </w:rPr>
        <w:t xml:space="preserve">    三、围绕队伍建设抓党建，进一步增强党支部的战斗堡垒作用</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农村基层党组织是党在农村的全部工作和战斗力的基础，关系着党的路线方针政策能否有效贯彻落实。为此，我村党总支部狠抓党建工作，不断树立共产党员新形象。</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sz w:val="34"/>
          <w:szCs w:val="34"/>
        </w:rPr>
        <w:t xml:space="preserve"> </w:t>
      </w:r>
      <w:r>
        <w:rPr>
          <w:rFonts w:hint="eastAsia" w:ascii="楷体_GB2312" w:eastAsia="楷体_GB2312"/>
          <w:b/>
          <w:sz w:val="34"/>
          <w:szCs w:val="34"/>
        </w:rPr>
        <w:t>(一)抓好一个班子。</w:t>
      </w:r>
      <w:r>
        <w:rPr>
          <w:rFonts w:hint="eastAsia" w:ascii="仿宋_GB2312" w:eastAsia="仿宋_GB2312"/>
          <w:sz w:val="34"/>
          <w:szCs w:val="34"/>
        </w:rPr>
        <w:t>村党总支部明确要求支部委员都要自觉维护班子团结，全体支部成员在工作中互相支持，班子团结和谐，深得群众好评。</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(二)带好一支队伍。</w:t>
      </w:r>
      <w:r>
        <w:rPr>
          <w:rFonts w:hint="eastAsia" w:ascii="仿宋_GB2312" w:eastAsia="仿宋_GB2312"/>
          <w:sz w:val="34"/>
          <w:szCs w:val="34"/>
        </w:rPr>
        <w:t>党员素质好坏直接关系到党在群众中的威望。管好一个党员，就是树立一面旗帜。为了管好党员队伍，让全体党员了解支部工作情况和村的发展，发挥党员应有的作用，我支部加强党员的培养教育：</w:t>
      </w:r>
      <w:r>
        <w:rPr>
          <w:rFonts w:hint="eastAsia" w:ascii="仿宋_GB2312" w:eastAsia="仿宋_GB2312"/>
          <w:b/>
          <w:sz w:val="34"/>
          <w:szCs w:val="34"/>
        </w:rPr>
        <w:t>一是</w:t>
      </w:r>
      <w:r>
        <w:rPr>
          <w:rFonts w:hint="eastAsia" w:ascii="仿宋_GB2312" w:eastAsia="仿宋_GB2312"/>
          <w:sz w:val="34"/>
          <w:szCs w:val="34"/>
        </w:rPr>
        <w:t>加强学习。坚持“三会一课”制度，党总支每季度召开一次支部大会、党课，党支部每月开展一次主题党日活动，充分利用党员远程教育平台组织党员集中学习，用知识武装党员的头脑，规范党员的言行。定期组织全村党员在完成中央、省、市、区农村党员远程教育课程培训要求的同时，重点收看模范人物事迹、实用技能培训、致富先锋等节目，强化党员致富能力。</w:t>
      </w:r>
      <w:r>
        <w:rPr>
          <w:rFonts w:hint="eastAsia" w:ascii="仿宋_GB2312" w:eastAsia="仿宋_GB2312"/>
          <w:b/>
          <w:sz w:val="34"/>
          <w:szCs w:val="34"/>
        </w:rPr>
        <w:t>二是</w:t>
      </w:r>
      <w:r>
        <w:rPr>
          <w:rFonts w:hint="eastAsia" w:ascii="仿宋_GB2312" w:eastAsia="仿宋_GB2312"/>
          <w:sz w:val="34"/>
          <w:szCs w:val="34"/>
        </w:rPr>
        <w:t>注重培养。严格入党程序，力争每年吸收1-2名优秀青年为入党积极分子，并且发展1名以上新党员，近年来，共发展党员3名，培养入党积极分子2人，使党员队伍逐渐年轻化，从而提升了基础队伍的整体工作能力，为我村开展党建工作提供了人员和知识保障，党员队伍在行业分布和年龄、文化结构等方面都有了明显的改善。</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四、抓党建促攻坚促乡村振兴，抓好基础设施建设</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（一）大力开展美丽乡村建设。</w:t>
      </w:r>
      <w:r>
        <w:rPr>
          <w:rFonts w:hint="eastAsia" w:ascii="仿宋_GB2312" w:eastAsia="仿宋_GB2312"/>
          <w:sz w:val="34"/>
          <w:szCs w:val="34"/>
        </w:rPr>
        <w:t>我党总支部大力整治村环境卫生，引导村民改善村容村貌，保持村容整洁，美化村庄，同时加强卫生知识宣传，提升了村民的思想素质。今年通过“三清三拆三整治”工作，大大改善农村多年来的环境，极大地改善了群众的生产生活条件，为创文建设营造良好的氛围。</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（二）改善基础设施，丰富群众文娱活动。</w:t>
      </w:r>
      <w:r>
        <w:rPr>
          <w:rFonts w:hint="eastAsia" w:ascii="仿宋_GB2312" w:eastAsia="仿宋_GB2312"/>
          <w:sz w:val="34"/>
          <w:szCs w:val="34"/>
        </w:rPr>
        <w:t>今年以来村委会投入近十万元，并与镇政府及有关部门进行沟通，得到上级财政奖补三万元，共13万元。在我辖区新建一个约600平方米综合球场和购买一批健身器材，丰富群众体育及文娱活动。</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五、做好群众工作，维护和谐稳定</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坚持密切联系群众，这是我们党的优良传统和作风，是我们做好思想政治工作的重要保证。村党总支部在工作中始终坚持贯彻群众路线，充分发扬民主，听取群众意见，向群众承诺，让群众知情，接受群众监督。</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（一）强化认识，高度重视开展扫黑除恶线索排查，广泛宣传积极摸排。</w:t>
      </w:r>
      <w:r>
        <w:rPr>
          <w:rFonts w:hint="eastAsia" w:ascii="仿宋_GB2312" w:eastAsia="仿宋_GB2312"/>
          <w:sz w:val="34"/>
          <w:szCs w:val="34"/>
        </w:rPr>
        <w:t>搞好本村群众工作，热情接待来访群众，及时解决群众反映的热点、难点问题，及时排查和化解各类群众之间的矛盾，将矛盾消化在基层。今年以来，已协调解决12起村民间纠纷，如征地遗留矛盾问题，消除安全隐患及解决村民集中反映的热点问题，提高了党总支部在群众中的地位，使群众有事能想到党总支部，有矛盾能找党总支部，切实发挥党总支部在群众心目中的作用，做好本村和谐稳定。</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（二）完善工作体制机制，进一步完善健全工作体制，确保工作运行顺畅有序。</w:t>
      </w:r>
      <w:r>
        <w:rPr>
          <w:rFonts w:hint="eastAsia" w:ascii="仿宋_GB2312" w:eastAsia="仿宋_GB2312"/>
          <w:sz w:val="34"/>
          <w:szCs w:val="34"/>
        </w:rPr>
        <w:t>引导广大党员立足岗位争优秀，基层党组织的凝聚力、战斗力和号召力不断增强，使党总支部真正成为坚强的战斗堡垒和联系广大党员群众的桥梁纽带。</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楷体_GB2312" w:eastAsia="楷体_GB2312"/>
          <w:b/>
          <w:sz w:val="34"/>
          <w:szCs w:val="34"/>
        </w:rPr>
        <w:t>（三）坚持民主治村。</w:t>
      </w:r>
      <w:r>
        <w:rPr>
          <w:rFonts w:hint="eastAsia" w:ascii="仿宋_GB2312" w:eastAsia="仿宋_GB2312"/>
          <w:sz w:val="34"/>
          <w:szCs w:val="34"/>
        </w:rPr>
        <w:t>健全村务公开和民主议事制度，充分发挥农民在新农村建设中的主体作用。</w:t>
      </w:r>
    </w:p>
    <w:p>
      <w:pPr>
        <w:spacing w:line="600" w:lineRule="exact"/>
        <w:textAlignment w:val="baseline"/>
        <w:rPr>
          <w:rFonts w:hint="eastAsia" w:ascii="黑体" w:hAnsi="黑体" w:eastAsia="黑体"/>
          <w:sz w:val="34"/>
          <w:szCs w:val="34"/>
        </w:rPr>
      </w:pPr>
      <w:r>
        <w:rPr>
          <w:rFonts w:hint="eastAsia" w:ascii="仿宋_GB2312" w:eastAsia="仿宋_GB2312"/>
          <w:sz w:val="34"/>
          <w:szCs w:val="34"/>
        </w:rPr>
        <w:t xml:space="preserve">   </w:t>
      </w:r>
      <w:r>
        <w:rPr>
          <w:rFonts w:hint="eastAsia" w:ascii="黑体" w:hAnsi="黑体" w:eastAsia="黑体"/>
          <w:sz w:val="34"/>
          <w:szCs w:val="34"/>
        </w:rPr>
        <w:t xml:space="preserve">  六、下步工作思想和主要措施</w:t>
      </w:r>
    </w:p>
    <w:p>
      <w:pPr>
        <w:spacing w:line="600" w:lineRule="exact"/>
        <w:textAlignment w:val="baseline"/>
        <w:rPr>
          <w:rFonts w:hint="eastAsia" w:ascii="仿宋_GB2312" w:eastAsia="仿宋_GB2312"/>
          <w:sz w:val="34"/>
          <w:szCs w:val="34"/>
        </w:rPr>
      </w:pPr>
      <w:r>
        <w:rPr>
          <w:rFonts w:hint="eastAsia" w:ascii="仿宋_GB2312" w:eastAsia="仿宋_GB2312"/>
          <w:sz w:val="34"/>
          <w:szCs w:val="34"/>
        </w:rPr>
        <w:t xml:space="preserve">   </w:t>
      </w:r>
      <w:r>
        <w:rPr>
          <w:rFonts w:hint="eastAsia" w:ascii="仿宋_GB2312" w:eastAsia="仿宋_GB2312"/>
          <w:b/>
          <w:sz w:val="34"/>
          <w:szCs w:val="34"/>
        </w:rPr>
        <w:t xml:space="preserve"> 一是</w:t>
      </w:r>
      <w:r>
        <w:rPr>
          <w:rFonts w:hint="eastAsia" w:ascii="仿宋_GB2312" w:eastAsia="仿宋_GB2312"/>
          <w:sz w:val="34"/>
          <w:szCs w:val="34"/>
        </w:rPr>
        <w:t>加强党员的管理，认真组织党员学习新知识，进一步增强党员的先进性，让无职党员参与村里各种事务，更好地发挥无职党员引领的作用。</w:t>
      </w:r>
      <w:r>
        <w:rPr>
          <w:rFonts w:hint="eastAsia" w:ascii="仿宋_GB2312" w:eastAsia="仿宋_GB2312"/>
          <w:b/>
          <w:sz w:val="34"/>
          <w:szCs w:val="34"/>
        </w:rPr>
        <w:t>二是</w:t>
      </w:r>
      <w:r>
        <w:rPr>
          <w:rFonts w:hint="eastAsia" w:ascii="仿宋_GB2312" w:eastAsia="仿宋_GB2312"/>
          <w:sz w:val="34"/>
          <w:szCs w:val="34"/>
        </w:rPr>
        <w:t>认真制定便民服务，执行村干部值班制度，认真落实三会一课制度，建立建全党总支部各项工作制度，在此基础上发挥履行职责。</w:t>
      </w:r>
    </w:p>
    <w:p>
      <w:pPr>
        <w:spacing w:line="600" w:lineRule="exact"/>
        <w:textAlignment w:val="baseline"/>
      </w:pPr>
      <w:r>
        <w:rPr>
          <w:rFonts w:hint="eastAsia" w:ascii="仿宋_GB2312" w:eastAsia="仿宋_GB2312"/>
          <w:sz w:val="34"/>
          <w:szCs w:val="34"/>
        </w:rPr>
        <w:t xml:space="preserve">    各位领导、同志们，我村在党建工作上取得了一些成绩，这些成绩的取得离不开镇党委、政府的正确领导，离不开全村广大党员群众共同努力和支持。在今后的工作中我将继续努力，团结带领村“两委”成员进一步加强学习，多为群众办实事、办好事，为下洞村的发展做出更大贡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3B4AF1"/>
    <w:rsid w:val="3A3B4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rFonts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2019-02-27T01:23:00Z</dcterms:created>
  <dc:creator>小か雅</dc:creator>
  <cp:lastModifiedBy>小か雅</cp:lastModifiedBy>
  <dcterms:modified xsi:type="dcterms:W3CDTF">2019-02-27T01:24:15Z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