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600" w:lineRule="exact"/>
        <w:ind w:firstLine="1760" w:firstLineChars="400"/>
        <w:jc w:val="both"/>
        <w:textAlignment w:val="baseline"/>
        <w:rPr>
          <w:rStyle w:val="4"/>
          <w:rFonts w:hint="eastAsia" w:ascii="方正小标宋简体" w:eastAsia="方正小标宋简体"/>
          <w:b w:val="0"/>
          <w:bCs/>
          <w:sz w:val="44"/>
          <w:szCs w:val="44"/>
        </w:rPr>
      </w:pPr>
      <w:r>
        <w:rPr>
          <w:rStyle w:val="4"/>
          <w:rFonts w:hint="eastAsia" w:ascii="方正小标宋简体" w:eastAsia="方正小标宋简体"/>
          <w:b w:val="0"/>
          <w:bCs/>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4"/>
          <w:szCs w:val="34"/>
        </w:rPr>
      </w:pPr>
      <w:r>
        <w:rPr>
          <w:rFonts w:hint="eastAsia" w:ascii="楷体_GB2312" w:eastAsia="楷体_GB2312"/>
          <w:b/>
          <w:sz w:val="34"/>
          <w:szCs w:val="34"/>
        </w:rPr>
        <w:t>荔枝塘村</w:t>
      </w:r>
      <w:r>
        <w:rPr>
          <w:rFonts w:hint="eastAsia" w:ascii="楷体_GB2312" w:hAnsi="仿宋_GB2312" w:eastAsia="楷体_GB2312" w:cs="仿宋_GB2312"/>
          <w:b/>
          <w:sz w:val="34"/>
          <w:szCs w:val="34"/>
        </w:rPr>
        <w:t>党</w:t>
      </w:r>
      <w:r>
        <w:rPr>
          <w:rFonts w:hint="eastAsia" w:ascii="楷体_GB2312" w:eastAsia="楷体_GB2312"/>
          <w:b/>
          <w:sz w:val="34"/>
          <w:szCs w:val="34"/>
        </w:rPr>
        <w:t>支部书记  李协生</w:t>
      </w:r>
    </w:p>
    <w:p>
      <w:pPr>
        <w:adjustRightInd w:val="0"/>
        <w:snapToGrid w:val="0"/>
        <w:spacing w:line="600" w:lineRule="exact"/>
        <w:textAlignment w:val="baseline"/>
        <w:rPr>
          <w:rFonts w:hint="eastAsia" w:ascii="仿宋_GB2312" w:hAnsi="宋体" w:eastAsia="仿宋_GB2312" w:cs="宋体"/>
          <w:sz w:val="34"/>
          <w:szCs w:val="34"/>
        </w:rPr>
      </w:pPr>
    </w:p>
    <w:p>
      <w:pPr>
        <w:adjustRightInd w:val="0"/>
        <w:snapToGrid w:val="0"/>
        <w:spacing w:line="600" w:lineRule="exact"/>
        <w:ind w:firstLine="680" w:firstLineChars="200"/>
        <w:textAlignment w:val="baseline"/>
        <w:rPr>
          <w:rFonts w:hint="eastAsia" w:ascii="仿宋_GB2312" w:hAnsi="宋体" w:eastAsia="仿宋_GB2312" w:cs="宋体"/>
          <w:sz w:val="34"/>
          <w:szCs w:val="34"/>
        </w:rPr>
      </w:pPr>
      <w:r>
        <w:rPr>
          <w:rFonts w:hint="eastAsia" w:ascii="仿宋_GB2312" w:hAnsi="宋体" w:eastAsia="仿宋_GB2312" w:cs="宋体"/>
          <w:sz w:val="34"/>
          <w:szCs w:val="34"/>
        </w:rPr>
        <w:t>在镇党委、政府的正确领导下，在广大党员、干部、群众的支持下，我认真学习贯彻习近平总书记系列讲话和党的十九大精神，廉洁自律，迎难而上，撸起袖子加油干，完成上级交给的各项任务，实现预定的工作目标，为荔枝塘村的发展做出了应有的贡献。现将我村一年来党建工作做汇报如下。</w:t>
      </w:r>
    </w:p>
    <w:p>
      <w:pPr>
        <w:adjustRightInd w:val="0"/>
        <w:snapToGrid w:val="0"/>
        <w:spacing w:line="600" w:lineRule="exact"/>
        <w:ind w:firstLine="765" w:firstLineChars="225"/>
        <w:textAlignment w:val="baseline"/>
        <w:rPr>
          <w:rFonts w:hint="eastAsia" w:ascii="黑体" w:hAnsi="黑体" w:eastAsia="黑体" w:cs="宋体"/>
          <w:sz w:val="34"/>
          <w:szCs w:val="34"/>
        </w:rPr>
      </w:pPr>
      <w:r>
        <w:rPr>
          <w:rFonts w:hint="eastAsia" w:ascii="黑体" w:hAnsi="黑体" w:eastAsia="黑体" w:cs="宋体"/>
          <w:sz w:val="34"/>
          <w:szCs w:val="34"/>
        </w:rPr>
        <w:t>一、认真履行党建工作</w:t>
      </w:r>
    </w:p>
    <w:p>
      <w:pPr>
        <w:adjustRightInd w:val="0"/>
        <w:snapToGrid w:val="0"/>
        <w:spacing w:line="600" w:lineRule="exact"/>
        <w:textAlignment w:val="baseline"/>
        <w:rPr>
          <w:rFonts w:hint="eastAsia" w:ascii="楷体_GB2312" w:hAnsi="宋体" w:eastAsia="楷体_GB2312" w:cs="宋体"/>
          <w:b/>
          <w:sz w:val="34"/>
          <w:szCs w:val="34"/>
        </w:rPr>
      </w:pPr>
      <w:r>
        <w:rPr>
          <w:rFonts w:hint="eastAsia" w:ascii="楷体_GB2312" w:hAnsi="宋体" w:eastAsia="楷体_GB2312" w:cs="宋体"/>
          <w:sz w:val="34"/>
          <w:szCs w:val="34"/>
        </w:rPr>
        <w:t xml:space="preserve">   </w:t>
      </w:r>
      <w:r>
        <w:rPr>
          <w:rFonts w:hint="eastAsia" w:ascii="楷体_GB2312" w:hAnsi="宋体" w:eastAsia="楷体_GB2312" w:cs="宋体"/>
          <w:b/>
          <w:sz w:val="34"/>
          <w:szCs w:val="34"/>
        </w:rPr>
        <w:t>（一）党支部履行主体责任情况。</w:t>
      </w:r>
    </w:p>
    <w:p>
      <w:pPr>
        <w:adjustRightInd w:val="0"/>
        <w:snapToGrid w:val="0"/>
        <w:spacing w:line="600" w:lineRule="exact"/>
        <w:textAlignment w:val="baseline"/>
        <w:rPr>
          <w:rFonts w:hint="eastAsia" w:ascii="楷体_GB2312" w:hAnsi="宋体" w:eastAsia="楷体_GB2312" w:cs="宋体"/>
          <w:b/>
          <w:sz w:val="34"/>
          <w:szCs w:val="34"/>
        </w:rPr>
      </w:pPr>
      <w:r>
        <w:rPr>
          <w:rFonts w:hint="eastAsia" w:ascii="仿宋_GB2312" w:hAnsi="宋体" w:eastAsia="仿宋_GB2312" w:cs="宋体"/>
          <w:b/>
          <w:sz w:val="34"/>
          <w:szCs w:val="34"/>
        </w:rPr>
        <w:t xml:space="preserve">    1、加强理论学习。</w:t>
      </w:r>
      <w:r>
        <w:rPr>
          <w:rFonts w:hint="eastAsia" w:ascii="仿宋_GB2312" w:hAnsi="宋体" w:eastAsia="仿宋_GB2312" w:cs="宋体"/>
          <w:sz w:val="34"/>
          <w:szCs w:val="34"/>
        </w:rPr>
        <w:t>一年来，我始终坚持把政治理论学习作为重要任务来抓，组织党员贯彻学习习近平新时代中国特色社会主义思想、党的十九大精神、习近平总书记在参加十三届全国人大一次会议广东代表团审议时的重要讲话精神、习近平总书记视察广东重要讲话精神。</w:t>
      </w:r>
      <w:r>
        <w:rPr>
          <w:rFonts w:hint="eastAsia" w:ascii="仿宋_GB2312" w:hAnsi="宋体" w:eastAsia="仿宋_GB2312" w:cs="宋体"/>
          <w:bCs/>
          <w:sz w:val="34"/>
          <w:szCs w:val="34"/>
        </w:rPr>
        <w:t>不忘初心,牢记使命,高举中国特色社会主义伟大旗帜，为决胜全面建成小康社会,夺取新时代中国特色社会主义胜利,为实现中华民族伟大复兴的中国梦不懈奋斗。</w:t>
      </w:r>
      <w:r>
        <w:rPr>
          <w:rFonts w:hint="eastAsia" w:ascii="仿宋_GB2312" w:hAnsi="宋体" w:eastAsia="仿宋_GB2312" w:cs="宋体"/>
          <w:sz w:val="34"/>
          <w:szCs w:val="34"/>
        </w:rPr>
        <w:t>学习新党章，加强党员干部的理想信念教育和思想道德建设，深入开展学习型党组织创建活动，提高了党员的认识水平和思想觉悟，逐步建设了一支高素质的党员干部队伍。</w:t>
      </w:r>
    </w:p>
    <w:p>
      <w:pPr>
        <w:adjustRightInd w:val="0"/>
        <w:snapToGrid w:val="0"/>
        <w:spacing w:line="600" w:lineRule="exact"/>
        <w:textAlignment w:val="baseline"/>
        <w:rPr>
          <w:rFonts w:hint="eastAsia" w:ascii="楷体_GB2312" w:hAnsi="宋体" w:eastAsia="楷体_GB2312" w:cs="宋体"/>
          <w:b/>
          <w:sz w:val="34"/>
          <w:szCs w:val="34"/>
        </w:rPr>
      </w:pPr>
      <w:r>
        <w:rPr>
          <w:rFonts w:hint="eastAsia" w:ascii="楷体_GB2312" w:hAnsi="宋体" w:eastAsia="楷体_GB2312" w:cs="宋体"/>
          <w:b/>
          <w:sz w:val="34"/>
          <w:szCs w:val="34"/>
        </w:rPr>
        <w:t xml:space="preserve">   </w:t>
      </w:r>
      <w:r>
        <w:rPr>
          <w:rFonts w:hint="eastAsia" w:ascii="仿宋_GB2312" w:hAnsi="宋体" w:eastAsia="仿宋_GB2312" w:cs="宋体"/>
          <w:sz w:val="34"/>
          <w:szCs w:val="34"/>
        </w:rPr>
        <w:t xml:space="preserve"> </w:t>
      </w:r>
      <w:r>
        <w:rPr>
          <w:rFonts w:hint="eastAsia" w:ascii="仿宋_GB2312" w:hAnsi="宋体" w:eastAsia="仿宋_GB2312" w:cs="宋体"/>
          <w:b/>
          <w:sz w:val="34"/>
          <w:szCs w:val="34"/>
        </w:rPr>
        <w:t>2、班子建设落实。</w:t>
      </w:r>
      <w:r>
        <w:rPr>
          <w:rFonts w:hint="eastAsia" w:ascii="仿宋_GB2312" w:hAnsi="宋体" w:eastAsia="仿宋_GB2312" w:cs="宋体"/>
          <w:sz w:val="34"/>
          <w:szCs w:val="34"/>
        </w:rPr>
        <w:t>定期召开党支部会议，研究制定党员学习计划，组织开展学习活动，定期召开组织生活会，查找存在的问题，认真整改，促进工作。每年对党员进行考核，评选优秀党员，及时总结党建工作，发现问题，及时解决，村里重大事情召开党支部大会研究决定，充分发挥党支部的领导核心和战斗堡垒作用。</w:t>
      </w:r>
      <w:r>
        <w:rPr>
          <w:rFonts w:hint="eastAsia" w:ascii="仿宋_GB2312" w:eastAsia="仿宋_GB2312"/>
          <w:sz w:val="34"/>
          <w:szCs w:val="34"/>
          <w:shd w:val="clear" w:color="auto" w:fill="FFFFFF"/>
        </w:rPr>
        <w:t>加强后备干部及入党积极分子的选拔和培养，严格选拔思想觉悟高、年轻有为的同志，提高其思想修养，使其成为优秀后备力量。</w:t>
      </w:r>
      <w:r>
        <w:rPr>
          <w:rFonts w:hint="eastAsia" w:ascii="楷体_GB2312" w:hAnsi="宋体" w:eastAsia="楷体_GB2312" w:cs="宋体"/>
          <w:b/>
          <w:sz w:val="34"/>
          <w:szCs w:val="34"/>
        </w:rPr>
        <w:t xml:space="preserve"> </w:t>
      </w:r>
    </w:p>
    <w:p>
      <w:pPr>
        <w:adjustRightInd w:val="0"/>
        <w:snapToGrid w:val="0"/>
        <w:spacing w:line="600" w:lineRule="exact"/>
        <w:textAlignment w:val="baseline"/>
        <w:rPr>
          <w:rFonts w:hint="eastAsia" w:ascii="楷体_GB2312" w:hAnsi="宋体" w:eastAsia="楷体_GB2312" w:cs="宋体"/>
          <w:b/>
          <w:sz w:val="34"/>
          <w:szCs w:val="34"/>
        </w:rPr>
      </w:pPr>
      <w:r>
        <w:rPr>
          <w:rFonts w:hint="eastAsia" w:ascii="楷体_GB2312" w:hAnsi="宋体" w:eastAsia="楷体_GB2312" w:cs="宋体"/>
          <w:b/>
          <w:sz w:val="34"/>
          <w:szCs w:val="34"/>
        </w:rPr>
        <w:t xml:space="preserve">    </w:t>
      </w:r>
      <w:r>
        <w:rPr>
          <w:rFonts w:hint="eastAsia" w:ascii="仿宋_GB2312" w:hAnsi="宋体" w:eastAsia="仿宋_GB2312" w:cs="宋体"/>
          <w:b/>
          <w:sz w:val="34"/>
          <w:szCs w:val="34"/>
        </w:rPr>
        <w:t>3、组织建设落实。</w:t>
      </w:r>
      <w:r>
        <w:rPr>
          <w:rFonts w:hint="eastAsia" w:ascii="仿宋_GB2312" w:hAnsi="宋体" w:eastAsia="仿宋_GB2312" w:cs="宋体"/>
          <w:sz w:val="34"/>
          <w:szCs w:val="34"/>
        </w:rPr>
        <w:t>坚持开展“三会一课”学习教育制度，党员的觉悟显著提高，在各方面工作中都能起到先锋模范作用。党支部进一步适应社会发展的需要，支部成员能充分发挥推动村级经济发展、凝聚人心、促进和谐的核心作用。在日常管理中，党员干部都能冲锋在前，勇挑重担，带动了全村工作的开展。加强党员教育、管理、监督和服务工作。健全落实了党内激励、关怀机制，积极推进党内民主建设，大力推行党务公开制度，保障了党员对党内事务的广泛参与和有效监督。认真做好发展党员工作，深入开展争先创优活动，引导党员加强党性修养、提升自身素质、开展专业自我成长活动，发挥先锋模范作用，极大的增强了党组织的凝聚力。</w:t>
      </w:r>
    </w:p>
    <w:p>
      <w:pPr>
        <w:adjustRightInd w:val="0"/>
        <w:snapToGrid w:val="0"/>
        <w:spacing w:line="600" w:lineRule="exact"/>
        <w:ind w:firstLine="765" w:firstLineChars="225"/>
        <w:textAlignment w:val="baseline"/>
        <w:rPr>
          <w:rFonts w:hint="eastAsia" w:ascii="黑体" w:hAnsi="黑体" w:eastAsia="黑体" w:cs="宋体"/>
          <w:sz w:val="34"/>
          <w:szCs w:val="34"/>
        </w:rPr>
      </w:pPr>
      <w:r>
        <w:rPr>
          <w:rFonts w:hint="eastAsia" w:ascii="黑体" w:hAnsi="黑体" w:eastAsia="黑体" w:cs="宋体"/>
          <w:sz w:val="34"/>
          <w:szCs w:val="34"/>
        </w:rPr>
        <w:t>二、开展扫黑除恶专项斗争</w:t>
      </w:r>
    </w:p>
    <w:p>
      <w:pPr>
        <w:spacing w:line="600" w:lineRule="exact"/>
        <w:ind w:firstLine="680" w:firstLineChars="200"/>
        <w:textAlignment w:val="baseline"/>
        <w:rPr>
          <w:rFonts w:hint="eastAsia" w:ascii="仿宋_GB2312" w:hAnsi="宋体" w:eastAsia="仿宋_GB2312"/>
          <w:sz w:val="34"/>
          <w:szCs w:val="34"/>
        </w:rPr>
      </w:pPr>
      <w:r>
        <w:rPr>
          <w:rFonts w:hint="eastAsia" w:ascii="仿宋_GB2312" w:hAnsi="宋体" w:eastAsia="仿宋_GB2312"/>
          <w:sz w:val="34"/>
          <w:szCs w:val="34"/>
        </w:rPr>
        <w:t>为贯彻落实中共中央、国务院《关于开展扫黑除恶专项斗争的通知》和习近平总书记重要指示精神,我党支部将“扫黑除恶”作为一项重要工作来抓，时刻保持“严打”整治高压态势，不断改进“严打”方式。多次召开“扫黑除恶”专项斗争工作会议，及时传达上级“扫黑除恶”会议精神，部署“扫黑除恶”工作。以“有黑扫黑、无黑除恶、无恶治乱”为原则，坚决彻底从严处理黑恶势力犯罪分子，坚决打掉黑恶势力。村委会与镇政府签订《水步镇扫黑除恶专项斗争目标责任书》，与各村小组长签订《村组干部承诺书》。</w:t>
      </w:r>
    </w:p>
    <w:p>
      <w:pPr>
        <w:spacing w:line="600" w:lineRule="exact"/>
        <w:ind w:firstLine="680" w:firstLineChars="200"/>
        <w:textAlignment w:val="baseline"/>
        <w:rPr>
          <w:rFonts w:hint="eastAsia" w:ascii="仿宋_GB2312" w:hAnsi="宋体" w:eastAsia="仿宋_GB2312"/>
          <w:sz w:val="34"/>
          <w:szCs w:val="34"/>
        </w:rPr>
      </w:pPr>
      <w:r>
        <w:rPr>
          <w:rFonts w:hint="eastAsia" w:ascii="仿宋_GB2312" w:hAnsi="宋体" w:eastAsia="仿宋_GB2312"/>
          <w:sz w:val="34"/>
          <w:szCs w:val="34"/>
        </w:rPr>
        <w:t>我党支部充分利用各种舆论宣传工具，打造良好的“扫黑除恶”专项斗争宣传氛围。通过宣传，“扫黑除恶”专项斗争工作家喻户晓，人人皆知。我组织村群防群治巡逻人员深入各村，发动群众积极参与“扫黑除恶”斗争。畅通多种渠道，广泛收集线索，注重从“扫黑除恶”专项斗争重点打击的十个方面进行全面排查，每月按时向镇扫黑办提交《水步镇涉黑涉恶线索摸排统计表》和《村（居）委会综治工作站矛盾纠纷排查调处及综治情况月报表》。今年我村委成功追回一起赖账纠纷，村民李某交来2016年租金17500元。</w:t>
      </w:r>
    </w:p>
    <w:p>
      <w:pPr>
        <w:adjustRightInd w:val="0"/>
        <w:snapToGrid w:val="0"/>
        <w:spacing w:line="600" w:lineRule="exact"/>
        <w:ind w:firstLine="680" w:firstLineChars="200"/>
        <w:textAlignment w:val="baseline"/>
        <w:rPr>
          <w:rFonts w:hint="eastAsia" w:ascii="黑体" w:hAnsi="黑体" w:eastAsia="黑体" w:cs="宋体"/>
          <w:sz w:val="34"/>
          <w:szCs w:val="34"/>
        </w:rPr>
      </w:pPr>
      <w:r>
        <w:rPr>
          <w:rFonts w:hint="eastAsia" w:ascii="黑体" w:hAnsi="黑体" w:eastAsia="黑体"/>
          <w:sz w:val="34"/>
          <w:szCs w:val="34"/>
        </w:rPr>
        <w:t>三、</w:t>
      </w:r>
      <w:r>
        <w:rPr>
          <w:rFonts w:hint="eastAsia" w:ascii="黑体" w:hAnsi="黑体" w:eastAsia="黑体" w:cs="宋体"/>
          <w:sz w:val="34"/>
          <w:szCs w:val="34"/>
        </w:rPr>
        <w:t>关心民生，为群众办实事，办好事</w:t>
      </w:r>
    </w:p>
    <w:p>
      <w:pPr>
        <w:pStyle w:val="6"/>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我带村“两委”干部带头攻坚克难，发挥表率示范作用，积极解决全村重点难点工作。为了保护村民人身和财产安全，积极响应镇政府号召，今年我村村道及各村小组路口安装了平安监控设备，对一些小偷、小摸事件起了重大警示作用，保障了村民出行安全和财产安全。还积极组织人员清理排灌渠淤泥、水浮莲等工作，解决了农田灌溉困难问题。</w:t>
      </w:r>
    </w:p>
    <w:p>
      <w:pPr>
        <w:pStyle w:val="6"/>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为落实省、江门市和台山市加快改善农村人居环境、建设生态宜居美丽乡村的工作部署，我村全力开展农村“三清三拆三整治”环境整治工作，我村成立“三清三拆三整治”工作领导小组，促进工作落实，“三清三拆三整治”工作取得实效，在2018年11月底前基本完成“三清三拆三整治”工作，有效地改善了村民的生活环境。</w:t>
      </w:r>
    </w:p>
    <w:p>
      <w:pPr>
        <w:adjustRightInd w:val="0"/>
        <w:snapToGrid w:val="0"/>
        <w:spacing w:line="600" w:lineRule="exact"/>
        <w:ind w:left="2" w:firstLine="761" w:firstLineChars="224"/>
        <w:textAlignment w:val="baseline"/>
        <w:rPr>
          <w:rFonts w:hint="eastAsia" w:ascii="仿宋_GB2312" w:hAnsi="宋体" w:eastAsia="仿宋_GB2312" w:cs="宋体"/>
          <w:sz w:val="34"/>
          <w:szCs w:val="34"/>
        </w:rPr>
      </w:pPr>
      <w:r>
        <w:rPr>
          <w:rFonts w:hint="eastAsia" w:ascii="黑体" w:hAnsi="黑体" w:eastAsia="黑体" w:cs="宋体"/>
          <w:sz w:val="34"/>
          <w:szCs w:val="34"/>
        </w:rPr>
        <w:t>四、存在不足问题</w:t>
      </w:r>
    </w:p>
    <w:p>
      <w:pPr>
        <w:adjustRightInd w:val="0"/>
        <w:snapToGrid w:val="0"/>
        <w:spacing w:line="600" w:lineRule="exact"/>
        <w:ind w:left="2" w:firstLine="761" w:firstLineChars="224"/>
        <w:textAlignment w:val="baseline"/>
        <w:rPr>
          <w:rFonts w:hint="eastAsia" w:ascii="仿宋_GB2312" w:hAnsi="宋体" w:eastAsia="仿宋_GB2312" w:cs="宋体"/>
          <w:sz w:val="34"/>
          <w:szCs w:val="34"/>
        </w:rPr>
      </w:pPr>
      <w:r>
        <w:rPr>
          <w:rFonts w:hint="eastAsia" w:ascii="仿宋_GB2312" w:hAnsi="宋体" w:eastAsia="仿宋_GB2312" w:cs="宋体"/>
          <w:sz w:val="34"/>
          <w:szCs w:val="34"/>
        </w:rPr>
        <w:t>去年我村党组织建设取得了一定成效，党组织和党员干部的作用得到进一步发挥，但也还存在一些问题和不足，主要表现在：</w:t>
      </w:r>
      <w:r>
        <w:rPr>
          <w:rFonts w:hint="eastAsia" w:ascii="仿宋_GB2312" w:hAnsi="宋体" w:eastAsia="仿宋_GB2312" w:cs="宋体"/>
          <w:b/>
          <w:sz w:val="34"/>
          <w:szCs w:val="34"/>
        </w:rPr>
        <w:t>一是</w:t>
      </w:r>
      <w:r>
        <w:rPr>
          <w:rFonts w:hint="eastAsia" w:ascii="仿宋_GB2312" w:hAnsi="宋体" w:eastAsia="仿宋_GB2312" w:cs="宋体"/>
          <w:sz w:val="34"/>
          <w:szCs w:val="34"/>
        </w:rPr>
        <w:t>部分党员党性观念仍然较差，在党不为党、在党不信党问题仍然存在。有的党员引领群众发展能力不强，服务群众水平不够；</w:t>
      </w:r>
      <w:r>
        <w:rPr>
          <w:rFonts w:hint="eastAsia" w:ascii="仿宋_GB2312" w:hAnsi="宋体" w:eastAsia="仿宋_GB2312" w:cs="宋体"/>
          <w:b/>
          <w:sz w:val="34"/>
          <w:szCs w:val="34"/>
        </w:rPr>
        <w:t>二是</w:t>
      </w:r>
      <w:r>
        <w:rPr>
          <w:rFonts w:hint="eastAsia" w:ascii="仿宋_GB2312" w:hAnsi="宋体" w:eastAsia="仿宋_GB2312" w:cs="宋体"/>
          <w:sz w:val="34"/>
          <w:szCs w:val="34"/>
        </w:rPr>
        <w:t>“三会一课”制度有待进一步加强与落实，联系服务群众的机制有待更进一步完善；</w:t>
      </w:r>
      <w:r>
        <w:rPr>
          <w:rFonts w:hint="eastAsia" w:ascii="仿宋_GB2312" w:hAnsi="宋体" w:eastAsia="仿宋_GB2312" w:cs="宋体"/>
          <w:b/>
          <w:sz w:val="34"/>
          <w:szCs w:val="34"/>
        </w:rPr>
        <w:t>三是</w:t>
      </w:r>
      <w:r>
        <w:rPr>
          <w:rFonts w:hint="eastAsia" w:ascii="仿宋_GB2312" w:hAnsi="宋体" w:eastAsia="仿宋_GB2312" w:cs="宋体"/>
          <w:sz w:val="34"/>
          <w:szCs w:val="34"/>
        </w:rPr>
        <w:t>广大党员干部与新常态下的党建工作还不相适应，极少数党员在思想上、行动上、言语上与党组织不能保持一致，还有待更进一步加强培训与学习。</w:t>
      </w:r>
    </w:p>
    <w:p>
      <w:pPr>
        <w:adjustRightInd w:val="0"/>
        <w:snapToGrid w:val="0"/>
        <w:spacing w:line="600" w:lineRule="exact"/>
        <w:textAlignment w:val="baseline"/>
        <w:rPr>
          <w:rFonts w:hint="eastAsia" w:ascii="仿宋_GB2312" w:hAnsi="宋体" w:eastAsia="仿宋_GB2312" w:cs="宋体"/>
          <w:sz w:val="34"/>
          <w:szCs w:val="34"/>
        </w:rPr>
      </w:pPr>
      <w:r>
        <w:rPr>
          <w:rFonts w:hint="eastAsia" w:ascii="仿宋_GB2312" w:hAnsi="宋体" w:eastAsia="仿宋_GB2312" w:cs="宋体"/>
          <w:sz w:val="34"/>
          <w:szCs w:val="34"/>
        </w:rPr>
        <w:t xml:space="preserve">  </w:t>
      </w:r>
      <w:r>
        <w:rPr>
          <w:rFonts w:hint="eastAsia" w:ascii="黑体" w:hAnsi="黑体" w:eastAsia="黑体" w:cs="宋体"/>
          <w:sz w:val="34"/>
          <w:szCs w:val="34"/>
        </w:rPr>
        <w:t xml:space="preserve">  五、今后努力方向</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针对存在的问题，按照上级党组织的部署要求，今后我将进一步强化责任、加大力度、抓好落实。</w:t>
      </w:r>
      <w:r>
        <w:rPr>
          <w:rFonts w:hint="eastAsia" w:ascii="仿宋_GB2312" w:eastAsia="仿宋_GB2312"/>
          <w:b/>
          <w:sz w:val="34"/>
          <w:szCs w:val="34"/>
        </w:rPr>
        <w:t>一是</w:t>
      </w:r>
      <w:r>
        <w:rPr>
          <w:rFonts w:hint="eastAsia" w:ascii="仿宋_GB2312" w:eastAsia="仿宋_GB2312"/>
          <w:sz w:val="34"/>
          <w:szCs w:val="34"/>
        </w:rPr>
        <w:t>切实完善“三会一课”制度，加强党员干部政治思想、党性观念、业务水平教育，切实把党员干部的思想行动统一到新常态下的工作中来；</w:t>
      </w:r>
      <w:r>
        <w:rPr>
          <w:rFonts w:hint="eastAsia" w:ascii="仿宋_GB2312" w:eastAsia="仿宋_GB2312"/>
          <w:b/>
          <w:sz w:val="34"/>
          <w:szCs w:val="34"/>
        </w:rPr>
        <w:t>二是</w:t>
      </w:r>
      <w:r>
        <w:rPr>
          <w:rFonts w:hint="eastAsia" w:ascii="仿宋_GB2312" w:eastAsia="仿宋_GB2312"/>
          <w:sz w:val="34"/>
          <w:szCs w:val="34"/>
        </w:rPr>
        <w:t>结合新常态下的党建工作，制定和完善党员干部学习、培训、考勤、考核的新举措和新机制；</w:t>
      </w:r>
      <w:r>
        <w:rPr>
          <w:rFonts w:hint="eastAsia" w:ascii="仿宋_GB2312" w:eastAsia="仿宋_GB2312"/>
          <w:b/>
          <w:sz w:val="34"/>
          <w:szCs w:val="34"/>
        </w:rPr>
        <w:t>三是</w:t>
      </w:r>
      <w:r>
        <w:rPr>
          <w:rFonts w:hint="eastAsia" w:ascii="仿宋_GB2312" w:eastAsia="仿宋_GB2312"/>
          <w:sz w:val="34"/>
          <w:szCs w:val="34"/>
        </w:rPr>
        <w:t xml:space="preserve">着力建设一支服务改革、服务发展、服务民生、服务群众、服务党员的服务型班子队伍，团结带领全村群众为早日实现全面小康目标而努力奋斗。  </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sz w:val="34"/>
          <w:szCs w:val="34"/>
          <w:lang w:eastAsia="zh-Hans"/>
        </w:rPr>
        <w:t>为贯彻落实党的十九大提出的</w:t>
      </w:r>
      <w:r>
        <w:rPr>
          <w:rFonts w:hint="eastAsia" w:ascii="仿宋_GB2312" w:eastAsia="仿宋_GB2312"/>
          <w:sz w:val="34"/>
          <w:szCs w:val="34"/>
        </w:rPr>
        <w:t>“</w:t>
      </w:r>
      <w:r>
        <w:rPr>
          <w:rFonts w:hint="eastAsia" w:ascii="仿宋_GB2312" w:eastAsia="仿宋_GB2312"/>
          <w:sz w:val="34"/>
          <w:szCs w:val="34"/>
          <w:lang w:eastAsia="zh-Hans"/>
        </w:rPr>
        <w:t>乡村振兴发展</w:t>
      </w:r>
      <w:r>
        <w:rPr>
          <w:rFonts w:hint="eastAsia" w:ascii="仿宋_GB2312" w:eastAsia="仿宋_GB2312"/>
          <w:sz w:val="34"/>
          <w:szCs w:val="34"/>
        </w:rPr>
        <w:t>”</w:t>
      </w:r>
      <w:r>
        <w:rPr>
          <w:rFonts w:hint="eastAsia" w:ascii="仿宋_GB2312" w:eastAsia="仿宋_GB2312"/>
          <w:sz w:val="34"/>
          <w:szCs w:val="34"/>
          <w:lang w:eastAsia="zh-Hans"/>
        </w:rPr>
        <w:t>战略</w:t>
      </w:r>
      <w:r>
        <w:rPr>
          <w:rFonts w:hint="eastAsia" w:ascii="仿宋_GB2312" w:eastAsia="仿宋_GB2312"/>
          <w:sz w:val="34"/>
          <w:szCs w:val="34"/>
        </w:rPr>
        <w:t>，提高我村经济发展，</w:t>
      </w:r>
      <w:r>
        <w:rPr>
          <w:rFonts w:hint="eastAsia" w:ascii="仿宋_GB2312" w:eastAsia="仿宋_GB2312"/>
          <w:sz w:val="34"/>
          <w:szCs w:val="34"/>
          <w:shd w:val="clear" w:color="auto" w:fill="FFFFFF"/>
        </w:rPr>
        <w:t>今年我村的重点项目：在招商引资中引入潭江生态农业有限公司，发展生态农业旅游区，前期工作已有序进行中，努力争取村民的理解和支持，早日实现美丽宜居新农村。</w:t>
      </w:r>
    </w:p>
    <w:p>
      <w:pPr>
        <w:adjustRightInd w:val="0"/>
        <w:snapToGrid w:val="0"/>
        <w:spacing w:line="600" w:lineRule="exact"/>
        <w:ind w:firstLine="627" w:firstLineChars="224"/>
        <w:textAlignment w:val="baseline"/>
        <w:rPr>
          <w:rFonts w:hint="eastAsia" w:ascii="仿宋" w:hAnsi="仿宋" w:eastAsia="仿宋"/>
          <w:sz w:val="28"/>
          <w:szCs w:val="28"/>
        </w:rPr>
      </w:pP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B6F46"/>
    <w:rsid w:val="2DEB6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4">
    <w:name w:val="Strong"/>
    <w:basedOn w:val="3"/>
    <w:qFormat/>
    <w:uiPriority w:val="0"/>
    <w:rPr>
      <w:rFonts w:cs="Times New Roman"/>
      <w:b/>
    </w:rPr>
  </w:style>
  <w:style w:type="paragraph" w:styleId="6">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2019-02-27T01:21:00Z</dcterms:created>
  <dc:creator>小か雅</dc:creator>
  <cp:lastModifiedBy>小か雅</cp:lastModifiedBy>
  <dcterms:modified xsi:type="dcterms:W3CDTF">2019-02-27T01:22:24Z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