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1767" w:firstLineChars="400"/>
        <w:textAlignment w:val="baseline"/>
        <w:rPr>
          <w:rFonts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抓基层党建工作述职报告</w:t>
      </w:r>
    </w:p>
    <w:p>
      <w:pPr>
        <w:spacing w:line="600" w:lineRule="exact"/>
        <w:jc w:val="center"/>
        <w:textAlignment w:val="baseline"/>
        <w:rPr>
          <w:rFonts w:hint="eastAsia" w:ascii="楷体_GB2312" w:hAnsi="仿宋_GB2312" w:eastAsia="楷体_GB2312" w:cs="仿宋_GB2312"/>
          <w:b/>
          <w:sz w:val="34"/>
          <w:szCs w:val="34"/>
        </w:rPr>
      </w:pPr>
      <w:r>
        <w:rPr>
          <w:rFonts w:hint="eastAsia" w:ascii="楷体_GB2312" w:hAnsi="仿宋_GB2312" w:eastAsia="楷体_GB2312" w:cs="仿宋_GB2312"/>
          <w:b/>
          <w:sz w:val="34"/>
          <w:szCs w:val="34"/>
        </w:rPr>
        <w:t>天狮坡村党支部书记  刘德胜</w:t>
      </w:r>
    </w:p>
    <w:p>
      <w:pPr>
        <w:spacing w:line="600" w:lineRule="exact"/>
        <w:jc w:val="center"/>
        <w:textAlignment w:val="baseline"/>
        <w:rPr>
          <w:rFonts w:ascii="仿宋_GB2312" w:hAnsi="仿宋_GB2312" w:eastAsia="仿宋_GB2312" w:cs="仿宋_GB2312"/>
          <w:sz w:val="34"/>
          <w:szCs w:val="34"/>
        </w:rPr>
      </w:pPr>
    </w:p>
    <w:p>
      <w:pPr>
        <w:spacing w:line="600" w:lineRule="exact"/>
        <w:textAlignment w:val="baseline"/>
        <w:rPr>
          <w:rFonts w:hint="eastAsia" w:ascii="仿宋_GB2312" w:eastAsia="仿宋_GB2312"/>
          <w:sz w:val="34"/>
          <w:szCs w:val="34"/>
        </w:rPr>
      </w:pPr>
      <w:r>
        <w:rPr>
          <w:rFonts w:hint="eastAsia"/>
        </w:rPr>
        <w:t xml:space="preserve">   </w:t>
      </w:r>
      <w:r>
        <w:rPr>
          <w:rFonts w:hint="eastAsia" w:ascii="仿宋_GB2312" w:eastAsia="仿宋_GB2312"/>
          <w:sz w:val="34"/>
          <w:szCs w:val="34"/>
        </w:rPr>
        <w:t xml:space="preserve">  自我任天狮坡村党支部书记以来，在镇党委的正确领导下，在广大党员、干部的支持下，我加强学习，努力工作，坚持一切从自己做起，自觉接受群众的监督，时刻不忘党和人民群众赋予的权力和义务，认真学习党和国家的方针、政策和法律、法规，严格要求自己，创新思路求发展，攻坚克难促发展，在班子其他成员的配合下，在全村人民的共同努力下，工作取得了一定成效。下面，我就自己一年来的工作、学习汇报如下。</w:t>
      </w:r>
    </w:p>
    <w:p>
      <w:pPr>
        <w:spacing w:line="600" w:lineRule="exact"/>
        <w:textAlignment w:val="baseline"/>
        <w:rPr>
          <w:rFonts w:hint="eastAsia" w:ascii="黑体" w:hAnsi="黑体" w:eastAsia="黑体"/>
          <w:sz w:val="34"/>
          <w:szCs w:val="34"/>
        </w:rPr>
      </w:pPr>
      <w:r>
        <w:rPr>
          <w:rFonts w:hint="eastAsia" w:ascii="仿宋_GB2312" w:eastAsia="仿宋_GB2312"/>
          <w:sz w:val="34"/>
          <w:szCs w:val="34"/>
        </w:rPr>
        <w:t xml:space="preserve">   </w:t>
      </w:r>
      <w:r>
        <w:rPr>
          <w:rFonts w:hint="eastAsia" w:ascii="黑体" w:hAnsi="黑体" w:eastAsia="黑体"/>
          <w:sz w:val="34"/>
          <w:szCs w:val="34"/>
        </w:rPr>
        <w:t xml:space="preserve"> 一、加强学习，把握政策，不断提高自身素质</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作为一名村支部书记，我深感责任重大。为此，我始终坚持把学习作为提高素质，完善自我的首要任务。今年，我将十九大精神、习近平新时代中国特色社会主义思想的学习贯彻作为年内党建工作的重中之重，努力用重要思想武装头脑，使之成为开展一切工作的方向标和根本遵循。同时，更把重点放在了十九大精神的贯彻方面，我认真根据十九大精神和镇党委关于基层党组织建设三年行动计划战略部署，结合本村的实际，进一步明晰了本村在未来几年内发展的新要求和新方向。对工作中遇到的一些吃不准的问题，坚持向上级领导早请示、早沟通，有效提高了工作效率和领导工作的能力。 </w:t>
      </w:r>
    </w:p>
    <w:p>
      <w:pPr>
        <w:spacing w:line="600" w:lineRule="exact"/>
        <w:textAlignment w:val="baseline"/>
        <w:rPr>
          <w:rFonts w:hint="eastAsia" w:ascii="黑体" w:hAnsi="黑体" w:eastAsia="黑体"/>
          <w:sz w:val="34"/>
          <w:szCs w:val="34"/>
        </w:rPr>
      </w:pPr>
      <w:r>
        <w:rPr>
          <w:rFonts w:hint="eastAsia" w:ascii="黑体" w:hAnsi="黑体" w:eastAsia="黑体"/>
          <w:sz w:val="34"/>
          <w:szCs w:val="34"/>
        </w:rPr>
        <w:t xml:space="preserve">    二、落实责任，明确分工，齐心协力抓党建</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村党支部认真围绕贯彻执行党的路线、方针、政策及镇党委决议、决策和重大部署。根据党建工作总体安排，结合本村实际，作为基层抓党建工作第一责任人，着重抓党建工作并落到实处，做到重要情况亲自掌握，重点工作亲自落实，不断健全党建工作例会，党风廉政建设责任制、民主集中制等系列制度。在职党员干部建立党建工作联系点，把党建工作任务落实到每个班子成员身上，切实做到事事有人抓，人人有责任，件件有着落，形成齐心协力抓党建的浓厚氛围，凝心聚力促和谐的良好局面。</w:t>
      </w:r>
    </w:p>
    <w:p>
      <w:pPr>
        <w:spacing w:line="600" w:lineRule="exact"/>
        <w:textAlignment w:val="baseline"/>
        <w:rPr>
          <w:rFonts w:hint="eastAsia" w:ascii="黑体" w:hAnsi="黑体" w:eastAsia="黑体"/>
          <w:sz w:val="34"/>
          <w:szCs w:val="34"/>
        </w:rPr>
      </w:pPr>
      <w:r>
        <w:rPr>
          <w:rFonts w:hint="eastAsia" w:ascii="仿宋_GB2312" w:eastAsia="仿宋_GB2312"/>
          <w:sz w:val="34"/>
          <w:szCs w:val="34"/>
        </w:rPr>
        <w:t xml:space="preserve">  </w:t>
      </w:r>
      <w:r>
        <w:rPr>
          <w:rFonts w:hint="eastAsia" w:ascii="黑体" w:hAnsi="黑体" w:eastAsia="黑体"/>
          <w:sz w:val="34"/>
          <w:szCs w:val="34"/>
        </w:rPr>
        <w:t xml:space="preserve">  三、强化基础，党建促动，推进各项工作顺利开展</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在强化党建基础方面，着力从党建教育、支部规范化建设、实施“头雁”工程、落实党风廉政建设等方面开展工作。</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仿宋_GB2312" w:eastAsia="仿宋_GB2312"/>
          <w:b/>
          <w:sz w:val="34"/>
          <w:szCs w:val="34"/>
        </w:rPr>
        <w:t xml:space="preserve"> 一是着力提高党员干部的政治理论素养。</w:t>
      </w:r>
      <w:r>
        <w:rPr>
          <w:rFonts w:hint="eastAsia" w:ascii="仿宋_GB2312" w:eastAsia="仿宋_GB2312"/>
          <w:sz w:val="34"/>
          <w:szCs w:val="34"/>
        </w:rPr>
        <w:t>以学习党章、党规、党的十九大精神、习近平新时代中国特色社会主义思想、习近平总书记视察广东重要讲话精神及系列重要讲话精神为重点，组织全体党员认真落实“两学一做”、“三会一课”等制度，全年开展党员大会、专题党课各4次，主题党日共计12次。每月利用党员干部远程教育平台进行集中学习。全年谋划开展“不忘初心牢记使命”为主要内容的党课，不断提高党员理论素养，开阔视野，增强自我净化、自我完善、自我革新、自我提高能力。</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仿宋_GB2312" w:eastAsia="仿宋_GB2312"/>
          <w:b/>
          <w:sz w:val="34"/>
          <w:szCs w:val="34"/>
        </w:rPr>
        <w:t xml:space="preserve">  二是大力推进基层党组织规范化建设。</w:t>
      </w:r>
      <w:r>
        <w:rPr>
          <w:rFonts w:hint="eastAsia" w:ascii="仿宋_GB2312" w:eastAsia="仿宋_GB2312"/>
          <w:sz w:val="34"/>
          <w:szCs w:val="34"/>
        </w:rPr>
        <w:t>第一，制定完善党建工作年度计划，做到平时有检查、年度有考核，定时向上级党组织报告党建工作；完善建设党务公开专栏，明确公开内容、范围、形式。第二，按照统一标准建设好党员活动室，做到党员活动室内悬挂好党旗、支部基本制度条例，摆放有桌椅书柜、党报党刊，设置有党建宣传栏。第三，完善党员管理及发展工作，严抓党员组织生活出勤率、依时缴纳党费等；在发展党员方面，通过调查摸底，把优秀青年吸收为党员培养对象,实行重点培养，吸收为入党积极分子，进行教育、考察、培养，发挥他们技术和特长，为党组织补充新鲜血液。第四，建立好相关党建工作台账，仔细做好党建工作会议记录，做到党建工作有迹可寻。</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仿宋_GB2312" w:eastAsia="仿宋_GB2312"/>
          <w:b/>
          <w:sz w:val="34"/>
          <w:szCs w:val="34"/>
        </w:rPr>
        <w:t xml:space="preserve">   三是认真落实基层党组织“头雁”工程。</w:t>
      </w:r>
      <w:r>
        <w:rPr>
          <w:rFonts w:hint="eastAsia" w:ascii="仿宋_GB2312" w:eastAsia="仿宋_GB2312"/>
          <w:sz w:val="34"/>
          <w:szCs w:val="34"/>
        </w:rPr>
        <w:t>2018年，按照镇委、镇政府工作安排，我村支部着力从我村的年青中选拔出2名优秀人才为我村党组织书记后备人选。</w:t>
      </w:r>
    </w:p>
    <w:p>
      <w:pPr>
        <w:spacing w:line="600" w:lineRule="exact"/>
        <w:ind w:firstLine="683" w:firstLineChars="200"/>
        <w:textAlignment w:val="baseline"/>
        <w:rPr>
          <w:rFonts w:hint="eastAsia" w:ascii="仿宋_GB2312" w:eastAsia="仿宋_GB2312"/>
          <w:sz w:val="34"/>
          <w:szCs w:val="34"/>
        </w:rPr>
      </w:pPr>
      <w:r>
        <w:rPr>
          <w:rFonts w:hint="eastAsia" w:ascii="仿宋_GB2312" w:eastAsia="仿宋_GB2312"/>
          <w:b/>
          <w:bCs/>
          <w:sz w:val="34"/>
          <w:szCs w:val="34"/>
        </w:rPr>
        <w:t>四是认真落实上级党风廉政建设机制。</w:t>
      </w:r>
      <w:r>
        <w:rPr>
          <w:rFonts w:hint="eastAsia" w:ascii="仿宋_GB2312" w:eastAsia="仿宋_GB2312"/>
          <w:sz w:val="34"/>
          <w:szCs w:val="34"/>
        </w:rPr>
        <w:t>及时向支委班子传达上级有关廉政建设文件，贯彻落实“廉政准则”和厉行节约制止奢侈浪费八项规定与农村三资管理制度工作，坚持党员干部抓作风，注重把问题解决在基层，加强思想道德建设，不断增强遵纪守法意识，促进基层党员干部廉洁自律，依法办事。</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在党建促动方面，着力从抓党建促脱贫攻坚、促乡村振兴、促民生福利、促社会和谐方面推进工作。</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仿宋_GB2312" w:eastAsia="仿宋_GB2312"/>
          <w:b/>
          <w:sz w:val="34"/>
          <w:szCs w:val="34"/>
        </w:rPr>
        <w:t xml:space="preserve"> 一是抓党建促脱贫攻坚</w:t>
      </w:r>
      <w:r>
        <w:rPr>
          <w:rFonts w:hint="eastAsia" w:ascii="仿宋_GB2312" w:eastAsia="仿宋_GB2312"/>
          <w:sz w:val="34"/>
          <w:szCs w:val="34"/>
        </w:rPr>
        <w:t>。党支部通过走访群众反映问题等方式，了解生活困难户以及困难老党员，我们党支部结合实际开展送关怀温暖行动。对老党员、贫困党员、身患严重疾病贫困户进行了摸底调查，在七一、春节，我们对特困党员进行节日慰问，为他们送去节日问候和节日礼物。</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仿宋_GB2312" w:eastAsia="仿宋_GB2312"/>
          <w:b/>
          <w:sz w:val="34"/>
          <w:szCs w:val="34"/>
        </w:rPr>
        <w:t xml:space="preserve"> 二是抓党建促乡村振兴</w:t>
      </w:r>
      <w:r>
        <w:rPr>
          <w:rFonts w:hint="eastAsia" w:ascii="仿宋_GB2312" w:eastAsia="仿宋_GB2312"/>
          <w:sz w:val="34"/>
          <w:szCs w:val="34"/>
        </w:rPr>
        <w:t>。围绕贯彻落实全国全省市组织工作会议精神以及广东省加强党的基层党组织建设三年行动计划相关要求，结合振兴乡村战略开展农村“三清三拆三整治”建设项目实际推进情况，我村党支部召开“两委”联席会议讨论制订初步方案后，召开党员大会以及村民代表大会再次讨论表决方案通过后开展农村“三清三拆三整治”工作。在工作过程中做到宣传到位、工作到位、落实到位。“三清三拆三整治”工作开展以来，我村村容村貌得到较大改善，村民居住生活环境得到进一步美化，公共资源的利用率得到了明显提升。除此之外，为方便群众夜间出行安全，我村目前已开展各自然村主要入村道路安装路灯工程建设，按计划2019年1月底前全面完工。</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仿宋_GB2312" w:eastAsia="仿宋_GB2312"/>
          <w:b/>
          <w:sz w:val="34"/>
          <w:szCs w:val="34"/>
        </w:rPr>
        <w:t>三是抓党建促民生福利。</w:t>
      </w:r>
      <w:r>
        <w:rPr>
          <w:rFonts w:hint="eastAsia" w:ascii="仿宋_GB2312" w:eastAsia="仿宋_GB2312"/>
          <w:sz w:val="34"/>
          <w:szCs w:val="34"/>
        </w:rPr>
        <w:t>在水利建设方面，合理使用基本农田水利专项资金对我辖区主要灌溉水渠硬底化建设，以及主要排洪渠进行疏通清淤处理，有效保障农田排灌问题。</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仿宋_GB2312" w:eastAsia="仿宋_GB2312"/>
          <w:b/>
          <w:sz w:val="34"/>
          <w:szCs w:val="34"/>
        </w:rPr>
        <w:t xml:space="preserve"> 四是抓党建促社会和谐。</w:t>
      </w:r>
      <w:r>
        <w:rPr>
          <w:rFonts w:hint="eastAsia" w:ascii="仿宋_GB2312" w:eastAsia="仿宋_GB2312"/>
          <w:sz w:val="34"/>
          <w:szCs w:val="34"/>
        </w:rPr>
        <w:t>在开展扫黑除恶专项斗争专项整治行动中，党支部高度重视，联合驻村律师组织开展党员学习有关法律、法规。两委干部组织成立扫黑除恶专项斗争专项整治领导小组，开展清理违法违纪、涉黑涉恶村霸等专项斗争工作，查处两委干部充当黑恶势力“保护伞”行为。</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一年来，我村支部各项工作都取得一定成绩，这是党委政府正确领导，村两委班子和谐共济，全村人民共同奋斗的结果，这些成绩与镇委镇政府和广大党员群众的要求，仍有一定差距，在工作中还有一些不足，我深知要更好履行职责，必须进一步解放思想，按照学习新党章，展示新形象，奋斗新跨越的要求，团结“两委”干部成员，加倍努力，全力把工作做的更好，为本村人民群众服务。</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E262BE"/>
    <w:rsid w:val="73E26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2019-02-27T01:37:00Z</dcterms:created>
  <dc:creator>小か雅</dc:creator>
  <cp:lastModifiedBy>小か雅</cp:lastModifiedBy>
  <dcterms:modified xsi:type="dcterms:W3CDTF">2019-02-27T01:38:58Z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