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85" w:rsidRPr="00A950BD" w:rsidRDefault="00AE7885" w:rsidP="00A950BD">
      <w:pPr>
        <w:widowControl/>
        <w:spacing w:after="111" w:line="277" w:lineRule="atLeast"/>
        <w:jc w:val="center"/>
        <w:rPr>
          <w:rFonts w:ascii="Simsun" w:hAnsi="Simsun" w:cs="宋体"/>
          <w:color w:val="333333"/>
          <w:kern w:val="0"/>
          <w:sz w:val="28"/>
          <w:szCs w:val="28"/>
        </w:rPr>
      </w:pPr>
      <w:r w:rsidRPr="00A950BD">
        <w:rPr>
          <w:rFonts w:ascii="Simsun" w:hAnsi="Simsun" w:cs="宋体" w:hint="eastAsia"/>
          <w:color w:val="333333"/>
          <w:kern w:val="0"/>
          <w:sz w:val="28"/>
          <w:szCs w:val="28"/>
        </w:rPr>
        <w:t>党支部述职报告</w:t>
      </w:r>
    </w:p>
    <w:p w:rsidR="00AE7885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各位领导，同志们：</w:t>
      </w:r>
    </w:p>
    <w:p w:rsidR="00AE7885" w:rsidRPr="00022F53" w:rsidRDefault="00AE7885" w:rsidP="00CC3F8B">
      <w:pPr>
        <w:widowControl/>
        <w:spacing w:after="111" w:line="277" w:lineRule="atLeast"/>
        <w:ind w:firstLineChars="200" w:firstLine="31680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>
        <w:rPr>
          <w:rFonts w:ascii="Simsun" w:hAnsi="Simsun" w:cs="宋体" w:hint="eastAsia"/>
          <w:color w:val="333333"/>
          <w:kern w:val="0"/>
          <w:sz w:val="15"/>
          <w:szCs w:val="15"/>
        </w:rPr>
        <w:t>我是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现任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黄仕谋下洞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村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党总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支部书记。我自任村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党总支部书记以来，在镇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党委、政府的正确领导下，在广大党员、干部的支持下，我加强学习，努力工作，坚持一切从自己做起，自觉接受群众监督，时刻不忘党和人民群众赋予的权利和义务，认真学习党和国家的方针、政策及法律、法规，严格要求自己，创新思路求发展，攻坚克难谋发展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在班子其成员的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配合下，在全村人民的共同努力下，工作取得了一定的成效，下面按照镇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党委的安排，我就自己任职党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总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支部书记以来的工作、学习和思想情况向各位领导和同志们作如下汇报：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</w:t>
      </w:r>
      <w:r w:rsidRPr="00022F53">
        <w:rPr>
          <w:rFonts w:ascii="Simsun" w:hAnsi="Simsun" w:cs="宋体" w:hint="eastAsia"/>
          <w:b/>
          <w:bCs/>
          <w:color w:val="333333"/>
          <w:kern w:val="0"/>
          <w:sz w:val="15"/>
        </w:rPr>
        <w:t>一、党建工作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认真抓好党建工作，支部为了充分发挥党员的先锋模范和战斗堡垒作用，每季度召开党员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大会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一次，相互学习，自我评议，共发展新党员</w:t>
      </w:r>
      <w:r>
        <w:rPr>
          <w:rFonts w:ascii="Simsun" w:hAnsi="Simsun" w:cs="宋体"/>
          <w:color w:val="333333"/>
          <w:kern w:val="0"/>
          <w:sz w:val="15"/>
          <w:szCs w:val="15"/>
        </w:rPr>
        <w:t>1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人，预备党员</w:t>
      </w:r>
      <w:r w:rsidRPr="00022F53">
        <w:rPr>
          <w:rFonts w:ascii="Simsun" w:hAnsi="Simsun" w:cs="宋体"/>
          <w:color w:val="333333"/>
          <w:kern w:val="0"/>
          <w:sz w:val="15"/>
          <w:szCs w:val="15"/>
        </w:rPr>
        <w:t>1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名，积极分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子</w:t>
      </w:r>
      <w:r w:rsidRPr="00022F53">
        <w:rPr>
          <w:rFonts w:ascii="Simsun" w:hAnsi="Simsun" w:cs="宋体"/>
          <w:color w:val="333333"/>
          <w:kern w:val="0"/>
          <w:sz w:val="15"/>
          <w:szCs w:val="15"/>
        </w:rPr>
        <w:t>2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名，全体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党员认真学习十九大精神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，在平常各项工作中起到了带头作用。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b/>
          <w:bCs/>
          <w:color w:val="333333"/>
          <w:kern w:val="0"/>
          <w:sz w:val="15"/>
        </w:rPr>
        <w:t xml:space="preserve">　　二、加强学习，把握政策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学习是履行职责的基础，作为一名村支部书记，我深感责任大，压力大。为此，我始终坚持把学习作为提高素质、完善自我的首要任务。在学习上学以致用，把集中学习和个人自学相结合，努力做到工作、学习两不误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b/>
          <w:bCs/>
          <w:color w:val="333333"/>
          <w:kern w:val="0"/>
          <w:sz w:val="15"/>
        </w:rPr>
        <w:t xml:space="preserve">　　三、勤奋工作，尽职尽责，努力提高工作成效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</w:t>
      </w:r>
      <w:r w:rsidRPr="00022F53">
        <w:rPr>
          <w:rFonts w:ascii="Simsun" w:hAnsi="Simsun" w:cs="宋体"/>
          <w:color w:val="333333"/>
          <w:kern w:val="0"/>
          <w:sz w:val="15"/>
          <w:szCs w:val="15"/>
        </w:rPr>
        <w:t>1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、注重民生，稳步发展社会事业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在经济发展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的同时，积极发展社会事业，让广大人民群众真正享受到发展的实惠。今年我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村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为解决村民晚上出行有良好的视线，在我村所有主要村道安装约</w:t>
      </w:r>
      <w:r>
        <w:rPr>
          <w:rFonts w:ascii="Simsun" w:hAnsi="Simsun" w:cs="宋体"/>
          <w:color w:val="333333"/>
          <w:kern w:val="0"/>
          <w:sz w:val="15"/>
          <w:szCs w:val="15"/>
        </w:rPr>
        <w:t>3.5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公里路灯，投入人民币</w:t>
      </w:r>
      <w:r>
        <w:rPr>
          <w:rFonts w:ascii="Simsun" w:hAnsi="Simsun" w:cs="宋体"/>
          <w:color w:val="333333"/>
          <w:kern w:val="0"/>
          <w:sz w:val="15"/>
          <w:szCs w:val="15"/>
        </w:rPr>
        <w:t>22.8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万元，和良好的治安环境提高防控防治安稳定在我辖区</w:t>
      </w:r>
      <w:r>
        <w:rPr>
          <w:rFonts w:ascii="Simsun" w:hAnsi="Simsun" w:cs="宋体"/>
          <w:color w:val="333333"/>
          <w:kern w:val="0"/>
          <w:sz w:val="15"/>
          <w:szCs w:val="15"/>
        </w:rPr>
        <w:t>16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条村和村道用路口安装治安监控大大提高防治安安全，投入人民币</w:t>
      </w:r>
      <w:r>
        <w:rPr>
          <w:rFonts w:ascii="Simsun" w:hAnsi="Simsun" w:cs="宋体"/>
          <w:color w:val="333333"/>
          <w:kern w:val="0"/>
          <w:sz w:val="15"/>
          <w:szCs w:val="15"/>
        </w:rPr>
        <w:t>20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多万元其中得到镇支持</w:t>
      </w:r>
      <w:r>
        <w:rPr>
          <w:rFonts w:ascii="Simsun" w:hAnsi="Simsun" w:cs="宋体"/>
          <w:color w:val="333333"/>
          <w:kern w:val="0"/>
          <w:sz w:val="15"/>
          <w:szCs w:val="15"/>
        </w:rPr>
        <w:t>3.6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元。让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群众受益，提升了人民群众的生活质量及生活水平。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</w:t>
      </w:r>
      <w:r w:rsidRPr="00022F53">
        <w:rPr>
          <w:rFonts w:ascii="Simsun" w:hAnsi="Simsun" w:cs="宋体"/>
          <w:color w:val="333333"/>
          <w:kern w:val="0"/>
          <w:sz w:val="15"/>
          <w:szCs w:val="15"/>
        </w:rPr>
        <w:t>2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、强化服务意识，开创我村和谐天地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经济发展需要稳定，农民致富需要和谐平安。为给我村群众创造一个安全稳定的生活环境，狠抓综治管理，妥善化解各种矛盾，着力平安建设。群众有求必应，有难必帮。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</w:t>
      </w:r>
      <w:r w:rsidRPr="00022F53">
        <w:rPr>
          <w:rFonts w:ascii="Simsun" w:hAnsi="Simsun" w:cs="宋体"/>
          <w:color w:val="333333"/>
          <w:kern w:val="0"/>
          <w:sz w:val="15"/>
          <w:szCs w:val="15"/>
        </w:rPr>
        <w:t>3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、廉洁奉公，严格要求自己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作为一名支部书记，我认为自身的一言一行关乎着党在人民群众中的形象，为此在日常工作中我始终坚持严格要求自己，不该说的话不说，不该做的事不做，带头落实党风廉政建设责任制。作为村支部书记，我深感责任大，压力大，对一些敏感问题我小心谨慎，坚持按制度办事，坚持清清白白做事，堂堂正正做人，不辜负组织的培养和信任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在工作取得较好成效的同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时，也存在着一些不足，主要表现为：一是思想不对，学习不够重视。几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年来，由于工作头绪多，总觉得工作忙，没时间，缺乏学习的自觉性</w:t>
      </w:r>
      <w:r w:rsidRPr="00022F53">
        <w:rPr>
          <w:rFonts w:ascii="Simsun" w:hAnsi="Simsun" w:cs="宋体"/>
          <w:color w:val="333333"/>
          <w:kern w:val="0"/>
          <w:sz w:val="15"/>
          <w:szCs w:val="15"/>
        </w:rPr>
        <w:t>;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二是作风上随大流。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这些不足我将在今后的工作中不断改正，逐步完善自我。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总之，在我任职的这三年中，在镇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领导、驻村干部和村党员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干部的大力支持帮助下，我的工作取得了一定成效，这些成绩的取得是镇党委、政府正确领导的结果，也是全体镇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、村干部、广大党员群众积极参与配合、支持的结果。但这些成绩与党和人民群众的要求和希望相比、与发展的形式和任务相比，还有很大的差距。</w:t>
      </w:r>
    </w:p>
    <w:p w:rsidR="00AE7885" w:rsidRPr="00022F53" w:rsidRDefault="00AE7885" w:rsidP="00022F53">
      <w:pPr>
        <w:widowControl/>
        <w:spacing w:after="111" w:line="277" w:lineRule="atLeast"/>
        <w:jc w:val="left"/>
        <w:rPr>
          <w:rFonts w:ascii="Simsun" w:hAnsi="Simsun" w:cs="宋体"/>
          <w:color w:val="333333"/>
          <w:kern w:val="0"/>
          <w:sz w:val="15"/>
          <w:szCs w:val="15"/>
        </w:rPr>
      </w:pP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 xml:space="preserve">　　在今后的工作中，我将进一步团结全村人民努力实践</w:t>
      </w:r>
      <w:r>
        <w:rPr>
          <w:rFonts w:ascii="Simsun" w:hAnsi="Simsun" w:cs="宋体" w:hint="eastAsia"/>
          <w:color w:val="333333"/>
          <w:kern w:val="0"/>
          <w:sz w:val="15"/>
          <w:szCs w:val="15"/>
        </w:rPr>
        <w:t>习近平新时代中国特色社会主义思想</w:t>
      </w:r>
      <w:r w:rsidRPr="00022F53">
        <w:rPr>
          <w:rFonts w:ascii="Simsun" w:hAnsi="Simsun" w:cs="宋体" w:hint="eastAsia"/>
          <w:color w:val="333333"/>
          <w:kern w:val="0"/>
          <w:sz w:val="15"/>
          <w:szCs w:val="15"/>
        </w:rPr>
        <w:t>，树立牢固的为人民群众的观念，坚决贯彻落实科学发展观，坚持党性原则，增强致富本领，起到带头作用，树好自身形象，发扬勤劳俭朴、勇于拼搏的光荣传统，解放思想，抢抓机遇，求真务实，进一步增强组织观念，遵守党的章程和党纪党规，事事处处严格要求自己，努力工作，为实现富民强村做出我们应有的贡献。</w:t>
      </w:r>
    </w:p>
    <w:p w:rsidR="00AE7885" w:rsidRDefault="00AE7885"/>
    <w:sectPr w:rsidR="00AE7885" w:rsidSect="00F50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885" w:rsidRDefault="00AE7885" w:rsidP="00A950BD">
      <w:r>
        <w:separator/>
      </w:r>
    </w:p>
  </w:endnote>
  <w:endnote w:type="continuationSeparator" w:id="0">
    <w:p w:rsidR="00AE7885" w:rsidRDefault="00AE7885" w:rsidP="00A95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885" w:rsidRDefault="00AE7885" w:rsidP="00A950BD">
      <w:r>
        <w:separator/>
      </w:r>
    </w:p>
  </w:footnote>
  <w:footnote w:type="continuationSeparator" w:id="0">
    <w:p w:rsidR="00AE7885" w:rsidRDefault="00AE7885" w:rsidP="00A950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F53"/>
    <w:rsid w:val="00022F53"/>
    <w:rsid w:val="00510099"/>
    <w:rsid w:val="00545B75"/>
    <w:rsid w:val="00694C65"/>
    <w:rsid w:val="00925888"/>
    <w:rsid w:val="00A950BD"/>
    <w:rsid w:val="00AE7885"/>
    <w:rsid w:val="00CC3F8B"/>
    <w:rsid w:val="00ED2A51"/>
    <w:rsid w:val="00F5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A9E"/>
    <w:pPr>
      <w:widowControl w:val="0"/>
      <w:jc w:val="both"/>
    </w:pPr>
  </w:style>
  <w:style w:type="paragraph" w:styleId="Heading2">
    <w:name w:val="heading 2"/>
    <w:basedOn w:val="Normal"/>
    <w:link w:val="Heading2Char"/>
    <w:uiPriority w:val="99"/>
    <w:qFormat/>
    <w:rsid w:val="00022F5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22F53"/>
    <w:rPr>
      <w:rFonts w:ascii="宋体" w:eastAsia="宋体" w:hAnsi="宋体" w:cs="宋体"/>
      <w:b/>
      <w:bCs/>
      <w:kern w:val="0"/>
      <w:sz w:val="36"/>
      <w:szCs w:val="36"/>
    </w:rPr>
  </w:style>
  <w:style w:type="paragraph" w:styleId="NormalWeb">
    <w:name w:val="Normal (Web)"/>
    <w:basedOn w:val="Normal"/>
    <w:uiPriority w:val="99"/>
    <w:semiHidden/>
    <w:rsid w:val="00022F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022F53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A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50B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950B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713</Words>
  <Characters>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党支部述职报告</dc:title>
  <dc:subject/>
  <dc:creator>Administrator</dc:creator>
  <cp:keywords/>
  <dc:description/>
  <cp:lastModifiedBy>微软用户</cp:lastModifiedBy>
  <cp:revision>2</cp:revision>
  <dcterms:created xsi:type="dcterms:W3CDTF">2018-01-16T13:15:00Z</dcterms:created>
  <dcterms:modified xsi:type="dcterms:W3CDTF">2018-01-16T13:15:00Z</dcterms:modified>
</cp:coreProperties>
</file>