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优待服务承诺书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为继承和发扬拥军优抚优良传统，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光荣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履行国防义务，</w:t>
      </w:r>
      <w:r>
        <w:rPr>
          <w:rFonts w:hint="default" w:ascii="Times New Roman" w:hAnsi="Times New Roman" w:eastAsia="仿宋_GB2312" w:cs="Times New Roman"/>
          <w:color w:val="BFBFBF" w:themeColor="background1" w:themeShade="BF"/>
          <w:sz w:val="32"/>
          <w:szCs w:val="32"/>
          <w:u w:val="single"/>
          <w:shd w:val="clear" w:color="auto" w:fill="auto"/>
          <w:lang w:val="en-US" w:eastAsia="zh-CN"/>
        </w:rPr>
        <w:t xml:space="preserve"> （</w:t>
      </w:r>
      <w:r>
        <w:rPr>
          <w:rFonts w:hint="eastAsia" w:ascii="Times New Roman" w:hAnsi="Times New Roman" w:eastAsia="仿宋_GB2312" w:cs="Times New Roman"/>
          <w:color w:val="BFBFBF" w:themeColor="background1" w:themeShade="BF"/>
          <w:sz w:val="32"/>
          <w:szCs w:val="32"/>
          <w:u w:val="single"/>
          <w:shd w:val="clear" w:color="auto" w:fill="auto"/>
          <w:lang w:val="en-US" w:eastAsia="zh-CN"/>
        </w:rPr>
        <w:t>优待服务机构名称</w:t>
      </w:r>
      <w:r>
        <w:rPr>
          <w:rFonts w:hint="default" w:ascii="Times New Roman" w:hAnsi="Times New Roman" w:eastAsia="仿宋_GB2312" w:cs="Times New Roman"/>
          <w:color w:val="BFBFBF" w:themeColor="background1" w:themeShade="BF"/>
          <w:sz w:val="32"/>
          <w:szCs w:val="32"/>
          <w:u w:val="single"/>
          <w:shd w:val="clear" w:color="auto" w:fill="auto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积极响应退役军人事务部门的倡议，自愿为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优抚对象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提供优待服务的工作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为国防和军队建设贡献自己的力量。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郑重承诺：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全国/广东省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退役军人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优待证和烈士、因公牺牲军人、病故军人遗属优待证持证人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等优待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我们知晓并愿意遵守退役军人事务部门的相关管理规定，同意退役军人事务部门在其优待服务平台展示相关信息，愿意接受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监督并承担违反承诺的相关后果。</w:t>
      </w:r>
    </w:p>
    <w:p>
      <w:pPr>
        <w:adjustRightInd w:val="0"/>
        <w:snapToGrid w:val="0"/>
        <w:spacing w:line="560" w:lineRule="exact"/>
        <w:ind w:firstLine="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ordWrap w:val="0"/>
        <w:adjustRightInd w:val="0"/>
        <w:snapToGrid w:val="0"/>
        <w:spacing w:line="560" w:lineRule="exact"/>
        <w:ind w:firstLine="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盖章或负责人签字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日 </w:t>
      </w:r>
    </w:p>
    <w:sectPr>
      <w:pgSz w:w="11906" w:h="16838"/>
      <w:pgMar w:top="215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40E72"/>
    <w:rsid w:val="1E801AA0"/>
    <w:rsid w:val="3E704A0D"/>
    <w:rsid w:val="44B90948"/>
    <w:rsid w:val="5324417A"/>
    <w:rsid w:val="53F40E72"/>
    <w:rsid w:val="5AB77812"/>
    <w:rsid w:val="64373B4E"/>
    <w:rsid w:val="6B56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2023-08-01T01:52:00Z</dcterms:created>
  <dc:creator>Administrator</dc:creator>
  <cp:lastModifiedBy>Administrator</cp:lastModifiedBy>
  <cp:lastPrinted>2024-06-26T08:17:00Z</cp:lastPrinted>
  <dcterms:modified xsi:type="dcterms:W3CDTF">2024-07-04T07:20:34Z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4B2D040CB41B47E3A8F9E894FC6596C4</vt:lpwstr>
  </property>
</Properties>
</file>