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cs="宋体"/>
                <w:szCs w:val="21"/>
                <w:lang w:eastAsia="zh-CN"/>
              </w:rPr>
              <w:t>台山市人民政府办公室</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ThlOWQ0ZDg1YzI0ZGZhOGQ2ZTAwNzc1MWU2NTA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A1A4847"/>
    <w:rsid w:val="26D11291"/>
    <w:rsid w:val="33147B7C"/>
    <w:rsid w:val="5FA2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7</Pages>
  <Words>464</Words>
  <Characters>2648</Characters>
  <Lines>22</Lines>
  <Paragraphs>6</Paragraphs>
  <TotalTime>4</TotalTime>
  <ScaleCrop>false</ScaleCrop>
  <LinksUpToDate>false</LinksUpToDate>
  <CharactersWithSpaces>3106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Admin</cp:lastModifiedBy>
  <dcterms:modified xsi:type="dcterms:W3CDTF">2025-09-22T00:11:05Z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F321ACAAE030449BBEFFC47730BF8077</vt:lpwstr>
  </property>
</Properties>
</file>