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99" w:rsidRDefault="00FD4C41" w:rsidP="00074114">
      <w:pPr>
        <w:jc w:val="center"/>
        <w:rPr>
          <w:rFonts w:eastAsia="黑体" w:hint="eastAsia"/>
          <w:sz w:val="44"/>
        </w:rPr>
      </w:pPr>
      <w:r w:rsidRPr="00FD4C41">
        <w:rPr>
          <w:rFonts w:eastAsia="黑体" w:hint="eastAsia"/>
          <w:sz w:val="44"/>
        </w:rPr>
        <w:t>台山市</w:t>
      </w:r>
      <w:r w:rsidR="00015299">
        <w:rPr>
          <w:rFonts w:eastAsia="黑体" w:hint="eastAsia"/>
          <w:sz w:val="44"/>
        </w:rPr>
        <w:t>市场监督管理</w:t>
      </w:r>
      <w:r w:rsidRPr="00FD4C41">
        <w:rPr>
          <w:rFonts w:eastAsia="黑体" w:hint="eastAsia"/>
          <w:sz w:val="44"/>
        </w:rPr>
        <w:t>局</w:t>
      </w:r>
    </w:p>
    <w:p w:rsidR="00074114" w:rsidRDefault="00074114" w:rsidP="0007411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政府信息公开申请流程图</w:t>
      </w:r>
    </w:p>
    <w:p w:rsidR="00074114" w:rsidRPr="00D044A0" w:rsidRDefault="00F8634F" w:rsidP="00074114">
      <w:pPr>
        <w:jc w:val="center"/>
        <w:rPr>
          <w:rFonts w:ascii="仿宋_GB2312" w:hAnsi="宋体" w:cs="宋体"/>
          <w:kern w:val="0"/>
          <w:szCs w:val="32"/>
        </w:rPr>
      </w:pPr>
      <w:r w:rsidRPr="00F8634F">
        <w:rPr>
          <w:noProof/>
          <w:sz w:val="20"/>
        </w:rPr>
        <w:pict>
          <v:group id="_x0000_s1096" style="position:absolute;left:0;text-align:left;margin-left:-30.75pt;margin-top:23.4pt;width:506.25pt;height:591.15pt;z-index:251799552" coordorigin="973,2226" coordsize="10125,11823">
            <v:rect id="_x0000_s1026" style="position:absolute;left:7140;top:5468;width:1080;height:468;mso-wrap-distance-left:9.05pt;mso-wrap-distance-right:9.05pt" o:regroupid="1" filled="f" stroked="f">
              <v:textbox style="mso-next-textbox:#_x0000_s1026">
                <w:txbxContent>
                  <w:p w:rsidR="00074114" w:rsidRPr="00491420" w:rsidRDefault="00074114" w:rsidP="00074114">
                    <w:pPr>
                      <w:rPr>
                        <w:rFonts w:ascii="宋体" w:eastAsia="宋体" w:hAnsi="宋体"/>
                        <w:sz w:val="18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18"/>
                      </w:rPr>
                      <w:t>特殊情况</w:t>
                    </w:r>
                  </w:p>
                </w:txbxContent>
              </v:textbox>
            </v:rect>
            <v:rect id="_x0000_s1027" style="position:absolute;left:3673;top:2226;width:3047;height:936;mso-wrap-distance-left:9.05pt;mso-wrap-distance-right:9.05pt" o:regroupid="1">
              <v:textbox style="mso-next-textbox:#_x0000_s1027">
                <w:txbxContent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申请人通过网络、信函等方式提出申请</w:t>
                    </w:r>
                  </w:p>
                </w:txbxContent>
              </v:textbox>
            </v:rect>
            <v:rect id="_x0000_s1028" style="position:absolute;left:3493;top:3854;width:3060;height:936;mso-wrap-distance-left:9.05pt;mso-wrap-distance-right:9.05pt" o:regroupid="1">
              <v:textbox style="mso-next-textbox:#_x0000_s1028">
                <w:txbxContent>
                  <w:p w:rsidR="00074114" w:rsidRPr="00EE63B9" w:rsidRDefault="00074114" w:rsidP="00074114">
                    <w:pPr>
                      <w:pStyle w:val="a3"/>
                      <w:rPr>
                        <w:sz w:val="24"/>
                        <w:szCs w:val="24"/>
                      </w:rPr>
                    </w:pPr>
                    <w:r w:rsidRPr="00EE63B9">
                      <w:rPr>
                        <w:rFonts w:hint="eastAsia"/>
                        <w:sz w:val="24"/>
                        <w:szCs w:val="24"/>
                      </w:rPr>
                      <w:t>受理机构答复或告知</w:t>
                    </w:r>
                  </w:p>
                  <w:p w:rsidR="00074114" w:rsidRPr="00EE63B9" w:rsidRDefault="00074114" w:rsidP="00074114">
                    <w:pPr>
                      <w:pStyle w:val="a3"/>
                      <w:rPr>
                        <w:sz w:val="24"/>
                        <w:szCs w:val="24"/>
                      </w:rPr>
                    </w:pPr>
                    <w:r w:rsidRPr="00EE63B9">
                      <w:rPr>
                        <w:rFonts w:hint="eastAsia"/>
                        <w:sz w:val="24"/>
                        <w:szCs w:val="24"/>
                      </w:rPr>
                      <w:t>（必要时将出具回执）</w:t>
                    </w:r>
                  </w:p>
                </w:txbxContent>
              </v:textbox>
            </v:rect>
            <v:rect id="_x0000_s1029" style="position:absolute;left:8220;top:5502;width:2160;height:936;mso-wrap-distance-left:9.05pt;mso-wrap-distance-right:9.05pt" o:regroupid="1">
              <v:textbox style="mso-next-textbox:#_x0000_s1029">
                <w:txbxContent>
                  <w:p w:rsidR="00074114" w:rsidRDefault="00074114" w:rsidP="00074114">
                    <w:pPr>
                      <w:spacing w:line="240" w:lineRule="exact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C56114" w:rsidRDefault="00074114" w:rsidP="00074114">
                    <w:pPr>
                      <w:spacing w:line="240" w:lineRule="exact"/>
                      <w:jc w:val="center"/>
                      <w:rPr>
                        <w:rFonts w:ascii="宋体" w:eastAsia="宋体" w:hAnsi="宋体"/>
                        <w:sz w:val="21"/>
                        <w:szCs w:val="21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经批准延长</w:t>
                    </w:r>
                  </w:p>
                </w:txbxContent>
              </v:textbox>
            </v:rect>
            <v:rect id="_x0000_s1030" style="position:absolute;left:4440;top:5502;width:2700;height:936;mso-wrap-distance-left:9.05pt;mso-wrap-distance-right:9.05pt" o:regroupid="1">
              <v:textbox style="mso-next-textbox:#_x0000_s1030">
                <w:txbxContent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当场不能答复</w:t>
                    </w:r>
                  </w:p>
                  <w:p w:rsidR="00074114" w:rsidRPr="0015730E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</w:rPr>
                      <w:t>20</w:t>
                    </w: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个工作日内答复</w:t>
                    </w:r>
                  </w:p>
                </w:txbxContent>
              </v:textbox>
            </v:rect>
            <v:rect id="_x0000_s1031" style="position:absolute;left:973;top:5502;width:2700;height:936;mso-wrap-distance-left:9.05pt;mso-wrap-distance-right:9.05pt" o:regroupid="1">
              <v:textbox style="mso-next-textbox:#_x0000_s1031">
                <w:txbxContent>
                  <w:p w:rsidR="00074114" w:rsidRDefault="00074114" w:rsidP="00A8009A">
                    <w:pPr>
                      <w:snapToGrid w:val="0"/>
                      <w:ind w:leftChars="-265" w:left="-848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15730E" w:rsidRDefault="00074114" w:rsidP="00074114">
                    <w:pPr>
                      <w:snapToGrid w:val="0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15730E">
                      <w:rPr>
                        <w:rFonts w:ascii="宋体" w:eastAsia="宋体" w:hAnsi="宋体" w:hint="eastAsia"/>
                        <w:sz w:val="24"/>
                      </w:rPr>
                      <w:t>受理机构当场答复</w:t>
                    </w:r>
                  </w:p>
                </w:txbxContent>
              </v:textbox>
            </v:rect>
            <v:rect id="_x0000_s1032" style="position:absolute;left:1048;top:7530;width:900;height:1404;mso-wrap-distance-left:9.05pt;mso-wrap-distance-right:9.05pt" o:regroupid="1">
              <v:textbox style="mso-next-textbox:#_x0000_s1032">
                <w:txbxContent>
                  <w:p w:rsidR="00074114" w:rsidRDefault="00074114" w:rsidP="00074114">
                    <w:pPr>
                      <w:pStyle w:val="a3"/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属于已经主动公开范围</w:t>
                    </w:r>
                  </w:p>
                </w:txbxContent>
              </v:textbox>
            </v:rect>
            <v:rect id="_x0000_s1033" style="position:absolute;left:2145;top:7530;width:900;height:1404;mso-wrap-distance-left:9.05pt;mso-wrap-distance-right:9.05pt" o:regroupid="1">
              <v:textbox style="mso-next-textbox:#_x0000_s1033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属于可以公开范围</w:t>
                    </w:r>
                  </w:p>
                </w:txbxContent>
              </v:textbox>
            </v:rect>
            <v:rect id="_x0000_s1034" style="position:absolute;left:4318;top:7530;width:900;height:1404;mso-wrap-distance-left:9.05pt;mso-wrap-distance-right:9.05pt" o:regroupid="1">
              <v:textbox style="mso-next-textbox:#_x0000_s1034">
                <w:txbxContent>
                  <w:p w:rsidR="00074114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属于不予公开范围</w:t>
                    </w:r>
                  </w:p>
                </w:txbxContent>
              </v:textbox>
            </v:rect>
            <v:rect id="_x0000_s1035" style="position:absolute;left:5458;top:7530;width:900;height:1404;mso-wrap-distance-left:9.05pt;mso-wrap-distance-right:9.05pt" o:regroupid="1">
              <v:textbox style="mso-next-textbox:#_x0000_s1035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属于信息</w:t>
                    </w:r>
                    <w:r>
                      <w:rPr>
                        <w:rFonts w:hint="eastAsia"/>
                        <w:spacing w:val="-8"/>
                        <w:sz w:val="18"/>
                      </w:rPr>
                      <w:t>不存在的</w:t>
                    </w:r>
                  </w:p>
                </w:txbxContent>
              </v:textbox>
            </v:rect>
            <v:rect id="_x0000_s1036" style="position:absolute;left:6553;top:7530;width:900;height:1404;mso-wrap-distance-left:9.05pt;mso-wrap-distance-right:9.05pt" o:regroupid="1">
              <v:textbox style="mso-next-textbox:#_x0000_s1036">
                <w:txbxContent>
                  <w:p w:rsidR="00074114" w:rsidRDefault="00074114" w:rsidP="00074114">
                    <w:pPr>
                      <w:pStyle w:val="a3"/>
                      <w:snapToGrid w:val="0"/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属于非本机关负责公开范围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37" style="position:absolute;left:7633;top:7530;width:900;height:1404;mso-wrap-distance-left:9.05pt;mso-wrap-distance-right:9.05pt" o:regroupid="1">
              <v:textbox style="mso-next-textbox:#_x0000_s1037">
                <w:txbxContent>
                  <w:p w:rsidR="00074114" w:rsidRDefault="00074114" w:rsidP="00074114">
                    <w:pPr>
                      <w:pStyle w:val="2"/>
                      <w:spacing w:before="0"/>
                    </w:pPr>
                    <w:r>
                      <w:rPr>
                        <w:rFonts w:hint="eastAsia"/>
                      </w:rPr>
                      <w:t>属于工商、不动产登记资料等信息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38" style="position:absolute;left:8713;top:7530;width:900;height:1404;mso-wrap-distance-left:9.05pt;mso-wrap-distance-right:9.05pt" o:regroupid="1">
              <v:textbox style="mso-next-textbox:#_x0000_s1038">
                <w:txbxContent>
                  <w:p w:rsidR="00074114" w:rsidRDefault="00074114" w:rsidP="00074114">
                    <w:pPr>
                      <w:pStyle w:val="a3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属于重复申请</w:t>
                    </w:r>
                  </w:p>
                </w:txbxContent>
              </v:textbox>
            </v:rect>
            <v:rect id="_x0000_s1039" style="position:absolute;left:9838;top:7530;width:900;height:1404;mso-wrap-distance-left:9.05pt;mso-wrap-distance-right:9.05pt" o:regroupid="1">
              <v:textbox style="mso-next-textbox:#_x0000_s1039">
                <w:txbxContent>
                  <w:p w:rsidR="00074114" w:rsidRDefault="00074114" w:rsidP="00074114">
                    <w:pPr>
                      <w:pStyle w:val="2"/>
                      <w:spacing w:before="0"/>
                    </w:pPr>
                    <w:r>
                      <w:rPr>
                        <w:rFonts w:hint="eastAsia"/>
                      </w:rPr>
                      <w:t>属于申请内容不明确</w:t>
                    </w:r>
                  </w:p>
                </w:txbxContent>
              </v:textbox>
            </v:rect>
            <v:rect id="_x0000_s1040" style="position:absolute;left:973;top:9402;width:900;height:1716;mso-wrap-distance-left:9.05pt;mso-wrap-distance-right:9.05pt" o:regroupid="1">
              <v:textbox style="mso-next-textbox:#_x0000_s1040">
                <w:txbxContent>
                  <w:p w:rsidR="00074114" w:rsidRDefault="00074114" w:rsidP="00074114">
                    <w:pPr>
                      <w:pStyle w:val="2"/>
                      <w:snapToGrid/>
                      <w:spacing w:before="0"/>
                      <w:rPr>
                        <w:spacing w:val="-6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提供信息或者告知获取方式、途径</w:t>
                    </w:r>
                  </w:p>
                  <w:p w:rsidR="00074114" w:rsidRPr="001E430A" w:rsidRDefault="00074114" w:rsidP="00074114"/>
                </w:txbxContent>
              </v:textbox>
            </v:rect>
            <v:rect id="_x0000_s1041" style="position:absolute;left:2145;top:9402;width:900;height:1716;mso-wrap-distance-left:9.05pt;mso-wrap-distance-right:9.05pt" o:regroupid="1">
              <v:textbox style="mso-next-textbox:#_x0000_s1041">
                <w:txbxContent>
                  <w:p w:rsidR="00074114" w:rsidRDefault="00074114" w:rsidP="00074114">
                    <w:pPr>
                      <w:pStyle w:val="2"/>
                      <w:snapToGrid/>
                      <w:spacing w:before="0"/>
                      <w:rPr>
                        <w:spacing w:val="-6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提供信息或者告知获取方式、途径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42" style="position:absolute;left:4318;top:9402;width:900;height:1716;mso-wrap-distance-left:9.05pt;mso-wrap-distance-right:9.05pt" o:regroupid="1">
              <v:textbox style="mso-next-textbox:#_x0000_s1042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告知不予公开并说明理由</w:t>
                    </w:r>
                  </w:p>
                </w:txbxContent>
              </v:textbox>
            </v:rect>
            <v:rect id="_x0000_s1043" style="position:absolute;left:5473;top:9402;width:900;height:1716;mso-wrap-distance-left:9.05pt;mso-wrap-distance-right:9.05pt" o:regroupid="1">
              <v:textbox style="mso-next-textbox:#_x0000_s1043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告知该政府信息不存在</w:t>
                    </w:r>
                  </w:p>
                </w:txbxContent>
              </v:textbox>
            </v:rect>
            <v:rect id="_x0000_s1044" style="position:absolute;left:6553;top:9402;width:1080;height:1837;mso-wrap-distance-left:9.05pt;mso-wrap-distance-right:9.05pt" o:regroupid="1">
              <v:textbox style="mso-next-textbox:#_x0000_s1044">
                <w:txbxContent>
                  <w:p w:rsidR="00074114" w:rsidRDefault="00074114" w:rsidP="00074114">
                    <w:pPr>
                      <w:pStyle w:val="2"/>
                      <w:snapToGrid/>
                      <w:spacing w:before="0" w:line="240" w:lineRule="exact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告知申请人并说明理由。能确认掌握信息机关的告知名称、联系方式</w:t>
                    </w:r>
                  </w:p>
                  <w:p w:rsidR="00074114" w:rsidRPr="009E5622" w:rsidRDefault="00074114" w:rsidP="00074114"/>
                </w:txbxContent>
              </v:textbox>
            </v:rect>
            <v:rect id="_x0000_s1045" style="position:absolute;left:7813;top:9402;width:900;height:1716;mso-wrap-distance-left:9.05pt;mso-wrap-distance-right:9.05pt" o:regroupid="1">
              <v:textbox style="mso-next-textbox:#_x0000_s1045">
                <w:txbxContent>
                  <w:p w:rsidR="00074114" w:rsidRPr="009E5622" w:rsidRDefault="00074114" w:rsidP="00074114">
                    <w:pPr>
                      <w:pStyle w:val="2"/>
                      <w:spacing w:before="0"/>
                      <w:rPr>
                        <w:spacing w:val="-12"/>
                      </w:rPr>
                    </w:pPr>
                    <w:r>
                      <w:rPr>
                        <w:rFonts w:hint="eastAsia"/>
                        <w:spacing w:val="-12"/>
                      </w:rPr>
                      <w:t>告知依照有关法律法规规定处理</w:t>
                    </w:r>
                  </w:p>
                </w:txbxContent>
              </v:textbox>
            </v:rect>
            <v:rect id="_x0000_s1046" style="position:absolute;left:9838;top:9402;width:1110;height:1716;mso-wrap-distance-left:9.05pt;mso-wrap-distance-right:9.05pt" o:regroupid="1">
              <v:textbox style="mso-next-textbox:#_x0000_s1046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收到申请</w:t>
                    </w:r>
                    <w:r>
                      <w:rPr>
                        <w:rFonts w:hint="eastAsia"/>
                        <w:spacing w:val="-6"/>
                      </w:rPr>
                      <w:t>7</w:t>
                    </w:r>
                    <w:r>
                      <w:rPr>
                        <w:rFonts w:hint="eastAsia"/>
                        <w:spacing w:val="-6"/>
                      </w:rPr>
                      <w:t>个工作日内一次性告知补正</w:t>
                    </w:r>
                  </w:p>
                </w:txbxContent>
              </v:textbox>
            </v:rect>
            <v:rect id="_x0000_s1047" style="position:absolute;left:8822;top:9402;width:905;height:1716;mso-wrap-distance-left:9.05pt;mso-wrap-distance-right:9.05pt" o:regroupid="1">
              <v:textbox style="mso-next-textbox:#_x0000_s1047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/>
                      <w:rPr>
                        <w:spacing w:val="0"/>
                      </w:rPr>
                    </w:pPr>
                    <w:r>
                      <w:rPr>
                        <w:rFonts w:hint="eastAsia"/>
                        <w:spacing w:val="-6"/>
                      </w:rPr>
                      <w:t>告知申请人不予重复处理</w:t>
                    </w:r>
                  </w:p>
                </w:txbxContent>
              </v:textbox>
            </v:rect>
            <v:rect id="_x0000_s1048" style="position:absolute;left:980;top:11585;width:9968;height:925;mso-wrap-distance-left:9.05pt;mso-wrap-distance-right:9.05pt" o:regroupid="1">
              <v:textbox style="mso-next-textbox:#_x0000_s1048">
                <w:txbxContent>
                  <w:p w:rsidR="00074114" w:rsidRPr="00491420" w:rsidRDefault="00074114" w:rsidP="00074114">
                    <w:pPr>
                      <w:snapToGrid w:val="0"/>
                      <w:spacing w:line="240" w:lineRule="exact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</w:p>
                  <w:p w:rsidR="00074114" w:rsidRPr="00491420" w:rsidRDefault="00074114" w:rsidP="00074114">
                    <w:pPr>
                      <w:snapToGrid w:val="0"/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受理机构出具《政府信息公开申请答复（告知）书》</w:t>
                    </w:r>
                  </w:p>
                </w:txbxContent>
              </v:textbox>
            </v:rect>
            <v:line id="_x0000_s1049" style="position:absolute;mso-wrap-distance-left:9.05pt;mso-wrap-distance-right:9.05pt" from="4995,4790" to="4995,5190" o:regroupid="1">
              <v:stroke endarrow="block"/>
            </v:line>
            <v:line id="_x0000_s1050" style="position:absolute;mso-wrap-distance-left:9.05pt;mso-wrap-distance-right:9.05pt" from="5925,6438" to="5925,7530" o:regroupid="1">
              <v:stroke endarrow="block"/>
            </v:line>
            <v:line id="_x0000_s1051" style="position:absolute;mso-wrap-distance-left:9.05pt;mso-wrap-distance-right:9.05pt" from="5850,8934" to="5850,9402" o:regroupid="1">
              <v:stroke endarrow="block"/>
            </v:line>
            <v:line id="_x0000_s1052" style="position:absolute;mso-wrap-distance-left:9.05pt;mso-wrap-distance-right:9.05pt" from="1440,11117" to="1440,11585" o:regroupid="1">
              <v:stroke endarrow="block"/>
            </v:line>
            <v:line id="_x0000_s1053" style="position:absolute;mso-wrap-distance-left:9.05pt;mso-wrap-distance-right:9.05pt" from="2593,11117" to="2593,11585" o:regroupid="1">
              <v:stroke endarrow="block"/>
            </v:line>
            <v:line id="_x0000_s1054" style="position:absolute;mso-wrap-distance-left:9.05pt;mso-wrap-distance-right:9.05pt" from="7140,6004" to="8220,6004" o:regroupid="1">
              <v:stroke endarrow="block"/>
            </v:line>
            <v:line id="_x0000_s1055" style="position:absolute;mso-wrap-distance-left:9.05pt;mso-wrap-distance-right:9.05pt" from="4995,3162" to="4995,3805" o:regroupid="1">
              <v:stroke endarrow="block"/>
            </v:line>
            <v:line id="_x0000_s1056" style="position:absolute;mso-wrap-distance-left:9.05pt;mso-wrap-distance-right:9.05pt" from="1440,8934" to="1440,9402" o:regroupid="1">
              <v:stroke endarrow="block"/>
            </v:line>
            <v:line id="_x0000_s1057" style="position:absolute;mso-wrap-distance-left:9.05pt;mso-wrap-distance-right:9.05pt" from="2593,8934" to="2593,9402" o:regroupid="1">
              <v:stroke endarrow="block"/>
            </v:line>
            <v:line id="_x0000_s1058" style="position:absolute;mso-wrap-distance-left:9.05pt;mso-wrap-distance-right:9.05pt" from="3673,8934" to="3673,9402" o:regroupid="1">
              <v:stroke endarrow="block"/>
            </v:line>
            <v:line id="_x0000_s1059" style="position:absolute;mso-wrap-distance-left:9.05pt;mso-wrap-distance-right:9.05pt" from="4740,8934" to="4740,9402" o:regroupid="1">
              <v:stroke endarrow="block"/>
            </v:line>
            <v:line id="_x0000_s1060" style="position:absolute;mso-wrap-distance-left:9.05pt;mso-wrap-distance-right:9.05pt" from="7020,8934" to="7020,9402" o:regroupid="1">
              <v:stroke endarrow="block"/>
            </v:line>
            <v:line id="_x0000_s1061" style="position:absolute;mso-wrap-distance-left:9.05pt;mso-wrap-distance-right:9.05pt" from="8220,8934" to="8220,9402" o:regroupid="1">
              <v:stroke endarrow="block"/>
            </v:line>
            <v:line id="_x0000_s1062" style="position:absolute;mso-wrap-distance-left:9.05pt;mso-wrap-distance-right:9.05pt" from="9315,8934" to="9315,9402" o:regroupid="1">
              <v:stroke endarrow="block"/>
            </v:line>
            <v:line id="_x0000_s1063" style="position:absolute;mso-wrap-distance-left:9.05pt;mso-wrap-distance-right:9.05pt" from="10380,8934" to="10380,9402" o:regroupid="1">
              <v:stroke endarrow="block"/>
            </v:line>
            <v:line id="_x0000_s1064" style="position:absolute;mso-wrap-distance-left:9.05pt;mso-wrap-distance-right:9.05pt" from="2593,5190" to="6553,5190" o:regroupid="1"/>
            <v:line id="_x0000_s1065" style="position:absolute;mso-wrap-distance-left:9.05pt;mso-wrap-distance-right:9.05pt" from="2593,5190" to="2593,5502" o:regroupid="1">
              <v:stroke endarrow="block"/>
            </v:line>
            <v:line id="_x0000_s1066" style="position:absolute;mso-wrap-distance-left:9.05pt;mso-wrap-distance-right:9.05pt" from="6553,5190" to="6553,5502" o:regroupid="1">
              <v:stroke endarrow="block"/>
            </v:line>
            <v:line id="_x0000_s1067" style="position:absolute;mso-wrap-distance-left:9.05pt;mso-wrap-distance-right:9.05pt" from="2053,6750" to="9613,6750" o:regroupid="1"/>
            <v:line id="_x0000_s1068" style="position:absolute;mso-wrap-distance-left:9.05pt;mso-wrap-distance-right:9.05pt" from="2053,6438" to="2053,6750" o:regroupid="1"/>
            <v:line id="_x0000_s1069" style="position:absolute;mso-wrap-distance-left:9.05pt;mso-wrap-distance-right:9.05pt" from="9613,6438" to="9613,6750" o:regroupid="1"/>
            <v:line id="_x0000_s1070" style="position:absolute;mso-wrap-distance-left:9.05pt;mso-wrap-distance-right:9.05pt" from="1560,7062" to="10380,7062" o:regroupid="1"/>
            <v:line id="_x0000_s1071" style="position:absolute;mso-wrap-distance-left:9.05pt;mso-wrap-distance-right:9.05pt" from="1560,7062" to="1560,7530" o:regroupid="1">
              <v:stroke endarrow="block"/>
            </v:line>
            <v:line id="_x0000_s1072" style="position:absolute;mso-wrap-distance-left:9.05pt;mso-wrap-distance-right:9.05pt" from="2593,7062" to="2593,7530" o:regroupid="1">
              <v:stroke endarrow="block"/>
            </v:line>
            <v:line id="_x0000_s1073" style="position:absolute;mso-wrap-distance-left:9.05pt;mso-wrap-distance-right:9.05pt" from="3673,7062" to="3673,7530" o:regroupid="1">
              <v:stroke endarrow="block"/>
            </v:line>
            <v:line id="_x0000_s1074" style="position:absolute;mso-wrap-distance-left:9.05pt;mso-wrap-distance-right:9.05pt" from="4740,7062" to="4740,7530" o:regroupid="1">
              <v:stroke endarrow="block"/>
            </v:line>
            <v:line id="_x0000_s1075" style="position:absolute;mso-wrap-distance-left:9.05pt;mso-wrap-distance-right:9.05pt" from="7020,7062" to="7020,7530" o:regroupid="1">
              <v:stroke endarrow="block"/>
            </v:line>
            <v:line id="_x0000_s1076" style="position:absolute;mso-wrap-distance-left:9.05pt;mso-wrap-distance-right:9.05pt" from="8070,7062" to="8070,7530" o:regroupid="1">
              <v:stroke endarrow="block"/>
            </v:line>
            <v:line id="_x0000_s1077" style="position:absolute;mso-wrap-distance-left:9.05pt;mso-wrap-distance-right:9.05pt" from="9150,7062" to="9150,7530" o:regroupid="1">
              <v:stroke endarrow="block"/>
            </v:line>
            <v:line id="_x0000_s1078" style="position:absolute;mso-wrap-distance-left:9.05pt;mso-wrap-distance-right:9.05pt" from="10380,7062" to="10380,7530" o:regroupid="1">
              <v:stroke endarrow="block"/>
            </v:line>
            <v:line id="_x0000_s1080" style="position:absolute;mso-wrap-distance-left:9.05pt;mso-wrap-distance-right:9.05pt" from="11098,2694" to="11098,10338" o:regroupid="1"/>
            <v:rect id="_x0000_s1081" style="position:absolute;left:3208;top:7530;width:900;height:1404;mso-wrap-distance-left:9.05pt;mso-wrap-distance-right:9.05pt" o:regroupid="1">
              <v:textbox style="mso-next-textbox:#_x0000_s1081">
                <w:txbxContent>
                  <w:p w:rsidR="00074114" w:rsidRPr="009E5622" w:rsidRDefault="00074114" w:rsidP="00074114">
                    <w:pPr>
                      <w:pStyle w:val="a3"/>
                      <w:snapToGrid w:val="0"/>
                      <w:jc w:val="both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属于部分公开范围</w:t>
                    </w:r>
                  </w:p>
                </w:txbxContent>
              </v:textbox>
            </v:rect>
            <v:rect id="_x0000_s1082" style="position:absolute;left:3208;top:9402;width:900;height:1716;mso-wrap-distance-left:9.05pt;mso-wrap-distance-right:9.05pt" o:regroupid="1">
              <v:textbox style="mso-next-textbox:#_x0000_s1082">
                <w:txbxContent>
                  <w:p w:rsidR="00074114" w:rsidRPr="009E5622" w:rsidRDefault="00074114" w:rsidP="00074114">
                    <w:pPr>
                      <w:pStyle w:val="2"/>
                      <w:snapToGrid/>
                      <w:spacing w:before="0" w:line="240" w:lineRule="exact"/>
                    </w:pPr>
                    <w:r>
                      <w:rPr>
                        <w:rFonts w:hint="eastAsia"/>
                      </w:rPr>
                      <w:t>说明理由并提供可以公开的信息</w:t>
                    </w:r>
                  </w:p>
                </w:txbxContent>
              </v:textbox>
            </v:rect>
            <v:line id="_x0000_s1083" style="position:absolute;mso-wrap-distance-left:9.05pt;mso-wrap-distance-right:9.05pt" from="3673,11117" to="3673,11585" o:regroupid="1">
              <v:stroke endarrow="block"/>
            </v:line>
            <v:line id="_x0000_s1084" style="position:absolute;mso-wrap-distance-left:9.05pt;mso-wrap-distance-right:9.05pt" from="10948,10338" to="11098,10338" o:regroupid="1"/>
            <v:line id="_x0000_s1085" style="position:absolute;mso-wrap-distance-left:9.05pt;mso-wrap-distance-right:9.05pt" from="4727,11129" to="4727,11622" o:regroupid="1">
              <v:stroke endarrow="block"/>
            </v:line>
            <v:line id="_x0000_s1086" style="position:absolute;mso-wrap-distance-left:9.05pt;mso-wrap-distance-right:9.05pt" from="5925,11129" to="5925,11597" o:regroupid="1">
              <v:stroke endarrow="block"/>
            </v:line>
            <v:line id="_x0000_s1087" style="position:absolute;mso-wrap-distance-left:9.05pt;mso-wrap-distance-right:9.05pt" from="7020,11239" to="7020,11622" o:regroupid="1">
              <v:stroke endarrow="block"/>
            </v:line>
            <v:line id="_x0000_s1088" style="position:absolute;mso-wrap-distance-left:9.05pt;mso-wrap-distance-right:9.05pt" from="8220,11129" to="8220,11622" o:regroupid="1">
              <v:stroke endarrow="block"/>
            </v:line>
            <v:line id="_x0000_s1089" style="position:absolute;mso-wrap-distance-left:9.05pt;mso-wrap-distance-right:9.05pt" from="9315,11117" to="9315,11585" o:regroupid="1">
              <v:stroke endarrow="block"/>
            </v:line>
            <v:line id="_x0000_s1090" style="position:absolute;mso-wrap-distance-left:9.05pt;mso-wrap-distance-right:9.05pt" from="10249,11129" to="10249,11597" o:regroupid="1">
              <v:stroke endarrow="block"/>
            </v:line>
            <v:rect id="_x0000_s1091" style="position:absolute;left:1693;top:13269;width:8145;height:780;mso-wrap-distance-left:9.05pt;mso-wrap-distance-right:9.05pt" o:regroupid="1">
              <v:textbox style="mso-next-textbox:#_x0000_s1091">
                <w:txbxContent>
                  <w:p w:rsidR="00074114" w:rsidRPr="00491420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申请人签收</w:t>
                    </w:r>
                  </w:p>
                  <w:p w:rsidR="00074114" w:rsidRPr="00491420" w:rsidRDefault="00074114" w:rsidP="00074114">
                    <w:pPr>
                      <w:jc w:val="center"/>
                      <w:rPr>
                        <w:rFonts w:ascii="宋体" w:eastAsia="宋体" w:hAnsi="宋体"/>
                        <w:sz w:val="24"/>
                      </w:rPr>
                    </w:pPr>
                    <w:r w:rsidRPr="00491420">
                      <w:rPr>
                        <w:rFonts w:ascii="宋体" w:eastAsia="宋体" w:hAnsi="宋体" w:hint="eastAsia"/>
                        <w:sz w:val="24"/>
                      </w:rPr>
                      <w:t>（包括邮寄、电子邮件或当场签收）</w:t>
                    </w:r>
                  </w:p>
                </w:txbxContent>
              </v:textbox>
            </v:rect>
            <v:line id="_x0000_s1092" style="position:absolute;mso-wrap-distance-left:9.05pt;mso-wrap-distance-right:9.05pt" from="5925,12510" to="5925,13269" o:regroupid="1">
              <v:stroke endarrow="block"/>
            </v:line>
            <v:line id="_x0000_s1094" style="position:absolute;flip:x;mso-wrap-distance-left:9.05pt;mso-wrap-distance-right:9.05pt" from="6720,2694" to="11098,2694" o:regroupid="1">
              <v:stroke endarrow="block"/>
            </v:line>
          </v:group>
        </w:pict>
      </w:r>
    </w:p>
    <w:p w:rsidR="0097374E" w:rsidRPr="00074114" w:rsidRDefault="0097374E"/>
    <w:sectPr w:rsidR="0097374E" w:rsidRPr="00074114" w:rsidSect="00B75E6B">
      <w:pgSz w:w="11906" w:h="16838"/>
      <w:pgMar w:top="1134" w:right="1474" w:bottom="1712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518" w:rsidRDefault="00351518" w:rsidP="003272C8">
      <w:r>
        <w:separator/>
      </w:r>
    </w:p>
  </w:endnote>
  <w:endnote w:type="continuationSeparator" w:id="1">
    <w:p w:rsidR="00351518" w:rsidRDefault="00351518" w:rsidP="0032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518" w:rsidRDefault="00351518" w:rsidP="003272C8">
      <w:r>
        <w:separator/>
      </w:r>
    </w:p>
  </w:footnote>
  <w:footnote w:type="continuationSeparator" w:id="1">
    <w:p w:rsidR="00351518" w:rsidRDefault="00351518" w:rsidP="00327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114"/>
    <w:rsid w:val="00015299"/>
    <w:rsid w:val="0003202E"/>
    <w:rsid w:val="00074114"/>
    <w:rsid w:val="000C21A9"/>
    <w:rsid w:val="0011206F"/>
    <w:rsid w:val="00152BD5"/>
    <w:rsid w:val="001F0359"/>
    <w:rsid w:val="0020509D"/>
    <w:rsid w:val="002A1E0C"/>
    <w:rsid w:val="002A21E2"/>
    <w:rsid w:val="002D024C"/>
    <w:rsid w:val="003272C8"/>
    <w:rsid w:val="00351518"/>
    <w:rsid w:val="00351520"/>
    <w:rsid w:val="0041607B"/>
    <w:rsid w:val="004C00BB"/>
    <w:rsid w:val="005E3ED3"/>
    <w:rsid w:val="00660E11"/>
    <w:rsid w:val="00694098"/>
    <w:rsid w:val="006B089E"/>
    <w:rsid w:val="006D6558"/>
    <w:rsid w:val="006F5191"/>
    <w:rsid w:val="0074299B"/>
    <w:rsid w:val="00840EF5"/>
    <w:rsid w:val="00884E9C"/>
    <w:rsid w:val="008E75D7"/>
    <w:rsid w:val="0097374E"/>
    <w:rsid w:val="009E3E3C"/>
    <w:rsid w:val="00A63F37"/>
    <w:rsid w:val="00A8009A"/>
    <w:rsid w:val="00AF279C"/>
    <w:rsid w:val="00B46FE5"/>
    <w:rsid w:val="00C32B3D"/>
    <w:rsid w:val="00C74B59"/>
    <w:rsid w:val="00C7725C"/>
    <w:rsid w:val="00CC3FDE"/>
    <w:rsid w:val="00E85D54"/>
    <w:rsid w:val="00E96C69"/>
    <w:rsid w:val="00F8634F"/>
    <w:rsid w:val="00F917F8"/>
    <w:rsid w:val="00FC056F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1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74114"/>
    <w:pPr>
      <w:jc w:val="center"/>
    </w:pPr>
    <w:rPr>
      <w:rFonts w:eastAsia="宋体"/>
      <w:sz w:val="21"/>
      <w:szCs w:val="20"/>
    </w:rPr>
  </w:style>
  <w:style w:type="character" w:customStyle="1" w:styleId="Char">
    <w:name w:val="正文文本 Char"/>
    <w:basedOn w:val="a0"/>
    <w:link w:val="a3"/>
    <w:rsid w:val="00074114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2"/>
    <w:basedOn w:val="a"/>
    <w:link w:val="2Char"/>
    <w:rsid w:val="00074114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2Char">
    <w:name w:val="正文文本 2 Char"/>
    <w:basedOn w:val="a0"/>
    <w:link w:val="2"/>
    <w:rsid w:val="00074114"/>
    <w:rPr>
      <w:rFonts w:ascii="Times New Roman" w:eastAsia="宋体" w:hAnsi="Times New Roman" w:cs="Times New Roman"/>
      <w:spacing w:val="-8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27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272C8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27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272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dcterms:created xsi:type="dcterms:W3CDTF">2019-10-11T02:08:00Z</dcterms:created>
  <dcterms:modified xsi:type="dcterms:W3CDTF">2023-11-29T10:47:00Z</dcterms:modified>
</cp:coreProperties>
</file>