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24EF">
      <w:pPr>
        <w:widowControl w:val="0"/>
        <w:kinsoku/>
        <w:autoSpaceDE/>
        <w:autoSpaceDN/>
        <w:spacing w:before="0" w:line="560" w:lineRule="exact"/>
        <w:ind w:left="0"/>
        <w:rPr>
          <w:rFonts w:hint="eastAsia" w:ascii="FangSong_GB2312" w:hAnsi="FangSong_GB2312" w:eastAsia="黑体" w:cs="FangSong_GB2312"/>
          <w:spacing w:val="-1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3</w:t>
      </w:r>
    </w:p>
    <w:p w14:paraId="68C579CE">
      <w:pPr>
        <w:widowControl w:val="0"/>
        <w:kinsoku/>
        <w:autoSpaceDE/>
        <w:autoSpaceDN/>
        <w:spacing w:line="560" w:lineRule="exact"/>
        <w:rPr>
          <w:rFonts w:ascii="Arial"/>
          <w:sz w:val="21"/>
        </w:rPr>
      </w:pPr>
    </w:p>
    <w:p w14:paraId="591A8B90">
      <w:pPr>
        <w:widowControl w:val="0"/>
        <w:kinsoku/>
        <w:autoSpaceDE/>
        <w:autoSpaceDN/>
        <w:spacing w:before="0" w:line="560" w:lineRule="exact"/>
        <w:ind w:left="0"/>
        <w:jc w:val="center"/>
        <w:outlineLvl w:val="0"/>
        <w:rPr>
          <w:rFonts w:ascii="宋体" w:hAnsi="宋体" w:eastAsia="宋体" w:cs="宋体"/>
          <w:b/>
          <w:bCs/>
          <w:spacing w:val="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eastAsia="zh-CN"/>
        </w:rPr>
        <w:t>台山</w:t>
      </w: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市农业</w:t>
      </w:r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eastAsia="zh-CN"/>
        </w:rPr>
        <w:t>技术推广中心</w:t>
      </w: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科技成果转化</w:t>
      </w:r>
    </w:p>
    <w:p w14:paraId="220579FC">
      <w:pPr>
        <w:widowControl w:val="0"/>
        <w:kinsoku/>
        <w:autoSpaceDE/>
        <w:autoSpaceDN/>
        <w:spacing w:line="560" w:lineRule="exact"/>
        <w:jc w:val="center"/>
        <w:outlineLvl w:val="0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登记表</w:t>
      </w:r>
    </w:p>
    <w:p w14:paraId="2AC7018F">
      <w:pPr>
        <w:spacing w:line="560" w:lineRule="exact"/>
      </w:pP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>编号CD-20</w:t>
      </w:r>
      <w:r>
        <w:rPr>
          <w:rFonts w:hint="default" w:ascii="宋体" w:hAnsi="宋体" w:eastAsia="宋体" w:cs="宋体"/>
          <w:spacing w:val="-2"/>
          <w:sz w:val="28"/>
          <w:szCs w:val="28"/>
          <w:lang w:val="en-US"/>
        </w:rPr>
        <w:t>26</w:t>
      </w:r>
      <w:r>
        <w:rPr>
          <w:rFonts w:ascii="宋体" w:hAnsi="宋体" w:eastAsia="宋体" w:cs="宋体"/>
          <w:spacing w:val="-2"/>
          <w:sz w:val="28"/>
          <w:szCs w:val="28"/>
        </w:rPr>
        <w:t>-00</w:t>
      </w:r>
      <w:r>
        <w:rPr>
          <w:rFonts w:hint="default" w:ascii="宋体" w:hAnsi="宋体" w:eastAsia="宋体" w:cs="宋体"/>
          <w:spacing w:val="-2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）</w:t>
      </w:r>
    </w:p>
    <w:tbl>
      <w:tblPr>
        <w:tblStyle w:val="8"/>
        <w:tblW w:w="83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008"/>
        <w:gridCol w:w="562"/>
        <w:gridCol w:w="526"/>
        <w:gridCol w:w="925"/>
        <w:gridCol w:w="562"/>
        <w:gridCol w:w="807"/>
        <w:gridCol w:w="3515"/>
      </w:tblGrid>
      <w:tr w14:paraId="2300F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vAlign w:val="center"/>
          </w:tcPr>
          <w:p w14:paraId="6D7DD763"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9"/>
              </w:rPr>
              <w:t>成果名称</w:t>
            </w:r>
          </w:p>
        </w:tc>
        <w:tc>
          <w:tcPr>
            <w:tcW w:w="6897" w:type="dxa"/>
            <w:gridSpan w:val="6"/>
            <w:vAlign w:val="top"/>
          </w:tcPr>
          <w:p w14:paraId="098DA31B">
            <w:pPr>
              <w:spacing w:line="560" w:lineRule="exac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台香</w:t>
            </w:r>
            <w:r>
              <w:rPr>
                <w:rFonts w:hint="default" w:eastAsia="宋体"/>
                <w:sz w:val="21"/>
                <w:lang w:val="en-US" w:eastAsia="zh-CN"/>
              </w:rPr>
              <w:t>812</w:t>
            </w:r>
          </w:p>
        </w:tc>
      </w:tr>
      <w:tr w14:paraId="3854F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446" w:type="dxa"/>
            <w:gridSpan w:val="2"/>
            <w:vAlign w:val="center"/>
          </w:tcPr>
          <w:p w14:paraId="5C54DE8B"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2"/>
              </w:rPr>
              <w:t>成果类型</w:t>
            </w:r>
          </w:p>
        </w:tc>
        <w:tc>
          <w:tcPr>
            <w:tcW w:w="6897" w:type="dxa"/>
            <w:gridSpan w:val="6"/>
            <w:vAlign w:val="top"/>
          </w:tcPr>
          <w:p w14:paraId="0E5D10D7">
            <w:pPr>
              <w:pStyle w:val="9"/>
              <w:spacing w:before="0" w:line="560" w:lineRule="exact"/>
              <w:ind w:left="0" w:right="0" w:hanging="6"/>
            </w:pPr>
            <w:r>
              <w:rPr>
                <w:spacing w:val="-5"/>
              </w:rPr>
              <w:t>1.蔬菜品种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;2.水稻品种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sym w:font="Wingdings 2" w:char="0052"/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;3.专利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;4.软件著作版权</w:t>
            </w:r>
            <w:r>
              <w:rPr>
                <w:spacing w:val="9"/>
              </w:rPr>
              <w:t>□</w:t>
            </w:r>
            <w:r>
              <w:rPr>
                <w:spacing w:val="-46"/>
              </w:rPr>
              <w:t xml:space="preserve"> </w:t>
            </w:r>
            <w:r>
              <w:rPr>
                <w:spacing w:val="9"/>
              </w:rPr>
              <w:t>;5</w:t>
            </w:r>
            <w:r>
              <w:rPr>
                <w:rFonts w:hint="eastAsia"/>
                <w:spacing w:val="9"/>
                <w:lang w:val="en-US" w:eastAsia="zh-CN"/>
              </w:rPr>
              <w:t>.</w:t>
            </w:r>
            <w:r>
              <w:rPr>
                <w:spacing w:val="9"/>
              </w:rPr>
              <w:t>专有技术□</w:t>
            </w:r>
            <w:r>
              <w:rPr>
                <w:spacing w:val="-57"/>
              </w:rPr>
              <w:t xml:space="preserve"> </w:t>
            </w:r>
            <w:r>
              <w:rPr>
                <w:spacing w:val="9"/>
              </w:rPr>
              <w:t>;6.专有方法□；7.其他</w:t>
            </w:r>
            <w:r>
              <w:rPr>
                <w:spacing w:val="6"/>
                <w:u w:val="single" w:color="auto"/>
              </w:rPr>
              <w:t xml:space="preserve">         </w:t>
            </w:r>
            <w:r>
              <w:rPr>
                <w:spacing w:val="-75"/>
              </w:rPr>
              <w:t xml:space="preserve"> </w:t>
            </w:r>
            <w:r>
              <w:rPr>
                <w:spacing w:val="9"/>
              </w:rPr>
              <w:t>□。</w:t>
            </w:r>
          </w:p>
        </w:tc>
      </w:tr>
      <w:tr w14:paraId="6581F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1446" w:type="dxa"/>
            <w:gridSpan w:val="2"/>
            <w:vAlign w:val="top"/>
          </w:tcPr>
          <w:p w14:paraId="163D5A31">
            <w:pPr>
              <w:pStyle w:val="9"/>
              <w:spacing w:before="0" w:line="560" w:lineRule="exact"/>
              <w:ind w:left="0" w:right="0" w:firstLine="49"/>
              <w:jc w:val="center"/>
            </w:pPr>
            <w:r>
              <w:rPr>
                <w:spacing w:val="10"/>
              </w:rPr>
              <w:t>成果简介(含</w:t>
            </w:r>
            <w:r>
              <w:rPr>
                <w:spacing w:val="5"/>
              </w:rPr>
              <w:t>基本情况、权</w:t>
            </w:r>
          </w:p>
          <w:p w14:paraId="3B7003D2"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11"/>
              </w:rPr>
              <w:t>属说明、成果</w:t>
            </w:r>
          </w:p>
          <w:p w14:paraId="0289765E"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26"/>
              </w:rPr>
              <w:t>证书等)</w:t>
            </w:r>
          </w:p>
        </w:tc>
        <w:tc>
          <w:tcPr>
            <w:tcW w:w="6897" w:type="dxa"/>
            <w:gridSpan w:val="6"/>
            <w:vAlign w:val="top"/>
          </w:tcPr>
          <w:p w14:paraId="3EB934D8">
            <w:pPr>
              <w:ind w:firstLine="460" w:firstLineChars="20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台香812是台山市农业技术推广中心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自主选育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香型优质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丝苗米品种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2021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年通过广东省主要农作物品种审定（粤审稻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20210033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。该品种全生育期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早造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20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～1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23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晚造115～116天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株型中集，分蘖力中等，抗倒力中弱，耐寒性中等。科高109.0～119.1厘米，亩有效穗20.0～21.2万，穗长24.4～24.5厘米，每穗总粒数123～133粒，结实率81.5%～83.3%，千粒重19.2～19.3克。中感稻瘟病，感白叶枯病。米质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，整精米率34.3%～43.3%，垩白度0.4%，透明度 1.0级，碱消值7.0级，胶稠度62.0～64.0毫米，直链淀粉17.0%～17.6%，长宽比4.4。粒细长，外观靓，米饭软滑可口，香味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浓郁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，品鉴食味分92.3～92.9。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2021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被认定为广东省优质丝苗米品种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年、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年被认定为广东省主导品种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。</w:t>
            </w:r>
          </w:p>
        </w:tc>
      </w:tr>
      <w:tr w14:paraId="534E3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gridSpan w:val="2"/>
            <w:vAlign w:val="center"/>
          </w:tcPr>
          <w:p w14:paraId="3DA87B28"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-2"/>
              </w:rPr>
              <w:t>第1完成人</w:t>
            </w:r>
          </w:p>
        </w:tc>
        <w:tc>
          <w:tcPr>
            <w:tcW w:w="1088" w:type="dxa"/>
            <w:gridSpan w:val="2"/>
            <w:vAlign w:val="center"/>
          </w:tcPr>
          <w:p w14:paraId="1970FD14">
            <w:pPr>
              <w:spacing w:line="560" w:lineRule="exact"/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谢文青</w:t>
            </w:r>
          </w:p>
        </w:tc>
        <w:tc>
          <w:tcPr>
            <w:tcW w:w="925" w:type="dxa"/>
            <w:vAlign w:val="center"/>
          </w:tcPr>
          <w:p w14:paraId="3E9E203F">
            <w:pPr>
              <w:pStyle w:val="9"/>
              <w:spacing w:before="0" w:line="560" w:lineRule="exact"/>
              <w:ind w:left="0" w:right="0" w:firstLine="0"/>
              <w:jc w:val="center"/>
            </w:pPr>
            <w:r>
              <w:rPr>
                <w:spacing w:val="-8"/>
              </w:rPr>
              <w:t>团队</w:t>
            </w:r>
            <w:r>
              <w:rPr>
                <w:spacing w:val="2"/>
              </w:rPr>
              <w:t>成员</w:t>
            </w:r>
          </w:p>
        </w:tc>
        <w:tc>
          <w:tcPr>
            <w:tcW w:w="4884" w:type="dxa"/>
            <w:gridSpan w:val="3"/>
            <w:vAlign w:val="center"/>
          </w:tcPr>
          <w:p w14:paraId="03EFAE68">
            <w:pPr>
              <w:spacing w:line="560" w:lineRule="exact"/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张文中、钟振通、陈荣俊、谢爱红、关燕娜</w:t>
            </w:r>
          </w:p>
        </w:tc>
      </w:tr>
      <w:tr w14:paraId="1EE6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438" w:type="dxa"/>
            <w:vMerge w:val="restart"/>
            <w:tcBorders>
              <w:bottom w:val="nil"/>
            </w:tcBorders>
            <w:textDirection w:val="tbLrV"/>
            <w:vAlign w:val="top"/>
          </w:tcPr>
          <w:p w14:paraId="7BD1C9D2">
            <w:pPr>
              <w:pStyle w:val="9"/>
              <w:spacing w:before="0" w:line="56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pacing w:val="30"/>
                <w:w w:val="139"/>
                <w:sz w:val="18"/>
                <w:szCs w:val="18"/>
              </w:rPr>
              <w:t>拟转化方式</w:t>
            </w:r>
          </w:p>
        </w:tc>
        <w:tc>
          <w:tcPr>
            <w:tcW w:w="3583" w:type="dxa"/>
            <w:gridSpan w:val="5"/>
            <w:vMerge w:val="restart"/>
            <w:tcBorders>
              <w:bottom w:val="nil"/>
            </w:tcBorders>
            <w:vAlign w:val="top"/>
          </w:tcPr>
          <w:p w14:paraId="42DAF035">
            <w:pPr>
              <w:pStyle w:val="9"/>
              <w:spacing w:line="560" w:lineRule="exact"/>
              <w:rPr>
                <w:rFonts w:ascii="Arial"/>
                <w:sz w:val="21"/>
              </w:rPr>
            </w:pPr>
            <w:r>
              <w:rPr>
                <w:spacing w:val="5"/>
              </w:rPr>
              <w:t>1.转让</w:t>
            </w:r>
            <w:r>
              <w:rPr>
                <w:spacing w:val="5"/>
              </w:rPr>
              <w:sym w:font="Wingdings 2" w:char="0052"/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;</w:t>
            </w:r>
          </w:p>
          <w:p w14:paraId="0A44730A">
            <w:pPr>
              <w:pStyle w:val="9"/>
              <w:spacing w:line="560" w:lineRule="exact"/>
              <w:rPr>
                <w:rFonts w:ascii="Arial"/>
                <w:sz w:val="21"/>
              </w:rPr>
            </w:pPr>
            <w:r>
              <w:rPr>
                <w:spacing w:val="11"/>
              </w:rPr>
              <w:t>2.许可使用</w:t>
            </w:r>
            <w:r>
              <w:rPr>
                <w:rFonts w:hint="eastAsia"/>
                <w:spacing w:val="11"/>
                <w:lang w:eastAsia="zh-CN"/>
              </w:rPr>
              <w:t>□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;</w:t>
            </w:r>
          </w:p>
          <w:p w14:paraId="1819927F">
            <w:pPr>
              <w:pStyle w:val="9"/>
              <w:spacing w:line="560" w:lineRule="exact"/>
              <w:rPr>
                <w:rFonts w:ascii="Arial"/>
                <w:sz w:val="21"/>
              </w:rPr>
            </w:pPr>
            <w:r>
              <w:rPr>
                <w:spacing w:val="9"/>
              </w:rPr>
              <w:t>3.协商开展科技成果转化及其配</w:t>
            </w:r>
          </w:p>
          <w:p w14:paraId="1B6188C7">
            <w:pPr>
              <w:pStyle w:val="9"/>
              <w:spacing w:before="0" w:line="560" w:lineRule="exact"/>
              <w:ind w:left="0"/>
            </w:pPr>
            <w:r>
              <w:rPr>
                <w:spacing w:val="15"/>
              </w:rPr>
              <w:t>套技术应用□。</w:t>
            </w:r>
          </w:p>
        </w:tc>
        <w:tc>
          <w:tcPr>
            <w:tcW w:w="807" w:type="dxa"/>
            <w:vAlign w:val="top"/>
          </w:tcPr>
          <w:p w14:paraId="5E7C6120"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8"/>
              </w:rPr>
              <w:t>拟定</w:t>
            </w:r>
            <w:r>
              <w:rPr>
                <w:spacing w:val="7"/>
              </w:rPr>
              <w:t>价方</w:t>
            </w:r>
            <w:r>
              <w:t>式</w:t>
            </w:r>
          </w:p>
        </w:tc>
        <w:tc>
          <w:tcPr>
            <w:tcW w:w="3515" w:type="dxa"/>
            <w:vAlign w:val="top"/>
          </w:tcPr>
          <w:p w14:paraId="1386CD28">
            <w:pPr>
              <w:pStyle w:val="9"/>
              <w:spacing w:before="0" w:line="560" w:lineRule="exact"/>
              <w:ind w:left="0"/>
            </w:pPr>
            <w:r>
              <w:rPr>
                <w:spacing w:val="10"/>
              </w:rPr>
              <w:t>1.协议定价</w:t>
            </w:r>
            <w:r>
              <w:rPr>
                <w:spacing w:val="10"/>
              </w:rPr>
              <w:sym w:font="Wingdings 2" w:char="0052"/>
            </w:r>
            <w:r>
              <w:rPr>
                <w:spacing w:val="-52"/>
              </w:rPr>
              <w:t xml:space="preserve"> </w:t>
            </w:r>
            <w:r>
              <w:rPr>
                <w:spacing w:val="10"/>
              </w:rPr>
              <w:t>;</w:t>
            </w:r>
          </w:p>
          <w:p w14:paraId="24A06384">
            <w:pPr>
              <w:pStyle w:val="9"/>
              <w:spacing w:before="0" w:line="560" w:lineRule="exact"/>
              <w:ind w:left="0"/>
            </w:pPr>
            <w:r>
              <w:rPr>
                <w:spacing w:val="11"/>
              </w:rPr>
              <w:t>2.技术市场挂牌交易□。</w:t>
            </w:r>
          </w:p>
        </w:tc>
      </w:tr>
      <w:tr w14:paraId="48D0A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6C265914">
            <w:pPr>
              <w:spacing w:line="560" w:lineRule="exact"/>
              <w:rPr>
                <w:rFonts w:ascii="Arial"/>
                <w:sz w:val="21"/>
              </w:rPr>
            </w:pPr>
          </w:p>
        </w:tc>
        <w:tc>
          <w:tcPr>
            <w:tcW w:w="3583" w:type="dxa"/>
            <w:gridSpan w:val="5"/>
            <w:vMerge w:val="continue"/>
            <w:tcBorders>
              <w:top w:val="nil"/>
            </w:tcBorders>
            <w:vAlign w:val="top"/>
          </w:tcPr>
          <w:p w14:paraId="22DC8674">
            <w:pPr>
              <w:spacing w:line="560" w:lineRule="exact"/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D72BCDF">
            <w:pPr>
              <w:pStyle w:val="9"/>
              <w:spacing w:before="0" w:line="560" w:lineRule="exact"/>
              <w:ind w:left="0" w:right="0" w:firstLine="8"/>
              <w:jc w:val="center"/>
            </w:pPr>
            <w:r>
              <w:rPr>
                <w:spacing w:val="5"/>
              </w:rPr>
              <w:t>公示</w:t>
            </w:r>
            <w:r>
              <w:rPr>
                <w:spacing w:val="3"/>
              </w:rPr>
              <w:t>情况</w:t>
            </w:r>
          </w:p>
        </w:tc>
        <w:tc>
          <w:tcPr>
            <w:tcW w:w="3515" w:type="dxa"/>
            <w:vAlign w:val="top"/>
          </w:tcPr>
          <w:p w14:paraId="7474BF18">
            <w:pPr>
              <w:spacing w:line="560" w:lineRule="exact"/>
              <w:rPr>
                <w:rFonts w:ascii="Arial"/>
                <w:sz w:val="21"/>
              </w:rPr>
            </w:pPr>
          </w:p>
        </w:tc>
      </w:tr>
      <w:tr w14:paraId="19F4C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2008" w:type="dxa"/>
            <w:gridSpan w:val="3"/>
            <w:vAlign w:val="center"/>
          </w:tcPr>
          <w:p w14:paraId="341BC1C9"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10"/>
              </w:rPr>
              <w:t>科技成果转化</w:t>
            </w:r>
            <w:r>
              <w:rPr>
                <w:spacing w:val="8"/>
              </w:rPr>
              <w:t>委员会</w:t>
            </w:r>
            <w:r>
              <w:rPr>
                <w:spacing w:val="10"/>
              </w:rPr>
              <w:t>办公室意见</w:t>
            </w:r>
          </w:p>
        </w:tc>
        <w:tc>
          <w:tcPr>
            <w:tcW w:w="6335" w:type="dxa"/>
            <w:gridSpan w:val="5"/>
            <w:vAlign w:val="center"/>
          </w:tcPr>
          <w:p w14:paraId="6283A338">
            <w:pPr>
              <w:spacing w:line="560" w:lineRule="exact"/>
              <w:rPr>
                <w:rFonts w:ascii="Arial"/>
                <w:sz w:val="21"/>
              </w:rPr>
            </w:pPr>
          </w:p>
          <w:p w14:paraId="4E3CE6E2">
            <w:pPr>
              <w:spacing w:line="560" w:lineRule="exact"/>
              <w:rPr>
                <w:rFonts w:ascii="Arial"/>
                <w:sz w:val="21"/>
              </w:rPr>
            </w:pPr>
          </w:p>
          <w:p w14:paraId="74EE4AD1">
            <w:pPr>
              <w:pStyle w:val="9"/>
              <w:spacing w:before="0" w:line="560" w:lineRule="exact"/>
              <w:ind w:left="0"/>
            </w:pPr>
            <w:r>
              <w:rPr>
                <w:spacing w:val="14"/>
              </w:rPr>
              <w:t>负责人(签名)</w:t>
            </w:r>
            <w:r>
              <w:rPr>
                <w:spacing w:val="-59"/>
              </w:rPr>
              <w:t xml:space="preserve"> </w:t>
            </w:r>
            <w:r>
              <w:rPr>
                <w:spacing w:val="14"/>
              </w:rPr>
              <w:t>:</w:t>
            </w:r>
          </w:p>
          <w:p w14:paraId="6F22DE7A">
            <w:pPr>
              <w:pStyle w:val="9"/>
              <w:spacing w:before="0" w:line="560" w:lineRule="exact"/>
              <w:ind w:left="0" w:firstLine="648" w:firstLineChars="300"/>
            </w:pPr>
            <w:r>
              <w:rPr>
                <w:spacing w:val="-2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2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 w14:paraId="25DDE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  <w:jc w:val="center"/>
        </w:trPr>
        <w:tc>
          <w:tcPr>
            <w:tcW w:w="2008" w:type="dxa"/>
            <w:gridSpan w:val="3"/>
            <w:vAlign w:val="center"/>
          </w:tcPr>
          <w:p w14:paraId="479685CD"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10"/>
              </w:rPr>
              <w:t>科技成果转化委员会意见</w:t>
            </w:r>
          </w:p>
        </w:tc>
        <w:tc>
          <w:tcPr>
            <w:tcW w:w="6335" w:type="dxa"/>
            <w:gridSpan w:val="5"/>
            <w:vAlign w:val="center"/>
          </w:tcPr>
          <w:p w14:paraId="0E008C7B">
            <w:pPr>
              <w:spacing w:line="560" w:lineRule="exact"/>
              <w:rPr>
                <w:rFonts w:ascii="Arial"/>
                <w:sz w:val="21"/>
              </w:rPr>
            </w:pPr>
          </w:p>
          <w:p w14:paraId="3CF70B53">
            <w:pPr>
              <w:pStyle w:val="9"/>
              <w:spacing w:before="0" w:line="560" w:lineRule="exact"/>
              <w:ind w:left="0"/>
            </w:pPr>
            <w:r>
              <w:rPr>
                <w:spacing w:val="14"/>
              </w:rPr>
              <w:t>负责人(签名)</w:t>
            </w:r>
            <w:r>
              <w:rPr>
                <w:spacing w:val="-59"/>
              </w:rPr>
              <w:t xml:space="preserve"> </w:t>
            </w:r>
            <w:r>
              <w:rPr>
                <w:spacing w:val="14"/>
              </w:rPr>
              <w:t>:</w:t>
            </w:r>
          </w:p>
          <w:p w14:paraId="50F58B8C">
            <w:pPr>
              <w:pStyle w:val="9"/>
              <w:spacing w:before="0" w:line="560" w:lineRule="exact"/>
              <w:ind w:left="0" w:firstLine="648" w:firstLineChars="300"/>
            </w:pPr>
            <w:r>
              <w:rPr>
                <w:spacing w:val="-2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2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</w:tbl>
    <w:p w14:paraId="7546DF2D">
      <w:pPr>
        <w:spacing w:line="560" w:lineRule="exact"/>
        <w:rPr>
          <w:rFonts w:hint="default" w:ascii="Arial"/>
          <w:sz w:val="21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400" w:right="1658" w:bottom="1261" w:left="1785" w:header="0" w:footer="98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027DD">
    <w:pPr>
      <w:spacing w:line="265" w:lineRule="exact"/>
      <w:ind w:left="815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0440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0440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FC3BF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FC3B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C40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282E62"/>
    <w:rsid w:val="01651826"/>
    <w:rsid w:val="0183453D"/>
    <w:rsid w:val="01DB1C83"/>
    <w:rsid w:val="01F1594A"/>
    <w:rsid w:val="01FD35D1"/>
    <w:rsid w:val="02F76F90"/>
    <w:rsid w:val="045C354F"/>
    <w:rsid w:val="04700DA8"/>
    <w:rsid w:val="058A40EC"/>
    <w:rsid w:val="06436049"/>
    <w:rsid w:val="08065580"/>
    <w:rsid w:val="092263E9"/>
    <w:rsid w:val="0934517F"/>
    <w:rsid w:val="0DB241E0"/>
    <w:rsid w:val="0EDE58B3"/>
    <w:rsid w:val="0F3D3F7D"/>
    <w:rsid w:val="0F672DA8"/>
    <w:rsid w:val="1077526D"/>
    <w:rsid w:val="119D4FC7"/>
    <w:rsid w:val="11FA6155"/>
    <w:rsid w:val="129F0AAB"/>
    <w:rsid w:val="12B74046"/>
    <w:rsid w:val="13EF7ADE"/>
    <w:rsid w:val="13F20397"/>
    <w:rsid w:val="14447B5C"/>
    <w:rsid w:val="160B62DF"/>
    <w:rsid w:val="16CB6312"/>
    <w:rsid w:val="17457E73"/>
    <w:rsid w:val="180970F2"/>
    <w:rsid w:val="18167A61"/>
    <w:rsid w:val="19416469"/>
    <w:rsid w:val="1AD25EC1"/>
    <w:rsid w:val="1B1136F7"/>
    <w:rsid w:val="1C142509"/>
    <w:rsid w:val="1DD24508"/>
    <w:rsid w:val="1DEB1048"/>
    <w:rsid w:val="1E5A04E0"/>
    <w:rsid w:val="1EC55103"/>
    <w:rsid w:val="1F550E6F"/>
    <w:rsid w:val="221F6292"/>
    <w:rsid w:val="23C1282C"/>
    <w:rsid w:val="24082954"/>
    <w:rsid w:val="25A91F14"/>
    <w:rsid w:val="27A04C51"/>
    <w:rsid w:val="27CE7A10"/>
    <w:rsid w:val="28616AD6"/>
    <w:rsid w:val="286B525F"/>
    <w:rsid w:val="2A8B3997"/>
    <w:rsid w:val="2ACB46DB"/>
    <w:rsid w:val="2B836D64"/>
    <w:rsid w:val="2B847127"/>
    <w:rsid w:val="2C504E98"/>
    <w:rsid w:val="2CD11548"/>
    <w:rsid w:val="2E444588"/>
    <w:rsid w:val="2F3E36CD"/>
    <w:rsid w:val="2FCD5F8F"/>
    <w:rsid w:val="2FF87D20"/>
    <w:rsid w:val="30E12562"/>
    <w:rsid w:val="31AB491E"/>
    <w:rsid w:val="32AE0B6A"/>
    <w:rsid w:val="344A041F"/>
    <w:rsid w:val="348A4CBF"/>
    <w:rsid w:val="36176A26"/>
    <w:rsid w:val="385D4C77"/>
    <w:rsid w:val="38983414"/>
    <w:rsid w:val="38EE7F12"/>
    <w:rsid w:val="39C9665C"/>
    <w:rsid w:val="39D10E52"/>
    <w:rsid w:val="3A2A6BA9"/>
    <w:rsid w:val="3B691AD2"/>
    <w:rsid w:val="3BE163A7"/>
    <w:rsid w:val="3D9A41C5"/>
    <w:rsid w:val="3E55633E"/>
    <w:rsid w:val="3E976956"/>
    <w:rsid w:val="4067077B"/>
    <w:rsid w:val="40841127"/>
    <w:rsid w:val="41961147"/>
    <w:rsid w:val="431944B4"/>
    <w:rsid w:val="46FF778E"/>
    <w:rsid w:val="4904108C"/>
    <w:rsid w:val="495A09E9"/>
    <w:rsid w:val="4B78366B"/>
    <w:rsid w:val="4D0C6761"/>
    <w:rsid w:val="4D206361"/>
    <w:rsid w:val="4D746CD8"/>
    <w:rsid w:val="50D17AA6"/>
    <w:rsid w:val="51025EB1"/>
    <w:rsid w:val="51220301"/>
    <w:rsid w:val="55172147"/>
    <w:rsid w:val="552D3719"/>
    <w:rsid w:val="55FC2A88"/>
    <w:rsid w:val="566118CC"/>
    <w:rsid w:val="56B344DE"/>
    <w:rsid w:val="599C0E6D"/>
    <w:rsid w:val="5AA61FA3"/>
    <w:rsid w:val="5CB52971"/>
    <w:rsid w:val="5DE057CC"/>
    <w:rsid w:val="5E826883"/>
    <w:rsid w:val="5FE008C0"/>
    <w:rsid w:val="6072740F"/>
    <w:rsid w:val="629152E7"/>
    <w:rsid w:val="62D65D92"/>
    <w:rsid w:val="63054D6B"/>
    <w:rsid w:val="63D77671"/>
    <w:rsid w:val="641A755E"/>
    <w:rsid w:val="64CF0348"/>
    <w:rsid w:val="64D616D7"/>
    <w:rsid w:val="656A57B3"/>
    <w:rsid w:val="65FA31A3"/>
    <w:rsid w:val="671341A0"/>
    <w:rsid w:val="675170DC"/>
    <w:rsid w:val="67674868"/>
    <w:rsid w:val="676D1C8F"/>
    <w:rsid w:val="679413D5"/>
    <w:rsid w:val="68BF2482"/>
    <w:rsid w:val="68CA5876"/>
    <w:rsid w:val="68FE11FC"/>
    <w:rsid w:val="6CFA1CDB"/>
    <w:rsid w:val="6DBD5D22"/>
    <w:rsid w:val="6E6E472E"/>
    <w:rsid w:val="6F03131A"/>
    <w:rsid w:val="6FC84312"/>
    <w:rsid w:val="706D2F15"/>
    <w:rsid w:val="73BC69EE"/>
    <w:rsid w:val="74065409"/>
    <w:rsid w:val="757F1917"/>
    <w:rsid w:val="766F7295"/>
    <w:rsid w:val="76724FD8"/>
    <w:rsid w:val="7745734F"/>
    <w:rsid w:val="783B42D7"/>
    <w:rsid w:val="78A771BA"/>
    <w:rsid w:val="7AAC4F5C"/>
    <w:rsid w:val="7AED10D1"/>
    <w:rsid w:val="7B892BA7"/>
    <w:rsid w:val="7B95154C"/>
    <w:rsid w:val="7BBB4D2B"/>
    <w:rsid w:val="7BC609BA"/>
    <w:rsid w:val="7C136915"/>
    <w:rsid w:val="7CA81753"/>
    <w:rsid w:val="7CB974BC"/>
    <w:rsid w:val="7D1E53EA"/>
    <w:rsid w:val="7E062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d8841351-3e4e-4b0b-a3fb-883c1ab9ddaa</errorID>
      <errorWord>科教</errorWord>
      <group>L1_Word</group>
      <groupName>字词问题</groupName>
      <ability>L2_Typo</ability>
      <abilityName>字词错误</abilityName>
      <candidateList>
        <item>科技</item>
      </candidateList>
      <explain/>
      <paraID>3C2D342F</paraID>
      <start>130</start>
      <end>132</end>
      <status>ignored</status>
      <modifiedWord/>
      <trackRevisions>false</trackRevisions>
    </reviewItem>
    <reviewItem>
      <errorID>6cdc1084-0f9b-486a-8b30-3e9b351a38df</errorID>
      <errorWord>科技成果的转化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词汇“科技成果转化”在特定场景下为固定表述形式，请确认此处的“科技成果的转化”是否存在不当。</explain>
      <paraID>3C2D342F</paraID>
      <start>198</start>
      <end>205</end>
      <status>ignored</status>
      <modifiedWord/>
      <trackRevisions>false</trackRevisions>
    </reviewItem>
    <reviewItem>
      <errorID>876a4b47-7590-49a6-bd09-1efe74e39931</errorID>
      <errorWord>科技成果的转化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词汇“科技成果转化”在特定场景下为固定表述形式，请确认此处的“科技成果的转化”是否存在不当。</explain>
      <paraID>4B0A8358</paraID>
      <start>25</start>
      <end>32</end>
      <status>ignored</status>
      <modifiedWord/>
      <trackRevisions>false</trackRevisions>
    </reviewItem>
    <reviewItem>
      <errorID>fdc7b7eb-3ec3-40c6-963c-b83922c31ea2</errorID>
      <errorWord>科技成果的转化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词汇“科技成果转化”在特定场景下为固定表述形式，请确认此处的“科技成果的转化”是否存在不当。</explain>
      <paraID>4B0A8358</paraID>
      <start>39</start>
      <end>46</end>
      <status>ignored</status>
      <modifiedWord/>
      <trackRevisions>false</trackRevisions>
    </reviewItem>
    <reviewItem>
      <errorID>40996a23-adc7-4623-b2d1-770d3a7b2f52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6A008D74</paraID>
      <start>15</start>
      <end>16</end>
      <status>ignored</status>
      <modifiedWord/>
      <trackRevisions>false</trackRevisions>
    </reviewItem>
    <reviewItem>
      <errorID>0bc73c66-7b7d-4ef2-98f4-15eef2db6a82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4F66A570</paraID>
      <start>3</start>
      <end>4</end>
      <status>ignored</status>
      <modifiedWord/>
      <trackRevisions>false</trackRevisions>
    </reviewItem>
    <reviewItem>
      <errorID>5328e7bd-5ed5-41c9-8c5a-79449fc38445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1E0989D0</paraID>
      <start>6</start>
      <end>7</end>
      <status>ignored</status>
      <modifiedWord/>
      <trackRevisions>false</trackRevisions>
    </reviewItem>
    <reviewItem>
      <errorID>96a22432-6e14-4853-a5c8-ce3e3e25cb74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640C0364</paraID>
      <start>6</start>
      <end>7</end>
      <status>ignored</status>
      <modifiedWord/>
      <trackRevisions>false</trackRevisions>
    </reviewItem>
    <reviewItem>
      <errorID>a27162fb-a9ef-4978-abed-88774f2b45a0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7B429580</paraID>
      <start>15</start>
      <end>16</end>
      <status>ignored</status>
      <modifiedWord/>
      <trackRevisions>false</trackRevisions>
    </reviewItem>
    <reviewItem>
      <errorID>2a9dda99-bbbd-4593-aa6a-af90a067c36c</errorID>
      <errorWord>科技成果的转化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词汇“科技成果转化”在特定场景下为固定表述形式，请确认此处的“科技成果的转化”是否存在不当。</explain>
      <paraID>757CDE04</paraID>
      <start>16</start>
      <end>23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e1ee1-a8ff-494c-b59b-49b86caec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519</Words>
  <Characters>523</Characters>
  <TotalTime>32</TotalTime>
  <ScaleCrop>false</ScaleCrop>
  <LinksUpToDate>false</LinksUpToDate>
  <CharactersWithSpaces>530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2024-04-28T11:46:00Z</dcterms:created>
  <dc:creator>兜兜装满糖</dc:creator>
  <cp:lastModifiedBy>Administrator</cp:lastModifiedBy>
  <cp:lastPrinted>2026-03-24T08:08:16Z</cp:lastPrinted>
  <dcterms:modified xsi:type="dcterms:W3CDTF">2026-03-24T08:08:19Z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2025-12-17T16:13:59Z</vt:filetime>
  </property>
  <property fmtid="{D5CDD505-2E9C-101B-9397-08002B2CF9AE}" pid="4" name="KSOTemplateDocerSaveRecord">
    <vt:lpwstr>eyJoZGlkIjoiYjE2Y2FlZTFmY2VmNzM5YjhjYTc2ODI4YjM1NjRhNTAiLCJ1c2VySWQiOiI2MjA2MTI5NjYifQ==</vt:lpwstr>
  </property>
  <property fmtid="{D5CDD505-2E9C-101B-9397-08002B2CF9AE}" pid="5" name="KSOProductBuildVer">
    <vt:lpwstr>2052-12.8.2.18205</vt:lpwstr>
  </property>
  <property fmtid="{D5CDD505-2E9C-101B-9397-08002B2CF9AE}" pid="6" name="ICV">
    <vt:lpwstr>ACC8C24C351D42BC8B05C421FC126749</vt:lpwstr>
  </property>
</Properties>
</file>