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79" w:rsidRDefault="00185079">
      <w:pPr>
        <w:jc w:val="center"/>
        <w:rPr>
          <w:rFonts w:ascii="黑体" w:eastAsia="黑体" w:hAnsi="黑体" w:cs="黑体"/>
          <w:sz w:val="32"/>
          <w:szCs w:val="32"/>
        </w:rPr>
      </w:pPr>
    </w:p>
    <w:p w:rsidR="00FA29C4" w:rsidRDefault="0018507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农产品产地冷藏保鲜设施建设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需求</w:t>
      </w:r>
      <w:r w:rsidR="00F5452B">
        <w:rPr>
          <w:rFonts w:hint="eastAsia"/>
          <w:b/>
          <w:bCs/>
          <w:sz w:val="44"/>
          <w:szCs w:val="44"/>
        </w:rPr>
        <w:t>表</w:t>
      </w:r>
    </w:p>
    <w:p w:rsidR="00FA29C4" w:rsidRDefault="00FA29C4">
      <w:pPr>
        <w:pStyle w:val="TOC2"/>
      </w:pPr>
    </w:p>
    <w:p w:rsidR="00FA29C4" w:rsidRDefault="00F5452B">
      <w:r>
        <w:rPr>
          <w:rFonts w:hint="eastAsia"/>
        </w:rPr>
        <w:t>单位（盖章）：</w:t>
      </w:r>
      <w:r>
        <w:rPr>
          <w:rFonts w:hint="eastAsia"/>
        </w:rPr>
        <w:t xml:space="preserve">          </w:t>
      </w:r>
      <w:r w:rsidR="00C406C4">
        <w:t xml:space="preserve">   </w:t>
      </w:r>
      <w:r>
        <w:rPr>
          <w:rFonts w:hint="eastAsia"/>
        </w:rPr>
        <w:t xml:space="preserve">  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</w:t>
      </w:r>
      <w:r w:rsidR="00C406C4">
        <w:t xml:space="preserve">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联系电话：</w:t>
      </w:r>
    </w:p>
    <w:tbl>
      <w:tblPr>
        <w:tblStyle w:val="a3"/>
        <w:tblW w:w="14903" w:type="dxa"/>
        <w:tblLayout w:type="fixed"/>
        <w:tblLook w:val="04A0" w:firstRow="1" w:lastRow="0" w:firstColumn="1" w:lastColumn="0" w:noHBand="0" w:noVBand="1"/>
      </w:tblPr>
      <w:tblGrid>
        <w:gridCol w:w="3510"/>
        <w:gridCol w:w="1657"/>
        <w:gridCol w:w="2805"/>
        <w:gridCol w:w="2685"/>
        <w:gridCol w:w="1440"/>
        <w:gridCol w:w="1403"/>
        <w:gridCol w:w="1403"/>
      </w:tblGrid>
      <w:tr w:rsidR="00FA29C4" w:rsidTr="00C406C4">
        <w:trPr>
          <w:trHeight w:val="560"/>
        </w:trPr>
        <w:tc>
          <w:tcPr>
            <w:tcW w:w="3510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建设主体名称</w:t>
            </w:r>
          </w:p>
        </w:tc>
        <w:tc>
          <w:tcPr>
            <w:tcW w:w="1657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建设主体类别</w:t>
            </w:r>
          </w:p>
        </w:tc>
        <w:tc>
          <w:tcPr>
            <w:tcW w:w="2805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2685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建设规模</w:t>
            </w:r>
          </w:p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（立方米）</w:t>
            </w:r>
          </w:p>
        </w:tc>
        <w:tc>
          <w:tcPr>
            <w:tcW w:w="1440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投资规模</w:t>
            </w:r>
          </w:p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hint="eastAsia"/>
              </w:rPr>
              <w:t>申请补助额度（万元）</w:t>
            </w:r>
          </w:p>
        </w:tc>
        <w:tc>
          <w:tcPr>
            <w:tcW w:w="1403" w:type="dxa"/>
            <w:vAlign w:val="center"/>
          </w:tcPr>
          <w:p w:rsidR="00FA29C4" w:rsidRDefault="00F5452B" w:rsidP="00C406C4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计划建设时间</w:t>
            </w: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657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2805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</w:p>
        </w:tc>
        <w:tc>
          <w:tcPr>
            <w:tcW w:w="2685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</w:p>
        </w:tc>
        <w:tc>
          <w:tcPr>
            <w:tcW w:w="1440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pStyle w:val="TOC2"/>
              <w:ind w:leftChars="0" w:left="0"/>
              <w:jc w:val="center"/>
            </w:pP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657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2805" w:type="dxa"/>
            <w:vAlign w:val="center"/>
          </w:tcPr>
          <w:p w:rsidR="00C406C4" w:rsidRPr="00B25772" w:rsidRDefault="00C406C4" w:rsidP="00C406C4">
            <w:pPr>
              <w:pStyle w:val="TOC2"/>
              <w:ind w:leftChars="0" w:left="0"/>
              <w:jc w:val="center"/>
            </w:pPr>
          </w:p>
        </w:tc>
        <w:tc>
          <w:tcPr>
            <w:tcW w:w="2685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</w:tr>
      <w:tr w:rsidR="00C406C4" w:rsidTr="00C406C4">
        <w:trPr>
          <w:trHeight w:val="732"/>
        </w:trPr>
        <w:tc>
          <w:tcPr>
            <w:tcW w:w="351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657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2805" w:type="dxa"/>
            <w:vAlign w:val="center"/>
          </w:tcPr>
          <w:p w:rsidR="00C406C4" w:rsidRPr="00101AAC" w:rsidRDefault="00C406C4" w:rsidP="00C406C4">
            <w:pPr>
              <w:jc w:val="center"/>
            </w:pPr>
          </w:p>
        </w:tc>
        <w:tc>
          <w:tcPr>
            <w:tcW w:w="2685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  <w:tc>
          <w:tcPr>
            <w:tcW w:w="1403" w:type="dxa"/>
            <w:vAlign w:val="center"/>
          </w:tcPr>
          <w:p w:rsidR="00C406C4" w:rsidRDefault="00C406C4" w:rsidP="00C406C4">
            <w:pPr>
              <w:jc w:val="center"/>
            </w:pPr>
          </w:p>
        </w:tc>
      </w:tr>
    </w:tbl>
    <w:p w:rsidR="00FA29C4" w:rsidRDefault="00F5452B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申报对象</w:t>
      </w:r>
      <w:r w:rsidR="009806E1">
        <w:rPr>
          <w:rFonts w:hint="eastAsia"/>
        </w:rPr>
        <w:t>可以是</w:t>
      </w:r>
      <w:r>
        <w:rPr>
          <w:rFonts w:hint="eastAsia"/>
        </w:rPr>
        <w:t>家庭农场、农民合作社</w:t>
      </w:r>
      <w:r w:rsidR="00637317">
        <w:rPr>
          <w:rFonts w:hint="eastAsia"/>
        </w:rPr>
        <w:t>或</w:t>
      </w:r>
      <w:r>
        <w:rPr>
          <w:rFonts w:hint="eastAsia"/>
        </w:rPr>
        <w:t>已登记的农村集体经济组织；</w:t>
      </w:r>
      <w:r>
        <w:rPr>
          <w:rFonts w:hint="eastAsia"/>
        </w:rPr>
        <w:t>2.</w:t>
      </w:r>
      <w:r>
        <w:rPr>
          <w:rFonts w:hint="eastAsia"/>
        </w:rPr>
        <w:t>一个建设主体可以预申报建设多个冷库设施；</w:t>
      </w:r>
      <w:r>
        <w:rPr>
          <w:rFonts w:hint="eastAsia"/>
        </w:rPr>
        <w:t>3.</w:t>
      </w:r>
      <w:r>
        <w:rPr>
          <w:rFonts w:hint="eastAsia"/>
        </w:rPr>
        <w:t>建设内容有四类：通风贮藏库、机械冷库、气调贮藏库、预冷及配套设施设备</w:t>
      </w:r>
      <w:r w:rsidR="009806E1">
        <w:rPr>
          <w:rFonts w:hint="eastAsia"/>
        </w:rPr>
        <w:t>。</w:t>
      </w:r>
    </w:p>
    <w:p w:rsidR="00FA29C4" w:rsidRDefault="00FA29C4"/>
    <w:sectPr w:rsidR="00FA29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30" w:rsidRDefault="00A62F30" w:rsidP="009806E1">
      <w:r>
        <w:separator/>
      </w:r>
    </w:p>
  </w:endnote>
  <w:endnote w:type="continuationSeparator" w:id="0">
    <w:p w:rsidR="00A62F30" w:rsidRDefault="00A62F30" w:rsidP="009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30" w:rsidRDefault="00A62F30" w:rsidP="009806E1">
      <w:r>
        <w:separator/>
      </w:r>
    </w:p>
  </w:footnote>
  <w:footnote w:type="continuationSeparator" w:id="0">
    <w:p w:rsidR="00A62F30" w:rsidRDefault="00A62F30" w:rsidP="0098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C4"/>
    <w:rsid w:val="00101AAC"/>
    <w:rsid w:val="00185079"/>
    <w:rsid w:val="001A616F"/>
    <w:rsid w:val="0034377A"/>
    <w:rsid w:val="004B71DC"/>
    <w:rsid w:val="00531E2D"/>
    <w:rsid w:val="00550D42"/>
    <w:rsid w:val="0059041E"/>
    <w:rsid w:val="00602C8D"/>
    <w:rsid w:val="00616C34"/>
    <w:rsid w:val="00637317"/>
    <w:rsid w:val="009806E1"/>
    <w:rsid w:val="00A579DB"/>
    <w:rsid w:val="00A62F30"/>
    <w:rsid w:val="00B25772"/>
    <w:rsid w:val="00C406C4"/>
    <w:rsid w:val="00D47A78"/>
    <w:rsid w:val="00EB58AB"/>
    <w:rsid w:val="00F5452B"/>
    <w:rsid w:val="00FA29C4"/>
    <w:rsid w:val="625B6618"/>
    <w:rsid w:val="6E2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25297"/>
  <w15:docId w15:val="{5A98CFEC-1200-46A9-BEC6-62058B88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pPr>
      <w:ind w:leftChars="200" w:left="420"/>
    </w:p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06E1"/>
    <w:rPr>
      <w:kern w:val="2"/>
      <w:sz w:val="18"/>
      <w:szCs w:val="18"/>
    </w:rPr>
  </w:style>
  <w:style w:type="paragraph" w:styleId="a6">
    <w:name w:val="footer"/>
    <w:basedOn w:val="a"/>
    <w:link w:val="a7"/>
    <w:rsid w:val="00980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06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2023-02-27T08:35:00Z</dcterms:created>
  <dcterms:modified xsi:type="dcterms:W3CDTF">2023-02-27T08:35:00Z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011510E56E7C49DB8025253E6E329BEA</vt:lpwstr>
  </property>
</Properties>
</file>