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704"/>
          <w:tab w:val="left" w:pos="945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pStyle w:val="3"/>
        <w:tabs>
          <w:tab w:val="left" w:pos="704"/>
          <w:tab w:val="left" w:pos="945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3"/>
        <w:tabs>
          <w:tab w:val="left" w:pos="704"/>
          <w:tab w:val="left" w:pos="945"/>
        </w:tabs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台山市预制菜产业宣传片拍摄和宣传画册制作项目采购报价单</w:t>
      </w:r>
    </w:p>
    <w:p>
      <w:pPr>
        <w:pStyle w:val="3"/>
        <w:tabs>
          <w:tab w:val="left" w:pos="704"/>
          <w:tab w:val="left" w:pos="945"/>
        </w:tabs>
        <w:spacing w:line="560" w:lineRule="exact"/>
        <w:ind w:left="1598" w:leftChars="304" w:hanging="960" w:hangingChars="3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580"/>
        <w:gridCol w:w="3703"/>
        <w:gridCol w:w="15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包号</w:t>
            </w:r>
          </w:p>
        </w:tc>
        <w:tc>
          <w:tcPr>
            <w:tcW w:w="3580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3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投标报价（元）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3580" w:type="dxa"/>
            <w:tcBorders>
              <w:top w:val="single" w:color="000000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iCs/>
                <w:sz w:val="28"/>
                <w:szCs w:val="28"/>
              </w:rPr>
            </w:pPr>
            <w:r>
              <w:rPr>
                <w:rFonts w:hint="eastAsia" w:ascii="宋体" w:hAnsi="宋体"/>
                <w:iCs/>
                <w:sz w:val="28"/>
                <w:szCs w:val="28"/>
              </w:rPr>
              <w:t>大写：</w:t>
            </w:r>
          </w:p>
          <w:p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iCs/>
                <w:sz w:val="28"/>
                <w:szCs w:val="28"/>
              </w:rPr>
              <w:t>小写：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pStyle w:val="3"/>
        <w:spacing w:line="360" w:lineRule="auto"/>
        <w:ind w:left="1120" w:hanging="1120" w:hangingChars="4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注：</w:t>
      </w:r>
      <w:r>
        <w:rPr>
          <w:rFonts w:hAnsi="宋体"/>
          <w:sz w:val="28"/>
          <w:szCs w:val="28"/>
        </w:rPr>
        <w:t>1.</w:t>
      </w:r>
      <w:r>
        <w:rPr>
          <w:rFonts w:hint="eastAsia" w:hAnsi="宋体"/>
          <w:sz w:val="28"/>
          <w:szCs w:val="28"/>
        </w:rPr>
        <w:t xml:space="preserve"> 投标报价须包括完成所有工作内容的全部费用（包括但不限于劳务费、差旅费、设备费、税费及合同实施过程中所有费用）。</w:t>
      </w:r>
    </w:p>
    <w:p>
      <w:pPr>
        <w:pStyle w:val="3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2. 投标不得超出最高限价，否则将作无效投标处理。</w:t>
      </w:r>
    </w:p>
    <w:p>
      <w:pPr>
        <w:pStyle w:val="3"/>
        <w:spacing w:line="480" w:lineRule="exact"/>
        <w:rPr>
          <w:rFonts w:hAnsi="宋体"/>
          <w:sz w:val="28"/>
          <w:szCs w:val="28"/>
        </w:rPr>
      </w:pPr>
    </w:p>
    <w:p>
      <w:pPr>
        <w:pStyle w:val="3"/>
        <w:spacing w:line="480" w:lineRule="exact"/>
        <w:rPr>
          <w:rFonts w:hAnsi="宋体"/>
          <w:sz w:val="28"/>
          <w:szCs w:val="28"/>
        </w:rPr>
      </w:pPr>
    </w:p>
    <w:p>
      <w:pPr>
        <w:pStyle w:val="3"/>
        <w:spacing w:line="480" w:lineRule="exact"/>
        <w:rPr>
          <w:rFonts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投标人法定代表人（或法定代表人授权代表）签字：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投标人名称（签章）：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>
      <w:pPr>
        <w:pStyle w:val="3"/>
        <w:spacing w:line="480" w:lineRule="exact"/>
        <w:ind w:left="735" w:hanging="735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日期：</w:t>
      </w:r>
      <w:r>
        <w:rPr>
          <w:rFonts w:hint="eastAsia" w:hAnsi="宋体"/>
          <w:sz w:val="28"/>
          <w:szCs w:val="28"/>
          <w:u w:val="single"/>
        </w:rPr>
        <w:t xml:space="preserve">     年   月    日</w:t>
      </w:r>
    </w:p>
    <w:p>
      <w:pPr>
        <w:pStyle w:val="3"/>
        <w:tabs>
          <w:tab w:val="left" w:pos="704"/>
          <w:tab w:val="left" w:pos="945"/>
        </w:tabs>
        <w:spacing w:line="56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3"/>
        <w:tabs>
          <w:tab w:val="left" w:pos="704"/>
          <w:tab w:val="left" w:pos="945"/>
        </w:tabs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211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40D04"/>
    <w:rsid w:val="0BE4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99"/>
    <w:pPr>
      <w:ind w:firstLine="420" w:firstLineChars="200"/>
    </w:pPr>
    <w:rPr>
      <w:sz w:val="20"/>
      <w:szCs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2022-09-30T09:09:00Z</dcterms:created>
  <dc:creator>温</dc:creator>
  <cp:lastModifiedBy>温</cp:lastModifiedBy>
  <dcterms:modified xsi:type="dcterms:W3CDTF">2022-09-30T09:10:21Z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C2898FE22D8C47459F359C85D6821396</vt:lpwstr>
  </property>
</Properties>
</file>