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台山市20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中央实际种粮农民一次性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补贴发放公示</w:t>
      </w:r>
    </w:p>
    <w:p>
      <w:pPr>
        <w:jc w:val="left"/>
        <w:rPr>
          <w:rFonts w:ascii="仿宋_GB2312" w:hAnsi="仿宋_GB2312" w:eastAsia="仿宋_GB2312" w:cs="仿宋_GB2312"/>
          <w:sz w:val="34"/>
          <w:szCs w:val="34"/>
        </w:rPr>
      </w:pPr>
      <w:r>
        <w:rPr>
          <w:rFonts w:hint="eastAsia" w:ascii="仿宋_GB2312" w:hAnsi="仿宋_GB2312" w:eastAsia="仿宋_GB2312" w:cs="仿宋_GB2312"/>
          <w:sz w:val="34"/>
          <w:szCs w:val="34"/>
        </w:rPr>
        <w:t xml:space="preserve">    </w:t>
      </w:r>
    </w:p>
    <w:p>
      <w:pPr>
        <w:spacing w:line="520" w:lineRule="exact"/>
        <w:ind w:firstLine="680" w:firstLineChars="200"/>
        <w:jc w:val="left"/>
        <w:rPr>
          <w:rFonts w:ascii="仿宋_GB2312" w:hAnsi="仿宋_GB2312" w:eastAsia="仿宋_GB2312" w:cs="仿宋_GB2312"/>
          <w:sz w:val="34"/>
          <w:szCs w:val="34"/>
        </w:rPr>
      </w:pPr>
      <w:r>
        <w:rPr>
          <w:rFonts w:hint="eastAsia" w:ascii="仿宋_GB2312" w:hAnsi="仿宋_GB2312" w:eastAsia="仿宋_GB2312" w:cs="仿宋_GB2312"/>
          <w:sz w:val="34"/>
          <w:szCs w:val="34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广东省财政厅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关于下达2022年实际种粮农民一次性补贴资金的通知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（粤财农〔2022〕46号）</w:t>
      </w:r>
      <w:r>
        <w:rPr>
          <w:rFonts w:hint="eastAsia" w:ascii="仿宋_GB2312" w:hAnsi="仿宋_GB2312" w:eastAsia="仿宋_GB2312" w:cs="仿宋_GB2312"/>
          <w:sz w:val="34"/>
          <w:szCs w:val="34"/>
        </w:rPr>
        <w:t>，XX镇XX村委会XX组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申报中央实际种粮农民一次性补贴</w:t>
      </w:r>
      <w:r>
        <w:rPr>
          <w:rFonts w:hint="eastAsia" w:ascii="仿宋_GB2312" w:hAnsi="仿宋_GB2312" w:eastAsia="仿宋_GB2312" w:cs="仿宋_GB2312"/>
          <w:sz w:val="34"/>
          <w:szCs w:val="34"/>
        </w:rPr>
        <w:t>面积共</w:t>
      </w:r>
      <w:r>
        <w:rPr>
          <w:rFonts w:hint="eastAsia" w:ascii="仿宋_GB2312" w:hAnsi="仿宋_GB2312" w:eastAsia="仿宋_GB2312" w:cs="仿宋_GB2312"/>
          <w:sz w:val="34"/>
          <w:szCs w:val="3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34"/>
          <w:szCs w:val="34"/>
        </w:rPr>
        <w:t>亩，20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4"/>
          <w:szCs w:val="34"/>
        </w:rPr>
        <w:t>年中央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实际种粮农民一次性</w:t>
      </w:r>
      <w:r>
        <w:rPr>
          <w:rFonts w:hint="eastAsia" w:ascii="仿宋_GB2312" w:hAnsi="仿宋_GB2312" w:eastAsia="仿宋_GB2312" w:cs="仿宋_GB2312"/>
          <w:sz w:val="34"/>
          <w:szCs w:val="34"/>
        </w:rPr>
        <w:t>补贴标准为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33.25</w:t>
      </w:r>
      <w:r>
        <w:rPr>
          <w:rFonts w:hint="eastAsia" w:ascii="仿宋_GB2312" w:hAnsi="仿宋_GB2312" w:eastAsia="仿宋_GB2312" w:cs="仿宋_GB2312"/>
          <w:sz w:val="34"/>
          <w:szCs w:val="34"/>
        </w:rPr>
        <w:t>元/亩，共发放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中央实际种粮农民一次性</w:t>
      </w:r>
      <w:r>
        <w:rPr>
          <w:rFonts w:hint="eastAsia" w:ascii="仿宋_GB2312" w:hAnsi="仿宋_GB2312" w:eastAsia="仿宋_GB2312" w:cs="仿宋_GB2312"/>
          <w:sz w:val="34"/>
          <w:szCs w:val="34"/>
        </w:rPr>
        <w:t>补贴</w:t>
      </w:r>
      <w:r>
        <w:rPr>
          <w:rFonts w:hint="eastAsia" w:ascii="仿宋_GB2312" w:hAnsi="仿宋_GB2312" w:eastAsia="仿宋_GB2312" w:cs="仿宋_GB2312"/>
          <w:sz w:val="34"/>
          <w:szCs w:val="34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34"/>
          <w:szCs w:val="34"/>
        </w:rPr>
        <w:t>元，明细详见附表，特此公示。</w:t>
      </w:r>
    </w:p>
    <w:p>
      <w:pPr>
        <w:spacing w:line="520" w:lineRule="exact"/>
        <w:ind w:firstLine="680" w:firstLineChars="200"/>
        <w:jc w:val="left"/>
        <w:rPr>
          <w:rFonts w:ascii="仿宋_GB2312" w:hAnsi="仿宋_GB2312" w:eastAsia="仿宋_GB2312" w:cs="仿宋_GB2312"/>
          <w:sz w:val="34"/>
          <w:szCs w:val="34"/>
          <w:u w:val="single"/>
        </w:rPr>
      </w:pPr>
      <w:r>
        <w:rPr>
          <w:rFonts w:hint="eastAsia" w:ascii="仿宋_GB2312" w:hAnsi="仿宋_GB2312" w:eastAsia="仿宋_GB2312" w:cs="仿宋_GB2312"/>
          <w:sz w:val="34"/>
          <w:szCs w:val="34"/>
        </w:rPr>
        <w:t>一、公示时间：</w:t>
      </w:r>
      <w:r>
        <w:rPr>
          <w:rFonts w:hint="eastAsia" w:ascii="仿宋_GB2312" w:hAnsi="仿宋_GB2312" w:eastAsia="仿宋_GB2312" w:cs="仿宋_GB2312"/>
          <w:sz w:val="34"/>
          <w:szCs w:val="3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4"/>
          <w:szCs w:val="34"/>
        </w:rPr>
        <w:t>年</w:t>
      </w:r>
      <w:r>
        <w:rPr>
          <w:rFonts w:hint="eastAsia" w:ascii="仿宋_GB2312" w:hAnsi="仿宋_GB2312" w:eastAsia="仿宋_GB2312" w:cs="仿宋_GB2312"/>
          <w:sz w:val="34"/>
          <w:szCs w:val="3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4"/>
          <w:szCs w:val="34"/>
        </w:rPr>
        <w:t>月</w:t>
      </w:r>
      <w:r>
        <w:rPr>
          <w:rFonts w:hint="eastAsia" w:ascii="仿宋_GB2312" w:hAnsi="仿宋_GB2312" w:eastAsia="仿宋_GB2312" w:cs="仿宋_GB2312"/>
          <w:sz w:val="34"/>
          <w:szCs w:val="3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4"/>
          <w:szCs w:val="34"/>
        </w:rPr>
        <w:t>日至</w:t>
      </w:r>
      <w:r>
        <w:rPr>
          <w:rFonts w:hint="eastAsia" w:ascii="仿宋_GB2312" w:hAnsi="仿宋_GB2312" w:eastAsia="仿宋_GB2312" w:cs="仿宋_GB2312"/>
          <w:sz w:val="34"/>
          <w:szCs w:val="3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4"/>
          <w:szCs w:val="34"/>
        </w:rPr>
        <w:t>年</w:t>
      </w:r>
      <w:r>
        <w:rPr>
          <w:rFonts w:hint="eastAsia" w:ascii="仿宋_GB2312" w:hAnsi="仿宋_GB2312" w:eastAsia="仿宋_GB2312" w:cs="仿宋_GB2312"/>
          <w:sz w:val="34"/>
          <w:szCs w:val="3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4"/>
          <w:szCs w:val="34"/>
        </w:rPr>
        <w:t>月</w:t>
      </w:r>
      <w:r>
        <w:rPr>
          <w:rFonts w:hint="eastAsia" w:ascii="仿宋_GB2312" w:hAnsi="仿宋_GB2312" w:eastAsia="仿宋_GB2312" w:cs="仿宋_GB2312"/>
          <w:sz w:val="34"/>
          <w:szCs w:val="3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4"/>
          <w:szCs w:val="34"/>
        </w:rPr>
        <w:t>日。</w:t>
      </w:r>
    </w:p>
    <w:p>
      <w:pPr>
        <w:spacing w:line="520" w:lineRule="exact"/>
        <w:ind w:firstLine="680" w:firstLineChars="200"/>
        <w:jc w:val="left"/>
        <w:rPr>
          <w:rFonts w:ascii="仿宋_GB2312" w:hAnsi="仿宋_GB2312" w:eastAsia="仿宋_GB2312" w:cs="仿宋_GB2312"/>
          <w:sz w:val="34"/>
          <w:szCs w:val="34"/>
        </w:rPr>
      </w:pPr>
      <w:r>
        <w:rPr>
          <w:rFonts w:hint="eastAsia" w:ascii="仿宋_GB2312" w:hAnsi="仿宋_GB2312" w:eastAsia="仿宋_GB2312" w:cs="仿宋_GB2312"/>
          <w:sz w:val="34"/>
          <w:szCs w:val="34"/>
        </w:rPr>
        <w:t>二、公示内容：XX镇XX村委会XX组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中央实际种粮农民一次性补贴申报</w:t>
      </w:r>
      <w:r>
        <w:rPr>
          <w:rFonts w:hint="eastAsia" w:ascii="仿宋_GB2312" w:hAnsi="仿宋_GB2312" w:eastAsia="仿宋_GB2312" w:cs="仿宋_GB2312"/>
          <w:sz w:val="34"/>
          <w:szCs w:val="34"/>
        </w:rPr>
        <w:t>面积和补贴金额。</w:t>
      </w:r>
    </w:p>
    <w:p>
      <w:pPr>
        <w:spacing w:line="520" w:lineRule="exact"/>
        <w:ind w:firstLine="680" w:firstLineChars="200"/>
        <w:jc w:val="left"/>
        <w:rPr>
          <w:rFonts w:ascii="仿宋_GB2312" w:hAnsi="仿宋_GB2312" w:eastAsia="仿宋_GB2312" w:cs="仿宋_GB2312"/>
          <w:sz w:val="34"/>
          <w:szCs w:val="34"/>
        </w:rPr>
      </w:pPr>
      <w:r>
        <w:rPr>
          <w:rFonts w:hint="eastAsia" w:ascii="仿宋_GB2312" w:hAnsi="仿宋_GB2312" w:eastAsia="仿宋_GB2312" w:cs="仿宋_GB2312"/>
          <w:sz w:val="34"/>
          <w:szCs w:val="34"/>
        </w:rPr>
        <w:t>三、将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实际种粮</w:t>
      </w:r>
      <w:r>
        <w:rPr>
          <w:rFonts w:hint="eastAsia" w:ascii="仿宋_GB2312" w:hAnsi="仿宋_GB2312" w:eastAsia="仿宋_GB2312" w:cs="仿宋_GB2312"/>
          <w:sz w:val="34"/>
          <w:szCs w:val="34"/>
        </w:rPr>
        <w:t>农民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一次性补贴</w:t>
      </w:r>
      <w:r>
        <w:rPr>
          <w:rFonts w:hint="eastAsia" w:ascii="仿宋_GB2312" w:hAnsi="仿宋_GB2312" w:eastAsia="仿宋_GB2312" w:cs="仿宋_GB2312"/>
          <w:sz w:val="34"/>
          <w:szCs w:val="34"/>
        </w:rPr>
        <w:t>面积和20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4"/>
          <w:szCs w:val="34"/>
        </w:rPr>
        <w:t>年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实际种粮农民一次性</w:t>
      </w:r>
      <w:r>
        <w:rPr>
          <w:rFonts w:hint="eastAsia" w:ascii="仿宋_GB2312" w:hAnsi="仿宋_GB2312" w:eastAsia="仿宋_GB2312" w:cs="仿宋_GB2312"/>
          <w:sz w:val="34"/>
          <w:szCs w:val="34"/>
        </w:rPr>
        <w:t>补贴金额在村公示栏张榜公布。</w:t>
      </w:r>
    </w:p>
    <w:p>
      <w:pPr>
        <w:spacing w:line="520" w:lineRule="exact"/>
        <w:ind w:firstLine="680" w:firstLineChars="200"/>
        <w:jc w:val="left"/>
        <w:rPr>
          <w:rFonts w:ascii="仿宋_GB2312" w:hAnsi="仿宋_GB2312" w:eastAsia="仿宋_GB2312" w:cs="仿宋_GB2312"/>
          <w:sz w:val="34"/>
          <w:szCs w:val="34"/>
        </w:rPr>
      </w:pPr>
      <w:r>
        <w:rPr>
          <w:rFonts w:hint="eastAsia" w:ascii="仿宋_GB2312" w:hAnsi="仿宋_GB2312" w:eastAsia="仿宋_GB2312" w:cs="仿宋_GB2312"/>
          <w:sz w:val="34"/>
          <w:szCs w:val="34"/>
        </w:rPr>
        <w:t>每户农民务必认真查实自己的姓名、身份证号码、银行账号、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补贴</w:t>
      </w:r>
      <w:r>
        <w:rPr>
          <w:rFonts w:hint="eastAsia" w:ascii="仿宋_GB2312" w:hAnsi="仿宋_GB2312" w:eastAsia="仿宋_GB2312" w:cs="仿宋_GB2312"/>
          <w:sz w:val="34"/>
          <w:szCs w:val="34"/>
        </w:rPr>
        <w:t>面积、补贴金额等，发现问题请尽快与我们联系，任何单位和个人对公示名单上的20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22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4"/>
          <w:szCs w:val="34"/>
        </w:rPr>
        <w:t>年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实际种粮农民一次性</w:t>
      </w:r>
      <w:r>
        <w:rPr>
          <w:rFonts w:hint="eastAsia" w:ascii="仿宋_GB2312" w:hAnsi="仿宋_GB2312" w:eastAsia="仿宋_GB2312" w:cs="仿宋_GB2312"/>
          <w:sz w:val="34"/>
          <w:szCs w:val="34"/>
        </w:rPr>
        <w:t>补贴金额有异议，均可在公示期内向村委会、镇农办及财政所进行反映。</w:t>
      </w:r>
    </w:p>
    <w:p>
      <w:pPr>
        <w:spacing w:line="520" w:lineRule="exact"/>
        <w:ind w:firstLine="680" w:firstLineChars="200"/>
        <w:jc w:val="left"/>
        <w:rPr>
          <w:rFonts w:ascii="仿宋_GB2312" w:hAnsi="仿宋_GB2312" w:eastAsia="仿宋_GB2312" w:cs="仿宋_GB2312"/>
          <w:sz w:val="34"/>
          <w:szCs w:val="34"/>
          <w:u w:val="single"/>
        </w:rPr>
      </w:pPr>
      <w:r>
        <w:rPr>
          <w:rFonts w:hint="eastAsia" w:ascii="仿宋_GB2312" w:hAnsi="仿宋_GB2312" w:eastAsia="仿宋_GB2312" w:cs="仿宋_GB2312"/>
          <w:sz w:val="34"/>
          <w:szCs w:val="34"/>
        </w:rPr>
        <w:t>监督电话：</w:t>
      </w:r>
      <w:r>
        <w:rPr>
          <w:rFonts w:hint="eastAsia" w:ascii="仿宋_GB2312" w:hAnsi="仿宋_GB2312" w:eastAsia="仿宋_GB2312" w:cs="仿宋_GB2312"/>
          <w:sz w:val="34"/>
          <w:szCs w:val="34"/>
          <w:u w:val="single"/>
        </w:rPr>
        <w:t>XXXXXX</w:t>
      </w:r>
      <w:r>
        <w:rPr>
          <w:rFonts w:hint="eastAsia" w:ascii="仿宋_GB2312" w:hAnsi="仿宋_GB2312" w:eastAsia="仿宋_GB2312" w:cs="仿宋_GB2312"/>
          <w:sz w:val="34"/>
          <w:szCs w:val="34"/>
        </w:rPr>
        <w:t>。</w:t>
      </w:r>
    </w:p>
    <w:p>
      <w:pPr>
        <w:spacing w:line="520" w:lineRule="exact"/>
        <w:ind w:firstLine="680" w:firstLineChars="200"/>
        <w:jc w:val="left"/>
        <w:rPr>
          <w:rFonts w:ascii="仿宋_GB2312" w:hAnsi="仿宋_GB2312" w:eastAsia="仿宋_GB2312" w:cs="仿宋_GB2312"/>
          <w:sz w:val="34"/>
          <w:szCs w:val="34"/>
        </w:rPr>
      </w:pPr>
    </w:p>
    <w:p>
      <w:pPr>
        <w:spacing w:line="520" w:lineRule="exact"/>
        <w:ind w:firstLine="680" w:firstLineChars="200"/>
        <w:jc w:val="left"/>
        <w:rPr>
          <w:rFonts w:ascii="仿宋_GB2312" w:hAnsi="仿宋_GB2312" w:eastAsia="仿宋_GB2312" w:cs="仿宋_GB2312"/>
          <w:sz w:val="34"/>
          <w:szCs w:val="34"/>
        </w:rPr>
      </w:pPr>
    </w:p>
    <w:p>
      <w:pPr>
        <w:spacing w:line="520" w:lineRule="exact"/>
        <w:jc w:val="left"/>
        <w:rPr>
          <w:rFonts w:ascii="仿宋_GB2312" w:hAnsi="仿宋_GB2312" w:eastAsia="仿宋_GB2312" w:cs="仿宋_GB2312"/>
          <w:sz w:val="34"/>
          <w:szCs w:val="34"/>
        </w:rPr>
      </w:pPr>
      <w:r>
        <w:rPr>
          <w:rFonts w:hint="eastAsia" w:ascii="仿宋_GB2312" w:hAnsi="仿宋_GB2312" w:eastAsia="仿宋_GB2312" w:cs="仿宋_GB2312"/>
          <w:sz w:val="34"/>
          <w:szCs w:val="34"/>
        </w:rPr>
        <w:t>XX镇财政所（盖章）：            XX镇农办（盖章）：</w:t>
      </w:r>
    </w:p>
    <w:p>
      <w:pPr>
        <w:rPr>
          <w:rFonts w:ascii="仿宋_GB2312" w:hAnsi="仿宋_GB2312" w:eastAsia="仿宋_GB2312" w:cs="仿宋_GB2312"/>
          <w:sz w:val="34"/>
          <w:szCs w:val="34"/>
        </w:rPr>
      </w:pPr>
      <w:r>
        <w:rPr>
          <w:rFonts w:hint="eastAsia" w:ascii="仿宋_GB2312" w:hAnsi="仿宋_GB2312" w:eastAsia="仿宋_GB2312" w:cs="仿宋_GB2312"/>
          <w:sz w:val="34"/>
          <w:szCs w:val="34"/>
        </w:rPr>
        <w:t xml:space="preserve">                XX年XX月XX日</w:t>
      </w:r>
    </w:p>
    <w:p>
      <w:r>
        <w:rPr>
          <w:rFonts w:hint="eastAsia" w:ascii="仿宋_GB2312" w:hAnsi="仿宋_GB2312" w:eastAsia="仿宋_GB2312" w:cs="仿宋_GB2312"/>
          <w:sz w:val="34"/>
          <w:szCs w:val="34"/>
        </w:rPr>
        <w:t>附表：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53B7AED"/>
    <w:rsid w:val="1E24208E"/>
    <w:rsid w:val="30840C99"/>
    <w:rsid w:val="57FC005D"/>
    <w:rsid w:val="72EA52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http://www.xitongtiandi.com</Company>
  <Pages>2</Pages>
  <Words>71</Words>
  <Characters>408</Characters>
  <Lines>3</Lines>
  <Paragraphs>1</Paragraphs>
  <TotalTime>1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2017-12-12T02:55:00Z</dcterms:created>
  <dc:creator>XiTongTianDI</dc:creator>
  <cp:lastModifiedBy>       Ποσειδών </cp:lastModifiedBy>
  <dcterms:modified xsi:type="dcterms:W3CDTF">2022-04-22T03:39:27Z</dcterms:modified>
  <dc:title>台山市2018年耕地地力保护补贴发放公示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0FF0AFCE2CA64465A8B0ABFD640218B5</vt:lpwstr>
  </property>
</Properties>
</file>