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935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default"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eastAsia="zh-CN"/>
        </w:rPr>
        <w:t>附件：</w:t>
      </w:r>
      <w:bookmarkStart w:id="0" w:name="_GoBack"/>
      <w:bookmarkEnd w:id="0"/>
      <w:r>
        <w:rPr>
          <w:rFonts w:hint="eastAsia" w:ascii="仿宋_GB2312" w:hAnsi="仿宋_GB2312" w:eastAsia="仿宋_GB2312" w:cs="仿宋_GB2312"/>
          <w:i w:val="0"/>
          <w:iCs w:val="0"/>
          <w:caps w:val="0"/>
          <w:color w:val="333333"/>
          <w:spacing w:val="0"/>
          <w:sz w:val="28"/>
          <w:szCs w:val="28"/>
          <w:shd w:val="clear" w:fill="FFFFFF"/>
          <w:lang w:val="en-US" w:eastAsia="zh-CN"/>
        </w:rPr>
        <w:t>1</w:t>
      </w:r>
    </w:p>
    <w:p w14:paraId="57DB76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ascii="仿宋_GB2312" w:hAnsi="仿宋_GB2312" w:eastAsia="仿宋_GB2312" w:cs="仿宋_GB2312"/>
          <w:i w:val="0"/>
          <w:iCs w:val="0"/>
          <w:caps w:val="0"/>
          <w:color w:val="333333"/>
          <w:spacing w:val="0"/>
          <w:sz w:val="18"/>
          <w:szCs w:val="18"/>
          <w:shd w:val="clear" w:fill="FFFFFF"/>
          <w:lang w:eastAsia="zh-CN"/>
        </w:rPr>
      </w:pPr>
      <w:r>
        <w:rPr>
          <w:rFonts w:hint="eastAsia" w:ascii="仿宋_GB2312" w:hAnsi="仿宋_GB2312" w:eastAsia="仿宋_GB2312" w:cs="仿宋_GB2312"/>
          <w:b w:val="0"/>
          <w:bCs w:val="0"/>
          <w:sz w:val="32"/>
          <w:szCs w:val="32"/>
          <w:u w:val="none"/>
          <w:lang w:eastAsia="zh-CN"/>
        </w:rPr>
        <w:t>台山市民政局</w:t>
      </w:r>
      <w:r>
        <w:rPr>
          <w:rFonts w:hint="eastAsia" w:ascii="仿宋_GB2312" w:hAnsi="仿宋_GB2312" w:eastAsia="仿宋_GB2312" w:cs="仿宋_GB2312"/>
          <w:b w:val="0"/>
          <w:bCs w:val="0"/>
          <w:sz w:val="32"/>
          <w:szCs w:val="32"/>
          <w:u w:val="none"/>
        </w:rPr>
        <w:t>福利机构消防</w:t>
      </w:r>
      <w:r>
        <w:rPr>
          <w:rFonts w:hint="eastAsia" w:ascii="仿宋_GB2312" w:hAnsi="仿宋_GB2312" w:eastAsia="仿宋_GB2312" w:cs="仿宋_GB2312"/>
          <w:b w:val="0"/>
          <w:bCs w:val="0"/>
          <w:sz w:val="32"/>
          <w:szCs w:val="32"/>
          <w:u w:val="none"/>
          <w:lang w:eastAsia="zh-CN"/>
        </w:rPr>
        <w:t>维保</w:t>
      </w:r>
      <w:r>
        <w:rPr>
          <w:rFonts w:hint="eastAsia" w:ascii="仿宋_GB2312" w:hAnsi="仿宋_GB2312" w:eastAsia="仿宋_GB2312" w:cs="仿宋_GB2312"/>
          <w:b w:val="0"/>
          <w:bCs w:val="0"/>
          <w:sz w:val="32"/>
          <w:szCs w:val="32"/>
          <w:u w:val="none"/>
        </w:rPr>
        <w:t>服务</w:t>
      </w:r>
      <w:r>
        <w:rPr>
          <w:rFonts w:hint="eastAsia" w:ascii="仿宋_GB2312" w:hAnsi="仿宋_GB2312" w:eastAsia="仿宋_GB2312" w:cs="仿宋_GB2312"/>
          <w:i w:val="0"/>
          <w:iCs w:val="0"/>
          <w:caps w:val="0"/>
          <w:color w:val="333333"/>
          <w:spacing w:val="0"/>
          <w:sz w:val="32"/>
          <w:szCs w:val="32"/>
          <w:shd w:val="clear" w:fill="FFFFFF"/>
        </w:rPr>
        <w:t>评估验收项目</w:t>
      </w:r>
      <w:r>
        <w:rPr>
          <w:rFonts w:hint="eastAsia" w:ascii="仿宋_GB2312" w:hAnsi="仿宋_GB2312" w:eastAsia="仿宋_GB2312" w:cs="仿宋_GB2312"/>
          <w:i w:val="0"/>
          <w:iCs w:val="0"/>
          <w:caps w:val="0"/>
          <w:color w:val="333333"/>
          <w:spacing w:val="0"/>
          <w:sz w:val="32"/>
          <w:szCs w:val="32"/>
          <w:shd w:val="clear" w:fill="FFFFFF"/>
          <w:lang w:eastAsia="zh-CN"/>
        </w:rPr>
        <w:t>报价表</w:t>
      </w:r>
    </w:p>
    <w:tbl>
      <w:tblPr>
        <w:tblStyle w:val="3"/>
        <w:tblW w:w="850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8"/>
        <w:gridCol w:w="2268"/>
        <w:gridCol w:w="1800"/>
        <w:gridCol w:w="1488"/>
        <w:gridCol w:w="1164"/>
        <w:gridCol w:w="1020"/>
      </w:tblGrid>
      <w:tr w14:paraId="057A60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2" w:hRule="atLeast"/>
          <w:jc w:val="center"/>
        </w:trPr>
        <w:tc>
          <w:tcPr>
            <w:tcW w:w="76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1E169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268"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019082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服务内容</w:t>
            </w:r>
          </w:p>
        </w:tc>
        <w:tc>
          <w:tcPr>
            <w:tcW w:w="180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19E233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报价（元）</w:t>
            </w:r>
          </w:p>
        </w:tc>
        <w:tc>
          <w:tcPr>
            <w:tcW w:w="1488"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2BA166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项目完成时间</w:t>
            </w:r>
          </w:p>
        </w:tc>
        <w:tc>
          <w:tcPr>
            <w:tcW w:w="116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76056E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付款方式</w:t>
            </w:r>
          </w:p>
        </w:tc>
        <w:tc>
          <w:tcPr>
            <w:tcW w:w="102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14:paraId="2FB3E3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14:paraId="681429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4" w:hRule="atLeast"/>
          <w:jc w:val="center"/>
        </w:trPr>
        <w:tc>
          <w:tcPr>
            <w:tcW w:w="768"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4D3AA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26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63B75F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fill="FFFFFF"/>
              </w:rPr>
              <w:t>从</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b w:val="0"/>
                <w:bCs w:val="0"/>
                <w:sz w:val="28"/>
                <w:szCs w:val="28"/>
                <w:u w:val="none"/>
                <w:lang w:eastAsia="zh-CN"/>
              </w:rPr>
              <w:t>台山</w:t>
            </w:r>
            <w:r>
              <w:rPr>
                <w:rFonts w:hint="eastAsia" w:ascii="仿宋_GB2312" w:hAnsi="仿宋_GB2312" w:eastAsia="仿宋_GB2312" w:cs="仿宋_GB2312"/>
                <w:b w:val="0"/>
                <w:bCs w:val="0"/>
                <w:sz w:val="28"/>
                <w:szCs w:val="28"/>
                <w:lang w:eastAsia="zh-CN"/>
              </w:rPr>
              <w:t>市民政局</w:t>
            </w:r>
            <w:r>
              <w:rPr>
                <w:rFonts w:hint="eastAsia" w:ascii="仿宋_GB2312" w:hAnsi="仿宋_GB2312" w:eastAsia="仿宋_GB2312" w:cs="仿宋_GB2312"/>
                <w:b w:val="0"/>
                <w:bCs w:val="0"/>
                <w:sz w:val="28"/>
                <w:szCs w:val="28"/>
              </w:rPr>
              <w:t>福利机构消防</w:t>
            </w:r>
            <w:r>
              <w:rPr>
                <w:rFonts w:hint="eastAsia" w:ascii="仿宋_GB2312" w:hAnsi="仿宋_GB2312" w:eastAsia="仿宋_GB2312" w:cs="仿宋_GB2312"/>
                <w:b w:val="0"/>
                <w:bCs w:val="0"/>
                <w:sz w:val="28"/>
                <w:szCs w:val="28"/>
                <w:lang w:eastAsia="zh-CN"/>
              </w:rPr>
              <w:t>维保</w:t>
            </w:r>
            <w:r>
              <w:rPr>
                <w:rFonts w:hint="eastAsia" w:ascii="仿宋_GB2312" w:hAnsi="仿宋_GB2312" w:eastAsia="仿宋_GB2312" w:cs="仿宋_GB2312"/>
                <w:b w:val="0"/>
                <w:bCs w:val="0"/>
                <w:sz w:val="28"/>
                <w:szCs w:val="28"/>
              </w:rPr>
              <w:t>服务</w:t>
            </w:r>
            <w:r>
              <w:rPr>
                <w:rFonts w:hint="eastAsia" w:ascii="仿宋_GB2312" w:hAnsi="仿宋_GB2312" w:eastAsia="仿宋_GB2312" w:cs="仿宋_GB2312"/>
                <w:i w:val="0"/>
                <w:iCs w:val="0"/>
                <w:caps w:val="0"/>
                <w:color w:val="333333"/>
                <w:spacing w:val="0"/>
                <w:sz w:val="28"/>
                <w:szCs w:val="28"/>
                <w:shd w:val="clear" w:fill="FFFFFF"/>
                <w:lang w:eastAsia="zh-CN"/>
              </w:rPr>
              <w:t>合同》</w:t>
            </w:r>
            <w:r>
              <w:rPr>
                <w:rFonts w:hint="eastAsia" w:ascii="仿宋_GB2312" w:hAnsi="仿宋_GB2312" w:eastAsia="仿宋_GB2312" w:cs="仿宋_GB2312"/>
                <w:i w:val="0"/>
                <w:iCs w:val="0"/>
                <w:caps w:val="0"/>
                <w:color w:val="333333"/>
                <w:spacing w:val="0"/>
                <w:sz w:val="32"/>
                <w:szCs w:val="32"/>
                <w:shd w:val="clear" w:fill="FFFFFF"/>
                <w:lang w:eastAsia="zh-CN"/>
              </w:rPr>
              <w:t>的《台山市民政福利机构信息》（附件</w:t>
            </w: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lang w:val="en-US" w:eastAsia="zh-CN"/>
              </w:rPr>
              <w:t>中</w:t>
            </w:r>
            <w:r>
              <w:rPr>
                <w:rFonts w:hint="eastAsia" w:ascii="仿宋_GB2312" w:hAnsi="仿宋_GB2312" w:eastAsia="仿宋_GB2312" w:cs="仿宋_GB2312"/>
                <w:i w:val="0"/>
                <w:iCs w:val="0"/>
                <w:caps w:val="0"/>
                <w:color w:val="333333"/>
                <w:spacing w:val="0"/>
                <w:sz w:val="28"/>
                <w:szCs w:val="28"/>
                <w:shd w:val="clear" w:fill="FFFFFF"/>
              </w:rPr>
              <w:t>，随机抽取</w:t>
            </w:r>
            <w:r>
              <w:rPr>
                <w:rFonts w:hint="eastAsia" w:ascii="仿宋_GB2312" w:hAnsi="仿宋_GB2312" w:eastAsia="仿宋_GB2312" w:cs="仿宋_GB2312"/>
                <w:i w:val="0"/>
                <w:iCs w:val="0"/>
                <w:caps w:val="0"/>
                <w:color w:val="333333"/>
                <w:spacing w:val="0"/>
                <w:sz w:val="28"/>
                <w:szCs w:val="28"/>
                <w:shd w:val="clear" w:fill="FFFFFF"/>
                <w:lang w:val="en-US" w:eastAsia="zh-CN"/>
              </w:rPr>
              <w:t>5</w:t>
            </w:r>
            <w:r>
              <w:rPr>
                <w:rFonts w:hint="eastAsia" w:ascii="仿宋_GB2312" w:hAnsi="仿宋_GB2312" w:eastAsia="仿宋_GB2312" w:cs="仿宋_GB2312"/>
                <w:i w:val="0"/>
                <w:iCs w:val="0"/>
                <w:caps w:val="0"/>
                <w:color w:val="333333"/>
                <w:spacing w:val="0"/>
                <w:sz w:val="28"/>
                <w:szCs w:val="28"/>
                <w:shd w:val="clear" w:fill="FFFFFF"/>
                <w:lang w:eastAsia="zh-CN"/>
              </w:rPr>
              <w:t>间养老机构</w:t>
            </w:r>
            <w:r>
              <w:rPr>
                <w:rFonts w:hint="eastAsia" w:ascii="仿宋_GB2312" w:hAnsi="仿宋_GB2312" w:eastAsia="仿宋_GB2312" w:cs="仿宋_GB2312"/>
                <w:i w:val="0"/>
                <w:iCs w:val="0"/>
                <w:caps w:val="0"/>
                <w:color w:val="333333"/>
                <w:spacing w:val="0"/>
                <w:sz w:val="28"/>
                <w:szCs w:val="28"/>
                <w:shd w:val="clear" w:fill="FFFFFF"/>
              </w:rPr>
              <w:t>，组织专家采取实地考察、查阅相关资料等方式进行评估验收，并形成评估验收书面报告。</w:t>
            </w:r>
          </w:p>
        </w:tc>
        <w:tc>
          <w:tcPr>
            <w:tcW w:w="18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046DC2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小写：</w:t>
            </w:r>
          </w:p>
          <w:p w14:paraId="23F81E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大写：</w:t>
            </w:r>
          </w:p>
        </w:tc>
        <w:tc>
          <w:tcPr>
            <w:tcW w:w="14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5C3FC11E">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c>
          <w:tcPr>
            <w:tcW w:w="11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2461E8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fill="FFFFFF"/>
              </w:rPr>
              <w:t>项目结束</w:t>
            </w:r>
            <w:r>
              <w:rPr>
                <w:rFonts w:hint="eastAsia" w:ascii="仿宋_GB2312" w:hAnsi="仿宋_GB2312" w:eastAsia="仿宋_GB2312" w:cs="仿宋_GB2312"/>
                <w:i w:val="0"/>
                <w:iCs w:val="0"/>
                <w:caps w:val="0"/>
                <w:color w:val="333333"/>
                <w:spacing w:val="0"/>
                <w:sz w:val="28"/>
                <w:szCs w:val="28"/>
                <w:shd w:val="clear" w:fill="FFFFFF"/>
                <w:lang w:eastAsia="zh-CN"/>
              </w:rPr>
              <w:t>并提交评估验收书面报告</w:t>
            </w:r>
            <w:r>
              <w:rPr>
                <w:rFonts w:hint="eastAsia" w:ascii="仿宋_GB2312" w:hAnsi="仿宋_GB2312" w:eastAsia="仿宋_GB2312" w:cs="仿宋_GB2312"/>
                <w:i w:val="0"/>
                <w:iCs w:val="0"/>
                <w:caps w:val="0"/>
                <w:color w:val="333333"/>
                <w:spacing w:val="0"/>
                <w:sz w:val="28"/>
                <w:szCs w:val="28"/>
                <w:shd w:val="clear" w:fill="FFFFFF"/>
              </w:rPr>
              <w:t>合格后</w:t>
            </w:r>
            <w:r>
              <w:rPr>
                <w:rFonts w:hint="eastAsia" w:ascii="仿宋_GB2312" w:hAnsi="仿宋_GB2312" w:eastAsia="仿宋_GB2312" w:cs="仿宋_GB2312"/>
                <w:i w:val="0"/>
                <w:iCs w:val="0"/>
                <w:caps w:val="0"/>
                <w:color w:val="333333"/>
                <w:spacing w:val="0"/>
                <w:sz w:val="28"/>
                <w:szCs w:val="28"/>
                <w:shd w:val="clear" w:fill="FFFFFF"/>
                <w:lang w:val="en-US" w:eastAsia="zh-CN"/>
              </w:rPr>
              <w:t>60</w:t>
            </w:r>
            <w:r>
              <w:rPr>
                <w:rFonts w:hint="eastAsia" w:ascii="仿宋_GB2312" w:hAnsi="仿宋_GB2312" w:eastAsia="仿宋_GB2312" w:cs="仿宋_GB2312"/>
                <w:i w:val="0"/>
                <w:iCs w:val="0"/>
                <w:caps w:val="0"/>
                <w:color w:val="333333"/>
                <w:spacing w:val="0"/>
                <w:sz w:val="28"/>
                <w:szCs w:val="28"/>
                <w:shd w:val="clear" w:fill="FFFFFF"/>
              </w:rPr>
              <w:t>个工作日内支付合同金额</w:t>
            </w:r>
            <w:r>
              <w:rPr>
                <w:rFonts w:hint="eastAsia" w:ascii="仿宋_GB2312" w:hAnsi="仿宋_GB2312" w:eastAsia="仿宋_GB2312" w:cs="仿宋_GB2312"/>
                <w:i w:val="0"/>
                <w:iCs w:val="0"/>
                <w:caps w:val="0"/>
                <w:color w:val="333333"/>
                <w:spacing w:val="0"/>
                <w:sz w:val="28"/>
                <w:szCs w:val="28"/>
                <w:shd w:val="clear" w:fill="FFFFFF"/>
                <w:lang w:eastAsia="zh-CN"/>
              </w:rPr>
              <w:t>。</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14:paraId="3176B5A2">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p>
        </w:tc>
      </w:tr>
    </w:tbl>
    <w:p w14:paraId="46177C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257" w:leftChars="170" w:right="0" w:hanging="900" w:hangingChars="500"/>
        <w:jc w:val="left"/>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333333"/>
          <w:spacing w:val="0"/>
          <w:sz w:val="18"/>
          <w:szCs w:val="18"/>
          <w:shd w:val="clear" w:fill="FFFFFF"/>
        </w:rPr>
        <w:t>报价要求：1.</w:t>
      </w:r>
      <w:r>
        <w:rPr>
          <w:rFonts w:hint="eastAsia" w:ascii="仿宋_GB2312" w:hAnsi="仿宋_GB2312" w:eastAsia="仿宋_GB2312" w:cs="仿宋_GB2312"/>
          <w:sz w:val="18"/>
          <w:szCs w:val="18"/>
        </w:rPr>
        <w:t>报价中必须包含项目全额含税发票、相关工作人员费用、合同实施过程中的应预见和不可预见费用等完成合同规定责任和义务、达到合同目的的一切费用及利润。投标人必须自行考虑本项目在实施期间的一切可能产生的费用。在合同执行过程中，采购人将不再另行支付与本项目相关的任何费用。</w:t>
      </w:r>
    </w:p>
    <w:p w14:paraId="3D3422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260" w:firstLineChars="70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18"/>
          <w:szCs w:val="18"/>
          <w:shd w:val="clear" w:fill="FFFFFF"/>
        </w:rPr>
        <w:t>2.报价最高限价为</w:t>
      </w:r>
      <w:r>
        <w:rPr>
          <w:rFonts w:hint="eastAsia" w:ascii="仿宋_GB2312" w:hAnsi="仿宋_GB2312" w:eastAsia="仿宋_GB2312" w:cs="仿宋_GB2312"/>
          <w:i w:val="0"/>
          <w:iCs w:val="0"/>
          <w:caps w:val="0"/>
          <w:color w:val="333333"/>
          <w:spacing w:val="0"/>
          <w:sz w:val="18"/>
          <w:szCs w:val="18"/>
          <w:shd w:val="clear" w:fill="FFFFFF"/>
          <w:lang w:val="en-US" w:eastAsia="zh-CN"/>
        </w:rPr>
        <w:t>1</w:t>
      </w:r>
      <w:r>
        <w:rPr>
          <w:rFonts w:hint="eastAsia" w:ascii="仿宋_GB2312" w:hAnsi="仿宋_GB2312" w:eastAsia="仿宋_GB2312" w:cs="仿宋_GB2312"/>
          <w:i w:val="0"/>
          <w:iCs w:val="0"/>
          <w:caps w:val="0"/>
          <w:color w:val="333333"/>
          <w:spacing w:val="0"/>
          <w:sz w:val="18"/>
          <w:szCs w:val="18"/>
          <w:shd w:val="clear" w:fill="FFFFFF"/>
        </w:rPr>
        <w:t>万元，超出最高限价为无效报价。</w:t>
      </w:r>
    </w:p>
    <w:p w14:paraId="08817D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18"/>
          <w:szCs w:val="18"/>
          <w:shd w:val="clear" w:fill="FFFFFF"/>
        </w:rPr>
        <w:t>单位名称（公章）：</w:t>
      </w:r>
    </w:p>
    <w:p w14:paraId="08A883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18"/>
          <w:szCs w:val="18"/>
          <w:shd w:val="clear" w:fill="FFFFFF"/>
        </w:rPr>
        <w:t>法定代表人（签字或盖章）：</w:t>
      </w:r>
    </w:p>
    <w:p w14:paraId="305C0D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18"/>
          <w:szCs w:val="18"/>
          <w:shd w:val="clear" w:fill="FFFFFF"/>
        </w:rPr>
        <w:t>日期：</w:t>
      </w:r>
    </w:p>
    <w:p w14:paraId="61334C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B3B59"/>
    <w:rsid w:val="041B3B59"/>
    <w:rsid w:val="461C7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2025-06-16T07:23:00Z</dcterms:created>
  <dc:creator>MZ</dc:creator>
  <cp:lastModifiedBy>MZ</cp:lastModifiedBy>
  <dcterms:modified xsi:type="dcterms:W3CDTF">2025-06-16T07:26:19Z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591DD7F44A3E4DB8B12AE044102526D8_11</vt:lpwstr>
  </property>
  <property fmtid="{D5CDD505-2E9C-101B-9397-08002B2CF9AE}" pid="4" name="KSOTemplateDocerSaveRecord">
    <vt:lpwstr>eyJoZGlkIjoiZjJiYzE0ZmRkNzBhMDljMTUxOTMxNWExNzhjZjA3YTEifQ==</vt:lpwstr>
  </property>
</Properties>
</file>