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/>
          <w:sz w:val="24"/>
          <w:szCs w:val="24"/>
          <w:lang w:eastAsia="zh-CN"/>
        </w:rPr>
        <w:t>附件</w:t>
      </w:r>
      <w:r>
        <w:rPr>
          <w:rFonts w:hint="eastAsia" w:ascii="方正小标宋简体" w:hAnsi="宋体" w:eastAsia="方正小标宋简体"/>
          <w:sz w:val="24"/>
          <w:szCs w:val="24"/>
          <w:lang w:val="en-US" w:eastAsia="zh-CN"/>
        </w:rPr>
        <w:t>4-1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台山市学校安全隐患排查整治工作台帐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填报单位（盖章）：                                             填报时间： 年 月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1860"/>
        <w:gridCol w:w="930"/>
        <w:gridCol w:w="4740"/>
        <w:gridCol w:w="2325"/>
        <w:gridCol w:w="2010"/>
        <w:gridCol w:w="1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检查日期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检查人员</w:t>
            </w:r>
          </w:p>
        </w:tc>
        <w:tc>
          <w:tcPr>
            <w:tcW w:w="56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存在隐患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（根据《台山市中小学安全风险点查找指导手册》对应的“序号”和“内容”填写）</w:t>
            </w:r>
          </w:p>
        </w:tc>
        <w:tc>
          <w:tcPr>
            <w:tcW w:w="232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整改措施</w:t>
            </w:r>
          </w:p>
        </w:tc>
        <w:tc>
          <w:tcPr>
            <w:tcW w:w="20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整改完成情况</w:t>
            </w:r>
          </w:p>
        </w:tc>
        <w:tc>
          <w:tcPr>
            <w:tcW w:w="17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验收（督办）人确认签名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920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3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74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内容</w:t>
            </w:r>
          </w:p>
        </w:tc>
        <w:tc>
          <w:tcPr>
            <w:tcW w:w="2325" w:type="dxa"/>
            <w:vMerge w:val="continue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vMerge w:val="continue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4" w:type="dxa"/>
            <w:vMerge w:val="continue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1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1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1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（手册外的风险点）</w:t>
            </w:r>
            <w:bookmarkStart w:id="0" w:name="_GoBack"/>
            <w:bookmarkEnd w:id="0"/>
          </w:p>
        </w:tc>
        <w:tc>
          <w:tcPr>
            <w:tcW w:w="4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instrText xml:space="preserve"> HYPERLINK "mailto:本表参照《台山市中小学安全风险点查找指导手册》，结合本校实际，每月抽选2个以上不同安全类别（一级指标）进行排查，并于每月28日前盖章扫描，发PDF到邮箱tsjyaq@163.com,每学期开学则需按所有项目全方位进行排查。" </w:instrTex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本表参照《台山市中小学安全风险点查找指导手册》，结合本校实际，每月对13个安全类别（一级指标）进行全方位排查，并于每月28日前盖章扫描PDF版连同文档版，发送到邮箱tsjyaq@163.com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fldChar w:fldCharType="end"/>
      </w:r>
    </w:p>
    <w:p>
      <w:pPr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填报人：              联系电话：                          审核人：                填报日期：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NDBlMWI0OTA4ZTE2MGYxODgzYWQ0YzRlYjQxNjEifQ=="/>
  </w:docVars>
  <w:rsids>
    <w:rsidRoot w:val="2A0E7A3D"/>
    <w:rsid w:val="0B9024FF"/>
    <w:rsid w:val="10CC1246"/>
    <w:rsid w:val="1BDD714C"/>
    <w:rsid w:val="27503A1E"/>
    <w:rsid w:val="2A0E7A3D"/>
    <w:rsid w:val="34E964AB"/>
    <w:rsid w:val="35103416"/>
    <w:rsid w:val="40456108"/>
    <w:rsid w:val="5976666F"/>
    <w:rsid w:val="66640FE7"/>
    <w:rsid w:val="6BF45006"/>
    <w:rsid w:val="729D2BCA"/>
    <w:rsid w:val="7EFC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239</Characters>
  <Lines>0</Lines>
  <Paragraphs>0</Paragraphs>
  <TotalTime>4</TotalTime>
  <ScaleCrop>false</ScaleCrop>
  <LinksUpToDate>false</LinksUpToDate>
  <CharactersWithSpaces>343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2022-02-14T02:28:00Z</dcterms:created>
  <dc:creator>禾斗良月</dc:creator>
  <cp:lastModifiedBy>禾斗良月</cp:lastModifiedBy>
  <dcterms:modified xsi:type="dcterms:W3CDTF">2022-12-19T02:26:16Z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C7815EFED98E40C4A03F7D05E026119B</vt:lpwstr>
  </property>
</Properties>
</file>