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E264A" w:rsidRDefault="000E5ACD" w:rsidP="00BE264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E264A">
        <w:rPr>
          <w:rFonts w:asciiTheme="majorEastAsia" w:eastAsiaTheme="majorEastAsia" w:hAnsiTheme="majorEastAsia" w:hint="eastAsia"/>
          <w:b/>
          <w:sz w:val="44"/>
          <w:szCs w:val="44"/>
        </w:rPr>
        <w:t>台山市城市管理和综合执法局重大行政执法决定法制审核清单</w:t>
      </w:r>
    </w:p>
    <w:tbl>
      <w:tblPr>
        <w:tblStyle w:val="a3"/>
        <w:tblW w:w="0" w:type="auto"/>
        <w:tblLook w:val="04A0"/>
      </w:tblPr>
      <w:tblGrid>
        <w:gridCol w:w="1101"/>
        <w:gridCol w:w="1842"/>
        <w:gridCol w:w="6237"/>
        <w:gridCol w:w="4678"/>
      </w:tblGrid>
      <w:tr w:rsidR="000E5ACD" w:rsidTr="00BE264A">
        <w:trPr>
          <w:trHeight w:val="980"/>
        </w:trPr>
        <w:tc>
          <w:tcPr>
            <w:tcW w:w="1101" w:type="dxa"/>
            <w:vAlign w:val="center"/>
          </w:tcPr>
          <w:p w:rsidR="000E5ACD" w:rsidRPr="00BE264A" w:rsidRDefault="000E5ACD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 w:rsidR="000E5ACD" w:rsidRPr="00BE264A" w:rsidRDefault="000E5ACD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执法类别</w:t>
            </w:r>
          </w:p>
        </w:tc>
        <w:tc>
          <w:tcPr>
            <w:tcW w:w="6237" w:type="dxa"/>
            <w:vAlign w:val="center"/>
          </w:tcPr>
          <w:p w:rsidR="000E5ACD" w:rsidRPr="00BE264A" w:rsidRDefault="000E5ACD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执法决定事项名称</w:t>
            </w:r>
          </w:p>
        </w:tc>
        <w:tc>
          <w:tcPr>
            <w:tcW w:w="4678" w:type="dxa"/>
            <w:vAlign w:val="center"/>
          </w:tcPr>
          <w:p w:rsidR="000E5ACD" w:rsidRPr="00BE264A" w:rsidRDefault="000E5ACD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审核要点</w:t>
            </w:r>
          </w:p>
        </w:tc>
      </w:tr>
      <w:tr w:rsidR="000E5ACD" w:rsidTr="00BE264A">
        <w:trPr>
          <w:trHeight w:val="1405"/>
        </w:trPr>
        <w:tc>
          <w:tcPr>
            <w:tcW w:w="1101" w:type="dxa"/>
            <w:vAlign w:val="center"/>
          </w:tcPr>
          <w:p w:rsidR="000E5ACD" w:rsidRPr="00BE264A" w:rsidRDefault="000E5ACD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 w:rsidR="000E5ACD" w:rsidRPr="00BE264A" w:rsidRDefault="000E5ACD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行政许可</w:t>
            </w:r>
          </w:p>
        </w:tc>
        <w:tc>
          <w:tcPr>
            <w:tcW w:w="6237" w:type="dxa"/>
            <w:vAlign w:val="center"/>
          </w:tcPr>
          <w:p w:rsidR="000E5ACD" w:rsidRPr="00BE264A" w:rsidRDefault="009804FE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燃气经营者改动市政燃气设施审批</w:t>
            </w:r>
          </w:p>
        </w:tc>
        <w:tc>
          <w:tcPr>
            <w:tcW w:w="4678" w:type="dxa"/>
            <w:vAlign w:val="center"/>
          </w:tcPr>
          <w:p w:rsidR="000E5ACD" w:rsidRPr="00BE264A" w:rsidRDefault="000E5ACD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申请材料是否齐备、现场调查核实认定事实是否清楚、审批程序是否合法。</w:t>
            </w:r>
          </w:p>
        </w:tc>
      </w:tr>
      <w:tr w:rsidR="000E5ACD" w:rsidTr="00BE264A">
        <w:trPr>
          <w:trHeight w:val="2835"/>
        </w:trPr>
        <w:tc>
          <w:tcPr>
            <w:tcW w:w="1101" w:type="dxa"/>
            <w:vAlign w:val="center"/>
          </w:tcPr>
          <w:p w:rsidR="000E5ACD" w:rsidRPr="00BE264A" w:rsidRDefault="000E5ACD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 w:rsidR="000E5ACD" w:rsidRPr="00BE264A" w:rsidRDefault="00616EA9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行政许可</w:t>
            </w:r>
          </w:p>
        </w:tc>
        <w:tc>
          <w:tcPr>
            <w:tcW w:w="6237" w:type="dxa"/>
            <w:vAlign w:val="center"/>
          </w:tcPr>
          <w:p w:rsidR="000E5ACD" w:rsidRPr="00BE264A" w:rsidRDefault="009804FE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燃气经营许可证核发</w:t>
            </w:r>
          </w:p>
        </w:tc>
        <w:tc>
          <w:tcPr>
            <w:tcW w:w="4678" w:type="dxa"/>
            <w:vAlign w:val="center"/>
          </w:tcPr>
          <w:p w:rsidR="000E5ACD" w:rsidRPr="00BE264A" w:rsidRDefault="00616EA9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申请材料是否齐备、现场调查核实认定事实是否清楚、审批程序是否合法。</w:t>
            </w:r>
          </w:p>
        </w:tc>
      </w:tr>
      <w:tr w:rsidR="000E5ACD" w:rsidTr="00BE264A">
        <w:trPr>
          <w:trHeight w:val="2835"/>
        </w:trPr>
        <w:tc>
          <w:tcPr>
            <w:tcW w:w="1101" w:type="dxa"/>
            <w:vAlign w:val="center"/>
          </w:tcPr>
          <w:p w:rsidR="000E5ACD" w:rsidRPr="00BE264A" w:rsidRDefault="00616EA9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0E5ACD" w:rsidRPr="00BE264A" w:rsidRDefault="00616EA9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行政许可</w:t>
            </w:r>
          </w:p>
        </w:tc>
        <w:tc>
          <w:tcPr>
            <w:tcW w:w="6237" w:type="dxa"/>
            <w:vAlign w:val="center"/>
          </w:tcPr>
          <w:p w:rsidR="000E5ACD" w:rsidRPr="00BE264A" w:rsidRDefault="009804FE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工程建设涉及城市绿地、树木审批砍伐、迁移城市树木</w:t>
            </w:r>
          </w:p>
        </w:tc>
        <w:tc>
          <w:tcPr>
            <w:tcW w:w="4678" w:type="dxa"/>
            <w:vAlign w:val="center"/>
          </w:tcPr>
          <w:p w:rsidR="000E5ACD" w:rsidRPr="00BE264A" w:rsidRDefault="009804FE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申请材料是否齐备、现场调查核实认定事实是否清楚、审批程序是否合法。</w:t>
            </w:r>
          </w:p>
        </w:tc>
      </w:tr>
      <w:tr w:rsidR="000E5ACD" w:rsidTr="00BE264A">
        <w:trPr>
          <w:trHeight w:val="2835"/>
        </w:trPr>
        <w:tc>
          <w:tcPr>
            <w:tcW w:w="1101" w:type="dxa"/>
            <w:vAlign w:val="center"/>
          </w:tcPr>
          <w:p w:rsidR="000E5ACD" w:rsidRPr="00BE264A" w:rsidRDefault="009804FE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2" w:type="dxa"/>
            <w:vAlign w:val="center"/>
          </w:tcPr>
          <w:p w:rsidR="000E5ACD" w:rsidRPr="00BE264A" w:rsidRDefault="009804FE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行政许可</w:t>
            </w:r>
          </w:p>
        </w:tc>
        <w:tc>
          <w:tcPr>
            <w:tcW w:w="6237" w:type="dxa"/>
            <w:vAlign w:val="center"/>
          </w:tcPr>
          <w:p w:rsidR="000E5ACD" w:rsidRPr="00BE264A" w:rsidRDefault="009804FE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依附于城市道路建设各种管线、杆线等设施审批</w:t>
            </w:r>
          </w:p>
        </w:tc>
        <w:tc>
          <w:tcPr>
            <w:tcW w:w="4678" w:type="dxa"/>
            <w:vAlign w:val="center"/>
          </w:tcPr>
          <w:p w:rsidR="000E5ACD" w:rsidRPr="00BE264A" w:rsidRDefault="009804FE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申请材料是否齐备、现场调查核实认定事实是否清楚、审批程序是否合法。</w:t>
            </w:r>
          </w:p>
        </w:tc>
      </w:tr>
      <w:tr w:rsidR="000E5ACD" w:rsidTr="00BE264A">
        <w:trPr>
          <w:trHeight w:val="2835"/>
        </w:trPr>
        <w:tc>
          <w:tcPr>
            <w:tcW w:w="1101" w:type="dxa"/>
            <w:vAlign w:val="center"/>
          </w:tcPr>
          <w:p w:rsidR="000E5ACD" w:rsidRPr="00BE264A" w:rsidRDefault="009804FE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0E5ACD" w:rsidRPr="00BE264A" w:rsidRDefault="009804FE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行政许可</w:t>
            </w:r>
          </w:p>
        </w:tc>
        <w:tc>
          <w:tcPr>
            <w:tcW w:w="6237" w:type="dxa"/>
            <w:vAlign w:val="center"/>
          </w:tcPr>
          <w:p w:rsidR="000E5ACD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城市桥梁上架设各类市政管线审批</w:t>
            </w:r>
          </w:p>
        </w:tc>
        <w:tc>
          <w:tcPr>
            <w:tcW w:w="4678" w:type="dxa"/>
            <w:vAlign w:val="center"/>
          </w:tcPr>
          <w:p w:rsidR="000E5ACD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申请材料是否齐备、现场调查核实认定事实是否清楚、审批程序是否合法。</w:t>
            </w:r>
          </w:p>
        </w:tc>
      </w:tr>
      <w:tr w:rsidR="000E5ACD" w:rsidTr="00BE264A">
        <w:trPr>
          <w:trHeight w:val="2835"/>
        </w:trPr>
        <w:tc>
          <w:tcPr>
            <w:tcW w:w="1101" w:type="dxa"/>
            <w:vAlign w:val="center"/>
          </w:tcPr>
          <w:p w:rsidR="000E5ACD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2" w:type="dxa"/>
            <w:vAlign w:val="center"/>
          </w:tcPr>
          <w:p w:rsidR="000E5ACD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行政许可</w:t>
            </w:r>
          </w:p>
        </w:tc>
        <w:tc>
          <w:tcPr>
            <w:tcW w:w="6237" w:type="dxa"/>
            <w:vAlign w:val="center"/>
          </w:tcPr>
          <w:p w:rsidR="000E5ACD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停止供水审批</w:t>
            </w:r>
          </w:p>
        </w:tc>
        <w:tc>
          <w:tcPr>
            <w:tcW w:w="4678" w:type="dxa"/>
            <w:vAlign w:val="center"/>
          </w:tcPr>
          <w:p w:rsidR="000E5ACD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申请材料是否齐备、现场调查核实认定事实是否清楚、审批程序是否合法。</w:t>
            </w:r>
          </w:p>
        </w:tc>
      </w:tr>
      <w:tr w:rsidR="00DC2CFB" w:rsidTr="00BE264A">
        <w:trPr>
          <w:trHeight w:val="2835"/>
        </w:trPr>
        <w:tc>
          <w:tcPr>
            <w:tcW w:w="1101" w:type="dxa"/>
            <w:vAlign w:val="center"/>
          </w:tcPr>
          <w:p w:rsidR="00DC2CFB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1842" w:type="dxa"/>
            <w:vAlign w:val="center"/>
          </w:tcPr>
          <w:p w:rsidR="00DC2CFB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行政许可</w:t>
            </w:r>
          </w:p>
        </w:tc>
        <w:tc>
          <w:tcPr>
            <w:tcW w:w="6237" w:type="dxa"/>
            <w:vAlign w:val="center"/>
          </w:tcPr>
          <w:p w:rsidR="00DC2CFB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因工程建设确需改装、拆除或者迁移城市公共供水设施审批</w:t>
            </w:r>
          </w:p>
        </w:tc>
        <w:tc>
          <w:tcPr>
            <w:tcW w:w="4678" w:type="dxa"/>
            <w:vAlign w:val="center"/>
          </w:tcPr>
          <w:p w:rsidR="00DC2CFB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申请材料是否齐备、现场调查核实认定事实是否清楚、审批程序是否合法。</w:t>
            </w:r>
          </w:p>
        </w:tc>
      </w:tr>
      <w:tr w:rsidR="000E5ACD" w:rsidTr="00BE264A">
        <w:trPr>
          <w:trHeight w:val="2835"/>
        </w:trPr>
        <w:tc>
          <w:tcPr>
            <w:tcW w:w="1101" w:type="dxa"/>
            <w:vAlign w:val="center"/>
          </w:tcPr>
          <w:p w:rsidR="000E5ACD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842" w:type="dxa"/>
            <w:vAlign w:val="center"/>
          </w:tcPr>
          <w:p w:rsidR="000E5ACD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行政处罚</w:t>
            </w:r>
          </w:p>
        </w:tc>
        <w:tc>
          <w:tcPr>
            <w:tcW w:w="6237" w:type="dxa"/>
            <w:vAlign w:val="center"/>
          </w:tcPr>
          <w:p w:rsidR="000E5ACD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对建设单位未以批准进行临时建设；未按批准内容进行临时建设；临时建筑物、构筑物超 过批准期限不拆除的行政处罚</w:t>
            </w:r>
          </w:p>
        </w:tc>
        <w:tc>
          <w:tcPr>
            <w:tcW w:w="4678" w:type="dxa"/>
            <w:vAlign w:val="center"/>
          </w:tcPr>
          <w:p w:rsidR="000E5ACD" w:rsidRPr="00BE264A" w:rsidRDefault="00DC2CFB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执法主体是否合法，执法人员是否具备执法资格；主要事实是否清楚，证据是否确凿、充分；选用依据是否准确；处罚裁量是否适当；程序是否合法，是否充分保障行政相对人权利。</w:t>
            </w:r>
          </w:p>
        </w:tc>
      </w:tr>
      <w:tr w:rsidR="00BE264A" w:rsidTr="00BE264A">
        <w:trPr>
          <w:trHeight w:val="2835"/>
        </w:trPr>
        <w:tc>
          <w:tcPr>
            <w:tcW w:w="1101" w:type="dxa"/>
            <w:vAlign w:val="center"/>
          </w:tcPr>
          <w:p w:rsidR="00BE264A" w:rsidRPr="00BE264A" w:rsidRDefault="00BE264A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1842" w:type="dxa"/>
            <w:vAlign w:val="center"/>
          </w:tcPr>
          <w:p w:rsidR="00BE264A" w:rsidRPr="00BE264A" w:rsidRDefault="00BE264A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行政处罚</w:t>
            </w:r>
          </w:p>
        </w:tc>
        <w:tc>
          <w:tcPr>
            <w:tcW w:w="6237" w:type="dxa"/>
            <w:vAlign w:val="center"/>
          </w:tcPr>
          <w:p w:rsidR="00BE264A" w:rsidRPr="00BE264A" w:rsidRDefault="00BE264A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对侵占、毁损、擅自拆除、移动燃气设施或擅自改动市政燃气设施的行政处罚</w:t>
            </w:r>
          </w:p>
        </w:tc>
        <w:tc>
          <w:tcPr>
            <w:tcW w:w="4678" w:type="dxa"/>
            <w:vAlign w:val="center"/>
          </w:tcPr>
          <w:p w:rsidR="00BE264A" w:rsidRPr="00BE264A" w:rsidRDefault="00BE264A" w:rsidP="00BE264A">
            <w:pPr>
              <w:spacing w:line="22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E264A">
              <w:rPr>
                <w:rFonts w:ascii="仿宋_GB2312" w:eastAsia="仿宋_GB2312" w:hint="eastAsia"/>
                <w:sz w:val="32"/>
                <w:szCs w:val="32"/>
              </w:rPr>
              <w:t>执法主体是否合法，执法人员是否具备执法资格；主要事实是否清楚，证据是否确凿、充分；选用依据是否准确；处罚裁量是否适当；程序是否合法，是否充分保障行政相对人权利。</w:t>
            </w:r>
          </w:p>
        </w:tc>
      </w:tr>
    </w:tbl>
    <w:p w:rsidR="000E5ACD" w:rsidRDefault="000E5ACD" w:rsidP="00D31D50">
      <w:pPr>
        <w:spacing w:line="220" w:lineRule="atLeast"/>
      </w:pPr>
    </w:p>
    <w:sectPr w:rsidR="000E5ACD" w:rsidSect="000E5AC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E5ACD"/>
    <w:rsid w:val="00323B43"/>
    <w:rsid w:val="003D37D8"/>
    <w:rsid w:val="00426133"/>
    <w:rsid w:val="004358AB"/>
    <w:rsid w:val="00616EA9"/>
    <w:rsid w:val="006950E9"/>
    <w:rsid w:val="00821330"/>
    <w:rsid w:val="008B7726"/>
    <w:rsid w:val="009804FE"/>
    <w:rsid w:val="00BE264A"/>
    <w:rsid w:val="00C87FD5"/>
    <w:rsid w:val="00D31D50"/>
    <w:rsid w:val="00DC2CFB"/>
    <w:rsid w:val="00F0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2019-07-08T01:28:00Z</dcterms:modified>
</cp:coreProperties>
</file>