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0B9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60" w:line="560" w:lineRule="exact"/>
        <w:jc w:val="center"/>
        <w:textAlignment w:val="auto"/>
      </w:pPr>
      <w:r>
        <w:rPr>
          <w:rFonts w:ascii="方正小标宋简体" w:hAnsi="方正小标宋简体" w:eastAsia="方正小标宋简体"/>
          <w:b w:val="0"/>
          <w:color w:val="000000"/>
          <w:sz w:val="44"/>
        </w:rPr>
        <w:t>申报主体承诺书</w:t>
      </w:r>
    </w:p>
    <w:p w14:paraId="3085A2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本单位就申报2026年度水稻集中育秧中心建设项目，已认真阅读项目申报通知及相关要求，郑重作出如下承诺：</w:t>
      </w:r>
    </w:p>
    <w:p w14:paraId="0662BD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一、申报材料真实准确。</w:t>
      </w:r>
    </w:p>
    <w:p w14:paraId="13FA4E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本单位提交的项目申报表、营业执照、用地证明、土地流转合同、建设方案及投资预算等全部申报材料、数据和证明文件均真实、合法、有效，不存在弄虚作假、隐瞒事实、伪造变造等情况。</w:t>
      </w:r>
    </w:p>
    <w:p w14:paraId="75EA62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二、项目用地合规。</w:t>
      </w:r>
    </w:p>
    <w:p w14:paraId="564DE3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项目建设用地已取得国土部门用地核查意见，用地手续齐全、土地流转关系清晰，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涉及部级图斑不具备复耕复种地块，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不占用永久基本农田和耕地保有量指标，不改变土地农业用途。</w:t>
      </w:r>
    </w:p>
    <w:p w14:paraId="18EC11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三、严格按计划建设。</w:t>
      </w:r>
    </w:p>
    <w:p w14:paraId="124001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严格按照申报的建设内容、规模和标准组织实施，自项目批准之日起9个月内完成全部建设任务并申请竣工验收，不擅自变更建设地点、内容、规模和标准，不无故拖延工期。</w:t>
      </w:r>
    </w:p>
    <w:p w14:paraId="195E64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四、资金使用规范。</w:t>
      </w:r>
    </w:p>
    <w:p w14:paraId="49B60F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严格执行财政资金管理有关规定，财政补助资金与单位自筹资金按1:1比例配套到位，实行专账核算、专款专用，不截留、挤占、挪用、套取财政补助资金，自觉接受财政、审计等部门的监督检查。</w:t>
      </w:r>
    </w:p>
    <w:p w14:paraId="2992DA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五、建成后管护使用。</w:t>
      </w:r>
    </w:p>
    <w:p w14:paraId="19956F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项目建成后，本单位负责设施设备的日常管护和安全运行，承担与此相关的一切安全责任；持续开展水稻集中育秧社会化服务，发挥项目效益。</w:t>
      </w:r>
    </w:p>
    <w:p w14:paraId="1D68AD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六、自觉接受监督。</w:t>
      </w:r>
    </w:p>
    <w:p w14:paraId="109E09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自觉接受农业农村、财政、自然资源、审计等部门的监督检查、绩效评价和项目验收，如实提供相关资料和情况，对检查发现的问题及时整改到位。</w:t>
      </w:r>
    </w:p>
    <w:p w14:paraId="350481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七、承担违约责任。</w:t>
      </w:r>
    </w:p>
    <w:p w14:paraId="39DD0D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如违反上述任何一项承诺，本单位自愿承担相应责任，包括但不限于取消项目申报或入库资格、停止拨付或追回财政补助资金、纳入失信主体名单、依法追究相关法律责任等。</w:t>
      </w:r>
    </w:p>
    <w:p w14:paraId="3CDAA5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本承诺书自本单位签字盖章之日起生效，具有法律效力。</w:t>
      </w:r>
    </w:p>
    <w:p w14:paraId="4AB0EB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42AB7F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申报单位（盖章）：____________________</w:t>
      </w:r>
    </w:p>
    <w:p w14:paraId="60E9E6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法定代表人（签字）：__________________</w:t>
      </w:r>
    </w:p>
    <w:p w14:paraId="424260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联系电话：____________________________</w:t>
      </w:r>
    </w:p>
    <w:p w14:paraId="2C8C6B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________年______月______日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D6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846</Characters>
  <Lines>0</Lines>
  <Paragraphs>0</Paragraphs>
  <TotalTime>3</TotalTime>
  <ScaleCrop>false</ScaleCrop>
  <LinksUpToDate>false</LinksUpToDate>
  <CharactersWithSpaces>846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      Ποσειδών </cp:lastModifiedBy>
  <dcterms:modified xsi:type="dcterms:W3CDTF">2026-09-07T07:20:48Z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eyJoZGlkIjoiZWNiZjYzY2QxYzZmNzlmYWFhNGUxZTVkYWFkNGQ5N2QiLCJ1c2VySWQiOiIzMzg4NzAzODMifQ==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71D1C3B48F9449B48160C6C3382ABDFD_12</vt:lpwstr>
  </property>
</Properties>
</file>