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CB696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3B26FED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705212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项目参与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  <w:t>报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价及履约承诺函</w:t>
      </w:r>
    </w:p>
    <w:p w14:paraId="6AA604B1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</w:rPr>
      </w:pPr>
    </w:p>
    <w:p w14:paraId="379FFFF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台山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殡仪馆</w:t>
      </w:r>
      <w:bookmarkStart w:id="0" w:name="_GoBack"/>
      <w:bookmarkEnd w:id="0"/>
    </w:p>
    <w:p w14:paraId="1D59CB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我单位承诺：</w:t>
      </w:r>
    </w:p>
    <w:p w14:paraId="26AB40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我单位具有独立承担民事责任的能力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FDC2B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我单位具有良好的商业信誉和健全的财务会计制度。</w:t>
      </w:r>
    </w:p>
    <w:p w14:paraId="616305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我单位具有履行合同所必需的设备和专业技术能力。</w:t>
      </w:r>
    </w:p>
    <w:p w14:paraId="209A61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我单位具有有依法缴纳税收和社会保障资金的良好记录。</w:t>
      </w:r>
    </w:p>
    <w:p w14:paraId="113ED4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我单位参加政府采购活动前三年内，在经营活动中没有重大违法记录。</w:t>
      </w:r>
    </w:p>
    <w:p w14:paraId="31A8FA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我单位符合法律、行政法规规定的其他条件。</w:t>
      </w:r>
    </w:p>
    <w:p w14:paraId="4D1BB13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.我单位参与该项目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价，严格遵守政府采购相关法律法规，参与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价行为能够做到诚实不造假。我单位已清楚，如违反上述要求，其参与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价行为将无效，并被列入不良记录名单并在网上曝光。</w:t>
      </w:r>
    </w:p>
    <w:p w14:paraId="3088DC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.如果能够承接项目，依据诚实信用原则，依照本项目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价文件需求内容签署合同，并对本单位在参与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价中所作的一切承诺履约。承诺项目验收达到全部指标合格，力争优良。</w:t>
      </w:r>
    </w:p>
    <w:p w14:paraId="7483BBE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以上承诺，如有违反，愿依照国家相关法律处理，并承担由此给采购人带来的损失。</w:t>
      </w:r>
    </w:p>
    <w:p w14:paraId="557AC2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0A4F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价单位名称：             </w:t>
      </w:r>
    </w:p>
    <w:p w14:paraId="0181FBE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法人代表签字：             </w:t>
      </w:r>
    </w:p>
    <w:p w14:paraId="3AFE34A8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 xml:space="preserve">     年    月    日  </w:t>
      </w:r>
    </w:p>
    <w:sectPr>
      <w:pgSz w:w="11906" w:h="16838"/>
      <w:pgMar w:top="2211" w:right="1474" w:bottom="153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223D3"/>
    <w:rsid w:val="052223D3"/>
    <w:rsid w:val="243C3B94"/>
    <w:rsid w:val="26080A25"/>
    <w:rsid w:val="2BBD58F8"/>
    <w:rsid w:val="326C0C96"/>
    <w:rsid w:val="6775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3"/>
    <w:next w:val="1"/>
    <w:qFormat/>
    <w:uiPriority w:val="99"/>
    <w:pPr>
      <w:spacing w:before="260" w:after="260" w:line="240" w:lineRule="auto"/>
      <w:outlineLvl w:val="2"/>
    </w:pPr>
    <w:rPr>
      <w:rFonts w:ascii="宋体" w:hAnsi="宋体" w:eastAsia="宋体" w:cs="Times New Roman"/>
      <w:bCs w:val="0"/>
      <w:szCs w:val="32"/>
    </w:rPr>
  </w:style>
  <w:style w:type="paragraph" w:styleId="3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pPr>
      <w:spacing w:line="360" w:lineRule="auto"/>
    </w:pPr>
    <w:rPr>
      <w:b/>
      <w:bCs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402</Characters>
  <Lines>0</Lines>
  <Paragraphs>0</Paragraphs>
  <TotalTime>0</TotalTime>
  <ScaleCrop>false</ScaleCrop>
  <LinksUpToDate>false</LinksUpToDate>
  <CharactersWithSpaces>443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2025-07-11T02:52:00Z</dcterms:created>
  <dc:creator>Krystal</dc:creator>
  <cp:lastModifiedBy>鼎</cp:lastModifiedBy>
  <dcterms:modified xsi:type="dcterms:W3CDTF">2026-01-16T01:12:44Z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26F8378E1A3342D5BEEE1BCE1274BB62_11</vt:lpwstr>
  </property>
  <property fmtid="{D5CDD505-2E9C-101B-9397-08002B2CF9AE}" pid="4" name="KSOTemplateDocerSaveRecord">
    <vt:lpwstr>eyJoZGlkIjoiNDQ4YWVkZTY2ZTI1Y2M4YWY5ODhlNzc0NjU5NDgwNGUiLCJ1c2VySWQiOiI3OTY4OTEzMzIifQ==</vt:lpwstr>
  </property>
</Properties>
</file>