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房屋安全责任承诺书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8020050</wp:posOffset>
                </wp:positionH>
                <wp:positionV relativeFrom="paragraph">
                  <wp:posOffset>923290</wp:posOffset>
                </wp:positionV>
                <wp:extent cx="219075" cy="142875"/>
                <wp:effectExtent l="2540" t="3810" r="6985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63050" y="2630170"/>
                          <a:ext cx="2190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1.5pt;margin-top:72.7pt;height:11.25pt;width:17.25pt;z-index:251660288;mso-width-relative:page;mso-height-relative:page;" filled="f" stroked="t" coordsize="21600,21600" o:gfxdata="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AHDnDaAAAADQEAAA8AAAAAAAAA&#10;AQAgAAAAIgAAAGRycy9kb3ducmV2LnhtbFBLAQIUABQAAAAIAIdO4kCcLZ2+1gEAAHMDAAAOAAAA&#10;AAAAAAEAIAAAACkBAABkcnMvZTJvRG9jLnhtbFBLBQYAAAAABgAGAFkBAABx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961390</wp:posOffset>
                </wp:positionV>
                <wp:extent cx="285750" cy="95250"/>
                <wp:effectExtent l="1270" t="4445" r="1778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4475" y="2668270"/>
                          <a:ext cx="2857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9.25pt;margin-top:75.7pt;height:7.5pt;width:22.5pt;z-index:251659264;mso-width-relative:page;mso-height-relative:page;" filled="f" stroked="t" coordsize="21600,21600" o:gfxdata="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NjlRzZAAAADQEAAA8AAAAAAAAA&#10;AQAgAAAAIgAAAGRycy9kb3ducmV2LnhtbFBLAQIUABQAAAAIAIdO4kB8K9N/1wEAAHIDAAAOAAAA&#10;AAAAAAEAIAAAACgBAABkcnMvZTJvRG9jLnhtbFBLBQYAAAAABgAGAFkBAABx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" w:hAnsi="仿宋" w:eastAsia="仿宋" w:cs="仿宋"/>
          <w:sz w:val="32"/>
          <w:szCs w:val="32"/>
        </w:rPr>
        <w:t>坐落台山市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的房屋，是本人（或本人的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）在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建造完成并投入使用的。房屋建造时有关规范村镇建房用地的法律法规已施行，由于对法律法规认识不足，房屋并未办理规划报建验收等手续，因此相关资料欠缺。该房屋是本人的产业，房屋结构完整、房屋质量符合安全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现本人郑重承诺，如上述地址房屋出现安全隐患即采取措施排除，因房屋质量安全问题而导致他人产生人身财产损失的，由本人承担一切经济和法律责任。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承诺人：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B387E"/>
    <w:rsid w:val="5C0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2025-06-03T00:42:00Z</dcterms:created>
  <dc:creator>Administrator</dc:creator>
  <cp:lastModifiedBy>Administrator</cp:lastModifiedBy>
  <dcterms:modified xsi:type="dcterms:W3CDTF">2025-06-03T00:43:24Z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