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51E84">
      <w:pPr>
        <w:adjustRightInd w:val="0"/>
        <w:snapToGrid w:val="0"/>
        <w:spacing w:beforeLines="0" w:afterLines="0" w:line="59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附件1-1</w:t>
      </w:r>
    </w:p>
    <w:p w14:paraId="0A618BFD"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1BE94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59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广东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省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现代设施农业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</w:rPr>
        <w:t>贷款贴息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</w:rPr>
        <w:t>表</w:t>
      </w:r>
    </w:p>
    <w:p w14:paraId="1966B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59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pacing w:val="-6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-6"/>
          <w:sz w:val="32"/>
          <w:szCs w:val="32"/>
          <w:shd w:val="clear" w:color="auto" w:fill="FFFFFF"/>
          <w:lang w:eastAsia="zh-CN"/>
        </w:rPr>
        <w:t>（模板）</w:t>
      </w:r>
    </w:p>
    <w:p w14:paraId="5E627EA4">
      <w:pPr>
        <w:adjustRightInd w:val="0"/>
        <w:snapToGrid w:val="0"/>
        <w:spacing w:beforeLines="0" w:afterLines="0" w:line="590" w:lineRule="exact"/>
        <w:ind w:firstLine="480" w:firstLineChars="200"/>
        <w:jc w:val="right"/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</w:rPr>
        <w:t>单位：万元</w:t>
      </w:r>
    </w:p>
    <w:tbl>
      <w:tblPr>
        <w:tblStyle w:val="6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644"/>
        <w:gridCol w:w="620"/>
        <w:gridCol w:w="635"/>
        <w:gridCol w:w="833"/>
        <w:gridCol w:w="925"/>
        <w:gridCol w:w="1143"/>
        <w:gridCol w:w="1140"/>
        <w:gridCol w:w="1545"/>
      </w:tblGrid>
      <w:tr w14:paraId="4659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F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3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6C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3A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申报主体地址</w:t>
            </w:r>
          </w:p>
        </w:tc>
        <w:tc>
          <w:tcPr>
            <w:tcW w:w="1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0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07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申报主体类型</w:t>
            </w:r>
          </w:p>
        </w:tc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01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C3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02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93A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02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74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建设项目类型</w:t>
            </w:r>
          </w:p>
        </w:tc>
        <w:tc>
          <w:tcPr>
            <w:tcW w:w="1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6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4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建设项目地址</w:t>
            </w:r>
          </w:p>
        </w:tc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D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97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4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贷款用途</w:t>
            </w: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D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9A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3A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申请贴息金额</w:t>
            </w:r>
          </w:p>
        </w:tc>
        <w:tc>
          <w:tcPr>
            <w:tcW w:w="1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9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万元整（￥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万元）</w:t>
            </w:r>
          </w:p>
        </w:tc>
        <w:tc>
          <w:tcPr>
            <w:tcW w:w="12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2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贴息账户名称</w:t>
            </w:r>
          </w:p>
          <w:p w14:paraId="0BF5A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（银行还本付息账户）</w:t>
            </w:r>
          </w:p>
        </w:tc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EE8F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17B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1A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6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60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贴息账号/卡号</w:t>
            </w:r>
          </w:p>
        </w:tc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604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60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3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4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F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34E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56D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5DF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2024年7月1日至2025年12月31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日期间存续及新增贷款、付息及贴息申报情况</w:t>
            </w:r>
          </w:p>
        </w:tc>
      </w:tr>
      <w:tr w14:paraId="3D63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A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3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C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贷款类型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6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5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贷款合同号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8D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贷款资金用途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C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实际贷款期限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D8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应付贷款利息金额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9FD2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申请财政贴息金额</w:t>
            </w:r>
          </w:p>
        </w:tc>
      </w:tr>
      <w:tr w14:paraId="53F8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FC6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D4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E4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3D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7D6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734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A238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C4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C6A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1BCE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74D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AE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C03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39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56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63F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D5E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A5C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086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4D191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4F35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126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34C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9E0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F0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682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070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C0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CC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137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53E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586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8FF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6FB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F59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6B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B34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0431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DC4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F74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28B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937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A6A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D8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6AF4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71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956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0D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62E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493D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AA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BF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CD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B4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E89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54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338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23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D3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2FA8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7755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E52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8BA2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80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1FCE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B7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2D2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10E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288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C46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72D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同笔贷款在相同时间段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否获得其他贷款贴息情况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 w14:paraId="57BB1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9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9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4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贷款类型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1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42E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其他贷款贴息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F5D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贴息资金来源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B12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实际贴息期限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FF9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实获贴息金额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0E8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进展（申报中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/已获得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</w:tr>
      <w:tr w14:paraId="6C60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D600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34A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43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8E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C6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32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E9B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8C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5D3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1955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B1BA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DC6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547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940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77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FBE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05A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D1B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718C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4712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427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申报主体意见</w:t>
            </w: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612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日获得银行贷款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万元，用于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，贷款符合广东省现代设施农业建设贷款贴息政策有关要求，现申报贷款贴息资金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万元（含预贴息金额），并就申报事项出具《申报主体法律承诺书》，愿承担全部法律责任和后果。</w:t>
            </w:r>
          </w:p>
          <w:p w14:paraId="6973C4F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0720D5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BF0124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2C172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756E27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2730" w:leftChars="0" w:right="0" w:hanging="2730" w:hangingChars="1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（盖公章）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负责人签字（盖法人章/手印）：</w:t>
            </w:r>
          </w:p>
          <w:p w14:paraId="2279E58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2310" w:leftChars="1100" w:right="0" w:firstLine="2520" w:firstLineChars="1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年    月     日</w:t>
            </w:r>
          </w:p>
        </w:tc>
      </w:tr>
      <w:tr w14:paraId="6094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2C5C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银行放贷情况</w:t>
            </w:r>
          </w:p>
        </w:tc>
        <w:tc>
          <w:tcPr>
            <w:tcW w:w="79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16DA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XXXXXXXXXXXXX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银行已于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XXXXXX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万元(大写)，贷款期限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个月，贷款年利率为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50CC630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7625F7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2730" w:leftChars="0" w:right="0" w:hanging="2730" w:hangingChars="1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75634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2730" w:leftChars="0" w:right="0" w:hanging="2730" w:hangingChars="1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（盖银行业务章）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3E4FF7E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2730" w:leftChars="0" w:right="0" w:hanging="2730" w:hangingChars="1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经办人：</w:t>
            </w:r>
          </w:p>
          <w:p w14:paraId="29FD3D9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年    月     日</w:t>
            </w:r>
          </w:p>
        </w:tc>
      </w:tr>
      <w:tr w14:paraId="3B59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15C7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各县（市、区）农业农村部门审核意见</w:t>
            </w:r>
          </w:p>
        </w:tc>
        <w:tc>
          <w:tcPr>
            <w:tcW w:w="79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984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经审核，按规定可申请设施农业贷款贴息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XXXXX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万元(大写)，申报材料真实、完整。</w:t>
            </w:r>
          </w:p>
          <w:p w14:paraId="0FECB28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F71BD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2730" w:leftChars="0" w:right="0" w:hanging="2730" w:hangingChars="1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C8670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2730" w:leftChars="0" w:right="0" w:hanging="2730" w:hangingChars="1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[盖县（市、区）农业农村部门公章]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2DC57AE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2730" w:leftChars="0" w:right="0" w:hanging="2730" w:hangingChars="130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经办人：            复核人：</w:t>
            </w:r>
          </w:p>
          <w:p w14:paraId="79D821F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5670" w:leftChars="2300" w:right="0" w:rightChars="0" w:hanging="840" w:hanging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年    月     日</w:t>
            </w:r>
          </w:p>
        </w:tc>
      </w:tr>
    </w:tbl>
    <w:p w14:paraId="76F2875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400" w:lineRule="exact"/>
        <w:ind w:left="480" w:right="0" w:hanging="480" w:hangingChars="2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注：</w:t>
      </w:r>
      <w:r>
        <w:rPr>
          <w:rFonts w:hint="eastAsia" w:ascii="仿宋_GB2312" w:hAnsi="仿宋_GB2312" w:eastAsia="仿宋_GB2312" w:cs="仿宋_GB2312"/>
          <w:lang w:val="en-US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lang w:val="en-US" w:eastAsia="zh-CN"/>
        </w:rPr>
        <w:t>申报主体类型包括：</w:t>
      </w:r>
      <w:r>
        <w:rPr>
          <w:rFonts w:hint="eastAsia" w:ascii="仿宋_GB2312" w:hAnsi="仿宋_GB2312" w:eastAsia="仿宋_GB2312" w:cs="仿宋_GB2312"/>
          <w:lang w:val="en-US" w:eastAsia="zh-CN"/>
        </w:rPr>
        <w:t>农户、家庭农场、农民合作社、农业企业以及农业社会化服务组织、农村集体经济组织等各类农业经营主体；</w:t>
      </w:r>
    </w:p>
    <w:p w14:paraId="3A23C44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400" w:lineRule="exact"/>
        <w:ind w:left="479" w:leftChars="228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2.建设项目类型包括：设施种植、设施畜牧、设施渔业、产地加工仓储保鲜冷链物流设施、粮食产地烘干设施；</w:t>
      </w:r>
    </w:p>
    <w:p w14:paraId="38DF50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400" w:lineRule="exact"/>
        <w:ind w:left="479" w:leftChars="228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.贴息账户原则上为该申报主体在贷款银行的还本付息账户。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B5AFE"/>
    <w:rsid w:val="08DE3372"/>
    <w:rsid w:val="2FBB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kern w:val="20"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next w:val="4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2026-01-07T09:41:00Z</dcterms:created>
  <dc:creator>梁立坤</dc:creator>
  <cp:lastModifiedBy>梁立坤</cp:lastModifiedBy>
  <dcterms:modified xsi:type="dcterms:W3CDTF">2026-01-07T09:43:34Z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D5056B1953C9493188D0671C7B1C8AA4_11</vt:lpwstr>
  </property>
  <property fmtid="{D5CDD505-2E9C-101B-9397-08002B2CF9AE}" pid="4" name="KSOTemplateDocerSaveRecord">
    <vt:lpwstr>eyJoZGlkIjoiMjM2N2Q2ZTVhZDZlMWVkMDEwMmZjNTNmOGY0ZjE3OWMiLCJ1c2VySWQiOiIxNjE5MzkyOTM0In0=</vt:lpwstr>
  </property>
</Properties>
</file>