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70C6B">
      <w:pPr>
        <w:keepNext w:val="0"/>
        <w:keepLines w:val="0"/>
        <w:pageBreakBefore w:val="0"/>
        <w:kinsoku/>
        <w:topLinePunct w:val="0"/>
        <w:autoSpaceDE/>
        <w:autoSpaceDN/>
        <w:bidi w:val="0"/>
        <w:spacing w:line="560" w:lineRule="exact"/>
        <w:jc w:val="left"/>
        <w:textAlignment w:val="auto"/>
        <w:rPr>
          <w:rFonts w:hint="eastAsia" w:ascii="仿宋_GB2312" w:hAnsi="仿宋_GB2312" w:eastAsia="仿宋_GB2312" w:cs="仿宋_GB2312"/>
          <w:b/>
          <w:bCs/>
          <w:kern w:val="0"/>
          <w:sz w:val="32"/>
          <w:szCs w:val="32"/>
        </w:rPr>
      </w:pPr>
      <w:bookmarkStart w:id="0" w:name="OLE_LINK1"/>
      <w:r>
        <w:rPr>
          <w:rFonts w:hint="eastAsia" w:ascii="仿宋_GB2312" w:hAnsi="仿宋_GB2312" w:eastAsia="仿宋_GB2312" w:cs="仿宋_GB2312"/>
          <w:b/>
          <w:bCs/>
          <w:kern w:val="0"/>
          <w:sz w:val="32"/>
          <w:szCs w:val="32"/>
        </w:rPr>
        <w:t xml:space="preserve">附件2 </w:t>
      </w:r>
    </w:p>
    <w:p w14:paraId="267D0C48">
      <w:pPr>
        <w:keepNext w:val="0"/>
        <w:keepLines w:val="0"/>
        <w:pageBreakBefore w:val="0"/>
        <w:kinsoku/>
        <w:topLinePunct w:val="0"/>
        <w:autoSpaceDE/>
        <w:autoSpaceDN/>
        <w:bidi w:val="0"/>
        <w:spacing w:line="560" w:lineRule="exact"/>
        <w:jc w:val="left"/>
        <w:textAlignment w:val="auto"/>
        <w:rPr>
          <w:rFonts w:hint="eastAsia" w:ascii="方正黑体_GBK" w:hAnsi="Times New Roman" w:eastAsia="方正黑体_GBK"/>
          <w:kern w:val="0"/>
          <w:sz w:val="32"/>
          <w:szCs w:val="32"/>
        </w:rPr>
      </w:pPr>
    </w:p>
    <w:p w14:paraId="5947A029">
      <w:pPr>
        <w:keepNext w:val="0"/>
        <w:keepLines w:val="0"/>
        <w:pageBreakBefore w:val="0"/>
        <w:kinsoku/>
        <w:topLinePunct w:val="0"/>
        <w:autoSpaceDE/>
        <w:autoSpaceDN/>
        <w:bidi w:val="0"/>
        <w:spacing w:line="560" w:lineRule="exact"/>
        <w:jc w:val="center"/>
        <w:textAlignment w:val="auto"/>
        <w:rPr>
          <w:rFonts w:hint="eastAsia" w:ascii="宋体" w:hAnsi="宋体" w:eastAsia="宋体" w:cs="宋体"/>
          <w:b/>
          <w:bCs w:val="0"/>
          <w:sz w:val="44"/>
          <w:szCs w:val="44"/>
          <w:highlight w:val="none"/>
        </w:rPr>
      </w:pPr>
      <w:r>
        <w:rPr>
          <w:rFonts w:hint="eastAsia" w:ascii="宋体" w:hAnsi="宋体" w:eastAsia="宋体" w:cs="宋体"/>
          <w:b/>
          <w:bCs w:val="0"/>
          <w:sz w:val="44"/>
          <w:szCs w:val="44"/>
          <w:highlight w:val="none"/>
          <w:lang w:val="en-US" w:eastAsia="zh-CN"/>
        </w:rPr>
        <w:t>台山</w:t>
      </w:r>
      <w:r>
        <w:rPr>
          <w:rFonts w:hint="eastAsia" w:ascii="宋体" w:hAnsi="宋体" w:eastAsia="宋体" w:cs="宋体"/>
          <w:b/>
          <w:bCs w:val="0"/>
          <w:sz w:val="44"/>
          <w:szCs w:val="44"/>
          <w:highlight w:val="none"/>
        </w:rPr>
        <w:t>市老年人能力评估机构承诺书</w:t>
      </w:r>
    </w:p>
    <w:p w14:paraId="239B77BA">
      <w:pPr>
        <w:keepNext w:val="0"/>
        <w:keepLines w:val="0"/>
        <w:pageBreakBefore w:val="0"/>
        <w:kinsoku/>
        <w:topLinePunct w:val="0"/>
        <w:autoSpaceDE/>
        <w:autoSpaceDN/>
        <w:bidi w:val="0"/>
        <w:spacing w:line="560" w:lineRule="exact"/>
        <w:jc w:val="center"/>
        <w:textAlignment w:val="auto"/>
        <w:rPr>
          <w:rFonts w:ascii="Times New Roman" w:hAnsi="Times New Roman" w:eastAsia="方正小标宋_GBK"/>
          <w:bCs/>
          <w:sz w:val="44"/>
          <w:szCs w:val="44"/>
          <w:highlight w:val="none"/>
        </w:rPr>
      </w:pPr>
      <w:bookmarkStart w:id="1" w:name="_GoBack"/>
      <w:bookmarkEnd w:id="1"/>
    </w:p>
    <w:bookmarkEnd w:id="0"/>
    <w:p w14:paraId="4CAA727F">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一、承诺本机构此次参加老年人能力评估机构公开遴选所提交的所有资料都是真实的。如有虚假，本机构愿意接受取消资格的决定，同时愿意接受行政主管部门依法作出的其它处罚决定。</w:t>
      </w:r>
    </w:p>
    <w:p w14:paraId="469F17AA">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二、承诺本机构具备《老年人能力评估规范》（GB/T42195-2022）等文件规定的资质要求、人员要求和场地要求。</w:t>
      </w:r>
    </w:p>
    <w:p w14:paraId="3E3952F9">
      <w:pPr>
        <w:keepNext w:val="0"/>
        <w:keepLines w:val="0"/>
        <w:pageBreakBefore w:val="0"/>
        <w:kinsoku/>
        <w:overflowPunct w:val="0"/>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shd w:val="clear" w:color="auto" w:fill="FFFFFF"/>
          <w:lang w:val="en-US" w:eastAsia="zh-CN"/>
        </w:rPr>
        <w:t>三</w:t>
      </w:r>
      <w:r>
        <w:rPr>
          <w:rFonts w:hint="eastAsia" w:ascii="仿宋_GB2312" w:hAnsi="仿宋_GB2312" w:eastAsia="仿宋_GB2312" w:cs="仿宋_GB2312"/>
          <w:kern w:val="0"/>
          <w:sz w:val="32"/>
          <w:szCs w:val="32"/>
          <w:highlight w:val="none"/>
          <w:shd w:val="clear" w:color="auto" w:fill="FFFFFF"/>
        </w:rPr>
        <w:t>、承诺严格按照“客观公正、科学规范”的原则开展老年人能力评估工作，</w:t>
      </w:r>
      <w:r>
        <w:rPr>
          <w:rFonts w:hint="eastAsia" w:ascii="仿宋_GB2312" w:hAnsi="仿宋_GB2312" w:eastAsia="仿宋_GB2312" w:cs="仿宋_GB2312"/>
          <w:sz w:val="32"/>
          <w:szCs w:val="32"/>
          <w:highlight w:val="none"/>
        </w:rPr>
        <w:t>不与老年人及其家属、养老服务机构串通、伪造评估过程或评估结果。不事先允诺老年人评估结果以鼓动老年人参与评估。杜绝虚假申请、虚假评估、评估结果不准确等情况。</w:t>
      </w:r>
    </w:p>
    <w:p w14:paraId="43F25966">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四</w:t>
      </w:r>
      <w:r>
        <w:rPr>
          <w:rFonts w:hint="eastAsia" w:ascii="仿宋_GB2312" w:hAnsi="仿宋_GB2312" w:eastAsia="仿宋_GB2312" w:cs="仿宋_GB2312"/>
          <w:kern w:val="0"/>
          <w:sz w:val="32"/>
          <w:szCs w:val="32"/>
          <w:highlight w:val="none"/>
          <w:shd w:val="clear" w:color="auto" w:fill="FFFFFF"/>
        </w:rPr>
        <w:t>、严格保护被评估人员的尊严、安全和个人隐私，不向任何机构或个人提供评估对象、评估过程、评估结果等评估信息。承诺不在评估过程中推销商品和服务，不依本机构评估结论开展</w:t>
      </w:r>
      <w:r>
        <w:rPr>
          <w:rFonts w:hint="eastAsia" w:ascii="仿宋_GB2312" w:hAnsi="仿宋_GB2312" w:eastAsia="仿宋_GB2312" w:cs="仿宋_GB2312"/>
          <w:kern w:val="0"/>
          <w:sz w:val="32"/>
          <w:szCs w:val="32"/>
          <w:highlight w:val="none"/>
          <w:shd w:val="clear" w:color="auto" w:fill="FFFFFF"/>
          <w:lang w:eastAsia="zh-CN"/>
        </w:rPr>
        <w:t>本机构的</w:t>
      </w:r>
      <w:r>
        <w:rPr>
          <w:rFonts w:hint="eastAsia" w:ascii="仿宋_GB2312" w:hAnsi="仿宋_GB2312" w:eastAsia="仿宋_GB2312" w:cs="仿宋_GB2312"/>
          <w:kern w:val="0"/>
          <w:sz w:val="32"/>
          <w:szCs w:val="32"/>
          <w:highlight w:val="none"/>
          <w:shd w:val="clear" w:color="auto" w:fill="FFFFFF"/>
        </w:rPr>
        <w:t>养老服务工作。</w:t>
      </w:r>
    </w:p>
    <w:p w14:paraId="5B91C617">
      <w:pPr>
        <w:keepNext w:val="0"/>
        <w:keepLines w:val="0"/>
        <w:pageBreakBefore w:val="0"/>
        <w:kinsoku/>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highlight w:val="none"/>
          <w:shd w:val="clear" w:color="auto" w:fill="FFFFFF"/>
        </w:rPr>
      </w:pPr>
      <w:r>
        <w:rPr>
          <w:rFonts w:hint="eastAsia" w:ascii="仿宋_GB2312" w:hAnsi="仿宋_GB2312" w:eastAsia="仿宋_GB2312" w:cs="仿宋_GB2312"/>
          <w:kern w:val="0"/>
          <w:sz w:val="32"/>
          <w:szCs w:val="32"/>
          <w:highlight w:val="none"/>
          <w:shd w:val="clear" w:color="auto" w:fill="FFFFFF"/>
          <w:lang w:val="en-US" w:eastAsia="zh-CN"/>
        </w:rPr>
        <w:t>五</w:t>
      </w:r>
      <w:r>
        <w:rPr>
          <w:rFonts w:hint="eastAsia" w:ascii="仿宋_GB2312" w:hAnsi="仿宋_GB2312" w:eastAsia="仿宋_GB2312" w:cs="仿宋_GB2312"/>
          <w:kern w:val="0"/>
          <w:sz w:val="32"/>
          <w:szCs w:val="32"/>
          <w:highlight w:val="none"/>
          <w:shd w:val="clear" w:color="auto" w:fill="FFFFFF"/>
        </w:rPr>
        <w:t>、承诺主动接受并配合行政主管部门或受委托的第三方机构的指导、监督和管理，并按规定提供相关材料。</w:t>
      </w:r>
    </w:p>
    <w:p w14:paraId="5944F87F">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469D382F">
      <w:pPr>
        <w:keepNext w:val="0"/>
        <w:keepLines w:val="0"/>
        <w:pageBreakBefore w:val="0"/>
        <w:kinsoku/>
        <w:topLinePunct w:val="0"/>
        <w:autoSpaceDE/>
        <w:autoSpaceDN/>
        <w:bidi w:val="0"/>
        <w:spacing w:line="560" w:lineRule="exact"/>
        <w:ind w:firstLine="640" w:firstLineChars="200"/>
        <w:textAlignment w:val="auto"/>
        <w:rPr>
          <w:rFonts w:hint="eastAsia" w:ascii="Times New Roman" w:hAnsi="Times New Roman" w:eastAsia="方正仿宋_GBK"/>
          <w:kern w:val="0"/>
          <w:sz w:val="32"/>
          <w:szCs w:val="32"/>
          <w:highlight w:val="none"/>
          <w:shd w:val="clear" w:color="auto" w:fill="FFFFFF"/>
          <w:lang w:eastAsia="zh-CN"/>
        </w:rPr>
      </w:pPr>
    </w:p>
    <w:p w14:paraId="4130AE04">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备案申请单位（盖章）　 　　　</w:t>
      </w:r>
    </w:p>
    <w:p w14:paraId="179719FB">
      <w:pPr>
        <w:keepNext w:val="0"/>
        <w:keepLines w:val="0"/>
        <w:pageBreakBefore w:val="0"/>
        <w:kinsoku/>
        <w:topLinePunct w:val="0"/>
        <w:autoSpaceDE/>
        <w:autoSpaceDN/>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法定代表人（或主要负责人）签字：　</w:t>
      </w:r>
    </w:p>
    <w:p w14:paraId="6199F9C0">
      <w:pPr>
        <w:keepNext w:val="0"/>
        <w:keepLines w:val="0"/>
        <w:pageBreakBefore w:val="0"/>
        <w:kinsoku/>
        <w:wordWrap w:val="0"/>
        <w:topLinePunct w:val="0"/>
        <w:autoSpaceDE/>
        <w:autoSpaceDN/>
        <w:bidi w:val="0"/>
        <w:spacing w:line="560" w:lineRule="exact"/>
        <w:ind w:firstLine="640" w:firstLineChars="200"/>
        <w:jc w:val="right"/>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sz w:val="32"/>
          <w:szCs w:val="32"/>
          <w:highlight w:val="none"/>
        </w:rPr>
        <w:t xml:space="preserve">年    月    日  </w:t>
      </w:r>
    </w:p>
    <w:p w14:paraId="00D98BF7">
      <w:pPr>
        <w:rPr>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_GBK">
    <w:altName w:val="Arial Unicode MS"/>
    <w:panose1 w:val="03000502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D0355493">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DF1A8A"/>
    <w:rsid w:val="04FB0161"/>
    <w:rsid w:val="06D352F7"/>
    <w:rsid w:val="25DF1A8A"/>
    <w:rsid w:val="2E500DF9"/>
    <w:rsid w:val="4C1C6B9A"/>
    <w:rsid w:val="58852541"/>
    <w:rsid w:val="69D704EC"/>
    <w:rsid w:val="6A3453E9"/>
    <w:rsid w:val="7F466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425</Words>
  <Characters>438</Characters>
  <Lines>0</Lines>
  <Paragraphs>0</Paragraphs>
  <TotalTime>6</TotalTime>
  <ScaleCrop>false</ScaleCrop>
  <LinksUpToDate>false</LinksUpToDate>
  <CharactersWithSpaces>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2025-08-20T01:31:00Z</dcterms:created>
  <dc:creator>风月一帘闲歌聆づ</dc:creator>
  <cp:lastModifiedBy>MZ</cp:lastModifiedBy>
  <cp:lastPrinted>2025-12-25T08:13:35Z</cp:lastPrinted>
  <dcterms:modified xsi:type="dcterms:W3CDTF">2025-12-25T09:14:37Z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eyJoZGlkIjoiNTQ1NTNhMDAzZThiMDBlODA1ZjU0NTQ3NTA0NmQxMDEifQ==</vt:lpwstr>
  </property>
  <property fmtid="{D5CDD505-2E9C-101B-9397-08002B2CF9AE}" pid="4" name="ICV">
    <vt:lpwstr>A36A3070936948E1B0249E0DDF04CB51_13</vt:lpwstr>
  </property>
</Properties>
</file>