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2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r>
        <w:rPr>
          <w:rFonts w:hint="eastAsia"/>
          <w:b/>
          <w:bCs/>
          <w:sz w:val="44"/>
          <w:szCs w:val="44"/>
          <w:lang w:val="en-US" w:eastAsia="zh-CN"/>
        </w:rPr>
        <w:t>关于公示第七批台山市级非物质文化遗产代表性项目推荐名录的公告</w:t>
      </w:r>
    </w:p>
    <w:p w14:paraId="052BA5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14:paraId="3462F4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为贯彻落实国务院办公厅《关于加强我国非物质文化遗产保护工作的意见》（国办发〔2005〕18号）和《广东省非物质文化遗产条例》，进一步建立健全我市非物质文化遗产名录体系，由台山市文化广电旅游体育局组织开展第七批台山市级非物质文化遗产代表性项目的申报和评审工作。经台山市非物质文化遗产专家评审委员会审核，从申报的项目中评出了“台山烧猪制作技艺”</w:t>
      </w:r>
      <w:r>
        <w:rPr>
          <w:rFonts w:hint="eastAsia" w:ascii="仿宋_GB2312" w:hAnsi="仿宋_GB2312" w:eastAsia="仿宋_GB2312" w:cs="仿宋_GB2312"/>
          <w:b w:val="0"/>
          <w:bCs w:val="0"/>
          <w:sz w:val="32"/>
          <w:szCs w:val="32"/>
          <w:highlight w:val="none"/>
          <w:lang w:val="en-US" w:eastAsia="zh-CN"/>
        </w:rPr>
        <w:t>等18个</w:t>
      </w:r>
      <w:r>
        <w:rPr>
          <w:rFonts w:hint="eastAsia" w:ascii="仿宋_GB2312" w:hAnsi="仿宋_GB2312" w:eastAsia="仿宋_GB2312" w:cs="仿宋_GB2312"/>
          <w:b w:val="0"/>
          <w:bCs w:val="0"/>
          <w:sz w:val="32"/>
          <w:szCs w:val="32"/>
          <w:lang w:val="en-US" w:eastAsia="zh-CN"/>
        </w:rPr>
        <w:t>项目作为第七批台山市级非物质文化遗产代表性项目推荐名录。现将第七批台山市级非物质文化遗产代表性项目推荐名录在“台山市文化广电旅游体育局”和“台山市文化馆”网站向社会公示，公示期为2</w:t>
      </w:r>
      <w:r>
        <w:rPr>
          <w:rFonts w:hint="eastAsia" w:ascii="仿宋_GB2312" w:hAnsi="仿宋_GB2312" w:eastAsia="仿宋_GB2312" w:cs="仿宋_GB2312"/>
          <w:b w:val="0"/>
          <w:bCs w:val="0"/>
          <w:sz w:val="32"/>
          <w:szCs w:val="32"/>
          <w:highlight w:val="none"/>
          <w:lang w:val="en-US" w:eastAsia="zh-CN"/>
        </w:rPr>
        <w:t>0日（2025年10月31日-2025年11月19日）。如有异议，请向台山市非物质文化遗产保护中心提出。</w:t>
      </w:r>
    </w:p>
    <w:p w14:paraId="7C123C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联系地址：台山市台城环</w:t>
      </w:r>
      <w:r>
        <w:rPr>
          <w:rFonts w:hint="eastAsia" w:ascii="仿宋_GB2312" w:hAnsi="仿宋_GB2312" w:eastAsia="仿宋_GB2312" w:cs="仿宋_GB2312"/>
          <w:b w:val="0"/>
          <w:bCs w:val="0"/>
          <w:sz w:val="32"/>
          <w:szCs w:val="32"/>
          <w:lang w:val="en-US" w:eastAsia="zh-CN"/>
        </w:rPr>
        <w:t>北大道93号侧</w:t>
      </w:r>
    </w:p>
    <w:p w14:paraId="342DC3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 系 人：谢淑贞</w:t>
      </w:r>
    </w:p>
    <w:p w14:paraId="5B3C44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联系电话：5558323</w:t>
      </w:r>
    </w:p>
    <w:p w14:paraId="0C6FE2A5">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left"/>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b w:val="0"/>
          <w:bCs w:val="0"/>
          <w:sz w:val="32"/>
          <w:szCs w:val="32"/>
          <w:lang w:val="en-US" w:eastAsia="zh-CN"/>
        </w:rPr>
        <w:t>附件：</w:t>
      </w:r>
      <w:r>
        <w:rPr>
          <w:rFonts w:hint="eastAsia" w:ascii="仿宋_GB2312" w:hAnsi="仿宋_GB2312" w:eastAsia="仿宋_GB2312" w:cs="仿宋_GB2312"/>
          <w:spacing w:val="7"/>
          <w:sz w:val="32"/>
          <w:szCs w:val="32"/>
          <w:lang w:val="en-US" w:eastAsia="zh-CN"/>
        </w:rPr>
        <w:t>1.第七批台山市级非物质文化遗产代表性项目推荐名录</w:t>
      </w:r>
    </w:p>
    <w:p w14:paraId="6F14A8F6">
      <w:pPr>
        <w:keepNext w:val="0"/>
        <w:keepLines w:val="0"/>
        <w:pageBreakBefore w:val="0"/>
        <w:widowControl w:val="0"/>
        <w:kinsoku/>
        <w:wordWrap/>
        <w:overflowPunct/>
        <w:topLinePunct w:val="0"/>
        <w:autoSpaceDE/>
        <w:autoSpaceDN/>
        <w:bidi w:val="0"/>
        <w:adjustRightInd/>
        <w:snapToGrid/>
        <w:spacing w:line="560" w:lineRule="exact"/>
        <w:ind w:firstLine="1670" w:firstLineChars="500"/>
        <w:jc w:val="left"/>
        <w:textAlignment w:val="auto"/>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2.台山市级非物质文化遗产代表性项目名录扩展</w:t>
      </w:r>
    </w:p>
    <w:p w14:paraId="7255ECCC">
      <w:pPr>
        <w:keepNext w:val="0"/>
        <w:keepLines w:val="0"/>
        <w:pageBreakBefore w:val="0"/>
        <w:widowControl w:val="0"/>
        <w:kinsoku/>
        <w:wordWrap/>
        <w:overflowPunct/>
        <w:topLinePunct w:val="0"/>
        <w:autoSpaceDE/>
        <w:autoSpaceDN/>
        <w:bidi w:val="0"/>
        <w:adjustRightInd/>
        <w:snapToGrid/>
        <w:spacing w:line="560" w:lineRule="exact"/>
        <w:ind w:firstLine="1670" w:firstLineChars="5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pacing w:val="7"/>
          <w:sz w:val="32"/>
          <w:szCs w:val="32"/>
          <w:lang w:val="en-US" w:eastAsia="zh-CN"/>
        </w:rPr>
        <w:t>项目推荐名录</w:t>
      </w:r>
    </w:p>
    <w:p w14:paraId="07D077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14:paraId="7DA373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bookmarkStart w:id="0" w:name="_GoBack"/>
      <w:bookmarkEnd w:id="0"/>
    </w:p>
    <w:p w14:paraId="25B4A6C6">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台山市非物质文化遗产保护中心</w:t>
      </w:r>
    </w:p>
    <w:p w14:paraId="3301575E">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2025年10月31日</w:t>
      </w:r>
    </w:p>
    <w:p w14:paraId="28294EAD">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14:paraId="08ECA8B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附件1</w:t>
      </w:r>
    </w:p>
    <w:p w14:paraId="07AAB5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44"/>
          <w:szCs w:val="44"/>
          <w:highlight w:val="none"/>
          <w:lang w:val="en-US" w:eastAsia="zh-CN"/>
        </w:rPr>
        <w:t>第七批台山市级非物质文化遗产代表性项目推荐名录</w:t>
      </w:r>
    </w:p>
    <w:p w14:paraId="0B8DEB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32"/>
          <w:szCs w:val="32"/>
          <w:highlight w:val="none"/>
          <w:lang w:val="en-US" w:eastAsia="zh-CN"/>
        </w:rPr>
        <w:t>（共计15项）</w:t>
      </w:r>
    </w:p>
    <w:tbl>
      <w:tblPr>
        <w:tblStyle w:val="2"/>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3261"/>
        <w:gridCol w:w="3260"/>
      </w:tblGrid>
      <w:tr w14:paraId="2D2B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851" w:type="dxa"/>
            <w:tcBorders>
              <w:top w:val="single" w:color="auto" w:sz="4" w:space="0"/>
              <w:left w:val="single" w:color="auto" w:sz="4" w:space="0"/>
              <w:bottom w:val="single" w:color="auto" w:sz="4" w:space="0"/>
              <w:right w:val="single" w:color="auto" w:sz="4" w:space="0"/>
            </w:tcBorders>
            <w:vAlign w:val="center"/>
          </w:tcPr>
          <w:p w14:paraId="06ADB9E4">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4805EC2B">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项目类别</w:t>
            </w:r>
          </w:p>
        </w:tc>
        <w:tc>
          <w:tcPr>
            <w:tcW w:w="3261" w:type="dxa"/>
            <w:tcBorders>
              <w:top w:val="single" w:color="auto" w:sz="4" w:space="0"/>
              <w:left w:val="single" w:color="auto" w:sz="4" w:space="0"/>
              <w:bottom w:val="single" w:color="auto" w:sz="4" w:space="0"/>
              <w:right w:val="single" w:color="auto" w:sz="4" w:space="0"/>
            </w:tcBorders>
            <w:vAlign w:val="center"/>
          </w:tcPr>
          <w:p w14:paraId="41068F6A">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项目名称</w:t>
            </w:r>
          </w:p>
        </w:tc>
        <w:tc>
          <w:tcPr>
            <w:tcW w:w="3260" w:type="dxa"/>
            <w:tcBorders>
              <w:top w:val="single" w:color="auto" w:sz="4" w:space="0"/>
              <w:left w:val="single" w:color="auto" w:sz="4" w:space="0"/>
              <w:bottom w:val="single" w:color="auto" w:sz="4" w:space="0"/>
              <w:right w:val="single" w:color="auto" w:sz="4" w:space="0"/>
            </w:tcBorders>
            <w:vAlign w:val="center"/>
          </w:tcPr>
          <w:p w14:paraId="18B19ADA">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申报地区或单位</w:t>
            </w:r>
          </w:p>
        </w:tc>
      </w:tr>
      <w:tr w14:paraId="23A8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10DC3DF3">
            <w:pPr>
              <w:spacing w:line="500" w:lineRule="exact"/>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w:t>
            </w:r>
          </w:p>
        </w:tc>
        <w:tc>
          <w:tcPr>
            <w:tcW w:w="1984" w:type="dxa"/>
            <w:vMerge w:val="restart"/>
            <w:tcBorders>
              <w:top w:val="single" w:color="auto" w:sz="4" w:space="0"/>
              <w:left w:val="single" w:color="auto" w:sz="4" w:space="0"/>
              <w:right w:val="single" w:color="auto" w:sz="4" w:space="0"/>
            </w:tcBorders>
            <w:vAlign w:val="center"/>
          </w:tcPr>
          <w:p w14:paraId="0761510E">
            <w:pPr>
              <w:spacing w:line="500" w:lineRule="exact"/>
              <w:rPr>
                <w:rFonts w:ascii="仿宋_GB2312" w:hAnsi="仿宋" w:eastAsia="仿宋_GB2312"/>
                <w:sz w:val="24"/>
                <w:szCs w:val="24"/>
              </w:rPr>
            </w:pPr>
            <w:r>
              <w:rPr>
                <w:rFonts w:hint="eastAsia" w:ascii="仿宋_GB2312" w:hAnsi="仿宋" w:eastAsia="仿宋_GB2312"/>
                <w:sz w:val="24"/>
                <w:szCs w:val="24"/>
              </w:rPr>
              <w:t>传统技艺（</w:t>
            </w:r>
            <w:r>
              <w:rPr>
                <w:rFonts w:hint="eastAsia" w:ascii="仿宋_GB2312" w:hAnsi="仿宋" w:eastAsia="仿宋_GB2312"/>
                <w:sz w:val="24"/>
                <w:szCs w:val="24"/>
                <w:lang w:val="en-US" w:eastAsia="zh-CN"/>
              </w:rPr>
              <w:t>13</w:t>
            </w:r>
            <w:r>
              <w:rPr>
                <w:rFonts w:hint="eastAsia" w:ascii="仿宋_GB2312" w:hAnsi="仿宋" w:eastAsia="仿宋_GB2312"/>
                <w:sz w:val="24"/>
                <w:szCs w:val="24"/>
              </w:rPr>
              <w:t>）</w:t>
            </w:r>
          </w:p>
        </w:tc>
        <w:tc>
          <w:tcPr>
            <w:tcW w:w="3261" w:type="dxa"/>
            <w:tcBorders>
              <w:top w:val="single" w:color="auto" w:sz="4" w:space="0"/>
              <w:left w:val="single" w:color="auto" w:sz="4" w:space="0"/>
              <w:bottom w:val="single" w:color="auto" w:sz="4" w:space="0"/>
              <w:right w:val="single" w:color="auto" w:sz="4" w:space="0"/>
            </w:tcBorders>
            <w:vAlign w:val="center"/>
          </w:tcPr>
          <w:p w14:paraId="7347C53D">
            <w:pPr>
              <w:keepNext w:val="0"/>
              <w:keepLines w:val="0"/>
              <w:widowControl/>
              <w:suppressLineNumbers w:val="0"/>
              <w:jc w:val="center"/>
              <w:textAlignment w:val="center"/>
              <w:rPr>
                <w:rFonts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台山烧猪制作技艺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3657BE7A">
            <w:pPr>
              <w:keepNext w:val="0"/>
              <w:keepLines w:val="0"/>
              <w:widowControl/>
              <w:suppressLineNumbers w:val="0"/>
              <w:jc w:val="center"/>
              <w:textAlignment w:val="center"/>
              <w:rPr>
                <w:rFonts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台城街道</w:t>
            </w:r>
          </w:p>
        </w:tc>
      </w:tr>
      <w:tr w14:paraId="1B6E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4B103C98">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2</w:t>
            </w:r>
          </w:p>
        </w:tc>
        <w:tc>
          <w:tcPr>
            <w:tcW w:w="1984" w:type="dxa"/>
            <w:vMerge w:val="continue"/>
            <w:tcBorders>
              <w:left w:val="single" w:color="auto" w:sz="4" w:space="0"/>
              <w:right w:val="single" w:color="auto" w:sz="4" w:space="0"/>
            </w:tcBorders>
            <w:vAlign w:val="center"/>
          </w:tcPr>
          <w:p w14:paraId="780DFB30">
            <w:pPr>
              <w:spacing w:line="500" w:lineRule="exact"/>
              <w:rPr>
                <w:rFonts w:hint="eastAsia"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9C0849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台山大包制作技艺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602B449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台城街道</w:t>
            </w:r>
          </w:p>
        </w:tc>
      </w:tr>
      <w:tr w14:paraId="121C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37C1250A">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3</w:t>
            </w:r>
          </w:p>
        </w:tc>
        <w:tc>
          <w:tcPr>
            <w:tcW w:w="1984" w:type="dxa"/>
            <w:vMerge w:val="continue"/>
            <w:tcBorders>
              <w:left w:val="single" w:color="auto" w:sz="4" w:space="0"/>
              <w:right w:val="single" w:color="auto" w:sz="4" w:space="0"/>
            </w:tcBorders>
            <w:vAlign w:val="center"/>
          </w:tcPr>
          <w:p w14:paraId="3D263334">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36DFEA7A">
            <w:pPr>
              <w:keepNext w:val="0"/>
              <w:keepLines w:val="0"/>
              <w:widowControl/>
              <w:suppressLineNumbers w:val="0"/>
              <w:jc w:val="center"/>
              <w:textAlignment w:val="center"/>
              <w:rPr>
                <w:rFonts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台山蚝豉制作技艺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2A4BB68D">
            <w:pPr>
              <w:keepNext w:val="0"/>
              <w:keepLines w:val="0"/>
              <w:widowControl/>
              <w:suppressLineNumbers w:val="0"/>
              <w:jc w:val="center"/>
              <w:textAlignment w:val="center"/>
              <w:rPr>
                <w:rFonts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台山市汶村镇党群服务中心（台山市汶村镇退役军人服务站）</w:t>
            </w:r>
          </w:p>
        </w:tc>
      </w:tr>
      <w:tr w14:paraId="3690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5356BEBA">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4</w:t>
            </w:r>
          </w:p>
        </w:tc>
        <w:tc>
          <w:tcPr>
            <w:tcW w:w="1984" w:type="dxa"/>
            <w:vMerge w:val="continue"/>
            <w:tcBorders>
              <w:left w:val="single" w:color="auto" w:sz="4" w:space="0"/>
              <w:right w:val="single" w:color="auto" w:sz="4" w:space="0"/>
            </w:tcBorders>
            <w:vAlign w:val="center"/>
          </w:tcPr>
          <w:p w14:paraId="20321EB0">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5B15972">
            <w:pPr>
              <w:keepNext w:val="0"/>
              <w:keepLines w:val="0"/>
              <w:widowControl/>
              <w:suppressLineNumbers w:val="0"/>
              <w:jc w:val="center"/>
              <w:textAlignment w:val="center"/>
              <w:rPr>
                <w:rFonts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水步红茶传统制作技艺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390E2F7A">
            <w:pPr>
              <w:keepNext w:val="0"/>
              <w:keepLines w:val="0"/>
              <w:widowControl/>
              <w:suppressLineNumbers w:val="0"/>
              <w:jc w:val="center"/>
              <w:textAlignment w:val="center"/>
              <w:rPr>
                <w:rFonts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江门市潮熹食品有限公司</w:t>
            </w:r>
          </w:p>
        </w:tc>
      </w:tr>
      <w:tr w14:paraId="620D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0AD5318C">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5</w:t>
            </w:r>
          </w:p>
        </w:tc>
        <w:tc>
          <w:tcPr>
            <w:tcW w:w="1984" w:type="dxa"/>
            <w:vMerge w:val="continue"/>
            <w:tcBorders>
              <w:left w:val="single" w:color="auto" w:sz="4" w:space="0"/>
              <w:right w:val="single" w:color="auto" w:sz="4" w:space="0"/>
            </w:tcBorders>
            <w:vAlign w:val="center"/>
          </w:tcPr>
          <w:p w14:paraId="15625E09">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9FA3898">
            <w:pPr>
              <w:keepNext w:val="0"/>
              <w:keepLines w:val="0"/>
              <w:widowControl/>
              <w:suppressLineNumbers w:val="0"/>
              <w:jc w:val="center"/>
              <w:textAlignment w:val="center"/>
              <w:rPr>
                <w:rFonts w:ascii="仿宋_GB2312" w:hAnsi="仿宋" w:eastAsia="仿宋_GB2312"/>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台山咸汤圆制作技艺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53832DE7">
            <w:pPr>
              <w:keepNext w:val="0"/>
              <w:keepLines w:val="0"/>
              <w:widowControl/>
              <w:suppressLineNumbers w:val="0"/>
              <w:jc w:val="center"/>
              <w:textAlignment w:val="center"/>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宋体" w:eastAsia="仿宋_GB2312" w:cs="仿宋_GB2312"/>
                <w:i w:val="0"/>
                <w:iCs w:val="0"/>
                <w:color w:val="000000"/>
                <w:kern w:val="0"/>
                <w:sz w:val="24"/>
                <w:szCs w:val="24"/>
                <w:highlight w:val="none"/>
                <w:u w:val="none"/>
                <w:lang w:val="en-US" w:eastAsia="zh-CN" w:bidi="ar"/>
              </w:rPr>
              <w:t>台山市文化馆</w:t>
            </w:r>
          </w:p>
        </w:tc>
      </w:tr>
      <w:tr w14:paraId="1F7C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2D11C3B6">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6</w:t>
            </w:r>
          </w:p>
        </w:tc>
        <w:tc>
          <w:tcPr>
            <w:tcW w:w="1984" w:type="dxa"/>
            <w:vMerge w:val="continue"/>
            <w:tcBorders>
              <w:left w:val="single" w:color="auto" w:sz="4" w:space="0"/>
              <w:right w:val="single" w:color="auto" w:sz="4" w:space="0"/>
            </w:tcBorders>
            <w:vAlign w:val="center"/>
          </w:tcPr>
          <w:p w14:paraId="4D38AE3E">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538457FB">
            <w:pPr>
              <w:keepNext w:val="0"/>
              <w:keepLines w:val="0"/>
              <w:widowControl/>
              <w:suppressLineNumbers w:val="0"/>
              <w:jc w:val="center"/>
              <w:textAlignment w:val="center"/>
              <w:rPr>
                <w:rFonts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四九牛骨汤制作技艺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499B8C1C">
            <w:pPr>
              <w:keepNext w:val="0"/>
              <w:keepLines w:val="0"/>
              <w:widowControl/>
              <w:suppressLineNumbers w:val="0"/>
              <w:jc w:val="center"/>
              <w:textAlignment w:val="center"/>
              <w:rPr>
                <w:rFonts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台山市四九镇</w:t>
            </w:r>
          </w:p>
        </w:tc>
      </w:tr>
      <w:tr w14:paraId="638A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5B56EEC5">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7</w:t>
            </w:r>
          </w:p>
        </w:tc>
        <w:tc>
          <w:tcPr>
            <w:tcW w:w="1984" w:type="dxa"/>
            <w:vMerge w:val="continue"/>
            <w:tcBorders>
              <w:left w:val="single" w:color="auto" w:sz="4" w:space="0"/>
              <w:right w:val="single" w:color="auto" w:sz="4" w:space="0"/>
            </w:tcBorders>
            <w:vAlign w:val="center"/>
          </w:tcPr>
          <w:p w14:paraId="5A76646C">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042D65D2">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白沙稻草灰咸蛋制作技艺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373B54BE">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台山市白沙镇威胜蛋品加工厂</w:t>
            </w:r>
          </w:p>
        </w:tc>
      </w:tr>
      <w:tr w14:paraId="27F0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02FD3451">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8</w:t>
            </w:r>
          </w:p>
        </w:tc>
        <w:tc>
          <w:tcPr>
            <w:tcW w:w="1984" w:type="dxa"/>
            <w:vMerge w:val="continue"/>
            <w:tcBorders>
              <w:left w:val="single" w:color="auto" w:sz="4" w:space="0"/>
              <w:right w:val="single" w:color="auto" w:sz="4" w:space="0"/>
            </w:tcBorders>
            <w:vAlign w:val="center"/>
          </w:tcPr>
          <w:p w14:paraId="2064AFD6">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70D369F5">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三合鸡酒制作技艺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26F774F4">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台山市三合镇</w:t>
            </w:r>
          </w:p>
        </w:tc>
      </w:tr>
      <w:tr w14:paraId="7F2B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5A9D2BCA">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9</w:t>
            </w:r>
          </w:p>
        </w:tc>
        <w:tc>
          <w:tcPr>
            <w:tcW w:w="1984" w:type="dxa"/>
            <w:vMerge w:val="continue"/>
            <w:tcBorders>
              <w:left w:val="single" w:color="auto" w:sz="4" w:space="0"/>
              <w:right w:val="single" w:color="auto" w:sz="4" w:space="0"/>
            </w:tcBorders>
            <w:vAlign w:val="center"/>
          </w:tcPr>
          <w:p w14:paraId="32EE37ED">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5D789FD">
            <w:pPr>
              <w:keepNext w:val="0"/>
              <w:keepLines w:val="0"/>
              <w:widowControl/>
              <w:suppressLineNumbers w:val="0"/>
              <w:jc w:val="center"/>
              <w:textAlignment w:val="center"/>
              <w:rPr>
                <w:rFonts w:hint="eastAsia" w:ascii="仿宋_GB2312" w:hAnsi="仿宋" w:eastAsia="仿宋_GB2312"/>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台山菜果饭</w:t>
            </w:r>
          </w:p>
        </w:tc>
        <w:tc>
          <w:tcPr>
            <w:tcW w:w="3260" w:type="dxa"/>
            <w:tcBorders>
              <w:top w:val="single" w:color="auto" w:sz="4" w:space="0"/>
              <w:left w:val="single" w:color="auto" w:sz="4" w:space="0"/>
              <w:bottom w:val="single" w:color="auto" w:sz="4" w:space="0"/>
              <w:right w:val="single" w:color="auto" w:sz="4" w:space="0"/>
            </w:tcBorders>
            <w:vAlign w:val="center"/>
          </w:tcPr>
          <w:p w14:paraId="099C8C8B">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台山市三合镇</w:t>
            </w:r>
          </w:p>
        </w:tc>
      </w:tr>
      <w:tr w14:paraId="60A2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52CDEB57">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10</w:t>
            </w:r>
          </w:p>
        </w:tc>
        <w:tc>
          <w:tcPr>
            <w:tcW w:w="1984" w:type="dxa"/>
            <w:vMerge w:val="continue"/>
            <w:tcBorders>
              <w:left w:val="single" w:color="auto" w:sz="4" w:space="0"/>
              <w:right w:val="single" w:color="auto" w:sz="4" w:space="0"/>
            </w:tcBorders>
            <w:vAlign w:val="center"/>
          </w:tcPr>
          <w:p w14:paraId="0F6DFFAF">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D61EC2B">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台山糍制作技艺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4A6E492A">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台山市三合镇</w:t>
            </w:r>
          </w:p>
        </w:tc>
      </w:tr>
      <w:tr w14:paraId="1971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6ACD913E">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11</w:t>
            </w:r>
          </w:p>
        </w:tc>
        <w:tc>
          <w:tcPr>
            <w:tcW w:w="1984" w:type="dxa"/>
            <w:vMerge w:val="continue"/>
            <w:tcBorders>
              <w:left w:val="single" w:color="auto" w:sz="4" w:space="0"/>
              <w:right w:val="single" w:color="auto" w:sz="4" w:space="0"/>
            </w:tcBorders>
            <w:vAlign w:val="center"/>
          </w:tcPr>
          <w:p w14:paraId="533999DD">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39ECC258">
            <w:pPr>
              <w:keepNext w:val="0"/>
              <w:keepLines w:val="0"/>
              <w:widowControl/>
              <w:suppressLineNumbers w:val="0"/>
              <w:jc w:val="center"/>
              <w:textAlignment w:val="center"/>
              <w:rPr>
                <w:rFonts w:hint="eastAsia" w:ascii="仿宋_GB2312" w:hAnsi="仿宋" w:eastAsia="仿宋_GB2312"/>
                <w:sz w:val="24"/>
                <w:szCs w:val="24"/>
                <w:highlight w:val="none"/>
              </w:rPr>
            </w:pPr>
            <w:r>
              <w:rPr>
                <w:rFonts w:hint="eastAsia" w:ascii="仿宋_GB2312" w:hAnsi="宋体" w:eastAsia="仿宋_GB2312" w:cs="仿宋_GB2312"/>
                <w:i w:val="0"/>
                <w:iCs w:val="0"/>
                <w:color w:val="000000"/>
                <w:kern w:val="0"/>
                <w:sz w:val="24"/>
                <w:szCs w:val="24"/>
                <w:highlight w:val="none"/>
                <w:u w:val="none"/>
                <w:lang w:val="en-US" w:eastAsia="zh-CN" w:bidi="ar"/>
              </w:rPr>
              <w:t>黑豆鸡爪芋汤制作技艺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5B47C734">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台山市信利餐饮有限公司</w:t>
            </w:r>
          </w:p>
        </w:tc>
      </w:tr>
      <w:tr w14:paraId="2277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7CC637A1">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12</w:t>
            </w:r>
          </w:p>
        </w:tc>
        <w:tc>
          <w:tcPr>
            <w:tcW w:w="1984" w:type="dxa"/>
            <w:vMerge w:val="continue"/>
            <w:tcBorders>
              <w:left w:val="single" w:color="auto" w:sz="4" w:space="0"/>
              <w:right w:val="single" w:color="auto" w:sz="4" w:space="0"/>
            </w:tcBorders>
            <w:vAlign w:val="center"/>
          </w:tcPr>
          <w:p w14:paraId="3C56F635">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3AF64DA2">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芋头糍水制作技艺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0350FB4C">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台山市冲篓镇</w:t>
            </w:r>
          </w:p>
        </w:tc>
      </w:tr>
      <w:tr w14:paraId="4008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325B6FE4">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13</w:t>
            </w:r>
          </w:p>
        </w:tc>
        <w:tc>
          <w:tcPr>
            <w:tcW w:w="1984" w:type="dxa"/>
            <w:vMerge w:val="continue"/>
            <w:tcBorders>
              <w:left w:val="single" w:color="auto" w:sz="4" w:space="0"/>
              <w:bottom w:val="single" w:color="auto" w:sz="4" w:space="0"/>
              <w:right w:val="single" w:color="auto" w:sz="4" w:space="0"/>
            </w:tcBorders>
            <w:vAlign w:val="center"/>
          </w:tcPr>
          <w:p w14:paraId="029DE4C6">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E977EF7">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台山葛根粉制作技艺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0B766E48">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台山市冲篓镇</w:t>
            </w:r>
          </w:p>
        </w:tc>
      </w:tr>
      <w:tr w14:paraId="44F4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24A9805B">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14</w:t>
            </w:r>
          </w:p>
        </w:tc>
        <w:tc>
          <w:tcPr>
            <w:tcW w:w="1984" w:type="dxa"/>
            <w:tcBorders>
              <w:top w:val="single" w:color="auto" w:sz="4" w:space="0"/>
              <w:left w:val="single" w:color="auto" w:sz="4" w:space="0"/>
              <w:bottom w:val="single" w:color="auto" w:sz="4" w:space="0"/>
              <w:right w:val="single" w:color="auto" w:sz="4" w:space="0"/>
            </w:tcBorders>
            <w:vAlign w:val="center"/>
          </w:tcPr>
          <w:p w14:paraId="0266E24B">
            <w:pPr>
              <w:spacing w:line="500" w:lineRule="exact"/>
              <w:jc w:val="center"/>
              <w:rPr>
                <w:rFonts w:ascii="仿宋_GB2312" w:hAnsi="仿宋" w:eastAsia="仿宋_GB2312"/>
                <w:sz w:val="24"/>
                <w:szCs w:val="24"/>
              </w:rPr>
            </w:pPr>
            <w:r>
              <w:rPr>
                <w:rFonts w:hint="eastAsia" w:ascii="仿宋_GB2312" w:hAnsi="仿宋" w:eastAsia="仿宋_GB2312"/>
                <w:sz w:val="24"/>
                <w:szCs w:val="24"/>
              </w:rPr>
              <w:t>传统医药（1）</w:t>
            </w:r>
          </w:p>
        </w:tc>
        <w:tc>
          <w:tcPr>
            <w:tcW w:w="3261" w:type="dxa"/>
            <w:tcBorders>
              <w:top w:val="single" w:color="auto" w:sz="4" w:space="0"/>
              <w:left w:val="single" w:color="auto" w:sz="4" w:space="0"/>
              <w:bottom w:val="single" w:color="auto" w:sz="4" w:space="0"/>
              <w:right w:val="single" w:color="auto" w:sz="4" w:space="0"/>
            </w:tcBorders>
            <w:vAlign w:val="center"/>
          </w:tcPr>
          <w:p w14:paraId="25D803E8">
            <w:pPr>
              <w:spacing w:line="500" w:lineRule="exact"/>
              <w:jc w:val="center"/>
              <w:rPr>
                <w:rFonts w:ascii="仿宋_GB2312" w:hAnsi="仿宋" w:eastAsia="仿宋_GB2312"/>
                <w:sz w:val="24"/>
                <w:szCs w:val="24"/>
              </w:rPr>
            </w:pPr>
            <w:r>
              <w:rPr>
                <w:rFonts w:hint="eastAsia" w:ascii="仿宋_GB2312" w:hAnsi="仿宋" w:eastAsia="仿宋_GB2312"/>
                <w:sz w:val="24"/>
                <w:szCs w:val="24"/>
              </w:rPr>
              <w:t>止咳宝片秘方</w:t>
            </w:r>
          </w:p>
        </w:tc>
        <w:tc>
          <w:tcPr>
            <w:tcW w:w="3260" w:type="dxa"/>
            <w:tcBorders>
              <w:top w:val="single" w:color="auto" w:sz="4" w:space="0"/>
              <w:left w:val="single" w:color="auto" w:sz="4" w:space="0"/>
              <w:bottom w:val="single" w:color="auto" w:sz="4" w:space="0"/>
              <w:right w:val="single" w:color="auto" w:sz="4" w:space="0"/>
            </w:tcBorders>
            <w:vAlign w:val="center"/>
          </w:tcPr>
          <w:p w14:paraId="61232CDF">
            <w:pPr>
              <w:spacing w:line="500" w:lineRule="exact"/>
              <w:jc w:val="center"/>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s="仿宋"/>
                <w:color w:val="000000" w:themeColor="text1"/>
                <w:sz w:val="24"/>
                <w:szCs w:val="24"/>
                <w14:textFill>
                  <w14:solidFill>
                    <w14:schemeClr w14:val="tx1"/>
                  </w14:solidFill>
                </w14:textFill>
              </w:rPr>
              <w:t>特一药业集团股份有限公司</w:t>
            </w:r>
          </w:p>
        </w:tc>
      </w:tr>
      <w:tr w14:paraId="737E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11340E7E">
            <w:pPr>
              <w:spacing w:line="500" w:lineRule="exact"/>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15</w:t>
            </w:r>
          </w:p>
        </w:tc>
        <w:tc>
          <w:tcPr>
            <w:tcW w:w="1984" w:type="dxa"/>
            <w:tcBorders>
              <w:left w:val="single" w:color="auto" w:sz="4" w:space="0"/>
              <w:right w:val="single" w:color="auto" w:sz="4" w:space="0"/>
            </w:tcBorders>
            <w:vAlign w:val="center"/>
          </w:tcPr>
          <w:p w14:paraId="4A081D6F">
            <w:pPr>
              <w:spacing w:line="500" w:lineRule="exact"/>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民俗（1）</w:t>
            </w:r>
          </w:p>
        </w:tc>
        <w:tc>
          <w:tcPr>
            <w:tcW w:w="3261" w:type="dxa"/>
            <w:tcBorders>
              <w:top w:val="single" w:color="auto" w:sz="4" w:space="0"/>
              <w:left w:val="single" w:color="auto" w:sz="4" w:space="0"/>
              <w:bottom w:val="single" w:color="auto" w:sz="4" w:space="0"/>
              <w:right w:val="single" w:color="auto" w:sz="4" w:space="0"/>
            </w:tcBorders>
            <w:vAlign w:val="center"/>
          </w:tcPr>
          <w:p w14:paraId="10FCDA56">
            <w:pPr>
              <w:spacing w:line="500" w:lineRule="exact"/>
              <w:jc w:val="center"/>
              <w:rPr>
                <w:rFonts w:hint="eastAsia" w:ascii="仿宋_GB2312" w:hAnsi="仿宋" w:eastAsia="仿宋_GB2312"/>
                <w:sz w:val="24"/>
                <w:szCs w:val="24"/>
              </w:rPr>
            </w:pPr>
            <w:r>
              <w:rPr>
                <w:rFonts w:hint="eastAsia" w:ascii="仿宋_GB2312" w:hAnsi="仿宋" w:eastAsia="仿宋_GB2312"/>
                <w:sz w:val="24"/>
                <w:szCs w:val="24"/>
              </w:rPr>
              <w:t>三合黎洞打铁花</w:t>
            </w:r>
          </w:p>
        </w:tc>
        <w:tc>
          <w:tcPr>
            <w:tcW w:w="3260" w:type="dxa"/>
            <w:tcBorders>
              <w:top w:val="single" w:color="auto" w:sz="4" w:space="0"/>
              <w:left w:val="single" w:color="auto" w:sz="4" w:space="0"/>
              <w:bottom w:val="single" w:color="auto" w:sz="4" w:space="0"/>
              <w:right w:val="single" w:color="auto" w:sz="4" w:space="0"/>
            </w:tcBorders>
            <w:vAlign w:val="center"/>
          </w:tcPr>
          <w:p w14:paraId="1F5F78D0">
            <w:pPr>
              <w:spacing w:line="500" w:lineRule="exact"/>
              <w:jc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台山市三合镇北联黎洞下村</w:t>
            </w:r>
          </w:p>
        </w:tc>
      </w:tr>
    </w:tbl>
    <w:p w14:paraId="2AFE78EC">
      <w:pPr>
        <w:rPr>
          <w:rFonts w:hint="eastAsia" w:ascii="宋体" w:hAnsi="宋体" w:eastAsia="宋体" w:cs="宋体"/>
          <w:b/>
          <w:bCs/>
          <w:spacing w:val="7"/>
          <w:sz w:val="44"/>
          <w:szCs w:val="44"/>
          <w:lang w:val="en-US" w:eastAsia="zh-CN"/>
        </w:rPr>
      </w:pPr>
      <w:r>
        <w:rPr>
          <w:rFonts w:hint="eastAsia" w:ascii="宋体" w:hAnsi="宋体" w:eastAsia="宋体" w:cs="宋体"/>
          <w:b/>
          <w:bCs/>
          <w:spacing w:val="7"/>
          <w:sz w:val="44"/>
          <w:szCs w:val="44"/>
          <w:lang w:val="en-US" w:eastAsia="zh-CN"/>
        </w:rPr>
        <w:br w:type="page"/>
      </w:r>
    </w:p>
    <w:p w14:paraId="3D583CE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pacing w:val="7"/>
          <w:sz w:val="32"/>
          <w:szCs w:val="32"/>
          <w:lang w:val="en-US" w:eastAsia="zh-CN"/>
        </w:rPr>
      </w:pPr>
      <w:r>
        <w:rPr>
          <w:rFonts w:hint="eastAsia" w:ascii="黑体" w:hAnsi="黑体" w:eastAsia="黑体" w:cs="黑体"/>
          <w:spacing w:val="7"/>
          <w:sz w:val="32"/>
          <w:szCs w:val="32"/>
          <w:lang w:val="en-US" w:eastAsia="zh-CN"/>
        </w:rPr>
        <w:t>附件2</w:t>
      </w:r>
    </w:p>
    <w:p w14:paraId="372EEB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44"/>
          <w:szCs w:val="44"/>
          <w:highlight w:val="none"/>
          <w:lang w:val="en-US" w:eastAsia="zh-CN"/>
        </w:rPr>
        <w:t>台山市级非物质文化遗产代表性项目名录</w:t>
      </w:r>
    </w:p>
    <w:p w14:paraId="3DC1A7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44"/>
          <w:szCs w:val="44"/>
          <w:highlight w:val="none"/>
          <w:lang w:val="en-US" w:eastAsia="zh-CN"/>
        </w:rPr>
        <w:t>扩展项目推荐名录</w:t>
      </w:r>
    </w:p>
    <w:p w14:paraId="4185DB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32"/>
          <w:szCs w:val="32"/>
          <w:highlight w:val="none"/>
          <w:lang w:val="en-US" w:eastAsia="zh-CN"/>
        </w:rPr>
        <w:t>（共计3项）</w:t>
      </w:r>
    </w:p>
    <w:tbl>
      <w:tblPr>
        <w:tblStyle w:val="2"/>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3261"/>
        <w:gridCol w:w="3260"/>
      </w:tblGrid>
      <w:tr w14:paraId="3CF4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851" w:type="dxa"/>
            <w:tcBorders>
              <w:top w:val="single" w:color="auto" w:sz="4" w:space="0"/>
              <w:left w:val="single" w:color="auto" w:sz="4" w:space="0"/>
              <w:bottom w:val="single" w:color="auto" w:sz="4" w:space="0"/>
              <w:right w:val="single" w:color="auto" w:sz="4" w:space="0"/>
            </w:tcBorders>
            <w:vAlign w:val="center"/>
          </w:tcPr>
          <w:p w14:paraId="7B13643B">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0D4A83B8">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项目类别</w:t>
            </w:r>
          </w:p>
        </w:tc>
        <w:tc>
          <w:tcPr>
            <w:tcW w:w="3261" w:type="dxa"/>
            <w:tcBorders>
              <w:top w:val="single" w:color="auto" w:sz="4" w:space="0"/>
              <w:left w:val="single" w:color="auto" w:sz="4" w:space="0"/>
              <w:bottom w:val="single" w:color="auto" w:sz="4" w:space="0"/>
              <w:right w:val="single" w:color="auto" w:sz="4" w:space="0"/>
            </w:tcBorders>
            <w:vAlign w:val="center"/>
          </w:tcPr>
          <w:p w14:paraId="21504972">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项目名称</w:t>
            </w:r>
          </w:p>
        </w:tc>
        <w:tc>
          <w:tcPr>
            <w:tcW w:w="3260" w:type="dxa"/>
            <w:tcBorders>
              <w:top w:val="single" w:color="auto" w:sz="4" w:space="0"/>
              <w:left w:val="single" w:color="auto" w:sz="4" w:space="0"/>
              <w:bottom w:val="single" w:color="auto" w:sz="4" w:space="0"/>
              <w:right w:val="single" w:color="auto" w:sz="4" w:space="0"/>
            </w:tcBorders>
            <w:vAlign w:val="center"/>
          </w:tcPr>
          <w:p w14:paraId="30C3651A">
            <w:pPr>
              <w:spacing w:line="500" w:lineRule="exact"/>
              <w:jc w:val="center"/>
              <w:rPr>
                <w:rFonts w:ascii="仿宋_GB2312" w:hAnsi="仿宋" w:eastAsia="仿宋_GB2312"/>
                <w:b/>
                <w:sz w:val="28"/>
                <w:szCs w:val="28"/>
              </w:rPr>
            </w:pPr>
            <w:r>
              <w:rPr>
                <w:rFonts w:hint="eastAsia" w:ascii="仿宋_GB2312" w:hAnsi="仿宋" w:eastAsia="仿宋_GB2312"/>
                <w:b/>
                <w:sz w:val="28"/>
                <w:szCs w:val="28"/>
              </w:rPr>
              <w:t>申报地区或单位</w:t>
            </w:r>
          </w:p>
        </w:tc>
      </w:tr>
      <w:tr w14:paraId="46CC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70FF7E19">
            <w:pPr>
              <w:spacing w:line="500" w:lineRule="exact"/>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1</w:t>
            </w:r>
          </w:p>
        </w:tc>
        <w:tc>
          <w:tcPr>
            <w:tcW w:w="1984" w:type="dxa"/>
            <w:vMerge w:val="restart"/>
            <w:tcBorders>
              <w:left w:val="single" w:color="auto" w:sz="4" w:space="0"/>
              <w:right w:val="single" w:color="auto" w:sz="4" w:space="0"/>
            </w:tcBorders>
            <w:vAlign w:val="center"/>
          </w:tcPr>
          <w:p w14:paraId="6640E53C">
            <w:pPr>
              <w:spacing w:line="500" w:lineRule="exact"/>
              <w:jc w:val="center"/>
              <w:rPr>
                <w:rFonts w:ascii="仿宋_GB2312" w:hAnsi="仿宋" w:eastAsia="仿宋_GB2312"/>
                <w:sz w:val="24"/>
                <w:szCs w:val="24"/>
              </w:rPr>
            </w:pPr>
            <w:r>
              <w:rPr>
                <w:rFonts w:hint="eastAsia" w:ascii="仿宋_GB2312" w:hAnsi="仿宋" w:eastAsia="仿宋_GB2312"/>
                <w:sz w:val="24"/>
                <w:szCs w:val="24"/>
              </w:rPr>
              <w:t>传统技艺（</w:t>
            </w:r>
            <w:r>
              <w:rPr>
                <w:rFonts w:hint="eastAsia" w:ascii="仿宋_GB2312" w:hAnsi="仿宋" w:eastAsia="仿宋_GB2312"/>
                <w:sz w:val="24"/>
                <w:szCs w:val="24"/>
                <w:lang w:val="en-US" w:eastAsia="zh-CN"/>
              </w:rPr>
              <w:t>3</w:t>
            </w:r>
            <w:r>
              <w:rPr>
                <w:rFonts w:hint="eastAsia" w:ascii="仿宋_GB2312" w:hAnsi="仿宋" w:eastAsia="仿宋_GB2312"/>
                <w:sz w:val="24"/>
                <w:szCs w:val="24"/>
              </w:rPr>
              <w:t>）</w:t>
            </w:r>
          </w:p>
        </w:tc>
        <w:tc>
          <w:tcPr>
            <w:tcW w:w="3261" w:type="dxa"/>
            <w:tcBorders>
              <w:top w:val="single" w:color="auto" w:sz="4" w:space="0"/>
              <w:left w:val="single" w:color="auto" w:sz="4" w:space="0"/>
              <w:bottom w:val="single" w:color="auto" w:sz="4" w:space="0"/>
              <w:right w:val="single" w:color="auto" w:sz="4" w:space="0"/>
            </w:tcBorders>
            <w:vAlign w:val="center"/>
          </w:tcPr>
          <w:p w14:paraId="159FEE06">
            <w:pPr>
              <w:keepNext w:val="0"/>
              <w:keepLines w:val="0"/>
              <w:widowControl/>
              <w:suppressLineNumbers w:val="0"/>
              <w:jc w:val="center"/>
              <w:textAlignment w:val="center"/>
              <w:rPr>
                <w:rFonts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大腊坊腊味制作技艺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774EB32D">
            <w:pPr>
              <w:keepNext w:val="0"/>
              <w:keepLines w:val="0"/>
              <w:widowControl/>
              <w:suppressLineNumbers w:val="0"/>
              <w:jc w:val="center"/>
              <w:textAlignment w:val="center"/>
              <w:rPr>
                <w:rFonts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台山市水步镇大腊坊腊味制品厂</w:t>
            </w:r>
          </w:p>
        </w:tc>
      </w:tr>
      <w:tr w14:paraId="25AD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2A5FE809">
            <w:pPr>
              <w:spacing w:line="500" w:lineRule="exact"/>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2</w:t>
            </w:r>
          </w:p>
        </w:tc>
        <w:tc>
          <w:tcPr>
            <w:tcW w:w="1984" w:type="dxa"/>
            <w:vMerge w:val="continue"/>
            <w:tcBorders>
              <w:left w:val="single" w:color="auto" w:sz="4" w:space="0"/>
              <w:right w:val="single" w:color="auto" w:sz="4" w:space="0"/>
            </w:tcBorders>
            <w:vAlign w:val="center"/>
          </w:tcPr>
          <w:p w14:paraId="6B2FFB9F">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7544B990">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台山菌香烧猪制作技艺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1EEFF67C">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台山市白沙镇</w:t>
            </w:r>
          </w:p>
        </w:tc>
      </w:tr>
      <w:tr w14:paraId="1248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vAlign w:val="center"/>
          </w:tcPr>
          <w:p w14:paraId="6C9F9B4F">
            <w:pPr>
              <w:spacing w:line="500" w:lineRule="exact"/>
              <w:jc w:val="center"/>
              <w:rPr>
                <w:rFonts w:hint="eastAsia" w:ascii="仿宋_GB2312" w:hAnsi="仿宋" w:eastAsia="仿宋_GB2312"/>
                <w:sz w:val="24"/>
                <w:szCs w:val="24"/>
                <w:lang w:val="en-US" w:eastAsia="zh-CN"/>
              </w:rPr>
            </w:pPr>
            <w:r>
              <w:rPr>
                <w:rFonts w:hint="eastAsia" w:ascii="仿宋_GB2312" w:hAnsi="仿宋" w:eastAsia="仿宋_GB2312"/>
                <w:sz w:val="24"/>
                <w:szCs w:val="24"/>
                <w:lang w:val="en-US" w:eastAsia="zh-CN"/>
              </w:rPr>
              <w:t>3</w:t>
            </w:r>
          </w:p>
        </w:tc>
        <w:tc>
          <w:tcPr>
            <w:tcW w:w="1984" w:type="dxa"/>
            <w:vMerge w:val="continue"/>
            <w:tcBorders>
              <w:left w:val="single" w:color="auto" w:sz="4" w:space="0"/>
              <w:bottom w:val="single" w:color="auto" w:sz="4" w:space="0"/>
              <w:right w:val="single" w:color="auto" w:sz="4" w:space="0"/>
            </w:tcBorders>
            <w:vAlign w:val="center"/>
          </w:tcPr>
          <w:p w14:paraId="579BEDB7">
            <w:pPr>
              <w:spacing w:line="500" w:lineRule="exact"/>
              <w:jc w:val="center"/>
              <w:rPr>
                <w:rFonts w:ascii="仿宋_GB2312" w:hAnsi="仿宋" w:eastAsia="仿宋_GB2312"/>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746CF16">
            <w:pPr>
              <w:keepNext w:val="0"/>
              <w:keepLines w:val="0"/>
              <w:widowControl/>
              <w:suppressLineNumbers w:val="0"/>
              <w:jc w:val="center"/>
              <w:textAlignment w:val="center"/>
              <w:rPr>
                <w:rFonts w:hint="eastAsia" w:ascii="仿宋_GB2312" w:hAnsi="仿宋" w:eastAsia="仿宋_GB2312"/>
                <w:sz w:val="24"/>
                <w:szCs w:val="24"/>
              </w:rPr>
            </w:pPr>
            <w:r>
              <w:rPr>
                <w:rFonts w:hint="eastAsia" w:ascii="仿宋_GB2312" w:hAnsi="宋体" w:eastAsia="仿宋_GB2312" w:cs="仿宋_GB2312"/>
                <w:i w:val="0"/>
                <w:iCs w:val="0"/>
                <w:color w:val="000000"/>
                <w:kern w:val="0"/>
                <w:sz w:val="24"/>
                <w:szCs w:val="24"/>
                <w:u w:val="none"/>
                <w:lang w:val="en-US" w:eastAsia="zh-CN" w:bidi="ar"/>
              </w:rPr>
              <w:t>罗氏虾羔制作技艺</w:t>
            </w:r>
          </w:p>
        </w:tc>
        <w:tc>
          <w:tcPr>
            <w:tcW w:w="3260" w:type="dxa"/>
            <w:tcBorders>
              <w:top w:val="single" w:color="auto" w:sz="4" w:space="0"/>
              <w:left w:val="single" w:color="auto" w:sz="4" w:space="0"/>
              <w:bottom w:val="single" w:color="auto" w:sz="4" w:space="0"/>
              <w:right w:val="single" w:color="auto" w:sz="4" w:space="0"/>
            </w:tcBorders>
            <w:vAlign w:val="center"/>
          </w:tcPr>
          <w:p w14:paraId="4D12E6D5">
            <w:pPr>
              <w:keepNext w:val="0"/>
              <w:keepLines w:val="0"/>
              <w:widowControl/>
              <w:suppressLineNumbers w:val="0"/>
              <w:jc w:val="center"/>
              <w:textAlignment w:val="center"/>
              <w:rPr>
                <w:rFonts w:hint="eastAsia" w:ascii="仿宋_GB2312" w:hAnsi="仿宋" w:eastAsia="仿宋_GB2312"/>
                <w:color w:val="000000" w:themeColor="text1"/>
                <w:sz w:val="24"/>
                <w:szCs w:val="24"/>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台山市冲篓镇</w:t>
            </w:r>
          </w:p>
        </w:tc>
      </w:tr>
    </w:tbl>
    <w:p w14:paraId="275ED6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lang w:val="en-US" w:eastAsia="zh-CN"/>
        </w:rPr>
      </w:pPr>
    </w:p>
    <w:p w14:paraId="27EC8499">
      <w:pPr>
        <w:ind w:firstLine="4160" w:firstLineChars="1300"/>
        <w:jc w:val="left"/>
        <w:rPr>
          <w:rFonts w:hint="default" w:ascii="仿宋_GB2312" w:hAnsi="仿宋_GB2312" w:eastAsia="仿宋_GB2312" w:cs="仿宋_GB2312"/>
          <w:b w:val="0"/>
          <w:bCs w:val="0"/>
          <w:sz w:val="32"/>
          <w:szCs w:val="32"/>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385E"/>
    <w:rsid w:val="0E0802A4"/>
    <w:rsid w:val="4168282C"/>
    <w:rsid w:val="4C8B01BD"/>
    <w:rsid w:val="62DB4C3B"/>
    <w:rsid w:val="70B0102E"/>
    <w:rsid w:val="78617B3F"/>
    <w:rsid w:val="7DF3385E"/>
    <w:rsid w:val="7E24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390</Words>
  <Characters>412</Characters>
  <Lines>0</Lines>
  <Paragraphs>0</Paragraphs>
  <TotalTime>172</TotalTime>
  <ScaleCrop>false</ScaleCrop>
  <LinksUpToDate>false</LinksUpToDate>
  <CharactersWithSpaces>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2025-10-15T08:33:00Z</dcterms:created>
  <dc:creator>小谢</dc:creator>
  <cp:lastModifiedBy>小谢</cp:lastModifiedBy>
  <dcterms:modified xsi:type="dcterms:W3CDTF">2025-10-31T06:50:46Z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FEDC103E01E64A24A8E4289EF8E767BA_11</vt:lpwstr>
  </property>
  <property fmtid="{D5CDD505-2E9C-101B-9397-08002B2CF9AE}" pid="4" name="KSOTemplateDocerSaveRecord">
    <vt:lpwstr>eyJoZGlkIjoiNDIzZTY0NDIwZWZlNWJkYmYwMzAwOWE1ODI2NDllMTkiLCJ1c2VySWQiOiI3NDQzODQ0NjUifQ==</vt:lpwstr>
  </property>
</Properties>
</file>