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42" w:rsidRDefault="00244C4B">
      <w:pPr>
        <w:jc w:val="center"/>
        <w:rPr>
          <w:rFonts w:ascii="华文中宋" w:eastAsia="华文中宋" w:hAnsi="华文中宋" w:cs="宋体"/>
          <w:color w:val="000000"/>
          <w:kern w:val="0"/>
          <w:sz w:val="36"/>
          <w:szCs w:val="28"/>
        </w:rPr>
      </w:pP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（</w:t>
      </w: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十一</w:t>
      </w: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）</w:t>
      </w: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城乡规划</w:t>
      </w:r>
      <w:r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领域基层政务公开标准目录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"/>
        <w:gridCol w:w="768"/>
        <w:gridCol w:w="1249"/>
        <w:gridCol w:w="1087"/>
        <w:gridCol w:w="1523"/>
        <w:gridCol w:w="852"/>
        <w:gridCol w:w="1098"/>
        <w:gridCol w:w="2790"/>
        <w:gridCol w:w="591"/>
        <w:gridCol w:w="693"/>
        <w:gridCol w:w="690"/>
        <w:gridCol w:w="600"/>
        <w:gridCol w:w="588"/>
        <w:gridCol w:w="535"/>
        <w:gridCol w:w="538"/>
      </w:tblGrid>
      <w:tr w:rsidR="00792242" w:rsidTr="004C2EF0">
        <w:trPr>
          <w:trHeight w:val="518"/>
          <w:jc w:val="center"/>
        </w:trPr>
        <w:tc>
          <w:tcPr>
            <w:tcW w:w="192" w:type="pct"/>
            <w:vMerge w:val="restar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2" w:type="pct"/>
            <w:gridSpan w:val="2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986" w:type="pct"/>
            <w:vMerge w:val="restar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4" w:type="pct"/>
            <w:gridSpan w:val="2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6" w:type="pct"/>
            <w:gridSpan w:val="2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7" w:type="pct"/>
            <w:gridSpan w:val="3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 w:rsidR="00792242" w:rsidTr="004C2EF0">
        <w:trPr>
          <w:trHeight w:val="702"/>
          <w:jc w:val="center"/>
        </w:trPr>
        <w:tc>
          <w:tcPr>
            <w:tcW w:w="192" w:type="pct"/>
            <w:vMerge/>
            <w:vAlign w:val="center"/>
          </w:tcPr>
          <w:p w:rsidR="00792242" w:rsidRDefault="00792242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384" w:type="pct"/>
            <w:vMerge/>
            <w:vAlign w:val="center"/>
          </w:tcPr>
          <w:p w:rsidR="00792242" w:rsidRDefault="00792242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:rsidR="00792242" w:rsidRDefault="00792242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vMerge/>
            <w:vAlign w:val="center"/>
          </w:tcPr>
          <w:p w:rsidR="00792242" w:rsidRDefault="00792242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8" w:type="pct"/>
            <w:vMerge/>
            <w:vAlign w:val="center"/>
          </w:tcPr>
          <w:p w:rsidR="00792242" w:rsidRDefault="00792242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6" w:type="pct"/>
            <w:vMerge/>
            <w:vAlign w:val="center"/>
          </w:tcPr>
          <w:p w:rsidR="00792242" w:rsidRDefault="00792242">
            <w:pPr>
              <w:widowControl/>
              <w:jc w:val="left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特定</w:t>
            </w: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群体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90" w:type="pct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 w:rsidR="00792242" w:rsidTr="004C2EF0">
        <w:trPr>
          <w:trHeight w:val="1354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792242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1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792242" w:rsidRDefault="00244C4B">
            <w:pPr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规划编制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92242" w:rsidRDefault="00244C4B">
            <w:pPr>
              <w:widowControl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城市、镇总体规划及同级的土地利用规划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792242" w:rsidRDefault="00244C4B">
            <w:pPr>
              <w:widowControl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批准文件、脱密后的法定图则等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92242" w:rsidRDefault="00244C4B">
            <w:pPr>
              <w:widowControl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《土地管理法》《城乡规划法》《政府信息公开条例》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792242" w:rsidRDefault="00244C4B">
            <w:pPr>
              <w:widowControl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信息形成或者变更之日起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20</w:t>
            </w: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792242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792242" w:rsidRDefault="00244C4B">
            <w:pPr>
              <w:widowControl/>
              <w:spacing w:line="320" w:lineRule="exact"/>
              <w:rPr>
                <w:rFonts w:asciiTheme="minorEastAsia" w:hAnsiTheme="minorEastAsia" w:cstheme="minorEastAsia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</w:p>
          <w:p w:rsidR="00792242" w:rsidRDefault="00792242">
            <w:pPr>
              <w:widowControl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792242" w:rsidRDefault="00792242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792242" w:rsidRDefault="00792242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792242" w:rsidRDefault="00244C4B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792242" w:rsidRDefault="00792242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4C2EF0" w:rsidTr="004C2EF0">
        <w:trPr>
          <w:trHeight w:val="271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2</w:t>
            </w: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4C2EF0" w:rsidRDefault="004C2EF0">
            <w:pPr>
              <w:widowControl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乡规划及同级的土地利用规划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脱密后的法定图则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4C2EF0" w:rsidRDefault="004C2EF0">
            <w:pPr>
              <w:widowControl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《土地管理法》《城乡规划法》《政府信息公开条例》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4C2EF0" w:rsidRDefault="004C2EF0">
            <w:pPr>
              <w:widowControl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信息形成或者变更之日起20个工作日内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4C2EF0" w:rsidRDefault="004C2EF0" w:rsidP="002553EC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C2EF0" w:rsidRDefault="004C2EF0" w:rsidP="002553EC">
            <w:pPr>
              <w:widowControl/>
              <w:spacing w:line="320" w:lineRule="exact"/>
              <w:rPr>
                <w:rFonts w:asciiTheme="minorEastAsia" w:hAnsiTheme="minorEastAsia" w:cstheme="minorEastAsia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</w:p>
          <w:p w:rsidR="004C2EF0" w:rsidRDefault="004C2EF0" w:rsidP="002553EC">
            <w:pPr>
              <w:widowControl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</w:tr>
      <w:tr w:rsidR="004C2EF0" w:rsidTr="004C2EF0">
        <w:trPr>
          <w:trHeight w:val="2116"/>
          <w:jc w:val="center"/>
        </w:trPr>
        <w:tc>
          <w:tcPr>
            <w:tcW w:w="192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3</w:t>
            </w: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4C2EF0" w:rsidRDefault="004C2EF0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4C2EF0" w:rsidRDefault="004C2EF0">
            <w:pPr>
              <w:widowControl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城市、镇详细规划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脱密后的法定图则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4C2EF0" w:rsidRDefault="004C2EF0">
            <w:pPr>
              <w:widowControl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《城乡规划法》《政府信息公开条例》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4C2EF0" w:rsidRDefault="004C2EF0">
            <w:pPr>
              <w:widowControl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信息形成或者变更之日起20个工作日内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4C2EF0" w:rsidRDefault="004C2EF0" w:rsidP="002553EC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广海镇人民政府</w:t>
            </w:r>
          </w:p>
        </w:tc>
        <w:tc>
          <w:tcPr>
            <w:tcW w:w="986" w:type="pct"/>
            <w:shd w:val="clear" w:color="auto" w:fill="auto"/>
            <w:vAlign w:val="center"/>
          </w:tcPr>
          <w:p w:rsidR="004C2EF0" w:rsidRDefault="004C2EF0" w:rsidP="002553EC">
            <w:pPr>
              <w:widowControl/>
              <w:spacing w:line="320" w:lineRule="exact"/>
              <w:rPr>
                <w:rFonts w:asciiTheme="minorEastAsia" w:hAnsiTheme="minorEastAsia" w:cstheme="minorEastAsia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</w:p>
          <w:p w:rsidR="004C2EF0" w:rsidRDefault="004C2EF0" w:rsidP="002553EC">
            <w:pPr>
              <w:widowControl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212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189" w:type="pct"/>
            <w:shd w:val="clear" w:color="auto" w:fill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190" w:type="pct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</w:tr>
      <w:tr w:rsidR="004C2EF0">
        <w:trPr>
          <w:trHeight w:val="2116"/>
          <w:jc w:val="center"/>
        </w:trPr>
        <w:tc>
          <w:tcPr>
            <w:tcW w:w="0" w:type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规划编制</w:t>
            </w:r>
          </w:p>
        </w:tc>
        <w:tc>
          <w:tcPr>
            <w:tcW w:w="0" w:type="auto"/>
            <w:vAlign w:val="center"/>
          </w:tcPr>
          <w:p w:rsidR="004C2EF0" w:rsidRDefault="004C2EF0">
            <w:pPr>
              <w:widowControl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部分村庄编制完成的村庄规划、村土地利用规划</w:t>
            </w:r>
          </w:p>
        </w:tc>
        <w:tc>
          <w:tcPr>
            <w:tcW w:w="0" w:type="auto"/>
            <w:vAlign w:val="center"/>
          </w:tcPr>
          <w:p w:rsidR="004C2EF0" w:rsidRDefault="004C2EF0">
            <w:pPr>
              <w:widowControl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脱密后的法定图则等</w:t>
            </w:r>
          </w:p>
        </w:tc>
        <w:tc>
          <w:tcPr>
            <w:tcW w:w="0" w:type="auto"/>
            <w:vAlign w:val="center"/>
          </w:tcPr>
          <w:p w:rsidR="004C2EF0" w:rsidRDefault="004C2EF0">
            <w:pPr>
              <w:widowControl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《土地管理法》《城乡规划法》《政府信息公开条例》</w:t>
            </w:r>
          </w:p>
        </w:tc>
        <w:tc>
          <w:tcPr>
            <w:tcW w:w="0" w:type="auto"/>
            <w:vAlign w:val="center"/>
          </w:tcPr>
          <w:p w:rsidR="004C2EF0" w:rsidRDefault="004C2EF0">
            <w:pPr>
              <w:widowControl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信息形成或者变更之日起20个工作日内</w:t>
            </w:r>
          </w:p>
        </w:tc>
        <w:tc>
          <w:tcPr>
            <w:tcW w:w="0" w:type="auto"/>
            <w:vAlign w:val="center"/>
          </w:tcPr>
          <w:p w:rsidR="004C2EF0" w:rsidRDefault="004C2EF0" w:rsidP="002553EC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广海镇人民政府</w:t>
            </w:r>
          </w:p>
        </w:tc>
        <w:tc>
          <w:tcPr>
            <w:tcW w:w="0" w:type="auto"/>
            <w:vAlign w:val="center"/>
          </w:tcPr>
          <w:p w:rsidR="004C2EF0" w:rsidRDefault="004C2EF0" w:rsidP="002553EC">
            <w:pPr>
              <w:widowControl/>
              <w:spacing w:line="320" w:lineRule="exact"/>
              <w:rPr>
                <w:rFonts w:asciiTheme="minorEastAsia" w:hAnsiTheme="minorEastAsia" w:cstheme="minorEastAsia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  <w:shd w:val="clear" w:color="auto" w:fill="FFFFFF"/>
              </w:rPr>
              <w:t>■政府网站</w:t>
            </w:r>
          </w:p>
          <w:p w:rsidR="004C2EF0" w:rsidRDefault="004C2EF0" w:rsidP="002553EC">
            <w:pPr>
              <w:widowControl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  <w:tc>
          <w:tcPr>
            <w:tcW w:w="0" w:type="auto"/>
            <w:vAlign w:val="center"/>
          </w:tcPr>
          <w:p w:rsidR="004C2EF0" w:rsidRDefault="004C2EF0">
            <w:pPr>
              <w:widowControl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sz w:val="18"/>
                <w:szCs w:val="18"/>
              </w:rPr>
              <w:t>√</w:t>
            </w:r>
          </w:p>
        </w:tc>
      </w:tr>
    </w:tbl>
    <w:p w:rsidR="00792242" w:rsidRDefault="00792242">
      <w:pPr>
        <w:jc w:val="center"/>
        <w:rPr>
          <w:rFonts w:asciiTheme="minorEastAsia" w:hAnsiTheme="minorEastAsia" w:cstheme="minorEastAsia"/>
        </w:rPr>
      </w:pPr>
    </w:p>
    <w:p w:rsidR="00792242" w:rsidRDefault="00792242">
      <w:pPr>
        <w:jc w:val="center"/>
        <w:rPr>
          <w:rFonts w:asciiTheme="minorEastAsia" w:hAnsiTheme="minorEastAsia" w:cstheme="minorEastAsia"/>
        </w:rPr>
      </w:pPr>
    </w:p>
    <w:sectPr w:rsidR="00792242" w:rsidSect="00792242">
      <w:pgSz w:w="16838" w:h="11906" w:orient="landscape"/>
      <w:pgMar w:top="1080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4C4B" w:rsidRDefault="00244C4B" w:rsidP="004C2EF0">
      <w:r>
        <w:separator/>
      </w:r>
    </w:p>
  </w:endnote>
  <w:endnote w:type="continuationSeparator" w:id="1">
    <w:p w:rsidR="00244C4B" w:rsidRDefault="00244C4B" w:rsidP="004C2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4C4B" w:rsidRDefault="00244C4B" w:rsidP="004C2EF0">
      <w:r>
        <w:separator/>
      </w:r>
    </w:p>
  </w:footnote>
  <w:footnote w:type="continuationSeparator" w:id="1">
    <w:p w:rsidR="00244C4B" w:rsidRDefault="00244C4B" w:rsidP="004C2E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254"/>
    <w:rsid w:val="001974FE"/>
    <w:rsid w:val="001D18F3"/>
    <w:rsid w:val="00244C4B"/>
    <w:rsid w:val="004C2EF0"/>
    <w:rsid w:val="00792242"/>
    <w:rsid w:val="0086133D"/>
    <w:rsid w:val="00A30254"/>
    <w:rsid w:val="00D85C60"/>
    <w:rsid w:val="09EF33A8"/>
    <w:rsid w:val="3E1529B2"/>
    <w:rsid w:val="53F84DC1"/>
    <w:rsid w:val="76AA0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24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2E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2EF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2E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2EF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</Words>
  <Characters>451</Characters>
  <Application>Microsoft Office Word</Application>
  <DocSecurity>0</DocSecurity>
  <Lines>3</Lines>
  <Paragraphs>1</Paragraphs>
  <ScaleCrop>false</ScaleCrop>
  <Company>微软中国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丘美容</dc:creator>
  <cp:lastModifiedBy>微软用户</cp:lastModifiedBy>
  <cp:revision>5</cp:revision>
  <dcterms:created xsi:type="dcterms:W3CDTF">2020-11-12T08:05:00Z</dcterms:created>
  <dcterms:modified xsi:type="dcterms:W3CDTF">2020-11-23T09:05:00Z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