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B2F" w:rsidRDefault="005F1E62" w:rsidP="00891B2F">
      <w:pPr>
        <w:pStyle w:val="1"/>
        <w:jc w:val="center"/>
        <w:rPr>
          <w:rFonts w:ascii="方正小标宋简体" w:eastAsia="方正小标宋简体" w:hint="eastAsia"/>
          <w:b w:val="0"/>
          <w:sz w:val="36"/>
          <w:szCs w:val="36"/>
        </w:rPr>
      </w:pPr>
      <w:r w:rsidRPr="005F1E62">
        <w:rPr>
          <w:rFonts w:ascii="方正小标宋简体" w:eastAsia="方正小标宋简体" w:hint="eastAsia"/>
          <w:b w:val="0"/>
          <w:sz w:val="36"/>
          <w:szCs w:val="36"/>
        </w:rPr>
        <w:t>（二十二）</w:t>
      </w:r>
      <w:r w:rsidR="00BD6059" w:rsidRPr="005F1E62">
        <w:rPr>
          <w:rFonts w:ascii="方正小标宋简体" w:eastAsia="方正小标宋简体" w:hint="eastAsia"/>
          <w:b w:val="0"/>
          <w:sz w:val="36"/>
          <w:szCs w:val="36"/>
        </w:rPr>
        <w:t>安全生产领域基层政务公开标准目录</w:t>
      </w:r>
    </w:p>
    <w:p w:rsidR="00891B2F" w:rsidRDefault="00891B2F" w:rsidP="00891B2F">
      <w:pPr>
        <w:rPr>
          <w:rFonts w:hint="eastAsia"/>
        </w:rPr>
      </w:pPr>
    </w:p>
    <w:tbl>
      <w:tblPr>
        <w:tblW w:w="4991" w:type="pct"/>
        <w:jc w:val="center"/>
        <w:tblLook w:val="04A0"/>
      </w:tblPr>
      <w:tblGrid>
        <w:gridCol w:w="550"/>
        <w:gridCol w:w="767"/>
        <w:gridCol w:w="1245"/>
        <w:gridCol w:w="1089"/>
        <w:gridCol w:w="1525"/>
        <w:gridCol w:w="852"/>
        <w:gridCol w:w="1098"/>
        <w:gridCol w:w="2784"/>
        <w:gridCol w:w="594"/>
        <w:gridCol w:w="693"/>
        <w:gridCol w:w="693"/>
        <w:gridCol w:w="600"/>
        <w:gridCol w:w="591"/>
        <w:gridCol w:w="535"/>
        <w:gridCol w:w="532"/>
      </w:tblGrid>
      <w:tr w:rsidR="00891B2F" w:rsidRPr="00722835" w:rsidTr="002553EC">
        <w:trPr>
          <w:trHeight w:val="518"/>
          <w:jc w:val="center"/>
        </w:trPr>
        <w:tc>
          <w:tcPr>
            <w:tcW w:w="19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1B2F" w:rsidRPr="00722835" w:rsidRDefault="00891B2F" w:rsidP="002553EC">
            <w:pPr>
              <w:widowControl/>
              <w:jc w:val="center"/>
              <w:rPr>
                <w:rFonts w:ascii="宋体" w:hAnsi="宋体" w:cs="宋体"/>
                <w:b/>
                <w:bCs/>
                <w:color w:val="000000"/>
                <w:kern w:val="0"/>
                <w:sz w:val="18"/>
                <w:szCs w:val="18"/>
              </w:rPr>
            </w:pPr>
            <w:r w:rsidRPr="00722835">
              <w:rPr>
                <w:rFonts w:ascii="宋体" w:hAnsi="宋体" w:cs="宋体" w:hint="eastAsia"/>
                <w:b/>
                <w:bCs/>
                <w:color w:val="000000"/>
                <w:kern w:val="0"/>
                <w:sz w:val="18"/>
                <w:szCs w:val="18"/>
              </w:rPr>
              <w:t>序号</w:t>
            </w:r>
          </w:p>
        </w:tc>
        <w:tc>
          <w:tcPr>
            <w:tcW w:w="711" w:type="pct"/>
            <w:gridSpan w:val="2"/>
            <w:tcBorders>
              <w:top w:val="single" w:sz="4" w:space="0" w:color="auto"/>
              <w:left w:val="nil"/>
              <w:bottom w:val="single" w:sz="4" w:space="0" w:color="auto"/>
              <w:right w:val="single" w:sz="4" w:space="0" w:color="auto"/>
            </w:tcBorders>
            <w:shd w:val="clear" w:color="auto" w:fill="auto"/>
            <w:vAlign w:val="center"/>
            <w:hideMark/>
          </w:tcPr>
          <w:p w:rsidR="00891B2F" w:rsidRPr="00722835" w:rsidRDefault="00891B2F" w:rsidP="002553EC">
            <w:pPr>
              <w:widowControl/>
              <w:jc w:val="center"/>
              <w:rPr>
                <w:rFonts w:ascii="宋体" w:hAnsi="宋体" w:cs="宋体"/>
                <w:b/>
                <w:bCs/>
                <w:color w:val="000000"/>
                <w:kern w:val="0"/>
                <w:sz w:val="18"/>
                <w:szCs w:val="18"/>
              </w:rPr>
            </w:pPr>
            <w:r w:rsidRPr="00722835">
              <w:rPr>
                <w:rFonts w:ascii="宋体" w:hAnsi="宋体" w:cs="宋体" w:hint="eastAsia"/>
                <w:b/>
                <w:bCs/>
                <w:color w:val="000000"/>
                <w:kern w:val="0"/>
                <w:sz w:val="18"/>
                <w:szCs w:val="18"/>
              </w:rPr>
              <w:t>公开事项</w:t>
            </w:r>
          </w:p>
        </w:tc>
        <w:tc>
          <w:tcPr>
            <w:tcW w:w="3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1B2F" w:rsidRPr="00722835" w:rsidRDefault="00891B2F" w:rsidP="002553EC">
            <w:pPr>
              <w:widowControl/>
              <w:jc w:val="center"/>
              <w:rPr>
                <w:rFonts w:ascii="宋体" w:hAnsi="宋体" w:cs="宋体"/>
                <w:b/>
                <w:bCs/>
                <w:color w:val="000000"/>
                <w:kern w:val="0"/>
                <w:sz w:val="18"/>
                <w:szCs w:val="18"/>
              </w:rPr>
            </w:pPr>
            <w:r w:rsidRPr="00722835">
              <w:rPr>
                <w:rFonts w:ascii="宋体" w:hAnsi="宋体" w:cs="宋体" w:hint="eastAsia"/>
                <w:b/>
                <w:bCs/>
                <w:color w:val="000000"/>
                <w:kern w:val="0"/>
                <w:sz w:val="18"/>
                <w:szCs w:val="18"/>
              </w:rPr>
              <w:t>公开内容</w:t>
            </w:r>
          </w:p>
        </w:tc>
        <w:tc>
          <w:tcPr>
            <w:tcW w:w="5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1B2F" w:rsidRPr="00722835" w:rsidRDefault="00891B2F" w:rsidP="002553EC">
            <w:pPr>
              <w:widowControl/>
              <w:jc w:val="center"/>
              <w:rPr>
                <w:rFonts w:ascii="宋体" w:hAnsi="宋体" w:cs="宋体"/>
                <w:b/>
                <w:bCs/>
                <w:color w:val="000000"/>
                <w:kern w:val="0"/>
                <w:sz w:val="18"/>
                <w:szCs w:val="18"/>
              </w:rPr>
            </w:pPr>
            <w:r w:rsidRPr="00722835">
              <w:rPr>
                <w:rFonts w:ascii="宋体" w:hAnsi="宋体" w:cs="宋体" w:hint="eastAsia"/>
                <w:b/>
                <w:bCs/>
                <w:color w:val="000000"/>
                <w:kern w:val="0"/>
                <w:sz w:val="18"/>
                <w:szCs w:val="18"/>
              </w:rPr>
              <w:t>公开依据</w:t>
            </w:r>
          </w:p>
        </w:tc>
        <w:tc>
          <w:tcPr>
            <w:tcW w:w="3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1B2F" w:rsidRPr="00722835" w:rsidRDefault="00891B2F" w:rsidP="002553EC">
            <w:pPr>
              <w:widowControl/>
              <w:jc w:val="center"/>
              <w:rPr>
                <w:rFonts w:ascii="宋体" w:hAnsi="宋体" w:cs="宋体"/>
                <w:b/>
                <w:bCs/>
                <w:color w:val="000000"/>
                <w:kern w:val="0"/>
                <w:sz w:val="18"/>
                <w:szCs w:val="18"/>
              </w:rPr>
            </w:pPr>
            <w:r w:rsidRPr="00722835">
              <w:rPr>
                <w:rFonts w:ascii="宋体" w:hAnsi="宋体" w:cs="宋体" w:hint="eastAsia"/>
                <w:b/>
                <w:bCs/>
                <w:color w:val="000000"/>
                <w:kern w:val="0"/>
                <w:sz w:val="18"/>
                <w:szCs w:val="18"/>
              </w:rPr>
              <w:t>公开时限</w:t>
            </w:r>
          </w:p>
        </w:tc>
        <w:tc>
          <w:tcPr>
            <w:tcW w:w="3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1B2F" w:rsidRPr="00722835" w:rsidRDefault="00891B2F" w:rsidP="002553EC">
            <w:pPr>
              <w:widowControl/>
              <w:jc w:val="center"/>
              <w:rPr>
                <w:rFonts w:ascii="宋体" w:hAnsi="宋体" w:cs="宋体"/>
                <w:b/>
                <w:bCs/>
                <w:color w:val="000000"/>
                <w:kern w:val="0"/>
                <w:sz w:val="18"/>
                <w:szCs w:val="18"/>
              </w:rPr>
            </w:pPr>
            <w:r w:rsidRPr="00722835">
              <w:rPr>
                <w:rFonts w:ascii="宋体" w:hAnsi="宋体" w:cs="宋体" w:hint="eastAsia"/>
                <w:b/>
                <w:bCs/>
                <w:color w:val="000000"/>
                <w:kern w:val="0"/>
                <w:sz w:val="18"/>
                <w:szCs w:val="18"/>
              </w:rPr>
              <w:t>公开主体</w:t>
            </w:r>
          </w:p>
        </w:tc>
        <w:tc>
          <w:tcPr>
            <w:tcW w:w="98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1B2F" w:rsidRPr="00722835" w:rsidRDefault="00891B2F" w:rsidP="002553EC">
            <w:pPr>
              <w:widowControl/>
              <w:jc w:val="center"/>
              <w:rPr>
                <w:rFonts w:ascii="宋体" w:hAnsi="宋体" w:cs="宋体"/>
                <w:b/>
                <w:bCs/>
                <w:color w:val="000000"/>
                <w:kern w:val="0"/>
                <w:sz w:val="18"/>
                <w:szCs w:val="18"/>
              </w:rPr>
            </w:pPr>
            <w:r w:rsidRPr="00722835">
              <w:rPr>
                <w:rFonts w:ascii="宋体" w:hAnsi="宋体" w:cs="宋体" w:hint="eastAsia"/>
                <w:b/>
                <w:bCs/>
                <w:color w:val="000000"/>
                <w:kern w:val="0"/>
                <w:sz w:val="18"/>
                <w:szCs w:val="18"/>
              </w:rPr>
              <w:t>公开渠道和载体</w:t>
            </w:r>
          </w:p>
        </w:tc>
        <w:tc>
          <w:tcPr>
            <w:tcW w:w="455" w:type="pct"/>
            <w:gridSpan w:val="2"/>
            <w:tcBorders>
              <w:top w:val="single" w:sz="4" w:space="0" w:color="auto"/>
              <w:left w:val="nil"/>
              <w:bottom w:val="single" w:sz="4" w:space="0" w:color="auto"/>
              <w:right w:val="single" w:sz="4" w:space="0" w:color="auto"/>
            </w:tcBorders>
            <w:shd w:val="clear" w:color="auto" w:fill="auto"/>
            <w:vAlign w:val="center"/>
            <w:hideMark/>
          </w:tcPr>
          <w:p w:rsidR="00891B2F" w:rsidRPr="00722835" w:rsidRDefault="00891B2F" w:rsidP="002553EC">
            <w:pPr>
              <w:widowControl/>
              <w:jc w:val="center"/>
              <w:rPr>
                <w:rFonts w:ascii="宋体" w:hAnsi="宋体" w:cs="宋体"/>
                <w:b/>
                <w:bCs/>
                <w:color w:val="000000"/>
                <w:kern w:val="0"/>
                <w:sz w:val="18"/>
                <w:szCs w:val="18"/>
              </w:rPr>
            </w:pPr>
            <w:r w:rsidRPr="00722835">
              <w:rPr>
                <w:rFonts w:ascii="宋体" w:hAnsi="宋体" w:cs="宋体" w:hint="eastAsia"/>
                <w:b/>
                <w:bCs/>
                <w:color w:val="000000"/>
                <w:kern w:val="0"/>
                <w:sz w:val="18"/>
                <w:szCs w:val="18"/>
              </w:rPr>
              <w:t>公开对象</w:t>
            </w:r>
          </w:p>
        </w:tc>
        <w:tc>
          <w:tcPr>
            <w:tcW w:w="457" w:type="pct"/>
            <w:gridSpan w:val="2"/>
            <w:tcBorders>
              <w:top w:val="single" w:sz="4" w:space="0" w:color="auto"/>
              <w:left w:val="nil"/>
              <w:bottom w:val="single" w:sz="4" w:space="0" w:color="auto"/>
              <w:right w:val="single" w:sz="4" w:space="0" w:color="auto"/>
            </w:tcBorders>
            <w:shd w:val="clear" w:color="auto" w:fill="auto"/>
            <w:vAlign w:val="center"/>
            <w:hideMark/>
          </w:tcPr>
          <w:p w:rsidR="00891B2F" w:rsidRPr="00722835" w:rsidRDefault="00891B2F" w:rsidP="002553EC">
            <w:pPr>
              <w:widowControl/>
              <w:jc w:val="center"/>
              <w:rPr>
                <w:rFonts w:ascii="宋体" w:hAnsi="宋体" w:cs="宋体"/>
                <w:b/>
                <w:bCs/>
                <w:color w:val="000000"/>
                <w:kern w:val="0"/>
                <w:sz w:val="18"/>
                <w:szCs w:val="18"/>
              </w:rPr>
            </w:pPr>
            <w:r w:rsidRPr="00722835">
              <w:rPr>
                <w:rFonts w:ascii="宋体" w:hAnsi="宋体" w:cs="宋体" w:hint="eastAsia"/>
                <w:b/>
                <w:bCs/>
                <w:color w:val="000000"/>
                <w:kern w:val="0"/>
                <w:sz w:val="18"/>
                <w:szCs w:val="18"/>
              </w:rPr>
              <w:t>公开方式</w:t>
            </w:r>
          </w:p>
        </w:tc>
        <w:tc>
          <w:tcPr>
            <w:tcW w:w="586" w:type="pct"/>
            <w:gridSpan w:val="3"/>
            <w:tcBorders>
              <w:top w:val="single" w:sz="4" w:space="0" w:color="auto"/>
              <w:left w:val="nil"/>
              <w:bottom w:val="single" w:sz="4" w:space="0" w:color="auto"/>
              <w:right w:val="single" w:sz="4" w:space="0" w:color="auto"/>
            </w:tcBorders>
            <w:shd w:val="clear" w:color="auto" w:fill="auto"/>
            <w:vAlign w:val="center"/>
            <w:hideMark/>
          </w:tcPr>
          <w:p w:rsidR="00891B2F" w:rsidRPr="00722835" w:rsidRDefault="00891B2F" w:rsidP="002553EC">
            <w:pPr>
              <w:widowControl/>
              <w:jc w:val="center"/>
              <w:rPr>
                <w:rFonts w:ascii="宋体" w:hAnsi="宋体" w:cs="宋体"/>
                <w:b/>
                <w:bCs/>
                <w:color w:val="000000"/>
                <w:kern w:val="0"/>
                <w:sz w:val="18"/>
                <w:szCs w:val="18"/>
              </w:rPr>
            </w:pPr>
            <w:r w:rsidRPr="00722835">
              <w:rPr>
                <w:rFonts w:ascii="宋体" w:hAnsi="宋体" w:cs="宋体" w:hint="eastAsia"/>
                <w:b/>
                <w:bCs/>
                <w:color w:val="000000"/>
                <w:kern w:val="0"/>
                <w:sz w:val="18"/>
                <w:szCs w:val="18"/>
              </w:rPr>
              <w:t>公开层级</w:t>
            </w:r>
          </w:p>
        </w:tc>
      </w:tr>
      <w:tr w:rsidR="00891B2F" w:rsidRPr="00722835" w:rsidTr="002553EC">
        <w:trPr>
          <w:trHeight w:val="702"/>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891B2F" w:rsidRPr="00722835" w:rsidRDefault="00891B2F" w:rsidP="002553EC">
            <w:pPr>
              <w:widowControl/>
              <w:jc w:val="left"/>
              <w:rPr>
                <w:rFonts w:ascii="宋体" w:hAnsi="宋体" w:cs="宋体"/>
                <w:b/>
                <w:bCs/>
                <w:color w:val="000000"/>
                <w:kern w:val="0"/>
                <w:sz w:val="18"/>
                <w:szCs w:val="18"/>
              </w:rPr>
            </w:pPr>
          </w:p>
        </w:tc>
        <w:tc>
          <w:tcPr>
            <w:tcW w:w="271" w:type="pct"/>
            <w:tcBorders>
              <w:top w:val="single" w:sz="4" w:space="0" w:color="auto"/>
              <w:left w:val="nil"/>
              <w:bottom w:val="single" w:sz="4" w:space="0" w:color="auto"/>
              <w:right w:val="single" w:sz="4" w:space="0" w:color="auto"/>
            </w:tcBorders>
            <w:shd w:val="clear" w:color="auto" w:fill="auto"/>
            <w:vAlign w:val="center"/>
            <w:hideMark/>
          </w:tcPr>
          <w:p w:rsidR="00891B2F" w:rsidRPr="00722835" w:rsidRDefault="00891B2F" w:rsidP="002553EC">
            <w:pPr>
              <w:widowControl/>
              <w:jc w:val="center"/>
              <w:rPr>
                <w:rFonts w:ascii="宋体" w:hAnsi="宋体" w:cs="宋体"/>
                <w:b/>
                <w:bCs/>
                <w:color w:val="000000"/>
                <w:kern w:val="0"/>
                <w:sz w:val="18"/>
                <w:szCs w:val="18"/>
              </w:rPr>
            </w:pPr>
            <w:r w:rsidRPr="00722835">
              <w:rPr>
                <w:rFonts w:ascii="宋体" w:hAnsi="宋体" w:cs="宋体" w:hint="eastAsia"/>
                <w:b/>
                <w:bCs/>
                <w:color w:val="000000"/>
                <w:kern w:val="0"/>
                <w:sz w:val="18"/>
                <w:szCs w:val="18"/>
              </w:rPr>
              <w:t>一级事项</w:t>
            </w:r>
          </w:p>
        </w:tc>
        <w:tc>
          <w:tcPr>
            <w:tcW w:w="440" w:type="pct"/>
            <w:tcBorders>
              <w:top w:val="single" w:sz="4" w:space="0" w:color="auto"/>
              <w:left w:val="nil"/>
              <w:bottom w:val="single" w:sz="4" w:space="0" w:color="auto"/>
              <w:right w:val="single" w:sz="4" w:space="0" w:color="auto"/>
            </w:tcBorders>
            <w:shd w:val="clear" w:color="auto" w:fill="auto"/>
            <w:vAlign w:val="center"/>
            <w:hideMark/>
          </w:tcPr>
          <w:p w:rsidR="00891B2F" w:rsidRPr="00722835" w:rsidRDefault="00891B2F" w:rsidP="002553EC">
            <w:pPr>
              <w:widowControl/>
              <w:jc w:val="center"/>
              <w:rPr>
                <w:rFonts w:ascii="宋体" w:hAnsi="宋体" w:cs="宋体"/>
                <w:b/>
                <w:bCs/>
                <w:color w:val="000000"/>
                <w:kern w:val="0"/>
                <w:sz w:val="18"/>
                <w:szCs w:val="18"/>
              </w:rPr>
            </w:pPr>
            <w:r w:rsidRPr="00722835">
              <w:rPr>
                <w:rFonts w:ascii="宋体" w:hAnsi="宋体" w:cs="宋体" w:hint="eastAsia"/>
                <w:b/>
                <w:bCs/>
                <w:color w:val="000000"/>
                <w:kern w:val="0"/>
                <w:sz w:val="18"/>
                <w:szCs w:val="18"/>
              </w:rPr>
              <w:t>二级事项</w:t>
            </w:r>
          </w:p>
        </w:tc>
        <w:tc>
          <w:tcPr>
            <w:tcW w:w="385" w:type="pct"/>
            <w:vMerge/>
            <w:tcBorders>
              <w:top w:val="single" w:sz="4" w:space="0" w:color="auto"/>
              <w:left w:val="single" w:sz="4" w:space="0" w:color="auto"/>
              <w:bottom w:val="single" w:sz="4" w:space="0" w:color="auto"/>
              <w:right w:val="single" w:sz="4" w:space="0" w:color="auto"/>
            </w:tcBorders>
            <w:vAlign w:val="center"/>
            <w:hideMark/>
          </w:tcPr>
          <w:p w:rsidR="00891B2F" w:rsidRPr="00722835" w:rsidRDefault="00891B2F" w:rsidP="002553EC">
            <w:pPr>
              <w:widowControl/>
              <w:jc w:val="left"/>
              <w:rPr>
                <w:rFonts w:ascii="宋体" w:hAnsi="宋体" w:cs="宋体"/>
                <w:b/>
                <w:bCs/>
                <w:color w:val="000000"/>
                <w:kern w:val="0"/>
                <w:sz w:val="18"/>
                <w:szCs w:val="18"/>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rsidR="00891B2F" w:rsidRPr="00722835" w:rsidRDefault="00891B2F" w:rsidP="002553EC">
            <w:pPr>
              <w:widowControl/>
              <w:jc w:val="left"/>
              <w:rPr>
                <w:rFonts w:ascii="宋体" w:hAnsi="宋体" w:cs="宋体"/>
                <w:b/>
                <w:bCs/>
                <w:color w:val="000000"/>
                <w:kern w:val="0"/>
                <w:sz w:val="18"/>
                <w:szCs w:val="18"/>
              </w:rPr>
            </w:pPr>
          </w:p>
        </w:tc>
        <w:tc>
          <w:tcPr>
            <w:tcW w:w="301" w:type="pct"/>
            <w:vMerge/>
            <w:tcBorders>
              <w:top w:val="single" w:sz="4" w:space="0" w:color="auto"/>
              <w:left w:val="single" w:sz="4" w:space="0" w:color="auto"/>
              <w:bottom w:val="single" w:sz="4" w:space="0" w:color="auto"/>
              <w:right w:val="single" w:sz="4" w:space="0" w:color="auto"/>
            </w:tcBorders>
            <w:vAlign w:val="center"/>
            <w:hideMark/>
          </w:tcPr>
          <w:p w:rsidR="00891B2F" w:rsidRPr="00722835" w:rsidRDefault="00891B2F" w:rsidP="002553EC">
            <w:pPr>
              <w:widowControl/>
              <w:jc w:val="left"/>
              <w:rPr>
                <w:rFonts w:ascii="宋体" w:hAnsi="宋体" w:cs="宋体"/>
                <w:b/>
                <w:bCs/>
                <w:color w:val="000000"/>
                <w:kern w:val="0"/>
                <w:sz w:val="18"/>
                <w:szCs w:val="18"/>
              </w:rPr>
            </w:pPr>
          </w:p>
        </w:tc>
        <w:tc>
          <w:tcPr>
            <w:tcW w:w="388" w:type="pct"/>
            <w:vMerge/>
            <w:tcBorders>
              <w:top w:val="single" w:sz="4" w:space="0" w:color="auto"/>
              <w:left w:val="single" w:sz="4" w:space="0" w:color="auto"/>
              <w:bottom w:val="single" w:sz="4" w:space="0" w:color="auto"/>
              <w:right w:val="single" w:sz="4" w:space="0" w:color="auto"/>
            </w:tcBorders>
            <w:vAlign w:val="center"/>
            <w:hideMark/>
          </w:tcPr>
          <w:p w:rsidR="00891B2F" w:rsidRPr="00722835" w:rsidRDefault="00891B2F" w:rsidP="002553EC">
            <w:pPr>
              <w:widowControl/>
              <w:jc w:val="left"/>
              <w:rPr>
                <w:rFonts w:ascii="宋体" w:hAnsi="宋体" w:cs="宋体"/>
                <w:b/>
                <w:bCs/>
                <w:color w:val="000000"/>
                <w:kern w:val="0"/>
                <w:sz w:val="18"/>
                <w:szCs w:val="18"/>
              </w:rPr>
            </w:pPr>
          </w:p>
        </w:tc>
        <w:tc>
          <w:tcPr>
            <w:tcW w:w="984" w:type="pct"/>
            <w:vMerge/>
            <w:tcBorders>
              <w:top w:val="single" w:sz="4" w:space="0" w:color="auto"/>
              <w:left w:val="single" w:sz="4" w:space="0" w:color="auto"/>
              <w:bottom w:val="single" w:sz="4" w:space="0" w:color="auto"/>
              <w:right w:val="single" w:sz="4" w:space="0" w:color="auto"/>
            </w:tcBorders>
            <w:vAlign w:val="center"/>
            <w:hideMark/>
          </w:tcPr>
          <w:p w:rsidR="00891B2F" w:rsidRPr="00722835" w:rsidRDefault="00891B2F" w:rsidP="002553EC">
            <w:pPr>
              <w:widowControl/>
              <w:jc w:val="left"/>
              <w:rPr>
                <w:rFonts w:ascii="宋体" w:hAnsi="宋体" w:cs="宋体"/>
                <w:b/>
                <w:bCs/>
                <w:color w:val="000000"/>
                <w:kern w:val="0"/>
                <w:sz w:val="18"/>
                <w:szCs w:val="18"/>
              </w:rPr>
            </w:pPr>
          </w:p>
        </w:tc>
        <w:tc>
          <w:tcPr>
            <w:tcW w:w="210" w:type="pct"/>
            <w:tcBorders>
              <w:top w:val="single" w:sz="4" w:space="0" w:color="auto"/>
              <w:left w:val="nil"/>
              <w:bottom w:val="single" w:sz="4" w:space="0" w:color="auto"/>
              <w:right w:val="single" w:sz="4" w:space="0" w:color="auto"/>
            </w:tcBorders>
            <w:shd w:val="clear" w:color="auto" w:fill="auto"/>
            <w:vAlign w:val="center"/>
            <w:hideMark/>
          </w:tcPr>
          <w:p w:rsidR="00891B2F" w:rsidRPr="00722835" w:rsidRDefault="00891B2F" w:rsidP="002553EC">
            <w:pPr>
              <w:widowControl/>
              <w:jc w:val="center"/>
              <w:rPr>
                <w:rFonts w:ascii="宋体" w:hAnsi="宋体" w:cs="宋体"/>
                <w:b/>
                <w:bCs/>
                <w:color w:val="000000"/>
                <w:kern w:val="0"/>
                <w:sz w:val="18"/>
                <w:szCs w:val="18"/>
              </w:rPr>
            </w:pPr>
            <w:r w:rsidRPr="00722835">
              <w:rPr>
                <w:rFonts w:ascii="宋体" w:hAnsi="宋体" w:cs="宋体" w:hint="eastAsia"/>
                <w:b/>
                <w:bCs/>
                <w:color w:val="000000"/>
                <w:kern w:val="0"/>
                <w:sz w:val="18"/>
                <w:szCs w:val="18"/>
              </w:rPr>
              <w:t>全社会</w:t>
            </w:r>
          </w:p>
        </w:tc>
        <w:tc>
          <w:tcPr>
            <w:tcW w:w="245" w:type="pct"/>
            <w:tcBorders>
              <w:top w:val="single" w:sz="4" w:space="0" w:color="auto"/>
              <w:left w:val="nil"/>
              <w:bottom w:val="single" w:sz="4" w:space="0" w:color="auto"/>
              <w:right w:val="single" w:sz="4" w:space="0" w:color="auto"/>
            </w:tcBorders>
            <w:shd w:val="clear" w:color="auto" w:fill="auto"/>
            <w:vAlign w:val="center"/>
            <w:hideMark/>
          </w:tcPr>
          <w:p w:rsidR="00891B2F" w:rsidRPr="00722835" w:rsidRDefault="00891B2F" w:rsidP="002553EC">
            <w:pPr>
              <w:widowControl/>
              <w:jc w:val="center"/>
              <w:rPr>
                <w:rFonts w:ascii="宋体" w:hAnsi="宋体" w:cs="宋体"/>
                <w:b/>
                <w:bCs/>
                <w:color w:val="000000"/>
                <w:kern w:val="0"/>
                <w:sz w:val="18"/>
                <w:szCs w:val="18"/>
              </w:rPr>
            </w:pPr>
            <w:r w:rsidRPr="00722835">
              <w:rPr>
                <w:rFonts w:ascii="宋体" w:hAnsi="宋体" w:cs="宋体" w:hint="eastAsia"/>
                <w:b/>
                <w:bCs/>
                <w:color w:val="000000"/>
                <w:kern w:val="0"/>
                <w:sz w:val="18"/>
                <w:szCs w:val="18"/>
              </w:rPr>
              <w:t>特定 群体</w:t>
            </w:r>
          </w:p>
        </w:tc>
        <w:tc>
          <w:tcPr>
            <w:tcW w:w="245" w:type="pct"/>
            <w:tcBorders>
              <w:top w:val="single" w:sz="4" w:space="0" w:color="auto"/>
              <w:left w:val="nil"/>
              <w:bottom w:val="single" w:sz="4" w:space="0" w:color="auto"/>
              <w:right w:val="single" w:sz="4" w:space="0" w:color="auto"/>
            </w:tcBorders>
            <w:shd w:val="clear" w:color="auto" w:fill="auto"/>
            <w:vAlign w:val="center"/>
            <w:hideMark/>
          </w:tcPr>
          <w:p w:rsidR="00891B2F" w:rsidRDefault="00891B2F" w:rsidP="002553EC">
            <w:pPr>
              <w:widowControl/>
              <w:jc w:val="center"/>
              <w:rPr>
                <w:rFonts w:ascii="宋体" w:hAnsi="宋体" w:cs="宋体"/>
                <w:b/>
                <w:bCs/>
                <w:color w:val="000000"/>
                <w:kern w:val="0"/>
                <w:sz w:val="18"/>
                <w:szCs w:val="18"/>
              </w:rPr>
            </w:pPr>
            <w:r w:rsidRPr="00722835">
              <w:rPr>
                <w:rFonts w:ascii="宋体" w:hAnsi="宋体" w:cs="宋体" w:hint="eastAsia"/>
                <w:b/>
                <w:bCs/>
                <w:color w:val="000000"/>
                <w:kern w:val="0"/>
                <w:sz w:val="18"/>
                <w:szCs w:val="18"/>
              </w:rPr>
              <w:t>主动</w:t>
            </w:r>
          </w:p>
          <w:p w:rsidR="00891B2F" w:rsidRPr="00722835" w:rsidRDefault="00891B2F" w:rsidP="002553EC">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公开</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891B2F" w:rsidRPr="00722835" w:rsidRDefault="00891B2F" w:rsidP="002553EC">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依申请公开</w:t>
            </w:r>
          </w:p>
        </w:tc>
        <w:tc>
          <w:tcPr>
            <w:tcW w:w="209" w:type="pct"/>
            <w:tcBorders>
              <w:top w:val="single" w:sz="4" w:space="0" w:color="auto"/>
              <w:left w:val="nil"/>
              <w:bottom w:val="single" w:sz="4" w:space="0" w:color="auto"/>
              <w:right w:val="single" w:sz="4" w:space="0" w:color="auto"/>
            </w:tcBorders>
            <w:shd w:val="clear" w:color="auto" w:fill="auto"/>
            <w:vAlign w:val="center"/>
            <w:hideMark/>
          </w:tcPr>
          <w:p w:rsidR="00891B2F" w:rsidRPr="00722835" w:rsidRDefault="00891B2F" w:rsidP="002553EC">
            <w:pPr>
              <w:widowControl/>
              <w:jc w:val="center"/>
              <w:rPr>
                <w:rFonts w:ascii="宋体" w:hAnsi="宋体" w:cs="宋体"/>
                <w:b/>
                <w:bCs/>
                <w:color w:val="000000"/>
                <w:kern w:val="0"/>
                <w:sz w:val="18"/>
                <w:szCs w:val="18"/>
              </w:rPr>
            </w:pPr>
            <w:r w:rsidRPr="00722835">
              <w:rPr>
                <w:rFonts w:ascii="宋体" w:hAnsi="宋体" w:cs="宋体" w:hint="eastAsia"/>
                <w:b/>
                <w:bCs/>
                <w:color w:val="000000"/>
                <w:kern w:val="0"/>
                <w:sz w:val="18"/>
                <w:szCs w:val="18"/>
              </w:rPr>
              <w:t>县级</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891B2F" w:rsidRPr="00722835" w:rsidRDefault="00891B2F" w:rsidP="002553EC">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镇</w:t>
            </w:r>
            <w:r w:rsidRPr="00722835">
              <w:rPr>
                <w:rFonts w:ascii="宋体" w:hAnsi="宋体" w:cs="宋体" w:hint="eastAsia"/>
                <w:b/>
                <w:bCs/>
                <w:color w:val="000000"/>
                <w:kern w:val="0"/>
                <w:sz w:val="18"/>
                <w:szCs w:val="18"/>
              </w:rPr>
              <w:t>级</w:t>
            </w:r>
          </w:p>
        </w:tc>
        <w:tc>
          <w:tcPr>
            <w:tcW w:w="188" w:type="pct"/>
            <w:tcBorders>
              <w:top w:val="single" w:sz="4" w:space="0" w:color="auto"/>
              <w:left w:val="nil"/>
              <w:bottom w:val="single" w:sz="4" w:space="0" w:color="auto"/>
              <w:right w:val="single" w:sz="4" w:space="0" w:color="auto"/>
            </w:tcBorders>
            <w:vAlign w:val="center"/>
          </w:tcPr>
          <w:p w:rsidR="00891B2F" w:rsidRPr="00722835" w:rsidRDefault="00891B2F" w:rsidP="002553EC">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村</w:t>
            </w:r>
            <w:r w:rsidRPr="00722835">
              <w:rPr>
                <w:rFonts w:ascii="宋体" w:hAnsi="宋体" w:cs="宋体" w:hint="eastAsia"/>
                <w:b/>
                <w:bCs/>
                <w:color w:val="000000"/>
                <w:kern w:val="0"/>
                <w:sz w:val="18"/>
                <w:szCs w:val="18"/>
              </w:rPr>
              <w:t>级</w:t>
            </w:r>
          </w:p>
        </w:tc>
      </w:tr>
      <w:tr w:rsidR="00891B2F" w:rsidRPr="00722835" w:rsidTr="002553EC">
        <w:trPr>
          <w:trHeight w:val="1354"/>
          <w:jc w:val="center"/>
        </w:trPr>
        <w:tc>
          <w:tcPr>
            <w:tcW w:w="194" w:type="pct"/>
            <w:tcBorders>
              <w:top w:val="nil"/>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1</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政策文件</w:t>
            </w:r>
          </w:p>
        </w:tc>
        <w:tc>
          <w:tcPr>
            <w:tcW w:w="44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法律法规</w:t>
            </w:r>
          </w:p>
        </w:tc>
        <w:tc>
          <w:tcPr>
            <w:tcW w:w="38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与安全生产有关的法律、法规</w:t>
            </w:r>
          </w:p>
        </w:tc>
        <w:tc>
          <w:tcPr>
            <w:tcW w:w="53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《中华人民共和国政府信息公开条例》（国务院令第711号）</w:t>
            </w:r>
          </w:p>
        </w:tc>
        <w:tc>
          <w:tcPr>
            <w:tcW w:w="301"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信息形成或变更之日起20个工作日内</w:t>
            </w:r>
          </w:p>
        </w:tc>
        <w:tc>
          <w:tcPr>
            <w:tcW w:w="388"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Pr>
                <w:rFonts w:ascii="仿宋" w:eastAsia="仿宋" w:hAnsi="仿宋" w:cs="宋体" w:hint="eastAsia"/>
                <w:bCs/>
                <w:kern w:val="0"/>
                <w:sz w:val="18"/>
                <w:szCs w:val="18"/>
              </w:rPr>
              <w:t>广海镇人民政府</w:t>
            </w:r>
          </w:p>
        </w:tc>
        <w:tc>
          <w:tcPr>
            <w:tcW w:w="984" w:type="pct"/>
            <w:tcBorders>
              <w:top w:val="nil"/>
              <w:left w:val="nil"/>
              <w:bottom w:val="single" w:sz="4" w:space="0" w:color="auto"/>
              <w:right w:val="single" w:sz="4" w:space="0" w:color="auto"/>
            </w:tcBorders>
            <w:shd w:val="clear" w:color="auto" w:fill="auto"/>
            <w:vAlign w:val="center"/>
            <w:hideMark/>
          </w:tcPr>
          <w:p w:rsidR="00891B2F" w:rsidRPr="005F1E62" w:rsidRDefault="00891B2F" w:rsidP="002553EC">
            <w:pPr>
              <w:widowControl/>
              <w:spacing w:line="280" w:lineRule="exact"/>
              <w:jc w:val="left"/>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■政府网站</w:t>
            </w:r>
          </w:p>
        </w:tc>
        <w:tc>
          <w:tcPr>
            <w:tcW w:w="21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36"/>
                <w:szCs w:val="36"/>
              </w:rPr>
            </w:pP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12"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36"/>
                <w:szCs w:val="36"/>
              </w:rPr>
            </w:pPr>
          </w:p>
        </w:tc>
        <w:tc>
          <w:tcPr>
            <w:tcW w:w="20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8" w:type="pct"/>
            <w:tcBorders>
              <w:top w:val="nil"/>
              <w:left w:val="nil"/>
              <w:bottom w:val="single" w:sz="4" w:space="0" w:color="auto"/>
              <w:right w:val="single" w:sz="4" w:space="0" w:color="auto"/>
            </w:tcBorders>
            <w:vAlign w:val="center"/>
          </w:tcPr>
          <w:p w:rsidR="00891B2F" w:rsidRPr="00080489" w:rsidRDefault="00891B2F" w:rsidP="002553EC">
            <w:pPr>
              <w:widowControl/>
              <w:jc w:val="center"/>
              <w:rPr>
                <w:rFonts w:ascii="宋体" w:hAnsi="宋体" w:cs="宋体"/>
                <w:color w:val="000000"/>
                <w:kern w:val="0"/>
                <w:sz w:val="18"/>
                <w:szCs w:val="18"/>
              </w:rPr>
            </w:pPr>
          </w:p>
        </w:tc>
      </w:tr>
      <w:tr w:rsidR="00891B2F" w:rsidRPr="00722835" w:rsidTr="002553EC">
        <w:trPr>
          <w:trHeight w:val="271"/>
          <w:jc w:val="center"/>
        </w:trPr>
        <w:tc>
          <w:tcPr>
            <w:tcW w:w="194" w:type="pct"/>
            <w:tcBorders>
              <w:top w:val="nil"/>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2</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rPr>
                <w:rFonts w:ascii="仿宋" w:eastAsia="仿宋" w:hAnsi="仿宋" w:cs="宋体"/>
                <w:bCs/>
                <w:kern w:val="0"/>
                <w:sz w:val="18"/>
                <w:szCs w:val="18"/>
              </w:rPr>
            </w:pPr>
          </w:p>
        </w:tc>
        <w:tc>
          <w:tcPr>
            <w:tcW w:w="44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部门和地方规章</w:t>
            </w:r>
          </w:p>
        </w:tc>
        <w:tc>
          <w:tcPr>
            <w:tcW w:w="38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与安全生产有关的部门和地方规章</w:t>
            </w:r>
          </w:p>
        </w:tc>
        <w:tc>
          <w:tcPr>
            <w:tcW w:w="53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《中华人民共和国政府信息公开条例》（国务院令第711号）</w:t>
            </w:r>
          </w:p>
        </w:tc>
        <w:tc>
          <w:tcPr>
            <w:tcW w:w="301"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信息形成或变更之日起20个工作日内</w:t>
            </w:r>
          </w:p>
        </w:tc>
        <w:tc>
          <w:tcPr>
            <w:tcW w:w="388"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Pr>
                <w:rFonts w:ascii="仿宋" w:eastAsia="仿宋" w:hAnsi="仿宋" w:cs="宋体" w:hint="eastAsia"/>
                <w:bCs/>
                <w:kern w:val="0"/>
                <w:sz w:val="18"/>
                <w:szCs w:val="18"/>
              </w:rPr>
              <w:t>广海镇人民政府</w:t>
            </w:r>
          </w:p>
        </w:tc>
        <w:tc>
          <w:tcPr>
            <w:tcW w:w="984" w:type="pct"/>
            <w:tcBorders>
              <w:top w:val="nil"/>
              <w:left w:val="nil"/>
              <w:bottom w:val="single" w:sz="4" w:space="0" w:color="auto"/>
              <w:right w:val="single" w:sz="4" w:space="0" w:color="auto"/>
            </w:tcBorders>
            <w:shd w:val="clear" w:color="auto" w:fill="auto"/>
            <w:vAlign w:val="center"/>
            <w:hideMark/>
          </w:tcPr>
          <w:p w:rsidR="00891B2F" w:rsidRPr="005F1E62" w:rsidRDefault="00891B2F" w:rsidP="002553EC">
            <w:pPr>
              <w:widowControl/>
              <w:spacing w:line="280" w:lineRule="exact"/>
              <w:jc w:val="left"/>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■政府网站</w:t>
            </w:r>
          </w:p>
        </w:tc>
        <w:tc>
          <w:tcPr>
            <w:tcW w:w="21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36"/>
                <w:szCs w:val="36"/>
              </w:rPr>
            </w:pP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12"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36"/>
                <w:szCs w:val="36"/>
              </w:rPr>
            </w:pPr>
          </w:p>
        </w:tc>
        <w:tc>
          <w:tcPr>
            <w:tcW w:w="20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8" w:type="pct"/>
            <w:tcBorders>
              <w:top w:val="nil"/>
              <w:left w:val="nil"/>
              <w:bottom w:val="single" w:sz="4" w:space="0" w:color="auto"/>
              <w:right w:val="single" w:sz="4" w:space="0" w:color="auto"/>
            </w:tcBorders>
            <w:vAlign w:val="center"/>
          </w:tcPr>
          <w:p w:rsidR="00891B2F" w:rsidRPr="002B347F" w:rsidRDefault="00891B2F" w:rsidP="002553EC">
            <w:pPr>
              <w:widowControl/>
              <w:jc w:val="center"/>
              <w:rPr>
                <w:rFonts w:ascii="宋体" w:hAnsi="宋体" w:cs="宋体"/>
                <w:color w:val="000000"/>
                <w:kern w:val="0"/>
                <w:sz w:val="18"/>
                <w:szCs w:val="18"/>
              </w:rPr>
            </w:pPr>
          </w:p>
        </w:tc>
      </w:tr>
      <w:tr w:rsidR="00891B2F" w:rsidRPr="00722835" w:rsidTr="002553EC">
        <w:trPr>
          <w:trHeight w:val="2116"/>
          <w:jc w:val="center"/>
        </w:trPr>
        <w:tc>
          <w:tcPr>
            <w:tcW w:w="194" w:type="pct"/>
            <w:tcBorders>
              <w:top w:val="nil"/>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lastRenderedPageBreak/>
              <w:t>3</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rPr>
                <w:rFonts w:ascii="仿宋" w:eastAsia="仿宋" w:hAnsi="仿宋" w:cs="宋体"/>
                <w:bCs/>
                <w:kern w:val="0"/>
                <w:sz w:val="18"/>
                <w:szCs w:val="18"/>
              </w:rPr>
            </w:pPr>
          </w:p>
        </w:tc>
        <w:tc>
          <w:tcPr>
            <w:tcW w:w="44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其他政策文件</w:t>
            </w:r>
          </w:p>
        </w:tc>
        <w:tc>
          <w:tcPr>
            <w:tcW w:w="38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其他可以公开的与安全生产有关的政策文件，包括改革方案、发展规划、专项规划、工作计划等</w:t>
            </w:r>
          </w:p>
        </w:tc>
        <w:tc>
          <w:tcPr>
            <w:tcW w:w="53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《中华人民共和国政府信息公开条例》（国务院令第711号）</w:t>
            </w:r>
          </w:p>
        </w:tc>
        <w:tc>
          <w:tcPr>
            <w:tcW w:w="301"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信息形成或变更之日起20个工作日内</w:t>
            </w:r>
          </w:p>
        </w:tc>
        <w:tc>
          <w:tcPr>
            <w:tcW w:w="388"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Pr>
                <w:rFonts w:ascii="仿宋" w:eastAsia="仿宋" w:hAnsi="仿宋" w:cs="宋体" w:hint="eastAsia"/>
                <w:bCs/>
                <w:kern w:val="0"/>
                <w:sz w:val="18"/>
                <w:szCs w:val="18"/>
              </w:rPr>
              <w:t>广海镇人民政府</w:t>
            </w:r>
          </w:p>
        </w:tc>
        <w:tc>
          <w:tcPr>
            <w:tcW w:w="984"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■政府网站</w:t>
            </w:r>
          </w:p>
        </w:tc>
        <w:tc>
          <w:tcPr>
            <w:tcW w:w="21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36"/>
                <w:szCs w:val="36"/>
              </w:rPr>
            </w:pP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12"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36"/>
                <w:szCs w:val="36"/>
              </w:rPr>
            </w:pPr>
          </w:p>
        </w:tc>
        <w:tc>
          <w:tcPr>
            <w:tcW w:w="20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8" w:type="pct"/>
            <w:tcBorders>
              <w:top w:val="nil"/>
              <w:left w:val="nil"/>
              <w:bottom w:val="single" w:sz="4" w:space="0" w:color="auto"/>
              <w:right w:val="single" w:sz="4" w:space="0" w:color="auto"/>
            </w:tcBorders>
            <w:vAlign w:val="center"/>
          </w:tcPr>
          <w:p w:rsidR="00891B2F" w:rsidRPr="002B347F" w:rsidRDefault="00891B2F" w:rsidP="002553EC">
            <w:pPr>
              <w:widowControl/>
              <w:jc w:val="center"/>
              <w:rPr>
                <w:rFonts w:ascii="宋体" w:hAnsi="宋体" w:cs="宋体"/>
                <w:color w:val="000000"/>
                <w:kern w:val="0"/>
                <w:sz w:val="18"/>
                <w:szCs w:val="18"/>
              </w:rPr>
            </w:pPr>
          </w:p>
        </w:tc>
      </w:tr>
      <w:tr w:rsidR="00891B2F" w:rsidRPr="00722835" w:rsidTr="002553EC">
        <w:trPr>
          <w:trHeight w:val="2116"/>
          <w:jc w:val="center"/>
        </w:trPr>
        <w:tc>
          <w:tcPr>
            <w:tcW w:w="194" w:type="pct"/>
            <w:tcBorders>
              <w:top w:val="nil"/>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5</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rPr>
                <w:rFonts w:ascii="仿宋" w:eastAsia="仿宋" w:hAnsi="仿宋" w:cs="宋体"/>
                <w:bCs/>
                <w:kern w:val="0"/>
                <w:sz w:val="18"/>
                <w:szCs w:val="18"/>
              </w:rPr>
            </w:pPr>
          </w:p>
        </w:tc>
        <w:tc>
          <w:tcPr>
            <w:tcW w:w="44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重大决策草案</w:t>
            </w:r>
          </w:p>
        </w:tc>
        <w:tc>
          <w:tcPr>
            <w:tcW w:w="38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涉及管理相对人切身利益、需社会广泛知晓的重要改革方案等重大决策，决策前向社会公开决策草案、决策依据</w:t>
            </w:r>
          </w:p>
        </w:tc>
        <w:tc>
          <w:tcPr>
            <w:tcW w:w="53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1.《中华人民共和国政府信息公开条例》（国务院令第711号）2.《关于全面推进政务公开工作的意见》（中办发〔2016〕8号）</w:t>
            </w:r>
          </w:p>
        </w:tc>
        <w:tc>
          <w:tcPr>
            <w:tcW w:w="301"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按进展情况及时公开</w:t>
            </w:r>
          </w:p>
        </w:tc>
        <w:tc>
          <w:tcPr>
            <w:tcW w:w="388"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Pr>
                <w:rFonts w:ascii="仿宋" w:eastAsia="仿宋" w:hAnsi="仿宋" w:cs="宋体" w:hint="eastAsia"/>
                <w:bCs/>
                <w:kern w:val="0"/>
                <w:sz w:val="18"/>
                <w:szCs w:val="18"/>
              </w:rPr>
              <w:t>广海镇人民政府</w:t>
            </w:r>
          </w:p>
        </w:tc>
        <w:tc>
          <w:tcPr>
            <w:tcW w:w="984"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■政府网站</w:t>
            </w:r>
          </w:p>
        </w:tc>
        <w:tc>
          <w:tcPr>
            <w:tcW w:w="21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36"/>
                <w:szCs w:val="36"/>
              </w:rPr>
            </w:pP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12"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36"/>
                <w:szCs w:val="36"/>
              </w:rPr>
            </w:pPr>
          </w:p>
        </w:tc>
        <w:tc>
          <w:tcPr>
            <w:tcW w:w="20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8" w:type="pct"/>
            <w:tcBorders>
              <w:top w:val="nil"/>
              <w:left w:val="nil"/>
              <w:bottom w:val="single" w:sz="4" w:space="0" w:color="auto"/>
              <w:right w:val="single" w:sz="4" w:space="0" w:color="auto"/>
            </w:tcBorders>
            <w:vAlign w:val="center"/>
          </w:tcPr>
          <w:p w:rsidR="00891B2F" w:rsidRPr="002B347F" w:rsidRDefault="00891B2F" w:rsidP="002553EC">
            <w:pPr>
              <w:widowControl/>
              <w:jc w:val="center"/>
              <w:rPr>
                <w:rFonts w:ascii="宋体" w:hAnsi="宋体" w:cs="宋体"/>
                <w:color w:val="000000"/>
                <w:kern w:val="0"/>
                <w:sz w:val="18"/>
                <w:szCs w:val="18"/>
              </w:rPr>
            </w:pPr>
          </w:p>
        </w:tc>
      </w:tr>
      <w:tr w:rsidR="00891B2F" w:rsidRPr="00722835" w:rsidTr="002553EC">
        <w:trPr>
          <w:trHeight w:val="2116"/>
          <w:jc w:val="center"/>
        </w:trPr>
        <w:tc>
          <w:tcPr>
            <w:tcW w:w="194" w:type="pct"/>
            <w:tcBorders>
              <w:top w:val="nil"/>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6</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政策文件</w:t>
            </w:r>
          </w:p>
        </w:tc>
        <w:tc>
          <w:tcPr>
            <w:tcW w:w="44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重大政策解读及回应</w:t>
            </w:r>
          </w:p>
        </w:tc>
        <w:tc>
          <w:tcPr>
            <w:tcW w:w="38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有关重大政策的解读与回应，安全生产相关热点问题的解读与回应</w:t>
            </w:r>
          </w:p>
        </w:tc>
        <w:tc>
          <w:tcPr>
            <w:tcW w:w="53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1.《中华人民共和国政府信息公开条例》（国务院令第711号）2.《关于全面推进政务公开工作的意见》（中办发〔2016〕8号）</w:t>
            </w:r>
          </w:p>
        </w:tc>
        <w:tc>
          <w:tcPr>
            <w:tcW w:w="301"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重大决策作出后及时公开</w:t>
            </w:r>
          </w:p>
        </w:tc>
        <w:tc>
          <w:tcPr>
            <w:tcW w:w="388"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Pr>
                <w:rFonts w:ascii="仿宋" w:eastAsia="仿宋" w:hAnsi="仿宋" w:cs="宋体" w:hint="eastAsia"/>
                <w:bCs/>
                <w:kern w:val="0"/>
                <w:sz w:val="18"/>
                <w:szCs w:val="18"/>
              </w:rPr>
              <w:t>广海镇人民政府</w:t>
            </w:r>
          </w:p>
        </w:tc>
        <w:tc>
          <w:tcPr>
            <w:tcW w:w="984"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■政府网站</w:t>
            </w:r>
          </w:p>
        </w:tc>
        <w:tc>
          <w:tcPr>
            <w:tcW w:w="21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36"/>
                <w:szCs w:val="36"/>
              </w:rPr>
            </w:pP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12"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36"/>
                <w:szCs w:val="36"/>
              </w:rPr>
            </w:pPr>
          </w:p>
        </w:tc>
        <w:tc>
          <w:tcPr>
            <w:tcW w:w="20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p>
        </w:tc>
        <w:tc>
          <w:tcPr>
            <w:tcW w:w="188" w:type="pct"/>
            <w:tcBorders>
              <w:top w:val="nil"/>
              <w:left w:val="nil"/>
              <w:bottom w:val="single" w:sz="4" w:space="0" w:color="auto"/>
              <w:right w:val="single" w:sz="4" w:space="0" w:color="auto"/>
            </w:tcBorders>
            <w:vAlign w:val="center"/>
          </w:tcPr>
          <w:p w:rsidR="00891B2F" w:rsidRPr="002B347F" w:rsidRDefault="00891B2F" w:rsidP="002553EC">
            <w:pPr>
              <w:widowControl/>
              <w:jc w:val="center"/>
              <w:rPr>
                <w:rFonts w:ascii="宋体" w:hAnsi="宋体" w:cs="宋体"/>
                <w:color w:val="000000"/>
                <w:kern w:val="0"/>
                <w:sz w:val="18"/>
                <w:szCs w:val="18"/>
              </w:rPr>
            </w:pPr>
          </w:p>
        </w:tc>
      </w:tr>
      <w:tr w:rsidR="00891B2F" w:rsidRPr="00722835" w:rsidTr="002553EC">
        <w:trPr>
          <w:trHeight w:val="2116"/>
          <w:jc w:val="center"/>
        </w:trPr>
        <w:tc>
          <w:tcPr>
            <w:tcW w:w="194" w:type="pct"/>
            <w:tcBorders>
              <w:top w:val="nil"/>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lastRenderedPageBreak/>
              <w:t>12</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行政管理</w:t>
            </w:r>
          </w:p>
        </w:tc>
        <w:tc>
          <w:tcPr>
            <w:tcW w:w="44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隐患管理</w:t>
            </w:r>
          </w:p>
        </w:tc>
        <w:tc>
          <w:tcPr>
            <w:tcW w:w="38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重大隐患排查、挂牌督办及其整改情况，安全生产举报电话等</w:t>
            </w:r>
          </w:p>
        </w:tc>
        <w:tc>
          <w:tcPr>
            <w:tcW w:w="53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1.《安全生产法》2.《中华人民共和国政府信息公开条例》（国务院令第711号）3.《中共中央 国务院关于推进安全生产领域改革发展的意见》</w:t>
            </w:r>
          </w:p>
        </w:tc>
        <w:tc>
          <w:tcPr>
            <w:tcW w:w="301"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按进展情况及时公开</w:t>
            </w:r>
          </w:p>
        </w:tc>
        <w:tc>
          <w:tcPr>
            <w:tcW w:w="388"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Pr>
                <w:rFonts w:ascii="仿宋" w:eastAsia="仿宋" w:hAnsi="仿宋" w:cs="宋体" w:hint="eastAsia"/>
                <w:bCs/>
                <w:kern w:val="0"/>
                <w:sz w:val="18"/>
                <w:szCs w:val="18"/>
              </w:rPr>
              <w:t>广海镇人民政府</w:t>
            </w:r>
          </w:p>
        </w:tc>
        <w:tc>
          <w:tcPr>
            <w:tcW w:w="984"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■政府网站</w:t>
            </w:r>
          </w:p>
        </w:tc>
        <w:tc>
          <w:tcPr>
            <w:tcW w:w="21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36"/>
                <w:szCs w:val="36"/>
              </w:rPr>
            </w:pP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12"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36"/>
                <w:szCs w:val="36"/>
              </w:rPr>
            </w:pPr>
          </w:p>
        </w:tc>
        <w:tc>
          <w:tcPr>
            <w:tcW w:w="20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8" w:type="pct"/>
            <w:tcBorders>
              <w:top w:val="nil"/>
              <w:left w:val="nil"/>
              <w:bottom w:val="single" w:sz="4" w:space="0" w:color="auto"/>
              <w:right w:val="single" w:sz="4" w:space="0" w:color="auto"/>
            </w:tcBorders>
            <w:vAlign w:val="center"/>
          </w:tcPr>
          <w:p w:rsidR="00891B2F" w:rsidRPr="002B347F" w:rsidRDefault="00891B2F" w:rsidP="002553EC">
            <w:pPr>
              <w:widowControl/>
              <w:jc w:val="center"/>
              <w:rPr>
                <w:rFonts w:ascii="宋体" w:hAnsi="宋体" w:cs="宋体"/>
                <w:color w:val="000000"/>
                <w:kern w:val="0"/>
                <w:sz w:val="18"/>
                <w:szCs w:val="18"/>
              </w:rPr>
            </w:pPr>
          </w:p>
        </w:tc>
      </w:tr>
      <w:tr w:rsidR="00891B2F" w:rsidRPr="00722835" w:rsidTr="002553EC">
        <w:trPr>
          <w:trHeight w:val="2116"/>
          <w:jc w:val="center"/>
        </w:trPr>
        <w:tc>
          <w:tcPr>
            <w:tcW w:w="194" w:type="pct"/>
            <w:tcBorders>
              <w:top w:val="nil"/>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13</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行政管理</w:t>
            </w:r>
          </w:p>
        </w:tc>
        <w:tc>
          <w:tcPr>
            <w:tcW w:w="44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应急管理</w:t>
            </w:r>
          </w:p>
        </w:tc>
        <w:tc>
          <w:tcPr>
            <w:tcW w:w="38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承担处置主责、非敏感的应急信息，包括事故灾害类预警信息、事故信息、事故后采取的应急处置措施和应对结果等</w:t>
            </w:r>
          </w:p>
        </w:tc>
        <w:tc>
          <w:tcPr>
            <w:tcW w:w="53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1.《中华人民共和国政府信息公开条例》（国务院令第711号）2.《突发事件应对法》3.《关于全面推进政务公开工作的意见》（中办发〔2016〕8号）</w:t>
            </w:r>
          </w:p>
        </w:tc>
        <w:tc>
          <w:tcPr>
            <w:tcW w:w="301"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按进展情况及时公开</w:t>
            </w:r>
          </w:p>
        </w:tc>
        <w:tc>
          <w:tcPr>
            <w:tcW w:w="388"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Pr>
                <w:rFonts w:ascii="仿宋" w:eastAsia="仿宋" w:hAnsi="仿宋" w:cs="宋体" w:hint="eastAsia"/>
                <w:bCs/>
                <w:kern w:val="0"/>
                <w:sz w:val="18"/>
                <w:szCs w:val="18"/>
              </w:rPr>
              <w:t>广海镇人民政府</w:t>
            </w:r>
          </w:p>
        </w:tc>
        <w:tc>
          <w:tcPr>
            <w:tcW w:w="984"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■政府网站</w:t>
            </w:r>
          </w:p>
        </w:tc>
        <w:tc>
          <w:tcPr>
            <w:tcW w:w="21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36"/>
                <w:szCs w:val="36"/>
              </w:rPr>
            </w:pP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12"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36"/>
                <w:szCs w:val="36"/>
              </w:rPr>
            </w:pPr>
          </w:p>
        </w:tc>
        <w:tc>
          <w:tcPr>
            <w:tcW w:w="20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8" w:type="pct"/>
            <w:tcBorders>
              <w:top w:val="nil"/>
              <w:left w:val="nil"/>
              <w:bottom w:val="single" w:sz="4" w:space="0" w:color="auto"/>
              <w:right w:val="single" w:sz="4" w:space="0" w:color="auto"/>
            </w:tcBorders>
            <w:vAlign w:val="center"/>
          </w:tcPr>
          <w:p w:rsidR="00891B2F" w:rsidRPr="002B347F" w:rsidRDefault="00891B2F" w:rsidP="002553EC">
            <w:pPr>
              <w:widowControl/>
              <w:jc w:val="center"/>
              <w:rPr>
                <w:rFonts w:ascii="宋体" w:hAnsi="宋体" w:cs="宋体"/>
                <w:color w:val="000000"/>
                <w:kern w:val="0"/>
                <w:sz w:val="18"/>
                <w:szCs w:val="18"/>
              </w:rPr>
            </w:pPr>
          </w:p>
        </w:tc>
      </w:tr>
      <w:tr w:rsidR="00891B2F" w:rsidRPr="00722835" w:rsidTr="002553EC">
        <w:trPr>
          <w:trHeight w:val="2116"/>
          <w:jc w:val="center"/>
        </w:trPr>
        <w:tc>
          <w:tcPr>
            <w:tcW w:w="194" w:type="pct"/>
            <w:tcBorders>
              <w:top w:val="nil"/>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16</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rPr>
                <w:rFonts w:ascii="仿宋" w:eastAsia="仿宋" w:hAnsi="仿宋" w:cs="宋体"/>
                <w:bCs/>
                <w:kern w:val="0"/>
                <w:sz w:val="18"/>
                <w:szCs w:val="18"/>
              </w:rPr>
            </w:pPr>
          </w:p>
        </w:tc>
        <w:tc>
          <w:tcPr>
            <w:tcW w:w="44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动态信息</w:t>
            </w:r>
          </w:p>
        </w:tc>
        <w:tc>
          <w:tcPr>
            <w:tcW w:w="38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业务工作动态、安全生产执法检查动态</w:t>
            </w:r>
          </w:p>
        </w:tc>
        <w:tc>
          <w:tcPr>
            <w:tcW w:w="53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1.《中华人民共和国政府信息公开条例》（国务院令第711号）2.《中共中央 国务院关于推进安全生产领域改革发展的意见》（2016年）</w:t>
            </w:r>
          </w:p>
        </w:tc>
        <w:tc>
          <w:tcPr>
            <w:tcW w:w="301"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按进展情况及时公开</w:t>
            </w:r>
          </w:p>
        </w:tc>
        <w:tc>
          <w:tcPr>
            <w:tcW w:w="388"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Pr>
                <w:rFonts w:ascii="仿宋" w:eastAsia="仿宋" w:hAnsi="仿宋" w:cs="宋体" w:hint="eastAsia"/>
                <w:bCs/>
                <w:kern w:val="0"/>
                <w:sz w:val="18"/>
                <w:szCs w:val="18"/>
              </w:rPr>
              <w:t>广海镇人民政府</w:t>
            </w:r>
          </w:p>
        </w:tc>
        <w:tc>
          <w:tcPr>
            <w:tcW w:w="984"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■政府网站</w:t>
            </w:r>
          </w:p>
        </w:tc>
        <w:tc>
          <w:tcPr>
            <w:tcW w:w="21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36"/>
                <w:szCs w:val="36"/>
              </w:rPr>
            </w:pP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12"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36"/>
                <w:szCs w:val="36"/>
              </w:rPr>
            </w:pPr>
          </w:p>
        </w:tc>
        <w:tc>
          <w:tcPr>
            <w:tcW w:w="20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8" w:type="pct"/>
            <w:tcBorders>
              <w:top w:val="nil"/>
              <w:left w:val="nil"/>
              <w:bottom w:val="single" w:sz="4" w:space="0" w:color="auto"/>
              <w:right w:val="single" w:sz="4" w:space="0" w:color="auto"/>
            </w:tcBorders>
            <w:vAlign w:val="center"/>
          </w:tcPr>
          <w:p w:rsidR="00891B2F" w:rsidRPr="002B347F" w:rsidRDefault="00891B2F" w:rsidP="002553EC">
            <w:pPr>
              <w:widowControl/>
              <w:jc w:val="center"/>
              <w:rPr>
                <w:rFonts w:ascii="宋体" w:hAnsi="宋体" w:cs="宋体"/>
                <w:color w:val="000000"/>
                <w:kern w:val="0"/>
                <w:sz w:val="18"/>
                <w:szCs w:val="18"/>
              </w:rPr>
            </w:pPr>
          </w:p>
        </w:tc>
      </w:tr>
      <w:tr w:rsidR="00891B2F" w:rsidRPr="00722835" w:rsidTr="002553EC">
        <w:trPr>
          <w:trHeight w:val="2116"/>
          <w:jc w:val="center"/>
        </w:trPr>
        <w:tc>
          <w:tcPr>
            <w:tcW w:w="194" w:type="pct"/>
            <w:tcBorders>
              <w:top w:val="nil"/>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lastRenderedPageBreak/>
              <w:t>17</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行政管理</w:t>
            </w:r>
          </w:p>
        </w:tc>
        <w:tc>
          <w:tcPr>
            <w:tcW w:w="44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安全生产预警提示信息</w:t>
            </w:r>
          </w:p>
        </w:tc>
        <w:tc>
          <w:tcPr>
            <w:tcW w:w="38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安全生产提示信息</w:t>
            </w:r>
          </w:p>
        </w:tc>
        <w:tc>
          <w:tcPr>
            <w:tcW w:w="53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1.《中华人民共和国政府信息公开条例》（国务院令第711号）2.《中共中央 国务院关于推进安全生产领域改革发展的意见》（2016年）</w:t>
            </w:r>
          </w:p>
        </w:tc>
        <w:tc>
          <w:tcPr>
            <w:tcW w:w="301"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信息形成后及时公开</w:t>
            </w:r>
          </w:p>
        </w:tc>
        <w:tc>
          <w:tcPr>
            <w:tcW w:w="388"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Pr>
                <w:rFonts w:ascii="仿宋" w:eastAsia="仿宋" w:hAnsi="仿宋" w:cs="宋体" w:hint="eastAsia"/>
                <w:bCs/>
                <w:kern w:val="0"/>
                <w:sz w:val="18"/>
                <w:szCs w:val="18"/>
              </w:rPr>
              <w:t>广海镇人民政府</w:t>
            </w:r>
          </w:p>
        </w:tc>
        <w:tc>
          <w:tcPr>
            <w:tcW w:w="984"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■政府网站</w:t>
            </w:r>
          </w:p>
        </w:tc>
        <w:tc>
          <w:tcPr>
            <w:tcW w:w="21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36"/>
                <w:szCs w:val="36"/>
              </w:rPr>
            </w:pP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12"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36"/>
                <w:szCs w:val="36"/>
              </w:rPr>
            </w:pPr>
          </w:p>
        </w:tc>
        <w:tc>
          <w:tcPr>
            <w:tcW w:w="20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8" w:type="pct"/>
            <w:tcBorders>
              <w:top w:val="nil"/>
              <w:left w:val="nil"/>
              <w:bottom w:val="single" w:sz="4" w:space="0" w:color="auto"/>
              <w:right w:val="single" w:sz="4" w:space="0" w:color="auto"/>
            </w:tcBorders>
            <w:vAlign w:val="center"/>
          </w:tcPr>
          <w:p w:rsidR="00891B2F" w:rsidRPr="002B347F" w:rsidRDefault="00891B2F" w:rsidP="002553EC">
            <w:pPr>
              <w:widowControl/>
              <w:jc w:val="center"/>
              <w:rPr>
                <w:rFonts w:ascii="宋体" w:hAnsi="宋体" w:cs="宋体"/>
                <w:color w:val="000000"/>
                <w:kern w:val="0"/>
                <w:sz w:val="18"/>
                <w:szCs w:val="18"/>
              </w:rPr>
            </w:pPr>
          </w:p>
        </w:tc>
      </w:tr>
      <w:tr w:rsidR="00891B2F" w:rsidRPr="00722835" w:rsidTr="002553EC">
        <w:trPr>
          <w:trHeight w:val="2116"/>
          <w:jc w:val="center"/>
        </w:trPr>
        <w:tc>
          <w:tcPr>
            <w:tcW w:w="194" w:type="pct"/>
            <w:tcBorders>
              <w:top w:val="nil"/>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23</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重点领域信息公开</w:t>
            </w:r>
          </w:p>
        </w:tc>
        <w:tc>
          <w:tcPr>
            <w:tcW w:w="44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财政资金信息</w:t>
            </w:r>
          </w:p>
        </w:tc>
        <w:tc>
          <w:tcPr>
            <w:tcW w:w="38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预算、决算</w:t>
            </w:r>
          </w:p>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“三公”经费</w:t>
            </w:r>
          </w:p>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安全生产专项资金使用等财政资金信息</w:t>
            </w:r>
          </w:p>
        </w:tc>
        <w:tc>
          <w:tcPr>
            <w:tcW w:w="53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1.《中华人民共和国政府信息公开条例》（国务院令第711号）2.《国务院关于深化预算管理制度改革的决定》（国发〔2014〕45号）3.《国务院办公厅关于进一步推进预算公开工作意见的通知》（中办发〔2016〕13号）</w:t>
            </w:r>
          </w:p>
        </w:tc>
        <w:tc>
          <w:tcPr>
            <w:tcW w:w="301"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按中央要求时限公开</w:t>
            </w:r>
          </w:p>
        </w:tc>
        <w:tc>
          <w:tcPr>
            <w:tcW w:w="388"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Pr>
                <w:rFonts w:ascii="仿宋" w:eastAsia="仿宋" w:hAnsi="仿宋" w:cs="宋体" w:hint="eastAsia"/>
                <w:bCs/>
                <w:kern w:val="0"/>
                <w:sz w:val="18"/>
                <w:szCs w:val="18"/>
              </w:rPr>
              <w:t>广海镇人民政府</w:t>
            </w:r>
          </w:p>
        </w:tc>
        <w:tc>
          <w:tcPr>
            <w:tcW w:w="984"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■政府网站</w:t>
            </w:r>
          </w:p>
        </w:tc>
        <w:tc>
          <w:tcPr>
            <w:tcW w:w="21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36"/>
                <w:szCs w:val="36"/>
              </w:rPr>
            </w:pP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12"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36"/>
                <w:szCs w:val="36"/>
              </w:rPr>
            </w:pPr>
          </w:p>
        </w:tc>
        <w:tc>
          <w:tcPr>
            <w:tcW w:w="20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8" w:type="pct"/>
            <w:tcBorders>
              <w:top w:val="nil"/>
              <w:left w:val="nil"/>
              <w:bottom w:val="single" w:sz="4" w:space="0" w:color="auto"/>
              <w:right w:val="single" w:sz="4" w:space="0" w:color="auto"/>
            </w:tcBorders>
            <w:vAlign w:val="center"/>
          </w:tcPr>
          <w:p w:rsidR="00891B2F" w:rsidRPr="002B347F" w:rsidRDefault="00891B2F" w:rsidP="002553EC">
            <w:pPr>
              <w:widowControl/>
              <w:jc w:val="center"/>
              <w:rPr>
                <w:rFonts w:ascii="宋体" w:hAnsi="宋体" w:cs="宋体"/>
                <w:color w:val="000000"/>
                <w:kern w:val="0"/>
                <w:sz w:val="18"/>
                <w:szCs w:val="18"/>
              </w:rPr>
            </w:pPr>
          </w:p>
        </w:tc>
      </w:tr>
      <w:tr w:rsidR="00891B2F" w:rsidRPr="00722835" w:rsidTr="002553EC">
        <w:trPr>
          <w:trHeight w:val="2116"/>
          <w:jc w:val="center"/>
        </w:trPr>
        <w:tc>
          <w:tcPr>
            <w:tcW w:w="194" w:type="pct"/>
            <w:tcBorders>
              <w:top w:val="nil"/>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24</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重点领域信息公开</w:t>
            </w:r>
          </w:p>
        </w:tc>
        <w:tc>
          <w:tcPr>
            <w:tcW w:w="44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政府采购信息</w:t>
            </w:r>
          </w:p>
        </w:tc>
        <w:tc>
          <w:tcPr>
            <w:tcW w:w="38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本单位采购实施情况相关信息</w:t>
            </w:r>
          </w:p>
        </w:tc>
        <w:tc>
          <w:tcPr>
            <w:tcW w:w="53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1.《中华人民共和国政府信息公开条例》（国务院令第711号）2.《国务院关于深化预算管理制度改革的决定》</w:t>
            </w:r>
            <w:r w:rsidRPr="005F1E62">
              <w:rPr>
                <w:rFonts w:ascii="仿宋" w:eastAsia="仿宋" w:hAnsi="仿宋" w:cs="宋体" w:hint="eastAsia"/>
                <w:bCs/>
                <w:kern w:val="0"/>
                <w:sz w:val="18"/>
                <w:szCs w:val="18"/>
              </w:rPr>
              <w:lastRenderedPageBreak/>
              <w:t>（国发〔2014〕45号）3.《国务院办公厅关于进一步推进预算公开工作意见的通知》（中办发〔2016〕13号）</w:t>
            </w:r>
          </w:p>
        </w:tc>
        <w:tc>
          <w:tcPr>
            <w:tcW w:w="301"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lastRenderedPageBreak/>
              <w:t>按进展情况及时公开</w:t>
            </w:r>
          </w:p>
        </w:tc>
        <w:tc>
          <w:tcPr>
            <w:tcW w:w="388"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Pr>
                <w:rFonts w:ascii="仿宋" w:eastAsia="仿宋" w:hAnsi="仿宋" w:cs="宋体" w:hint="eastAsia"/>
                <w:bCs/>
                <w:kern w:val="0"/>
                <w:sz w:val="18"/>
                <w:szCs w:val="18"/>
              </w:rPr>
              <w:t>广海镇人民政府</w:t>
            </w:r>
          </w:p>
        </w:tc>
        <w:tc>
          <w:tcPr>
            <w:tcW w:w="984"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■政府网站</w:t>
            </w:r>
          </w:p>
        </w:tc>
        <w:tc>
          <w:tcPr>
            <w:tcW w:w="21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36"/>
                <w:szCs w:val="36"/>
              </w:rPr>
            </w:pP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12"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36"/>
                <w:szCs w:val="36"/>
              </w:rPr>
            </w:pPr>
          </w:p>
        </w:tc>
        <w:tc>
          <w:tcPr>
            <w:tcW w:w="20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8" w:type="pct"/>
            <w:tcBorders>
              <w:top w:val="nil"/>
              <w:left w:val="nil"/>
              <w:bottom w:val="single" w:sz="4" w:space="0" w:color="auto"/>
              <w:right w:val="single" w:sz="4" w:space="0" w:color="auto"/>
            </w:tcBorders>
            <w:vAlign w:val="center"/>
          </w:tcPr>
          <w:p w:rsidR="00891B2F" w:rsidRPr="002B347F" w:rsidRDefault="00891B2F" w:rsidP="002553EC">
            <w:pPr>
              <w:widowControl/>
              <w:jc w:val="center"/>
              <w:rPr>
                <w:rFonts w:ascii="宋体" w:hAnsi="宋体" w:cs="宋体"/>
                <w:color w:val="000000"/>
                <w:kern w:val="0"/>
                <w:sz w:val="18"/>
                <w:szCs w:val="18"/>
              </w:rPr>
            </w:pPr>
          </w:p>
        </w:tc>
      </w:tr>
      <w:tr w:rsidR="00891B2F" w:rsidRPr="00722835" w:rsidTr="002553EC">
        <w:trPr>
          <w:trHeight w:val="2116"/>
          <w:jc w:val="center"/>
        </w:trPr>
        <w:tc>
          <w:tcPr>
            <w:tcW w:w="194" w:type="pct"/>
            <w:tcBorders>
              <w:top w:val="nil"/>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lastRenderedPageBreak/>
              <w:t>25</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rPr>
                <w:rFonts w:ascii="仿宋" w:eastAsia="仿宋" w:hAnsi="仿宋" w:cs="宋体"/>
                <w:bCs/>
                <w:kern w:val="0"/>
                <w:sz w:val="18"/>
                <w:szCs w:val="18"/>
              </w:rPr>
            </w:pPr>
          </w:p>
        </w:tc>
        <w:tc>
          <w:tcPr>
            <w:tcW w:w="44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办事纪律和监督管理</w:t>
            </w:r>
          </w:p>
        </w:tc>
        <w:tc>
          <w:tcPr>
            <w:tcW w:w="38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本单位的办事纪律,受理投诉、举报、信访的途径等内容</w:t>
            </w:r>
          </w:p>
        </w:tc>
        <w:tc>
          <w:tcPr>
            <w:tcW w:w="53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1.《中华人民共和国政府信息公开条例》（国务院令第711号）2.《中共中央 国务院关于推进安全生产领域改革发展的意见》（2016年）</w:t>
            </w:r>
          </w:p>
        </w:tc>
        <w:tc>
          <w:tcPr>
            <w:tcW w:w="301"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按进展情况及时公开</w:t>
            </w:r>
          </w:p>
        </w:tc>
        <w:tc>
          <w:tcPr>
            <w:tcW w:w="388"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Pr>
                <w:rFonts w:ascii="仿宋" w:eastAsia="仿宋" w:hAnsi="仿宋" w:cs="宋体" w:hint="eastAsia"/>
                <w:bCs/>
                <w:kern w:val="0"/>
                <w:sz w:val="18"/>
                <w:szCs w:val="18"/>
              </w:rPr>
              <w:t>广海镇人民政府</w:t>
            </w:r>
          </w:p>
        </w:tc>
        <w:tc>
          <w:tcPr>
            <w:tcW w:w="984"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■政府网站</w:t>
            </w:r>
          </w:p>
        </w:tc>
        <w:tc>
          <w:tcPr>
            <w:tcW w:w="21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36"/>
                <w:szCs w:val="36"/>
              </w:rPr>
            </w:pP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12"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36"/>
                <w:szCs w:val="36"/>
              </w:rPr>
            </w:pPr>
          </w:p>
        </w:tc>
        <w:tc>
          <w:tcPr>
            <w:tcW w:w="20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8" w:type="pct"/>
            <w:tcBorders>
              <w:top w:val="nil"/>
              <w:left w:val="nil"/>
              <w:bottom w:val="single" w:sz="4" w:space="0" w:color="auto"/>
              <w:right w:val="single" w:sz="4" w:space="0" w:color="auto"/>
            </w:tcBorders>
            <w:vAlign w:val="center"/>
          </w:tcPr>
          <w:p w:rsidR="00891B2F" w:rsidRPr="002B347F" w:rsidRDefault="00891B2F" w:rsidP="002553EC">
            <w:pPr>
              <w:widowControl/>
              <w:jc w:val="center"/>
              <w:rPr>
                <w:rFonts w:ascii="宋体" w:hAnsi="宋体" w:cs="宋体"/>
                <w:color w:val="000000"/>
                <w:kern w:val="0"/>
                <w:sz w:val="18"/>
                <w:szCs w:val="18"/>
              </w:rPr>
            </w:pPr>
          </w:p>
        </w:tc>
      </w:tr>
      <w:tr w:rsidR="00891B2F" w:rsidRPr="00722835" w:rsidTr="002553EC">
        <w:trPr>
          <w:trHeight w:val="2116"/>
          <w:jc w:val="center"/>
        </w:trPr>
        <w:tc>
          <w:tcPr>
            <w:tcW w:w="194" w:type="pct"/>
            <w:tcBorders>
              <w:top w:val="nil"/>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27</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rPr>
                <w:rFonts w:ascii="仿宋" w:eastAsia="仿宋" w:hAnsi="仿宋" w:cs="宋体"/>
                <w:bCs/>
                <w:kern w:val="0"/>
                <w:sz w:val="18"/>
                <w:szCs w:val="18"/>
              </w:rPr>
            </w:pPr>
          </w:p>
        </w:tc>
        <w:tc>
          <w:tcPr>
            <w:tcW w:w="44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检查和巡查发现安全监管监察问题</w:t>
            </w:r>
          </w:p>
        </w:tc>
        <w:tc>
          <w:tcPr>
            <w:tcW w:w="38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检查和巡查发现的、并要求向社会公开的问题及整改落实情况</w:t>
            </w:r>
          </w:p>
        </w:tc>
        <w:tc>
          <w:tcPr>
            <w:tcW w:w="53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1.《中华人民共和国政府信息公开条例》（国务院令第711号）2.《中共中央 国务院关于推进安全生产领域改革发展的意见》（2016年）</w:t>
            </w:r>
          </w:p>
        </w:tc>
        <w:tc>
          <w:tcPr>
            <w:tcW w:w="301"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按进展情况及时公开</w:t>
            </w:r>
          </w:p>
        </w:tc>
        <w:tc>
          <w:tcPr>
            <w:tcW w:w="388"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Pr>
                <w:rFonts w:ascii="仿宋" w:eastAsia="仿宋" w:hAnsi="仿宋" w:cs="宋体" w:hint="eastAsia"/>
                <w:bCs/>
                <w:kern w:val="0"/>
                <w:sz w:val="18"/>
                <w:szCs w:val="18"/>
              </w:rPr>
              <w:t>广海镇人民政府</w:t>
            </w:r>
          </w:p>
        </w:tc>
        <w:tc>
          <w:tcPr>
            <w:tcW w:w="984"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■政府网站</w:t>
            </w:r>
          </w:p>
        </w:tc>
        <w:tc>
          <w:tcPr>
            <w:tcW w:w="21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36"/>
                <w:szCs w:val="36"/>
              </w:rPr>
            </w:pP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12"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36"/>
                <w:szCs w:val="36"/>
              </w:rPr>
            </w:pPr>
          </w:p>
        </w:tc>
        <w:tc>
          <w:tcPr>
            <w:tcW w:w="20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8" w:type="pct"/>
            <w:tcBorders>
              <w:top w:val="nil"/>
              <w:left w:val="nil"/>
              <w:bottom w:val="single" w:sz="4" w:space="0" w:color="auto"/>
              <w:right w:val="single" w:sz="4" w:space="0" w:color="auto"/>
            </w:tcBorders>
            <w:vAlign w:val="center"/>
          </w:tcPr>
          <w:p w:rsidR="00891B2F" w:rsidRPr="002B347F" w:rsidRDefault="00891B2F" w:rsidP="002553EC">
            <w:pPr>
              <w:widowControl/>
              <w:jc w:val="center"/>
              <w:rPr>
                <w:rFonts w:ascii="宋体" w:hAnsi="宋体" w:cs="宋体"/>
                <w:color w:val="000000"/>
                <w:kern w:val="0"/>
                <w:sz w:val="18"/>
                <w:szCs w:val="18"/>
              </w:rPr>
            </w:pPr>
          </w:p>
        </w:tc>
      </w:tr>
    </w:tbl>
    <w:p w:rsidR="00BD6059" w:rsidRDefault="005F1E62" w:rsidP="005F1E62">
      <w:pPr>
        <w:pStyle w:val="1"/>
        <w:jc w:val="center"/>
        <w:rPr>
          <w:rFonts w:ascii="方正小标宋简体" w:eastAsia="方正小标宋简体" w:hint="eastAsia"/>
          <w:b w:val="0"/>
          <w:sz w:val="36"/>
          <w:szCs w:val="36"/>
        </w:rPr>
      </w:pPr>
      <w:r>
        <w:rPr>
          <w:rFonts w:ascii="方正小标宋简体" w:eastAsia="方正小标宋简体" w:hint="eastAsia"/>
          <w:b w:val="0"/>
          <w:sz w:val="36"/>
          <w:szCs w:val="36"/>
        </w:rPr>
        <w:lastRenderedPageBreak/>
        <w:t>（二十三）</w:t>
      </w:r>
      <w:r w:rsidR="0072750D" w:rsidRPr="005F1E62">
        <w:rPr>
          <w:rFonts w:ascii="方正小标宋简体" w:eastAsia="方正小标宋简体" w:hint="eastAsia"/>
          <w:b w:val="0"/>
          <w:sz w:val="36"/>
          <w:szCs w:val="36"/>
        </w:rPr>
        <w:t>救灾领域基层政务公开标准目录</w:t>
      </w:r>
    </w:p>
    <w:p w:rsidR="00891B2F" w:rsidRDefault="00891B2F" w:rsidP="00891B2F">
      <w:pPr>
        <w:rPr>
          <w:rFonts w:hint="eastAsia"/>
        </w:rPr>
      </w:pPr>
    </w:p>
    <w:tbl>
      <w:tblPr>
        <w:tblW w:w="4991" w:type="pct"/>
        <w:jc w:val="center"/>
        <w:tblLook w:val="04A0"/>
      </w:tblPr>
      <w:tblGrid>
        <w:gridCol w:w="550"/>
        <w:gridCol w:w="767"/>
        <w:gridCol w:w="1245"/>
        <w:gridCol w:w="1089"/>
        <w:gridCol w:w="1525"/>
        <w:gridCol w:w="852"/>
        <w:gridCol w:w="1098"/>
        <w:gridCol w:w="2784"/>
        <w:gridCol w:w="594"/>
        <w:gridCol w:w="693"/>
        <w:gridCol w:w="693"/>
        <w:gridCol w:w="600"/>
        <w:gridCol w:w="591"/>
        <w:gridCol w:w="535"/>
        <w:gridCol w:w="532"/>
      </w:tblGrid>
      <w:tr w:rsidR="00891B2F" w:rsidRPr="00722835" w:rsidTr="002553EC">
        <w:trPr>
          <w:trHeight w:val="518"/>
          <w:jc w:val="center"/>
        </w:trPr>
        <w:tc>
          <w:tcPr>
            <w:tcW w:w="19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1B2F" w:rsidRPr="00722835" w:rsidRDefault="00891B2F" w:rsidP="002553EC">
            <w:pPr>
              <w:widowControl/>
              <w:jc w:val="center"/>
              <w:rPr>
                <w:rFonts w:ascii="宋体" w:hAnsi="宋体" w:cs="宋体"/>
                <w:b/>
                <w:bCs/>
                <w:color w:val="000000"/>
                <w:kern w:val="0"/>
                <w:sz w:val="18"/>
                <w:szCs w:val="18"/>
              </w:rPr>
            </w:pPr>
            <w:r w:rsidRPr="00722835">
              <w:rPr>
                <w:rFonts w:ascii="宋体" w:hAnsi="宋体" w:cs="宋体" w:hint="eastAsia"/>
                <w:b/>
                <w:bCs/>
                <w:color w:val="000000"/>
                <w:kern w:val="0"/>
                <w:sz w:val="18"/>
                <w:szCs w:val="18"/>
              </w:rPr>
              <w:t>序号</w:t>
            </w:r>
          </w:p>
        </w:tc>
        <w:tc>
          <w:tcPr>
            <w:tcW w:w="711" w:type="pct"/>
            <w:gridSpan w:val="2"/>
            <w:tcBorders>
              <w:top w:val="single" w:sz="4" w:space="0" w:color="auto"/>
              <w:left w:val="nil"/>
              <w:bottom w:val="single" w:sz="4" w:space="0" w:color="auto"/>
              <w:right w:val="single" w:sz="4" w:space="0" w:color="auto"/>
            </w:tcBorders>
            <w:shd w:val="clear" w:color="auto" w:fill="auto"/>
            <w:vAlign w:val="center"/>
            <w:hideMark/>
          </w:tcPr>
          <w:p w:rsidR="00891B2F" w:rsidRPr="00722835" w:rsidRDefault="00891B2F" w:rsidP="002553EC">
            <w:pPr>
              <w:widowControl/>
              <w:jc w:val="center"/>
              <w:rPr>
                <w:rFonts w:ascii="宋体" w:hAnsi="宋体" w:cs="宋体"/>
                <w:b/>
                <w:bCs/>
                <w:color w:val="000000"/>
                <w:kern w:val="0"/>
                <w:sz w:val="18"/>
                <w:szCs w:val="18"/>
              </w:rPr>
            </w:pPr>
            <w:r w:rsidRPr="00722835">
              <w:rPr>
                <w:rFonts w:ascii="宋体" w:hAnsi="宋体" w:cs="宋体" w:hint="eastAsia"/>
                <w:b/>
                <w:bCs/>
                <w:color w:val="000000"/>
                <w:kern w:val="0"/>
                <w:sz w:val="18"/>
                <w:szCs w:val="18"/>
              </w:rPr>
              <w:t>公开事项</w:t>
            </w:r>
          </w:p>
        </w:tc>
        <w:tc>
          <w:tcPr>
            <w:tcW w:w="3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1B2F" w:rsidRPr="00722835" w:rsidRDefault="00891B2F" w:rsidP="002553EC">
            <w:pPr>
              <w:widowControl/>
              <w:jc w:val="center"/>
              <w:rPr>
                <w:rFonts w:ascii="宋体" w:hAnsi="宋体" w:cs="宋体"/>
                <w:b/>
                <w:bCs/>
                <w:color w:val="000000"/>
                <w:kern w:val="0"/>
                <w:sz w:val="18"/>
                <w:szCs w:val="18"/>
              </w:rPr>
            </w:pPr>
            <w:r w:rsidRPr="00722835">
              <w:rPr>
                <w:rFonts w:ascii="宋体" w:hAnsi="宋体" w:cs="宋体" w:hint="eastAsia"/>
                <w:b/>
                <w:bCs/>
                <w:color w:val="000000"/>
                <w:kern w:val="0"/>
                <w:sz w:val="18"/>
                <w:szCs w:val="18"/>
              </w:rPr>
              <w:t>公开内容</w:t>
            </w:r>
          </w:p>
        </w:tc>
        <w:tc>
          <w:tcPr>
            <w:tcW w:w="5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1B2F" w:rsidRPr="00722835" w:rsidRDefault="00891B2F" w:rsidP="002553EC">
            <w:pPr>
              <w:widowControl/>
              <w:jc w:val="center"/>
              <w:rPr>
                <w:rFonts w:ascii="宋体" w:hAnsi="宋体" w:cs="宋体"/>
                <w:b/>
                <w:bCs/>
                <w:color w:val="000000"/>
                <w:kern w:val="0"/>
                <w:sz w:val="18"/>
                <w:szCs w:val="18"/>
              </w:rPr>
            </w:pPr>
            <w:r w:rsidRPr="00722835">
              <w:rPr>
                <w:rFonts w:ascii="宋体" w:hAnsi="宋体" w:cs="宋体" w:hint="eastAsia"/>
                <w:b/>
                <w:bCs/>
                <w:color w:val="000000"/>
                <w:kern w:val="0"/>
                <w:sz w:val="18"/>
                <w:szCs w:val="18"/>
              </w:rPr>
              <w:t>公开依据</w:t>
            </w:r>
          </w:p>
        </w:tc>
        <w:tc>
          <w:tcPr>
            <w:tcW w:w="3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1B2F" w:rsidRPr="00722835" w:rsidRDefault="00891B2F" w:rsidP="002553EC">
            <w:pPr>
              <w:widowControl/>
              <w:jc w:val="center"/>
              <w:rPr>
                <w:rFonts w:ascii="宋体" w:hAnsi="宋体" w:cs="宋体"/>
                <w:b/>
                <w:bCs/>
                <w:color w:val="000000"/>
                <w:kern w:val="0"/>
                <w:sz w:val="18"/>
                <w:szCs w:val="18"/>
              </w:rPr>
            </w:pPr>
            <w:r w:rsidRPr="00722835">
              <w:rPr>
                <w:rFonts w:ascii="宋体" w:hAnsi="宋体" w:cs="宋体" w:hint="eastAsia"/>
                <w:b/>
                <w:bCs/>
                <w:color w:val="000000"/>
                <w:kern w:val="0"/>
                <w:sz w:val="18"/>
                <w:szCs w:val="18"/>
              </w:rPr>
              <w:t>公开时限</w:t>
            </w:r>
          </w:p>
        </w:tc>
        <w:tc>
          <w:tcPr>
            <w:tcW w:w="3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1B2F" w:rsidRPr="00722835" w:rsidRDefault="00891B2F" w:rsidP="002553EC">
            <w:pPr>
              <w:widowControl/>
              <w:jc w:val="center"/>
              <w:rPr>
                <w:rFonts w:ascii="宋体" w:hAnsi="宋体" w:cs="宋体"/>
                <w:b/>
                <w:bCs/>
                <w:color w:val="000000"/>
                <w:kern w:val="0"/>
                <w:sz w:val="18"/>
                <w:szCs w:val="18"/>
              </w:rPr>
            </w:pPr>
            <w:r w:rsidRPr="00722835">
              <w:rPr>
                <w:rFonts w:ascii="宋体" w:hAnsi="宋体" w:cs="宋体" w:hint="eastAsia"/>
                <w:b/>
                <w:bCs/>
                <w:color w:val="000000"/>
                <w:kern w:val="0"/>
                <w:sz w:val="18"/>
                <w:szCs w:val="18"/>
              </w:rPr>
              <w:t>公开主体</w:t>
            </w:r>
          </w:p>
        </w:tc>
        <w:tc>
          <w:tcPr>
            <w:tcW w:w="98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1B2F" w:rsidRPr="00722835" w:rsidRDefault="00891B2F" w:rsidP="002553EC">
            <w:pPr>
              <w:widowControl/>
              <w:jc w:val="center"/>
              <w:rPr>
                <w:rFonts w:ascii="宋体" w:hAnsi="宋体" w:cs="宋体"/>
                <w:b/>
                <w:bCs/>
                <w:color w:val="000000"/>
                <w:kern w:val="0"/>
                <w:sz w:val="18"/>
                <w:szCs w:val="18"/>
              </w:rPr>
            </w:pPr>
            <w:r w:rsidRPr="00722835">
              <w:rPr>
                <w:rFonts w:ascii="宋体" w:hAnsi="宋体" w:cs="宋体" w:hint="eastAsia"/>
                <w:b/>
                <w:bCs/>
                <w:color w:val="000000"/>
                <w:kern w:val="0"/>
                <w:sz w:val="18"/>
                <w:szCs w:val="18"/>
              </w:rPr>
              <w:t>公开渠道和载体</w:t>
            </w:r>
          </w:p>
        </w:tc>
        <w:tc>
          <w:tcPr>
            <w:tcW w:w="455" w:type="pct"/>
            <w:gridSpan w:val="2"/>
            <w:tcBorders>
              <w:top w:val="single" w:sz="4" w:space="0" w:color="auto"/>
              <w:left w:val="nil"/>
              <w:bottom w:val="single" w:sz="4" w:space="0" w:color="auto"/>
              <w:right w:val="single" w:sz="4" w:space="0" w:color="auto"/>
            </w:tcBorders>
            <w:shd w:val="clear" w:color="auto" w:fill="auto"/>
            <w:vAlign w:val="center"/>
            <w:hideMark/>
          </w:tcPr>
          <w:p w:rsidR="00891B2F" w:rsidRPr="00722835" w:rsidRDefault="00891B2F" w:rsidP="002553EC">
            <w:pPr>
              <w:widowControl/>
              <w:jc w:val="center"/>
              <w:rPr>
                <w:rFonts w:ascii="宋体" w:hAnsi="宋体" w:cs="宋体"/>
                <w:b/>
                <w:bCs/>
                <w:color w:val="000000"/>
                <w:kern w:val="0"/>
                <w:sz w:val="18"/>
                <w:szCs w:val="18"/>
              </w:rPr>
            </w:pPr>
            <w:r w:rsidRPr="00722835">
              <w:rPr>
                <w:rFonts w:ascii="宋体" w:hAnsi="宋体" w:cs="宋体" w:hint="eastAsia"/>
                <w:b/>
                <w:bCs/>
                <w:color w:val="000000"/>
                <w:kern w:val="0"/>
                <w:sz w:val="18"/>
                <w:szCs w:val="18"/>
              </w:rPr>
              <w:t>公开对象</w:t>
            </w:r>
          </w:p>
        </w:tc>
        <w:tc>
          <w:tcPr>
            <w:tcW w:w="457" w:type="pct"/>
            <w:gridSpan w:val="2"/>
            <w:tcBorders>
              <w:top w:val="single" w:sz="4" w:space="0" w:color="auto"/>
              <w:left w:val="nil"/>
              <w:bottom w:val="single" w:sz="4" w:space="0" w:color="auto"/>
              <w:right w:val="single" w:sz="4" w:space="0" w:color="auto"/>
            </w:tcBorders>
            <w:shd w:val="clear" w:color="auto" w:fill="auto"/>
            <w:vAlign w:val="center"/>
            <w:hideMark/>
          </w:tcPr>
          <w:p w:rsidR="00891B2F" w:rsidRPr="00722835" w:rsidRDefault="00891B2F" w:rsidP="002553EC">
            <w:pPr>
              <w:widowControl/>
              <w:jc w:val="center"/>
              <w:rPr>
                <w:rFonts w:ascii="宋体" w:hAnsi="宋体" w:cs="宋体"/>
                <w:b/>
                <w:bCs/>
                <w:color w:val="000000"/>
                <w:kern w:val="0"/>
                <w:sz w:val="18"/>
                <w:szCs w:val="18"/>
              </w:rPr>
            </w:pPr>
            <w:r w:rsidRPr="00722835">
              <w:rPr>
                <w:rFonts w:ascii="宋体" w:hAnsi="宋体" w:cs="宋体" w:hint="eastAsia"/>
                <w:b/>
                <w:bCs/>
                <w:color w:val="000000"/>
                <w:kern w:val="0"/>
                <w:sz w:val="18"/>
                <w:szCs w:val="18"/>
              </w:rPr>
              <w:t>公开方式</w:t>
            </w:r>
          </w:p>
        </w:tc>
        <w:tc>
          <w:tcPr>
            <w:tcW w:w="586" w:type="pct"/>
            <w:gridSpan w:val="3"/>
            <w:tcBorders>
              <w:top w:val="single" w:sz="4" w:space="0" w:color="auto"/>
              <w:left w:val="nil"/>
              <w:bottom w:val="single" w:sz="4" w:space="0" w:color="auto"/>
              <w:right w:val="single" w:sz="4" w:space="0" w:color="auto"/>
            </w:tcBorders>
            <w:shd w:val="clear" w:color="auto" w:fill="auto"/>
            <w:vAlign w:val="center"/>
            <w:hideMark/>
          </w:tcPr>
          <w:p w:rsidR="00891B2F" w:rsidRPr="00722835" w:rsidRDefault="00891B2F" w:rsidP="002553EC">
            <w:pPr>
              <w:widowControl/>
              <w:jc w:val="center"/>
              <w:rPr>
                <w:rFonts w:ascii="宋体" w:hAnsi="宋体" w:cs="宋体"/>
                <w:b/>
                <w:bCs/>
                <w:color w:val="000000"/>
                <w:kern w:val="0"/>
                <w:sz w:val="18"/>
                <w:szCs w:val="18"/>
              </w:rPr>
            </w:pPr>
            <w:r w:rsidRPr="00722835">
              <w:rPr>
                <w:rFonts w:ascii="宋体" w:hAnsi="宋体" w:cs="宋体" w:hint="eastAsia"/>
                <w:b/>
                <w:bCs/>
                <w:color w:val="000000"/>
                <w:kern w:val="0"/>
                <w:sz w:val="18"/>
                <w:szCs w:val="18"/>
              </w:rPr>
              <w:t>公开层级</w:t>
            </w:r>
          </w:p>
        </w:tc>
      </w:tr>
      <w:tr w:rsidR="00891B2F" w:rsidRPr="00722835" w:rsidTr="002553EC">
        <w:trPr>
          <w:trHeight w:val="702"/>
          <w:jc w:val="center"/>
        </w:trPr>
        <w:tc>
          <w:tcPr>
            <w:tcW w:w="194" w:type="pct"/>
            <w:vMerge/>
            <w:tcBorders>
              <w:top w:val="single" w:sz="4" w:space="0" w:color="auto"/>
              <w:left w:val="single" w:sz="4" w:space="0" w:color="auto"/>
              <w:bottom w:val="single" w:sz="4" w:space="0" w:color="auto"/>
              <w:right w:val="single" w:sz="4" w:space="0" w:color="auto"/>
            </w:tcBorders>
            <w:vAlign w:val="center"/>
            <w:hideMark/>
          </w:tcPr>
          <w:p w:rsidR="00891B2F" w:rsidRPr="00722835" w:rsidRDefault="00891B2F" w:rsidP="002553EC">
            <w:pPr>
              <w:widowControl/>
              <w:jc w:val="left"/>
              <w:rPr>
                <w:rFonts w:ascii="宋体" w:hAnsi="宋体" w:cs="宋体"/>
                <w:b/>
                <w:bCs/>
                <w:color w:val="000000"/>
                <w:kern w:val="0"/>
                <w:sz w:val="18"/>
                <w:szCs w:val="18"/>
              </w:rPr>
            </w:pPr>
          </w:p>
        </w:tc>
        <w:tc>
          <w:tcPr>
            <w:tcW w:w="271" w:type="pct"/>
            <w:tcBorders>
              <w:top w:val="single" w:sz="4" w:space="0" w:color="auto"/>
              <w:left w:val="nil"/>
              <w:bottom w:val="single" w:sz="4" w:space="0" w:color="auto"/>
              <w:right w:val="single" w:sz="4" w:space="0" w:color="auto"/>
            </w:tcBorders>
            <w:shd w:val="clear" w:color="auto" w:fill="auto"/>
            <w:vAlign w:val="center"/>
            <w:hideMark/>
          </w:tcPr>
          <w:p w:rsidR="00891B2F" w:rsidRPr="00722835" w:rsidRDefault="00891B2F" w:rsidP="002553EC">
            <w:pPr>
              <w:widowControl/>
              <w:jc w:val="center"/>
              <w:rPr>
                <w:rFonts w:ascii="宋体" w:hAnsi="宋体" w:cs="宋体"/>
                <w:b/>
                <w:bCs/>
                <w:color w:val="000000"/>
                <w:kern w:val="0"/>
                <w:sz w:val="18"/>
                <w:szCs w:val="18"/>
              </w:rPr>
            </w:pPr>
            <w:r w:rsidRPr="00722835">
              <w:rPr>
                <w:rFonts w:ascii="宋体" w:hAnsi="宋体" w:cs="宋体" w:hint="eastAsia"/>
                <w:b/>
                <w:bCs/>
                <w:color w:val="000000"/>
                <w:kern w:val="0"/>
                <w:sz w:val="18"/>
                <w:szCs w:val="18"/>
              </w:rPr>
              <w:t>一级事项</w:t>
            </w:r>
          </w:p>
        </w:tc>
        <w:tc>
          <w:tcPr>
            <w:tcW w:w="440" w:type="pct"/>
            <w:tcBorders>
              <w:top w:val="single" w:sz="4" w:space="0" w:color="auto"/>
              <w:left w:val="nil"/>
              <w:bottom w:val="single" w:sz="4" w:space="0" w:color="auto"/>
              <w:right w:val="single" w:sz="4" w:space="0" w:color="auto"/>
            </w:tcBorders>
            <w:shd w:val="clear" w:color="auto" w:fill="auto"/>
            <w:vAlign w:val="center"/>
            <w:hideMark/>
          </w:tcPr>
          <w:p w:rsidR="00891B2F" w:rsidRPr="00722835" w:rsidRDefault="00891B2F" w:rsidP="002553EC">
            <w:pPr>
              <w:widowControl/>
              <w:jc w:val="center"/>
              <w:rPr>
                <w:rFonts w:ascii="宋体" w:hAnsi="宋体" w:cs="宋体"/>
                <w:b/>
                <w:bCs/>
                <w:color w:val="000000"/>
                <w:kern w:val="0"/>
                <w:sz w:val="18"/>
                <w:szCs w:val="18"/>
              </w:rPr>
            </w:pPr>
            <w:r w:rsidRPr="00722835">
              <w:rPr>
                <w:rFonts w:ascii="宋体" w:hAnsi="宋体" w:cs="宋体" w:hint="eastAsia"/>
                <w:b/>
                <w:bCs/>
                <w:color w:val="000000"/>
                <w:kern w:val="0"/>
                <w:sz w:val="18"/>
                <w:szCs w:val="18"/>
              </w:rPr>
              <w:t>二级事项</w:t>
            </w:r>
          </w:p>
        </w:tc>
        <w:tc>
          <w:tcPr>
            <w:tcW w:w="385" w:type="pct"/>
            <w:vMerge/>
            <w:tcBorders>
              <w:top w:val="single" w:sz="4" w:space="0" w:color="auto"/>
              <w:left w:val="single" w:sz="4" w:space="0" w:color="auto"/>
              <w:bottom w:val="single" w:sz="4" w:space="0" w:color="auto"/>
              <w:right w:val="single" w:sz="4" w:space="0" w:color="auto"/>
            </w:tcBorders>
            <w:vAlign w:val="center"/>
            <w:hideMark/>
          </w:tcPr>
          <w:p w:rsidR="00891B2F" w:rsidRPr="00722835" w:rsidRDefault="00891B2F" w:rsidP="002553EC">
            <w:pPr>
              <w:widowControl/>
              <w:jc w:val="left"/>
              <w:rPr>
                <w:rFonts w:ascii="宋体" w:hAnsi="宋体" w:cs="宋体"/>
                <w:b/>
                <w:bCs/>
                <w:color w:val="000000"/>
                <w:kern w:val="0"/>
                <w:sz w:val="18"/>
                <w:szCs w:val="18"/>
              </w:rPr>
            </w:pPr>
          </w:p>
        </w:tc>
        <w:tc>
          <w:tcPr>
            <w:tcW w:w="539" w:type="pct"/>
            <w:vMerge/>
            <w:tcBorders>
              <w:top w:val="single" w:sz="4" w:space="0" w:color="auto"/>
              <w:left w:val="single" w:sz="4" w:space="0" w:color="auto"/>
              <w:bottom w:val="single" w:sz="4" w:space="0" w:color="auto"/>
              <w:right w:val="single" w:sz="4" w:space="0" w:color="auto"/>
            </w:tcBorders>
            <w:vAlign w:val="center"/>
            <w:hideMark/>
          </w:tcPr>
          <w:p w:rsidR="00891B2F" w:rsidRPr="00722835" w:rsidRDefault="00891B2F" w:rsidP="002553EC">
            <w:pPr>
              <w:widowControl/>
              <w:jc w:val="left"/>
              <w:rPr>
                <w:rFonts w:ascii="宋体" w:hAnsi="宋体" w:cs="宋体"/>
                <w:b/>
                <w:bCs/>
                <w:color w:val="000000"/>
                <w:kern w:val="0"/>
                <w:sz w:val="18"/>
                <w:szCs w:val="18"/>
              </w:rPr>
            </w:pPr>
          </w:p>
        </w:tc>
        <w:tc>
          <w:tcPr>
            <w:tcW w:w="301" w:type="pct"/>
            <w:vMerge/>
            <w:tcBorders>
              <w:top w:val="single" w:sz="4" w:space="0" w:color="auto"/>
              <w:left w:val="single" w:sz="4" w:space="0" w:color="auto"/>
              <w:bottom w:val="single" w:sz="4" w:space="0" w:color="auto"/>
              <w:right w:val="single" w:sz="4" w:space="0" w:color="auto"/>
            </w:tcBorders>
            <w:vAlign w:val="center"/>
            <w:hideMark/>
          </w:tcPr>
          <w:p w:rsidR="00891B2F" w:rsidRPr="00722835" w:rsidRDefault="00891B2F" w:rsidP="002553EC">
            <w:pPr>
              <w:widowControl/>
              <w:jc w:val="left"/>
              <w:rPr>
                <w:rFonts w:ascii="宋体" w:hAnsi="宋体" w:cs="宋体"/>
                <w:b/>
                <w:bCs/>
                <w:color w:val="000000"/>
                <w:kern w:val="0"/>
                <w:sz w:val="18"/>
                <w:szCs w:val="18"/>
              </w:rPr>
            </w:pPr>
          </w:p>
        </w:tc>
        <w:tc>
          <w:tcPr>
            <w:tcW w:w="388" w:type="pct"/>
            <w:vMerge/>
            <w:tcBorders>
              <w:top w:val="single" w:sz="4" w:space="0" w:color="auto"/>
              <w:left w:val="single" w:sz="4" w:space="0" w:color="auto"/>
              <w:bottom w:val="single" w:sz="4" w:space="0" w:color="auto"/>
              <w:right w:val="single" w:sz="4" w:space="0" w:color="auto"/>
            </w:tcBorders>
            <w:vAlign w:val="center"/>
            <w:hideMark/>
          </w:tcPr>
          <w:p w:rsidR="00891B2F" w:rsidRPr="00722835" w:rsidRDefault="00891B2F" w:rsidP="002553EC">
            <w:pPr>
              <w:widowControl/>
              <w:jc w:val="left"/>
              <w:rPr>
                <w:rFonts w:ascii="宋体" w:hAnsi="宋体" w:cs="宋体"/>
                <w:b/>
                <w:bCs/>
                <w:color w:val="000000"/>
                <w:kern w:val="0"/>
                <w:sz w:val="18"/>
                <w:szCs w:val="18"/>
              </w:rPr>
            </w:pPr>
          </w:p>
        </w:tc>
        <w:tc>
          <w:tcPr>
            <w:tcW w:w="984" w:type="pct"/>
            <w:vMerge/>
            <w:tcBorders>
              <w:top w:val="single" w:sz="4" w:space="0" w:color="auto"/>
              <w:left w:val="single" w:sz="4" w:space="0" w:color="auto"/>
              <w:bottom w:val="single" w:sz="4" w:space="0" w:color="auto"/>
              <w:right w:val="single" w:sz="4" w:space="0" w:color="auto"/>
            </w:tcBorders>
            <w:vAlign w:val="center"/>
            <w:hideMark/>
          </w:tcPr>
          <w:p w:rsidR="00891B2F" w:rsidRPr="00722835" w:rsidRDefault="00891B2F" w:rsidP="002553EC">
            <w:pPr>
              <w:widowControl/>
              <w:jc w:val="left"/>
              <w:rPr>
                <w:rFonts w:ascii="宋体" w:hAnsi="宋体" w:cs="宋体"/>
                <w:b/>
                <w:bCs/>
                <w:color w:val="000000"/>
                <w:kern w:val="0"/>
                <w:sz w:val="18"/>
                <w:szCs w:val="18"/>
              </w:rPr>
            </w:pPr>
          </w:p>
        </w:tc>
        <w:tc>
          <w:tcPr>
            <w:tcW w:w="210" w:type="pct"/>
            <w:tcBorders>
              <w:top w:val="single" w:sz="4" w:space="0" w:color="auto"/>
              <w:left w:val="nil"/>
              <w:bottom w:val="single" w:sz="4" w:space="0" w:color="auto"/>
              <w:right w:val="single" w:sz="4" w:space="0" w:color="auto"/>
            </w:tcBorders>
            <w:shd w:val="clear" w:color="auto" w:fill="auto"/>
            <w:vAlign w:val="center"/>
            <w:hideMark/>
          </w:tcPr>
          <w:p w:rsidR="00891B2F" w:rsidRPr="00722835" w:rsidRDefault="00891B2F" w:rsidP="002553EC">
            <w:pPr>
              <w:widowControl/>
              <w:jc w:val="center"/>
              <w:rPr>
                <w:rFonts w:ascii="宋体" w:hAnsi="宋体" w:cs="宋体"/>
                <w:b/>
                <w:bCs/>
                <w:color w:val="000000"/>
                <w:kern w:val="0"/>
                <w:sz w:val="18"/>
                <w:szCs w:val="18"/>
              </w:rPr>
            </w:pPr>
            <w:r w:rsidRPr="00722835">
              <w:rPr>
                <w:rFonts w:ascii="宋体" w:hAnsi="宋体" w:cs="宋体" w:hint="eastAsia"/>
                <w:b/>
                <w:bCs/>
                <w:color w:val="000000"/>
                <w:kern w:val="0"/>
                <w:sz w:val="18"/>
                <w:szCs w:val="18"/>
              </w:rPr>
              <w:t>全社会</w:t>
            </w:r>
          </w:p>
        </w:tc>
        <w:tc>
          <w:tcPr>
            <w:tcW w:w="245" w:type="pct"/>
            <w:tcBorders>
              <w:top w:val="single" w:sz="4" w:space="0" w:color="auto"/>
              <w:left w:val="nil"/>
              <w:bottom w:val="single" w:sz="4" w:space="0" w:color="auto"/>
              <w:right w:val="single" w:sz="4" w:space="0" w:color="auto"/>
            </w:tcBorders>
            <w:shd w:val="clear" w:color="auto" w:fill="auto"/>
            <w:vAlign w:val="center"/>
            <w:hideMark/>
          </w:tcPr>
          <w:p w:rsidR="00891B2F" w:rsidRPr="00722835" w:rsidRDefault="00891B2F" w:rsidP="002553EC">
            <w:pPr>
              <w:widowControl/>
              <w:jc w:val="center"/>
              <w:rPr>
                <w:rFonts w:ascii="宋体" w:hAnsi="宋体" w:cs="宋体"/>
                <w:b/>
                <w:bCs/>
                <w:color w:val="000000"/>
                <w:kern w:val="0"/>
                <w:sz w:val="18"/>
                <w:szCs w:val="18"/>
              </w:rPr>
            </w:pPr>
            <w:r w:rsidRPr="00722835">
              <w:rPr>
                <w:rFonts w:ascii="宋体" w:hAnsi="宋体" w:cs="宋体" w:hint="eastAsia"/>
                <w:b/>
                <w:bCs/>
                <w:color w:val="000000"/>
                <w:kern w:val="0"/>
                <w:sz w:val="18"/>
                <w:szCs w:val="18"/>
              </w:rPr>
              <w:t>特定 群体</w:t>
            </w:r>
          </w:p>
        </w:tc>
        <w:tc>
          <w:tcPr>
            <w:tcW w:w="245" w:type="pct"/>
            <w:tcBorders>
              <w:top w:val="single" w:sz="4" w:space="0" w:color="auto"/>
              <w:left w:val="nil"/>
              <w:bottom w:val="single" w:sz="4" w:space="0" w:color="auto"/>
              <w:right w:val="single" w:sz="4" w:space="0" w:color="auto"/>
            </w:tcBorders>
            <w:shd w:val="clear" w:color="auto" w:fill="auto"/>
            <w:vAlign w:val="center"/>
            <w:hideMark/>
          </w:tcPr>
          <w:p w:rsidR="00891B2F" w:rsidRDefault="00891B2F" w:rsidP="002553EC">
            <w:pPr>
              <w:widowControl/>
              <w:jc w:val="center"/>
              <w:rPr>
                <w:rFonts w:ascii="宋体" w:hAnsi="宋体" w:cs="宋体"/>
                <w:b/>
                <w:bCs/>
                <w:color w:val="000000"/>
                <w:kern w:val="0"/>
                <w:sz w:val="18"/>
                <w:szCs w:val="18"/>
              </w:rPr>
            </w:pPr>
            <w:r w:rsidRPr="00722835">
              <w:rPr>
                <w:rFonts w:ascii="宋体" w:hAnsi="宋体" w:cs="宋体" w:hint="eastAsia"/>
                <w:b/>
                <w:bCs/>
                <w:color w:val="000000"/>
                <w:kern w:val="0"/>
                <w:sz w:val="18"/>
                <w:szCs w:val="18"/>
              </w:rPr>
              <w:t>主动</w:t>
            </w:r>
          </w:p>
          <w:p w:rsidR="00891B2F" w:rsidRPr="00722835" w:rsidRDefault="00891B2F" w:rsidP="002553EC">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公开</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891B2F" w:rsidRPr="00722835" w:rsidRDefault="00891B2F" w:rsidP="002553EC">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依申请公开</w:t>
            </w:r>
          </w:p>
        </w:tc>
        <w:tc>
          <w:tcPr>
            <w:tcW w:w="209" w:type="pct"/>
            <w:tcBorders>
              <w:top w:val="single" w:sz="4" w:space="0" w:color="auto"/>
              <w:left w:val="nil"/>
              <w:bottom w:val="single" w:sz="4" w:space="0" w:color="auto"/>
              <w:right w:val="single" w:sz="4" w:space="0" w:color="auto"/>
            </w:tcBorders>
            <w:shd w:val="clear" w:color="auto" w:fill="auto"/>
            <w:vAlign w:val="center"/>
            <w:hideMark/>
          </w:tcPr>
          <w:p w:rsidR="00891B2F" w:rsidRPr="00722835" w:rsidRDefault="00891B2F" w:rsidP="002553EC">
            <w:pPr>
              <w:widowControl/>
              <w:jc w:val="center"/>
              <w:rPr>
                <w:rFonts w:ascii="宋体" w:hAnsi="宋体" w:cs="宋体"/>
                <w:b/>
                <w:bCs/>
                <w:color w:val="000000"/>
                <w:kern w:val="0"/>
                <w:sz w:val="18"/>
                <w:szCs w:val="18"/>
              </w:rPr>
            </w:pPr>
            <w:r w:rsidRPr="00722835">
              <w:rPr>
                <w:rFonts w:ascii="宋体" w:hAnsi="宋体" w:cs="宋体" w:hint="eastAsia"/>
                <w:b/>
                <w:bCs/>
                <w:color w:val="000000"/>
                <w:kern w:val="0"/>
                <w:sz w:val="18"/>
                <w:szCs w:val="18"/>
              </w:rPr>
              <w:t>县级</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891B2F" w:rsidRPr="00722835" w:rsidRDefault="00891B2F" w:rsidP="002553EC">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镇</w:t>
            </w:r>
            <w:r w:rsidRPr="00722835">
              <w:rPr>
                <w:rFonts w:ascii="宋体" w:hAnsi="宋体" w:cs="宋体" w:hint="eastAsia"/>
                <w:b/>
                <w:bCs/>
                <w:color w:val="000000"/>
                <w:kern w:val="0"/>
                <w:sz w:val="18"/>
                <w:szCs w:val="18"/>
              </w:rPr>
              <w:t>级</w:t>
            </w:r>
          </w:p>
        </w:tc>
        <w:tc>
          <w:tcPr>
            <w:tcW w:w="188" w:type="pct"/>
            <w:tcBorders>
              <w:top w:val="single" w:sz="4" w:space="0" w:color="auto"/>
              <w:left w:val="nil"/>
              <w:bottom w:val="single" w:sz="4" w:space="0" w:color="auto"/>
              <w:right w:val="single" w:sz="4" w:space="0" w:color="auto"/>
            </w:tcBorders>
            <w:vAlign w:val="center"/>
          </w:tcPr>
          <w:p w:rsidR="00891B2F" w:rsidRPr="00722835" w:rsidRDefault="00891B2F" w:rsidP="002553EC">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村</w:t>
            </w:r>
            <w:r w:rsidRPr="00722835">
              <w:rPr>
                <w:rFonts w:ascii="宋体" w:hAnsi="宋体" w:cs="宋体" w:hint="eastAsia"/>
                <w:b/>
                <w:bCs/>
                <w:color w:val="000000"/>
                <w:kern w:val="0"/>
                <w:sz w:val="18"/>
                <w:szCs w:val="18"/>
              </w:rPr>
              <w:t>级</w:t>
            </w:r>
          </w:p>
        </w:tc>
      </w:tr>
      <w:tr w:rsidR="00891B2F" w:rsidRPr="00722835" w:rsidTr="002553EC">
        <w:trPr>
          <w:trHeight w:val="1354"/>
          <w:jc w:val="center"/>
        </w:trPr>
        <w:tc>
          <w:tcPr>
            <w:tcW w:w="194" w:type="pct"/>
            <w:tcBorders>
              <w:top w:val="nil"/>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1</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政策</w:t>
            </w:r>
          </w:p>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文件</w:t>
            </w:r>
          </w:p>
        </w:tc>
        <w:tc>
          <w:tcPr>
            <w:tcW w:w="44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法律法规</w:t>
            </w:r>
          </w:p>
        </w:tc>
        <w:tc>
          <w:tcPr>
            <w:tcW w:w="38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与救灾有关的法律、法规</w:t>
            </w:r>
          </w:p>
        </w:tc>
        <w:tc>
          <w:tcPr>
            <w:tcW w:w="53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《中华人民共和国政府信息公开条例》（国务院令第711号）</w:t>
            </w:r>
          </w:p>
        </w:tc>
        <w:tc>
          <w:tcPr>
            <w:tcW w:w="301"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信息形成或变更之日起20个工作日内</w:t>
            </w:r>
          </w:p>
        </w:tc>
        <w:tc>
          <w:tcPr>
            <w:tcW w:w="388"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Pr>
                <w:rFonts w:ascii="仿宋" w:eastAsia="仿宋" w:hAnsi="仿宋" w:cs="宋体" w:hint="eastAsia"/>
                <w:bCs/>
                <w:kern w:val="0"/>
                <w:sz w:val="18"/>
                <w:szCs w:val="18"/>
              </w:rPr>
              <w:t>广海镇人民政府</w:t>
            </w:r>
          </w:p>
        </w:tc>
        <w:tc>
          <w:tcPr>
            <w:tcW w:w="984" w:type="pct"/>
            <w:tcBorders>
              <w:top w:val="nil"/>
              <w:left w:val="nil"/>
              <w:bottom w:val="single" w:sz="4" w:space="0" w:color="auto"/>
              <w:right w:val="single" w:sz="4" w:space="0" w:color="auto"/>
            </w:tcBorders>
            <w:shd w:val="clear" w:color="auto" w:fill="auto"/>
            <w:vAlign w:val="center"/>
            <w:hideMark/>
          </w:tcPr>
          <w:p w:rsidR="00891B2F" w:rsidRPr="005F1E62" w:rsidRDefault="00891B2F" w:rsidP="002553EC">
            <w:pPr>
              <w:widowControl/>
              <w:spacing w:line="280" w:lineRule="exact"/>
              <w:jc w:val="left"/>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■政府网站</w:t>
            </w:r>
          </w:p>
        </w:tc>
        <w:tc>
          <w:tcPr>
            <w:tcW w:w="21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kern w:val="0"/>
                <w:sz w:val="23"/>
                <w:szCs w:val="23"/>
              </w:rPr>
            </w:pP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12"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kern w:val="0"/>
                <w:sz w:val="23"/>
                <w:szCs w:val="23"/>
              </w:rPr>
            </w:pPr>
          </w:p>
        </w:tc>
        <w:tc>
          <w:tcPr>
            <w:tcW w:w="20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8" w:type="pct"/>
            <w:tcBorders>
              <w:top w:val="nil"/>
              <w:left w:val="nil"/>
              <w:bottom w:val="single" w:sz="4" w:space="0" w:color="auto"/>
              <w:right w:val="single" w:sz="4" w:space="0" w:color="auto"/>
            </w:tcBorders>
            <w:vAlign w:val="center"/>
          </w:tcPr>
          <w:p w:rsidR="00891B2F" w:rsidRPr="00080489" w:rsidRDefault="00891B2F" w:rsidP="002553EC">
            <w:pPr>
              <w:widowControl/>
              <w:jc w:val="center"/>
              <w:rPr>
                <w:rFonts w:ascii="宋体" w:hAnsi="宋体" w:cs="宋体"/>
                <w:color w:val="000000"/>
                <w:kern w:val="0"/>
                <w:sz w:val="18"/>
                <w:szCs w:val="18"/>
              </w:rPr>
            </w:pPr>
          </w:p>
        </w:tc>
      </w:tr>
      <w:tr w:rsidR="00891B2F" w:rsidRPr="00722835" w:rsidTr="002553EC">
        <w:trPr>
          <w:trHeight w:val="271"/>
          <w:jc w:val="center"/>
        </w:trPr>
        <w:tc>
          <w:tcPr>
            <w:tcW w:w="194" w:type="pct"/>
            <w:tcBorders>
              <w:top w:val="nil"/>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2</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bCs/>
                <w:kern w:val="0"/>
                <w:sz w:val="18"/>
                <w:szCs w:val="18"/>
              </w:rPr>
            </w:pPr>
          </w:p>
        </w:tc>
        <w:tc>
          <w:tcPr>
            <w:tcW w:w="44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部门和地方规章</w:t>
            </w:r>
          </w:p>
        </w:tc>
        <w:tc>
          <w:tcPr>
            <w:tcW w:w="38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与救灾有关的部门和地方规章、规范性文件</w:t>
            </w:r>
          </w:p>
        </w:tc>
        <w:tc>
          <w:tcPr>
            <w:tcW w:w="53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《中华人民共和国政府信息公开条例》（国务院令第711号）</w:t>
            </w:r>
          </w:p>
        </w:tc>
        <w:tc>
          <w:tcPr>
            <w:tcW w:w="301"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信息形成或变更之日起20个工作日内</w:t>
            </w:r>
          </w:p>
        </w:tc>
        <w:tc>
          <w:tcPr>
            <w:tcW w:w="388"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Pr>
                <w:rFonts w:ascii="仿宋" w:eastAsia="仿宋" w:hAnsi="仿宋" w:cs="宋体" w:hint="eastAsia"/>
                <w:bCs/>
                <w:kern w:val="0"/>
                <w:sz w:val="18"/>
                <w:szCs w:val="18"/>
              </w:rPr>
              <w:t>广海镇人民政府</w:t>
            </w:r>
          </w:p>
        </w:tc>
        <w:tc>
          <w:tcPr>
            <w:tcW w:w="984" w:type="pct"/>
            <w:tcBorders>
              <w:top w:val="nil"/>
              <w:left w:val="nil"/>
              <w:bottom w:val="single" w:sz="4" w:space="0" w:color="auto"/>
              <w:right w:val="single" w:sz="4" w:space="0" w:color="auto"/>
            </w:tcBorders>
            <w:shd w:val="clear" w:color="auto" w:fill="auto"/>
            <w:vAlign w:val="center"/>
            <w:hideMark/>
          </w:tcPr>
          <w:p w:rsidR="00891B2F" w:rsidRPr="005F1E62" w:rsidRDefault="00891B2F" w:rsidP="002553EC">
            <w:pPr>
              <w:widowControl/>
              <w:spacing w:line="280" w:lineRule="exact"/>
              <w:jc w:val="left"/>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■政府网站</w:t>
            </w:r>
          </w:p>
        </w:tc>
        <w:tc>
          <w:tcPr>
            <w:tcW w:w="21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kern w:val="0"/>
                <w:sz w:val="23"/>
                <w:szCs w:val="23"/>
              </w:rPr>
            </w:pP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12"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kern w:val="0"/>
                <w:sz w:val="23"/>
                <w:szCs w:val="23"/>
              </w:rPr>
            </w:pPr>
          </w:p>
        </w:tc>
        <w:tc>
          <w:tcPr>
            <w:tcW w:w="20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8" w:type="pct"/>
            <w:tcBorders>
              <w:top w:val="nil"/>
              <w:left w:val="nil"/>
              <w:bottom w:val="single" w:sz="4" w:space="0" w:color="auto"/>
              <w:right w:val="single" w:sz="4" w:space="0" w:color="auto"/>
            </w:tcBorders>
            <w:vAlign w:val="center"/>
          </w:tcPr>
          <w:p w:rsidR="00891B2F" w:rsidRPr="002B347F" w:rsidRDefault="00891B2F" w:rsidP="002553EC">
            <w:pPr>
              <w:widowControl/>
              <w:jc w:val="center"/>
              <w:rPr>
                <w:rFonts w:ascii="宋体" w:hAnsi="宋体" w:cs="宋体"/>
                <w:color w:val="000000"/>
                <w:kern w:val="0"/>
                <w:sz w:val="18"/>
                <w:szCs w:val="18"/>
              </w:rPr>
            </w:pPr>
          </w:p>
        </w:tc>
      </w:tr>
      <w:tr w:rsidR="00891B2F" w:rsidRPr="00722835" w:rsidTr="002553EC">
        <w:trPr>
          <w:trHeight w:val="2116"/>
          <w:jc w:val="center"/>
        </w:trPr>
        <w:tc>
          <w:tcPr>
            <w:tcW w:w="194" w:type="pct"/>
            <w:tcBorders>
              <w:top w:val="nil"/>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3</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bCs/>
                <w:kern w:val="0"/>
                <w:sz w:val="18"/>
                <w:szCs w:val="18"/>
              </w:rPr>
            </w:pPr>
          </w:p>
        </w:tc>
        <w:tc>
          <w:tcPr>
            <w:tcW w:w="44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其他政策文件</w:t>
            </w:r>
          </w:p>
        </w:tc>
        <w:tc>
          <w:tcPr>
            <w:tcW w:w="38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其他可以公开的与救灾有关的政策文件，包括改革方案、发展规划、专项规划、工作计划等</w:t>
            </w:r>
          </w:p>
        </w:tc>
        <w:tc>
          <w:tcPr>
            <w:tcW w:w="53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《中华人民共和国政府信息公开条例》（国务院令第711号）</w:t>
            </w:r>
          </w:p>
        </w:tc>
        <w:tc>
          <w:tcPr>
            <w:tcW w:w="301"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信息形成或变更之日起20个工作日内</w:t>
            </w:r>
          </w:p>
        </w:tc>
        <w:tc>
          <w:tcPr>
            <w:tcW w:w="388"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Pr>
                <w:rFonts w:ascii="仿宋" w:eastAsia="仿宋" w:hAnsi="仿宋" w:cs="宋体" w:hint="eastAsia"/>
                <w:bCs/>
                <w:kern w:val="0"/>
                <w:sz w:val="18"/>
                <w:szCs w:val="18"/>
              </w:rPr>
              <w:t>广海镇人民政府</w:t>
            </w:r>
          </w:p>
        </w:tc>
        <w:tc>
          <w:tcPr>
            <w:tcW w:w="984"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■政府网站</w:t>
            </w:r>
          </w:p>
        </w:tc>
        <w:tc>
          <w:tcPr>
            <w:tcW w:w="21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kern w:val="0"/>
                <w:sz w:val="23"/>
                <w:szCs w:val="23"/>
              </w:rPr>
            </w:pP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12"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kern w:val="0"/>
                <w:sz w:val="23"/>
                <w:szCs w:val="23"/>
              </w:rPr>
            </w:pPr>
          </w:p>
        </w:tc>
        <w:tc>
          <w:tcPr>
            <w:tcW w:w="20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8" w:type="pct"/>
            <w:tcBorders>
              <w:top w:val="nil"/>
              <w:left w:val="nil"/>
              <w:bottom w:val="single" w:sz="4" w:space="0" w:color="auto"/>
              <w:right w:val="single" w:sz="4" w:space="0" w:color="auto"/>
            </w:tcBorders>
            <w:vAlign w:val="center"/>
          </w:tcPr>
          <w:p w:rsidR="00891B2F" w:rsidRPr="002B347F" w:rsidRDefault="00891B2F" w:rsidP="002553EC">
            <w:pPr>
              <w:widowControl/>
              <w:jc w:val="center"/>
              <w:rPr>
                <w:rFonts w:ascii="宋体" w:hAnsi="宋体" w:cs="宋体"/>
                <w:color w:val="000000"/>
                <w:kern w:val="0"/>
                <w:sz w:val="18"/>
                <w:szCs w:val="18"/>
              </w:rPr>
            </w:pPr>
          </w:p>
        </w:tc>
      </w:tr>
      <w:tr w:rsidR="00891B2F" w:rsidRPr="00722835" w:rsidTr="002553EC">
        <w:trPr>
          <w:trHeight w:val="2116"/>
          <w:jc w:val="center"/>
        </w:trPr>
        <w:tc>
          <w:tcPr>
            <w:tcW w:w="194" w:type="pct"/>
            <w:tcBorders>
              <w:top w:val="nil"/>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lastRenderedPageBreak/>
              <w:t>5</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政策</w:t>
            </w:r>
          </w:p>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文件</w:t>
            </w:r>
          </w:p>
        </w:tc>
        <w:tc>
          <w:tcPr>
            <w:tcW w:w="44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重大决策草案</w:t>
            </w:r>
          </w:p>
        </w:tc>
        <w:tc>
          <w:tcPr>
            <w:tcW w:w="38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涉及管理相对人切身利益、需社会广泛知晓的重要改革方案等重大决策，决策前向社会公开决策草案、决策依据</w:t>
            </w:r>
          </w:p>
        </w:tc>
        <w:tc>
          <w:tcPr>
            <w:tcW w:w="53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1.《中华人民共和国政府信息公开条例》（国务院令第711号）2.中办、国办《关于全面推进政务公开工作的意见》（2016年）</w:t>
            </w:r>
          </w:p>
        </w:tc>
        <w:tc>
          <w:tcPr>
            <w:tcW w:w="301"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按进展情况及时公开</w:t>
            </w:r>
          </w:p>
        </w:tc>
        <w:tc>
          <w:tcPr>
            <w:tcW w:w="388"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Pr>
                <w:rFonts w:ascii="仿宋" w:eastAsia="仿宋" w:hAnsi="仿宋" w:cs="宋体" w:hint="eastAsia"/>
                <w:bCs/>
                <w:kern w:val="0"/>
                <w:sz w:val="18"/>
                <w:szCs w:val="18"/>
              </w:rPr>
              <w:t>广海镇人民政府</w:t>
            </w:r>
          </w:p>
        </w:tc>
        <w:tc>
          <w:tcPr>
            <w:tcW w:w="984"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■政府网站</w:t>
            </w:r>
          </w:p>
        </w:tc>
        <w:tc>
          <w:tcPr>
            <w:tcW w:w="21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kern w:val="0"/>
                <w:sz w:val="23"/>
                <w:szCs w:val="23"/>
              </w:rPr>
            </w:pP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12"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kern w:val="0"/>
                <w:sz w:val="23"/>
                <w:szCs w:val="23"/>
              </w:rPr>
            </w:pPr>
          </w:p>
        </w:tc>
        <w:tc>
          <w:tcPr>
            <w:tcW w:w="20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8" w:type="pct"/>
            <w:tcBorders>
              <w:top w:val="nil"/>
              <w:left w:val="nil"/>
              <w:bottom w:val="single" w:sz="4" w:space="0" w:color="auto"/>
              <w:right w:val="single" w:sz="4" w:space="0" w:color="auto"/>
            </w:tcBorders>
            <w:vAlign w:val="center"/>
          </w:tcPr>
          <w:p w:rsidR="00891B2F" w:rsidRPr="002B347F" w:rsidRDefault="00891B2F" w:rsidP="002553EC">
            <w:pPr>
              <w:widowControl/>
              <w:jc w:val="center"/>
              <w:rPr>
                <w:rFonts w:ascii="宋体" w:hAnsi="宋体" w:cs="宋体"/>
                <w:color w:val="000000"/>
                <w:kern w:val="0"/>
                <w:sz w:val="18"/>
                <w:szCs w:val="18"/>
              </w:rPr>
            </w:pPr>
          </w:p>
        </w:tc>
      </w:tr>
      <w:tr w:rsidR="00891B2F" w:rsidRPr="00722835" w:rsidTr="002553EC">
        <w:trPr>
          <w:trHeight w:val="2116"/>
          <w:jc w:val="center"/>
        </w:trPr>
        <w:tc>
          <w:tcPr>
            <w:tcW w:w="194" w:type="pct"/>
            <w:tcBorders>
              <w:top w:val="nil"/>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6</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bCs/>
                <w:kern w:val="0"/>
                <w:sz w:val="18"/>
                <w:szCs w:val="18"/>
              </w:rPr>
            </w:pPr>
          </w:p>
        </w:tc>
        <w:tc>
          <w:tcPr>
            <w:tcW w:w="44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重大政策解读及回应</w:t>
            </w:r>
          </w:p>
        </w:tc>
        <w:tc>
          <w:tcPr>
            <w:tcW w:w="38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有关重大政策的解读及回应</w:t>
            </w:r>
          </w:p>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相关热点问题的解读及回应</w:t>
            </w:r>
          </w:p>
        </w:tc>
        <w:tc>
          <w:tcPr>
            <w:tcW w:w="53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1.《中华人民共和国政府信息公开条例》（国务院令第711号）2.《国务院办公厅关于在政务公开工作中进一步做好政务舆情回应的通知》（国办发〔2016〕61号）</w:t>
            </w:r>
          </w:p>
        </w:tc>
        <w:tc>
          <w:tcPr>
            <w:tcW w:w="301"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重大决策作出后及时公开</w:t>
            </w:r>
          </w:p>
        </w:tc>
        <w:tc>
          <w:tcPr>
            <w:tcW w:w="388"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Pr>
                <w:rFonts w:ascii="仿宋" w:eastAsia="仿宋" w:hAnsi="仿宋" w:cs="宋体" w:hint="eastAsia"/>
                <w:bCs/>
                <w:kern w:val="0"/>
                <w:sz w:val="18"/>
                <w:szCs w:val="18"/>
              </w:rPr>
              <w:t>广海镇人民政府</w:t>
            </w:r>
          </w:p>
        </w:tc>
        <w:tc>
          <w:tcPr>
            <w:tcW w:w="984"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■政府网站</w:t>
            </w:r>
          </w:p>
        </w:tc>
        <w:tc>
          <w:tcPr>
            <w:tcW w:w="21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kern w:val="0"/>
                <w:sz w:val="23"/>
                <w:szCs w:val="23"/>
              </w:rPr>
            </w:pP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12"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kern w:val="0"/>
                <w:sz w:val="23"/>
                <w:szCs w:val="23"/>
              </w:rPr>
            </w:pPr>
          </w:p>
        </w:tc>
        <w:tc>
          <w:tcPr>
            <w:tcW w:w="20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8" w:type="pct"/>
            <w:tcBorders>
              <w:top w:val="nil"/>
              <w:left w:val="nil"/>
              <w:bottom w:val="single" w:sz="4" w:space="0" w:color="auto"/>
              <w:right w:val="single" w:sz="4" w:space="0" w:color="auto"/>
            </w:tcBorders>
            <w:vAlign w:val="center"/>
          </w:tcPr>
          <w:p w:rsidR="00891B2F" w:rsidRPr="002B347F" w:rsidRDefault="00891B2F" w:rsidP="002553EC">
            <w:pPr>
              <w:widowControl/>
              <w:jc w:val="center"/>
              <w:rPr>
                <w:rFonts w:ascii="宋体" w:hAnsi="宋体" w:cs="宋体"/>
                <w:color w:val="000000"/>
                <w:kern w:val="0"/>
                <w:sz w:val="18"/>
                <w:szCs w:val="18"/>
              </w:rPr>
            </w:pPr>
          </w:p>
        </w:tc>
      </w:tr>
      <w:tr w:rsidR="00891B2F" w:rsidRPr="00722835" w:rsidTr="002553EC">
        <w:trPr>
          <w:trHeight w:val="2116"/>
          <w:jc w:val="center"/>
        </w:trPr>
        <w:tc>
          <w:tcPr>
            <w:tcW w:w="194" w:type="pct"/>
            <w:tcBorders>
              <w:top w:val="nil"/>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7</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bCs/>
                <w:kern w:val="0"/>
                <w:sz w:val="18"/>
                <w:szCs w:val="18"/>
              </w:rPr>
            </w:pPr>
          </w:p>
        </w:tc>
        <w:tc>
          <w:tcPr>
            <w:tcW w:w="44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重要会议</w:t>
            </w:r>
          </w:p>
        </w:tc>
        <w:tc>
          <w:tcPr>
            <w:tcW w:w="38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以会议讨论作出重要改革方案等重大决策时，经党组研究认为有必要公开讨</w:t>
            </w:r>
            <w:r w:rsidRPr="005F1E62">
              <w:rPr>
                <w:rFonts w:ascii="仿宋" w:eastAsia="仿宋" w:hAnsi="仿宋" w:cs="宋体" w:hint="eastAsia"/>
                <w:bCs/>
                <w:kern w:val="0"/>
                <w:sz w:val="18"/>
                <w:szCs w:val="18"/>
              </w:rPr>
              <w:lastRenderedPageBreak/>
              <w:t>论决策过程的会议</w:t>
            </w:r>
          </w:p>
        </w:tc>
        <w:tc>
          <w:tcPr>
            <w:tcW w:w="53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lastRenderedPageBreak/>
              <w:t>1.《中华人民共和国政府信息公开条例》（国务院令第711号）2.中办、国办《关于全面推进政务公开工作的意见》（2016年）</w:t>
            </w:r>
          </w:p>
        </w:tc>
        <w:tc>
          <w:tcPr>
            <w:tcW w:w="301"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提前一周发通知邀请</w:t>
            </w:r>
          </w:p>
        </w:tc>
        <w:tc>
          <w:tcPr>
            <w:tcW w:w="388"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Pr>
                <w:rFonts w:ascii="仿宋" w:eastAsia="仿宋" w:hAnsi="仿宋" w:cs="宋体" w:hint="eastAsia"/>
                <w:bCs/>
                <w:kern w:val="0"/>
                <w:sz w:val="18"/>
                <w:szCs w:val="18"/>
              </w:rPr>
              <w:t>广海镇人民政府</w:t>
            </w:r>
          </w:p>
        </w:tc>
        <w:tc>
          <w:tcPr>
            <w:tcW w:w="984"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■政府网站</w:t>
            </w:r>
          </w:p>
        </w:tc>
        <w:tc>
          <w:tcPr>
            <w:tcW w:w="21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kern w:val="0"/>
                <w:sz w:val="23"/>
                <w:szCs w:val="23"/>
              </w:rPr>
            </w:pP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12"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kern w:val="0"/>
                <w:sz w:val="23"/>
                <w:szCs w:val="23"/>
              </w:rPr>
            </w:pPr>
          </w:p>
        </w:tc>
        <w:tc>
          <w:tcPr>
            <w:tcW w:w="20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8" w:type="pct"/>
            <w:tcBorders>
              <w:top w:val="nil"/>
              <w:left w:val="nil"/>
              <w:bottom w:val="single" w:sz="4" w:space="0" w:color="auto"/>
              <w:right w:val="single" w:sz="4" w:space="0" w:color="auto"/>
            </w:tcBorders>
            <w:vAlign w:val="center"/>
          </w:tcPr>
          <w:p w:rsidR="00891B2F" w:rsidRPr="002B347F" w:rsidRDefault="00891B2F" w:rsidP="002553EC">
            <w:pPr>
              <w:widowControl/>
              <w:jc w:val="center"/>
              <w:rPr>
                <w:rFonts w:ascii="宋体" w:hAnsi="宋体" w:cs="宋体"/>
                <w:color w:val="000000"/>
                <w:kern w:val="0"/>
                <w:sz w:val="18"/>
                <w:szCs w:val="18"/>
              </w:rPr>
            </w:pPr>
          </w:p>
        </w:tc>
      </w:tr>
      <w:tr w:rsidR="00891B2F" w:rsidRPr="00722835" w:rsidTr="002553EC">
        <w:trPr>
          <w:trHeight w:val="2116"/>
          <w:jc w:val="center"/>
        </w:trPr>
        <w:tc>
          <w:tcPr>
            <w:tcW w:w="194" w:type="pct"/>
            <w:tcBorders>
              <w:top w:val="nil"/>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lastRenderedPageBreak/>
              <w:t>8</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政策</w:t>
            </w:r>
          </w:p>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文件</w:t>
            </w:r>
          </w:p>
        </w:tc>
        <w:tc>
          <w:tcPr>
            <w:tcW w:w="44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征集采纳社会公众意见情况</w:t>
            </w:r>
          </w:p>
        </w:tc>
        <w:tc>
          <w:tcPr>
            <w:tcW w:w="38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重大决策草案公布后征集到的社会公众意见情况、采纳与否情况及理由等</w:t>
            </w:r>
          </w:p>
        </w:tc>
        <w:tc>
          <w:tcPr>
            <w:tcW w:w="53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1.《中华人民共和国政府信息公开条例》（国务院令第711号）2.中办、国办《关于全面推进政务公开工作的意见》（2016年）</w:t>
            </w:r>
          </w:p>
        </w:tc>
        <w:tc>
          <w:tcPr>
            <w:tcW w:w="301"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征求意见时对外公布的时限内公开</w:t>
            </w:r>
          </w:p>
        </w:tc>
        <w:tc>
          <w:tcPr>
            <w:tcW w:w="388"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Pr>
                <w:rFonts w:ascii="仿宋" w:eastAsia="仿宋" w:hAnsi="仿宋" w:cs="宋体" w:hint="eastAsia"/>
                <w:bCs/>
                <w:kern w:val="0"/>
                <w:sz w:val="18"/>
                <w:szCs w:val="18"/>
              </w:rPr>
              <w:t>广海镇人民政府</w:t>
            </w:r>
          </w:p>
        </w:tc>
        <w:tc>
          <w:tcPr>
            <w:tcW w:w="984"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■政府网站</w:t>
            </w:r>
          </w:p>
        </w:tc>
        <w:tc>
          <w:tcPr>
            <w:tcW w:w="21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kern w:val="0"/>
                <w:sz w:val="23"/>
                <w:szCs w:val="23"/>
              </w:rPr>
            </w:pP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12"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kern w:val="0"/>
                <w:sz w:val="23"/>
                <w:szCs w:val="23"/>
              </w:rPr>
            </w:pPr>
          </w:p>
        </w:tc>
        <w:tc>
          <w:tcPr>
            <w:tcW w:w="20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8" w:type="pct"/>
            <w:tcBorders>
              <w:top w:val="nil"/>
              <w:left w:val="nil"/>
              <w:bottom w:val="single" w:sz="4" w:space="0" w:color="auto"/>
              <w:right w:val="single" w:sz="4" w:space="0" w:color="auto"/>
            </w:tcBorders>
            <w:vAlign w:val="center"/>
          </w:tcPr>
          <w:p w:rsidR="00891B2F" w:rsidRPr="002B347F" w:rsidRDefault="00891B2F" w:rsidP="002553EC">
            <w:pPr>
              <w:widowControl/>
              <w:jc w:val="center"/>
              <w:rPr>
                <w:rFonts w:ascii="宋体" w:hAnsi="宋体" w:cs="宋体"/>
                <w:color w:val="000000"/>
                <w:kern w:val="0"/>
                <w:sz w:val="18"/>
                <w:szCs w:val="18"/>
              </w:rPr>
            </w:pPr>
          </w:p>
        </w:tc>
      </w:tr>
      <w:tr w:rsidR="00891B2F" w:rsidRPr="00722835" w:rsidTr="002553EC">
        <w:trPr>
          <w:trHeight w:val="2116"/>
          <w:jc w:val="center"/>
        </w:trPr>
        <w:tc>
          <w:tcPr>
            <w:tcW w:w="194" w:type="pct"/>
            <w:tcBorders>
              <w:top w:val="nil"/>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9</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备灾</w:t>
            </w:r>
          </w:p>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管理</w:t>
            </w:r>
          </w:p>
        </w:tc>
        <w:tc>
          <w:tcPr>
            <w:tcW w:w="44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综合减灾示范社区</w:t>
            </w:r>
          </w:p>
        </w:tc>
        <w:tc>
          <w:tcPr>
            <w:tcW w:w="38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综合减灾示范社区分布情况（其具体位置、创建时间、创建级别等）</w:t>
            </w:r>
          </w:p>
        </w:tc>
        <w:tc>
          <w:tcPr>
            <w:tcW w:w="53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1.《中华人民共和国政府信息公开条例》（国务院令第711号）2.《社会救助暂行办法》（国务院令第649号）3.《国家综合防灾减灾规划（2016-2020年）》（国办发〔2016〕104号）</w:t>
            </w:r>
          </w:p>
        </w:tc>
        <w:tc>
          <w:tcPr>
            <w:tcW w:w="301"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信息形成或变更之日起20个工作日内</w:t>
            </w:r>
          </w:p>
        </w:tc>
        <w:tc>
          <w:tcPr>
            <w:tcW w:w="388"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Pr>
                <w:rFonts w:ascii="仿宋" w:eastAsia="仿宋" w:hAnsi="仿宋" w:cs="宋体" w:hint="eastAsia"/>
                <w:bCs/>
                <w:kern w:val="0"/>
                <w:sz w:val="18"/>
                <w:szCs w:val="18"/>
              </w:rPr>
              <w:t>广海镇人民政府</w:t>
            </w:r>
          </w:p>
        </w:tc>
        <w:tc>
          <w:tcPr>
            <w:tcW w:w="984"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■政府网站</w:t>
            </w:r>
          </w:p>
        </w:tc>
        <w:tc>
          <w:tcPr>
            <w:tcW w:w="21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kern w:val="0"/>
                <w:sz w:val="23"/>
                <w:szCs w:val="23"/>
              </w:rPr>
            </w:pP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12"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kern w:val="0"/>
                <w:sz w:val="23"/>
                <w:szCs w:val="23"/>
              </w:rPr>
            </w:pPr>
          </w:p>
        </w:tc>
        <w:tc>
          <w:tcPr>
            <w:tcW w:w="20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8" w:type="pct"/>
            <w:tcBorders>
              <w:top w:val="nil"/>
              <w:left w:val="nil"/>
              <w:bottom w:val="single" w:sz="4" w:space="0" w:color="auto"/>
              <w:right w:val="single" w:sz="4" w:space="0" w:color="auto"/>
            </w:tcBorders>
            <w:vAlign w:val="center"/>
          </w:tcPr>
          <w:p w:rsidR="00891B2F" w:rsidRPr="002B347F" w:rsidRDefault="00891B2F" w:rsidP="002553EC">
            <w:pPr>
              <w:widowControl/>
              <w:jc w:val="center"/>
              <w:rPr>
                <w:rFonts w:ascii="宋体" w:hAnsi="宋体" w:cs="宋体"/>
                <w:color w:val="000000"/>
                <w:kern w:val="0"/>
                <w:sz w:val="18"/>
                <w:szCs w:val="18"/>
              </w:rPr>
            </w:pPr>
          </w:p>
        </w:tc>
      </w:tr>
      <w:tr w:rsidR="00891B2F" w:rsidRPr="00722835" w:rsidTr="002553EC">
        <w:trPr>
          <w:trHeight w:val="2116"/>
          <w:jc w:val="center"/>
        </w:trPr>
        <w:tc>
          <w:tcPr>
            <w:tcW w:w="194" w:type="pct"/>
            <w:tcBorders>
              <w:top w:val="nil"/>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lastRenderedPageBreak/>
              <w:t>13</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灾后</w:t>
            </w:r>
          </w:p>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救助</w:t>
            </w:r>
          </w:p>
        </w:tc>
        <w:tc>
          <w:tcPr>
            <w:tcW w:w="44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救助审定信息</w:t>
            </w:r>
          </w:p>
        </w:tc>
        <w:tc>
          <w:tcPr>
            <w:tcW w:w="38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自然灾害救助（5类）的救助对象、申报材料、办理程序及时限等</w:t>
            </w:r>
          </w:p>
        </w:tc>
        <w:tc>
          <w:tcPr>
            <w:tcW w:w="53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1.《中华人民共和国政府信息公开条例》（国务院令第711号）2.《自然灾害救助条例》（国务院令第577条）</w:t>
            </w:r>
          </w:p>
        </w:tc>
        <w:tc>
          <w:tcPr>
            <w:tcW w:w="301"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信息形成或变更之日起20个工作日内</w:t>
            </w:r>
          </w:p>
        </w:tc>
        <w:tc>
          <w:tcPr>
            <w:tcW w:w="388"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Pr>
                <w:rFonts w:ascii="仿宋" w:eastAsia="仿宋" w:hAnsi="仿宋" w:cs="宋体" w:hint="eastAsia"/>
                <w:bCs/>
                <w:kern w:val="0"/>
                <w:sz w:val="18"/>
                <w:szCs w:val="18"/>
              </w:rPr>
              <w:t>广海镇人民政府</w:t>
            </w:r>
          </w:p>
        </w:tc>
        <w:tc>
          <w:tcPr>
            <w:tcW w:w="984"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■政府网站</w:t>
            </w:r>
          </w:p>
        </w:tc>
        <w:tc>
          <w:tcPr>
            <w:tcW w:w="21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kern w:val="0"/>
                <w:sz w:val="23"/>
                <w:szCs w:val="23"/>
              </w:rPr>
            </w:pP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kern w:val="0"/>
                <w:sz w:val="23"/>
                <w:szCs w:val="23"/>
              </w:rPr>
            </w:pPr>
          </w:p>
        </w:tc>
        <w:tc>
          <w:tcPr>
            <w:tcW w:w="212"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0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8" w:type="pct"/>
            <w:tcBorders>
              <w:top w:val="nil"/>
              <w:left w:val="nil"/>
              <w:bottom w:val="single" w:sz="4" w:space="0" w:color="auto"/>
              <w:right w:val="single" w:sz="4" w:space="0" w:color="auto"/>
            </w:tcBorders>
            <w:vAlign w:val="center"/>
          </w:tcPr>
          <w:p w:rsidR="00891B2F" w:rsidRPr="002B347F" w:rsidRDefault="00891B2F" w:rsidP="002553EC">
            <w:pPr>
              <w:widowControl/>
              <w:jc w:val="center"/>
              <w:rPr>
                <w:rFonts w:ascii="宋体" w:hAnsi="宋体" w:cs="宋体"/>
                <w:color w:val="000000"/>
                <w:kern w:val="0"/>
                <w:sz w:val="18"/>
                <w:szCs w:val="18"/>
              </w:rPr>
            </w:pPr>
          </w:p>
        </w:tc>
      </w:tr>
      <w:tr w:rsidR="00891B2F" w:rsidRPr="00722835" w:rsidTr="002553EC">
        <w:trPr>
          <w:trHeight w:val="2116"/>
          <w:jc w:val="center"/>
        </w:trPr>
        <w:tc>
          <w:tcPr>
            <w:tcW w:w="194" w:type="pct"/>
            <w:tcBorders>
              <w:top w:val="nil"/>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14</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灾害</w:t>
            </w:r>
          </w:p>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救助</w:t>
            </w:r>
          </w:p>
        </w:tc>
        <w:tc>
          <w:tcPr>
            <w:tcW w:w="44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应急管理部门审批</w:t>
            </w:r>
          </w:p>
        </w:tc>
        <w:tc>
          <w:tcPr>
            <w:tcW w:w="38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救助款物通知及划拨情况</w:t>
            </w:r>
          </w:p>
        </w:tc>
        <w:tc>
          <w:tcPr>
            <w:tcW w:w="53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1.《中华人民共和国政府信息公开条例》（国务院令第711号）2.《自然灾害救助条例》（国务院令第577条）</w:t>
            </w:r>
          </w:p>
        </w:tc>
        <w:tc>
          <w:tcPr>
            <w:tcW w:w="301"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信息形成或变更之日起20个工作日内</w:t>
            </w:r>
          </w:p>
        </w:tc>
        <w:tc>
          <w:tcPr>
            <w:tcW w:w="388"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Pr>
                <w:rFonts w:ascii="仿宋" w:eastAsia="仿宋" w:hAnsi="仿宋" w:cs="宋体" w:hint="eastAsia"/>
                <w:bCs/>
                <w:kern w:val="0"/>
                <w:sz w:val="18"/>
                <w:szCs w:val="18"/>
              </w:rPr>
              <w:t>广海镇人民政府</w:t>
            </w:r>
          </w:p>
        </w:tc>
        <w:tc>
          <w:tcPr>
            <w:tcW w:w="984"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■政府网站</w:t>
            </w:r>
          </w:p>
        </w:tc>
        <w:tc>
          <w:tcPr>
            <w:tcW w:w="21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kern w:val="0"/>
                <w:sz w:val="23"/>
                <w:szCs w:val="23"/>
              </w:rPr>
            </w:pP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12"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kern w:val="0"/>
                <w:sz w:val="23"/>
                <w:szCs w:val="23"/>
              </w:rPr>
            </w:pPr>
          </w:p>
        </w:tc>
        <w:tc>
          <w:tcPr>
            <w:tcW w:w="20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8" w:type="pct"/>
            <w:tcBorders>
              <w:top w:val="nil"/>
              <w:left w:val="nil"/>
              <w:bottom w:val="single" w:sz="4" w:space="0" w:color="auto"/>
              <w:right w:val="single" w:sz="4" w:space="0" w:color="auto"/>
            </w:tcBorders>
            <w:vAlign w:val="center"/>
          </w:tcPr>
          <w:p w:rsidR="00891B2F" w:rsidRPr="002B347F" w:rsidRDefault="00891B2F" w:rsidP="002553EC">
            <w:pPr>
              <w:widowControl/>
              <w:jc w:val="center"/>
              <w:rPr>
                <w:rFonts w:ascii="宋体" w:hAnsi="宋体" w:cs="宋体"/>
                <w:color w:val="000000"/>
                <w:kern w:val="0"/>
                <w:sz w:val="18"/>
                <w:szCs w:val="18"/>
              </w:rPr>
            </w:pPr>
          </w:p>
        </w:tc>
      </w:tr>
      <w:tr w:rsidR="00891B2F" w:rsidRPr="00722835" w:rsidTr="002553EC">
        <w:trPr>
          <w:trHeight w:val="2116"/>
          <w:jc w:val="center"/>
        </w:trPr>
        <w:tc>
          <w:tcPr>
            <w:tcW w:w="194" w:type="pct"/>
            <w:tcBorders>
              <w:top w:val="nil"/>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15</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bCs/>
                <w:kern w:val="0"/>
                <w:sz w:val="18"/>
                <w:szCs w:val="18"/>
              </w:rPr>
            </w:pPr>
          </w:p>
        </w:tc>
        <w:tc>
          <w:tcPr>
            <w:tcW w:w="44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因灾过渡期生活救助</w:t>
            </w:r>
          </w:p>
        </w:tc>
        <w:tc>
          <w:tcPr>
            <w:tcW w:w="38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因灾过渡期生活救助标准、过渡期生活救助对象评议结果公示（受灾群众姓名、受灾情况、拟救助金额、监督举报电话），过渡期生活救助对象确定（受灾群众姓</w:t>
            </w:r>
            <w:r w:rsidRPr="005F1E62">
              <w:rPr>
                <w:rFonts w:ascii="仿宋" w:eastAsia="仿宋" w:hAnsi="仿宋" w:cs="宋体" w:hint="eastAsia"/>
                <w:bCs/>
                <w:kern w:val="0"/>
                <w:sz w:val="18"/>
                <w:szCs w:val="18"/>
              </w:rPr>
              <w:lastRenderedPageBreak/>
              <w:t>名、受灾情况、救助金额、监督举报电话)</w:t>
            </w:r>
          </w:p>
        </w:tc>
        <w:tc>
          <w:tcPr>
            <w:tcW w:w="53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lastRenderedPageBreak/>
              <w:t>1.《中华人民共和国政府信息公开条例》（国务院令第711号）2.《自然灾害救助条例》（国务院令第577条）</w:t>
            </w:r>
          </w:p>
        </w:tc>
        <w:tc>
          <w:tcPr>
            <w:tcW w:w="301"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信息形成或变更之日起20个工作日内</w:t>
            </w:r>
          </w:p>
        </w:tc>
        <w:tc>
          <w:tcPr>
            <w:tcW w:w="388"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Pr>
                <w:rFonts w:ascii="仿宋" w:eastAsia="仿宋" w:hAnsi="仿宋" w:cs="宋体" w:hint="eastAsia"/>
                <w:bCs/>
                <w:kern w:val="0"/>
                <w:sz w:val="18"/>
                <w:szCs w:val="18"/>
              </w:rPr>
              <w:t>广海镇人民政府</w:t>
            </w:r>
          </w:p>
        </w:tc>
        <w:tc>
          <w:tcPr>
            <w:tcW w:w="984"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■政府网站</w:t>
            </w:r>
          </w:p>
        </w:tc>
        <w:tc>
          <w:tcPr>
            <w:tcW w:w="21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kern w:val="0"/>
                <w:sz w:val="23"/>
                <w:szCs w:val="23"/>
              </w:rPr>
            </w:pP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12"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kern w:val="0"/>
                <w:sz w:val="23"/>
                <w:szCs w:val="23"/>
              </w:rPr>
            </w:pPr>
          </w:p>
        </w:tc>
        <w:tc>
          <w:tcPr>
            <w:tcW w:w="20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8" w:type="pct"/>
            <w:tcBorders>
              <w:top w:val="nil"/>
              <w:left w:val="nil"/>
              <w:bottom w:val="single" w:sz="4" w:space="0" w:color="auto"/>
              <w:right w:val="single" w:sz="4" w:space="0" w:color="auto"/>
            </w:tcBorders>
            <w:vAlign w:val="center"/>
          </w:tcPr>
          <w:p w:rsidR="00891B2F" w:rsidRPr="002B347F" w:rsidRDefault="00891B2F" w:rsidP="002553EC">
            <w:pPr>
              <w:widowControl/>
              <w:jc w:val="center"/>
              <w:rPr>
                <w:rFonts w:ascii="宋体" w:hAnsi="宋体" w:cs="宋体"/>
                <w:color w:val="000000"/>
                <w:kern w:val="0"/>
                <w:sz w:val="18"/>
                <w:szCs w:val="18"/>
              </w:rPr>
            </w:pPr>
          </w:p>
        </w:tc>
      </w:tr>
      <w:tr w:rsidR="00891B2F" w:rsidRPr="00722835" w:rsidTr="002553EC">
        <w:trPr>
          <w:trHeight w:val="2116"/>
          <w:jc w:val="center"/>
        </w:trPr>
        <w:tc>
          <w:tcPr>
            <w:tcW w:w="194" w:type="pct"/>
            <w:tcBorders>
              <w:top w:val="nil"/>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lastRenderedPageBreak/>
              <w:t>16</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灾后</w:t>
            </w:r>
          </w:p>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救助</w:t>
            </w:r>
          </w:p>
        </w:tc>
        <w:tc>
          <w:tcPr>
            <w:tcW w:w="44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居民住房恢复重建救助</w:t>
            </w:r>
          </w:p>
        </w:tc>
        <w:tc>
          <w:tcPr>
            <w:tcW w:w="38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居民住房恢复重建救助标准（居民因灾倒房、损房恢复重建具体救助标准）</w:t>
            </w:r>
          </w:p>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居民住房恢复重建救助对象评议结果公示（公开受灾群众姓名、受灾情况、拟救助标准、监督举报电话）</w:t>
            </w:r>
          </w:p>
        </w:tc>
        <w:tc>
          <w:tcPr>
            <w:tcW w:w="53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1.《中华人民共和国政府信息公开条例》（国务院令第711号）2.《自然灾害救助条例》（国务院令第577条）</w:t>
            </w:r>
          </w:p>
        </w:tc>
        <w:tc>
          <w:tcPr>
            <w:tcW w:w="301"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信息形成或变更之日起20个工作日内</w:t>
            </w:r>
          </w:p>
        </w:tc>
        <w:tc>
          <w:tcPr>
            <w:tcW w:w="388"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Pr>
                <w:rFonts w:ascii="仿宋" w:eastAsia="仿宋" w:hAnsi="仿宋" w:cs="宋体" w:hint="eastAsia"/>
                <w:bCs/>
                <w:kern w:val="0"/>
                <w:sz w:val="18"/>
                <w:szCs w:val="18"/>
              </w:rPr>
              <w:t>广海镇人民政府</w:t>
            </w:r>
          </w:p>
        </w:tc>
        <w:tc>
          <w:tcPr>
            <w:tcW w:w="984"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■政府网站</w:t>
            </w:r>
          </w:p>
        </w:tc>
        <w:tc>
          <w:tcPr>
            <w:tcW w:w="21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kern w:val="0"/>
                <w:sz w:val="23"/>
                <w:szCs w:val="23"/>
              </w:rPr>
            </w:pP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12"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kern w:val="0"/>
                <w:sz w:val="23"/>
                <w:szCs w:val="23"/>
              </w:rPr>
            </w:pPr>
          </w:p>
        </w:tc>
        <w:tc>
          <w:tcPr>
            <w:tcW w:w="20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8" w:type="pct"/>
            <w:tcBorders>
              <w:top w:val="nil"/>
              <w:left w:val="nil"/>
              <w:bottom w:val="single" w:sz="4" w:space="0" w:color="auto"/>
              <w:right w:val="single" w:sz="4" w:space="0" w:color="auto"/>
            </w:tcBorders>
            <w:vAlign w:val="center"/>
          </w:tcPr>
          <w:p w:rsidR="00891B2F" w:rsidRPr="002B347F" w:rsidRDefault="00891B2F" w:rsidP="002553EC">
            <w:pPr>
              <w:widowControl/>
              <w:jc w:val="center"/>
              <w:rPr>
                <w:rFonts w:ascii="宋体" w:hAnsi="宋体" w:cs="宋体"/>
                <w:color w:val="000000"/>
                <w:kern w:val="0"/>
                <w:sz w:val="18"/>
                <w:szCs w:val="18"/>
              </w:rPr>
            </w:pPr>
          </w:p>
        </w:tc>
      </w:tr>
      <w:tr w:rsidR="00891B2F" w:rsidRPr="00722835" w:rsidTr="002553EC">
        <w:trPr>
          <w:trHeight w:val="2116"/>
          <w:jc w:val="center"/>
        </w:trPr>
        <w:tc>
          <w:tcPr>
            <w:tcW w:w="194" w:type="pct"/>
            <w:tcBorders>
              <w:top w:val="nil"/>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lastRenderedPageBreak/>
              <w:t>17</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款物</w:t>
            </w:r>
          </w:p>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管理</w:t>
            </w:r>
          </w:p>
        </w:tc>
        <w:tc>
          <w:tcPr>
            <w:tcW w:w="44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捐赠款物信息</w:t>
            </w:r>
          </w:p>
        </w:tc>
        <w:tc>
          <w:tcPr>
            <w:tcW w:w="38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年度捐赠款物信息以及款物使用情况</w:t>
            </w:r>
          </w:p>
        </w:tc>
        <w:tc>
          <w:tcPr>
            <w:tcW w:w="53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《中华人民共和国政府信息公开条例》（国务院令第711号）</w:t>
            </w:r>
          </w:p>
        </w:tc>
        <w:tc>
          <w:tcPr>
            <w:tcW w:w="301"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按进展情况及时公开</w:t>
            </w:r>
          </w:p>
        </w:tc>
        <w:tc>
          <w:tcPr>
            <w:tcW w:w="388"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Pr>
                <w:rFonts w:ascii="仿宋" w:eastAsia="仿宋" w:hAnsi="仿宋" w:cs="宋体" w:hint="eastAsia"/>
                <w:bCs/>
                <w:kern w:val="0"/>
                <w:sz w:val="18"/>
                <w:szCs w:val="18"/>
              </w:rPr>
              <w:t>广海镇人民政府</w:t>
            </w:r>
          </w:p>
        </w:tc>
        <w:tc>
          <w:tcPr>
            <w:tcW w:w="984"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■政府网站</w:t>
            </w:r>
          </w:p>
        </w:tc>
        <w:tc>
          <w:tcPr>
            <w:tcW w:w="21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kern w:val="0"/>
                <w:sz w:val="23"/>
                <w:szCs w:val="23"/>
              </w:rPr>
            </w:pP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12"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kern w:val="0"/>
                <w:sz w:val="23"/>
                <w:szCs w:val="23"/>
              </w:rPr>
            </w:pPr>
          </w:p>
        </w:tc>
        <w:tc>
          <w:tcPr>
            <w:tcW w:w="20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8" w:type="pct"/>
            <w:tcBorders>
              <w:top w:val="nil"/>
              <w:left w:val="nil"/>
              <w:bottom w:val="single" w:sz="4" w:space="0" w:color="auto"/>
              <w:right w:val="single" w:sz="4" w:space="0" w:color="auto"/>
            </w:tcBorders>
            <w:vAlign w:val="center"/>
          </w:tcPr>
          <w:p w:rsidR="00891B2F" w:rsidRPr="002B347F" w:rsidRDefault="00891B2F" w:rsidP="002553EC">
            <w:pPr>
              <w:widowControl/>
              <w:jc w:val="center"/>
              <w:rPr>
                <w:rFonts w:ascii="宋体" w:hAnsi="宋体" w:cs="宋体"/>
                <w:color w:val="000000"/>
                <w:kern w:val="0"/>
                <w:sz w:val="18"/>
                <w:szCs w:val="18"/>
              </w:rPr>
            </w:pPr>
          </w:p>
        </w:tc>
      </w:tr>
      <w:tr w:rsidR="00891B2F" w:rsidRPr="00722835" w:rsidTr="002553EC">
        <w:trPr>
          <w:trHeight w:val="2116"/>
          <w:jc w:val="center"/>
        </w:trPr>
        <w:tc>
          <w:tcPr>
            <w:tcW w:w="194" w:type="pct"/>
            <w:tcBorders>
              <w:top w:val="nil"/>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18</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bCs/>
                <w:kern w:val="0"/>
                <w:sz w:val="18"/>
                <w:szCs w:val="18"/>
              </w:rPr>
            </w:pPr>
          </w:p>
        </w:tc>
        <w:tc>
          <w:tcPr>
            <w:tcW w:w="44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年度款物使用情况</w:t>
            </w:r>
          </w:p>
        </w:tc>
        <w:tc>
          <w:tcPr>
            <w:tcW w:w="38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年度救灾资金和救灾物资等使用情况</w:t>
            </w:r>
          </w:p>
        </w:tc>
        <w:tc>
          <w:tcPr>
            <w:tcW w:w="53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《中华人民共和国政府信息公开条例》（国务院令第711号）</w:t>
            </w:r>
          </w:p>
        </w:tc>
        <w:tc>
          <w:tcPr>
            <w:tcW w:w="301"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按进展情况及时公开</w:t>
            </w:r>
          </w:p>
        </w:tc>
        <w:tc>
          <w:tcPr>
            <w:tcW w:w="388"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Pr>
                <w:rFonts w:ascii="仿宋" w:eastAsia="仿宋" w:hAnsi="仿宋" w:cs="宋体" w:hint="eastAsia"/>
                <w:bCs/>
                <w:kern w:val="0"/>
                <w:sz w:val="18"/>
                <w:szCs w:val="18"/>
              </w:rPr>
              <w:t>广海镇人民政府</w:t>
            </w:r>
          </w:p>
        </w:tc>
        <w:tc>
          <w:tcPr>
            <w:tcW w:w="984"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■政府网站</w:t>
            </w:r>
          </w:p>
        </w:tc>
        <w:tc>
          <w:tcPr>
            <w:tcW w:w="21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kern w:val="0"/>
                <w:sz w:val="23"/>
                <w:szCs w:val="23"/>
              </w:rPr>
            </w:pP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12"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kern w:val="0"/>
                <w:sz w:val="23"/>
                <w:szCs w:val="23"/>
              </w:rPr>
            </w:pPr>
          </w:p>
        </w:tc>
        <w:tc>
          <w:tcPr>
            <w:tcW w:w="20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8" w:type="pct"/>
            <w:tcBorders>
              <w:top w:val="nil"/>
              <w:left w:val="nil"/>
              <w:bottom w:val="single" w:sz="4" w:space="0" w:color="auto"/>
              <w:right w:val="single" w:sz="4" w:space="0" w:color="auto"/>
            </w:tcBorders>
            <w:vAlign w:val="center"/>
          </w:tcPr>
          <w:p w:rsidR="00891B2F" w:rsidRPr="002B347F" w:rsidRDefault="00891B2F" w:rsidP="002553EC">
            <w:pPr>
              <w:widowControl/>
              <w:jc w:val="center"/>
              <w:rPr>
                <w:rFonts w:ascii="宋体" w:hAnsi="宋体" w:cs="宋体"/>
                <w:color w:val="000000"/>
                <w:kern w:val="0"/>
                <w:sz w:val="18"/>
                <w:szCs w:val="18"/>
              </w:rPr>
            </w:pPr>
          </w:p>
        </w:tc>
      </w:tr>
      <w:tr w:rsidR="00891B2F" w:rsidRPr="00722835" w:rsidTr="002553EC">
        <w:trPr>
          <w:trHeight w:val="2116"/>
          <w:jc w:val="center"/>
        </w:trPr>
        <w:tc>
          <w:tcPr>
            <w:tcW w:w="194" w:type="pct"/>
            <w:tcBorders>
              <w:top w:val="nil"/>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19</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工作</w:t>
            </w:r>
          </w:p>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动态</w:t>
            </w:r>
          </w:p>
        </w:tc>
        <w:tc>
          <w:tcPr>
            <w:tcW w:w="44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工作信息</w:t>
            </w:r>
          </w:p>
        </w:tc>
        <w:tc>
          <w:tcPr>
            <w:tcW w:w="38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防灾减灾救灾其他相关动态信息</w:t>
            </w:r>
          </w:p>
        </w:tc>
        <w:tc>
          <w:tcPr>
            <w:tcW w:w="53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《中华人民共和国政府信息公开条例》（国务院令第711号）</w:t>
            </w:r>
          </w:p>
        </w:tc>
        <w:tc>
          <w:tcPr>
            <w:tcW w:w="301"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按进展情况及时公开</w:t>
            </w:r>
          </w:p>
        </w:tc>
        <w:tc>
          <w:tcPr>
            <w:tcW w:w="388"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center"/>
              <w:outlineLvl w:val="1"/>
              <w:rPr>
                <w:rFonts w:ascii="仿宋" w:eastAsia="仿宋" w:hAnsi="仿宋" w:cs="宋体"/>
                <w:bCs/>
                <w:kern w:val="0"/>
                <w:sz w:val="18"/>
                <w:szCs w:val="18"/>
              </w:rPr>
            </w:pPr>
            <w:r>
              <w:rPr>
                <w:rFonts w:ascii="仿宋" w:eastAsia="仿宋" w:hAnsi="仿宋" w:cs="宋体" w:hint="eastAsia"/>
                <w:bCs/>
                <w:kern w:val="0"/>
                <w:sz w:val="18"/>
                <w:szCs w:val="18"/>
              </w:rPr>
              <w:t>广海镇人民政府</w:t>
            </w:r>
          </w:p>
        </w:tc>
        <w:tc>
          <w:tcPr>
            <w:tcW w:w="984"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80" w:lineRule="exact"/>
              <w:jc w:val="left"/>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■政府网站</w:t>
            </w:r>
          </w:p>
        </w:tc>
        <w:tc>
          <w:tcPr>
            <w:tcW w:w="210"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kern w:val="0"/>
                <w:sz w:val="23"/>
                <w:szCs w:val="23"/>
              </w:rPr>
            </w:pPr>
          </w:p>
        </w:tc>
        <w:tc>
          <w:tcPr>
            <w:tcW w:w="245"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212"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left"/>
              <w:rPr>
                <w:rFonts w:ascii="仿宋" w:eastAsia="仿宋" w:hAnsi="仿宋" w:cs="宋体"/>
                <w:kern w:val="0"/>
                <w:sz w:val="23"/>
                <w:szCs w:val="23"/>
              </w:rPr>
            </w:pPr>
          </w:p>
        </w:tc>
        <w:tc>
          <w:tcPr>
            <w:tcW w:w="20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9" w:type="pct"/>
            <w:tcBorders>
              <w:top w:val="nil"/>
              <w:left w:val="nil"/>
              <w:bottom w:val="single" w:sz="4" w:space="0" w:color="auto"/>
              <w:right w:val="single" w:sz="4" w:space="0" w:color="auto"/>
            </w:tcBorders>
            <w:shd w:val="clear" w:color="auto" w:fill="auto"/>
            <w:vAlign w:val="center"/>
          </w:tcPr>
          <w:p w:rsidR="00891B2F" w:rsidRPr="005F1E62" w:rsidRDefault="00891B2F" w:rsidP="002553EC">
            <w:pPr>
              <w:widowControl/>
              <w:spacing w:line="270" w:lineRule="exact"/>
              <w:jc w:val="center"/>
              <w:outlineLvl w:val="1"/>
              <w:rPr>
                <w:rFonts w:ascii="仿宋" w:eastAsia="仿宋" w:hAnsi="仿宋" w:cs="宋体"/>
                <w:bCs/>
                <w:kern w:val="0"/>
                <w:sz w:val="18"/>
                <w:szCs w:val="18"/>
              </w:rPr>
            </w:pPr>
            <w:r w:rsidRPr="005F1E62">
              <w:rPr>
                <w:rFonts w:ascii="仿宋" w:eastAsia="仿宋" w:hAnsi="仿宋" w:cs="宋体" w:hint="eastAsia"/>
                <w:bCs/>
                <w:kern w:val="0"/>
                <w:sz w:val="18"/>
                <w:szCs w:val="18"/>
              </w:rPr>
              <w:t>√</w:t>
            </w:r>
          </w:p>
        </w:tc>
        <w:tc>
          <w:tcPr>
            <w:tcW w:w="188" w:type="pct"/>
            <w:tcBorders>
              <w:top w:val="nil"/>
              <w:left w:val="nil"/>
              <w:bottom w:val="single" w:sz="4" w:space="0" w:color="auto"/>
              <w:right w:val="single" w:sz="4" w:space="0" w:color="auto"/>
            </w:tcBorders>
            <w:vAlign w:val="center"/>
          </w:tcPr>
          <w:p w:rsidR="00891B2F" w:rsidRPr="002B347F" w:rsidRDefault="00891B2F" w:rsidP="002553EC">
            <w:pPr>
              <w:widowControl/>
              <w:jc w:val="center"/>
              <w:rPr>
                <w:rFonts w:ascii="宋体" w:hAnsi="宋体" w:cs="宋体"/>
                <w:color w:val="000000"/>
                <w:kern w:val="0"/>
                <w:sz w:val="18"/>
                <w:szCs w:val="18"/>
              </w:rPr>
            </w:pPr>
          </w:p>
        </w:tc>
      </w:tr>
    </w:tbl>
    <w:p w:rsidR="0072750D" w:rsidRPr="00BD6059" w:rsidRDefault="0072750D" w:rsidP="00891B2F"/>
    <w:sectPr w:rsidR="0072750D" w:rsidRPr="00BD6059" w:rsidSect="008C0FCF">
      <w:pgSz w:w="16838" w:h="11906" w:orient="landscape"/>
      <w:pgMar w:top="1644" w:right="1440" w:bottom="1644"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67FB" w:rsidRDefault="00BD67FB" w:rsidP="005F71D8">
      <w:r>
        <w:separator/>
      </w:r>
    </w:p>
  </w:endnote>
  <w:endnote w:type="continuationSeparator" w:id="1">
    <w:p w:rsidR="00BD67FB" w:rsidRDefault="00BD67FB" w:rsidP="005F71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67FB" w:rsidRDefault="00BD67FB" w:rsidP="005F71D8">
      <w:r>
        <w:separator/>
      </w:r>
    </w:p>
  </w:footnote>
  <w:footnote w:type="continuationSeparator" w:id="1">
    <w:p w:rsidR="00BD67FB" w:rsidRDefault="00BD67FB" w:rsidP="005F71D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D6059"/>
    <w:rsid w:val="00016D31"/>
    <w:rsid w:val="001B27A2"/>
    <w:rsid w:val="00222AF8"/>
    <w:rsid w:val="00263278"/>
    <w:rsid w:val="004A4F18"/>
    <w:rsid w:val="004A538C"/>
    <w:rsid w:val="004B357F"/>
    <w:rsid w:val="00500EB2"/>
    <w:rsid w:val="005F1E62"/>
    <w:rsid w:val="005F71D8"/>
    <w:rsid w:val="00631A89"/>
    <w:rsid w:val="0068698E"/>
    <w:rsid w:val="006B3FB5"/>
    <w:rsid w:val="006C55A3"/>
    <w:rsid w:val="0072750D"/>
    <w:rsid w:val="0074572A"/>
    <w:rsid w:val="00891B2F"/>
    <w:rsid w:val="008C0FCF"/>
    <w:rsid w:val="00903F18"/>
    <w:rsid w:val="00962360"/>
    <w:rsid w:val="00B06D51"/>
    <w:rsid w:val="00B939F3"/>
    <w:rsid w:val="00BC45E6"/>
    <w:rsid w:val="00BD6059"/>
    <w:rsid w:val="00BD67FB"/>
    <w:rsid w:val="00BE6D61"/>
    <w:rsid w:val="00C24C56"/>
    <w:rsid w:val="00C32481"/>
    <w:rsid w:val="00C76FA8"/>
    <w:rsid w:val="00D64911"/>
    <w:rsid w:val="00F4696B"/>
    <w:rsid w:val="00F530A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06D51"/>
    <w:pPr>
      <w:widowControl w:val="0"/>
      <w:jc w:val="both"/>
    </w:pPr>
    <w:rPr>
      <w:kern w:val="2"/>
      <w:sz w:val="21"/>
      <w:szCs w:val="24"/>
    </w:rPr>
  </w:style>
  <w:style w:type="paragraph" w:styleId="1">
    <w:name w:val="heading 1"/>
    <w:basedOn w:val="a"/>
    <w:next w:val="a"/>
    <w:link w:val="1Char"/>
    <w:qFormat/>
    <w:rsid w:val="005F1E62"/>
    <w:pPr>
      <w:keepNext/>
      <w:keepLines/>
      <w:spacing w:before="340" w:after="330" w:line="578" w:lineRule="auto"/>
      <w:outlineLvl w:val="0"/>
    </w:pPr>
    <w:rPr>
      <w:b/>
      <w:bCs/>
      <w:kern w:val="44"/>
      <w:sz w:val="44"/>
      <w:szCs w:val="44"/>
    </w:rPr>
  </w:style>
  <w:style w:type="paragraph" w:styleId="2">
    <w:name w:val="heading 2"/>
    <w:basedOn w:val="a"/>
    <w:link w:val="2Char"/>
    <w:uiPriority w:val="9"/>
    <w:qFormat/>
    <w:rsid w:val="00BD6059"/>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BD6059"/>
    <w:rPr>
      <w:rFonts w:ascii="宋体" w:hAnsi="宋体" w:cs="宋体"/>
      <w:b/>
      <w:bCs/>
      <w:sz w:val="36"/>
      <w:szCs w:val="36"/>
    </w:rPr>
  </w:style>
  <w:style w:type="paragraph" w:styleId="a3">
    <w:name w:val="Normal (Web)"/>
    <w:basedOn w:val="a"/>
    <w:uiPriority w:val="99"/>
    <w:unhideWhenUsed/>
    <w:rsid w:val="0072750D"/>
    <w:pPr>
      <w:widowControl/>
      <w:spacing w:before="100" w:beforeAutospacing="1" w:after="100" w:afterAutospacing="1"/>
      <w:jc w:val="left"/>
    </w:pPr>
    <w:rPr>
      <w:rFonts w:ascii="宋体" w:hAnsi="宋体" w:cs="宋体"/>
      <w:kern w:val="0"/>
      <w:sz w:val="24"/>
    </w:rPr>
  </w:style>
  <w:style w:type="paragraph" w:styleId="a4">
    <w:name w:val="header"/>
    <w:basedOn w:val="a"/>
    <w:link w:val="Char"/>
    <w:rsid w:val="005F71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5F71D8"/>
    <w:rPr>
      <w:kern w:val="2"/>
      <w:sz w:val="18"/>
      <w:szCs w:val="18"/>
    </w:rPr>
  </w:style>
  <w:style w:type="paragraph" w:styleId="a5">
    <w:name w:val="footer"/>
    <w:basedOn w:val="a"/>
    <w:link w:val="Char0"/>
    <w:rsid w:val="005F71D8"/>
    <w:pPr>
      <w:tabs>
        <w:tab w:val="center" w:pos="4153"/>
        <w:tab w:val="right" w:pos="8306"/>
      </w:tabs>
      <w:snapToGrid w:val="0"/>
      <w:jc w:val="left"/>
    </w:pPr>
    <w:rPr>
      <w:sz w:val="18"/>
      <w:szCs w:val="18"/>
    </w:rPr>
  </w:style>
  <w:style w:type="character" w:customStyle="1" w:styleId="Char0">
    <w:name w:val="页脚 Char"/>
    <w:basedOn w:val="a0"/>
    <w:link w:val="a5"/>
    <w:rsid w:val="005F71D8"/>
    <w:rPr>
      <w:kern w:val="2"/>
      <w:sz w:val="18"/>
      <w:szCs w:val="18"/>
    </w:rPr>
  </w:style>
  <w:style w:type="character" w:customStyle="1" w:styleId="1Char">
    <w:name w:val="标题 1 Char"/>
    <w:basedOn w:val="a0"/>
    <w:link w:val="1"/>
    <w:rsid w:val="005F1E62"/>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rsid w:val="005F1E62"/>
    <w:pPr>
      <w:keepNext/>
      <w:keepLines/>
      <w:spacing w:before="340" w:after="330" w:line="578" w:lineRule="auto"/>
      <w:outlineLvl w:val="0"/>
    </w:pPr>
    <w:rPr>
      <w:b/>
      <w:bCs/>
      <w:kern w:val="44"/>
      <w:sz w:val="44"/>
      <w:szCs w:val="44"/>
    </w:rPr>
  </w:style>
  <w:style w:type="paragraph" w:styleId="2">
    <w:name w:val="heading 2"/>
    <w:basedOn w:val="a"/>
    <w:link w:val="2Char"/>
    <w:uiPriority w:val="9"/>
    <w:qFormat/>
    <w:rsid w:val="00BD6059"/>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BD6059"/>
    <w:rPr>
      <w:rFonts w:ascii="宋体" w:hAnsi="宋体" w:cs="宋体"/>
      <w:b/>
      <w:bCs/>
      <w:sz w:val="36"/>
      <w:szCs w:val="36"/>
    </w:rPr>
  </w:style>
  <w:style w:type="paragraph" w:styleId="a3">
    <w:name w:val="Normal (Web)"/>
    <w:basedOn w:val="a"/>
    <w:uiPriority w:val="99"/>
    <w:unhideWhenUsed/>
    <w:rsid w:val="0072750D"/>
    <w:pPr>
      <w:widowControl/>
      <w:spacing w:before="100" w:beforeAutospacing="1" w:after="100" w:afterAutospacing="1"/>
      <w:jc w:val="left"/>
    </w:pPr>
    <w:rPr>
      <w:rFonts w:ascii="宋体" w:hAnsi="宋体" w:cs="宋体"/>
      <w:kern w:val="0"/>
      <w:sz w:val="24"/>
    </w:rPr>
  </w:style>
  <w:style w:type="paragraph" w:styleId="a4">
    <w:name w:val="header"/>
    <w:basedOn w:val="a"/>
    <w:link w:val="Char"/>
    <w:rsid w:val="005F71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5F71D8"/>
    <w:rPr>
      <w:kern w:val="2"/>
      <w:sz w:val="18"/>
      <w:szCs w:val="18"/>
    </w:rPr>
  </w:style>
  <w:style w:type="paragraph" w:styleId="a5">
    <w:name w:val="footer"/>
    <w:basedOn w:val="a"/>
    <w:link w:val="Char0"/>
    <w:rsid w:val="005F71D8"/>
    <w:pPr>
      <w:tabs>
        <w:tab w:val="center" w:pos="4153"/>
        <w:tab w:val="right" w:pos="8306"/>
      </w:tabs>
      <w:snapToGrid w:val="0"/>
      <w:jc w:val="left"/>
    </w:pPr>
    <w:rPr>
      <w:sz w:val="18"/>
      <w:szCs w:val="18"/>
    </w:rPr>
  </w:style>
  <w:style w:type="character" w:customStyle="1" w:styleId="Char0">
    <w:name w:val="页脚 Char"/>
    <w:basedOn w:val="a0"/>
    <w:link w:val="a5"/>
    <w:rsid w:val="005F71D8"/>
    <w:rPr>
      <w:kern w:val="2"/>
      <w:sz w:val="18"/>
      <w:szCs w:val="18"/>
    </w:rPr>
  </w:style>
  <w:style w:type="character" w:customStyle="1" w:styleId="1Char">
    <w:name w:val="标题 1 Char"/>
    <w:basedOn w:val="a0"/>
    <w:link w:val="1"/>
    <w:rsid w:val="005F1E62"/>
    <w:rPr>
      <w:b/>
      <w:bCs/>
      <w:kern w:val="44"/>
      <w:sz w:val="44"/>
      <w:szCs w:val="44"/>
    </w:rPr>
  </w:style>
</w:styles>
</file>

<file path=word/webSettings.xml><?xml version="1.0" encoding="utf-8"?>
<w:webSettings xmlns:r="http://schemas.openxmlformats.org/officeDocument/2006/relationships" xmlns:w="http://schemas.openxmlformats.org/wordprocessingml/2006/main">
  <w:divs>
    <w:div w:id="497699120">
      <w:bodyDiv w:val="1"/>
      <w:marLeft w:val="0"/>
      <w:marRight w:val="0"/>
      <w:marTop w:val="0"/>
      <w:marBottom w:val="0"/>
      <w:divBdr>
        <w:top w:val="none" w:sz="0" w:space="0" w:color="auto"/>
        <w:left w:val="none" w:sz="0" w:space="0" w:color="auto"/>
        <w:bottom w:val="none" w:sz="0" w:space="0" w:color="auto"/>
        <w:right w:val="none" w:sz="0" w:space="0" w:color="auto"/>
      </w:divBdr>
      <w:divsChild>
        <w:div w:id="902374413">
          <w:marLeft w:val="0"/>
          <w:marRight w:val="0"/>
          <w:marTop w:val="0"/>
          <w:marBottom w:val="0"/>
          <w:divBdr>
            <w:top w:val="none" w:sz="0" w:space="0" w:color="auto"/>
            <w:left w:val="none" w:sz="0" w:space="0" w:color="auto"/>
            <w:bottom w:val="none" w:sz="0" w:space="0" w:color="auto"/>
            <w:right w:val="none" w:sz="0" w:space="0" w:color="auto"/>
          </w:divBdr>
          <w:divsChild>
            <w:div w:id="708334916">
              <w:marLeft w:val="0"/>
              <w:marRight w:val="0"/>
              <w:marTop w:val="100"/>
              <w:marBottom w:val="100"/>
              <w:divBdr>
                <w:top w:val="none" w:sz="0" w:space="0" w:color="auto"/>
                <w:left w:val="none" w:sz="0" w:space="0" w:color="auto"/>
                <w:bottom w:val="none" w:sz="0" w:space="0" w:color="auto"/>
                <w:right w:val="none" w:sz="0" w:space="0" w:color="auto"/>
              </w:divBdr>
              <w:divsChild>
                <w:div w:id="613248092">
                  <w:marLeft w:val="0"/>
                  <w:marRight w:val="0"/>
                  <w:marTop w:val="600"/>
                  <w:marBottom w:val="0"/>
                  <w:divBdr>
                    <w:top w:val="none" w:sz="0" w:space="0" w:color="auto"/>
                    <w:left w:val="none" w:sz="0" w:space="0" w:color="auto"/>
                    <w:bottom w:val="none" w:sz="0" w:space="0" w:color="auto"/>
                    <w:right w:val="none" w:sz="0" w:space="0" w:color="auto"/>
                  </w:divBdr>
                  <w:divsChild>
                    <w:div w:id="162672761">
                      <w:marLeft w:val="0"/>
                      <w:marRight w:val="0"/>
                      <w:marTop w:val="225"/>
                      <w:marBottom w:val="0"/>
                      <w:divBdr>
                        <w:top w:val="none" w:sz="0" w:space="0" w:color="auto"/>
                        <w:left w:val="none" w:sz="0" w:space="0" w:color="auto"/>
                        <w:bottom w:val="none" w:sz="0" w:space="0" w:color="auto"/>
                        <w:right w:val="none" w:sz="0" w:space="0" w:color="auto"/>
                      </w:divBdr>
                      <w:divsChild>
                        <w:div w:id="86148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0600659">
      <w:bodyDiv w:val="1"/>
      <w:marLeft w:val="0"/>
      <w:marRight w:val="0"/>
      <w:marTop w:val="0"/>
      <w:marBottom w:val="0"/>
      <w:divBdr>
        <w:top w:val="none" w:sz="0" w:space="0" w:color="auto"/>
        <w:left w:val="none" w:sz="0" w:space="0" w:color="auto"/>
        <w:bottom w:val="none" w:sz="0" w:space="0" w:color="auto"/>
        <w:right w:val="none" w:sz="0" w:space="0" w:color="auto"/>
      </w:divBdr>
      <w:divsChild>
        <w:div w:id="960765351">
          <w:marLeft w:val="0"/>
          <w:marRight w:val="0"/>
          <w:marTop w:val="0"/>
          <w:marBottom w:val="0"/>
          <w:divBdr>
            <w:top w:val="none" w:sz="0" w:space="0" w:color="auto"/>
            <w:left w:val="none" w:sz="0" w:space="0" w:color="auto"/>
            <w:bottom w:val="none" w:sz="0" w:space="0" w:color="auto"/>
            <w:right w:val="none" w:sz="0" w:space="0" w:color="auto"/>
          </w:divBdr>
          <w:divsChild>
            <w:div w:id="163471785">
              <w:marLeft w:val="0"/>
              <w:marRight w:val="0"/>
              <w:marTop w:val="100"/>
              <w:marBottom w:val="100"/>
              <w:divBdr>
                <w:top w:val="none" w:sz="0" w:space="0" w:color="auto"/>
                <w:left w:val="none" w:sz="0" w:space="0" w:color="auto"/>
                <w:bottom w:val="none" w:sz="0" w:space="0" w:color="auto"/>
                <w:right w:val="none" w:sz="0" w:space="0" w:color="auto"/>
              </w:divBdr>
              <w:divsChild>
                <w:div w:id="884756526">
                  <w:marLeft w:val="0"/>
                  <w:marRight w:val="0"/>
                  <w:marTop w:val="600"/>
                  <w:marBottom w:val="0"/>
                  <w:divBdr>
                    <w:top w:val="none" w:sz="0" w:space="0" w:color="auto"/>
                    <w:left w:val="none" w:sz="0" w:space="0" w:color="auto"/>
                    <w:bottom w:val="none" w:sz="0" w:space="0" w:color="auto"/>
                    <w:right w:val="none" w:sz="0" w:space="0" w:color="auto"/>
                  </w:divBdr>
                  <w:divsChild>
                    <w:div w:id="1658994647">
                      <w:marLeft w:val="0"/>
                      <w:marRight w:val="0"/>
                      <w:marTop w:val="225"/>
                      <w:marBottom w:val="0"/>
                      <w:divBdr>
                        <w:top w:val="none" w:sz="0" w:space="0" w:color="auto"/>
                        <w:left w:val="none" w:sz="0" w:space="0" w:color="auto"/>
                        <w:bottom w:val="none" w:sz="0" w:space="0" w:color="auto"/>
                        <w:right w:val="none" w:sz="0" w:space="0" w:color="auto"/>
                      </w:divBdr>
                      <w:divsChild>
                        <w:div w:id="1238171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9961984">
      <w:bodyDiv w:val="1"/>
      <w:marLeft w:val="0"/>
      <w:marRight w:val="0"/>
      <w:marTop w:val="0"/>
      <w:marBottom w:val="0"/>
      <w:divBdr>
        <w:top w:val="none" w:sz="0" w:space="0" w:color="auto"/>
        <w:left w:val="none" w:sz="0" w:space="0" w:color="auto"/>
        <w:bottom w:val="none" w:sz="0" w:space="0" w:color="auto"/>
        <w:right w:val="none" w:sz="0" w:space="0" w:color="auto"/>
      </w:divBdr>
    </w:div>
    <w:div w:id="1937984594">
      <w:bodyDiv w:val="1"/>
      <w:marLeft w:val="0"/>
      <w:marRight w:val="0"/>
      <w:marTop w:val="0"/>
      <w:marBottom w:val="0"/>
      <w:divBdr>
        <w:top w:val="none" w:sz="0" w:space="0" w:color="auto"/>
        <w:left w:val="none" w:sz="0" w:space="0" w:color="auto"/>
        <w:bottom w:val="none" w:sz="0" w:space="0" w:color="auto"/>
        <w:right w:val="none" w:sz="0" w:space="0" w:color="auto"/>
      </w:divBdr>
      <w:divsChild>
        <w:div w:id="1455903749">
          <w:marLeft w:val="0"/>
          <w:marRight w:val="0"/>
          <w:marTop w:val="0"/>
          <w:marBottom w:val="0"/>
          <w:divBdr>
            <w:top w:val="none" w:sz="0" w:space="0" w:color="auto"/>
            <w:left w:val="none" w:sz="0" w:space="0" w:color="auto"/>
            <w:bottom w:val="none" w:sz="0" w:space="0" w:color="auto"/>
            <w:right w:val="none" w:sz="0" w:space="0" w:color="auto"/>
          </w:divBdr>
          <w:divsChild>
            <w:div w:id="1105536265">
              <w:marLeft w:val="0"/>
              <w:marRight w:val="0"/>
              <w:marTop w:val="100"/>
              <w:marBottom w:val="100"/>
              <w:divBdr>
                <w:top w:val="none" w:sz="0" w:space="0" w:color="auto"/>
                <w:left w:val="none" w:sz="0" w:space="0" w:color="auto"/>
                <w:bottom w:val="none" w:sz="0" w:space="0" w:color="auto"/>
                <w:right w:val="none" w:sz="0" w:space="0" w:color="auto"/>
              </w:divBdr>
              <w:divsChild>
                <w:div w:id="1061758473">
                  <w:marLeft w:val="0"/>
                  <w:marRight w:val="0"/>
                  <w:marTop w:val="600"/>
                  <w:marBottom w:val="0"/>
                  <w:divBdr>
                    <w:top w:val="none" w:sz="0" w:space="0" w:color="auto"/>
                    <w:left w:val="none" w:sz="0" w:space="0" w:color="auto"/>
                    <w:bottom w:val="none" w:sz="0" w:space="0" w:color="auto"/>
                    <w:right w:val="none" w:sz="0" w:space="0" w:color="auto"/>
                  </w:divBdr>
                  <w:divsChild>
                    <w:div w:id="368333685">
                      <w:marLeft w:val="0"/>
                      <w:marRight w:val="0"/>
                      <w:marTop w:val="225"/>
                      <w:marBottom w:val="0"/>
                      <w:divBdr>
                        <w:top w:val="none" w:sz="0" w:space="0" w:color="auto"/>
                        <w:left w:val="none" w:sz="0" w:space="0" w:color="auto"/>
                        <w:bottom w:val="none" w:sz="0" w:space="0" w:color="auto"/>
                        <w:right w:val="none" w:sz="0" w:space="0" w:color="auto"/>
                      </w:divBdr>
                      <w:divsChild>
                        <w:div w:id="60368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11</Pages>
  <Words>630</Words>
  <Characters>3592</Characters>
  <Application>Microsoft Office Word</Application>
  <DocSecurity>0</DocSecurity>
  <Lines>29</Lines>
  <Paragraphs>8</Paragraphs>
  <ScaleCrop>false</ScaleCrop>
  <Company>Microsoft</Company>
  <LinksUpToDate>false</LinksUpToDate>
  <CharactersWithSpaces>4214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欧育辉</dc:creator>
  <cp:lastModifiedBy>微软用户</cp:lastModifiedBy>
  <cp:revision>3</cp:revision>
  <dcterms:created xsi:type="dcterms:W3CDTF">2020-11-16T06:53:00Z</dcterms:created>
  <dcterms:modified xsi:type="dcterms:W3CDTF">2020-11-23T08:52:00Z</dcterms:modified>
</cp:coreProperties>
</file>