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1F7FD">
      <w:pPr>
        <w:jc w:val="center"/>
        <w:rPr>
          <w:rFonts w:ascii="方正小标宋简体" w:eastAsia="方正小标宋简体"/>
          <w:sz w:val="44"/>
          <w:szCs w:val="44"/>
          <w:highlight w:val="none"/>
        </w:rPr>
      </w:pPr>
    </w:p>
    <w:p w14:paraId="448CF5C4">
      <w:pPr>
        <w:jc w:val="center"/>
        <w:rPr>
          <w:rFonts w:ascii="方正小标宋简体" w:eastAsia="方正小标宋简体"/>
          <w:sz w:val="44"/>
          <w:szCs w:val="44"/>
          <w:highlight w:val="none"/>
        </w:rPr>
      </w:pPr>
    </w:p>
    <w:p w14:paraId="2FCAEABD">
      <w:pPr>
        <w:jc w:val="center"/>
        <w:rPr>
          <w:rFonts w:ascii="方正小标宋简体" w:eastAsia="方正小标宋简体"/>
          <w:sz w:val="44"/>
          <w:szCs w:val="44"/>
          <w:highlight w:val="none"/>
        </w:rPr>
      </w:pPr>
    </w:p>
    <w:p w14:paraId="09C1EF7A">
      <w:pPr>
        <w:jc w:val="center"/>
        <w:rPr>
          <w:rFonts w:ascii="方正小标宋简体" w:eastAsia="方正小标宋简体"/>
          <w:sz w:val="44"/>
          <w:szCs w:val="44"/>
          <w:highlight w:val="none"/>
        </w:rPr>
      </w:pPr>
    </w:p>
    <w:p w14:paraId="1FD255C7">
      <w:pPr>
        <w:ind w:firstLine="663" w:firstLineChars="150"/>
        <w:jc w:val="center"/>
        <w:rPr>
          <w:rFonts w:ascii="方正小标宋简体" w:eastAsia="方正小标宋简体"/>
          <w:sz w:val="44"/>
          <w:szCs w:val="44"/>
          <w:highlight w:val="none"/>
        </w:rPr>
      </w:pPr>
      <w:r>
        <w:rPr>
          <w:rFonts w:ascii="宋体" w:hAnsi="宋体" w:cs="宋体"/>
          <w:b/>
          <w:bCs/>
          <w:sz w:val="44"/>
          <w:szCs w:val="44"/>
          <w:highlight w:val="none"/>
        </w:rPr>
        <w:t>2017</w:t>
      </w:r>
      <w:r>
        <w:rPr>
          <w:rFonts w:hint="eastAsia" w:ascii="方正小标宋简体" w:eastAsia="方正小标宋简体" w:cs="方正小标宋简体"/>
          <w:sz w:val="44"/>
          <w:szCs w:val="44"/>
          <w:highlight w:val="none"/>
        </w:rPr>
        <w:t>年度台山市水步镇人民政府决算公开</w:t>
      </w:r>
    </w:p>
    <w:p w14:paraId="7305DA03">
      <w:pPr>
        <w:ind w:left="420"/>
        <w:jc w:val="center"/>
        <w:rPr>
          <w:rFonts w:ascii="黑体" w:hAnsi="宋体" w:eastAsia="黑体"/>
          <w:b/>
          <w:bCs/>
          <w:sz w:val="44"/>
          <w:szCs w:val="44"/>
          <w:highlight w:val="none"/>
        </w:rPr>
      </w:pPr>
      <w:r>
        <w:rPr>
          <w:rFonts w:ascii="方正小标宋简体" w:eastAsia="方正小标宋简体"/>
          <w:sz w:val="44"/>
          <w:szCs w:val="44"/>
          <w:highlight w:val="none"/>
        </w:rPr>
        <w:br w:type="page"/>
      </w:r>
      <w:r>
        <w:rPr>
          <w:rFonts w:hint="eastAsia" w:ascii="黑体" w:hAnsi="宋体" w:eastAsia="黑体" w:cs="黑体"/>
          <w:b/>
          <w:bCs/>
          <w:sz w:val="44"/>
          <w:szCs w:val="44"/>
          <w:highlight w:val="none"/>
        </w:rPr>
        <w:t>目</w:t>
      </w:r>
      <w:r>
        <w:rPr>
          <w:rFonts w:ascii="黑体" w:hAnsi="宋体" w:eastAsia="黑体" w:cs="黑体"/>
          <w:b/>
          <w:bCs/>
          <w:sz w:val="44"/>
          <w:szCs w:val="44"/>
          <w:highlight w:val="none"/>
        </w:rPr>
        <w:t xml:space="preserve">       </w:t>
      </w:r>
      <w:r>
        <w:rPr>
          <w:rFonts w:hint="eastAsia" w:ascii="黑体" w:hAnsi="宋体" w:eastAsia="黑体" w:cs="黑体"/>
          <w:b/>
          <w:bCs/>
          <w:sz w:val="44"/>
          <w:szCs w:val="44"/>
          <w:highlight w:val="none"/>
        </w:rPr>
        <w:t>录</w:t>
      </w:r>
    </w:p>
    <w:p w14:paraId="6BABC486">
      <w:pPr>
        <w:jc w:val="center"/>
        <w:rPr>
          <w:rFonts w:ascii="仿宋_GB2312" w:hAnsi="宋体" w:eastAsia="仿宋_GB2312"/>
          <w:sz w:val="32"/>
          <w:szCs w:val="32"/>
          <w:highlight w:val="none"/>
        </w:rPr>
      </w:pPr>
    </w:p>
    <w:p w14:paraId="5B311F75">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第一部分水步镇概况</w:t>
      </w:r>
    </w:p>
    <w:p w14:paraId="3CF11D63">
      <w:pPr>
        <w:spacing w:line="288" w:lineRule="auto"/>
        <w:ind w:firstLine="800" w:firstLineChars="250"/>
        <w:rPr>
          <w:rFonts w:ascii="仿宋_GB2312" w:eastAsia="仿宋_GB2312"/>
          <w:sz w:val="32"/>
          <w:szCs w:val="32"/>
          <w:highlight w:val="none"/>
        </w:rPr>
      </w:pPr>
      <w:r>
        <w:rPr>
          <w:rFonts w:hint="eastAsia" w:ascii="仿宋_GB2312" w:eastAsia="仿宋_GB2312" w:cs="仿宋_GB2312"/>
          <w:sz w:val="32"/>
          <w:szCs w:val="32"/>
          <w:highlight w:val="none"/>
        </w:rPr>
        <w:t>一、</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部门职责</w:t>
      </w:r>
    </w:p>
    <w:p w14:paraId="129D7C19">
      <w:pPr>
        <w:spacing w:line="288" w:lineRule="auto"/>
        <w:ind w:firstLine="800" w:firstLineChars="250"/>
        <w:rPr>
          <w:rFonts w:ascii="仿宋_GB2312" w:eastAsia="仿宋_GB2312"/>
          <w:sz w:val="32"/>
          <w:szCs w:val="32"/>
          <w:highlight w:val="none"/>
        </w:rPr>
      </w:pPr>
      <w:r>
        <w:rPr>
          <w:rFonts w:hint="eastAsia" w:ascii="仿宋_GB2312" w:eastAsia="仿宋_GB2312" w:cs="仿宋_GB2312"/>
          <w:sz w:val="32"/>
          <w:szCs w:val="32"/>
          <w:highlight w:val="none"/>
        </w:rPr>
        <w:t>二、</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机构设置</w:t>
      </w:r>
    </w:p>
    <w:p w14:paraId="0C8DC721">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第二部分水步镇</w:t>
      </w:r>
      <w:r>
        <w:rPr>
          <w:rFonts w:ascii="宋体" w:hAnsi="宋体" w:cs="宋体"/>
          <w:b/>
          <w:bCs/>
          <w:sz w:val="36"/>
          <w:szCs w:val="36"/>
          <w:highlight w:val="none"/>
        </w:rPr>
        <w:t>2017</w:t>
      </w:r>
      <w:r>
        <w:rPr>
          <w:rFonts w:hint="eastAsia" w:ascii="宋体" w:hAnsi="宋体" w:cs="宋体"/>
          <w:b/>
          <w:bCs/>
          <w:sz w:val="36"/>
          <w:szCs w:val="36"/>
          <w:highlight w:val="none"/>
        </w:rPr>
        <w:t>年部门决算表</w:t>
      </w:r>
    </w:p>
    <w:p w14:paraId="720C397B">
      <w:pPr>
        <w:spacing w:line="288" w:lineRule="auto"/>
        <w:ind w:firstLine="640" w:firstLineChars="200"/>
        <w:rPr>
          <w:rFonts w:ascii="仿宋_GB2312" w:eastAsia="仿宋_GB2312"/>
          <w:b/>
          <w:bCs/>
          <w:sz w:val="32"/>
          <w:szCs w:val="32"/>
          <w:highlight w:val="none"/>
        </w:rPr>
      </w:pPr>
      <w:r>
        <w:rPr>
          <w:rFonts w:hint="eastAsia" w:ascii="仿宋_GB2312" w:eastAsia="仿宋_GB2312" w:cs="仿宋_GB2312"/>
          <w:sz w:val="32"/>
          <w:szCs w:val="32"/>
          <w:highlight w:val="none"/>
        </w:rPr>
        <w:t>一、</w:t>
      </w:r>
      <w:r>
        <w:rPr>
          <w:rFonts w:hint="eastAsia" w:ascii="仿宋_GB2312" w:hAnsi="宋体" w:eastAsia="仿宋_GB2312" w:cs="仿宋_GB2312"/>
          <w:kern w:val="0"/>
          <w:sz w:val="32"/>
          <w:szCs w:val="32"/>
          <w:highlight w:val="none"/>
        </w:rPr>
        <w:t>收入支出决算总表</w:t>
      </w:r>
    </w:p>
    <w:p w14:paraId="56D58A4F">
      <w:pPr>
        <w:spacing w:line="288" w:lineRule="auto"/>
        <w:ind w:firstLine="640" w:firstLineChars="200"/>
        <w:outlineLvl w:val="0"/>
        <w:rPr>
          <w:rFonts w:ascii="仿宋_GB2312" w:hAnsi="宋体" w:eastAsia="仿宋_GB2312"/>
          <w:kern w:val="0"/>
          <w:sz w:val="32"/>
          <w:szCs w:val="32"/>
          <w:highlight w:val="none"/>
        </w:rPr>
      </w:pPr>
      <w:r>
        <w:rPr>
          <w:rFonts w:hint="eastAsia" w:ascii="仿宋_GB2312" w:eastAsia="仿宋_GB2312" w:cs="仿宋_GB2312"/>
          <w:sz w:val="32"/>
          <w:szCs w:val="32"/>
          <w:highlight w:val="none"/>
        </w:rPr>
        <w:t>二、</w:t>
      </w:r>
      <w:r>
        <w:rPr>
          <w:rFonts w:hint="eastAsia" w:ascii="仿宋_GB2312" w:hAnsi="宋体" w:eastAsia="仿宋_GB2312" w:cs="仿宋_GB2312"/>
          <w:kern w:val="0"/>
          <w:sz w:val="32"/>
          <w:szCs w:val="32"/>
          <w:highlight w:val="none"/>
        </w:rPr>
        <w:t>收入决算表</w:t>
      </w:r>
    </w:p>
    <w:p w14:paraId="1A6AC814">
      <w:pPr>
        <w:spacing w:line="288" w:lineRule="auto"/>
        <w:ind w:firstLine="640" w:firstLineChars="200"/>
        <w:outlineLvl w:val="0"/>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rPr>
        <w:t>三、支出决算表</w:t>
      </w:r>
    </w:p>
    <w:p w14:paraId="731FC747">
      <w:pPr>
        <w:spacing w:line="288" w:lineRule="auto"/>
        <w:ind w:firstLine="640" w:firstLineChars="200"/>
        <w:outlineLvl w:val="0"/>
        <w:rPr>
          <w:rFonts w:ascii="仿宋_GB2312" w:eastAsia="仿宋_GB2312"/>
          <w:sz w:val="32"/>
          <w:szCs w:val="32"/>
          <w:highlight w:val="none"/>
        </w:rPr>
      </w:pPr>
      <w:r>
        <w:rPr>
          <w:rFonts w:hint="eastAsia" w:ascii="仿宋_GB2312" w:hAnsi="宋体" w:eastAsia="仿宋_GB2312" w:cs="仿宋_GB2312"/>
          <w:kern w:val="0"/>
          <w:sz w:val="32"/>
          <w:szCs w:val="32"/>
          <w:highlight w:val="none"/>
        </w:rPr>
        <w:t>四、财政拨款收入支出决算总表</w:t>
      </w:r>
    </w:p>
    <w:p w14:paraId="5E0BC4D7">
      <w:pPr>
        <w:spacing w:line="288" w:lineRule="auto"/>
        <w:ind w:firstLine="640" w:firstLineChars="200"/>
        <w:outlineLvl w:val="0"/>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rPr>
        <w:t>五、一般公共预算财政拨款支出决算表</w:t>
      </w:r>
    </w:p>
    <w:p w14:paraId="280E4C07">
      <w:pPr>
        <w:spacing w:line="288" w:lineRule="auto"/>
        <w:ind w:firstLine="640" w:firstLineChars="200"/>
        <w:rPr>
          <w:rFonts w:ascii="仿宋_GB2312" w:eastAsia="仿宋_GB2312"/>
          <w:sz w:val="32"/>
          <w:szCs w:val="32"/>
          <w:highlight w:val="none"/>
        </w:rPr>
      </w:pPr>
      <w:r>
        <w:rPr>
          <w:rFonts w:hint="eastAsia" w:ascii="仿宋_GB2312" w:hAnsi="宋体" w:eastAsia="仿宋_GB2312" w:cs="仿宋_GB2312"/>
          <w:kern w:val="0"/>
          <w:sz w:val="32"/>
          <w:szCs w:val="32"/>
          <w:highlight w:val="none"/>
        </w:rPr>
        <w:t>六、一般公共预算财政拨款基本支出决算表</w:t>
      </w:r>
    </w:p>
    <w:p w14:paraId="35DC2C50">
      <w:pPr>
        <w:spacing w:line="288" w:lineRule="auto"/>
        <w:ind w:firstLine="640" w:firstLineChars="200"/>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rPr>
        <w:t>七、一般公共预算财政拨款“三公”经费支出决算表</w:t>
      </w:r>
    </w:p>
    <w:p w14:paraId="28E73FD7">
      <w:pPr>
        <w:spacing w:line="288" w:lineRule="auto"/>
        <w:ind w:firstLine="640" w:firstLineChars="200"/>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rPr>
        <w:t>八、政府性基金预算财政拨款收入支出决算表</w:t>
      </w:r>
    </w:p>
    <w:p w14:paraId="17761605">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第三部分水步镇</w:t>
      </w:r>
      <w:r>
        <w:rPr>
          <w:rFonts w:ascii="宋体" w:hAnsi="宋体" w:cs="宋体"/>
          <w:b/>
          <w:bCs/>
          <w:sz w:val="36"/>
          <w:szCs w:val="36"/>
          <w:highlight w:val="none"/>
        </w:rPr>
        <w:t>2017</w:t>
      </w:r>
      <w:r>
        <w:rPr>
          <w:rFonts w:hint="eastAsia" w:ascii="宋体" w:hAnsi="宋体" w:cs="宋体"/>
          <w:b/>
          <w:bCs/>
          <w:sz w:val="36"/>
          <w:szCs w:val="36"/>
          <w:highlight w:val="none"/>
        </w:rPr>
        <w:t>年部门决算情况说明</w:t>
      </w:r>
    </w:p>
    <w:p w14:paraId="5ABDD0BA">
      <w:pPr>
        <w:spacing w:line="288" w:lineRule="auto"/>
        <w:ind w:firstLine="723" w:firstLineChars="200"/>
        <w:rPr>
          <w:rFonts w:ascii="宋体"/>
          <w:b/>
          <w:bCs/>
          <w:sz w:val="36"/>
          <w:szCs w:val="36"/>
          <w:highlight w:val="none"/>
        </w:rPr>
      </w:pPr>
      <w:r>
        <w:rPr>
          <w:rFonts w:hint="eastAsia" w:ascii="宋体" w:hAnsi="宋体" w:cs="宋体"/>
          <w:b/>
          <w:bCs/>
          <w:sz w:val="36"/>
          <w:szCs w:val="36"/>
          <w:highlight w:val="none"/>
        </w:rPr>
        <w:t>第四部分</w:t>
      </w:r>
      <w:r>
        <w:rPr>
          <w:rFonts w:ascii="宋体" w:hAnsi="宋体" w:cs="宋体"/>
          <w:b/>
          <w:bCs/>
          <w:sz w:val="36"/>
          <w:szCs w:val="36"/>
          <w:highlight w:val="none"/>
        </w:rPr>
        <w:t xml:space="preserve">  </w:t>
      </w:r>
      <w:r>
        <w:rPr>
          <w:rFonts w:hint="eastAsia" w:ascii="宋体" w:hAnsi="宋体" w:cs="宋体"/>
          <w:b/>
          <w:bCs/>
          <w:sz w:val="36"/>
          <w:szCs w:val="36"/>
          <w:highlight w:val="none"/>
        </w:rPr>
        <w:t>名词解释</w:t>
      </w:r>
    </w:p>
    <w:p w14:paraId="7D2A2146">
      <w:pPr>
        <w:spacing w:line="288" w:lineRule="auto"/>
        <w:ind w:firstLine="643" w:firstLineChars="200"/>
        <w:rPr>
          <w:rFonts w:ascii="仿宋_GB2312" w:eastAsia="仿宋_GB2312"/>
          <w:b/>
          <w:bCs/>
          <w:sz w:val="32"/>
          <w:szCs w:val="32"/>
          <w:highlight w:val="none"/>
        </w:rPr>
      </w:pPr>
    </w:p>
    <w:p w14:paraId="05B78334">
      <w:pPr>
        <w:spacing w:line="288" w:lineRule="auto"/>
        <w:ind w:firstLine="643" w:firstLineChars="200"/>
        <w:rPr>
          <w:rFonts w:ascii="仿宋_GB2312" w:eastAsia="仿宋_GB2312"/>
          <w:b/>
          <w:bCs/>
          <w:sz w:val="32"/>
          <w:szCs w:val="32"/>
          <w:highlight w:val="none"/>
        </w:rPr>
      </w:pPr>
    </w:p>
    <w:p w14:paraId="7108A202">
      <w:pPr>
        <w:spacing w:line="288" w:lineRule="auto"/>
        <w:ind w:firstLine="643" w:firstLineChars="200"/>
        <w:rPr>
          <w:rFonts w:ascii="仿宋_GB2312" w:eastAsia="仿宋_GB2312"/>
          <w:b/>
          <w:bCs/>
          <w:sz w:val="32"/>
          <w:szCs w:val="32"/>
          <w:highlight w:val="none"/>
        </w:rPr>
      </w:pPr>
    </w:p>
    <w:p w14:paraId="389A49BD">
      <w:pPr>
        <w:spacing w:line="288" w:lineRule="auto"/>
        <w:ind w:firstLine="643" w:firstLineChars="200"/>
        <w:rPr>
          <w:rFonts w:ascii="仿宋_GB2312" w:eastAsia="仿宋_GB2312"/>
          <w:b/>
          <w:bCs/>
          <w:sz w:val="32"/>
          <w:szCs w:val="32"/>
          <w:highlight w:val="none"/>
        </w:rPr>
      </w:pPr>
    </w:p>
    <w:p w14:paraId="434CCCB2">
      <w:pPr>
        <w:spacing w:line="288" w:lineRule="auto"/>
        <w:ind w:firstLine="643" w:firstLineChars="200"/>
        <w:rPr>
          <w:rFonts w:ascii="仿宋_GB2312" w:eastAsia="仿宋_GB2312"/>
          <w:b/>
          <w:bCs/>
          <w:sz w:val="32"/>
          <w:szCs w:val="32"/>
          <w:highlight w:val="none"/>
        </w:rPr>
      </w:pPr>
    </w:p>
    <w:p w14:paraId="6604DE16">
      <w:pPr>
        <w:spacing w:line="288" w:lineRule="auto"/>
        <w:ind w:firstLine="643" w:firstLineChars="200"/>
        <w:rPr>
          <w:rFonts w:ascii="仿宋_GB2312" w:eastAsia="仿宋_GB2312"/>
          <w:b/>
          <w:bCs/>
          <w:sz w:val="32"/>
          <w:szCs w:val="32"/>
          <w:highlight w:val="none"/>
        </w:rPr>
      </w:pPr>
    </w:p>
    <w:p w14:paraId="3A9671FB">
      <w:pPr>
        <w:spacing w:line="288" w:lineRule="auto"/>
        <w:ind w:firstLine="643" w:firstLineChars="200"/>
        <w:outlineLvl w:val="0"/>
        <w:rPr>
          <w:rFonts w:ascii="仿宋_GB2312" w:eastAsia="仿宋_GB2312"/>
          <w:b/>
          <w:bCs/>
          <w:sz w:val="32"/>
          <w:szCs w:val="32"/>
          <w:highlight w:val="none"/>
        </w:rPr>
      </w:pPr>
      <w:r>
        <w:rPr>
          <w:rFonts w:hint="eastAsia" w:ascii="仿宋_GB2312" w:eastAsia="仿宋_GB2312" w:cs="仿宋_GB2312"/>
          <w:b/>
          <w:bCs/>
          <w:sz w:val="32"/>
          <w:szCs w:val="32"/>
          <w:highlight w:val="none"/>
        </w:rPr>
        <w:t>第一部分</w:t>
      </w:r>
      <w:r>
        <w:rPr>
          <w:rFonts w:ascii="仿宋_GB2312" w:eastAsia="仿宋_GB2312" w:cs="仿宋_GB2312"/>
          <w:b/>
          <w:bCs/>
          <w:sz w:val="32"/>
          <w:szCs w:val="32"/>
          <w:highlight w:val="none"/>
        </w:rPr>
        <w:t xml:space="preserve">   </w:t>
      </w:r>
      <w:r>
        <w:rPr>
          <w:rFonts w:hint="eastAsia" w:ascii="仿宋_GB2312" w:eastAsia="仿宋_GB2312" w:cs="仿宋_GB2312"/>
          <w:b/>
          <w:bCs/>
          <w:sz w:val="32"/>
          <w:szCs w:val="32"/>
          <w:highlight w:val="none"/>
        </w:rPr>
        <w:t>水步镇人民政府概况</w:t>
      </w:r>
    </w:p>
    <w:p w14:paraId="1F198A4C">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（一）部门主要职能</w:t>
      </w:r>
    </w:p>
    <w:p w14:paraId="24832694">
      <w:pPr>
        <w:ind w:firstLine="633" w:firstLineChars="198"/>
        <w:rPr>
          <w:rFonts w:hint="eastAsia" w:ascii="仿宋_GB2312" w:eastAsia="仿宋_GB2312"/>
          <w:color w:val="000000"/>
          <w:sz w:val="32"/>
          <w:szCs w:val="32"/>
          <w:highlight w:val="none"/>
          <w:lang w:eastAsia="zh-CN"/>
        </w:rPr>
      </w:pPr>
      <w:r>
        <w:rPr>
          <w:rFonts w:hint="eastAsia" w:ascii="仿宋_GB2312" w:eastAsia="仿宋_GB2312" w:cs="仿宋_GB2312"/>
          <w:color w:val="000000"/>
          <w:sz w:val="32"/>
          <w:szCs w:val="32"/>
          <w:highlight w:val="none"/>
        </w:rPr>
        <w:t>水步镇人民政府是主管全镇所有事务的政府机构。主要职责：管理全镇的党政事务</w:t>
      </w:r>
      <w:r>
        <w:rPr>
          <w:rFonts w:hint="eastAsia" w:ascii="仿宋_GB2312" w:eastAsia="仿宋_GB2312" w:cs="仿宋_GB2312"/>
          <w:color w:val="000000"/>
          <w:sz w:val="32"/>
          <w:szCs w:val="32"/>
          <w:highlight w:val="none"/>
          <w:lang w:eastAsia="zh-CN"/>
        </w:rPr>
        <w:t>。</w:t>
      </w:r>
    </w:p>
    <w:p w14:paraId="6E92520D">
      <w:pPr>
        <w:ind w:firstLine="475" w:firstLineChars="148"/>
        <w:rPr>
          <w:rFonts w:ascii="楷体_GB2312" w:eastAsia="楷体_GB2312"/>
          <w:b/>
          <w:bCs/>
          <w:color w:val="000000"/>
          <w:sz w:val="32"/>
          <w:szCs w:val="32"/>
          <w:highlight w:val="none"/>
        </w:rPr>
      </w:pPr>
      <w:r>
        <w:rPr>
          <w:rFonts w:hint="eastAsia" w:ascii="楷体_GB2312" w:eastAsia="楷体_GB2312" w:cs="楷体_GB2312"/>
          <w:b/>
          <w:bCs/>
          <w:color w:val="000000"/>
          <w:sz w:val="32"/>
          <w:szCs w:val="32"/>
          <w:highlight w:val="none"/>
        </w:rPr>
        <w:t>（一）内设机构</w:t>
      </w:r>
      <w:bookmarkStart w:id="0" w:name="_GoBack"/>
      <w:bookmarkEnd w:id="0"/>
    </w:p>
    <w:p w14:paraId="4F3410C0">
      <w:pPr>
        <w:rPr>
          <w:rFonts w:ascii="仿宋_GB2312" w:eastAsia="仿宋_GB2312"/>
          <w:b/>
          <w:bCs/>
          <w:color w:val="000000"/>
          <w:sz w:val="32"/>
          <w:szCs w:val="32"/>
          <w:highlight w:val="none"/>
        </w:rPr>
      </w:pPr>
      <w:r>
        <w:rPr>
          <w:rFonts w:ascii="仿宋_GB2312" w:eastAsia="仿宋_GB2312" w:cs="仿宋_GB2312"/>
          <w:color w:val="000000"/>
          <w:sz w:val="32"/>
          <w:szCs w:val="32"/>
          <w:highlight w:val="none"/>
        </w:rPr>
        <w:t xml:space="preserve">   </w:t>
      </w: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1</w:t>
      </w:r>
      <w:r>
        <w:rPr>
          <w:rFonts w:hint="eastAsia" w:ascii="仿宋_GB2312" w:eastAsia="仿宋_GB2312" w:cs="仿宋_GB2312"/>
          <w:b/>
          <w:bCs/>
          <w:color w:val="000000"/>
          <w:sz w:val="32"/>
          <w:szCs w:val="32"/>
          <w:highlight w:val="none"/>
        </w:rPr>
        <w:t>）党政办公室（挂人大办公室、组织工作办公室牌子）</w:t>
      </w:r>
    </w:p>
    <w:p w14:paraId="7AF91E92">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协助党委、政府领导处理日常事务；负责镇机关各部门、下属单位和行政村工作的综合协调、政策调研、政务监督；负责文秘、信息、会务、档案、收发、保密、接待、政务公开及行政后勤管理等工作；负责党员、干部的教育培训、基层党组织建设、党员管理和党员发展等工作；负责组织人事、机构编制、工资福利、纪检监察、宣传和工、青、妇等群团工作；归口联系人大、政协工作；综合管理镇属事业单位的人事工作；承办镇委、镇政府和上级相关部门交办的事项。</w:t>
      </w:r>
    </w:p>
    <w:p w14:paraId="08F0ACAB">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2</w:t>
      </w:r>
      <w:r>
        <w:rPr>
          <w:rFonts w:hint="eastAsia" w:ascii="仿宋_GB2312" w:eastAsia="仿宋_GB2312" w:cs="仿宋_GB2312"/>
          <w:b/>
          <w:bCs/>
          <w:color w:val="000000"/>
          <w:sz w:val="32"/>
          <w:szCs w:val="32"/>
          <w:highlight w:val="none"/>
        </w:rPr>
        <w:t>）维护稳定及社会治安综合治理办公室（挂综治信访维稳中心牌子）</w:t>
      </w:r>
    </w:p>
    <w:p w14:paraId="3398C277">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综合协调辖区内平安建设工作；负责社会治安综合治理工作；抓好法制宣传和普法教育；负责协调社会治安基础防范工作；调解处理各类民间纠纷；负责、协调暂住人口管理工作；指导企业内保工作；做好禁毒工作；归口管理和负责实施信访工作及协调司法工作；承办镇委、镇政府和上级相关部门交办的事项。</w:t>
      </w:r>
    </w:p>
    <w:p w14:paraId="0AFB5DD7">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3</w:t>
      </w:r>
      <w:r>
        <w:rPr>
          <w:rFonts w:hint="eastAsia" w:ascii="仿宋_GB2312" w:eastAsia="仿宋_GB2312" w:cs="仿宋_GB2312"/>
          <w:b/>
          <w:bCs/>
          <w:color w:val="000000"/>
          <w:sz w:val="32"/>
          <w:szCs w:val="32"/>
          <w:highlight w:val="none"/>
        </w:rPr>
        <w:t>）社会事务与社会保障办公室</w:t>
      </w:r>
    </w:p>
    <w:p w14:paraId="7CF9F5E0">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抓好九年制义务教育、成人教育、幼儿教育等工作；负责社会保障及实施城乡居民医疗保障等工作；负责体育、文化、广播电视、侨务、民族宗教等工作；负责社会救济、优抚、拥军优属、残疾人管理、社区（居委）建设等工作；负责村（社区、居委）基层政权和公共服务事业建设；负责村务公开工作；承办镇委、镇政府和上级相关部门交办的事项。</w:t>
      </w:r>
    </w:p>
    <w:p w14:paraId="0F36F2AC">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4</w:t>
      </w:r>
      <w:r>
        <w:rPr>
          <w:rFonts w:hint="eastAsia" w:ascii="仿宋_GB2312" w:eastAsia="仿宋_GB2312" w:cs="仿宋_GB2312"/>
          <w:b/>
          <w:bCs/>
          <w:color w:val="000000"/>
          <w:sz w:val="32"/>
          <w:szCs w:val="32"/>
          <w:highlight w:val="none"/>
        </w:rPr>
        <w:t>）农业和农村工作办公室</w:t>
      </w:r>
    </w:p>
    <w:p w14:paraId="4FC6220F">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贯彻执行上级关于农业和农村工作的有关法律法规；研究提出农业经济发展和水利建设规划，并组织实施；做好农业产业化的规划引导工作，完善农业社会化服务体系，大力促进农业产业化和市场化发展；指导全镇农业生产和农田基本建设，推广农业发展经验，增加农民收入，指导农民勤劳致富；负责移民安置工作；负责提供农业和渔业经济信息，组织产前、产中、产后服务；按规定权限负责农业生产环境监管和农产品质量安全；负责农村合作经济经营管理，指导、监督村（社区）财务工作；抓好村级土地承包流转监管工作；负责动植物防疫检疫工作；负责防汛抗旱防台工作；负责森林资源保护和森林防火工作；负责农田水利基本建设工作；负责掌握汇报自然灾害和灾后恢复生产工作；负责农村综合统计等工作；承办镇委、镇政府和上级相关部门交办的事项。</w:t>
      </w:r>
    </w:p>
    <w:p w14:paraId="0D442CD6">
      <w:pPr>
        <w:ind w:firstLine="600"/>
        <w:rPr>
          <w:rFonts w:ascii="楷体_GB2312" w:eastAsia="楷体_GB2312"/>
          <w:b/>
          <w:bCs/>
          <w:color w:val="000000"/>
          <w:sz w:val="32"/>
          <w:szCs w:val="32"/>
          <w:highlight w:val="none"/>
        </w:rPr>
      </w:pPr>
      <w:r>
        <w:rPr>
          <w:rFonts w:hint="eastAsia" w:ascii="楷体_GB2312" w:eastAsia="楷体_GB2312" w:cs="楷体_GB2312"/>
          <w:b/>
          <w:bCs/>
          <w:color w:val="000000"/>
          <w:sz w:val="32"/>
          <w:szCs w:val="32"/>
          <w:highlight w:val="none"/>
        </w:rPr>
        <w:t>（二）直属机构</w:t>
      </w:r>
    </w:p>
    <w:p w14:paraId="13969E6D">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1</w:t>
      </w:r>
      <w:r>
        <w:rPr>
          <w:rFonts w:hint="eastAsia" w:ascii="仿宋_GB2312" w:eastAsia="仿宋_GB2312" w:cs="仿宋_GB2312"/>
          <w:b/>
          <w:bCs/>
          <w:color w:val="000000"/>
          <w:sz w:val="32"/>
          <w:szCs w:val="32"/>
          <w:highlight w:val="none"/>
        </w:rPr>
        <w:t>）经济促进局（挂安全生产监督管理局牌子）</w:t>
      </w:r>
    </w:p>
    <w:p w14:paraId="47D5B179">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贯彻执行上级有关工贸经济方面的法律、法规和政策；研究提出二、三产业发展规划并组织实施；维护企业正当权益，规范企业经营行为，指导企业加强环保、劳动用工、安全生产、产品质量管理等；负责招商引资，综合管理外资外经外贸工作和区域经贸合作；负责科技、人才工作，指导企业开展技术创新和人才引进、培养工作；综合管理第三产业和旅游服务业，负责商贸服务业的开发、建设和管理工作；负责做好食品、药品、商贸等市场监管；统筹协调和综合管理辖区内安全生产，授权履行安全生产监察职能；做好协调工商、税务、物价、金融、粮食、食品、供销、供水、供电等部门工作，负责做好经济统计和二、三产业统计分析工作；履行辖区内生产经营单位执行安全生产法律、法规、规章和国家标准、行业标准情况的监督管理职能；按规定权限负责检查辖区内生产经营单位的安全生产工作，纠正或者要求生产经营单位限期改正检查中发现的违法行为，责令生产经营单位排除检查中发现的事故隐患并采取必要的应急措施；承办镇委、镇政府和上级相关部门交办的事项。</w:t>
      </w:r>
    </w:p>
    <w:p w14:paraId="2E7A3D8A">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2</w:t>
      </w:r>
      <w:r>
        <w:rPr>
          <w:rFonts w:hint="eastAsia" w:ascii="仿宋_GB2312" w:eastAsia="仿宋_GB2312" w:cs="仿宋_GB2312"/>
          <w:b/>
          <w:bCs/>
          <w:color w:val="000000"/>
          <w:sz w:val="32"/>
          <w:szCs w:val="32"/>
          <w:highlight w:val="none"/>
        </w:rPr>
        <w:t>）卫生和人口计划生育局</w:t>
      </w:r>
    </w:p>
    <w:p w14:paraId="0D326D58">
      <w:pPr>
        <w:ind w:firstLine="600"/>
        <w:rPr>
          <w:rFonts w:ascii="仿宋_GB2312" w:eastAsia="仿宋_GB2312"/>
          <w:color w:val="000000"/>
          <w:sz w:val="32"/>
          <w:szCs w:val="32"/>
          <w:highlight w:val="none"/>
        </w:rPr>
      </w:pPr>
      <w:r>
        <w:rPr>
          <w:rFonts w:ascii="仿宋_GB2312" w:eastAsia="仿宋_GB2312" w:cs="仿宋_GB2312"/>
          <w:color w:val="000000"/>
          <w:sz w:val="32"/>
          <w:szCs w:val="32"/>
          <w:highlight w:val="none"/>
        </w:rPr>
        <w:t xml:space="preserve"> </w:t>
      </w:r>
      <w:r>
        <w:rPr>
          <w:rFonts w:hint="eastAsia" w:ascii="仿宋_GB2312" w:eastAsia="仿宋_GB2312" w:cs="仿宋_GB2312"/>
          <w:color w:val="000000"/>
          <w:sz w:val="32"/>
          <w:szCs w:val="32"/>
          <w:highlight w:val="none"/>
        </w:rPr>
        <w:t>研究制订人口和计划生育、卫生工作规划，并组织实施；参与人口统计、征收社会抚养费等工作；负责严格控制各类疫病的发生和蔓延；负责有关生育对象的审核、审批、报批等工作；负责管理计划生育技术服务工作；组织开展各种计划生育活动和婚育培训；管理外来人口、流动人口的计划生育工作；</w:t>
      </w:r>
      <w:r>
        <w:rPr>
          <w:rFonts w:ascii="仿宋_GB2312" w:eastAsia="仿宋_GB2312" w:cs="仿宋_GB2312"/>
          <w:color w:val="000000"/>
          <w:sz w:val="32"/>
          <w:szCs w:val="32"/>
          <w:highlight w:val="none"/>
        </w:rPr>
        <w:t xml:space="preserve"> </w:t>
      </w:r>
      <w:r>
        <w:rPr>
          <w:rFonts w:hint="eastAsia" w:ascii="仿宋_GB2312" w:eastAsia="仿宋_GB2312" w:cs="仿宋_GB2312"/>
          <w:color w:val="000000"/>
          <w:sz w:val="32"/>
          <w:szCs w:val="32"/>
          <w:highlight w:val="none"/>
        </w:rPr>
        <w:t>按规定权限负责卫生防疫和妇幼保健等工作；承办镇委、镇政府和上级相关部门交办的事项。</w:t>
      </w:r>
    </w:p>
    <w:p w14:paraId="3EFC6A06">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3</w:t>
      </w:r>
      <w:r>
        <w:rPr>
          <w:rFonts w:hint="eastAsia" w:ascii="仿宋_GB2312" w:eastAsia="仿宋_GB2312" w:cs="仿宋_GB2312"/>
          <w:b/>
          <w:bCs/>
          <w:color w:val="000000"/>
          <w:sz w:val="32"/>
          <w:szCs w:val="32"/>
          <w:highlight w:val="none"/>
        </w:rPr>
        <w:t>）城镇建设管理与环保局</w:t>
      </w:r>
    </w:p>
    <w:p w14:paraId="20E6DC8D">
      <w:pPr>
        <w:spacing w:line="288" w:lineRule="auto"/>
        <w:ind w:firstLine="640" w:firstLineChars="200"/>
        <w:rPr>
          <w:rFonts w:ascii="仿宋_GB2312" w:eastAsia="仿宋_GB2312"/>
          <w:sz w:val="32"/>
          <w:szCs w:val="32"/>
          <w:highlight w:val="none"/>
        </w:rPr>
      </w:pPr>
      <w:r>
        <w:rPr>
          <w:rFonts w:hint="eastAsia" w:ascii="仿宋_GB2312" w:eastAsia="仿宋_GB2312" w:cs="仿宋_GB2312"/>
          <w:color w:val="000000"/>
          <w:sz w:val="32"/>
          <w:szCs w:val="32"/>
          <w:highlight w:val="none"/>
        </w:rPr>
        <w:t>负责镇、村区域建设、规划的管理和申报审批工作；综合协调执法部门开展联合集中执法；负责镇容环卫管理、农村生态环境综合治理等工作；负责组织开展爱国卫生运动，实施农村公共卫生管理工作；负责做好土地管理和监督工作；综合管理、协调环境保护工作。负责处理村镇建设等工作；处理村镇建设、环境保护工作中出现的各种问题；负责乡村公路建设管理工作；承办镇委、镇政府和上级相关部门交办的事项</w:t>
      </w:r>
    </w:p>
    <w:p w14:paraId="41D3E212">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（二）部门决算单位构成</w:t>
      </w:r>
    </w:p>
    <w:p w14:paraId="1E46B0EF">
      <w:pPr>
        <w:spacing w:line="288" w:lineRule="auto"/>
        <w:ind w:firstLine="640" w:firstLineChars="200"/>
        <w:rPr>
          <w:rFonts w:hint="eastAsia" w:ascii="仿宋_GB2312" w:eastAsia="仿宋_GB2312" w:cs="仿宋_GB2312"/>
          <w:sz w:val="32"/>
          <w:szCs w:val="32"/>
          <w:highlight w:val="none"/>
        </w:rPr>
      </w:pPr>
      <w:r>
        <w:rPr>
          <w:rFonts w:hint="eastAsia" w:ascii="仿宋_GB2312" w:eastAsia="仿宋_GB2312" w:cs="仿宋_GB2312"/>
          <w:sz w:val="32"/>
          <w:szCs w:val="32"/>
          <w:highlight w:val="none"/>
        </w:rPr>
        <w:t>简要说明部门本部和列入部门决算编制的下属单位情况</w:t>
      </w:r>
    </w:p>
    <w:p w14:paraId="7CC2224B">
      <w:pPr>
        <w:spacing w:line="288" w:lineRule="auto"/>
        <w:ind w:firstLine="640" w:firstLineChars="200"/>
        <w:rPr>
          <w:rFonts w:hint="eastAsia" w:ascii="仿宋_GB2312" w:eastAsia="仿宋_GB2312" w:cs="仿宋_GB2312"/>
          <w:sz w:val="32"/>
          <w:szCs w:val="32"/>
          <w:highlight w:val="none"/>
        </w:rPr>
      </w:pPr>
    </w:p>
    <w:p w14:paraId="2E8F5E3A">
      <w:pPr>
        <w:spacing w:line="288" w:lineRule="auto"/>
        <w:ind w:firstLine="640" w:firstLineChars="200"/>
        <w:rPr>
          <w:rFonts w:hint="eastAsia" w:ascii="仿宋_GB2312" w:eastAsia="仿宋_GB2312" w:cs="仿宋_GB2312"/>
          <w:sz w:val="32"/>
          <w:szCs w:val="32"/>
          <w:highlight w:val="none"/>
        </w:rPr>
      </w:pPr>
    </w:p>
    <w:p w14:paraId="405E33FD">
      <w:pPr>
        <w:spacing w:line="288" w:lineRule="auto"/>
        <w:ind w:firstLine="640" w:firstLineChars="200"/>
        <w:rPr>
          <w:rFonts w:hint="eastAsia" w:ascii="仿宋_GB2312" w:eastAsia="仿宋_GB2312" w:cs="仿宋_GB2312"/>
          <w:sz w:val="32"/>
          <w:szCs w:val="32"/>
          <w:highlight w:val="none"/>
        </w:rPr>
      </w:pPr>
    </w:p>
    <w:p w14:paraId="5D07F603">
      <w:pPr>
        <w:spacing w:line="288" w:lineRule="auto"/>
        <w:ind w:firstLine="640" w:firstLineChars="200"/>
        <w:rPr>
          <w:rFonts w:hint="eastAsia" w:ascii="仿宋_GB2312" w:eastAsia="仿宋_GB2312" w:cs="仿宋_GB2312"/>
          <w:sz w:val="32"/>
          <w:szCs w:val="32"/>
          <w:highlight w:val="none"/>
        </w:rPr>
      </w:pPr>
    </w:p>
    <w:p w14:paraId="55D6624C">
      <w:pPr>
        <w:spacing w:line="288" w:lineRule="auto"/>
        <w:ind w:firstLine="640" w:firstLineChars="200"/>
        <w:rPr>
          <w:rFonts w:hint="eastAsia" w:ascii="仿宋_GB2312" w:eastAsia="仿宋_GB2312" w:cs="仿宋_GB2312"/>
          <w:sz w:val="32"/>
          <w:szCs w:val="32"/>
          <w:highlight w:val="none"/>
        </w:rPr>
      </w:pPr>
    </w:p>
    <w:p w14:paraId="01669A7F">
      <w:pPr>
        <w:spacing w:line="288" w:lineRule="auto"/>
        <w:ind w:firstLine="640" w:firstLineChars="200"/>
        <w:rPr>
          <w:rFonts w:hint="eastAsia" w:ascii="仿宋_GB2312" w:eastAsia="仿宋_GB2312" w:cs="仿宋_GB2312"/>
          <w:sz w:val="32"/>
          <w:szCs w:val="32"/>
          <w:highlight w:val="none"/>
        </w:rPr>
      </w:pPr>
    </w:p>
    <w:p w14:paraId="79296F12">
      <w:pPr>
        <w:spacing w:line="288" w:lineRule="auto"/>
        <w:ind w:firstLine="640" w:firstLineChars="200"/>
        <w:rPr>
          <w:rFonts w:hint="eastAsia" w:ascii="仿宋_GB2312" w:eastAsia="仿宋_GB2312" w:cs="仿宋_GB2312"/>
          <w:sz w:val="32"/>
          <w:szCs w:val="32"/>
          <w:highlight w:val="none"/>
        </w:rPr>
      </w:pPr>
    </w:p>
    <w:p w14:paraId="563C9185">
      <w:pPr>
        <w:spacing w:line="288" w:lineRule="auto"/>
        <w:ind w:firstLine="640" w:firstLineChars="200"/>
        <w:rPr>
          <w:rFonts w:hint="eastAsia" w:ascii="仿宋_GB2312" w:eastAsia="仿宋_GB2312" w:cs="仿宋_GB2312"/>
          <w:sz w:val="32"/>
          <w:szCs w:val="32"/>
          <w:highlight w:val="none"/>
        </w:rPr>
      </w:pPr>
    </w:p>
    <w:p w14:paraId="4E58A7EE">
      <w:pPr>
        <w:spacing w:line="288" w:lineRule="auto"/>
        <w:ind w:firstLine="640" w:firstLineChars="200"/>
        <w:rPr>
          <w:rFonts w:hint="eastAsia" w:ascii="仿宋_GB2312" w:eastAsia="仿宋_GB2312" w:cs="仿宋_GB2312"/>
          <w:sz w:val="32"/>
          <w:szCs w:val="32"/>
          <w:highlight w:val="none"/>
        </w:rPr>
      </w:pPr>
    </w:p>
    <w:p w14:paraId="5A2C4CB6">
      <w:pPr>
        <w:spacing w:line="288" w:lineRule="auto"/>
        <w:ind w:firstLine="640" w:firstLineChars="200"/>
        <w:rPr>
          <w:rFonts w:hint="eastAsia" w:ascii="仿宋_GB2312" w:eastAsia="仿宋_GB2312" w:cs="仿宋_GB2312"/>
          <w:sz w:val="32"/>
          <w:szCs w:val="32"/>
          <w:highlight w:val="none"/>
        </w:rPr>
      </w:pPr>
    </w:p>
    <w:p w14:paraId="45FD1AED">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第二部分</w:t>
      </w:r>
      <w:r>
        <w:rPr>
          <w:rFonts w:ascii="宋体" w:hAnsi="宋体" w:cs="宋体"/>
          <w:b/>
          <w:bCs/>
          <w:sz w:val="36"/>
          <w:szCs w:val="36"/>
          <w:highlight w:val="none"/>
        </w:rPr>
        <w:t xml:space="preserve">   </w:t>
      </w:r>
      <w:r>
        <w:rPr>
          <w:rFonts w:hint="eastAsia" w:ascii="宋体" w:hAnsi="宋体" w:cs="宋体"/>
          <w:b/>
          <w:bCs/>
          <w:sz w:val="36"/>
          <w:szCs w:val="36"/>
          <w:highlight w:val="none"/>
        </w:rPr>
        <w:t>台山市水步镇</w:t>
      </w:r>
      <w:r>
        <w:rPr>
          <w:rFonts w:ascii="宋体" w:hAnsi="宋体" w:cs="宋体"/>
          <w:b/>
          <w:bCs/>
          <w:sz w:val="36"/>
          <w:szCs w:val="36"/>
          <w:highlight w:val="none"/>
        </w:rPr>
        <w:t>2017</w:t>
      </w:r>
      <w:r>
        <w:rPr>
          <w:rFonts w:hint="eastAsia" w:ascii="宋体" w:hAnsi="宋体" w:cs="宋体"/>
          <w:b/>
          <w:bCs/>
          <w:sz w:val="36"/>
          <w:szCs w:val="36"/>
          <w:highlight w:val="none"/>
        </w:rPr>
        <w:t>年部门决算表</w:t>
      </w:r>
    </w:p>
    <w:tbl>
      <w:tblPr>
        <w:tblStyle w:val="5"/>
        <w:tblW w:w="9088" w:type="dxa"/>
        <w:tblInd w:w="-106" w:type="dxa"/>
        <w:tblLayout w:type="fixed"/>
        <w:tblCellMar>
          <w:top w:w="0" w:type="dxa"/>
          <w:left w:w="108" w:type="dxa"/>
          <w:bottom w:w="0" w:type="dxa"/>
          <w:right w:w="108" w:type="dxa"/>
        </w:tblCellMar>
      </w:tblPr>
      <w:tblGrid>
        <w:gridCol w:w="2567"/>
        <w:gridCol w:w="769"/>
        <w:gridCol w:w="1074"/>
        <w:gridCol w:w="2693"/>
        <w:gridCol w:w="769"/>
        <w:gridCol w:w="1216"/>
      </w:tblGrid>
      <w:tr w14:paraId="7A47822B">
        <w:tblPrEx>
          <w:tblCellMar>
            <w:top w:w="0" w:type="dxa"/>
            <w:left w:w="108" w:type="dxa"/>
            <w:bottom w:w="0" w:type="dxa"/>
            <w:right w:w="108" w:type="dxa"/>
          </w:tblCellMar>
        </w:tblPrEx>
        <w:trPr>
          <w:trHeight w:val="360" w:hRule="atLeast"/>
        </w:trPr>
        <w:tc>
          <w:tcPr>
            <w:tcW w:w="9088" w:type="dxa"/>
            <w:gridSpan w:val="6"/>
            <w:vAlign w:val="center"/>
          </w:tcPr>
          <w:p w14:paraId="0B7B40A8">
            <w:pPr>
              <w:widowControl/>
              <w:rPr>
                <w:rFonts w:ascii="华文中宋" w:hAnsi="华文中宋" w:eastAsia="华文中宋"/>
                <w:color w:val="000000"/>
                <w:kern w:val="0"/>
                <w:sz w:val="32"/>
                <w:szCs w:val="32"/>
                <w:highlight w:val="none"/>
              </w:rPr>
            </w:pPr>
          </w:p>
          <w:p w14:paraId="7D30D349">
            <w:pPr>
              <w:widowControl/>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收入支出决算总表</w:t>
            </w:r>
          </w:p>
        </w:tc>
      </w:tr>
      <w:tr w14:paraId="3F754D50">
        <w:tblPrEx>
          <w:tblCellMar>
            <w:top w:w="0" w:type="dxa"/>
            <w:left w:w="108" w:type="dxa"/>
            <w:bottom w:w="0" w:type="dxa"/>
            <w:right w:w="108" w:type="dxa"/>
          </w:tblCellMar>
        </w:tblPrEx>
        <w:trPr>
          <w:trHeight w:val="199" w:hRule="atLeast"/>
        </w:trPr>
        <w:tc>
          <w:tcPr>
            <w:tcW w:w="2567" w:type="dxa"/>
            <w:shd w:val="clear" w:color="auto" w:fill="FFFFFF"/>
            <w:vAlign w:val="center"/>
          </w:tcPr>
          <w:p w14:paraId="4DE44AE4">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69" w:type="dxa"/>
            <w:shd w:val="clear" w:color="auto" w:fill="FFFFFF"/>
            <w:vAlign w:val="center"/>
          </w:tcPr>
          <w:p w14:paraId="35CD4817">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074" w:type="dxa"/>
            <w:shd w:val="clear" w:color="auto" w:fill="FFFFFF"/>
            <w:vAlign w:val="center"/>
          </w:tcPr>
          <w:p w14:paraId="1E627A25">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2693" w:type="dxa"/>
            <w:shd w:val="clear" w:color="auto" w:fill="FFFFFF"/>
            <w:vAlign w:val="center"/>
          </w:tcPr>
          <w:p w14:paraId="027487AD">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69" w:type="dxa"/>
            <w:shd w:val="clear" w:color="auto" w:fill="FFFFFF"/>
            <w:vAlign w:val="center"/>
          </w:tcPr>
          <w:p w14:paraId="5FE47696">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216" w:type="dxa"/>
            <w:shd w:val="clear" w:color="auto" w:fill="FFFFFF"/>
            <w:vAlign w:val="center"/>
          </w:tcPr>
          <w:p w14:paraId="221BD0FB">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01</w:t>
            </w:r>
            <w:r>
              <w:rPr>
                <w:rFonts w:hint="eastAsia" w:ascii="宋体" w:hAnsi="宋体" w:cs="宋体"/>
                <w:color w:val="000000"/>
                <w:kern w:val="0"/>
                <w:sz w:val="20"/>
                <w:szCs w:val="20"/>
                <w:highlight w:val="none"/>
              </w:rPr>
              <w:t>表</w:t>
            </w:r>
          </w:p>
        </w:tc>
      </w:tr>
      <w:tr w14:paraId="2D4BEC0C">
        <w:tblPrEx>
          <w:tblCellMar>
            <w:top w:w="0" w:type="dxa"/>
            <w:left w:w="108" w:type="dxa"/>
            <w:bottom w:w="0" w:type="dxa"/>
            <w:right w:w="108" w:type="dxa"/>
          </w:tblCellMar>
        </w:tblPrEx>
        <w:trPr>
          <w:trHeight w:val="300" w:hRule="atLeast"/>
        </w:trPr>
        <w:tc>
          <w:tcPr>
            <w:tcW w:w="3336" w:type="dxa"/>
            <w:gridSpan w:val="2"/>
            <w:shd w:val="clear" w:color="auto" w:fill="FFFFFF"/>
            <w:vAlign w:val="center"/>
          </w:tcPr>
          <w:p w14:paraId="365003E2">
            <w:pPr>
              <w:widowControl/>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p>
          <w:p w14:paraId="4DD95CF7">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074" w:type="dxa"/>
            <w:shd w:val="clear" w:color="auto" w:fill="FFFFFF"/>
            <w:vAlign w:val="center"/>
          </w:tcPr>
          <w:p w14:paraId="2CD10719">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2693" w:type="dxa"/>
            <w:shd w:val="clear" w:color="auto" w:fill="FFFFFF"/>
            <w:vAlign w:val="center"/>
          </w:tcPr>
          <w:p w14:paraId="384F038F">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69" w:type="dxa"/>
            <w:shd w:val="clear" w:color="auto" w:fill="FFFFFF"/>
            <w:vAlign w:val="center"/>
          </w:tcPr>
          <w:p w14:paraId="44D6989B">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216" w:type="dxa"/>
            <w:shd w:val="clear" w:color="auto" w:fill="FFFFFF"/>
            <w:vAlign w:val="center"/>
          </w:tcPr>
          <w:p w14:paraId="79989548">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59124E05">
        <w:tblPrEx>
          <w:tblCellMar>
            <w:top w:w="0" w:type="dxa"/>
            <w:left w:w="108" w:type="dxa"/>
            <w:bottom w:w="0" w:type="dxa"/>
            <w:right w:w="108" w:type="dxa"/>
          </w:tblCellMar>
        </w:tblPrEx>
        <w:trPr>
          <w:trHeight w:val="439" w:hRule="atLeast"/>
        </w:trPr>
        <w:tc>
          <w:tcPr>
            <w:tcW w:w="4410" w:type="dxa"/>
            <w:gridSpan w:val="3"/>
            <w:tcBorders>
              <w:top w:val="single" w:color="auto" w:sz="8" w:space="0"/>
              <w:left w:val="single" w:color="auto" w:sz="8" w:space="0"/>
              <w:bottom w:val="single" w:color="auto" w:sz="4" w:space="0"/>
              <w:right w:val="single" w:color="auto" w:sz="4" w:space="0"/>
            </w:tcBorders>
            <w:shd w:val="clear" w:color="auto" w:fill="FFFFFF"/>
            <w:vAlign w:val="center"/>
          </w:tcPr>
          <w:p w14:paraId="4E41F25D">
            <w:pPr>
              <w:widowControl/>
              <w:jc w:val="center"/>
              <w:rPr>
                <w:rFonts w:ascii="宋体"/>
                <w:kern w:val="0"/>
                <w:sz w:val="24"/>
                <w:szCs w:val="24"/>
                <w:highlight w:val="none"/>
              </w:rPr>
            </w:pPr>
            <w:r>
              <w:rPr>
                <w:rFonts w:hint="eastAsia" w:ascii="宋体" w:hAnsi="宋体" w:cs="宋体"/>
                <w:kern w:val="0"/>
                <w:sz w:val="24"/>
                <w:szCs w:val="24"/>
                <w:highlight w:val="none"/>
              </w:rPr>
              <w:t>收入</w:t>
            </w:r>
          </w:p>
        </w:tc>
        <w:tc>
          <w:tcPr>
            <w:tcW w:w="4678" w:type="dxa"/>
            <w:gridSpan w:val="3"/>
            <w:tcBorders>
              <w:top w:val="single" w:color="auto" w:sz="8" w:space="0"/>
              <w:left w:val="nil"/>
              <w:bottom w:val="single" w:color="auto" w:sz="4" w:space="0"/>
              <w:right w:val="single" w:color="000000" w:sz="8" w:space="0"/>
            </w:tcBorders>
            <w:shd w:val="clear" w:color="auto" w:fill="FFFFFF"/>
            <w:vAlign w:val="center"/>
          </w:tcPr>
          <w:p w14:paraId="27469403">
            <w:pPr>
              <w:widowControl/>
              <w:jc w:val="center"/>
              <w:rPr>
                <w:rFonts w:ascii="宋体"/>
                <w:kern w:val="0"/>
                <w:sz w:val="24"/>
                <w:szCs w:val="24"/>
                <w:highlight w:val="none"/>
              </w:rPr>
            </w:pPr>
            <w:r>
              <w:rPr>
                <w:rFonts w:hint="eastAsia" w:ascii="宋体" w:hAnsi="宋体" w:cs="宋体"/>
                <w:kern w:val="0"/>
                <w:sz w:val="24"/>
                <w:szCs w:val="24"/>
                <w:highlight w:val="none"/>
              </w:rPr>
              <w:t>支出</w:t>
            </w:r>
          </w:p>
        </w:tc>
      </w:tr>
      <w:tr w14:paraId="5E7F86EC">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4CDDDD66">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769" w:type="dxa"/>
            <w:tcBorders>
              <w:top w:val="nil"/>
              <w:left w:val="nil"/>
              <w:bottom w:val="single" w:color="auto" w:sz="4" w:space="0"/>
              <w:right w:val="single" w:color="auto" w:sz="4" w:space="0"/>
            </w:tcBorders>
            <w:shd w:val="clear" w:color="auto" w:fill="FFFFFF"/>
            <w:vAlign w:val="center"/>
          </w:tcPr>
          <w:p w14:paraId="2D7AE828">
            <w:pPr>
              <w:widowControl/>
              <w:jc w:val="center"/>
              <w:rPr>
                <w:rFonts w:ascii="宋体"/>
                <w:kern w:val="0"/>
                <w:sz w:val="20"/>
                <w:szCs w:val="20"/>
                <w:highlight w:val="none"/>
              </w:rPr>
            </w:pPr>
            <w:r>
              <w:rPr>
                <w:rFonts w:hint="eastAsia" w:ascii="宋体" w:hAnsi="宋体" w:cs="宋体"/>
                <w:kern w:val="0"/>
                <w:sz w:val="20"/>
                <w:szCs w:val="20"/>
                <w:highlight w:val="none"/>
              </w:rPr>
              <w:t>行次</w:t>
            </w:r>
          </w:p>
        </w:tc>
        <w:tc>
          <w:tcPr>
            <w:tcW w:w="1074" w:type="dxa"/>
            <w:tcBorders>
              <w:top w:val="nil"/>
              <w:left w:val="nil"/>
              <w:bottom w:val="single" w:color="auto" w:sz="4" w:space="0"/>
              <w:right w:val="single" w:color="auto" w:sz="4" w:space="0"/>
            </w:tcBorders>
            <w:shd w:val="clear" w:color="auto" w:fill="FFFFFF"/>
            <w:vAlign w:val="center"/>
          </w:tcPr>
          <w:p w14:paraId="4D76F6C8">
            <w:pPr>
              <w:widowControl/>
              <w:jc w:val="center"/>
              <w:rPr>
                <w:rFonts w:ascii="宋体"/>
                <w:kern w:val="0"/>
                <w:sz w:val="24"/>
                <w:szCs w:val="24"/>
                <w:highlight w:val="none"/>
              </w:rPr>
            </w:pPr>
            <w:r>
              <w:rPr>
                <w:rFonts w:hint="eastAsia" w:ascii="宋体" w:hAnsi="宋体" w:cs="宋体"/>
                <w:kern w:val="0"/>
                <w:sz w:val="24"/>
                <w:szCs w:val="24"/>
                <w:highlight w:val="none"/>
              </w:rPr>
              <w:t>决算数</w:t>
            </w:r>
          </w:p>
        </w:tc>
        <w:tc>
          <w:tcPr>
            <w:tcW w:w="2693" w:type="dxa"/>
            <w:tcBorders>
              <w:top w:val="nil"/>
              <w:left w:val="nil"/>
              <w:bottom w:val="single" w:color="auto" w:sz="4" w:space="0"/>
              <w:right w:val="single" w:color="auto" w:sz="4" w:space="0"/>
            </w:tcBorders>
            <w:shd w:val="clear" w:color="auto" w:fill="FFFFFF"/>
            <w:vAlign w:val="center"/>
          </w:tcPr>
          <w:p w14:paraId="60D2E220">
            <w:pPr>
              <w:widowControl/>
              <w:ind w:right="315" w:rightChars="150"/>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769" w:type="dxa"/>
            <w:tcBorders>
              <w:top w:val="nil"/>
              <w:left w:val="nil"/>
              <w:bottom w:val="single" w:color="auto" w:sz="4" w:space="0"/>
              <w:right w:val="single" w:color="auto" w:sz="4" w:space="0"/>
            </w:tcBorders>
            <w:shd w:val="clear" w:color="auto" w:fill="FFFFFF"/>
            <w:vAlign w:val="center"/>
          </w:tcPr>
          <w:p w14:paraId="3B4159F0">
            <w:pPr>
              <w:widowControl/>
              <w:jc w:val="center"/>
              <w:rPr>
                <w:rFonts w:ascii="宋体"/>
                <w:kern w:val="0"/>
                <w:sz w:val="20"/>
                <w:szCs w:val="20"/>
                <w:highlight w:val="none"/>
              </w:rPr>
            </w:pPr>
            <w:r>
              <w:rPr>
                <w:rFonts w:hint="eastAsia" w:ascii="宋体" w:hAnsi="宋体" w:cs="宋体"/>
                <w:kern w:val="0"/>
                <w:sz w:val="20"/>
                <w:szCs w:val="20"/>
                <w:highlight w:val="none"/>
              </w:rPr>
              <w:t>行次</w:t>
            </w:r>
          </w:p>
        </w:tc>
        <w:tc>
          <w:tcPr>
            <w:tcW w:w="1216" w:type="dxa"/>
            <w:tcBorders>
              <w:top w:val="nil"/>
              <w:left w:val="nil"/>
              <w:bottom w:val="single" w:color="auto" w:sz="4" w:space="0"/>
              <w:right w:val="single" w:color="auto" w:sz="8" w:space="0"/>
            </w:tcBorders>
            <w:shd w:val="clear" w:color="auto" w:fill="FFFFFF"/>
            <w:vAlign w:val="center"/>
          </w:tcPr>
          <w:p w14:paraId="7CFEF404">
            <w:pPr>
              <w:widowControl/>
              <w:jc w:val="center"/>
              <w:rPr>
                <w:rFonts w:ascii="宋体"/>
                <w:kern w:val="0"/>
                <w:sz w:val="24"/>
                <w:szCs w:val="24"/>
                <w:highlight w:val="none"/>
              </w:rPr>
            </w:pPr>
            <w:r>
              <w:rPr>
                <w:rFonts w:hint="eastAsia" w:ascii="宋体" w:hAnsi="宋体" w:cs="宋体"/>
                <w:kern w:val="0"/>
                <w:sz w:val="24"/>
                <w:szCs w:val="24"/>
                <w:highlight w:val="none"/>
              </w:rPr>
              <w:t>决算数</w:t>
            </w:r>
          </w:p>
        </w:tc>
      </w:tr>
      <w:tr w14:paraId="0F2E7B3A">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5DCDD8B8">
            <w:pPr>
              <w:widowControl/>
              <w:jc w:val="center"/>
              <w:rPr>
                <w:rFonts w:ascii="宋体"/>
                <w:kern w:val="0"/>
                <w:sz w:val="24"/>
                <w:szCs w:val="24"/>
                <w:highlight w:val="none"/>
              </w:rPr>
            </w:pPr>
            <w:r>
              <w:rPr>
                <w:rFonts w:hint="eastAsia" w:ascii="宋体" w:hAnsi="宋体" w:cs="宋体"/>
                <w:kern w:val="0"/>
                <w:sz w:val="24"/>
                <w:szCs w:val="24"/>
                <w:highlight w:val="none"/>
              </w:rPr>
              <w:t>栏</w:t>
            </w:r>
            <w:r>
              <w:rPr>
                <w:rFonts w:ascii="宋体" w:hAnsi="宋体" w:cs="宋体"/>
                <w:kern w:val="0"/>
                <w:sz w:val="24"/>
                <w:szCs w:val="24"/>
                <w:highlight w:val="none"/>
              </w:rPr>
              <w:t xml:space="preserve">    </w:t>
            </w:r>
            <w:r>
              <w:rPr>
                <w:rFonts w:hint="eastAsia" w:ascii="宋体" w:hAnsi="宋体" w:cs="宋体"/>
                <w:kern w:val="0"/>
                <w:sz w:val="24"/>
                <w:szCs w:val="24"/>
                <w:highlight w:val="none"/>
              </w:rPr>
              <w:t>次</w:t>
            </w:r>
          </w:p>
        </w:tc>
        <w:tc>
          <w:tcPr>
            <w:tcW w:w="769" w:type="dxa"/>
            <w:tcBorders>
              <w:top w:val="nil"/>
              <w:left w:val="nil"/>
              <w:bottom w:val="single" w:color="auto" w:sz="4" w:space="0"/>
              <w:right w:val="single" w:color="auto" w:sz="4" w:space="0"/>
            </w:tcBorders>
            <w:shd w:val="clear" w:color="auto" w:fill="FFFFFF"/>
            <w:vAlign w:val="center"/>
          </w:tcPr>
          <w:p w14:paraId="65DFA5CF">
            <w:pPr>
              <w:widowControl/>
              <w:jc w:val="center"/>
              <w:rPr>
                <w:rFonts w:ascii="宋体"/>
                <w:kern w:val="0"/>
                <w:sz w:val="24"/>
                <w:szCs w:val="24"/>
                <w:highlight w:val="none"/>
              </w:rPr>
            </w:pPr>
            <w:r>
              <w:rPr>
                <w:rFonts w:hint="eastAsia" w:ascii="宋体" w:hAnsi="宋体" w:cs="宋体"/>
                <w:kern w:val="0"/>
                <w:sz w:val="24"/>
                <w:szCs w:val="24"/>
                <w:highlight w:val="none"/>
              </w:rPr>
              <w:t>　</w:t>
            </w:r>
          </w:p>
        </w:tc>
        <w:tc>
          <w:tcPr>
            <w:tcW w:w="1074" w:type="dxa"/>
            <w:tcBorders>
              <w:top w:val="nil"/>
              <w:left w:val="nil"/>
              <w:bottom w:val="single" w:color="auto" w:sz="4" w:space="0"/>
              <w:right w:val="single" w:color="auto" w:sz="4" w:space="0"/>
            </w:tcBorders>
            <w:shd w:val="clear" w:color="auto" w:fill="FFFFFF"/>
            <w:vAlign w:val="center"/>
          </w:tcPr>
          <w:p w14:paraId="6B88CD65">
            <w:pPr>
              <w:widowControl/>
              <w:jc w:val="center"/>
              <w:rPr>
                <w:rFonts w:ascii="宋体"/>
                <w:kern w:val="0"/>
                <w:sz w:val="24"/>
                <w:szCs w:val="24"/>
                <w:highlight w:val="none"/>
              </w:rPr>
            </w:pPr>
            <w:r>
              <w:rPr>
                <w:rFonts w:ascii="宋体" w:hAnsi="宋体" w:cs="宋体"/>
                <w:kern w:val="0"/>
                <w:sz w:val="24"/>
                <w:szCs w:val="24"/>
                <w:highlight w:val="none"/>
              </w:rPr>
              <w:t>1</w:t>
            </w:r>
          </w:p>
        </w:tc>
        <w:tc>
          <w:tcPr>
            <w:tcW w:w="2693" w:type="dxa"/>
            <w:tcBorders>
              <w:top w:val="nil"/>
              <w:left w:val="nil"/>
              <w:bottom w:val="single" w:color="auto" w:sz="4" w:space="0"/>
              <w:right w:val="single" w:color="auto" w:sz="4" w:space="0"/>
            </w:tcBorders>
            <w:shd w:val="clear" w:color="auto" w:fill="FFFFFF"/>
            <w:vAlign w:val="center"/>
          </w:tcPr>
          <w:p w14:paraId="4A86D1AB">
            <w:pPr>
              <w:widowControl/>
              <w:jc w:val="center"/>
              <w:rPr>
                <w:rFonts w:ascii="宋体"/>
                <w:kern w:val="0"/>
                <w:sz w:val="24"/>
                <w:szCs w:val="24"/>
                <w:highlight w:val="none"/>
              </w:rPr>
            </w:pPr>
            <w:r>
              <w:rPr>
                <w:rFonts w:hint="eastAsia" w:ascii="宋体" w:hAnsi="宋体" w:cs="宋体"/>
                <w:kern w:val="0"/>
                <w:sz w:val="24"/>
                <w:szCs w:val="24"/>
                <w:highlight w:val="none"/>
              </w:rPr>
              <w:t>栏</w:t>
            </w:r>
            <w:r>
              <w:rPr>
                <w:rFonts w:ascii="宋体" w:hAnsi="宋体" w:cs="宋体"/>
                <w:kern w:val="0"/>
                <w:sz w:val="24"/>
                <w:szCs w:val="24"/>
                <w:highlight w:val="none"/>
              </w:rPr>
              <w:t xml:space="preserve">    </w:t>
            </w:r>
            <w:r>
              <w:rPr>
                <w:rFonts w:hint="eastAsia" w:ascii="宋体" w:hAnsi="宋体" w:cs="宋体"/>
                <w:kern w:val="0"/>
                <w:sz w:val="24"/>
                <w:szCs w:val="24"/>
                <w:highlight w:val="none"/>
              </w:rPr>
              <w:t>次</w:t>
            </w:r>
          </w:p>
        </w:tc>
        <w:tc>
          <w:tcPr>
            <w:tcW w:w="769" w:type="dxa"/>
            <w:tcBorders>
              <w:top w:val="nil"/>
              <w:left w:val="nil"/>
              <w:bottom w:val="single" w:color="auto" w:sz="4" w:space="0"/>
              <w:right w:val="single" w:color="auto" w:sz="4" w:space="0"/>
            </w:tcBorders>
            <w:shd w:val="clear" w:color="auto" w:fill="FFFFFF"/>
            <w:vAlign w:val="center"/>
          </w:tcPr>
          <w:p w14:paraId="5DCD9F0D">
            <w:pPr>
              <w:widowControl/>
              <w:jc w:val="center"/>
              <w:rPr>
                <w:rFonts w:ascii="宋体"/>
                <w:kern w:val="0"/>
                <w:sz w:val="24"/>
                <w:szCs w:val="24"/>
                <w:highlight w:val="none"/>
              </w:rPr>
            </w:pPr>
            <w:r>
              <w:rPr>
                <w:rFonts w:hint="eastAsia" w:ascii="宋体" w:hAnsi="宋体" w:cs="宋体"/>
                <w:kern w:val="0"/>
                <w:sz w:val="24"/>
                <w:szCs w:val="24"/>
                <w:highlight w:val="none"/>
              </w:rPr>
              <w:t>　</w:t>
            </w:r>
          </w:p>
        </w:tc>
        <w:tc>
          <w:tcPr>
            <w:tcW w:w="1216" w:type="dxa"/>
            <w:tcBorders>
              <w:top w:val="nil"/>
              <w:left w:val="nil"/>
              <w:bottom w:val="single" w:color="auto" w:sz="4" w:space="0"/>
              <w:right w:val="single" w:color="auto" w:sz="8" w:space="0"/>
            </w:tcBorders>
            <w:shd w:val="clear" w:color="auto" w:fill="FFFFFF"/>
            <w:vAlign w:val="center"/>
          </w:tcPr>
          <w:p w14:paraId="6E0996DF">
            <w:pPr>
              <w:widowControl/>
              <w:jc w:val="center"/>
              <w:rPr>
                <w:rFonts w:ascii="宋体"/>
                <w:kern w:val="0"/>
                <w:sz w:val="24"/>
                <w:szCs w:val="24"/>
                <w:highlight w:val="none"/>
              </w:rPr>
            </w:pPr>
            <w:r>
              <w:rPr>
                <w:rFonts w:ascii="宋体" w:hAnsi="宋体" w:cs="宋体"/>
                <w:kern w:val="0"/>
                <w:sz w:val="24"/>
                <w:szCs w:val="24"/>
                <w:highlight w:val="none"/>
              </w:rPr>
              <w:t>2</w:t>
            </w:r>
          </w:p>
        </w:tc>
      </w:tr>
      <w:tr w14:paraId="7C8C44EA">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55AE34D6">
            <w:pPr>
              <w:widowControl/>
              <w:jc w:val="left"/>
              <w:rPr>
                <w:rFonts w:ascii="宋体"/>
                <w:kern w:val="0"/>
                <w:sz w:val="22"/>
                <w:szCs w:val="22"/>
                <w:highlight w:val="none"/>
              </w:rPr>
            </w:pPr>
            <w:r>
              <w:rPr>
                <w:rFonts w:hint="eastAsia" w:ascii="宋体" w:hAnsi="宋体" w:cs="宋体"/>
                <w:kern w:val="0"/>
                <w:sz w:val="22"/>
                <w:szCs w:val="22"/>
                <w:highlight w:val="none"/>
              </w:rPr>
              <w:t>一、财政拨款收入</w:t>
            </w:r>
          </w:p>
        </w:tc>
        <w:tc>
          <w:tcPr>
            <w:tcW w:w="769" w:type="dxa"/>
            <w:tcBorders>
              <w:top w:val="nil"/>
              <w:left w:val="nil"/>
              <w:bottom w:val="single" w:color="auto" w:sz="4" w:space="0"/>
              <w:right w:val="single" w:color="auto" w:sz="4" w:space="0"/>
            </w:tcBorders>
            <w:shd w:val="clear" w:color="auto" w:fill="FFFFFF"/>
            <w:vAlign w:val="center"/>
          </w:tcPr>
          <w:p w14:paraId="5B486C92">
            <w:pPr>
              <w:widowControl/>
              <w:jc w:val="center"/>
              <w:rPr>
                <w:rFonts w:ascii="宋体"/>
                <w:kern w:val="0"/>
                <w:sz w:val="22"/>
                <w:szCs w:val="22"/>
                <w:highlight w:val="none"/>
              </w:rPr>
            </w:pPr>
            <w:r>
              <w:rPr>
                <w:rFonts w:ascii="宋体" w:hAnsi="宋体" w:cs="宋体"/>
                <w:kern w:val="0"/>
                <w:sz w:val="22"/>
                <w:szCs w:val="22"/>
                <w:highlight w:val="none"/>
              </w:rPr>
              <w:t>1</w:t>
            </w:r>
          </w:p>
        </w:tc>
        <w:tc>
          <w:tcPr>
            <w:tcW w:w="1074" w:type="dxa"/>
            <w:tcBorders>
              <w:top w:val="nil"/>
              <w:left w:val="nil"/>
              <w:bottom w:val="single" w:color="auto" w:sz="4" w:space="0"/>
              <w:right w:val="single" w:color="auto" w:sz="4" w:space="0"/>
            </w:tcBorders>
            <w:vAlign w:val="center"/>
          </w:tcPr>
          <w:p w14:paraId="5E4D3D72">
            <w:pPr>
              <w:widowControl/>
              <w:jc w:val="right"/>
              <w:rPr>
                <w:rFonts w:ascii="宋体"/>
                <w:kern w:val="0"/>
                <w:sz w:val="22"/>
                <w:szCs w:val="22"/>
                <w:highlight w:val="none"/>
              </w:rPr>
            </w:pPr>
            <w:r>
              <w:rPr>
                <w:rFonts w:ascii="宋体" w:hAnsi="宋体" w:cs="宋体"/>
                <w:kern w:val="0"/>
                <w:sz w:val="22"/>
                <w:szCs w:val="22"/>
                <w:highlight w:val="none"/>
              </w:rPr>
              <w:t>3574.18</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78A5F98A">
            <w:pPr>
              <w:widowControl/>
              <w:jc w:val="left"/>
              <w:rPr>
                <w:rFonts w:ascii="宋体"/>
                <w:kern w:val="0"/>
                <w:sz w:val="22"/>
                <w:szCs w:val="22"/>
                <w:highlight w:val="none"/>
              </w:rPr>
            </w:pPr>
            <w:r>
              <w:rPr>
                <w:rFonts w:hint="eastAsia" w:ascii="宋体" w:hAnsi="宋体" w:cs="宋体"/>
                <w:kern w:val="0"/>
                <w:sz w:val="22"/>
                <w:szCs w:val="22"/>
                <w:highlight w:val="none"/>
              </w:rPr>
              <w:t>一、一般公共服务支出</w:t>
            </w:r>
          </w:p>
        </w:tc>
        <w:tc>
          <w:tcPr>
            <w:tcW w:w="769" w:type="dxa"/>
            <w:tcBorders>
              <w:top w:val="nil"/>
              <w:left w:val="nil"/>
              <w:bottom w:val="single" w:color="auto" w:sz="4" w:space="0"/>
              <w:right w:val="single" w:color="auto" w:sz="4" w:space="0"/>
            </w:tcBorders>
            <w:shd w:val="clear" w:color="auto" w:fill="FFFFFF"/>
            <w:vAlign w:val="center"/>
          </w:tcPr>
          <w:p w14:paraId="4FD70833">
            <w:pPr>
              <w:widowControl/>
              <w:jc w:val="center"/>
              <w:rPr>
                <w:rFonts w:ascii="宋体"/>
                <w:kern w:val="0"/>
                <w:sz w:val="22"/>
                <w:szCs w:val="22"/>
                <w:highlight w:val="none"/>
              </w:rPr>
            </w:pPr>
            <w:r>
              <w:rPr>
                <w:rFonts w:ascii="宋体" w:hAnsi="宋体" w:cs="宋体"/>
                <w:kern w:val="0"/>
                <w:sz w:val="22"/>
                <w:szCs w:val="22"/>
                <w:highlight w:val="none"/>
              </w:rPr>
              <w:t>17</w:t>
            </w:r>
          </w:p>
        </w:tc>
        <w:tc>
          <w:tcPr>
            <w:tcW w:w="1216" w:type="dxa"/>
            <w:tcBorders>
              <w:top w:val="nil"/>
              <w:left w:val="nil"/>
              <w:bottom w:val="single" w:color="auto" w:sz="4" w:space="0"/>
              <w:right w:val="single" w:color="auto" w:sz="8" w:space="0"/>
            </w:tcBorders>
            <w:vAlign w:val="center"/>
          </w:tcPr>
          <w:p w14:paraId="1AD0A931">
            <w:pPr>
              <w:widowControl/>
              <w:jc w:val="right"/>
              <w:rPr>
                <w:rFonts w:ascii="宋体"/>
                <w:kern w:val="0"/>
                <w:sz w:val="22"/>
                <w:szCs w:val="22"/>
                <w:highlight w:val="none"/>
              </w:rPr>
            </w:pPr>
            <w:r>
              <w:rPr>
                <w:rFonts w:ascii="宋体" w:hAnsi="宋体" w:cs="宋体"/>
                <w:kern w:val="0"/>
                <w:sz w:val="22"/>
                <w:szCs w:val="22"/>
                <w:highlight w:val="none"/>
              </w:rPr>
              <w:t>2397.63</w:t>
            </w:r>
            <w:r>
              <w:rPr>
                <w:rFonts w:hint="eastAsia" w:ascii="宋体" w:hAnsi="宋体" w:cs="宋体"/>
                <w:kern w:val="0"/>
                <w:sz w:val="22"/>
                <w:szCs w:val="22"/>
                <w:highlight w:val="none"/>
              </w:rPr>
              <w:t>　</w:t>
            </w:r>
          </w:p>
        </w:tc>
      </w:tr>
      <w:tr w14:paraId="3D80B6BC">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473C52F1">
            <w:pPr>
              <w:widowControl/>
              <w:jc w:val="left"/>
              <w:rPr>
                <w:rFonts w:ascii="宋体"/>
                <w:kern w:val="0"/>
                <w:sz w:val="22"/>
                <w:szCs w:val="22"/>
                <w:highlight w:val="none"/>
              </w:rPr>
            </w:pPr>
            <w:r>
              <w:rPr>
                <w:rFonts w:hint="eastAsia" w:ascii="宋体" w:hAnsi="宋体" w:cs="宋体"/>
                <w:kern w:val="0"/>
                <w:sz w:val="22"/>
                <w:szCs w:val="22"/>
                <w:highlight w:val="none"/>
              </w:rPr>
              <w:t>二、上级补助收入</w:t>
            </w:r>
          </w:p>
        </w:tc>
        <w:tc>
          <w:tcPr>
            <w:tcW w:w="769" w:type="dxa"/>
            <w:tcBorders>
              <w:top w:val="nil"/>
              <w:left w:val="nil"/>
              <w:bottom w:val="single" w:color="auto" w:sz="4" w:space="0"/>
              <w:right w:val="single" w:color="auto" w:sz="4" w:space="0"/>
            </w:tcBorders>
            <w:shd w:val="clear" w:color="auto" w:fill="FFFFFF"/>
            <w:vAlign w:val="center"/>
          </w:tcPr>
          <w:p w14:paraId="235D3F2F">
            <w:pPr>
              <w:widowControl/>
              <w:jc w:val="center"/>
              <w:rPr>
                <w:rFonts w:ascii="宋体"/>
                <w:kern w:val="0"/>
                <w:sz w:val="22"/>
                <w:szCs w:val="22"/>
                <w:highlight w:val="none"/>
              </w:rPr>
            </w:pPr>
            <w:r>
              <w:rPr>
                <w:rFonts w:ascii="宋体" w:hAnsi="宋体" w:cs="宋体"/>
                <w:kern w:val="0"/>
                <w:sz w:val="22"/>
                <w:szCs w:val="22"/>
                <w:highlight w:val="none"/>
              </w:rPr>
              <w:t>2</w:t>
            </w:r>
          </w:p>
        </w:tc>
        <w:tc>
          <w:tcPr>
            <w:tcW w:w="1074" w:type="dxa"/>
            <w:tcBorders>
              <w:top w:val="nil"/>
              <w:left w:val="nil"/>
              <w:bottom w:val="single" w:color="auto" w:sz="4" w:space="0"/>
              <w:right w:val="single" w:color="auto" w:sz="4" w:space="0"/>
            </w:tcBorders>
            <w:vAlign w:val="center"/>
          </w:tcPr>
          <w:p w14:paraId="5720615C">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1F72F38D">
            <w:pPr>
              <w:widowControl/>
              <w:jc w:val="left"/>
              <w:rPr>
                <w:rFonts w:ascii="宋体"/>
                <w:kern w:val="0"/>
                <w:sz w:val="22"/>
                <w:szCs w:val="22"/>
                <w:highlight w:val="none"/>
              </w:rPr>
            </w:pPr>
            <w:r>
              <w:rPr>
                <w:rFonts w:hint="eastAsia" w:ascii="宋体" w:hAnsi="宋体" w:cs="宋体"/>
                <w:kern w:val="0"/>
                <w:sz w:val="22"/>
                <w:szCs w:val="22"/>
                <w:highlight w:val="none"/>
              </w:rPr>
              <w:t>二、公共安全支出</w:t>
            </w:r>
          </w:p>
        </w:tc>
        <w:tc>
          <w:tcPr>
            <w:tcW w:w="769" w:type="dxa"/>
            <w:tcBorders>
              <w:top w:val="nil"/>
              <w:left w:val="nil"/>
              <w:bottom w:val="single" w:color="auto" w:sz="4" w:space="0"/>
              <w:right w:val="single" w:color="auto" w:sz="4" w:space="0"/>
            </w:tcBorders>
            <w:shd w:val="clear" w:color="auto" w:fill="FFFFFF"/>
            <w:vAlign w:val="center"/>
          </w:tcPr>
          <w:p w14:paraId="45F0307F">
            <w:pPr>
              <w:widowControl/>
              <w:jc w:val="center"/>
              <w:rPr>
                <w:rFonts w:ascii="宋体"/>
                <w:kern w:val="0"/>
                <w:sz w:val="22"/>
                <w:szCs w:val="22"/>
                <w:highlight w:val="none"/>
              </w:rPr>
            </w:pPr>
            <w:r>
              <w:rPr>
                <w:rFonts w:ascii="宋体" w:hAnsi="宋体" w:cs="宋体"/>
                <w:kern w:val="0"/>
                <w:sz w:val="22"/>
                <w:szCs w:val="22"/>
                <w:highlight w:val="none"/>
              </w:rPr>
              <w:t>18</w:t>
            </w:r>
          </w:p>
        </w:tc>
        <w:tc>
          <w:tcPr>
            <w:tcW w:w="1216" w:type="dxa"/>
            <w:tcBorders>
              <w:top w:val="nil"/>
              <w:left w:val="nil"/>
              <w:bottom w:val="single" w:color="auto" w:sz="4" w:space="0"/>
              <w:right w:val="single" w:color="auto" w:sz="8" w:space="0"/>
            </w:tcBorders>
            <w:vAlign w:val="center"/>
          </w:tcPr>
          <w:p w14:paraId="768D307A">
            <w:pPr>
              <w:widowControl/>
              <w:jc w:val="right"/>
              <w:rPr>
                <w:rFonts w:ascii="宋体"/>
                <w:kern w:val="0"/>
                <w:sz w:val="22"/>
                <w:szCs w:val="22"/>
                <w:highlight w:val="none"/>
              </w:rPr>
            </w:pPr>
            <w:r>
              <w:rPr>
                <w:rFonts w:ascii="宋体" w:hAnsi="宋体" w:cs="宋体"/>
                <w:kern w:val="0"/>
                <w:sz w:val="22"/>
                <w:szCs w:val="22"/>
                <w:highlight w:val="none"/>
              </w:rPr>
              <w:t>208.45</w:t>
            </w:r>
            <w:r>
              <w:rPr>
                <w:rFonts w:hint="eastAsia" w:ascii="宋体" w:hAnsi="宋体" w:cs="宋体"/>
                <w:kern w:val="0"/>
                <w:sz w:val="22"/>
                <w:szCs w:val="22"/>
                <w:highlight w:val="none"/>
              </w:rPr>
              <w:t>　</w:t>
            </w:r>
          </w:p>
        </w:tc>
      </w:tr>
      <w:tr w14:paraId="2CE6B6C9">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1CE65679">
            <w:pPr>
              <w:widowControl/>
              <w:jc w:val="left"/>
              <w:rPr>
                <w:rFonts w:ascii="宋体"/>
                <w:kern w:val="0"/>
                <w:sz w:val="22"/>
                <w:szCs w:val="22"/>
                <w:highlight w:val="none"/>
              </w:rPr>
            </w:pPr>
            <w:r>
              <w:rPr>
                <w:rFonts w:hint="eastAsia" w:ascii="宋体" w:hAnsi="宋体" w:cs="宋体"/>
                <w:kern w:val="0"/>
                <w:sz w:val="22"/>
                <w:szCs w:val="22"/>
                <w:highlight w:val="none"/>
              </w:rPr>
              <w:t>三、事业收入</w:t>
            </w:r>
          </w:p>
        </w:tc>
        <w:tc>
          <w:tcPr>
            <w:tcW w:w="769" w:type="dxa"/>
            <w:tcBorders>
              <w:top w:val="nil"/>
              <w:left w:val="nil"/>
              <w:bottom w:val="single" w:color="auto" w:sz="4" w:space="0"/>
              <w:right w:val="single" w:color="auto" w:sz="4" w:space="0"/>
            </w:tcBorders>
            <w:shd w:val="clear" w:color="auto" w:fill="FFFFFF"/>
            <w:vAlign w:val="center"/>
          </w:tcPr>
          <w:p w14:paraId="1ED4CDF9">
            <w:pPr>
              <w:widowControl/>
              <w:jc w:val="center"/>
              <w:rPr>
                <w:rFonts w:ascii="宋体"/>
                <w:kern w:val="0"/>
                <w:sz w:val="22"/>
                <w:szCs w:val="22"/>
                <w:highlight w:val="none"/>
              </w:rPr>
            </w:pPr>
            <w:r>
              <w:rPr>
                <w:rFonts w:ascii="宋体" w:hAnsi="宋体" w:cs="宋体"/>
                <w:kern w:val="0"/>
                <w:sz w:val="22"/>
                <w:szCs w:val="22"/>
                <w:highlight w:val="none"/>
              </w:rPr>
              <w:t>3</w:t>
            </w:r>
          </w:p>
        </w:tc>
        <w:tc>
          <w:tcPr>
            <w:tcW w:w="1074" w:type="dxa"/>
            <w:tcBorders>
              <w:top w:val="nil"/>
              <w:left w:val="nil"/>
              <w:bottom w:val="single" w:color="auto" w:sz="4" w:space="0"/>
              <w:right w:val="single" w:color="auto" w:sz="4" w:space="0"/>
            </w:tcBorders>
            <w:vAlign w:val="center"/>
          </w:tcPr>
          <w:p w14:paraId="6D915A5E">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1BD1823D">
            <w:pPr>
              <w:widowControl/>
              <w:jc w:val="left"/>
              <w:rPr>
                <w:rFonts w:ascii="宋体"/>
                <w:kern w:val="0"/>
                <w:sz w:val="22"/>
                <w:szCs w:val="22"/>
                <w:highlight w:val="none"/>
              </w:rPr>
            </w:pPr>
            <w:r>
              <w:rPr>
                <w:rFonts w:hint="eastAsia" w:ascii="宋体" w:hAnsi="宋体" w:cs="宋体"/>
                <w:kern w:val="0"/>
                <w:sz w:val="22"/>
                <w:szCs w:val="22"/>
                <w:highlight w:val="none"/>
              </w:rPr>
              <w:t>三、科学技术支出</w:t>
            </w:r>
          </w:p>
        </w:tc>
        <w:tc>
          <w:tcPr>
            <w:tcW w:w="769" w:type="dxa"/>
            <w:tcBorders>
              <w:top w:val="nil"/>
              <w:left w:val="nil"/>
              <w:bottom w:val="single" w:color="auto" w:sz="4" w:space="0"/>
              <w:right w:val="single" w:color="auto" w:sz="4" w:space="0"/>
            </w:tcBorders>
            <w:shd w:val="clear" w:color="auto" w:fill="FFFFFF"/>
            <w:vAlign w:val="center"/>
          </w:tcPr>
          <w:p w14:paraId="5CFFEEF0">
            <w:pPr>
              <w:widowControl/>
              <w:jc w:val="center"/>
              <w:rPr>
                <w:rFonts w:ascii="宋体"/>
                <w:kern w:val="0"/>
                <w:sz w:val="22"/>
                <w:szCs w:val="22"/>
                <w:highlight w:val="none"/>
              </w:rPr>
            </w:pPr>
            <w:r>
              <w:rPr>
                <w:rFonts w:ascii="宋体" w:hAnsi="宋体" w:cs="宋体"/>
                <w:kern w:val="0"/>
                <w:sz w:val="22"/>
                <w:szCs w:val="22"/>
                <w:highlight w:val="none"/>
              </w:rPr>
              <w:t>19</w:t>
            </w:r>
          </w:p>
        </w:tc>
        <w:tc>
          <w:tcPr>
            <w:tcW w:w="1216" w:type="dxa"/>
            <w:tcBorders>
              <w:top w:val="nil"/>
              <w:left w:val="nil"/>
              <w:bottom w:val="single" w:color="auto" w:sz="4" w:space="0"/>
              <w:right w:val="single" w:color="auto" w:sz="8" w:space="0"/>
            </w:tcBorders>
            <w:vAlign w:val="center"/>
          </w:tcPr>
          <w:p w14:paraId="06E41F5D">
            <w:pPr>
              <w:widowControl/>
              <w:jc w:val="right"/>
              <w:rPr>
                <w:rFonts w:ascii="宋体"/>
                <w:kern w:val="0"/>
                <w:sz w:val="22"/>
                <w:szCs w:val="22"/>
                <w:highlight w:val="none"/>
              </w:rPr>
            </w:pPr>
            <w:r>
              <w:rPr>
                <w:rFonts w:ascii="宋体" w:hAnsi="宋体" w:cs="宋体"/>
                <w:kern w:val="0"/>
                <w:sz w:val="22"/>
                <w:szCs w:val="22"/>
                <w:highlight w:val="none"/>
              </w:rPr>
              <w:t>4</w:t>
            </w:r>
            <w:r>
              <w:rPr>
                <w:rFonts w:hint="eastAsia" w:ascii="宋体" w:hAnsi="宋体" w:cs="宋体"/>
                <w:kern w:val="0"/>
                <w:sz w:val="22"/>
                <w:szCs w:val="22"/>
                <w:highlight w:val="none"/>
              </w:rPr>
              <w:t>　</w:t>
            </w:r>
          </w:p>
        </w:tc>
      </w:tr>
      <w:tr w14:paraId="4FBF02BA">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0D543358">
            <w:pPr>
              <w:widowControl/>
              <w:jc w:val="left"/>
              <w:rPr>
                <w:rFonts w:ascii="宋体"/>
                <w:kern w:val="0"/>
                <w:sz w:val="22"/>
                <w:szCs w:val="22"/>
                <w:highlight w:val="none"/>
              </w:rPr>
            </w:pPr>
            <w:r>
              <w:rPr>
                <w:rFonts w:hint="eastAsia" w:ascii="宋体" w:hAnsi="宋体" w:cs="宋体"/>
                <w:kern w:val="0"/>
                <w:sz w:val="22"/>
                <w:szCs w:val="22"/>
                <w:highlight w:val="none"/>
              </w:rPr>
              <w:t>四、经营收入</w:t>
            </w:r>
          </w:p>
        </w:tc>
        <w:tc>
          <w:tcPr>
            <w:tcW w:w="769" w:type="dxa"/>
            <w:tcBorders>
              <w:top w:val="nil"/>
              <w:left w:val="nil"/>
              <w:bottom w:val="single" w:color="auto" w:sz="4" w:space="0"/>
              <w:right w:val="single" w:color="auto" w:sz="4" w:space="0"/>
            </w:tcBorders>
            <w:shd w:val="clear" w:color="auto" w:fill="FFFFFF"/>
            <w:vAlign w:val="center"/>
          </w:tcPr>
          <w:p w14:paraId="4E3FBDF6">
            <w:pPr>
              <w:widowControl/>
              <w:jc w:val="center"/>
              <w:rPr>
                <w:rFonts w:ascii="宋体"/>
                <w:kern w:val="0"/>
                <w:sz w:val="22"/>
                <w:szCs w:val="22"/>
                <w:highlight w:val="none"/>
              </w:rPr>
            </w:pPr>
            <w:r>
              <w:rPr>
                <w:rFonts w:ascii="宋体" w:hAnsi="宋体" w:cs="宋体"/>
                <w:kern w:val="0"/>
                <w:sz w:val="22"/>
                <w:szCs w:val="22"/>
                <w:highlight w:val="none"/>
              </w:rPr>
              <w:t>4</w:t>
            </w:r>
          </w:p>
        </w:tc>
        <w:tc>
          <w:tcPr>
            <w:tcW w:w="1074" w:type="dxa"/>
            <w:tcBorders>
              <w:top w:val="nil"/>
              <w:left w:val="nil"/>
              <w:bottom w:val="single" w:color="auto" w:sz="4" w:space="0"/>
              <w:right w:val="single" w:color="auto" w:sz="4" w:space="0"/>
            </w:tcBorders>
            <w:vAlign w:val="center"/>
          </w:tcPr>
          <w:p w14:paraId="33313D4C">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0F775ED5">
            <w:pPr>
              <w:widowControl/>
              <w:jc w:val="left"/>
              <w:rPr>
                <w:rFonts w:ascii="宋体"/>
                <w:kern w:val="0"/>
                <w:highlight w:val="none"/>
              </w:rPr>
            </w:pPr>
            <w:r>
              <w:rPr>
                <w:rFonts w:hint="eastAsia" w:ascii="宋体" w:hAnsi="宋体" w:cs="宋体"/>
                <w:kern w:val="0"/>
                <w:highlight w:val="none"/>
              </w:rPr>
              <w:t>四、文化体育与传媒支出</w:t>
            </w:r>
          </w:p>
        </w:tc>
        <w:tc>
          <w:tcPr>
            <w:tcW w:w="769" w:type="dxa"/>
            <w:tcBorders>
              <w:top w:val="nil"/>
              <w:left w:val="nil"/>
              <w:bottom w:val="single" w:color="auto" w:sz="4" w:space="0"/>
              <w:right w:val="single" w:color="auto" w:sz="4" w:space="0"/>
            </w:tcBorders>
            <w:shd w:val="clear" w:color="auto" w:fill="FFFFFF"/>
            <w:vAlign w:val="center"/>
          </w:tcPr>
          <w:p w14:paraId="1DC31506">
            <w:pPr>
              <w:widowControl/>
              <w:jc w:val="center"/>
              <w:rPr>
                <w:rFonts w:ascii="宋体"/>
                <w:kern w:val="0"/>
                <w:sz w:val="22"/>
                <w:szCs w:val="22"/>
                <w:highlight w:val="none"/>
              </w:rPr>
            </w:pPr>
            <w:r>
              <w:rPr>
                <w:rFonts w:ascii="宋体" w:hAnsi="宋体" w:cs="宋体"/>
                <w:kern w:val="0"/>
                <w:sz w:val="22"/>
                <w:szCs w:val="22"/>
                <w:highlight w:val="none"/>
              </w:rPr>
              <w:t>20</w:t>
            </w:r>
          </w:p>
        </w:tc>
        <w:tc>
          <w:tcPr>
            <w:tcW w:w="1216" w:type="dxa"/>
            <w:tcBorders>
              <w:top w:val="nil"/>
              <w:left w:val="nil"/>
              <w:bottom w:val="single" w:color="auto" w:sz="4" w:space="0"/>
              <w:right w:val="single" w:color="auto" w:sz="8" w:space="0"/>
            </w:tcBorders>
            <w:vAlign w:val="center"/>
          </w:tcPr>
          <w:p w14:paraId="03736162">
            <w:pPr>
              <w:widowControl/>
              <w:jc w:val="right"/>
              <w:rPr>
                <w:rFonts w:ascii="宋体"/>
                <w:kern w:val="0"/>
                <w:sz w:val="22"/>
                <w:szCs w:val="22"/>
                <w:highlight w:val="none"/>
              </w:rPr>
            </w:pPr>
            <w:r>
              <w:rPr>
                <w:rFonts w:ascii="宋体" w:hAnsi="宋体" w:cs="宋体"/>
                <w:kern w:val="0"/>
                <w:sz w:val="22"/>
                <w:szCs w:val="22"/>
                <w:highlight w:val="none"/>
              </w:rPr>
              <w:t>3.52</w:t>
            </w:r>
          </w:p>
        </w:tc>
      </w:tr>
      <w:tr w14:paraId="4D624DBC">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321EAB20">
            <w:pPr>
              <w:widowControl/>
              <w:jc w:val="left"/>
              <w:rPr>
                <w:rFonts w:ascii="宋体"/>
                <w:kern w:val="0"/>
                <w:sz w:val="22"/>
                <w:szCs w:val="22"/>
                <w:highlight w:val="none"/>
              </w:rPr>
            </w:pPr>
            <w:r>
              <w:rPr>
                <w:rFonts w:hint="eastAsia" w:ascii="宋体" w:hAnsi="宋体" w:cs="宋体"/>
                <w:kern w:val="0"/>
                <w:sz w:val="22"/>
                <w:szCs w:val="22"/>
                <w:highlight w:val="none"/>
              </w:rPr>
              <w:t>五、附属单位上缴收入</w:t>
            </w:r>
          </w:p>
        </w:tc>
        <w:tc>
          <w:tcPr>
            <w:tcW w:w="769" w:type="dxa"/>
            <w:tcBorders>
              <w:top w:val="nil"/>
              <w:left w:val="nil"/>
              <w:bottom w:val="single" w:color="auto" w:sz="4" w:space="0"/>
              <w:right w:val="single" w:color="auto" w:sz="4" w:space="0"/>
            </w:tcBorders>
            <w:shd w:val="clear" w:color="auto" w:fill="FFFFFF"/>
            <w:vAlign w:val="center"/>
          </w:tcPr>
          <w:p w14:paraId="1A2A34D3">
            <w:pPr>
              <w:widowControl/>
              <w:jc w:val="center"/>
              <w:rPr>
                <w:rFonts w:ascii="宋体"/>
                <w:kern w:val="0"/>
                <w:sz w:val="22"/>
                <w:szCs w:val="22"/>
                <w:highlight w:val="none"/>
              </w:rPr>
            </w:pPr>
            <w:r>
              <w:rPr>
                <w:rFonts w:ascii="宋体" w:hAnsi="宋体" w:cs="宋体"/>
                <w:kern w:val="0"/>
                <w:sz w:val="22"/>
                <w:szCs w:val="22"/>
                <w:highlight w:val="none"/>
              </w:rPr>
              <w:t>5</w:t>
            </w:r>
          </w:p>
        </w:tc>
        <w:tc>
          <w:tcPr>
            <w:tcW w:w="1074" w:type="dxa"/>
            <w:tcBorders>
              <w:top w:val="nil"/>
              <w:left w:val="nil"/>
              <w:bottom w:val="single" w:color="auto" w:sz="4" w:space="0"/>
              <w:right w:val="single" w:color="auto" w:sz="4" w:space="0"/>
            </w:tcBorders>
            <w:vAlign w:val="center"/>
          </w:tcPr>
          <w:p w14:paraId="68B874A8">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224E25C6">
            <w:pPr>
              <w:widowControl/>
              <w:jc w:val="left"/>
              <w:rPr>
                <w:rFonts w:ascii="宋体"/>
                <w:kern w:val="0"/>
                <w:highlight w:val="none"/>
              </w:rPr>
            </w:pPr>
            <w:r>
              <w:rPr>
                <w:rFonts w:hint="eastAsia" w:ascii="宋体" w:hAnsi="宋体" w:cs="宋体"/>
                <w:kern w:val="0"/>
                <w:highlight w:val="none"/>
              </w:rPr>
              <w:t>五、社会保障和就业支出</w:t>
            </w:r>
          </w:p>
        </w:tc>
        <w:tc>
          <w:tcPr>
            <w:tcW w:w="769" w:type="dxa"/>
            <w:tcBorders>
              <w:top w:val="nil"/>
              <w:left w:val="nil"/>
              <w:bottom w:val="single" w:color="auto" w:sz="4" w:space="0"/>
              <w:right w:val="single" w:color="auto" w:sz="4" w:space="0"/>
            </w:tcBorders>
            <w:shd w:val="clear" w:color="auto" w:fill="FFFFFF"/>
            <w:vAlign w:val="center"/>
          </w:tcPr>
          <w:p w14:paraId="11962148">
            <w:pPr>
              <w:widowControl/>
              <w:jc w:val="center"/>
              <w:rPr>
                <w:rFonts w:ascii="宋体"/>
                <w:kern w:val="0"/>
                <w:sz w:val="22"/>
                <w:szCs w:val="22"/>
                <w:highlight w:val="none"/>
              </w:rPr>
            </w:pPr>
            <w:r>
              <w:rPr>
                <w:rFonts w:ascii="宋体" w:hAnsi="宋体" w:cs="宋体"/>
                <w:kern w:val="0"/>
                <w:sz w:val="22"/>
                <w:szCs w:val="22"/>
                <w:highlight w:val="none"/>
              </w:rPr>
              <w:t>21</w:t>
            </w:r>
          </w:p>
        </w:tc>
        <w:tc>
          <w:tcPr>
            <w:tcW w:w="1216" w:type="dxa"/>
            <w:tcBorders>
              <w:top w:val="nil"/>
              <w:left w:val="nil"/>
              <w:bottom w:val="single" w:color="auto" w:sz="4" w:space="0"/>
              <w:right w:val="single" w:color="auto" w:sz="8" w:space="0"/>
            </w:tcBorders>
            <w:vAlign w:val="center"/>
          </w:tcPr>
          <w:p w14:paraId="3F6DB67C">
            <w:pPr>
              <w:widowControl/>
              <w:jc w:val="right"/>
              <w:rPr>
                <w:rFonts w:ascii="宋体"/>
                <w:kern w:val="0"/>
                <w:sz w:val="22"/>
                <w:szCs w:val="22"/>
                <w:highlight w:val="none"/>
              </w:rPr>
            </w:pPr>
            <w:r>
              <w:rPr>
                <w:rFonts w:ascii="宋体" w:hAnsi="宋体" w:cs="宋体"/>
                <w:kern w:val="0"/>
                <w:sz w:val="22"/>
                <w:szCs w:val="22"/>
                <w:highlight w:val="none"/>
              </w:rPr>
              <w:t>246.16</w:t>
            </w:r>
          </w:p>
        </w:tc>
      </w:tr>
      <w:tr w14:paraId="3E8919D8">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5F075F21">
            <w:pPr>
              <w:widowControl/>
              <w:jc w:val="left"/>
              <w:rPr>
                <w:rFonts w:ascii="宋体"/>
                <w:kern w:val="0"/>
                <w:sz w:val="22"/>
                <w:szCs w:val="22"/>
                <w:highlight w:val="none"/>
              </w:rPr>
            </w:pPr>
            <w:r>
              <w:rPr>
                <w:rFonts w:hint="eastAsia" w:ascii="宋体" w:hAnsi="宋体" w:cs="宋体"/>
                <w:kern w:val="0"/>
                <w:sz w:val="22"/>
                <w:szCs w:val="22"/>
                <w:highlight w:val="none"/>
              </w:rPr>
              <w:t>六、其他收入</w:t>
            </w:r>
          </w:p>
        </w:tc>
        <w:tc>
          <w:tcPr>
            <w:tcW w:w="769" w:type="dxa"/>
            <w:tcBorders>
              <w:top w:val="nil"/>
              <w:left w:val="nil"/>
              <w:bottom w:val="single" w:color="auto" w:sz="4" w:space="0"/>
              <w:right w:val="single" w:color="auto" w:sz="4" w:space="0"/>
            </w:tcBorders>
            <w:shd w:val="clear" w:color="auto" w:fill="FFFFFF"/>
            <w:vAlign w:val="center"/>
          </w:tcPr>
          <w:p w14:paraId="347BE81E">
            <w:pPr>
              <w:widowControl/>
              <w:jc w:val="center"/>
              <w:rPr>
                <w:rFonts w:ascii="宋体"/>
                <w:kern w:val="0"/>
                <w:sz w:val="22"/>
                <w:szCs w:val="22"/>
                <w:highlight w:val="none"/>
              </w:rPr>
            </w:pPr>
            <w:r>
              <w:rPr>
                <w:rFonts w:ascii="宋体" w:hAnsi="宋体" w:cs="宋体"/>
                <w:kern w:val="0"/>
                <w:sz w:val="22"/>
                <w:szCs w:val="22"/>
                <w:highlight w:val="none"/>
              </w:rPr>
              <w:t>6</w:t>
            </w:r>
          </w:p>
        </w:tc>
        <w:tc>
          <w:tcPr>
            <w:tcW w:w="1074" w:type="dxa"/>
            <w:tcBorders>
              <w:top w:val="nil"/>
              <w:left w:val="nil"/>
              <w:bottom w:val="single" w:color="auto" w:sz="4" w:space="0"/>
              <w:right w:val="single" w:color="auto" w:sz="4" w:space="0"/>
            </w:tcBorders>
            <w:vAlign w:val="center"/>
          </w:tcPr>
          <w:p w14:paraId="064D6848">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1766721B">
            <w:pPr>
              <w:widowControl/>
              <w:jc w:val="left"/>
              <w:rPr>
                <w:rFonts w:ascii="宋体"/>
                <w:kern w:val="0"/>
                <w:sz w:val="18"/>
                <w:szCs w:val="18"/>
                <w:highlight w:val="none"/>
              </w:rPr>
            </w:pPr>
            <w:r>
              <w:rPr>
                <w:rFonts w:hint="eastAsia" w:ascii="宋体" w:hAnsi="宋体" w:cs="宋体"/>
                <w:kern w:val="0"/>
                <w:sz w:val="18"/>
                <w:szCs w:val="18"/>
                <w:highlight w:val="none"/>
              </w:rPr>
              <w:t>六、医疗卫生与计划生育支出</w:t>
            </w:r>
          </w:p>
        </w:tc>
        <w:tc>
          <w:tcPr>
            <w:tcW w:w="769" w:type="dxa"/>
            <w:tcBorders>
              <w:top w:val="nil"/>
              <w:left w:val="nil"/>
              <w:bottom w:val="single" w:color="auto" w:sz="4" w:space="0"/>
              <w:right w:val="single" w:color="auto" w:sz="4" w:space="0"/>
            </w:tcBorders>
            <w:shd w:val="clear" w:color="auto" w:fill="FFFFFF"/>
            <w:vAlign w:val="center"/>
          </w:tcPr>
          <w:p w14:paraId="35604A6F">
            <w:pPr>
              <w:widowControl/>
              <w:jc w:val="center"/>
              <w:rPr>
                <w:rFonts w:ascii="宋体"/>
                <w:kern w:val="0"/>
                <w:sz w:val="22"/>
                <w:szCs w:val="22"/>
                <w:highlight w:val="none"/>
              </w:rPr>
            </w:pPr>
            <w:r>
              <w:rPr>
                <w:rFonts w:ascii="宋体" w:hAnsi="宋体" w:cs="宋体"/>
                <w:kern w:val="0"/>
                <w:sz w:val="22"/>
                <w:szCs w:val="22"/>
                <w:highlight w:val="none"/>
              </w:rPr>
              <w:t>22</w:t>
            </w:r>
          </w:p>
        </w:tc>
        <w:tc>
          <w:tcPr>
            <w:tcW w:w="1216" w:type="dxa"/>
            <w:tcBorders>
              <w:top w:val="nil"/>
              <w:left w:val="nil"/>
              <w:bottom w:val="single" w:color="auto" w:sz="4" w:space="0"/>
              <w:right w:val="single" w:color="auto" w:sz="8" w:space="0"/>
            </w:tcBorders>
            <w:vAlign w:val="center"/>
          </w:tcPr>
          <w:p w14:paraId="6D7EFAA5">
            <w:pPr>
              <w:widowControl/>
              <w:jc w:val="right"/>
              <w:rPr>
                <w:rFonts w:ascii="宋体"/>
                <w:kern w:val="0"/>
                <w:sz w:val="22"/>
                <w:szCs w:val="22"/>
                <w:highlight w:val="none"/>
              </w:rPr>
            </w:pPr>
            <w:r>
              <w:rPr>
                <w:rFonts w:ascii="宋体" w:hAnsi="宋体" w:cs="宋体"/>
                <w:kern w:val="0"/>
                <w:sz w:val="22"/>
                <w:szCs w:val="22"/>
                <w:highlight w:val="none"/>
              </w:rPr>
              <w:t>173.25</w:t>
            </w:r>
          </w:p>
        </w:tc>
      </w:tr>
      <w:tr w14:paraId="00689F11">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4CE0DB94">
            <w:pPr>
              <w:widowControl/>
              <w:jc w:val="left"/>
              <w:rPr>
                <w:rFonts w:ascii="宋体"/>
                <w:kern w:val="0"/>
                <w:sz w:val="22"/>
                <w:szCs w:val="22"/>
                <w:highlight w:val="none"/>
              </w:rPr>
            </w:pPr>
          </w:p>
        </w:tc>
        <w:tc>
          <w:tcPr>
            <w:tcW w:w="769" w:type="dxa"/>
            <w:tcBorders>
              <w:top w:val="nil"/>
              <w:left w:val="nil"/>
              <w:bottom w:val="single" w:color="auto" w:sz="4" w:space="0"/>
              <w:right w:val="single" w:color="auto" w:sz="4" w:space="0"/>
            </w:tcBorders>
            <w:shd w:val="clear" w:color="auto" w:fill="FFFFFF"/>
            <w:vAlign w:val="center"/>
          </w:tcPr>
          <w:p w14:paraId="505844E4">
            <w:pPr>
              <w:widowControl/>
              <w:jc w:val="center"/>
              <w:rPr>
                <w:rFonts w:ascii="宋体"/>
                <w:kern w:val="0"/>
                <w:sz w:val="22"/>
                <w:szCs w:val="22"/>
                <w:highlight w:val="none"/>
              </w:rPr>
            </w:pPr>
            <w:r>
              <w:rPr>
                <w:rFonts w:ascii="宋体" w:hAnsi="宋体" w:cs="宋体"/>
                <w:kern w:val="0"/>
                <w:sz w:val="22"/>
                <w:szCs w:val="22"/>
                <w:highlight w:val="none"/>
              </w:rPr>
              <w:t>7</w:t>
            </w:r>
          </w:p>
        </w:tc>
        <w:tc>
          <w:tcPr>
            <w:tcW w:w="1074" w:type="dxa"/>
            <w:tcBorders>
              <w:top w:val="nil"/>
              <w:left w:val="nil"/>
              <w:bottom w:val="single" w:color="auto" w:sz="4" w:space="0"/>
              <w:right w:val="single" w:color="auto" w:sz="4" w:space="0"/>
            </w:tcBorders>
            <w:vAlign w:val="center"/>
          </w:tcPr>
          <w:p w14:paraId="65B5F19A">
            <w:pPr>
              <w:widowControl/>
              <w:jc w:val="right"/>
              <w:rPr>
                <w:rFonts w:ascii="宋体"/>
                <w:kern w:val="0"/>
                <w:sz w:val="22"/>
                <w:szCs w:val="22"/>
                <w:highlight w:val="none"/>
              </w:rPr>
            </w:pPr>
          </w:p>
        </w:tc>
        <w:tc>
          <w:tcPr>
            <w:tcW w:w="2693" w:type="dxa"/>
            <w:tcBorders>
              <w:top w:val="nil"/>
              <w:left w:val="nil"/>
              <w:bottom w:val="single" w:color="auto" w:sz="4" w:space="0"/>
              <w:right w:val="single" w:color="auto" w:sz="4" w:space="0"/>
            </w:tcBorders>
            <w:vAlign w:val="center"/>
          </w:tcPr>
          <w:p w14:paraId="644AE1EC">
            <w:pPr>
              <w:widowControl/>
              <w:jc w:val="left"/>
              <w:rPr>
                <w:rFonts w:ascii="宋体"/>
                <w:kern w:val="0"/>
                <w:highlight w:val="none"/>
              </w:rPr>
            </w:pPr>
            <w:r>
              <w:rPr>
                <w:rFonts w:hint="eastAsia" w:ascii="宋体" w:hAnsi="宋体" w:cs="宋体"/>
                <w:kern w:val="0"/>
                <w:highlight w:val="none"/>
              </w:rPr>
              <w:t>七、城乡社区支出</w:t>
            </w:r>
          </w:p>
        </w:tc>
        <w:tc>
          <w:tcPr>
            <w:tcW w:w="769" w:type="dxa"/>
            <w:tcBorders>
              <w:top w:val="nil"/>
              <w:left w:val="nil"/>
              <w:bottom w:val="single" w:color="auto" w:sz="4" w:space="0"/>
              <w:right w:val="single" w:color="auto" w:sz="4" w:space="0"/>
            </w:tcBorders>
            <w:shd w:val="clear" w:color="auto" w:fill="FFFFFF"/>
            <w:vAlign w:val="center"/>
          </w:tcPr>
          <w:p w14:paraId="2451AF1C">
            <w:pPr>
              <w:widowControl/>
              <w:jc w:val="center"/>
              <w:rPr>
                <w:rFonts w:ascii="宋体"/>
                <w:kern w:val="0"/>
                <w:sz w:val="22"/>
                <w:szCs w:val="22"/>
                <w:highlight w:val="none"/>
              </w:rPr>
            </w:pPr>
            <w:r>
              <w:rPr>
                <w:rFonts w:ascii="宋体" w:hAnsi="宋体" w:cs="宋体"/>
                <w:kern w:val="0"/>
                <w:sz w:val="22"/>
                <w:szCs w:val="22"/>
                <w:highlight w:val="none"/>
              </w:rPr>
              <w:t>23</w:t>
            </w:r>
          </w:p>
        </w:tc>
        <w:tc>
          <w:tcPr>
            <w:tcW w:w="1216" w:type="dxa"/>
            <w:tcBorders>
              <w:top w:val="nil"/>
              <w:left w:val="nil"/>
              <w:bottom w:val="single" w:color="auto" w:sz="4" w:space="0"/>
              <w:right w:val="single" w:color="auto" w:sz="8" w:space="0"/>
            </w:tcBorders>
            <w:vAlign w:val="center"/>
          </w:tcPr>
          <w:p w14:paraId="2B8EF8A2">
            <w:pPr>
              <w:widowControl/>
              <w:jc w:val="right"/>
              <w:rPr>
                <w:rFonts w:ascii="宋体"/>
                <w:kern w:val="0"/>
                <w:sz w:val="22"/>
                <w:szCs w:val="22"/>
                <w:highlight w:val="none"/>
              </w:rPr>
            </w:pPr>
            <w:r>
              <w:rPr>
                <w:rFonts w:ascii="宋体" w:hAnsi="宋体" w:cs="宋体"/>
                <w:kern w:val="0"/>
                <w:sz w:val="22"/>
                <w:szCs w:val="22"/>
                <w:highlight w:val="none"/>
              </w:rPr>
              <w:t>110.13</w:t>
            </w:r>
          </w:p>
        </w:tc>
      </w:tr>
      <w:tr w14:paraId="27400653">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32307BD4">
            <w:pPr>
              <w:widowControl/>
              <w:jc w:val="left"/>
              <w:rPr>
                <w:rFonts w:ascii="宋体"/>
                <w:kern w:val="0"/>
                <w:sz w:val="22"/>
                <w:szCs w:val="22"/>
                <w:highlight w:val="none"/>
              </w:rPr>
            </w:pPr>
          </w:p>
        </w:tc>
        <w:tc>
          <w:tcPr>
            <w:tcW w:w="769" w:type="dxa"/>
            <w:tcBorders>
              <w:top w:val="nil"/>
              <w:left w:val="nil"/>
              <w:bottom w:val="single" w:color="auto" w:sz="4" w:space="0"/>
              <w:right w:val="single" w:color="auto" w:sz="4" w:space="0"/>
            </w:tcBorders>
            <w:shd w:val="clear" w:color="auto" w:fill="FFFFFF"/>
            <w:vAlign w:val="center"/>
          </w:tcPr>
          <w:p w14:paraId="76297BCB">
            <w:pPr>
              <w:widowControl/>
              <w:jc w:val="center"/>
              <w:rPr>
                <w:rFonts w:ascii="宋体"/>
                <w:kern w:val="0"/>
                <w:sz w:val="22"/>
                <w:szCs w:val="22"/>
                <w:highlight w:val="none"/>
              </w:rPr>
            </w:pPr>
            <w:r>
              <w:rPr>
                <w:rFonts w:ascii="宋体" w:hAnsi="宋体" w:cs="宋体"/>
                <w:kern w:val="0"/>
                <w:sz w:val="22"/>
                <w:szCs w:val="22"/>
                <w:highlight w:val="none"/>
              </w:rPr>
              <w:t>8</w:t>
            </w:r>
          </w:p>
        </w:tc>
        <w:tc>
          <w:tcPr>
            <w:tcW w:w="1074" w:type="dxa"/>
            <w:tcBorders>
              <w:top w:val="nil"/>
              <w:left w:val="nil"/>
              <w:bottom w:val="single" w:color="auto" w:sz="4" w:space="0"/>
              <w:right w:val="single" w:color="auto" w:sz="4" w:space="0"/>
            </w:tcBorders>
            <w:vAlign w:val="center"/>
          </w:tcPr>
          <w:p w14:paraId="6B1865AD">
            <w:pPr>
              <w:widowControl/>
              <w:jc w:val="right"/>
              <w:rPr>
                <w:rFonts w:ascii="宋体"/>
                <w:kern w:val="0"/>
                <w:sz w:val="22"/>
                <w:szCs w:val="22"/>
                <w:highlight w:val="none"/>
              </w:rPr>
            </w:pPr>
          </w:p>
        </w:tc>
        <w:tc>
          <w:tcPr>
            <w:tcW w:w="2693" w:type="dxa"/>
            <w:tcBorders>
              <w:top w:val="nil"/>
              <w:left w:val="nil"/>
              <w:bottom w:val="single" w:color="auto" w:sz="4" w:space="0"/>
              <w:right w:val="single" w:color="auto" w:sz="4" w:space="0"/>
            </w:tcBorders>
            <w:vAlign w:val="center"/>
          </w:tcPr>
          <w:p w14:paraId="7ADF955E">
            <w:pPr>
              <w:widowControl/>
              <w:jc w:val="left"/>
              <w:rPr>
                <w:rFonts w:ascii="宋体"/>
                <w:kern w:val="0"/>
                <w:highlight w:val="none"/>
              </w:rPr>
            </w:pPr>
            <w:r>
              <w:rPr>
                <w:rFonts w:hint="eastAsia" w:ascii="宋体" w:hAnsi="宋体" w:cs="宋体"/>
                <w:kern w:val="0"/>
                <w:highlight w:val="none"/>
              </w:rPr>
              <w:t>八、农林水支出</w:t>
            </w:r>
          </w:p>
        </w:tc>
        <w:tc>
          <w:tcPr>
            <w:tcW w:w="769" w:type="dxa"/>
            <w:tcBorders>
              <w:top w:val="nil"/>
              <w:left w:val="nil"/>
              <w:bottom w:val="single" w:color="auto" w:sz="4" w:space="0"/>
              <w:right w:val="single" w:color="auto" w:sz="4" w:space="0"/>
            </w:tcBorders>
            <w:shd w:val="clear" w:color="auto" w:fill="FFFFFF"/>
            <w:vAlign w:val="center"/>
          </w:tcPr>
          <w:p w14:paraId="39ACAB4F">
            <w:pPr>
              <w:widowControl/>
              <w:jc w:val="center"/>
              <w:rPr>
                <w:rFonts w:ascii="宋体"/>
                <w:kern w:val="0"/>
                <w:sz w:val="22"/>
                <w:szCs w:val="22"/>
                <w:highlight w:val="none"/>
              </w:rPr>
            </w:pPr>
            <w:r>
              <w:rPr>
                <w:rFonts w:ascii="宋体" w:hAnsi="宋体" w:cs="宋体"/>
                <w:kern w:val="0"/>
                <w:sz w:val="22"/>
                <w:szCs w:val="22"/>
                <w:highlight w:val="none"/>
              </w:rPr>
              <w:t>24</w:t>
            </w:r>
          </w:p>
        </w:tc>
        <w:tc>
          <w:tcPr>
            <w:tcW w:w="1216" w:type="dxa"/>
            <w:tcBorders>
              <w:top w:val="nil"/>
              <w:left w:val="nil"/>
              <w:bottom w:val="single" w:color="auto" w:sz="4" w:space="0"/>
              <w:right w:val="single" w:color="auto" w:sz="8" w:space="0"/>
            </w:tcBorders>
            <w:vAlign w:val="center"/>
          </w:tcPr>
          <w:p w14:paraId="401A6021">
            <w:pPr>
              <w:widowControl/>
              <w:jc w:val="right"/>
              <w:rPr>
                <w:rFonts w:ascii="宋体"/>
                <w:kern w:val="0"/>
                <w:sz w:val="22"/>
                <w:szCs w:val="22"/>
                <w:highlight w:val="none"/>
              </w:rPr>
            </w:pPr>
            <w:r>
              <w:rPr>
                <w:rFonts w:ascii="宋体" w:hAnsi="宋体" w:cs="宋体"/>
                <w:kern w:val="0"/>
                <w:sz w:val="22"/>
                <w:szCs w:val="22"/>
                <w:highlight w:val="none"/>
              </w:rPr>
              <w:t>582.81</w:t>
            </w:r>
          </w:p>
        </w:tc>
      </w:tr>
      <w:tr w14:paraId="124995D3">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5AB4B122">
            <w:pPr>
              <w:widowControl/>
              <w:jc w:val="left"/>
              <w:rPr>
                <w:rFonts w:ascii="宋体"/>
                <w:kern w:val="0"/>
                <w:sz w:val="22"/>
                <w:szCs w:val="22"/>
                <w:highlight w:val="none"/>
              </w:rPr>
            </w:pPr>
          </w:p>
        </w:tc>
        <w:tc>
          <w:tcPr>
            <w:tcW w:w="769" w:type="dxa"/>
            <w:tcBorders>
              <w:top w:val="nil"/>
              <w:left w:val="nil"/>
              <w:bottom w:val="single" w:color="auto" w:sz="4" w:space="0"/>
              <w:right w:val="single" w:color="auto" w:sz="4" w:space="0"/>
            </w:tcBorders>
            <w:shd w:val="clear" w:color="auto" w:fill="FFFFFF"/>
            <w:vAlign w:val="center"/>
          </w:tcPr>
          <w:p w14:paraId="1655EB8A">
            <w:pPr>
              <w:widowControl/>
              <w:jc w:val="center"/>
              <w:rPr>
                <w:rFonts w:ascii="宋体"/>
                <w:kern w:val="0"/>
                <w:sz w:val="22"/>
                <w:szCs w:val="22"/>
                <w:highlight w:val="none"/>
              </w:rPr>
            </w:pPr>
            <w:r>
              <w:rPr>
                <w:rFonts w:ascii="宋体" w:hAnsi="宋体" w:cs="宋体"/>
                <w:kern w:val="0"/>
                <w:sz w:val="22"/>
                <w:szCs w:val="22"/>
                <w:highlight w:val="none"/>
              </w:rPr>
              <w:t>9</w:t>
            </w:r>
          </w:p>
        </w:tc>
        <w:tc>
          <w:tcPr>
            <w:tcW w:w="1074" w:type="dxa"/>
            <w:tcBorders>
              <w:top w:val="nil"/>
              <w:left w:val="nil"/>
              <w:bottom w:val="single" w:color="auto" w:sz="4" w:space="0"/>
              <w:right w:val="single" w:color="auto" w:sz="4" w:space="0"/>
            </w:tcBorders>
            <w:vAlign w:val="center"/>
          </w:tcPr>
          <w:p w14:paraId="438D1E41">
            <w:pPr>
              <w:widowControl/>
              <w:jc w:val="right"/>
              <w:rPr>
                <w:rFonts w:ascii="宋体"/>
                <w:kern w:val="0"/>
                <w:sz w:val="22"/>
                <w:szCs w:val="22"/>
                <w:highlight w:val="none"/>
              </w:rPr>
            </w:pPr>
          </w:p>
        </w:tc>
        <w:tc>
          <w:tcPr>
            <w:tcW w:w="2693" w:type="dxa"/>
            <w:tcBorders>
              <w:top w:val="nil"/>
              <w:left w:val="nil"/>
              <w:bottom w:val="single" w:color="auto" w:sz="4" w:space="0"/>
              <w:right w:val="single" w:color="auto" w:sz="4" w:space="0"/>
            </w:tcBorders>
            <w:vAlign w:val="center"/>
          </w:tcPr>
          <w:p w14:paraId="57FDF6C9">
            <w:pPr>
              <w:widowControl/>
              <w:jc w:val="left"/>
              <w:rPr>
                <w:rFonts w:ascii="宋体"/>
                <w:kern w:val="0"/>
                <w:sz w:val="18"/>
                <w:szCs w:val="18"/>
                <w:highlight w:val="none"/>
              </w:rPr>
            </w:pPr>
            <w:r>
              <w:rPr>
                <w:rFonts w:hint="eastAsia" w:ascii="宋体" w:hAnsi="宋体" w:cs="宋体"/>
                <w:kern w:val="0"/>
                <w:sz w:val="18"/>
                <w:szCs w:val="18"/>
                <w:highlight w:val="none"/>
              </w:rPr>
              <w:t>九、住房保障支出</w:t>
            </w:r>
          </w:p>
        </w:tc>
        <w:tc>
          <w:tcPr>
            <w:tcW w:w="769" w:type="dxa"/>
            <w:tcBorders>
              <w:top w:val="nil"/>
              <w:left w:val="nil"/>
              <w:bottom w:val="single" w:color="auto" w:sz="4" w:space="0"/>
              <w:right w:val="single" w:color="auto" w:sz="4" w:space="0"/>
            </w:tcBorders>
            <w:shd w:val="clear" w:color="auto" w:fill="FFFFFF"/>
            <w:vAlign w:val="center"/>
          </w:tcPr>
          <w:p w14:paraId="03D35BCD">
            <w:pPr>
              <w:widowControl/>
              <w:jc w:val="center"/>
              <w:rPr>
                <w:rFonts w:ascii="宋体"/>
                <w:kern w:val="0"/>
                <w:sz w:val="22"/>
                <w:szCs w:val="22"/>
                <w:highlight w:val="none"/>
              </w:rPr>
            </w:pPr>
            <w:r>
              <w:rPr>
                <w:rFonts w:ascii="宋体" w:hAnsi="宋体" w:cs="宋体"/>
                <w:kern w:val="0"/>
                <w:sz w:val="22"/>
                <w:szCs w:val="22"/>
                <w:highlight w:val="none"/>
              </w:rPr>
              <w:t>25</w:t>
            </w:r>
          </w:p>
        </w:tc>
        <w:tc>
          <w:tcPr>
            <w:tcW w:w="1216" w:type="dxa"/>
            <w:tcBorders>
              <w:top w:val="nil"/>
              <w:left w:val="nil"/>
              <w:bottom w:val="single" w:color="auto" w:sz="4" w:space="0"/>
              <w:right w:val="single" w:color="auto" w:sz="8" w:space="0"/>
            </w:tcBorders>
            <w:vAlign w:val="center"/>
          </w:tcPr>
          <w:p w14:paraId="7857E912">
            <w:pPr>
              <w:widowControl/>
              <w:jc w:val="right"/>
              <w:rPr>
                <w:rFonts w:ascii="宋体"/>
                <w:kern w:val="0"/>
                <w:sz w:val="22"/>
                <w:szCs w:val="22"/>
                <w:highlight w:val="none"/>
              </w:rPr>
            </w:pPr>
            <w:r>
              <w:rPr>
                <w:rFonts w:ascii="宋体" w:hAnsi="宋体" w:cs="宋体"/>
                <w:kern w:val="0"/>
                <w:sz w:val="22"/>
                <w:szCs w:val="22"/>
                <w:highlight w:val="none"/>
              </w:rPr>
              <w:t>81.63</w:t>
            </w:r>
          </w:p>
        </w:tc>
      </w:tr>
      <w:tr w14:paraId="37D173F1">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2EAB91A0">
            <w:pPr>
              <w:widowControl/>
              <w:jc w:val="left"/>
              <w:rPr>
                <w:rFonts w:ascii="宋体"/>
                <w:kern w:val="0"/>
                <w:sz w:val="22"/>
                <w:szCs w:val="22"/>
                <w:highlight w:val="none"/>
              </w:rPr>
            </w:pPr>
            <w:r>
              <w:rPr>
                <w:rFonts w:hint="eastAsia" w:ascii="宋体" w:hAnsi="宋体" w:cs="宋体"/>
                <w:kern w:val="0"/>
                <w:sz w:val="22"/>
                <w:szCs w:val="22"/>
                <w:highlight w:val="none"/>
              </w:rPr>
              <w:t>　</w:t>
            </w:r>
            <w:r>
              <w:rPr>
                <w:rFonts w:hint="eastAsia" w:ascii="宋体" w:hAnsi="宋体" w:cs="宋体"/>
                <w:kern w:val="0"/>
                <w:sz w:val="24"/>
                <w:szCs w:val="24"/>
                <w:highlight w:val="none"/>
              </w:rPr>
              <w:t>……</w:t>
            </w:r>
          </w:p>
        </w:tc>
        <w:tc>
          <w:tcPr>
            <w:tcW w:w="769" w:type="dxa"/>
            <w:tcBorders>
              <w:top w:val="nil"/>
              <w:left w:val="nil"/>
              <w:bottom w:val="single" w:color="auto" w:sz="4" w:space="0"/>
              <w:right w:val="single" w:color="auto" w:sz="4" w:space="0"/>
            </w:tcBorders>
            <w:shd w:val="clear" w:color="auto" w:fill="FFFFFF"/>
            <w:vAlign w:val="center"/>
          </w:tcPr>
          <w:p w14:paraId="01071B07">
            <w:pPr>
              <w:widowControl/>
              <w:jc w:val="center"/>
              <w:rPr>
                <w:rFonts w:ascii="宋体"/>
                <w:kern w:val="0"/>
                <w:sz w:val="22"/>
                <w:szCs w:val="22"/>
                <w:highlight w:val="none"/>
              </w:rPr>
            </w:pPr>
            <w:r>
              <w:rPr>
                <w:rFonts w:ascii="宋体" w:hAnsi="宋体" w:cs="宋体"/>
                <w:kern w:val="0"/>
                <w:sz w:val="22"/>
                <w:szCs w:val="22"/>
                <w:highlight w:val="none"/>
              </w:rPr>
              <w:t>10</w:t>
            </w:r>
          </w:p>
        </w:tc>
        <w:tc>
          <w:tcPr>
            <w:tcW w:w="1074" w:type="dxa"/>
            <w:tcBorders>
              <w:top w:val="nil"/>
              <w:left w:val="nil"/>
              <w:bottom w:val="single" w:color="auto" w:sz="4" w:space="0"/>
              <w:right w:val="single" w:color="auto" w:sz="4" w:space="0"/>
            </w:tcBorders>
            <w:vAlign w:val="center"/>
          </w:tcPr>
          <w:p w14:paraId="66B71A63">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vAlign w:val="center"/>
          </w:tcPr>
          <w:p w14:paraId="2912487D">
            <w:pPr>
              <w:widowControl/>
              <w:jc w:val="left"/>
              <w:rPr>
                <w:rFonts w:ascii="宋体"/>
                <w:kern w:val="0"/>
                <w:sz w:val="24"/>
                <w:szCs w:val="24"/>
                <w:highlight w:val="none"/>
              </w:rPr>
            </w:pPr>
            <w:r>
              <w:rPr>
                <w:rFonts w:hint="eastAsia" w:ascii="宋体" w:hAnsi="宋体" w:cs="宋体"/>
                <w:kern w:val="0"/>
                <w:sz w:val="24"/>
                <w:szCs w:val="24"/>
                <w:highlight w:val="none"/>
              </w:rPr>
              <w:t>……</w:t>
            </w:r>
          </w:p>
        </w:tc>
        <w:tc>
          <w:tcPr>
            <w:tcW w:w="769" w:type="dxa"/>
            <w:tcBorders>
              <w:top w:val="nil"/>
              <w:left w:val="nil"/>
              <w:bottom w:val="single" w:color="auto" w:sz="4" w:space="0"/>
              <w:right w:val="single" w:color="auto" w:sz="4" w:space="0"/>
            </w:tcBorders>
            <w:shd w:val="clear" w:color="auto" w:fill="FFFFFF"/>
            <w:vAlign w:val="center"/>
          </w:tcPr>
          <w:p w14:paraId="0378C44D">
            <w:pPr>
              <w:widowControl/>
              <w:jc w:val="center"/>
              <w:rPr>
                <w:rFonts w:ascii="宋体"/>
                <w:kern w:val="0"/>
                <w:sz w:val="22"/>
                <w:szCs w:val="22"/>
                <w:highlight w:val="none"/>
              </w:rPr>
            </w:pPr>
            <w:r>
              <w:rPr>
                <w:rFonts w:ascii="宋体" w:hAnsi="宋体" w:cs="宋体"/>
                <w:kern w:val="0"/>
                <w:sz w:val="22"/>
                <w:szCs w:val="22"/>
                <w:highlight w:val="none"/>
              </w:rPr>
              <w:t>26</w:t>
            </w:r>
          </w:p>
        </w:tc>
        <w:tc>
          <w:tcPr>
            <w:tcW w:w="1216" w:type="dxa"/>
            <w:tcBorders>
              <w:top w:val="nil"/>
              <w:left w:val="nil"/>
              <w:bottom w:val="single" w:color="auto" w:sz="4" w:space="0"/>
              <w:right w:val="single" w:color="auto" w:sz="8" w:space="0"/>
            </w:tcBorders>
            <w:vAlign w:val="center"/>
          </w:tcPr>
          <w:p w14:paraId="175B95D3">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08955BEF">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6C1C2C93">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69" w:type="dxa"/>
            <w:tcBorders>
              <w:top w:val="nil"/>
              <w:left w:val="nil"/>
              <w:bottom w:val="single" w:color="auto" w:sz="4" w:space="0"/>
              <w:right w:val="single" w:color="auto" w:sz="4" w:space="0"/>
            </w:tcBorders>
            <w:shd w:val="clear" w:color="auto" w:fill="FFFFFF"/>
            <w:vAlign w:val="center"/>
          </w:tcPr>
          <w:p w14:paraId="55621ADC">
            <w:pPr>
              <w:widowControl/>
              <w:jc w:val="center"/>
              <w:rPr>
                <w:rFonts w:ascii="宋体"/>
                <w:kern w:val="0"/>
                <w:sz w:val="22"/>
                <w:szCs w:val="22"/>
                <w:highlight w:val="none"/>
              </w:rPr>
            </w:pPr>
            <w:r>
              <w:rPr>
                <w:rFonts w:ascii="宋体" w:hAnsi="宋体" w:cs="宋体"/>
                <w:kern w:val="0"/>
                <w:sz w:val="22"/>
                <w:szCs w:val="22"/>
                <w:highlight w:val="none"/>
              </w:rPr>
              <w:t>11</w:t>
            </w:r>
          </w:p>
        </w:tc>
        <w:tc>
          <w:tcPr>
            <w:tcW w:w="1074" w:type="dxa"/>
            <w:tcBorders>
              <w:top w:val="nil"/>
              <w:left w:val="nil"/>
              <w:bottom w:val="single" w:color="auto" w:sz="4" w:space="0"/>
              <w:right w:val="single" w:color="auto" w:sz="4" w:space="0"/>
            </w:tcBorders>
            <w:vAlign w:val="center"/>
          </w:tcPr>
          <w:p w14:paraId="099120AF">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2693" w:type="dxa"/>
            <w:tcBorders>
              <w:top w:val="nil"/>
              <w:left w:val="nil"/>
              <w:bottom w:val="single" w:color="auto" w:sz="4" w:space="0"/>
              <w:right w:val="nil"/>
            </w:tcBorders>
            <w:vAlign w:val="center"/>
          </w:tcPr>
          <w:p w14:paraId="4AA300E3">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69" w:type="dxa"/>
            <w:tcBorders>
              <w:top w:val="nil"/>
              <w:left w:val="single" w:color="auto" w:sz="4" w:space="0"/>
              <w:bottom w:val="single" w:color="auto" w:sz="4" w:space="0"/>
              <w:right w:val="single" w:color="auto" w:sz="4" w:space="0"/>
            </w:tcBorders>
            <w:shd w:val="clear" w:color="auto" w:fill="FFFFFF"/>
            <w:vAlign w:val="center"/>
          </w:tcPr>
          <w:p w14:paraId="6BF549E1">
            <w:pPr>
              <w:widowControl/>
              <w:jc w:val="center"/>
              <w:rPr>
                <w:rFonts w:ascii="宋体"/>
                <w:kern w:val="0"/>
                <w:sz w:val="22"/>
                <w:szCs w:val="22"/>
                <w:highlight w:val="none"/>
              </w:rPr>
            </w:pPr>
            <w:r>
              <w:rPr>
                <w:rFonts w:ascii="宋体" w:hAnsi="宋体" w:cs="宋体"/>
                <w:kern w:val="0"/>
                <w:sz w:val="22"/>
                <w:szCs w:val="22"/>
                <w:highlight w:val="none"/>
              </w:rPr>
              <w:t>27</w:t>
            </w:r>
          </w:p>
        </w:tc>
        <w:tc>
          <w:tcPr>
            <w:tcW w:w="1216" w:type="dxa"/>
            <w:tcBorders>
              <w:top w:val="nil"/>
              <w:left w:val="nil"/>
              <w:bottom w:val="single" w:color="auto" w:sz="4" w:space="0"/>
              <w:right w:val="single" w:color="auto" w:sz="8" w:space="0"/>
            </w:tcBorders>
            <w:vAlign w:val="center"/>
          </w:tcPr>
          <w:p w14:paraId="7656817B">
            <w:pPr>
              <w:widowControl/>
              <w:jc w:val="center"/>
              <w:rPr>
                <w:rFonts w:ascii="宋体"/>
                <w:kern w:val="0"/>
                <w:sz w:val="22"/>
                <w:szCs w:val="22"/>
                <w:highlight w:val="none"/>
              </w:rPr>
            </w:pPr>
            <w:r>
              <w:rPr>
                <w:rFonts w:hint="eastAsia" w:ascii="宋体" w:hAnsi="宋体" w:cs="宋体"/>
                <w:kern w:val="0"/>
                <w:sz w:val="22"/>
                <w:szCs w:val="22"/>
                <w:highlight w:val="none"/>
              </w:rPr>
              <w:t>　</w:t>
            </w:r>
          </w:p>
        </w:tc>
      </w:tr>
      <w:tr w14:paraId="02BD42C4">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0C94A6FD">
            <w:pPr>
              <w:widowControl/>
              <w:jc w:val="center"/>
              <w:rPr>
                <w:rFonts w:ascii="宋体"/>
                <w:b/>
                <w:bCs/>
                <w:kern w:val="0"/>
                <w:sz w:val="22"/>
                <w:szCs w:val="22"/>
                <w:highlight w:val="none"/>
              </w:rPr>
            </w:pPr>
            <w:r>
              <w:rPr>
                <w:rFonts w:hint="eastAsia" w:ascii="宋体" w:hAnsi="宋体" w:cs="宋体"/>
                <w:b/>
                <w:bCs/>
                <w:kern w:val="0"/>
                <w:sz w:val="22"/>
                <w:szCs w:val="22"/>
                <w:highlight w:val="none"/>
              </w:rPr>
              <w:t>本年收入合计</w:t>
            </w:r>
          </w:p>
        </w:tc>
        <w:tc>
          <w:tcPr>
            <w:tcW w:w="769" w:type="dxa"/>
            <w:tcBorders>
              <w:top w:val="nil"/>
              <w:left w:val="nil"/>
              <w:bottom w:val="single" w:color="auto" w:sz="4" w:space="0"/>
              <w:right w:val="single" w:color="auto" w:sz="4" w:space="0"/>
            </w:tcBorders>
            <w:shd w:val="clear" w:color="auto" w:fill="FFFFFF"/>
            <w:vAlign w:val="center"/>
          </w:tcPr>
          <w:p w14:paraId="212E7C9A">
            <w:pPr>
              <w:widowControl/>
              <w:jc w:val="center"/>
              <w:rPr>
                <w:rFonts w:ascii="宋体"/>
                <w:kern w:val="0"/>
                <w:sz w:val="22"/>
                <w:szCs w:val="22"/>
                <w:highlight w:val="none"/>
              </w:rPr>
            </w:pPr>
            <w:r>
              <w:rPr>
                <w:rFonts w:ascii="宋体" w:hAnsi="宋体" w:cs="宋体"/>
                <w:kern w:val="0"/>
                <w:sz w:val="22"/>
                <w:szCs w:val="22"/>
                <w:highlight w:val="none"/>
              </w:rPr>
              <w:t>12</w:t>
            </w:r>
          </w:p>
        </w:tc>
        <w:tc>
          <w:tcPr>
            <w:tcW w:w="1074" w:type="dxa"/>
            <w:tcBorders>
              <w:top w:val="nil"/>
              <w:left w:val="nil"/>
              <w:bottom w:val="single" w:color="auto" w:sz="4" w:space="0"/>
              <w:right w:val="single" w:color="auto" w:sz="4" w:space="0"/>
            </w:tcBorders>
            <w:vAlign w:val="center"/>
          </w:tcPr>
          <w:p w14:paraId="4204B323">
            <w:pPr>
              <w:widowControl/>
              <w:jc w:val="right"/>
              <w:rPr>
                <w:rFonts w:ascii="宋体"/>
                <w:kern w:val="0"/>
                <w:sz w:val="22"/>
                <w:szCs w:val="22"/>
                <w:highlight w:val="none"/>
              </w:rPr>
            </w:pPr>
            <w:r>
              <w:rPr>
                <w:rFonts w:ascii="宋体" w:hAnsi="宋体" w:cs="宋体"/>
                <w:kern w:val="0"/>
                <w:sz w:val="22"/>
                <w:szCs w:val="22"/>
                <w:highlight w:val="none"/>
              </w:rPr>
              <w:t>3574.18</w:t>
            </w:r>
            <w:r>
              <w:rPr>
                <w:rFonts w:hint="eastAsia" w:ascii="宋体" w:hAnsi="宋体" w:cs="宋体"/>
                <w:kern w:val="0"/>
                <w:sz w:val="22"/>
                <w:szCs w:val="22"/>
                <w:highlight w:val="none"/>
              </w:rPr>
              <w:t>　</w:t>
            </w:r>
          </w:p>
        </w:tc>
        <w:tc>
          <w:tcPr>
            <w:tcW w:w="2693" w:type="dxa"/>
            <w:tcBorders>
              <w:top w:val="nil"/>
              <w:left w:val="nil"/>
              <w:bottom w:val="single" w:color="auto" w:sz="4" w:space="0"/>
              <w:right w:val="nil"/>
            </w:tcBorders>
            <w:vAlign w:val="center"/>
          </w:tcPr>
          <w:p w14:paraId="708122E3">
            <w:pPr>
              <w:widowControl/>
              <w:jc w:val="center"/>
              <w:rPr>
                <w:rFonts w:ascii="宋体"/>
                <w:b/>
                <w:bCs/>
                <w:kern w:val="0"/>
                <w:sz w:val="22"/>
                <w:szCs w:val="22"/>
                <w:highlight w:val="none"/>
              </w:rPr>
            </w:pPr>
            <w:r>
              <w:rPr>
                <w:rFonts w:hint="eastAsia" w:ascii="宋体" w:hAnsi="宋体" w:cs="宋体"/>
                <w:b/>
                <w:bCs/>
                <w:kern w:val="0"/>
                <w:sz w:val="22"/>
                <w:szCs w:val="22"/>
                <w:highlight w:val="none"/>
              </w:rPr>
              <w:t>本年支出合计</w:t>
            </w:r>
          </w:p>
        </w:tc>
        <w:tc>
          <w:tcPr>
            <w:tcW w:w="769" w:type="dxa"/>
            <w:tcBorders>
              <w:top w:val="nil"/>
              <w:left w:val="single" w:color="auto" w:sz="4" w:space="0"/>
              <w:bottom w:val="single" w:color="auto" w:sz="4" w:space="0"/>
              <w:right w:val="single" w:color="auto" w:sz="4" w:space="0"/>
            </w:tcBorders>
            <w:shd w:val="clear" w:color="auto" w:fill="FFFFFF"/>
            <w:vAlign w:val="center"/>
          </w:tcPr>
          <w:p w14:paraId="3DC28124">
            <w:pPr>
              <w:widowControl/>
              <w:jc w:val="center"/>
              <w:rPr>
                <w:rFonts w:ascii="宋体"/>
                <w:kern w:val="0"/>
                <w:sz w:val="22"/>
                <w:szCs w:val="22"/>
                <w:highlight w:val="none"/>
              </w:rPr>
            </w:pPr>
            <w:r>
              <w:rPr>
                <w:rFonts w:ascii="宋体" w:hAnsi="宋体" w:cs="宋体"/>
                <w:kern w:val="0"/>
                <w:sz w:val="22"/>
                <w:szCs w:val="22"/>
                <w:highlight w:val="none"/>
              </w:rPr>
              <w:t>28</w:t>
            </w:r>
          </w:p>
        </w:tc>
        <w:tc>
          <w:tcPr>
            <w:tcW w:w="1216" w:type="dxa"/>
            <w:tcBorders>
              <w:top w:val="nil"/>
              <w:left w:val="nil"/>
              <w:bottom w:val="single" w:color="auto" w:sz="4" w:space="0"/>
              <w:right w:val="single" w:color="auto" w:sz="8" w:space="0"/>
            </w:tcBorders>
            <w:vAlign w:val="center"/>
          </w:tcPr>
          <w:p w14:paraId="624C5824">
            <w:pPr>
              <w:widowControl/>
              <w:jc w:val="left"/>
              <w:rPr>
                <w:rFonts w:ascii="宋体"/>
                <w:b/>
                <w:bCs/>
                <w:kern w:val="0"/>
                <w:sz w:val="22"/>
                <w:szCs w:val="22"/>
                <w:highlight w:val="none"/>
              </w:rPr>
            </w:pPr>
            <w:r>
              <w:rPr>
                <w:rFonts w:hint="eastAsia" w:ascii="宋体" w:hAnsi="宋体" w:cs="宋体"/>
                <w:b/>
                <w:bCs/>
                <w:kern w:val="0"/>
                <w:sz w:val="22"/>
                <w:szCs w:val="22"/>
                <w:highlight w:val="none"/>
              </w:rPr>
              <w:t>　</w:t>
            </w:r>
            <w:r>
              <w:rPr>
                <w:rFonts w:ascii="宋体" w:hAnsi="宋体" w:cs="宋体"/>
                <w:b/>
                <w:bCs/>
                <w:kern w:val="0"/>
                <w:sz w:val="22"/>
                <w:szCs w:val="22"/>
                <w:highlight w:val="none"/>
              </w:rPr>
              <w:t>3807.58</w:t>
            </w:r>
          </w:p>
        </w:tc>
      </w:tr>
      <w:tr w14:paraId="281E66E7">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3063BE4C">
            <w:pPr>
              <w:widowControl/>
              <w:rPr>
                <w:rFonts w:ascii="宋体"/>
                <w:kern w:val="0"/>
                <w:sz w:val="18"/>
                <w:szCs w:val="18"/>
                <w:highlight w:val="none"/>
              </w:rPr>
            </w:pPr>
            <w:r>
              <w:rPr>
                <w:rFonts w:ascii="宋体" w:hAnsi="宋体" w:cs="宋体"/>
                <w:kern w:val="0"/>
                <w:sz w:val="22"/>
                <w:szCs w:val="22"/>
                <w:highlight w:val="none"/>
              </w:rPr>
              <w:t xml:space="preserve"> </w:t>
            </w:r>
            <w:r>
              <w:rPr>
                <w:rFonts w:hint="eastAsia" w:ascii="宋体" w:hAnsi="宋体" w:cs="宋体"/>
                <w:kern w:val="0"/>
                <w:sz w:val="18"/>
                <w:szCs w:val="18"/>
                <w:highlight w:val="none"/>
              </w:rPr>
              <w:t>用事业基金弥补收支差额</w:t>
            </w:r>
          </w:p>
        </w:tc>
        <w:tc>
          <w:tcPr>
            <w:tcW w:w="769" w:type="dxa"/>
            <w:tcBorders>
              <w:top w:val="nil"/>
              <w:left w:val="nil"/>
              <w:bottom w:val="single" w:color="auto" w:sz="4" w:space="0"/>
              <w:right w:val="single" w:color="auto" w:sz="4" w:space="0"/>
            </w:tcBorders>
            <w:shd w:val="clear" w:color="auto" w:fill="FFFFFF"/>
            <w:vAlign w:val="center"/>
          </w:tcPr>
          <w:p w14:paraId="5E35D177">
            <w:pPr>
              <w:widowControl/>
              <w:jc w:val="center"/>
              <w:rPr>
                <w:rFonts w:ascii="宋体"/>
                <w:kern w:val="0"/>
                <w:sz w:val="22"/>
                <w:szCs w:val="22"/>
                <w:highlight w:val="none"/>
              </w:rPr>
            </w:pPr>
            <w:r>
              <w:rPr>
                <w:rFonts w:ascii="宋体" w:hAnsi="宋体" w:cs="宋体"/>
                <w:kern w:val="0"/>
                <w:sz w:val="22"/>
                <w:szCs w:val="22"/>
                <w:highlight w:val="none"/>
              </w:rPr>
              <w:t>13</w:t>
            </w:r>
          </w:p>
        </w:tc>
        <w:tc>
          <w:tcPr>
            <w:tcW w:w="1074" w:type="dxa"/>
            <w:tcBorders>
              <w:top w:val="nil"/>
              <w:left w:val="nil"/>
              <w:bottom w:val="single" w:color="auto" w:sz="4" w:space="0"/>
              <w:right w:val="single" w:color="auto" w:sz="4" w:space="0"/>
            </w:tcBorders>
            <w:vAlign w:val="center"/>
          </w:tcPr>
          <w:p w14:paraId="7D3091E7">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nil"/>
            </w:tcBorders>
            <w:vAlign w:val="center"/>
          </w:tcPr>
          <w:p w14:paraId="2C8AFA4C">
            <w:pPr>
              <w:widowControl/>
              <w:jc w:val="left"/>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结余分配</w:t>
            </w:r>
          </w:p>
        </w:tc>
        <w:tc>
          <w:tcPr>
            <w:tcW w:w="769" w:type="dxa"/>
            <w:tcBorders>
              <w:top w:val="nil"/>
              <w:left w:val="single" w:color="auto" w:sz="4" w:space="0"/>
              <w:bottom w:val="single" w:color="auto" w:sz="4" w:space="0"/>
              <w:right w:val="single" w:color="auto" w:sz="4" w:space="0"/>
            </w:tcBorders>
            <w:shd w:val="clear" w:color="auto" w:fill="FFFFFF"/>
            <w:vAlign w:val="center"/>
          </w:tcPr>
          <w:p w14:paraId="6668D556">
            <w:pPr>
              <w:widowControl/>
              <w:jc w:val="center"/>
              <w:rPr>
                <w:rFonts w:ascii="宋体"/>
                <w:kern w:val="0"/>
                <w:sz w:val="22"/>
                <w:szCs w:val="22"/>
                <w:highlight w:val="none"/>
              </w:rPr>
            </w:pPr>
            <w:r>
              <w:rPr>
                <w:rFonts w:ascii="宋体" w:hAnsi="宋体" w:cs="宋体"/>
                <w:kern w:val="0"/>
                <w:sz w:val="22"/>
                <w:szCs w:val="22"/>
                <w:highlight w:val="none"/>
              </w:rPr>
              <w:t>29</w:t>
            </w:r>
          </w:p>
        </w:tc>
        <w:tc>
          <w:tcPr>
            <w:tcW w:w="1216" w:type="dxa"/>
            <w:tcBorders>
              <w:top w:val="nil"/>
              <w:left w:val="nil"/>
              <w:bottom w:val="single" w:color="auto" w:sz="4" w:space="0"/>
              <w:right w:val="single" w:color="auto" w:sz="8" w:space="0"/>
            </w:tcBorders>
            <w:vAlign w:val="center"/>
          </w:tcPr>
          <w:p w14:paraId="4B4E30DE">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cs="宋体"/>
                <w:kern w:val="0"/>
                <w:sz w:val="22"/>
                <w:szCs w:val="22"/>
                <w:highlight w:val="none"/>
              </w:rPr>
              <w:t>0</w:t>
            </w:r>
          </w:p>
        </w:tc>
      </w:tr>
      <w:tr w14:paraId="10B9D217">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61EC3917">
            <w:pPr>
              <w:widowControl/>
              <w:jc w:val="left"/>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年初结转和结余</w:t>
            </w:r>
          </w:p>
        </w:tc>
        <w:tc>
          <w:tcPr>
            <w:tcW w:w="769" w:type="dxa"/>
            <w:tcBorders>
              <w:top w:val="nil"/>
              <w:left w:val="nil"/>
              <w:bottom w:val="single" w:color="auto" w:sz="4" w:space="0"/>
              <w:right w:val="single" w:color="auto" w:sz="4" w:space="0"/>
            </w:tcBorders>
            <w:shd w:val="clear" w:color="auto" w:fill="FFFFFF"/>
            <w:vAlign w:val="center"/>
          </w:tcPr>
          <w:p w14:paraId="4ACCCDC3">
            <w:pPr>
              <w:widowControl/>
              <w:jc w:val="center"/>
              <w:rPr>
                <w:rFonts w:ascii="宋体"/>
                <w:kern w:val="0"/>
                <w:sz w:val="22"/>
                <w:szCs w:val="22"/>
                <w:highlight w:val="none"/>
              </w:rPr>
            </w:pPr>
            <w:r>
              <w:rPr>
                <w:rFonts w:ascii="宋体" w:hAnsi="宋体" w:cs="宋体"/>
                <w:kern w:val="0"/>
                <w:sz w:val="22"/>
                <w:szCs w:val="22"/>
                <w:highlight w:val="none"/>
              </w:rPr>
              <w:t>14</w:t>
            </w:r>
          </w:p>
        </w:tc>
        <w:tc>
          <w:tcPr>
            <w:tcW w:w="1074" w:type="dxa"/>
            <w:tcBorders>
              <w:top w:val="nil"/>
              <w:left w:val="nil"/>
              <w:bottom w:val="single" w:color="auto" w:sz="4" w:space="0"/>
              <w:right w:val="single" w:color="auto" w:sz="4" w:space="0"/>
            </w:tcBorders>
            <w:vAlign w:val="center"/>
          </w:tcPr>
          <w:p w14:paraId="532FDD00">
            <w:pPr>
              <w:widowControl/>
              <w:jc w:val="right"/>
              <w:rPr>
                <w:rFonts w:ascii="宋体"/>
                <w:kern w:val="0"/>
                <w:sz w:val="22"/>
                <w:szCs w:val="22"/>
                <w:highlight w:val="none"/>
              </w:rPr>
            </w:pPr>
            <w:r>
              <w:rPr>
                <w:rFonts w:ascii="宋体" w:hAnsi="宋体" w:cs="宋体"/>
                <w:kern w:val="0"/>
                <w:sz w:val="22"/>
                <w:szCs w:val="22"/>
                <w:highlight w:val="none"/>
              </w:rPr>
              <w:t>598.71</w:t>
            </w:r>
            <w:r>
              <w:rPr>
                <w:rFonts w:hint="eastAsia" w:ascii="宋体" w:hAnsi="宋体" w:cs="宋体"/>
                <w:kern w:val="0"/>
                <w:sz w:val="22"/>
                <w:szCs w:val="22"/>
                <w:highlight w:val="none"/>
              </w:rPr>
              <w:t>　</w:t>
            </w:r>
          </w:p>
        </w:tc>
        <w:tc>
          <w:tcPr>
            <w:tcW w:w="2693" w:type="dxa"/>
            <w:tcBorders>
              <w:top w:val="nil"/>
              <w:left w:val="nil"/>
              <w:bottom w:val="single" w:color="auto" w:sz="4" w:space="0"/>
              <w:right w:val="nil"/>
            </w:tcBorders>
            <w:vAlign w:val="center"/>
          </w:tcPr>
          <w:p w14:paraId="6F21CA2D">
            <w:pPr>
              <w:widowControl/>
              <w:jc w:val="left"/>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年末结转和结余</w:t>
            </w:r>
          </w:p>
        </w:tc>
        <w:tc>
          <w:tcPr>
            <w:tcW w:w="769" w:type="dxa"/>
            <w:tcBorders>
              <w:top w:val="nil"/>
              <w:left w:val="single" w:color="auto" w:sz="4" w:space="0"/>
              <w:bottom w:val="single" w:color="auto" w:sz="4" w:space="0"/>
              <w:right w:val="single" w:color="auto" w:sz="4" w:space="0"/>
            </w:tcBorders>
            <w:shd w:val="clear" w:color="auto" w:fill="FFFFFF"/>
            <w:vAlign w:val="center"/>
          </w:tcPr>
          <w:p w14:paraId="3E7652EB">
            <w:pPr>
              <w:widowControl/>
              <w:jc w:val="center"/>
              <w:rPr>
                <w:rFonts w:ascii="宋体"/>
                <w:kern w:val="0"/>
                <w:sz w:val="22"/>
                <w:szCs w:val="22"/>
                <w:highlight w:val="none"/>
              </w:rPr>
            </w:pPr>
            <w:r>
              <w:rPr>
                <w:rFonts w:ascii="宋体" w:hAnsi="宋体" w:cs="宋体"/>
                <w:kern w:val="0"/>
                <w:sz w:val="22"/>
                <w:szCs w:val="22"/>
                <w:highlight w:val="none"/>
              </w:rPr>
              <w:t>30</w:t>
            </w:r>
          </w:p>
        </w:tc>
        <w:tc>
          <w:tcPr>
            <w:tcW w:w="1216" w:type="dxa"/>
            <w:tcBorders>
              <w:top w:val="nil"/>
              <w:left w:val="nil"/>
              <w:bottom w:val="single" w:color="auto" w:sz="4" w:space="0"/>
              <w:right w:val="single" w:color="auto" w:sz="8" w:space="0"/>
            </w:tcBorders>
            <w:vAlign w:val="center"/>
          </w:tcPr>
          <w:p w14:paraId="47FDB756">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365.31</w:t>
            </w:r>
          </w:p>
        </w:tc>
      </w:tr>
      <w:tr w14:paraId="21E28586">
        <w:tblPrEx>
          <w:tblCellMar>
            <w:top w:w="0" w:type="dxa"/>
            <w:left w:w="108" w:type="dxa"/>
            <w:bottom w:w="0" w:type="dxa"/>
            <w:right w:w="108" w:type="dxa"/>
          </w:tblCellMar>
        </w:tblPrEx>
        <w:trPr>
          <w:trHeight w:val="439" w:hRule="atLeast"/>
        </w:trPr>
        <w:tc>
          <w:tcPr>
            <w:tcW w:w="2567" w:type="dxa"/>
            <w:tcBorders>
              <w:top w:val="nil"/>
              <w:left w:val="single" w:color="auto" w:sz="8" w:space="0"/>
              <w:bottom w:val="nil"/>
              <w:right w:val="nil"/>
            </w:tcBorders>
            <w:vAlign w:val="center"/>
          </w:tcPr>
          <w:p w14:paraId="1EECDCFC">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69" w:type="dxa"/>
            <w:tcBorders>
              <w:top w:val="nil"/>
              <w:left w:val="single" w:color="auto" w:sz="4" w:space="0"/>
              <w:bottom w:val="single" w:color="auto" w:sz="4" w:space="0"/>
              <w:right w:val="single" w:color="auto" w:sz="4" w:space="0"/>
            </w:tcBorders>
            <w:shd w:val="clear" w:color="auto" w:fill="FFFFFF"/>
            <w:vAlign w:val="center"/>
          </w:tcPr>
          <w:p w14:paraId="1D100DF9">
            <w:pPr>
              <w:widowControl/>
              <w:jc w:val="center"/>
              <w:rPr>
                <w:rFonts w:ascii="宋体"/>
                <w:kern w:val="0"/>
                <w:sz w:val="22"/>
                <w:szCs w:val="22"/>
                <w:highlight w:val="none"/>
              </w:rPr>
            </w:pPr>
            <w:r>
              <w:rPr>
                <w:rFonts w:ascii="宋体" w:hAnsi="宋体" w:cs="宋体"/>
                <w:kern w:val="0"/>
                <w:sz w:val="22"/>
                <w:szCs w:val="22"/>
                <w:highlight w:val="none"/>
              </w:rPr>
              <w:t>15</w:t>
            </w:r>
          </w:p>
        </w:tc>
        <w:tc>
          <w:tcPr>
            <w:tcW w:w="1074" w:type="dxa"/>
            <w:tcBorders>
              <w:top w:val="nil"/>
              <w:left w:val="nil"/>
              <w:bottom w:val="nil"/>
              <w:right w:val="single" w:color="auto" w:sz="4" w:space="0"/>
            </w:tcBorders>
            <w:vAlign w:val="center"/>
          </w:tcPr>
          <w:p w14:paraId="4E2BED0E">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693" w:type="dxa"/>
            <w:vAlign w:val="center"/>
          </w:tcPr>
          <w:p w14:paraId="3E576D2E">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69" w:type="dxa"/>
            <w:tcBorders>
              <w:top w:val="nil"/>
              <w:left w:val="single" w:color="auto" w:sz="4" w:space="0"/>
              <w:bottom w:val="single" w:color="auto" w:sz="4" w:space="0"/>
              <w:right w:val="single" w:color="auto" w:sz="4" w:space="0"/>
            </w:tcBorders>
            <w:shd w:val="clear" w:color="auto" w:fill="FFFFFF"/>
            <w:vAlign w:val="center"/>
          </w:tcPr>
          <w:p w14:paraId="591D97B4">
            <w:pPr>
              <w:widowControl/>
              <w:jc w:val="center"/>
              <w:rPr>
                <w:rFonts w:ascii="宋体"/>
                <w:kern w:val="0"/>
                <w:sz w:val="22"/>
                <w:szCs w:val="22"/>
                <w:highlight w:val="none"/>
              </w:rPr>
            </w:pPr>
            <w:r>
              <w:rPr>
                <w:rFonts w:ascii="宋体" w:hAnsi="宋体" w:cs="宋体"/>
                <w:kern w:val="0"/>
                <w:sz w:val="22"/>
                <w:szCs w:val="22"/>
                <w:highlight w:val="none"/>
              </w:rPr>
              <w:t>31</w:t>
            </w:r>
          </w:p>
        </w:tc>
        <w:tc>
          <w:tcPr>
            <w:tcW w:w="1216" w:type="dxa"/>
            <w:tcBorders>
              <w:top w:val="nil"/>
              <w:left w:val="nil"/>
              <w:bottom w:val="nil"/>
              <w:right w:val="single" w:color="auto" w:sz="8" w:space="0"/>
            </w:tcBorders>
            <w:vAlign w:val="center"/>
          </w:tcPr>
          <w:p w14:paraId="1DD2513B">
            <w:pPr>
              <w:widowControl/>
              <w:jc w:val="left"/>
              <w:rPr>
                <w:rFonts w:ascii="宋体"/>
                <w:kern w:val="0"/>
                <w:sz w:val="22"/>
                <w:szCs w:val="22"/>
                <w:highlight w:val="none"/>
              </w:rPr>
            </w:pPr>
            <w:r>
              <w:rPr>
                <w:rFonts w:hint="eastAsia" w:ascii="宋体" w:hAnsi="宋体" w:cs="宋体"/>
                <w:kern w:val="0"/>
                <w:sz w:val="22"/>
                <w:szCs w:val="22"/>
                <w:highlight w:val="none"/>
              </w:rPr>
              <w:t>　</w:t>
            </w:r>
          </w:p>
        </w:tc>
      </w:tr>
      <w:tr w14:paraId="3AFD6B32">
        <w:tblPrEx>
          <w:tblCellMar>
            <w:top w:w="0" w:type="dxa"/>
            <w:left w:w="108" w:type="dxa"/>
            <w:bottom w:w="0" w:type="dxa"/>
            <w:right w:w="108" w:type="dxa"/>
          </w:tblCellMar>
        </w:tblPrEx>
        <w:trPr>
          <w:trHeight w:val="439" w:hRule="atLeast"/>
        </w:trPr>
        <w:tc>
          <w:tcPr>
            <w:tcW w:w="2567" w:type="dxa"/>
            <w:tcBorders>
              <w:top w:val="single" w:color="auto" w:sz="4" w:space="0"/>
              <w:left w:val="single" w:color="auto" w:sz="8" w:space="0"/>
              <w:bottom w:val="single" w:color="auto" w:sz="8" w:space="0"/>
              <w:right w:val="nil"/>
            </w:tcBorders>
            <w:shd w:val="clear" w:color="auto" w:fill="FFFFFF"/>
            <w:vAlign w:val="center"/>
          </w:tcPr>
          <w:p w14:paraId="519093DE">
            <w:pPr>
              <w:widowControl/>
              <w:jc w:val="center"/>
              <w:rPr>
                <w:rFonts w:ascii="宋体"/>
                <w:b/>
                <w:bCs/>
                <w:kern w:val="0"/>
                <w:sz w:val="22"/>
                <w:szCs w:val="22"/>
                <w:highlight w:val="none"/>
              </w:rPr>
            </w:pPr>
            <w:r>
              <w:rPr>
                <w:rFonts w:hint="eastAsia" w:ascii="宋体" w:hAnsi="宋体" w:cs="宋体"/>
                <w:b/>
                <w:bCs/>
                <w:kern w:val="0"/>
                <w:sz w:val="22"/>
                <w:szCs w:val="22"/>
                <w:highlight w:val="none"/>
              </w:rPr>
              <w:t>总计</w:t>
            </w:r>
          </w:p>
        </w:tc>
        <w:tc>
          <w:tcPr>
            <w:tcW w:w="769" w:type="dxa"/>
            <w:tcBorders>
              <w:top w:val="nil"/>
              <w:left w:val="single" w:color="auto" w:sz="4" w:space="0"/>
              <w:bottom w:val="single" w:color="auto" w:sz="4" w:space="0"/>
              <w:right w:val="single" w:color="auto" w:sz="4" w:space="0"/>
            </w:tcBorders>
            <w:shd w:val="clear" w:color="auto" w:fill="FFFFFF"/>
            <w:vAlign w:val="center"/>
          </w:tcPr>
          <w:p w14:paraId="3C2589C7">
            <w:pPr>
              <w:widowControl/>
              <w:jc w:val="center"/>
              <w:rPr>
                <w:rFonts w:ascii="宋体"/>
                <w:kern w:val="0"/>
                <w:sz w:val="22"/>
                <w:szCs w:val="22"/>
                <w:highlight w:val="none"/>
              </w:rPr>
            </w:pPr>
            <w:r>
              <w:rPr>
                <w:rFonts w:ascii="宋体" w:hAnsi="宋体" w:cs="宋体"/>
                <w:kern w:val="0"/>
                <w:sz w:val="22"/>
                <w:szCs w:val="22"/>
                <w:highlight w:val="none"/>
              </w:rPr>
              <w:t>16</w:t>
            </w:r>
          </w:p>
        </w:tc>
        <w:tc>
          <w:tcPr>
            <w:tcW w:w="1074" w:type="dxa"/>
            <w:tcBorders>
              <w:top w:val="single" w:color="auto" w:sz="4" w:space="0"/>
              <w:left w:val="nil"/>
              <w:bottom w:val="single" w:color="auto" w:sz="8" w:space="0"/>
              <w:right w:val="single" w:color="auto" w:sz="4" w:space="0"/>
            </w:tcBorders>
            <w:vAlign w:val="center"/>
          </w:tcPr>
          <w:p w14:paraId="21EFCFC9">
            <w:pPr>
              <w:widowControl/>
              <w:jc w:val="right"/>
              <w:rPr>
                <w:rFonts w:ascii="宋体"/>
                <w:kern w:val="0"/>
                <w:sz w:val="22"/>
                <w:szCs w:val="22"/>
                <w:highlight w:val="none"/>
              </w:rPr>
            </w:pPr>
            <w:r>
              <w:rPr>
                <w:rFonts w:ascii="宋体" w:hAnsi="宋体" w:cs="宋体"/>
                <w:kern w:val="0"/>
                <w:sz w:val="22"/>
                <w:szCs w:val="22"/>
                <w:highlight w:val="none"/>
              </w:rPr>
              <w:t>4172.89</w:t>
            </w:r>
            <w:r>
              <w:rPr>
                <w:rFonts w:hint="eastAsia" w:ascii="宋体" w:hAnsi="宋体" w:cs="宋体"/>
                <w:kern w:val="0"/>
                <w:sz w:val="22"/>
                <w:szCs w:val="22"/>
                <w:highlight w:val="none"/>
              </w:rPr>
              <w:t>　</w:t>
            </w:r>
          </w:p>
        </w:tc>
        <w:tc>
          <w:tcPr>
            <w:tcW w:w="2693" w:type="dxa"/>
            <w:tcBorders>
              <w:top w:val="single" w:color="auto" w:sz="4" w:space="0"/>
              <w:left w:val="nil"/>
              <w:bottom w:val="single" w:color="auto" w:sz="8" w:space="0"/>
              <w:right w:val="nil"/>
            </w:tcBorders>
            <w:shd w:val="clear" w:color="auto" w:fill="FFFFFF"/>
            <w:vAlign w:val="center"/>
          </w:tcPr>
          <w:p w14:paraId="020CCBEC">
            <w:pPr>
              <w:widowControl/>
              <w:jc w:val="center"/>
              <w:rPr>
                <w:rFonts w:ascii="宋体"/>
                <w:b/>
                <w:bCs/>
                <w:kern w:val="0"/>
                <w:sz w:val="22"/>
                <w:szCs w:val="22"/>
                <w:highlight w:val="none"/>
              </w:rPr>
            </w:pPr>
            <w:r>
              <w:rPr>
                <w:rFonts w:hint="eastAsia" w:ascii="宋体" w:hAnsi="宋体" w:cs="宋体"/>
                <w:b/>
                <w:bCs/>
                <w:kern w:val="0"/>
                <w:sz w:val="22"/>
                <w:szCs w:val="22"/>
                <w:highlight w:val="none"/>
              </w:rPr>
              <w:t>总计</w:t>
            </w:r>
          </w:p>
        </w:tc>
        <w:tc>
          <w:tcPr>
            <w:tcW w:w="769" w:type="dxa"/>
            <w:tcBorders>
              <w:top w:val="nil"/>
              <w:left w:val="single" w:color="auto" w:sz="4" w:space="0"/>
              <w:bottom w:val="single" w:color="auto" w:sz="4" w:space="0"/>
              <w:right w:val="single" w:color="auto" w:sz="4" w:space="0"/>
            </w:tcBorders>
            <w:shd w:val="clear" w:color="auto" w:fill="FFFFFF"/>
            <w:vAlign w:val="center"/>
          </w:tcPr>
          <w:p w14:paraId="27CA9B10">
            <w:pPr>
              <w:widowControl/>
              <w:jc w:val="center"/>
              <w:rPr>
                <w:rFonts w:ascii="宋体"/>
                <w:kern w:val="0"/>
                <w:sz w:val="22"/>
                <w:szCs w:val="22"/>
                <w:highlight w:val="none"/>
              </w:rPr>
            </w:pPr>
            <w:r>
              <w:rPr>
                <w:rFonts w:ascii="宋体" w:hAnsi="宋体" w:cs="宋体"/>
                <w:kern w:val="0"/>
                <w:sz w:val="22"/>
                <w:szCs w:val="22"/>
                <w:highlight w:val="none"/>
              </w:rPr>
              <w:t>32</w:t>
            </w:r>
          </w:p>
        </w:tc>
        <w:tc>
          <w:tcPr>
            <w:tcW w:w="1216" w:type="dxa"/>
            <w:tcBorders>
              <w:top w:val="single" w:color="auto" w:sz="4" w:space="0"/>
              <w:left w:val="nil"/>
              <w:bottom w:val="single" w:color="auto" w:sz="8" w:space="0"/>
              <w:right w:val="single" w:color="auto" w:sz="8" w:space="0"/>
            </w:tcBorders>
            <w:vAlign w:val="center"/>
          </w:tcPr>
          <w:p w14:paraId="6E7844E7">
            <w:pPr>
              <w:widowControl/>
              <w:jc w:val="left"/>
              <w:rPr>
                <w:rFonts w:ascii="宋体"/>
                <w:b/>
                <w:bCs/>
                <w:kern w:val="0"/>
                <w:sz w:val="22"/>
                <w:szCs w:val="22"/>
                <w:highlight w:val="none"/>
              </w:rPr>
            </w:pPr>
            <w:r>
              <w:rPr>
                <w:rFonts w:hint="eastAsia" w:ascii="宋体" w:hAnsi="宋体" w:cs="宋体"/>
                <w:b/>
                <w:bCs/>
                <w:kern w:val="0"/>
                <w:sz w:val="22"/>
                <w:szCs w:val="22"/>
                <w:highlight w:val="none"/>
              </w:rPr>
              <w:t>　</w:t>
            </w:r>
            <w:r>
              <w:rPr>
                <w:rFonts w:ascii="宋体" w:hAnsi="宋体" w:cs="宋体"/>
                <w:b/>
                <w:bCs/>
                <w:kern w:val="0"/>
                <w:sz w:val="22"/>
                <w:szCs w:val="22"/>
                <w:highlight w:val="none"/>
              </w:rPr>
              <w:t>4172.89</w:t>
            </w:r>
          </w:p>
        </w:tc>
      </w:tr>
    </w:tbl>
    <w:p w14:paraId="4E318F15">
      <w:pPr>
        <w:spacing w:line="288" w:lineRule="auto"/>
        <w:ind w:firstLine="560"/>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注：本表反映部门本年度的总收支和年末结转情况。</w:t>
      </w:r>
      <w:r>
        <w:rPr>
          <w:rFonts w:hint="eastAsia" w:ascii="仿宋_GB2312" w:eastAsia="仿宋_GB2312" w:cs="仿宋_GB2312"/>
          <w:b/>
          <w:bCs/>
          <w:sz w:val="28"/>
          <w:szCs w:val="28"/>
          <w:highlight w:val="none"/>
        </w:rPr>
        <w:t>有关填表说明：</w:t>
      </w:r>
    </w:p>
    <w:p w14:paraId="581D6534">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）本表中数据填列当年决算数，以“万元”为金额单位，保留两位小数。</w:t>
      </w:r>
    </w:p>
    <w:p w14:paraId="7EC7F3AF">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本表支出项目填列到类级支出科目，没有发生数的类级支出科目不用填列。</w:t>
      </w:r>
    </w:p>
    <w:p w14:paraId="2A20A09A">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）收入总计数应等于支出总计数。</w:t>
      </w:r>
    </w:p>
    <w:p w14:paraId="45788741">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）此表没有发生数据的，在合计和总计栏填“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3B860453">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）该表数据来源于部门决算报表中的《收入支出决算总表》</w:t>
      </w:r>
      <w:r>
        <w:rPr>
          <w:rFonts w:ascii="仿宋_GB2312" w:eastAsia="仿宋_GB2312" w:cs="仿宋_GB2312"/>
          <w:sz w:val="28"/>
          <w:szCs w:val="28"/>
          <w:highlight w:val="none"/>
        </w:rPr>
        <w:t>(</w:t>
      </w:r>
      <w:r>
        <w:rPr>
          <w:rFonts w:hint="eastAsia" w:ascii="仿宋_GB2312" w:eastAsia="仿宋_GB2312" w:cs="仿宋_GB2312"/>
          <w:sz w:val="28"/>
          <w:szCs w:val="28"/>
          <w:highlight w:val="none"/>
        </w:rPr>
        <w:t>财决</w:t>
      </w:r>
      <w:r>
        <w:rPr>
          <w:rFonts w:ascii="仿宋_GB2312" w:eastAsia="仿宋_GB2312" w:cs="仿宋_GB2312"/>
          <w:sz w:val="28"/>
          <w:szCs w:val="28"/>
          <w:highlight w:val="none"/>
        </w:rPr>
        <w:t>01</w:t>
      </w:r>
      <w:r>
        <w:rPr>
          <w:rFonts w:hint="eastAsia" w:ascii="仿宋_GB2312" w:eastAsia="仿宋_GB2312" w:cs="仿宋_GB2312"/>
          <w:sz w:val="28"/>
          <w:szCs w:val="28"/>
          <w:highlight w:val="none"/>
        </w:rPr>
        <w:t>表</w:t>
      </w:r>
      <w:r>
        <w:rPr>
          <w:rFonts w:ascii="仿宋_GB2312" w:eastAsia="仿宋_GB2312" w:cs="仿宋_GB2312"/>
          <w:sz w:val="28"/>
          <w:szCs w:val="28"/>
          <w:highlight w:val="none"/>
        </w:rPr>
        <w:t>)</w:t>
      </w:r>
      <w:r>
        <w:rPr>
          <w:rFonts w:hint="eastAsia" w:ascii="仿宋_GB2312" w:eastAsia="仿宋_GB2312" w:cs="仿宋_GB2312"/>
          <w:sz w:val="28"/>
          <w:szCs w:val="28"/>
          <w:highlight w:val="none"/>
        </w:rPr>
        <w:t>。</w:t>
      </w:r>
    </w:p>
    <w:p w14:paraId="7B20714A">
      <w:pPr>
        <w:spacing w:line="288" w:lineRule="auto"/>
        <w:ind w:firstLine="560"/>
        <w:rPr>
          <w:rFonts w:ascii="仿宋_GB2312" w:eastAsia="仿宋_GB2312"/>
          <w:sz w:val="28"/>
          <w:szCs w:val="28"/>
          <w:highlight w:val="none"/>
        </w:rPr>
      </w:pPr>
    </w:p>
    <w:tbl>
      <w:tblPr>
        <w:tblStyle w:val="5"/>
        <w:tblW w:w="9210" w:type="dxa"/>
        <w:tblInd w:w="-106" w:type="dxa"/>
        <w:tblLayout w:type="fixed"/>
        <w:tblCellMar>
          <w:top w:w="0" w:type="dxa"/>
          <w:left w:w="108" w:type="dxa"/>
          <w:bottom w:w="0" w:type="dxa"/>
          <w:right w:w="108" w:type="dxa"/>
        </w:tblCellMar>
      </w:tblPr>
      <w:tblGrid>
        <w:gridCol w:w="459"/>
        <w:gridCol w:w="597"/>
        <w:gridCol w:w="1511"/>
        <w:gridCol w:w="1040"/>
        <w:gridCol w:w="945"/>
        <w:gridCol w:w="939"/>
        <w:gridCol w:w="797"/>
        <w:gridCol w:w="796"/>
        <w:gridCol w:w="992"/>
        <w:gridCol w:w="1134"/>
      </w:tblGrid>
      <w:tr w14:paraId="3FF30EA8">
        <w:tblPrEx>
          <w:tblCellMar>
            <w:top w:w="0" w:type="dxa"/>
            <w:left w:w="108" w:type="dxa"/>
            <w:bottom w:w="0" w:type="dxa"/>
            <w:right w:w="108" w:type="dxa"/>
          </w:tblCellMar>
        </w:tblPrEx>
        <w:trPr>
          <w:trHeight w:val="435" w:hRule="atLeast"/>
        </w:trPr>
        <w:tc>
          <w:tcPr>
            <w:tcW w:w="9210" w:type="dxa"/>
            <w:gridSpan w:val="10"/>
            <w:vAlign w:val="center"/>
          </w:tcPr>
          <w:p w14:paraId="39D1C59F">
            <w:pPr>
              <w:widowControl/>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收入决算表</w:t>
            </w:r>
          </w:p>
        </w:tc>
      </w:tr>
      <w:tr w14:paraId="66476059">
        <w:tblPrEx>
          <w:tblCellMar>
            <w:top w:w="0" w:type="dxa"/>
            <w:left w:w="108" w:type="dxa"/>
            <w:bottom w:w="0" w:type="dxa"/>
            <w:right w:w="108" w:type="dxa"/>
          </w:tblCellMar>
        </w:tblPrEx>
        <w:trPr>
          <w:trHeight w:val="285" w:hRule="atLeast"/>
        </w:trPr>
        <w:tc>
          <w:tcPr>
            <w:tcW w:w="459" w:type="dxa"/>
            <w:shd w:val="clear" w:color="auto" w:fill="FFFFFF"/>
            <w:vAlign w:val="center"/>
          </w:tcPr>
          <w:p w14:paraId="5BE7797E">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597" w:type="dxa"/>
            <w:shd w:val="clear" w:color="auto" w:fill="FFFFFF"/>
            <w:vAlign w:val="center"/>
          </w:tcPr>
          <w:p w14:paraId="1475CB3D">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511" w:type="dxa"/>
            <w:shd w:val="clear" w:color="auto" w:fill="FFFFFF"/>
            <w:vAlign w:val="center"/>
          </w:tcPr>
          <w:p w14:paraId="5F1C9774">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040" w:type="dxa"/>
            <w:shd w:val="clear" w:color="auto" w:fill="FFFFFF"/>
            <w:vAlign w:val="center"/>
          </w:tcPr>
          <w:p w14:paraId="5D4181D9">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45" w:type="dxa"/>
            <w:shd w:val="clear" w:color="auto" w:fill="FFFFFF"/>
            <w:vAlign w:val="center"/>
          </w:tcPr>
          <w:p w14:paraId="6B4D475B">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39" w:type="dxa"/>
            <w:shd w:val="clear" w:color="auto" w:fill="FFFFFF"/>
            <w:vAlign w:val="center"/>
          </w:tcPr>
          <w:p w14:paraId="08D02007">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97" w:type="dxa"/>
            <w:shd w:val="clear" w:color="auto" w:fill="FFFFFF"/>
            <w:vAlign w:val="center"/>
          </w:tcPr>
          <w:p w14:paraId="0388B701">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96" w:type="dxa"/>
            <w:shd w:val="clear" w:color="auto" w:fill="FFFFFF"/>
            <w:vAlign w:val="center"/>
          </w:tcPr>
          <w:p w14:paraId="6DAE5232">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92" w:type="dxa"/>
            <w:shd w:val="clear" w:color="auto" w:fill="FFFFFF"/>
            <w:vAlign w:val="center"/>
          </w:tcPr>
          <w:p w14:paraId="59AD66C6">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134" w:type="dxa"/>
            <w:shd w:val="clear" w:color="auto" w:fill="FFFFFF"/>
            <w:vAlign w:val="center"/>
          </w:tcPr>
          <w:p w14:paraId="10B46E6C">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02</w:t>
            </w:r>
            <w:r>
              <w:rPr>
                <w:rFonts w:hint="eastAsia" w:ascii="宋体" w:hAnsi="宋体" w:cs="宋体"/>
                <w:color w:val="000000"/>
                <w:kern w:val="0"/>
                <w:sz w:val="20"/>
                <w:szCs w:val="20"/>
                <w:highlight w:val="none"/>
              </w:rPr>
              <w:t>表</w:t>
            </w:r>
          </w:p>
        </w:tc>
      </w:tr>
      <w:tr w14:paraId="2377829E">
        <w:tblPrEx>
          <w:tblCellMar>
            <w:top w:w="0" w:type="dxa"/>
            <w:left w:w="108" w:type="dxa"/>
            <w:bottom w:w="0" w:type="dxa"/>
            <w:right w:w="108" w:type="dxa"/>
          </w:tblCellMar>
        </w:tblPrEx>
        <w:trPr>
          <w:trHeight w:val="300" w:hRule="atLeast"/>
        </w:trPr>
        <w:tc>
          <w:tcPr>
            <w:tcW w:w="3607" w:type="dxa"/>
            <w:gridSpan w:val="4"/>
            <w:shd w:val="clear" w:color="auto" w:fill="FFFFFF"/>
            <w:vAlign w:val="center"/>
          </w:tcPr>
          <w:p w14:paraId="0B0F5B72">
            <w:pPr>
              <w:widowControl/>
              <w:rPr>
                <w:rFonts w:ascii="宋体"/>
                <w:kern w:val="0"/>
                <w:sz w:val="24"/>
                <w:szCs w:val="24"/>
                <w:highlight w:val="none"/>
              </w:rPr>
            </w:pPr>
            <w:r>
              <w:rPr>
                <w:rFonts w:hint="eastAsia" w:ascii="宋体" w:hAnsi="宋体" w:cs="宋体"/>
                <w:color w:val="000000"/>
                <w:kern w:val="0"/>
                <w:sz w:val="20"/>
                <w:szCs w:val="20"/>
                <w:highlight w:val="none"/>
              </w:rPr>
              <w:t>部门：台山市水步镇人民政府</w:t>
            </w:r>
            <w:r>
              <w:rPr>
                <w:rFonts w:hint="eastAsia" w:ascii="宋体" w:hAnsi="宋体" w:cs="宋体"/>
                <w:kern w:val="0"/>
                <w:sz w:val="24"/>
                <w:szCs w:val="24"/>
                <w:highlight w:val="none"/>
              </w:rPr>
              <w:t>　</w:t>
            </w:r>
          </w:p>
        </w:tc>
        <w:tc>
          <w:tcPr>
            <w:tcW w:w="945" w:type="dxa"/>
            <w:shd w:val="clear" w:color="auto" w:fill="FFFFFF"/>
            <w:vAlign w:val="center"/>
          </w:tcPr>
          <w:p w14:paraId="7632D7AF">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39" w:type="dxa"/>
            <w:shd w:val="clear" w:color="auto" w:fill="FFFFFF"/>
            <w:vAlign w:val="center"/>
          </w:tcPr>
          <w:p w14:paraId="43E9D66F">
            <w:pPr>
              <w:widowControl/>
              <w:jc w:val="center"/>
              <w:rPr>
                <w:rFonts w:ascii="宋体"/>
                <w:color w:val="000000"/>
                <w:kern w:val="0"/>
                <w:sz w:val="20"/>
                <w:szCs w:val="20"/>
                <w:highlight w:val="none"/>
              </w:rPr>
            </w:pPr>
            <w:r>
              <w:rPr>
                <w:rFonts w:hint="eastAsia" w:ascii="宋体" w:hAnsi="宋体" w:cs="宋体"/>
                <w:color w:val="000000"/>
                <w:kern w:val="0"/>
                <w:sz w:val="20"/>
                <w:szCs w:val="20"/>
                <w:highlight w:val="none"/>
              </w:rPr>
              <w:t>　</w:t>
            </w:r>
          </w:p>
        </w:tc>
        <w:tc>
          <w:tcPr>
            <w:tcW w:w="797" w:type="dxa"/>
            <w:shd w:val="clear" w:color="auto" w:fill="FFFFFF"/>
            <w:vAlign w:val="center"/>
          </w:tcPr>
          <w:p w14:paraId="1CE148DC">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96" w:type="dxa"/>
            <w:shd w:val="clear" w:color="auto" w:fill="FFFFFF"/>
            <w:vAlign w:val="center"/>
          </w:tcPr>
          <w:p w14:paraId="0CF17F25">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92" w:type="dxa"/>
            <w:shd w:val="clear" w:color="auto" w:fill="FFFFFF"/>
            <w:vAlign w:val="center"/>
          </w:tcPr>
          <w:p w14:paraId="732FD26E">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134" w:type="dxa"/>
            <w:shd w:val="clear" w:color="auto" w:fill="FFFFFF"/>
            <w:vAlign w:val="center"/>
          </w:tcPr>
          <w:p w14:paraId="5002ED47">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58075B43">
        <w:tblPrEx>
          <w:tblCellMar>
            <w:top w:w="0" w:type="dxa"/>
            <w:left w:w="108" w:type="dxa"/>
            <w:bottom w:w="0" w:type="dxa"/>
            <w:right w:w="108" w:type="dxa"/>
          </w:tblCellMar>
        </w:tblPrEx>
        <w:trPr>
          <w:trHeight w:val="450" w:hRule="atLeast"/>
        </w:trPr>
        <w:tc>
          <w:tcPr>
            <w:tcW w:w="2567" w:type="dxa"/>
            <w:gridSpan w:val="3"/>
            <w:tcBorders>
              <w:top w:val="single" w:color="auto" w:sz="8" w:space="0"/>
              <w:left w:val="single" w:color="auto" w:sz="8" w:space="0"/>
              <w:bottom w:val="single" w:color="auto" w:sz="4" w:space="0"/>
              <w:right w:val="nil"/>
            </w:tcBorders>
            <w:shd w:val="clear" w:color="auto" w:fill="FFFFFF"/>
            <w:vAlign w:val="center"/>
          </w:tcPr>
          <w:p w14:paraId="228001FE">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1040"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4BF8B84B">
            <w:pPr>
              <w:widowControl/>
              <w:jc w:val="center"/>
              <w:rPr>
                <w:rFonts w:ascii="宋体"/>
                <w:kern w:val="0"/>
                <w:sz w:val="24"/>
                <w:szCs w:val="24"/>
                <w:highlight w:val="none"/>
              </w:rPr>
            </w:pPr>
            <w:r>
              <w:rPr>
                <w:rFonts w:hint="eastAsia" w:ascii="宋体" w:hAnsi="宋体" w:cs="宋体"/>
                <w:kern w:val="0"/>
                <w:sz w:val="24"/>
                <w:szCs w:val="24"/>
                <w:highlight w:val="none"/>
              </w:rPr>
              <w:t>本年收入合计</w:t>
            </w:r>
          </w:p>
        </w:tc>
        <w:tc>
          <w:tcPr>
            <w:tcW w:w="945" w:type="dxa"/>
            <w:vMerge w:val="restart"/>
            <w:tcBorders>
              <w:top w:val="single" w:color="auto" w:sz="8" w:space="0"/>
              <w:left w:val="single" w:color="auto" w:sz="4" w:space="0"/>
              <w:bottom w:val="single" w:color="000000" w:sz="4" w:space="0"/>
              <w:right w:val="single" w:color="auto" w:sz="4" w:space="0"/>
            </w:tcBorders>
            <w:vAlign w:val="center"/>
          </w:tcPr>
          <w:p w14:paraId="05510F6F">
            <w:pPr>
              <w:widowControl/>
              <w:jc w:val="center"/>
              <w:rPr>
                <w:rFonts w:ascii="宋体"/>
                <w:kern w:val="0"/>
                <w:sz w:val="24"/>
                <w:szCs w:val="24"/>
                <w:highlight w:val="none"/>
              </w:rPr>
            </w:pPr>
            <w:r>
              <w:rPr>
                <w:rFonts w:hint="eastAsia" w:ascii="宋体" w:hAnsi="宋体" w:cs="宋体"/>
                <w:kern w:val="0"/>
                <w:sz w:val="24"/>
                <w:szCs w:val="24"/>
                <w:highlight w:val="none"/>
              </w:rPr>
              <w:t>财政拨款收入</w:t>
            </w:r>
          </w:p>
        </w:tc>
        <w:tc>
          <w:tcPr>
            <w:tcW w:w="939"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70B381B1">
            <w:pPr>
              <w:widowControl/>
              <w:jc w:val="center"/>
              <w:rPr>
                <w:rFonts w:ascii="宋体"/>
                <w:kern w:val="0"/>
                <w:sz w:val="24"/>
                <w:szCs w:val="24"/>
                <w:highlight w:val="none"/>
              </w:rPr>
            </w:pPr>
            <w:r>
              <w:rPr>
                <w:rFonts w:hint="eastAsia" w:ascii="宋体" w:hAnsi="宋体" w:cs="宋体"/>
                <w:kern w:val="0"/>
                <w:sz w:val="24"/>
                <w:szCs w:val="24"/>
                <w:highlight w:val="none"/>
              </w:rPr>
              <w:t>上级补助收入</w:t>
            </w:r>
          </w:p>
        </w:tc>
        <w:tc>
          <w:tcPr>
            <w:tcW w:w="797"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28FA5F98">
            <w:pPr>
              <w:widowControl/>
              <w:jc w:val="center"/>
              <w:rPr>
                <w:rFonts w:ascii="宋体"/>
                <w:kern w:val="0"/>
                <w:sz w:val="24"/>
                <w:szCs w:val="24"/>
                <w:highlight w:val="none"/>
              </w:rPr>
            </w:pPr>
            <w:r>
              <w:rPr>
                <w:rFonts w:hint="eastAsia" w:ascii="宋体" w:hAnsi="宋体" w:cs="宋体"/>
                <w:kern w:val="0"/>
                <w:sz w:val="24"/>
                <w:szCs w:val="24"/>
                <w:highlight w:val="none"/>
              </w:rPr>
              <w:t>事业收入</w:t>
            </w:r>
          </w:p>
        </w:tc>
        <w:tc>
          <w:tcPr>
            <w:tcW w:w="796"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673A946A">
            <w:pPr>
              <w:widowControl/>
              <w:jc w:val="center"/>
              <w:rPr>
                <w:rFonts w:ascii="宋体"/>
                <w:kern w:val="0"/>
                <w:sz w:val="24"/>
                <w:szCs w:val="24"/>
                <w:highlight w:val="none"/>
              </w:rPr>
            </w:pPr>
            <w:r>
              <w:rPr>
                <w:rFonts w:hint="eastAsia" w:ascii="宋体" w:hAnsi="宋体" w:cs="宋体"/>
                <w:kern w:val="0"/>
                <w:sz w:val="24"/>
                <w:szCs w:val="24"/>
                <w:highlight w:val="none"/>
              </w:rPr>
              <w:t>经营收入</w:t>
            </w:r>
          </w:p>
        </w:tc>
        <w:tc>
          <w:tcPr>
            <w:tcW w:w="992"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04B72D82">
            <w:pPr>
              <w:widowControl/>
              <w:jc w:val="center"/>
              <w:rPr>
                <w:rFonts w:ascii="宋体"/>
                <w:kern w:val="0"/>
                <w:sz w:val="24"/>
                <w:szCs w:val="24"/>
                <w:highlight w:val="none"/>
              </w:rPr>
            </w:pPr>
            <w:r>
              <w:rPr>
                <w:rFonts w:hint="eastAsia" w:ascii="宋体" w:hAnsi="宋体" w:cs="宋体"/>
                <w:kern w:val="0"/>
                <w:sz w:val="24"/>
                <w:szCs w:val="24"/>
                <w:highlight w:val="none"/>
              </w:rPr>
              <w:t>附属单位上缴收入</w:t>
            </w:r>
          </w:p>
        </w:tc>
        <w:tc>
          <w:tcPr>
            <w:tcW w:w="1134" w:type="dxa"/>
            <w:vMerge w:val="restart"/>
            <w:tcBorders>
              <w:top w:val="single" w:color="auto" w:sz="8" w:space="0"/>
              <w:left w:val="single" w:color="auto" w:sz="4" w:space="0"/>
              <w:bottom w:val="single" w:color="000000" w:sz="4" w:space="0"/>
              <w:right w:val="single" w:color="auto" w:sz="8" w:space="0"/>
            </w:tcBorders>
            <w:shd w:val="clear" w:color="auto" w:fill="FFFFFF"/>
            <w:vAlign w:val="center"/>
          </w:tcPr>
          <w:p w14:paraId="587C4D0F">
            <w:pPr>
              <w:widowControl/>
              <w:jc w:val="center"/>
              <w:rPr>
                <w:rFonts w:ascii="宋体"/>
                <w:kern w:val="0"/>
                <w:sz w:val="24"/>
                <w:szCs w:val="24"/>
                <w:highlight w:val="none"/>
              </w:rPr>
            </w:pPr>
            <w:r>
              <w:rPr>
                <w:rFonts w:hint="eastAsia" w:ascii="宋体" w:hAnsi="宋体" w:cs="宋体"/>
                <w:kern w:val="0"/>
                <w:sz w:val="24"/>
                <w:szCs w:val="24"/>
                <w:highlight w:val="none"/>
              </w:rPr>
              <w:t>其他收入</w:t>
            </w:r>
          </w:p>
        </w:tc>
      </w:tr>
      <w:tr w14:paraId="69AFBA3F">
        <w:tblPrEx>
          <w:tblCellMar>
            <w:top w:w="0" w:type="dxa"/>
            <w:left w:w="108" w:type="dxa"/>
            <w:bottom w:w="0" w:type="dxa"/>
            <w:right w:w="108" w:type="dxa"/>
          </w:tblCellMar>
        </w:tblPrEx>
        <w:trPr>
          <w:trHeight w:val="450" w:hRule="atLeast"/>
        </w:trPr>
        <w:tc>
          <w:tcPr>
            <w:tcW w:w="1056" w:type="dxa"/>
            <w:gridSpan w:val="2"/>
            <w:vMerge w:val="restart"/>
            <w:tcBorders>
              <w:top w:val="single" w:color="auto" w:sz="4" w:space="0"/>
              <w:left w:val="single" w:color="auto" w:sz="8" w:space="0"/>
              <w:bottom w:val="single" w:color="000000" w:sz="4" w:space="0"/>
              <w:right w:val="nil"/>
            </w:tcBorders>
            <w:shd w:val="clear" w:color="auto" w:fill="FFFFFF"/>
            <w:vAlign w:val="center"/>
          </w:tcPr>
          <w:p w14:paraId="6D6B8E0A">
            <w:pPr>
              <w:widowControl/>
              <w:jc w:val="center"/>
              <w:rPr>
                <w:rFonts w:ascii="宋体"/>
                <w:kern w:val="0"/>
                <w:sz w:val="24"/>
                <w:szCs w:val="24"/>
                <w:highlight w:val="none"/>
              </w:rPr>
            </w:pPr>
            <w:r>
              <w:rPr>
                <w:rFonts w:hint="eastAsia" w:ascii="宋体" w:hAnsi="宋体" w:cs="宋体"/>
                <w:kern w:val="0"/>
                <w:sz w:val="24"/>
                <w:szCs w:val="24"/>
                <w:highlight w:val="none"/>
              </w:rPr>
              <w:t>功能分类科目编码</w:t>
            </w:r>
          </w:p>
        </w:tc>
        <w:tc>
          <w:tcPr>
            <w:tcW w:w="1511" w:type="dxa"/>
            <w:vMerge w:val="restart"/>
            <w:tcBorders>
              <w:top w:val="nil"/>
              <w:left w:val="single" w:color="auto" w:sz="4" w:space="0"/>
              <w:bottom w:val="single" w:color="000000" w:sz="4" w:space="0"/>
              <w:right w:val="single" w:color="auto" w:sz="4" w:space="0"/>
            </w:tcBorders>
            <w:shd w:val="clear" w:color="auto" w:fill="FFFFFF"/>
            <w:vAlign w:val="center"/>
          </w:tcPr>
          <w:p w14:paraId="78D863B6">
            <w:pPr>
              <w:widowControl/>
              <w:jc w:val="center"/>
              <w:rPr>
                <w:rFonts w:ascii="宋体"/>
                <w:kern w:val="0"/>
                <w:sz w:val="24"/>
                <w:szCs w:val="24"/>
                <w:highlight w:val="none"/>
              </w:rPr>
            </w:pPr>
            <w:r>
              <w:rPr>
                <w:rFonts w:hint="eastAsia" w:ascii="宋体" w:hAnsi="宋体" w:cs="宋体"/>
                <w:kern w:val="0"/>
                <w:sz w:val="24"/>
                <w:szCs w:val="24"/>
                <w:highlight w:val="none"/>
              </w:rPr>
              <w:t>科目名称</w:t>
            </w:r>
          </w:p>
        </w:tc>
        <w:tc>
          <w:tcPr>
            <w:tcW w:w="1040" w:type="dxa"/>
            <w:vMerge w:val="continue"/>
            <w:tcBorders>
              <w:top w:val="single" w:color="auto" w:sz="8" w:space="0"/>
              <w:left w:val="single" w:color="auto" w:sz="4" w:space="0"/>
              <w:bottom w:val="single" w:color="000000" w:sz="4" w:space="0"/>
              <w:right w:val="single" w:color="auto" w:sz="4" w:space="0"/>
            </w:tcBorders>
            <w:vAlign w:val="center"/>
          </w:tcPr>
          <w:p w14:paraId="21AB4362">
            <w:pPr>
              <w:widowControl/>
              <w:jc w:val="left"/>
              <w:rPr>
                <w:rFonts w:ascii="宋体"/>
                <w:kern w:val="0"/>
                <w:sz w:val="24"/>
                <w:szCs w:val="24"/>
                <w:highlight w:val="none"/>
              </w:rPr>
            </w:pPr>
          </w:p>
        </w:tc>
        <w:tc>
          <w:tcPr>
            <w:tcW w:w="945" w:type="dxa"/>
            <w:vMerge w:val="continue"/>
            <w:tcBorders>
              <w:top w:val="single" w:color="auto" w:sz="8" w:space="0"/>
              <w:left w:val="single" w:color="auto" w:sz="4" w:space="0"/>
              <w:bottom w:val="single" w:color="000000" w:sz="4" w:space="0"/>
              <w:right w:val="single" w:color="auto" w:sz="4" w:space="0"/>
            </w:tcBorders>
            <w:vAlign w:val="center"/>
          </w:tcPr>
          <w:p w14:paraId="5EC814D6">
            <w:pPr>
              <w:widowControl/>
              <w:jc w:val="left"/>
              <w:rPr>
                <w:rFonts w:ascii="宋体"/>
                <w:kern w:val="0"/>
                <w:sz w:val="24"/>
                <w:szCs w:val="24"/>
                <w:highlight w:val="none"/>
              </w:rPr>
            </w:pPr>
          </w:p>
        </w:tc>
        <w:tc>
          <w:tcPr>
            <w:tcW w:w="939" w:type="dxa"/>
            <w:vMerge w:val="continue"/>
            <w:tcBorders>
              <w:top w:val="single" w:color="auto" w:sz="8" w:space="0"/>
              <w:left w:val="single" w:color="auto" w:sz="4" w:space="0"/>
              <w:bottom w:val="single" w:color="000000" w:sz="4" w:space="0"/>
              <w:right w:val="single" w:color="auto" w:sz="4" w:space="0"/>
            </w:tcBorders>
            <w:vAlign w:val="center"/>
          </w:tcPr>
          <w:p w14:paraId="7F8C77F5">
            <w:pPr>
              <w:widowControl/>
              <w:jc w:val="left"/>
              <w:rPr>
                <w:rFonts w:ascii="宋体"/>
                <w:kern w:val="0"/>
                <w:sz w:val="24"/>
                <w:szCs w:val="24"/>
                <w:highlight w:val="none"/>
              </w:rPr>
            </w:pPr>
          </w:p>
        </w:tc>
        <w:tc>
          <w:tcPr>
            <w:tcW w:w="797" w:type="dxa"/>
            <w:vMerge w:val="continue"/>
            <w:tcBorders>
              <w:top w:val="single" w:color="auto" w:sz="8" w:space="0"/>
              <w:left w:val="single" w:color="auto" w:sz="4" w:space="0"/>
              <w:bottom w:val="single" w:color="000000" w:sz="4" w:space="0"/>
              <w:right w:val="single" w:color="auto" w:sz="4" w:space="0"/>
            </w:tcBorders>
            <w:vAlign w:val="center"/>
          </w:tcPr>
          <w:p w14:paraId="01A19385">
            <w:pPr>
              <w:widowControl/>
              <w:jc w:val="left"/>
              <w:rPr>
                <w:rFonts w:ascii="宋体"/>
                <w:kern w:val="0"/>
                <w:sz w:val="24"/>
                <w:szCs w:val="24"/>
                <w:highlight w:val="none"/>
              </w:rPr>
            </w:pPr>
          </w:p>
        </w:tc>
        <w:tc>
          <w:tcPr>
            <w:tcW w:w="796" w:type="dxa"/>
            <w:vMerge w:val="continue"/>
            <w:tcBorders>
              <w:top w:val="single" w:color="auto" w:sz="8" w:space="0"/>
              <w:left w:val="single" w:color="auto" w:sz="4" w:space="0"/>
              <w:bottom w:val="single" w:color="000000" w:sz="4" w:space="0"/>
              <w:right w:val="single" w:color="auto" w:sz="4" w:space="0"/>
            </w:tcBorders>
            <w:vAlign w:val="center"/>
          </w:tcPr>
          <w:p w14:paraId="25861C44">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6827D7E2">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46381FEF">
            <w:pPr>
              <w:widowControl/>
              <w:jc w:val="left"/>
              <w:rPr>
                <w:rFonts w:ascii="宋体"/>
                <w:kern w:val="0"/>
                <w:sz w:val="24"/>
                <w:szCs w:val="24"/>
                <w:highlight w:val="none"/>
              </w:rPr>
            </w:pPr>
          </w:p>
        </w:tc>
      </w:tr>
      <w:tr w14:paraId="0FC4003D">
        <w:tblPrEx>
          <w:tblCellMar>
            <w:top w:w="0" w:type="dxa"/>
            <w:left w:w="108" w:type="dxa"/>
            <w:bottom w:w="0" w:type="dxa"/>
            <w:right w:w="108" w:type="dxa"/>
          </w:tblCellMar>
        </w:tblPrEx>
        <w:trPr>
          <w:trHeight w:val="450" w:hRule="atLeast"/>
        </w:trPr>
        <w:tc>
          <w:tcPr>
            <w:tcW w:w="1056" w:type="dxa"/>
            <w:gridSpan w:val="2"/>
            <w:vMerge w:val="continue"/>
            <w:tcBorders>
              <w:top w:val="single" w:color="auto" w:sz="4" w:space="0"/>
              <w:left w:val="single" w:color="auto" w:sz="8" w:space="0"/>
              <w:bottom w:val="single" w:color="000000" w:sz="4" w:space="0"/>
              <w:right w:val="nil"/>
            </w:tcBorders>
            <w:vAlign w:val="center"/>
          </w:tcPr>
          <w:p w14:paraId="145ABD9A">
            <w:pPr>
              <w:widowControl/>
              <w:jc w:val="left"/>
              <w:rPr>
                <w:rFonts w:ascii="宋体"/>
                <w:kern w:val="0"/>
                <w:sz w:val="24"/>
                <w:szCs w:val="24"/>
                <w:highlight w:val="none"/>
              </w:rPr>
            </w:pPr>
          </w:p>
        </w:tc>
        <w:tc>
          <w:tcPr>
            <w:tcW w:w="1511" w:type="dxa"/>
            <w:vMerge w:val="continue"/>
            <w:tcBorders>
              <w:top w:val="nil"/>
              <w:left w:val="single" w:color="auto" w:sz="4" w:space="0"/>
              <w:bottom w:val="single" w:color="000000" w:sz="4" w:space="0"/>
              <w:right w:val="single" w:color="auto" w:sz="4" w:space="0"/>
            </w:tcBorders>
            <w:vAlign w:val="center"/>
          </w:tcPr>
          <w:p w14:paraId="3D8F7219">
            <w:pPr>
              <w:widowControl/>
              <w:jc w:val="left"/>
              <w:rPr>
                <w:rFonts w:ascii="宋体"/>
                <w:kern w:val="0"/>
                <w:sz w:val="24"/>
                <w:szCs w:val="24"/>
                <w:highlight w:val="none"/>
              </w:rPr>
            </w:pPr>
          </w:p>
        </w:tc>
        <w:tc>
          <w:tcPr>
            <w:tcW w:w="1040" w:type="dxa"/>
            <w:vMerge w:val="continue"/>
            <w:tcBorders>
              <w:top w:val="single" w:color="auto" w:sz="8" w:space="0"/>
              <w:left w:val="single" w:color="auto" w:sz="4" w:space="0"/>
              <w:bottom w:val="single" w:color="000000" w:sz="4" w:space="0"/>
              <w:right w:val="single" w:color="auto" w:sz="4" w:space="0"/>
            </w:tcBorders>
            <w:vAlign w:val="center"/>
          </w:tcPr>
          <w:p w14:paraId="39861389">
            <w:pPr>
              <w:widowControl/>
              <w:jc w:val="left"/>
              <w:rPr>
                <w:rFonts w:ascii="宋体"/>
                <w:kern w:val="0"/>
                <w:sz w:val="24"/>
                <w:szCs w:val="24"/>
                <w:highlight w:val="none"/>
              </w:rPr>
            </w:pPr>
          </w:p>
        </w:tc>
        <w:tc>
          <w:tcPr>
            <w:tcW w:w="945" w:type="dxa"/>
            <w:vMerge w:val="continue"/>
            <w:tcBorders>
              <w:top w:val="single" w:color="auto" w:sz="8" w:space="0"/>
              <w:left w:val="single" w:color="auto" w:sz="4" w:space="0"/>
              <w:bottom w:val="single" w:color="000000" w:sz="4" w:space="0"/>
              <w:right w:val="single" w:color="auto" w:sz="4" w:space="0"/>
            </w:tcBorders>
            <w:vAlign w:val="center"/>
          </w:tcPr>
          <w:p w14:paraId="7FF7578F">
            <w:pPr>
              <w:widowControl/>
              <w:jc w:val="left"/>
              <w:rPr>
                <w:rFonts w:ascii="宋体"/>
                <w:kern w:val="0"/>
                <w:sz w:val="24"/>
                <w:szCs w:val="24"/>
                <w:highlight w:val="none"/>
              </w:rPr>
            </w:pPr>
          </w:p>
        </w:tc>
        <w:tc>
          <w:tcPr>
            <w:tcW w:w="939" w:type="dxa"/>
            <w:vMerge w:val="continue"/>
            <w:tcBorders>
              <w:top w:val="single" w:color="auto" w:sz="8" w:space="0"/>
              <w:left w:val="single" w:color="auto" w:sz="4" w:space="0"/>
              <w:bottom w:val="single" w:color="000000" w:sz="4" w:space="0"/>
              <w:right w:val="single" w:color="auto" w:sz="4" w:space="0"/>
            </w:tcBorders>
            <w:vAlign w:val="center"/>
          </w:tcPr>
          <w:p w14:paraId="674C7797">
            <w:pPr>
              <w:widowControl/>
              <w:jc w:val="left"/>
              <w:rPr>
                <w:rFonts w:ascii="宋体"/>
                <w:kern w:val="0"/>
                <w:sz w:val="24"/>
                <w:szCs w:val="24"/>
                <w:highlight w:val="none"/>
              </w:rPr>
            </w:pPr>
          </w:p>
        </w:tc>
        <w:tc>
          <w:tcPr>
            <w:tcW w:w="797" w:type="dxa"/>
            <w:vMerge w:val="continue"/>
            <w:tcBorders>
              <w:top w:val="single" w:color="auto" w:sz="8" w:space="0"/>
              <w:left w:val="single" w:color="auto" w:sz="4" w:space="0"/>
              <w:bottom w:val="single" w:color="000000" w:sz="4" w:space="0"/>
              <w:right w:val="single" w:color="auto" w:sz="4" w:space="0"/>
            </w:tcBorders>
            <w:vAlign w:val="center"/>
          </w:tcPr>
          <w:p w14:paraId="76173260">
            <w:pPr>
              <w:widowControl/>
              <w:jc w:val="left"/>
              <w:rPr>
                <w:rFonts w:ascii="宋体"/>
                <w:kern w:val="0"/>
                <w:sz w:val="24"/>
                <w:szCs w:val="24"/>
                <w:highlight w:val="none"/>
              </w:rPr>
            </w:pPr>
          </w:p>
        </w:tc>
        <w:tc>
          <w:tcPr>
            <w:tcW w:w="796" w:type="dxa"/>
            <w:vMerge w:val="continue"/>
            <w:tcBorders>
              <w:top w:val="single" w:color="auto" w:sz="8" w:space="0"/>
              <w:left w:val="single" w:color="auto" w:sz="4" w:space="0"/>
              <w:bottom w:val="single" w:color="000000" w:sz="4" w:space="0"/>
              <w:right w:val="single" w:color="auto" w:sz="4" w:space="0"/>
            </w:tcBorders>
            <w:vAlign w:val="center"/>
          </w:tcPr>
          <w:p w14:paraId="3C6ABF70">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121F82CE">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3E368060">
            <w:pPr>
              <w:widowControl/>
              <w:jc w:val="left"/>
              <w:rPr>
                <w:rFonts w:ascii="宋体"/>
                <w:kern w:val="0"/>
                <w:sz w:val="24"/>
                <w:szCs w:val="24"/>
                <w:highlight w:val="none"/>
              </w:rPr>
            </w:pPr>
          </w:p>
        </w:tc>
      </w:tr>
      <w:tr w14:paraId="3684BCB7">
        <w:tblPrEx>
          <w:tblCellMar>
            <w:top w:w="0" w:type="dxa"/>
            <w:left w:w="108" w:type="dxa"/>
            <w:bottom w:w="0" w:type="dxa"/>
            <w:right w:w="108" w:type="dxa"/>
          </w:tblCellMar>
        </w:tblPrEx>
        <w:trPr>
          <w:trHeight w:val="450" w:hRule="atLeast"/>
        </w:trPr>
        <w:tc>
          <w:tcPr>
            <w:tcW w:w="2567" w:type="dxa"/>
            <w:gridSpan w:val="3"/>
            <w:tcBorders>
              <w:top w:val="single" w:color="auto" w:sz="4" w:space="0"/>
              <w:left w:val="single" w:color="auto" w:sz="8" w:space="0"/>
              <w:bottom w:val="single" w:color="auto" w:sz="4" w:space="0"/>
              <w:right w:val="single" w:color="000000" w:sz="4" w:space="0"/>
            </w:tcBorders>
            <w:shd w:val="clear" w:color="auto" w:fill="FFFFFF"/>
            <w:vAlign w:val="center"/>
          </w:tcPr>
          <w:p w14:paraId="6210D6B0">
            <w:pPr>
              <w:widowControl/>
              <w:jc w:val="center"/>
              <w:rPr>
                <w:rFonts w:ascii="宋体"/>
                <w:kern w:val="0"/>
                <w:sz w:val="24"/>
                <w:szCs w:val="24"/>
                <w:highlight w:val="none"/>
              </w:rPr>
            </w:pPr>
            <w:r>
              <w:rPr>
                <w:rFonts w:hint="eastAsia" w:ascii="宋体" w:hAnsi="宋体" w:cs="宋体"/>
                <w:kern w:val="0"/>
                <w:sz w:val="24"/>
                <w:szCs w:val="24"/>
                <w:highlight w:val="none"/>
              </w:rPr>
              <w:t>栏次</w:t>
            </w:r>
          </w:p>
        </w:tc>
        <w:tc>
          <w:tcPr>
            <w:tcW w:w="1040" w:type="dxa"/>
            <w:tcBorders>
              <w:top w:val="nil"/>
              <w:left w:val="nil"/>
              <w:bottom w:val="single" w:color="auto" w:sz="4" w:space="0"/>
              <w:right w:val="single" w:color="auto" w:sz="4" w:space="0"/>
            </w:tcBorders>
            <w:shd w:val="clear" w:color="auto" w:fill="FFFFFF"/>
            <w:vAlign w:val="center"/>
          </w:tcPr>
          <w:p w14:paraId="7FD018C3">
            <w:pPr>
              <w:widowControl/>
              <w:jc w:val="center"/>
              <w:rPr>
                <w:rFonts w:ascii="宋体"/>
                <w:kern w:val="0"/>
                <w:sz w:val="24"/>
                <w:szCs w:val="24"/>
                <w:highlight w:val="none"/>
              </w:rPr>
            </w:pPr>
            <w:r>
              <w:rPr>
                <w:rFonts w:ascii="宋体" w:hAnsi="宋体" w:cs="宋体"/>
                <w:kern w:val="0"/>
                <w:sz w:val="24"/>
                <w:szCs w:val="24"/>
                <w:highlight w:val="none"/>
              </w:rPr>
              <w:t>1</w:t>
            </w:r>
          </w:p>
        </w:tc>
        <w:tc>
          <w:tcPr>
            <w:tcW w:w="945" w:type="dxa"/>
            <w:tcBorders>
              <w:top w:val="nil"/>
              <w:left w:val="nil"/>
              <w:bottom w:val="single" w:color="auto" w:sz="4" w:space="0"/>
              <w:right w:val="single" w:color="auto" w:sz="4" w:space="0"/>
            </w:tcBorders>
            <w:shd w:val="clear" w:color="auto" w:fill="FFFFFF"/>
            <w:vAlign w:val="center"/>
          </w:tcPr>
          <w:p w14:paraId="129662BF">
            <w:pPr>
              <w:widowControl/>
              <w:jc w:val="center"/>
              <w:rPr>
                <w:rFonts w:ascii="宋体"/>
                <w:kern w:val="0"/>
                <w:sz w:val="24"/>
                <w:szCs w:val="24"/>
                <w:highlight w:val="none"/>
              </w:rPr>
            </w:pPr>
            <w:r>
              <w:rPr>
                <w:rFonts w:ascii="宋体" w:hAnsi="宋体" w:cs="宋体"/>
                <w:kern w:val="0"/>
                <w:sz w:val="24"/>
                <w:szCs w:val="24"/>
                <w:highlight w:val="none"/>
              </w:rPr>
              <w:t>2</w:t>
            </w:r>
          </w:p>
        </w:tc>
        <w:tc>
          <w:tcPr>
            <w:tcW w:w="939" w:type="dxa"/>
            <w:tcBorders>
              <w:top w:val="nil"/>
              <w:left w:val="nil"/>
              <w:bottom w:val="single" w:color="auto" w:sz="4" w:space="0"/>
              <w:right w:val="single" w:color="auto" w:sz="4" w:space="0"/>
            </w:tcBorders>
            <w:shd w:val="clear" w:color="auto" w:fill="FFFFFF"/>
            <w:vAlign w:val="center"/>
          </w:tcPr>
          <w:p w14:paraId="39811D18">
            <w:pPr>
              <w:widowControl/>
              <w:jc w:val="center"/>
              <w:rPr>
                <w:rFonts w:ascii="宋体"/>
                <w:kern w:val="0"/>
                <w:sz w:val="24"/>
                <w:szCs w:val="24"/>
                <w:highlight w:val="none"/>
              </w:rPr>
            </w:pPr>
            <w:r>
              <w:rPr>
                <w:rFonts w:ascii="宋体" w:hAnsi="宋体" w:cs="宋体"/>
                <w:kern w:val="0"/>
                <w:sz w:val="24"/>
                <w:szCs w:val="24"/>
                <w:highlight w:val="none"/>
              </w:rPr>
              <w:t>3</w:t>
            </w:r>
          </w:p>
        </w:tc>
        <w:tc>
          <w:tcPr>
            <w:tcW w:w="797" w:type="dxa"/>
            <w:tcBorders>
              <w:top w:val="nil"/>
              <w:left w:val="nil"/>
              <w:bottom w:val="single" w:color="auto" w:sz="4" w:space="0"/>
              <w:right w:val="single" w:color="auto" w:sz="4" w:space="0"/>
            </w:tcBorders>
            <w:shd w:val="clear" w:color="auto" w:fill="FFFFFF"/>
            <w:vAlign w:val="center"/>
          </w:tcPr>
          <w:p w14:paraId="00F70D71">
            <w:pPr>
              <w:widowControl/>
              <w:jc w:val="center"/>
              <w:rPr>
                <w:rFonts w:ascii="宋体"/>
                <w:kern w:val="0"/>
                <w:sz w:val="24"/>
                <w:szCs w:val="24"/>
                <w:highlight w:val="none"/>
              </w:rPr>
            </w:pPr>
            <w:r>
              <w:rPr>
                <w:rFonts w:ascii="宋体" w:hAnsi="宋体" w:cs="宋体"/>
                <w:kern w:val="0"/>
                <w:sz w:val="24"/>
                <w:szCs w:val="24"/>
                <w:highlight w:val="none"/>
              </w:rPr>
              <w:t>4</w:t>
            </w:r>
          </w:p>
        </w:tc>
        <w:tc>
          <w:tcPr>
            <w:tcW w:w="796" w:type="dxa"/>
            <w:tcBorders>
              <w:top w:val="nil"/>
              <w:left w:val="nil"/>
              <w:bottom w:val="single" w:color="auto" w:sz="4" w:space="0"/>
              <w:right w:val="single" w:color="auto" w:sz="4" w:space="0"/>
            </w:tcBorders>
            <w:shd w:val="clear" w:color="auto" w:fill="FFFFFF"/>
            <w:vAlign w:val="center"/>
          </w:tcPr>
          <w:p w14:paraId="53B74939">
            <w:pPr>
              <w:widowControl/>
              <w:jc w:val="center"/>
              <w:rPr>
                <w:rFonts w:ascii="宋体"/>
                <w:kern w:val="0"/>
                <w:sz w:val="24"/>
                <w:szCs w:val="24"/>
                <w:highlight w:val="none"/>
              </w:rPr>
            </w:pPr>
            <w:r>
              <w:rPr>
                <w:rFonts w:ascii="宋体" w:hAnsi="宋体" w:cs="宋体"/>
                <w:kern w:val="0"/>
                <w:sz w:val="24"/>
                <w:szCs w:val="24"/>
                <w:highlight w:val="none"/>
              </w:rPr>
              <w:t>5</w:t>
            </w:r>
          </w:p>
        </w:tc>
        <w:tc>
          <w:tcPr>
            <w:tcW w:w="992" w:type="dxa"/>
            <w:tcBorders>
              <w:top w:val="nil"/>
              <w:left w:val="nil"/>
              <w:bottom w:val="single" w:color="auto" w:sz="4" w:space="0"/>
              <w:right w:val="single" w:color="auto" w:sz="4" w:space="0"/>
            </w:tcBorders>
            <w:shd w:val="clear" w:color="auto" w:fill="FFFFFF"/>
            <w:vAlign w:val="center"/>
          </w:tcPr>
          <w:p w14:paraId="178815AB">
            <w:pPr>
              <w:widowControl/>
              <w:jc w:val="center"/>
              <w:rPr>
                <w:rFonts w:ascii="宋体"/>
                <w:kern w:val="0"/>
                <w:sz w:val="24"/>
                <w:szCs w:val="24"/>
                <w:highlight w:val="none"/>
              </w:rPr>
            </w:pPr>
            <w:r>
              <w:rPr>
                <w:rFonts w:ascii="宋体" w:hAnsi="宋体" w:cs="宋体"/>
                <w:kern w:val="0"/>
                <w:sz w:val="24"/>
                <w:szCs w:val="24"/>
                <w:highlight w:val="none"/>
              </w:rPr>
              <w:t>6</w:t>
            </w:r>
          </w:p>
        </w:tc>
        <w:tc>
          <w:tcPr>
            <w:tcW w:w="1134" w:type="dxa"/>
            <w:tcBorders>
              <w:top w:val="nil"/>
              <w:left w:val="nil"/>
              <w:bottom w:val="single" w:color="auto" w:sz="4" w:space="0"/>
              <w:right w:val="single" w:color="auto" w:sz="8" w:space="0"/>
            </w:tcBorders>
            <w:shd w:val="clear" w:color="auto" w:fill="FFFFFF"/>
            <w:vAlign w:val="center"/>
          </w:tcPr>
          <w:p w14:paraId="57F87B53">
            <w:pPr>
              <w:widowControl/>
              <w:jc w:val="center"/>
              <w:rPr>
                <w:rFonts w:ascii="宋体"/>
                <w:kern w:val="0"/>
                <w:sz w:val="24"/>
                <w:szCs w:val="24"/>
                <w:highlight w:val="none"/>
              </w:rPr>
            </w:pPr>
            <w:r>
              <w:rPr>
                <w:rFonts w:ascii="宋体" w:hAnsi="宋体" w:cs="宋体"/>
                <w:kern w:val="0"/>
                <w:sz w:val="24"/>
                <w:szCs w:val="24"/>
                <w:highlight w:val="none"/>
              </w:rPr>
              <w:t>7</w:t>
            </w:r>
          </w:p>
        </w:tc>
      </w:tr>
      <w:tr w14:paraId="0F462CA3">
        <w:tblPrEx>
          <w:tblCellMar>
            <w:top w:w="0" w:type="dxa"/>
            <w:left w:w="108" w:type="dxa"/>
            <w:bottom w:w="0" w:type="dxa"/>
            <w:right w:w="108" w:type="dxa"/>
          </w:tblCellMar>
        </w:tblPrEx>
        <w:trPr>
          <w:trHeight w:val="450" w:hRule="atLeast"/>
        </w:trPr>
        <w:tc>
          <w:tcPr>
            <w:tcW w:w="2567" w:type="dxa"/>
            <w:gridSpan w:val="3"/>
            <w:tcBorders>
              <w:top w:val="nil"/>
              <w:left w:val="single" w:color="auto" w:sz="8" w:space="0"/>
              <w:bottom w:val="single" w:color="auto" w:sz="4" w:space="0"/>
              <w:right w:val="single" w:color="000000" w:sz="4" w:space="0"/>
            </w:tcBorders>
            <w:shd w:val="clear" w:color="auto" w:fill="FFFFFF"/>
            <w:vAlign w:val="center"/>
          </w:tcPr>
          <w:p w14:paraId="2D81975F">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1040" w:type="dxa"/>
            <w:tcBorders>
              <w:top w:val="nil"/>
              <w:left w:val="nil"/>
              <w:bottom w:val="single" w:color="auto" w:sz="4" w:space="0"/>
              <w:right w:val="single" w:color="auto" w:sz="4" w:space="0"/>
            </w:tcBorders>
            <w:vAlign w:val="center"/>
          </w:tcPr>
          <w:p w14:paraId="1B9EE092">
            <w:pPr>
              <w:widowControl/>
              <w:jc w:val="right"/>
              <w:rPr>
                <w:kern w:val="0"/>
                <w:sz w:val="20"/>
                <w:szCs w:val="20"/>
                <w:highlight w:val="none"/>
              </w:rPr>
            </w:pPr>
            <w:r>
              <w:rPr>
                <w:kern w:val="0"/>
                <w:sz w:val="20"/>
                <w:szCs w:val="20"/>
                <w:highlight w:val="none"/>
              </w:rPr>
              <w:t>3574.18</w:t>
            </w:r>
          </w:p>
        </w:tc>
        <w:tc>
          <w:tcPr>
            <w:tcW w:w="945" w:type="dxa"/>
            <w:tcBorders>
              <w:top w:val="nil"/>
              <w:left w:val="nil"/>
              <w:bottom w:val="single" w:color="auto" w:sz="4" w:space="0"/>
              <w:right w:val="single" w:color="auto" w:sz="4" w:space="0"/>
            </w:tcBorders>
            <w:vAlign w:val="center"/>
          </w:tcPr>
          <w:p w14:paraId="4BC20BE0">
            <w:pPr>
              <w:widowControl/>
              <w:jc w:val="right"/>
              <w:rPr>
                <w:kern w:val="0"/>
                <w:sz w:val="20"/>
                <w:szCs w:val="20"/>
                <w:highlight w:val="none"/>
              </w:rPr>
            </w:pPr>
            <w:r>
              <w:rPr>
                <w:kern w:val="0"/>
                <w:sz w:val="20"/>
                <w:szCs w:val="20"/>
                <w:highlight w:val="none"/>
              </w:rPr>
              <w:t>3574.18</w:t>
            </w:r>
          </w:p>
        </w:tc>
        <w:tc>
          <w:tcPr>
            <w:tcW w:w="939" w:type="dxa"/>
            <w:tcBorders>
              <w:top w:val="nil"/>
              <w:left w:val="nil"/>
              <w:bottom w:val="single" w:color="auto" w:sz="4" w:space="0"/>
              <w:right w:val="single" w:color="auto" w:sz="4" w:space="0"/>
            </w:tcBorders>
            <w:vAlign w:val="center"/>
          </w:tcPr>
          <w:p w14:paraId="33E9E17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77D2665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1E03499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2542677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0806893">
            <w:pPr>
              <w:jc w:val="right"/>
              <w:rPr>
                <w:rFonts w:ascii="宋体"/>
                <w:color w:val="000000"/>
                <w:sz w:val="22"/>
                <w:szCs w:val="22"/>
                <w:highlight w:val="none"/>
              </w:rPr>
            </w:pPr>
            <w:r>
              <w:rPr>
                <w:color w:val="000000"/>
                <w:sz w:val="22"/>
                <w:szCs w:val="22"/>
                <w:highlight w:val="none"/>
              </w:rPr>
              <w:t>0.00</w:t>
            </w:r>
          </w:p>
        </w:tc>
      </w:tr>
      <w:tr w14:paraId="2C5C5C7A">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9E5CD98">
            <w:pPr>
              <w:widowControl/>
              <w:jc w:val="left"/>
              <w:rPr>
                <w:rFonts w:ascii="仿宋_GB2312" w:hAnsi="宋体" w:eastAsia="仿宋_GB2312" w:cs="仿宋_GB2312"/>
                <w:kern w:val="0"/>
                <w:sz w:val="24"/>
                <w:szCs w:val="24"/>
                <w:highlight w:val="none"/>
              </w:rPr>
            </w:pPr>
            <w:r>
              <w:rPr>
                <w:rFonts w:ascii="仿宋_GB2312" w:hAnsi="宋体" w:eastAsia="仿宋_GB2312" w:cs="仿宋_GB2312"/>
                <w:kern w:val="0"/>
                <w:sz w:val="24"/>
                <w:szCs w:val="24"/>
                <w:highlight w:val="none"/>
              </w:rPr>
              <w:t>201</w:t>
            </w:r>
          </w:p>
        </w:tc>
        <w:tc>
          <w:tcPr>
            <w:tcW w:w="1511" w:type="dxa"/>
            <w:tcBorders>
              <w:top w:val="nil"/>
              <w:left w:val="nil"/>
              <w:bottom w:val="single" w:color="auto" w:sz="4" w:space="0"/>
              <w:right w:val="single" w:color="auto" w:sz="4" w:space="0"/>
            </w:tcBorders>
            <w:shd w:val="clear" w:color="auto" w:fill="FFFFFF"/>
            <w:vAlign w:val="center"/>
          </w:tcPr>
          <w:p w14:paraId="2A07E647">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一般公共服务支出</w:t>
            </w:r>
          </w:p>
        </w:tc>
        <w:tc>
          <w:tcPr>
            <w:tcW w:w="1040" w:type="dxa"/>
            <w:tcBorders>
              <w:top w:val="nil"/>
              <w:left w:val="nil"/>
              <w:bottom w:val="single" w:color="auto" w:sz="4" w:space="0"/>
              <w:right w:val="single" w:color="auto" w:sz="4" w:space="0"/>
            </w:tcBorders>
            <w:vAlign w:val="center"/>
          </w:tcPr>
          <w:p w14:paraId="0F24AF5D">
            <w:pPr>
              <w:widowControl/>
              <w:jc w:val="right"/>
              <w:rPr>
                <w:kern w:val="0"/>
                <w:sz w:val="20"/>
                <w:szCs w:val="20"/>
                <w:highlight w:val="none"/>
              </w:rPr>
            </w:pPr>
            <w:r>
              <w:rPr>
                <w:kern w:val="0"/>
                <w:sz w:val="20"/>
                <w:szCs w:val="20"/>
                <w:highlight w:val="none"/>
              </w:rPr>
              <w:t>2164.23</w:t>
            </w:r>
          </w:p>
        </w:tc>
        <w:tc>
          <w:tcPr>
            <w:tcW w:w="945" w:type="dxa"/>
            <w:tcBorders>
              <w:top w:val="nil"/>
              <w:left w:val="nil"/>
              <w:bottom w:val="single" w:color="auto" w:sz="4" w:space="0"/>
              <w:right w:val="single" w:color="auto" w:sz="4" w:space="0"/>
            </w:tcBorders>
            <w:vAlign w:val="center"/>
          </w:tcPr>
          <w:p w14:paraId="2AAEC221">
            <w:pPr>
              <w:jc w:val="right"/>
              <w:rPr>
                <w:rFonts w:ascii="宋体"/>
                <w:color w:val="000000"/>
                <w:sz w:val="22"/>
                <w:szCs w:val="22"/>
                <w:highlight w:val="none"/>
              </w:rPr>
            </w:pPr>
            <w:r>
              <w:rPr>
                <w:kern w:val="0"/>
                <w:sz w:val="20"/>
                <w:szCs w:val="20"/>
                <w:highlight w:val="none"/>
              </w:rPr>
              <w:t>2164.23</w:t>
            </w:r>
          </w:p>
        </w:tc>
        <w:tc>
          <w:tcPr>
            <w:tcW w:w="939" w:type="dxa"/>
            <w:tcBorders>
              <w:top w:val="nil"/>
              <w:left w:val="nil"/>
              <w:bottom w:val="single" w:color="auto" w:sz="4" w:space="0"/>
              <w:right w:val="single" w:color="auto" w:sz="4" w:space="0"/>
            </w:tcBorders>
            <w:vAlign w:val="center"/>
          </w:tcPr>
          <w:p w14:paraId="266A574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63EC0E2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3D9E317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9EE277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766065F">
            <w:pPr>
              <w:jc w:val="right"/>
              <w:rPr>
                <w:rFonts w:ascii="宋体"/>
                <w:color w:val="000000"/>
                <w:sz w:val="22"/>
                <w:szCs w:val="22"/>
                <w:highlight w:val="none"/>
              </w:rPr>
            </w:pPr>
            <w:r>
              <w:rPr>
                <w:color w:val="000000"/>
                <w:sz w:val="22"/>
                <w:szCs w:val="22"/>
                <w:highlight w:val="none"/>
              </w:rPr>
              <w:t>0.00</w:t>
            </w:r>
          </w:p>
        </w:tc>
      </w:tr>
      <w:tr w14:paraId="25D4E55E">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F2FF95E">
            <w:pPr>
              <w:widowControl/>
              <w:jc w:val="left"/>
              <w:rPr>
                <w:rFonts w:ascii="仿宋_GB2312" w:hAnsi="宋体" w:eastAsia="仿宋_GB2312" w:cs="仿宋_GB2312"/>
                <w:kern w:val="0"/>
                <w:sz w:val="24"/>
                <w:szCs w:val="24"/>
                <w:highlight w:val="none"/>
              </w:rPr>
            </w:pPr>
            <w:r>
              <w:rPr>
                <w:rFonts w:ascii="仿宋_GB2312" w:hAnsi="宋体" w:eastAsia="仿宋_GB2312" w:cs="仿宋_GB2312"/>
                <w:kern w:val="0"/>
                <w:sz w:val="24"/>
                <w:szCs w:val="24"/>
                <w:highlight w:val="none"/>
              </w:rPr>
              <w:t>20103</w:t>
            </w:r>
          </w:p>
        </w:tc>
        <w:tc>
          <w:tcPr>
            <w:tcW w:w="1511" w:type="dxa"/>
            <w:tcBorders>
              <w:top w:val="nil"/>
              <w:left w:val="nil"/>
              <w:bottom w:val="single" w:color="auto" w:sz="4" w:space="0"/>
              <w:right w:val="single" w:color="auto" w:sz="4" w:space="0"/>
            </w:tcBorders>
            <w:shd w:val="clear" w:color="auto" w:fill="FFFFFF"/>
            <w:vAlign w:val="center"/>
          </w:tcPr>
          <w:p w14:paraId="11BBC006">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政府办公厅（室）及相关机构事业</w:t>
            </w:r>
          </w:p>
        </w:tc>
        <w:tc>
          <w:tcPr>
            <w:tcW w:w="1040" w:type="dxa"/>
            <w:tcBorders>
              <w:top w:val="nil"/>
              <w:left w:val="nil"/>
              <w:bottom w:val="single" w:color="auto" w:sz="4" w:space="0"/>
              <w:right w:val="single" w:color="auto" w:sz="4" w:space="0"/>
            </w:tcBorders>
            <w:vAlign w:val="center"/>
          </w:tcPr>
          <w:p w14:paraId="605147F4">
            <w:pPr>
              <w:widowControl/>
              <w:jc w:val="right"/>
              <w:rPr>
                <w:kern w:val="0"/>
                <w:sz w:val="20"/>
                <w:szCs w:val="20"/>
                <w:highlight w:val="none"/>
              </w:rPr>
            </w:pPr>
            <w:r>
              <w:rPr>
                <w:kern w:val="0"/>
                <w:sz w:val="20"/>
                <w:szCs w:val="20"/>
                <w:highlight w:val="none"/>
              </w:rPr>
              <w:t>2158.23</w:t>
            </w:r>
          </w:p>
        </w:tc>
        <w:tc>
          <w:tcPr>
            <w:tcW w:w="945" w:type="dxa"/>
            <w:tcBorders>
              <w:top w:val="nil"/>
              <w:left w:val="nil"/>
              <w:bottom w:val="single" w:color="auto" w:sz="4" w:space="0"/>
              <w:right w:val="single" w:color="auto" w:sz="4" w:space="0"/>
            </w:tcBorders>
            <w:vAlign w:val="center"/>
          </w:tcPr>
          <w:p w14:paraId="4D2925B4">
            <w:pPr>
              <w:jc w:val="right"/>
              <w:rPr>
                <w:rFonts w:ascii="宋体"/>
                <w:color w:val="000000"/>
                <w:sz w:val="22"/>
                <w:szCs w:val="22"/>
                <w:highlight w:val="none"/>
              </w:rPr>
            </w:pPr>
            <w:r>
              <w:rPr>
                <w:kern w:val="0"/>
                <w:sz w:val="20"/>
                <w:szCs w:val="20"/>
                <w:highlight w:val="none"/>
              </w:rPr>
              <w:t>2158.23</w:t>
            </w:r>
          </w:p>
        </w:tc>
        <w:tc>
          <w:tcPr>
            <w:tcW w:w="939" w:type="dxa"/>
            <w:tcBorders>
              <w:top w:val="nil"/>
              <w:left w:val="nil"/>
              <w:bottom w:val="single" w:color="auto" w:sz="4" w:space="0"/>
              <w:right w:val="single" w:color="auto" w:sz="4" w:space="0"/>
            </w:tcBorders>
            <w:vAlign w:val="center"/>
          </w:tcPr>
          <w:p w14:paraId="1F65DE24">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F0F1E0C">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07A8A56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B77CDE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2DCD1DAE">
            <w:pPr>
              <w:jc w:val="right"/>
              <w:rPr>
                <w:rFonts w:ascii="宋体"/>
                <w:color w:val="000000"/>
                <w:sz w:val="22"/>
                <w:szCs w:val="22"/>
                <w:highlight w:val="none"/>
              </w:rPr>
            </w:pPr>
            <w:r>
              <w:rPr>
                <w:color w:val="000000"/>
                <w:sz w:val="22"/>
                <w:szCs w:val="22"/>
                <w:highlight w:val="none"/>
              </w:rPr>
              <w:t>0.00</w:t>
            </w:r>
          </w:p>
        </w:tc>
      </w:tr>
      <w:tr w14:paraId="7903902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3EE1EA2">
            <w:pPr>
              <w:widowControl/>
              <w:jc w:val="left"/>
              <w:rPr>
                <w:rFonts w:ascii="仿宋_GB2312" w:hAnsi="宋体" w:eastAsia="仿宋_GB2312"/>
                <w:kern w:val="0"/>
                <w:sz w:val="18"/>
                <w:szCs w:val="18"/>
                <w:highlight w:val="none"/>
              </w:rPr>
            </w:pPr>
            <w:r>
              <w:rPr>
                <w:rFonts w:ascii="仿宋_GB2312" w:hAnsi="宋体" w:eastAsia="仿宋_GB2312" w:cs="仿宋_GB2312"/>
                <w:kern w:val="0"/>
                <w:sz w:val="18"/>
                <w:szCs w:val="18"/>
                <w:highlight w:val="none"/>
              </w:rPr>
              <w:t>2010301</w:t>
            </w:r>
          </w:p>
        </w:tc>
        <w:tc>
          <w:tcPr>
            <w:tcW w:w="1511" w:type="dxa"/>
            <w:tcBorders>
              <w:top w:val="nil"/>
              <w:left w:val="nil"/>
              <w:bottom w:val="single" w:color="auto" w:sz="4" w:space="0"/>
              <w:right w:val="single" w:color="auto" w:sz="4" w:space="0"/>
            </w:tcBorders>
            <w:shd w:val="clear" w:color="auto" w:fill="FFFFFF"/>
            <w:vAlign w:val="center"/>
          </w:tcPr>
          <w:p w14:paraId="153248D0">
            <w:pPr>
              <w:widowControl/>
              <w:jc w:val="left"/>
              <w:rPr>
                <w:rFonts w:ascii="仿宋_GB2312" w:hAnsi="宋体" w:eastAsia="仿宋_GB2312"/>
                <w:kern w:val="0"/>
                <w:sz w:val="24"/>
                <w:szCs w:val="24"/>
                <w:highlight w:val="none"/>
              </w:rPr>
            </w:pPr>
            <w:r>
              <w:rPr>
                <w:rFonts w:hint="eastAsia" w:ascii="仿宋_GB2312" w:hAnsi="宋体" w:eastAsia="仿宋_GB2312" w:cs="仿宋_GB2312"/>
                <w:kern w:val="0"/>
                <w:sz w:val="24"/>
                <w:szCs w:val="24"/>
                <w:highlight w:val="none"/>
              </w:rPr>
              <w:t>行政运行</w:t>
            </w:r>
          </w:p>
        </w:tc>
        <w:tc>
          <w:tcPr>
            <w:tcW w:w="1040" w:type="dxa"/>
            <w:tcBorders>
              <w:top w:val="nil"/>
              <w:left w:val="nil"/>
              <w:bottom w:val="single" w:color="auto" w:sz="4" w:space="0"/>
              <w:right w:val="single" w:color="auto" w:sz="4" w:space="0"/>
            </w:tcBorders>
            <w:vAlign w:val="center"/>
          </w:tcPr>
          <w:p w14:paraId="447A13F7">
            <w:pPr>
              <w:widowControl/>
              <w:jc w:val="right"/>
              <w:rPr>
                <w:kern w:val="0"/>
                <w:sz w:val="20"/>
                <w:szCs w:val="20"/>
                <w:highlight w:val="none"/>
              </w:rPr>
            </w:pPr>
            <w:r>
              <w:rPr>
                <w:kern w:val="0"/>
                <w:sz w:val="20"/>
                <w:szCs w:val="20"/>
                <w:highlight w:val="none"/>
              </w:rPr>
              <w:t>841.99</w:t>
            </w:r>
          </w:p>
        </w:tc>
        <w:tc>
          <w:tcPr>
            <w:tcW w:w="945" w:type="dxa"/>
            <w:tcBorders>
              <w:top w:val="nil"/>
              <w:left w:val="nil"/>
              <w:bottom w:val="single" w:color="auto" w:sz="4" w:space="0"/>
              <w:right w:val="single" w:color="auto" w:sz="4" w:space="0"/>
            </w:tcBorders>
            <w:vAlign w:val="center"/>
          </w:tcPr>
          <w:p w14:paraId="1635FAFC">
            <w:pPr>
              <w:widowControl/>
              <w:jc w:val="right"/>
              <w:rPr>
                <w:kern w:val="0"/>
                <w:sz w:val="20"/>
                <w:szCs w:val="20"/>
                <w:highlight w:val="none"/>
              </w:rPr>
            </w:pPr>
            <w:r>
              <w:rPr>
                <w:kern w:val="0"/>
                <w:sz w:val="20"/>
                <w:szCs w:val="20"/>
                <w:highlight w:val="none"/>
              </w:rPr>
              <w:t>841.99</w:t>
            </w:r>
          </w:p>
        </w:tc>
        <w:tc>
          <w:tcPr>
            <w:tcW w:w="939" w:type="dxa"/>
            <w:tcBorders>
              <w:top w:val="nil"/>
              <w:left w:val="nil"/>
              <w:bottom w:val="single" w:color="auto" w:sz="4" w:space="0"/>
              <w:right w:val="single" w:color="auto" w:sz="4" w:space="0"/>
            </w:tcBorders>
            <w:vAlign w:val="center"/>
          </w:tcPr>
          <w:p w14:paraId="7C600969">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6FCE6FB">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615B040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392233D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13F1DD28">
            <w:pPr>
              <w:jc w:val="right"/>
              <w:rPr>
                <w:rFonts w:ascii="宋体"/>
                <w:color w:val="000000"/>
                <w:sz w:val="22"/>
                <w:szCs w:val="22"/>
                <w:highlight w:val="none"/>
              </w:rPr>
            </w:pPr>
            <w:r>
              <w:rPr>
                <w:color w:val="000000"/>
                <w:sz w:val="22"/>
                <w:szCs w:val="22"/>
                <w:highlight w:val="none"/>
              </w:rPr>
              <w:t>0.00</w:t>
            </w:r>
          </w:p>
        </w:tc>
      </w:tr>
      <w:tr w14:paraId="316977F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71D368B">
            <w:pPr>
              <w:widowControl/>
              <w:jc w:val="center"/>
              <w:rPr>
                <w:rFonts w:ascii="仿宋_GB2312" w:hAnsi="宋体" w:eastAsia="仿宋_GB2312"/>
                <w:kern w:val="0"/>
                <w:sz w:val="18"/>
                <w:szCs w:val="18"/>
                <w:highlight w:val="none"/>
              </w:rPr>
            </w:pPr>
            <w:r>
              <w:rPr>
                <w:rFonts w:ascii="仿宋_GB2312" w:hAnsi="宋体" w:eastAsia="仿宋_GB2312" w:cs="仿宋_GB2312"/>
                <w:kern w:val="0"/>
                <w:sz w:val="18"/>
                <w:szCs w:val="18"/>
                <w:highlight w:val="none"/>
              </w:rPr>
              <w:t>2010350</w:t>
            </w:r>
          </w:p>
        </w:tc>
        <w:tc>
          <w:tcPr>
            <w:tcW w:w="1511" w:type="dxa"/>
            <w:tcBorders>
              <w:top w:val="nil"/>
              <w:left w:val="nil"/>
              <w:bottom w:val="single" w:color="auto" w:sz="4" w:space="0"/>
              <w:right w:val="single" w:color="auto" w:sz="4" w:space="0"/>
            </w:tcBorders>
            <w:shd w:val="clear" w:color="auto" w:fill="FFFFFF"/>
            <w:vAlign w:val="center"/>
          </w:tcPr>
          <w:p w14:paraId="49799B87">
            <w:pPr>
              <w:widowControl/>
              <w:jc w:val="left"/>
              <w:rPr>
                <w:rFonts w:ascii="仿宋_GB2312" w:hAnsi="宋体" w:eastAsia="仿宋_GB2312"/>
                <w:kern w:val="0"/>
                <w:sz w:val="24"/>
                <w:szCs w:val="24"/>
                <w:highlight w:val="none"/>
              </w:rPr>
            </w:pPr>
            <w:r>
              <w:rPr>
                <w:rFonts w:hint="eastAsia" w:ascii="仿宋_GB2312" w:hAnsi="宋体" w:eastAsia="仿宋_GB2312" w:cs="仿宋_GB2312"/>
                <w:kern w:val="0"/>
                <w:sz w:val="24"/>
                <w:szCs w:val="24"/>
                <w:highlight w:val="none"/>
              </w:rPr>
              <w:t>事业运行</w:t>
            </w:r>
          </w:p>
        </w:tc>
        <w:tc>
          <w:tcPr>
            <w:tcW w:w="1040" w:type="dxa"/>
            <w:tcBorders>
              <w:top w:val="nil"/>
              <w:left w:val="nil"/>
              <w:bottom w:val="single" w:color="auto" w:sz="4" w:space="0"/>
              <w:right w:val="single" w:color="auto" w:sz="4" w:space="0"/>
            </w:tcBorders>
            <w:vAlign w:val="center"/>
          </w:tcPr>
          <w:p w14:paraId="58F20B71">
            <w:pPr>
              <w:widowControl/>
              <w:jc w:val="right"/>
              <w:rPr>
                <w:kern w:val="0"/>
                <w:sz w:val="20"/>
                <w:szCs w:val="20"/>
                <w:highlight w:val="none"/>
              </w:rPr>
            </w:pPr>
            <w:r>
              <w:rPr>
                <w:kern w:val="0"/>
                <w:sz w:val="20"/>
                <w:szCs w:val="20"/>
                <w:highlight w:val="none"/>
              </w:rPr>
              <w:t>19.38</w:t>
            </w:r>
          </w:p>
        </w:tc>
        <w:tc>
          <w:tcPr>
            <w:tcW w:w="945" w:type="dxa"/>
            <w:tcBorders>
              <w:top w:val="nil"/>
              <w:left w:val="nil"/>
              <w:bottom w:val="single" w:color="auto" w:sz="4" w:space="0"/>
              <w:right w:val="single" w:color="auto" w:sz="4" w:space="0"/>
            </w:tcBorders>
            <w:vAlign w:val="center"/>
          </w:tcPr>
          <w:p w14:paraId="6CCA1F7F">
            <w:pPr>
              <w:widowControl/>
              <w:jc w:val="right"/>
              <w:rPr>
                <w:kern w:val="0"/>
                <w:sz w:val="20"/>
                <w:szCs w:val="20"/>
                <w:highlight w:val="none"/>
              </w:rPr>
            </w:pPr>
            <w:r>
              <w:rPr>
                <w:kern w:val="0"/>
                <w:sz w:val="20"/>
                <w:szCs w:val="20"/>
                <w:highlight w:val="none"/>
              </w:rPr>
              <w:t>19.38</w:t>
            </w:r>
          </w:p>
        </w:tc>
        <w:tc>
          <w:tcPr>
            <w:tcW w:w="939" w:type="dxa"/>
            <w:tcBorders>
              <w:top w:val="nil"/>
              <w:left w:val="nil"/>
              <w:bottom w:val="single" w:color="auto" w:sz="4" w:space="0"/>
              <w:right w:val="single" w:color="auto" w:sz="4" w:space="0"/>
            </w:tcBorders>
            <w:vAlign w:val="center"/>
          </w:tcPr>
          <w:p w14:paraId="43FDCE2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06CEEB7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3659CA0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7B4F40B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83A25EC">
            <w:pPr>
              <w:jc w:val="right"/>
              <w:rPr>
                <w:rFonts w:ascii="宋体"/>
                <w:color w:val="000000"/>
                <w:sz w:val="22"/>
                <w:szCs w:val="22"/>
                <w:highlight w:val="none"/>
              </w:rPr>
            </w:pPr>
            <w:r>
              <w:rPr>
                <w:color w:val="000000"/>
                <w:sz w:val="22"/>
                <w:szCs w:val="22"/>
                <w:highlight w:val="none"/>
              </w:rPr>
              <w:t>0.00</w:t>
            </w:r>
          </w:p>
        </w:tc>
      </w:tr>
      <w:tr w14:paraId="60B56945">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438C1BB3">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2010399</w:t>
            </w:r>
          </w:p>
        </w:tc>
        <w:tc>
          <w:tcPr>
            <w:tcW w:w="1511" w:type="dxa"/>
            <w:tcBorders>
              <w:top w:val="nil"/>
              <w:left w:val="nil"/>
              <w:bottom w:val="single" w:color="auto" w:sz="4" w:space="0"/>
              <w:right w:val="single" w:color="auto" w:sz="4" w:space="0"/>
            </w:tcBorders>
            <w:shd w:val="clear" w:color="auto" w:fill="FFFFFF"/>
            <w:vAlign w:val="center"/>
          </w:tcPr>
          <w:p w14:paraId="0AD9A504">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其他政府办公厅（室）及相关机构事业支出</w:t>
            </w:r>
          </w:p>
        </w:tc>
        <w:tc>
          <w:tcPr>
            <w:tcW w:w="1040" w:type="dxa"/>
            <w:tcBorders>
              <w:top w:val="nil"/>
              <w:left w:val="nil"/>
              <w:bottom w:val="single" w:color="auto" w:sz="4" w:space="0"/>
              <w:right w:val="single" w:color="auto" w:sz="4" w:space="0"/>
            </w:tcBorders>
            <w:vAlign w:val="center"/>
          </w:tcPr>
          <w:p w14:paraId="37547795">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1296.86</w:t>
            </w:r>
          </w:p>
        </w:tc>
        <w:tc>
          <w:tcPr>
            <w:tcW w:w="945" w:type="dxa"/>
            <w:tcBorders>
              <w:top w:val="nil"/>
              <w:left w:val="nil"/>
              <w:bottom w:val="single" w:color="auto" w:sz="4" w:space="0"/>
              <w:right w:val="single" w:color="auto" w:sz="4" w:space="0"/>
            </w:tcBorders>
            <w:vAlign w:val="center"/>
          </w:tcPr>
          <w:p w14:paraId="604C73D4">
            <w:pPr>
              <w:widowControl/>
              <w:jc w:val="righ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1296.86</w:t>
            </w:r>
          </w:p>
        </w:tc>
        <w:tc>
          <w:tcPr>
            <w:tcW w:w="939" w:type="dxa"/>
            <w:tcBorders>
              <w:top w:val="nil"/>
              <w:left w:val="nil"/>
              <w:bottom w:val="single" w:color="auto" w:sz="4" w:space="0"/>
              <w:right w:val="single" w:color="auto" w:sz="4" w:space="0"/>
            </w:tcBorders>
            <w:vAlign w:val="center"/>
          </w:tcPr>
          <w:p w14:paraId="73A7FE3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373A986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4A25199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2C7EFAA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F0C345D">
            <w:pPr>
              <w:jc w:val="right"/>
              <w:rPr>
                <w:rFonts w:ascii="宋体"/>
                <w:color w:val="000000"/>
                <w:sz w:val="22"/>
                <w:szCs w:val="22"/>
                <w:highlight w:val="none"/>
              </w:rPr>
            </w:pPr>
            <w:r>
              <w:rPr>
                <w:color w:val="000000"/>
                <w:sz w:val="22"/>
                <w:szCs w:val="22"/>
                <w:highlight w:val="none"/>
              </w:rPr>
              <w:t>0.00</w:t>
            </w:r>
          </w:p>
        </w:tc>
      </w:tr>
      <w:tr w14:paraId="7DA96696">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797E8784">
            <w:pPr>
              <w:widowControl/>
              <w:jc w:val="left"/>
              <w:rPr>
                <w:rFonts w:ascii="仿宋_GB2312" w:hAnsi="宋体" w:eastAsia="仿宋_GB2312"/>
                <w:kern w:val="0"/>
                <w:sz w:val="24"/>
                <w:szCs w:val="24"/>
                <w:highlight w:val="none"/>
              </w:rPr>
            </w:pPr>
            <w:r>
              <w:rPr>
                <w:rFonts w:ascii="仿宋_GB2312" w:hAnsi="宋体" w:eastAsia="仿宋_GB2312" w:cs="仿宋_GB2312"/>
                <w:kern w:val="0"/>
                <w:sz w:val="24"/>
                <w:szCs w:val="24"/>
                <w:highlight w:val="none"/>
              </w:rPr>
              <w:t>20106</w:t>
            </w:r>
          </w:p>
        </w:tc>
        <w:tc>
          <w:tcPr>
            <w:tcW w:w="1511" w:type="dxa"/>
            <w:tcBorders>
              <w:top w:val="nil"/>
              <w:left w:val="nil"/>
              <w:bottom w:val="single" w:color="auto" w:sz="4" w:space="0"/>
              <w:right w:val="single" w:color="auto" w:sz="4" w:space="0"/>
            </w:tcBorders>
            <w:shd w:val="clear" w:color="auto" w:fill="FFFFFF"/>
            <w:vAlign w:val="center"/>
          </w:tcPr>
          <w:p w14:paraId="476C2462">
            <w:pPr>
              <w:widowControl/>
              <w:jc w:val="left"/>
              <w:rPr>
                <w:rFonts w:ascii="仿宋_GB2312" w:hAnsi="宋体" w:eastAsia="仿宋_GB2312"/>
                <w:kern w:val="0"/>
                <w:sz w:val="24"/>
                <w:szCs w:val="24"/>
                <w:highlight w:val="none"/>
              </w:rPr>
            </w:pPr>
            <w:r>
              <w:rPr>
                <w:rFonts w:hint="eastAsia" w:ascii="仿宋_GB2312" w:hAnsi="宋体" w:eastAsia="仿宋_GB2312" w:cs="仿宋_GB2312"/>
                <w:kern w:val="0"/>
                <w:sz w:val="24"/>
                <w:szCs w:val="24"/>
                <w:highlight w:val="none"/>
              </w:rPr>
              <w:t>财政事务</w:t>
            </w:r>
          </w:p>
        </w:tc>
        <w:tc>
          <w:tcPr>
            <w:tcW w:w="1040" w:type="dxa"/>
            <w:tcBorders>
              <w:top w:val="nil"/>
              <w:left w:val="nil"/>
              <w:bottom w:val="single" w:color="auto" w:sz="4" w:space="0"/>
              <w:right w:val="single" w:color="auto" w:sz="4" w:space="0"/>
            </w:tcBorders>
            <w:vAlign w:val="center"/>
          </w:tcPr>
          <w:p w14:paraId="530D3DFD">
            <w:pPr>
              <w:widowControl/>
              <w:jc w:val="right"/>
              <w:rPr>
                <w:rFonts w:ascii="仿宋_GB2312" w:hAnsi="宋体" w:eastAsia="仿宋_GB2312"/>
                <w:kern w:val="0"/>
                <w:highlight w:val="none"/>
              </w:rPr>
            </w:pPr>
            <w:r>
              <w:rPr>
                <w:rFonts w:ascii="仿宋_GB2312" w:hAnsi="宋体" w:eastAsia="仿宋_GB2312" w:cs="仿宋_GB2312"/>
                <w:kern w:val="0"/>
                <w:highlight w:val="none"/>
              </w:rPr>
              <w:t>6.00</w:t>
            </w:r>
          </w:p>
        </w:tc>
        <w:tc>
          <w:tcPr>
            <w:tcW w:w="945" w:type="dxa"/>
            <w:tcBorders>
              <w:top w:val="nil"/>
              <w:left w:val="nil"/>
              <w:bottom w:val="single" w:color="auto" w:sz="4" w:space="0"/>
              <w:right w:val="single" w:color="auto" w:sz="4" w:space="0"/>
            </w:tcBorders>
            <w:vAlign w:val="center"/>
          </w:tcPr>
          <w:p w14:paraId="4E899C8E">
            <w:pPr>
              <w:widowControl/>
              <w:jc w:val="right"/>
              <w:rPr>
                <w:rFonts w:ascii="仿宋_GB2312" w:hAnsi="宋体" w:eastAsia="仿宋_GB2312"/>
                <w:kern w:val="0"/>
                <w:highlight w:val="none"/>
              </w:rPr>
            </w:pPr>
            <w:r>
              <w:rPr>
                <w:rFonts w:ascii="仿宋_GB2312" w:hAnsi="宋体" w:eastAsia="仿宋_GB2312" w:cs="仿宋_GB2312"/>
                <w:kern w:val="0"/>
                <w:highlight w:val="none"/>
              </w:rPr>
              <w:t>6.00</w:t>
            </w:r>
          </w:p>
        </w:tc>
        <w:tc>
          <w:tcPr>
            <w:tcW w:w="939" w:type="dxa"/>
            <w:tcBorders>
              <w:top w:val="nil"/>
              <w:left w:val="nil"/>
              <w:bottom w:val="single" w:color="auto" w:sz="4" w:space="0"/>
              <w:right w:val="single" w:color="auto" w:sz="4" w:space="0"/>
            </w:tcBorders>
            <w:vAlign w:val="center"/>
          </w:tcPr>
          <w:p w14:paraId="4121D89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2ED5F2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770F875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C75B42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F32F524">
            <w:pPr>
              <w:jc w:val="right"/>
              <w:rPr>
                <w:rFonts w:ascii="宋体"/>
                <w:color w:val="000000"/>
                <w:sz w:val="22"/>
                <w:szCs w:val="22"/>
                <w:highlight w:val="none"/>
              </w:rPr>
            </w:pPr>
            <w:r>
              <w:rPr>
                <w:color w:val="000000"/>
                <w:sz w:val="22"/>
                <w:szCs w:val="22"/>
                <w:highlight w:val="none"/>
              </w:rPr>
              <w:t>0.00</w:t>
            </w:r>
          </w:p>
        </w:tc>
      </w:tr>
      <w:tr w14:paraId="2DA1119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5B84AF9C">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2010699</w:t>
            </w:r>
          </w:p>
        </w:tc>
        <w:tc>
          <w:tcPr>
            <w:tcW w:w="1511" w:type="dxa"/>
            <w:tcBorders>
              <w:top w:val="nil"/>
              <w:left w:val="nil"/>
              <w:bottom w:val="single" w:color="auto" w:sz="4" w:space="0"/>
              <w:right w:val="single" w:color="auto" w:sz="4" w:space="0"/>
            </w:tcBorders>
            <w:shd w:val="clear" w:color="auto" w:fill="FFFFFF"/>
            <w:vAlign w:val="center"/>
          </w:tcPr>
          <w:p w14:paraId="779B3B39">
            <w:pPr>
              <w:widowControl/>
              <w:jc w:val="left"/>
              <w:rPr>
                <w:rFonts w:ascii="仿宋_GB2312" w:hAnsi="宋体" w:eastAsia="仿宋_GB2312"/>
                <w:kern w:val="0"/>
                <w:highlight w:val="none"/>
              </w:rPr>
            </w:pPr>
            <w:r>
              <w:rPr>
                <w:rFonts w:hint="eastAsia" w:ascii="仿宋_GB2312" w:hAnsi="宋体" w:eastAsia="仿宋_GB2312" w:cs="仿宋_GB2312"/>
                <w:kern w:val="0"/>
                <w:highlight w:val="none"/>
              </w:rPr>
              <w:t>其他财政事务</w:t>
            </w:r>
          </w:p>
        </w:tc>
        <w:tc>
          <w:tcPr>
            <w:tcW w:w="1040" w:type="dxa"/>
            <w:tcBorders>
              <w:top w:val="nil"/>
              <w:left w:val="nil"/>
              <w:bottom w:val="single" w:color="auto" w:sz="4" w:space="0"/>
              <w:right w:val="single" w:color="auto" w:sz="4" w:space="0"/>
            </w:tcBorders>
            <w:vAlign w:val="center"/>
          </w:tcPr>
          <w:p w14:paraId="03D3AC5D">
            <w:pPr>
              <w:widowControl/>
              <w:jc w:val="right"/>
              <w:rPr>
                <w:rFonts w:ascii="仿宋_GB2312" w:hAnsi="宋体" w:eastAsia="仿宋_GB2312"/>
                <w:kern w:val="0"/>
                <w:highlight w:val="none"/>
              </w:rPr>
            </w:pPr>
            <w:r>
              <w:rPr>
                <w:rFonts w:ascii="仿宋_GB2312" w:hAnsi="宋体" w:eastAsia="仿宋_GB2312" w:cs="仿宋_GB2312"/>
                <w:kern w:val="0"/>
                <w:highlight w:val="none"/>
              </w:rPr>
              <w:t>6.00</w:t>
            </w:r>
          </w:p>
        </w:tc>
        <w:tc>
          <w:tcPr>
            <w:tcW w:w="945" w:type="dxa"/>
            <w:tcBorders>
              <w:top w:val="nil"/>
              <w:left w:val="nil"/>
              <w:bottom w:val="single" w:color="auto" w:sz="4" w:space="0"/>
              <w:right w:val="single" w:color="auto" w:sz="4" w:space="0"/>
            </w:tcBorders>
            <w:vAlign w:val="center"/>
          </w:tcPr>
          <w:p w14:paraId="0F3EAA61">
            <w:pPr>
              <w:widowControl/>
              <w:jc w:val="right"/>
              <w:rPr>
                <w:rFonts w:ascii="仿宋_GB2312" w:hAnsi="宋体" w:eastAsia="仿宋_GB2312"/>
                <w:kern w:val="0"/>
                <w:highlight w:val="none"/>
              </w:rPr>
            </w:pPr>
            <w:r>
              <w:rPr>
                <w:rFonts w:ascii="仿宋_GB2312" w:hAnsi="宋体" w:eastAsia="仿宋_GB2312" w:cs="仿宋_GB2312"/>
                <w:kern w:val="0"/>
                <w:highlight w:val="none"/>
              </w:rPr>
              <w:t>6.00</w:t>
            </w:r>
          </w:p>
        </w:tc>
        <w:tc>
          <w:tcPr>
            <w:tcW w:w="939" w:type="dxa"/>
            <w:tcBorders>
              <w:top w:val="nil"/>
              <w:left w:val="nil"/>
              <w:bottom w:val="single" w:color="auto" w:sz="4" w:space="0"/>
              <w:right w:val="single" w:color="auto" w:sz="4" w:space="0"/>
            </w:tcBorders>
            <w:vAlign w:val="center"/>
          </w:tcPr>
          <w:p w14:paraId="1787F6D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278F16A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066DB4F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431F24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E49B5D0">
            <w:pPr>
              <w:jc w:val="right"/>
              <w:rPr>
                <w:rFonts w:ascii="宋体"/>
                <w:color w:val="000000"/>
                <w:sz w:val="22"/>
                <w:szCs w:val="22"/>
                <w:highlight w:val="none"/>
              </w:rPr>
            </w:pPr>
            <w:r>
              <w:rPr>
                <w:color w:val="000000"/>
                <w:sz w:val="22"/>
                <w:szCs w:val="22"/>
                <w:highlight w:val="none"/>
              </w:rPr>
              <w:t>0.00</w:t>
            </w:r>
          </w:p>
        </w:tc>
      </w:tr>
      <w:tr w14:paraId="183EAB3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5CE59CF2">
            <w:pPr>
              <w:widowControl/>
              <w:jc w:val="left"/>
              <w:rPr>
                <w:rFonts w:ascii="仿宋_GB2312" w:hAnsi="宋体" w:eastAsia="仿宋_GB2312" w:cs="仿宋_GB2312"/>
                <w:kern w:val="0"/>
                <w:sz w:val="24"/>
                <w:szCs w:val="24"/>
                <w:highlight w:val="none"/>
              </w:rPr>
            </w:pPr>
            <w:r>
              <w:rPr>
                <w:rFonts w:ascii="仿宋_GB2312" w:hAnsi="宋体" w:eastAsia="仿宋_GB2312" w:cs="仿宋_GB2312"/>
                <w:kern w:val="0"/>
                <w:sz w:val="24"/>
                <w:szCs w:val="24"/>
                <w:highlight w:val="none"/>
              </w:rPr>
              <w:t>204</w:t>
            </w:r>
          </w:p>
        </w:tc>
        <w:tc>
          <w:tcPr>
            <w:tcW w:w="1511" w:type="dxa"/>
            <w:tcBorders>
              <w:top w:val="nil"/>
              <w:left w:val="nil"/>
              <w:bottom w:val="single" w:color="auto" w:sz="4" w:space="0"/>
              <w:right w:val="single" w:color="auto" w:sz="4" w:space="0"/>
            </w:tcBorders>
            <w:shd w:val="clear" w:color="auto" w:fill="FFFFFF"/>
            <w:vAlign w:val="center"/>
          </w:tcPr>
          <w:p w14:paraId="6B56CFAB">
            <w:pPr>
              <w:widowControl/>
              <w:jc w:val="left"/>
              <w:rPr>
                <w:rFonts w:ascii="仿宋_GB2312" w:hAnsi="宋体" w:eastAsia="仿宋_GB2312"/>
                <w:kern w:val="0"/>
                <w:highlight w:val="none"/>
              </w:rPr>
            </w:pPr>
            <w:r>
              <w:rPr>
                <w:rFonts w:hint="eastAsia" w:ascii="仿宋_GB2312" w:hAnsi="宋体" w:eastAsia="仿宋_GB2312" w:cs="仿宋_GB2312"/>
                <w:kern w:val="0"/>
                <w:highlight w:val="none"/>
              </w:rPr>
              <w:t>公共安全支出</w:t>
            </w:r>
          </w:p>
        </w:tc>
        <w:tc>
          <w:tcPr>
            <w:tcW w:w="1040" w:type="dxa"/>
            <w:tcBorders>
              <w:top w:val="nil"/>
              <w:left w:val="nil"/>
              <w:bottom w:val="single" w:color="auto" w:sz="4" w:space="0"/>
              <w:right w:val="single" w:color="auto" w:sz="4" w:space="0"/>
            </w:tcBorders>
            <w:vAlign w:val="center"/>
          </w:tcPr>
          <w:p w14:paraId="1F08575F">
            <w:pPr>
              <w:widowControl/>
              <w:jc w:val="right"/>
              <w:rPr>
                <w:kern w:val="0"/>
                <w:sz w:val="20"/>
                <w:szCs w:val="20"/>
                <w:highlight w:val="none"/>
              </w:rPr>
            </w:pPr>
            <w:r>
              <w:rPr>
                <w:kern w:val="0"/>
                <w:sz w:val="20"/>
                <w:szCs w:val="20"/>
                <w:highlight w:val="none"/>
              </w:rPr>
              <w:t>208.45</w:t>
            </w:r>
          </w:p>
        </w:tc>
        <w:tc>
          <w:tcPr>
            <w:tcW w:w="945" w:type="dxa"/>
            <w:tcBorders>
              <w:top w:val="nil"/>
              <w:left w:val="nil"/>
              <w:bottom w:val="single" w:color="auto" w:sz="4" w:space="0"/>
              <w:right w:val="single" w:color="auto" w:sz="4" w:space="0"/>
            </w:tcBorders>
            <w:vAlign w:val="center"/>
          </w:tcPr>
          <w:p w14:paraId="313E86D3">
            <w:pPr>
              <w:widowControl/>
              <w:jc w:val="right"/>
              <w:rPr>
                <w:kern w:val="0"/>
                <w:sz w:val="20"/>
                <w:szCs w:val="20"/>
                <w:highlight w:val="none"/>
              </w:rPr>
            </w:pPr>
            <w:r>
              <w:rPr>
                <w:kern w:val="0"/>
                <w:sz w:val="20"/>
                <w:szCs w:val="20"/>
                <w:highlight w:val="none"/>
              </w:rPr>
              <w:t>208.45</w:t>
            </w:r>
          </w:p>
        </w:tc>
        <w:tc>
          <w:tcPr>
            <w:tcW w:w="939" w:type="dxa"/>
            <w:tcBorders>
              <w:top w:val="nil"/>
              <w:left w:val="nil"/>
              <w:bottom w:val="single" w:color="auto" w:sz="4" w:space="0"/>
              <w:right w:val="single" w:color="auto" w:sz="4" w:space="0"/>
            </w:tcBorders>
            <w:vAlign w:val="center"/>
          </w:tcPr>
          <w:p w14:paraId="37ED575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AC4F32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1FAA205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2F68D4F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3D43A442">
            <w:pPr>
              <w:jc w:val="right"/>
              <w:rPr>
                <w:rFonts w:ascii="宋体"/>
                <w:color w:val="000000"/>
                <w:sz w:val="22"/>
                <w:szCs w:val="22"/>
                <w:highlight w:val="none"/>
              </w:rPr>
            </w:pPr>
            <w:r>
              <w:rPr>
                <w:color w:val="000000"/>
                <w:sz w:val="22"/>
                <w:szCs w:val="22"/>
                <w:highlight w:val="none"/>
              </w:rPr>
              <w:t>0.00</w:t>
            </w:r>
          </w:p>
        </w:tc>
      </w:tr>
      <w:tr w14:paraId="5A9F8066">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600B2C7">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20401</w:t>
            </w:r>
          </w:p>
        </w:tc>
        <w:tc>
          <w:tcPr>
            <w:tcW w:w="1511" w:type="dxa"/>
            <w:tcBorders>
              <w:top w:val="nil"/>
              <w:left w:val="nil"/>
              <w:bottom w:val="single" w:color="auto" w:sz="4" w:space="0"/>
              <w:right w:val="single" w:color="auto" w:sz="4" w:space="0"/>
            </w:tcBorders>
            <w:shd w:val="clear" w:color="auto" w:fill="FFFFFF"/>
            <w:vAlign w:val="center"/>
          </w:tcPr>
          <w:p w14:paraId="10ED58EC">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武装警察</w:t>
            </w:r>
          </w:p>
        </w:tc>
        <w:tc>
          <w:tcPr>
            <w:tcW w:w="1040" w:type="dxa"/>
            <w:tcBorders>
              <w:top w:val="nil"/>
              <w:left w:val="nil"/>
              <w:bottom w:val="single" w:color="auto" w:sz="4" w:space="0"/>
              <w:right w:val="single" w:color="auto" w:sz="4" w:space="0"/>
            </w:tcBorders>
            <w:vAlign w:val="center"/>
          </w:tcPr>
          <w:p w14:paraId="7AC9DF72">
            <w:pPr>
              <w:widowControl/>
              <w:jc w:val="right"/>
              <w:rPr>
                <w:kern w:val="0"/>
                <w:sz w:val="20"/>
                <w:szCs w:val="20"/>
                <w:highlight w:val="none"/>
              </w:rPr>
            </w:pPr>
            <w:r>
              <w:rPr>
                <w:kern w:val="0"/>
                <w:sz w:val="20"/>
                <w:szCs w:val="20"/>
                <w:highlight w:val="none"/>
              </w:rPr>
              <w:t>4.80</w:t>
            </w:r>
          </w:p>
        </w:tc>
        <w:tc>
          <w:tcPr>
            <w:tcW w:w="945" w:type="dxa"/>
            <w:tcBorders>
              <w:top w:val="nil"/>
              <w:left w:val="nil"/>
              <w:bottom w:val="single" w:color="auto" w:sz="4" w:space="0"/>
              <w:right w:val="single" w:color="auto" w:sz="4" w:space="0"/>
            </w:tcBorders>
            <w:vAlign w:val="center"/>
          </w:tcPr>
          <w:p w14:paraId="2B9E8551">
            <w:pPr>
              <w:widowControl/>
              <w:jc w:val="right"/>
              <w:rPr>
                <w:kern w:val="0"/>
                <w:sz w:val="20"/>
                <w:szCs w:val="20"/>
                <w:highlight w:val="none"/>
              </w:rPr>
            </w:pPr>
            <w:r>
              <w:rPr>
                <w:kern w:val="0"/>
                <w:sz w:val="20"/>
                <w:szCs w:val="20"/>
                <w:highlight w:val="none"/>
              </w:rPr>
              <w:t>4.80</w:t>
            </w:r>
          </w:p>
        </w:tc>
        <w:tc>
          <w:tcPr>
            <w:tcW w:w="939" w:type="dxa"/>
            <w:tcBorders>
              <w:top w:val="nil"/>
              <w:left w:val="nil"/>
              <w:bottom w:val="single" w:color="auto" w:sz="4" w:space="0"/>
              <w:right w:val="single" w:color="auto" w:sz="4" w:space="0"/>
            </w:tcBorders>
            <w:vAlign w:val="center"/>
          </w:tcPr>
          <w:p w14:paraId="715707F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B9B8B66">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46B57D51">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0BF3C3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4FAFE0F">
            <w:pPr>
              <w:jc w:val="right"/>
              <w:rPr>
                <w:rFonts w:ascii="宋体"/>
                <w:color w:val="000000"/>
                <w:sz w:val="22"/>
                <w:szCs w:val="22"/>
                <w:highlight w:val="none"/>
              </w:rPr>
            </w:pPr>
            <w:r>
              <w:rPr>
                <w:color w:val="000000"/>
                <w:sz w:val="22"/>
                <w:szCs w:val="22"/>
                <w:highlight w:val="none"/>
              </w:rPr>
              <w:t>0.00</w:t>
            </w:r>
          </w:p>
        </w:tc>
      </w:tr>
      <w:tr w14:paraId="50EF4C5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4B8DCA8C">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2040103</w:t>
            </w:r>
          </w:p>
        </w:tc>
        <w:tc>
          <w:tcPr>
            <w:tcW w:w="1511" w:type="dxa"/>
            <w:tcBorders>
              <w:top w:val="nil"/>
              <w:left w:val="nil"/>
              <w:bottom w:val="single" w:color="auto" w:sz="4" w:space="0"/>
              <w:right w:val="single" w:color="auto" w:sz="4" w:space="0"/>
            </w:tcBorders>
            <w:shd w:val="clear" w:color="auto" w:fill="FFFFFF"/>
            <w:vAlign w:val="center"/>
          </w:tcPr>
          <w:p w14:paraId="3F3857A2">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消防</w:t>
            </w:r>
          </w:p>
        </w:tc>
        <w:tc>
          <w:tcPr>
            <w:tcW w:w="1040" w:type="dxa"/>
            <w:tcBorders>
              <w:top w:val="nil"/>
              <w:left w:val="nil"/>
              <w:bottom w:val="single" w:color="auto" w:sz="4" w:space="0"/>
              <w:right w:val="single" w:color="auto" w:sz="4" w:space="0"/>
            </w:tcBorders>
            <w:vAlign w:val="center"/>
          </w:tcPr>
          <w:p w14:paraId="54253087">
            <w:pPr>
              <w:widowControl/>
              <w:jc w:val="right"/>
              <w:rPr>
                <w:kern w:val="0"/>
                <w:sz w:val="20"/>
                <w:szCs w:val="20"/>
                <w:highlight w:val="none"/>
              </w:rPr>
            </w:pPr>
            <w:r>
              <w:rPr>
                <w:kern w:val="0"/>
                <w:sz w:val="20"/>
                <w:szCs w:val="20"/>
                <w:highlight w:val="none"/>
              </w:rPr>
              <w:t>4.80</w:t>
            </w:r>
          </w:p>
        </w:tc>
        <w:tc>
          <w:tcPr>
            <w:tcW w:w="945" w:type="dxa"/>
            <w:tcBorders>
              <w:top w:val="nil"/>
              <w:left w:val="nil"/>
              <w:bottom w:val="single" w:color="auto" w:sz="4" w:space="0"/>
              <w:right w:val="single" w:color="auto" w:sz="4" w:space="0"/>
            </w:tcBorders>
            <w:vAlign w:val="center"/>
          </w:tcPr>
          <w:p w14:paraId="3332683F">
            <w:pPr>
              <w:widowControl/>
              <w:jc w:val="right"/>
              <w:rPr>
                <w:kern w:val="0"/>
                <w:sz w:val="20"/>
                <w:szCs w:val="20"/>
                <w:highlight w:val="none"/>
              </w:rPr>
            </w:pPr>
            <w:r>
              <w:rPr>
                <w:kern w:val="0"/>
                <w:sz w:val="20"/>
                <w:szCs w:val="20"/>
                <w:highlight w:val="none"/>
              </w:rPr>
              <w:t>4.80</w:t>
            </w:r>
          </w:p>
        </w:tc>
        <w:tc>
          <w:tcPr>
            <w:tcW w:w="939" w:type="dxa"/>
            <w:tcBorders>
              <w:top w:val="nil"/>
              <w:left w:val="nil"/>
              <w:bottom w:val="single" w:color="auto" w:sz="4" w:space="0"/>
              <w:right w:val="single" w:color="auto" w:sz="4" w:space="0"/>
            </w:tcBorders>
            <w:vAlign w:val="center"/>
          </w:tcPr>
          <w:p w14:paraId="4DBC5B4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021E6AE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8E72F8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FBF78E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97AF8A9">
            <w:pPr>
              <w:jc w:val="right"/>
              <w:rPr>
                <w:rFonts w:ascii="宋体"/>
                <w:color w:val="000000"/>
                <w:sz w:val="22"/>
                <w:szCs w:val="22"/>
                <w:highlight w:val="none"/>
              </w:rPr>
            </w:pPr>
            <w:r>
              <w:rPr>
                <w:color w:val="000000"/>
                <w:sz w:val="22"/>
                <w:szCs w:val="22"/>
                <w:highlight w:val="none"/>
              </w:rPr>
              <w:t>0.00</w:t>
            </w:r>
          </w:p>
        </w:tc>
      </w:tr>
      <w:tr w14:paraId="41B65B1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A5A288E">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20402</w:t>
            </w:r>
          </w:p>
        </w:tc>
        <w:tc>
          <w:tcPr>
            <w:tcW w:w="1511" w:type="dxa"/>
            <w:tcBorders>
              <w:top w:val="nil"/>
              <w:left w:val="nil"/>
              <w:bottom w:val="single" w:color="auto" w:sz="4" w:space="0"/>
              <w:right w:val="single" w:color="auto" w:sz="4" w:space="0"/>
            </w:tcBorders>
            <w:shd w:val="clear" w:color="auto" w:fill="FFFFFF"/>
            <w:vAlign w:val="center"/>
          </w:tcPr>
          <w:p w14:paraId="6C4ED866">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公安</w:t>
            </w:r>
          </w:p>
        </w:tc>
        <w:tc>
          <w:tcPr>
            <w:tcW w:w="1040" w:type="dxa"/>
            <w:tcBorders>
              <w:top w:val="nil"/>
              <w:left w:val="nil"/>
              <w:bottom w:val="single" w:color="auto" w:sz="4" w:space="0"/>
              <w:right w:val="single" w:color="auto" w:sz="4" w:space="0"/>
            </w:tcBorders>
            <w:vAlign w:val="center"/>
          </w:tcPr>
          <w:p w14:paraId="5C9E1B1D">
            <w:pPr>
              <w:widowControl/>
              <w:jc w:val="right"/>
              <w:rPr>
                <w:kern w:val="0"/>
                <w:sz w:val="20"/>
                <w:szCs w:val="20"/>
                <w:highlight w:val="none"/>
              </w:rPr>
            </w:pPr>
            <w:r>
              <w:rPr>
                <w:kern w:val="0"/>
                <w:sz w:val="20"/>
                <w:szCs w:val="20"/>
                <w:highlight w:val="none"/>
              </w:rPr>
              <w:t>183.00</w:t>
            </w:r>
          </w:p>
        </w:tc>
        <w:tc>
          <w:tcPr>
            <w:tcW w:w="945" w:type="dxa"/>
            <w:tcBorders>
              <w:top w:val="nil"/>
              <w:left w:val="nil"/>
              <w:bottom w:val="single" w:color="auto" w:sz="4" w:space="0"/>
              <w:right w:val="single" w:color="auto" w:sz="4" w:space="0"/>
            </w:tcBorders>
            <w:vAlign w:val="center"/>
          </w:tcPr>
          <w:p w14:paraId="352186BF">
            <w:pPr>
              <w:widowControl/>
              <w:jc w:val="right"/>
              <w:rPr>
                <w:kern w:val="0"/>
                <w:sz w:val="20"/>
                <w:szCs w:val="20"/>
                <w:highlight w:val="none"/>
              </w:rPr>
            </w:pPr>
            <w:r>
              <w:rPr>
                <w:kern w:val="0"/>
                <w:sz w:val="20"/>
                <w:szCs w:val="20"/>
                <w:highlight w:val="none"/>
              </w:rPr>
              <w:t>183.00</w:t>
            </w:r>
          </w:p>
        </w:tc>
        <w:tc>
          <w:tcPr>
            <w:tcW w:w="939" w:type="dxa"/>
            <w:tcBorders>
              <w:top w:val="nil"/>
              <w:left w:val="nil"/>
              <w:bottom w:val="single" w:color="auto" w:sz="4" w:space="0"/>
              <w:right w:val="single" w:color="auto" w:sz="4" w:space="0"/>
            </w:tcBorders>
            <w:vAlign w:val="center"/>
          </w:tcPr>
          <w:p w14:paraId="447B95AA">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3F87DCB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4CA4A9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1C39E5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144A8EE">
            <w:pPr>
              <w:jc w:val="right"/>
              <w:rPr>
                <w:rFonts w:ascii="宋体"/>
                <w:color w:val="000000"/>
                <w:sz w:val="22"/>
                <w:szCs w:val="22"/>
                <w:highlight w:val="none"/>
              </w:rPr>
            </w:pPr>
            <w:r>
              <w:rPr>
                <w:color w:val="000000"/>
                <w:sz w:val="22"/>
                <w:szCs w:val="22"/>
                <w:highlight w:val="none"/>
              </w:rPr>
              <w:t>0.00</w:t>
            </w:r>
          </w:p>
        </w:tc>
      </w:tr>
      <w:tr w14:paraId="71D6FD2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235D68F">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2040201</w:t>
            </w:r>
          </w:p>
        </w:tc>
        <w:tc>
          <w:tcPr>
            <w:tcW w:w="1511" w:type="dxa"/>
            <w:tcBorders>
              <w:top w:val="nil"/>
              <w:left w:val="nil"/>
              <w:bottom w:val="single" w:color="auto" w:sz="4" w:space="0"/>
              <w:right w:val="single" w:color="auto" w:sz="4" w:space="0"/>
            </w:tcBorders>
            <w:shd w:val="clear" w:color="auto" w:fill="FFFFFF"/>
            <w:vAlign w:val="center"/>
          </w:tcPr>
          <w:p w14:paraId="013B721F">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行政运行</w:t>
            </w:r>
          </w:p>
        </w:tc>
        <w:tc>
          <w:tcPr>
            <w:tcW w:w="1040" w:type="dxa"/>
            <w:tcBorders>
              <w:top w:val="nil"/>
              <w:left w:val="nil"/>
              <w:bottom w:val="single" w:color="auto" w:sz="4" w:space="0"/>
              <w:right w:val="single" w:color="auto" w:sz="4" w:space="0"/>
            </w:tcBorders>
            <w:vAlign w:val="center"/>
          </w:tcPr>
          <w:p w14:paraId="4AFECF79">
            <w:pPr>
              <w:widowControl/>
              <w:jc w:val="right"/>
              <w:rPr>
                <w:kern w:val="0"/>
                <w:sz w:val="20"/>
                <w:szCs w:val="20"/>
                <w:highlight w:val="none"/>
              </w:rPr>
            </w:pPr>
            <w:r>
              <w:rPr>
                <w:kern w:val="0"/>
                <w:sz w:val="20"/>
                <w:szCs w:val="20"/>
                <w:highlight w:val="none"/>
              </w:rPr>
              <w:t>3.55</w:t>
            </w:r>
          </w:p>
        </w:tc>
        <w:tc>
          <w:tcPr>
            <w:tcW w:w="945" w:type="dxa"/>
            <w:tcBorders>
              <w:top w:val="nil"/>
              <w:left w:val="nil"/>
              <w:bottom w:val="single" w:color="auto" w:sz="4" w:space="0"/>
              <w:right w:val="single" w:color="auto" w:sz="4" w:space="0"/>
            </w:tcBorders>
            <w:vAlign w:val="center"/>
          </w:tcPr>
          <w:p w14:paraId="58786E1C">
            <w:pPr>
              <w:widowControl/>
              <w:jc w:val="right"/>
              <w:rPr>
                <w:kern w:val="0"/>
                <w:sz w:val="20"/>
                <w:szCs w:val="20"/>
                <w:highlight w:val="none"/>
              </w:rPr>
            </w:pPr>
            <w:r>
              <w:rPr>
                <w:kern w:val="0"/>
                <w:sz w:val="20"/>
                <w:szCs w:val="20"/>
                <w:highlight w:val="none"/>
              </w:rPr>
              <w:t>3.55</w:t>
            </w:r>
          </w:p>
        </w:tc>
        <w:tc>
          <w:tcPr>
            <w:tcW w:w="939" w:type="dxa"/>
            <w:tcBorders>
              <w:top w:val="nil"/>
              <w:left w:val="nil"/>
              <w:bottom w:val="single" w:color="auto" w:sz="4" w:space="0"/>
              <w:right w:val="single" w:color="auto" w:sz="4" w:space="0"/>
            </w:tcBorders>
            <w:vAlign w:val="center"/>
          </w:tcPr>
          <w:p w14:paraId="57107BEE">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7AECCF3">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7A5F876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3426BD7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8C403F3">
            <w:pPr>
              <w:jc w:val="right"/>
              <w:rPr>
                <w:rFonts w:ascii="宋体"/>
                <w:color w:val="000000"/>
                <w:sz w:val="22"/>
                <w:szCs w:val="22"/>
                <w:highlight w:val="none"/>
              </w:rPr>
            </w:pPr>
            <w:r>
              <w:rPr>
                <w:color w:val="000000"/>
                <w:sz w:val="22"/>
                <w:szCs w:val="22"/>
                <w:highlight w:val="none"/>
              </w:rPr>
              <w:t>0.00</w:t>
            </w:r>
          </w:p>
        </w:tc>
      </w:tr>
      <w:tr w14:paraId="4F644F2D">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51D9E93D">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2040204</w:t>
            </w:r>
          </w:p>
        </w:tc>
        <w:tc>
          <w:tcPr>
            <w:tcW w:w="1511" w:type="dxa"/>
            <w:tcBorders>
              <w:top w:val="nil"/>
              <w:left w:val="nil"/>
              <w:bottom w:val="single" w:color="auto" w:sz="4" w:space="0"/>
              <w:right w:val="single" w:color="auto" w:sz="4" w:space="0"/>
            </w:tcBorders>
            <w:shd w:val="clear" w:color="auto" w:fill="FFFFFF"/>
            <w:vAlign w:val="center"/>
          </w:tcPr>
          <w:p w14:paraId="24EFBDE2">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治安管理</w:t>
            </w:r>
          </w:p>
        </w:tc>
        <w:tc>
          <w:tcPr>
            <w:tcW w:w="1040" w:type="dxa"/>
            <w:tcBorders>
              <w:top w:val="nil"/>
              <w:left w:val="nil"/>
              <w:bottom w:val="single" w:color="auto" w:sz="4" w:space="0"/>
              <w:right w:val="single" w:color="auto" w:sz="4" w:space="0"/>
            </w:tcBorders>
            <w:vAlign w:val="center"/>
          </w:tcPr>
          <w:p w14:paraId="1EA97607">
            <w:pPr>
              <w:widowControl/>
              <w:jc w:val="right"/>
              <w:rPr>
                <w:kern w:val="0"/>
                <w:sz w:val="20"/>
                <w:szCs w:val="20"/>
                <w:highlight w:val="none"/>
              </w:rPr>
            </w:pPr>
            <w:r>
              <w:rPr>
                <w:kern w:val="0"/>
                <w:sz w:val="20"/>
                <w:szCs w:val="20"/>
                <w:highlight w:val="none"/>
              </w:rPr>
              <w:t>107.62</w:t>
            </w:r>
          </w:p>
        </w:tc>
        <w:tc>
          <w:tcPr>
            <w:tcW w:w="945" w:type="dxa"/>
            <w:tcBorders>
              <w:top w:val="nil"/>
              <w:left w:val="nil"/>
              <w:bottom w:val="single" w:color="auto" w:sz="4" w:space="0"/>
              <w:right w:val="single" w:color="auto" w:sz="4" w:space="0"/>
            </w:tcBorders>
            <w:vAlign w:val="center"/>
          </w:tcPr>
          <w:p w14:paraId="56CFD2D2">
            <w:pPr>
              <w:widowControl/>
              <w:jc w:val="right"/>
              <w:rPr>
                <w:kern w:val="0"/>
                <w:sz w:val="20"/>
                <w:szCs w:val="20"/>
                <w:highlight w:val="none"/>
              </w:rPr>
            </w:pPr>
            <w:r>
              <w:rPr>
                <w:kern w:val="0"/>
                <w:sz w:val="20"/>
                <w:szCs w:val="20"/>
                <w:highlight w:val="none"/>
              </w:rPr>
              <w:t>107.62</w:t>
            </w:r>
          </w:p>
        </w:tc>
        <w:tc>
          <w:tcPr>
            <w:tcW w:w="939" w:type="dxa"/>
            <w:tcBorders>
              <w:top w:val="nil"/>
              <w:left w:val="nil"/>
              <w:bottom w:val="single" w:color="auto" w:sz="4" w:space="0"/>
              <w:right w:val="single" w:color="auto" w:sz="4" w:space="0"/>
            </w:tcBorders>
            <w:vAlign w:val="center"/>
          </w:tcPr>
          <w:p w14:paraId="15B9872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317068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6913E92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780AFB5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3DE52311">
            <w:pPr>
              <w:jc w:val="right"/>
              <w:rPr>
                <w:rFonts w:ascii="宋体"/>
                <w:color w:val="000000"/>
                <w:sz w:val="22"/>
                <w:szCs w:val="22"/>
                <w:highlight w:val="none"/>
              </w:rPr>
            </w:pPr>
            <w:r>
              <w:rPr>
                <w:color w:val="000000"/>
                <w:sz w:val="22"/>
                <w:szCs w:val="22"/>
                <w:highlight w:val="none"/>
              </w:rPr>
              <w:t>0.00</w:t>
            </w:r>
          </w:p>
        </w:tc>
      </w:tr>
      <w:tr w14:paraId="6313D3A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A2FE791">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2040205</w:t>
            </w:r>
          </w:p>
        </w:tc>
        <w:tc>
          <w:tcPr>
            <w:tcW w:w="1511" w:type="dxa"/>
            <w:tcBorders>
              <w:top w:val="nil"/>
              <w:left w:val="nil"/>
              <w:bottom w:val="single" w:color="auto" w:sz="4" w:space="0"/>
              <w:right w:val="single" w:color="auto" w:sz="4" w:space="0"/>
            </w:tcBorders>
            <w:shd w:val="clear" w:color="auto" w:fill="FFFFFF"/>
            <w:vAlign w:val="center"/>
          </w:tcPr>
          <w:p w14:paraId="17F84BC8">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国内安全保卫</w:t>
            </w:r>
          </w:p>
        </w:tc>
        <w:tc>
          <w:tcPr>
            <w:tcW w:w="1040" w:type="dxa"/>
            <w:tcBorders>
              <w:top w:val="nil"/>
              <w:left w:val="nil"/>
              <w:bottom w:val="single" w:color="auto" w:sz="4" w:space="0"/>
              <w:right w:val="single" w:color="auto" w:sz="4" w:space="0"/>
            </w:tcBorders>
            <w:vAlign w:val="center"/>
          </w:tcPr>
          <w:p w14:paraId="68D0614F">
            <w:pPr>
              <w:widowControl/>
              <w:jc w:val="right"/>
              <w:rPr>
                <w:kern w:val="0"/>
                <w:sz w:val="20"/>
                <w:szCs w:val="20"/>
                <w:highlight w:val="none"/>
              </w:rPr>
            </w:pPr>
            <w:r>
              <w:rPr>
                <w:kern w:val="0"/>
                <w:sz w:val="20"/>
                <w:szCs w:val="20"/>
                <w:highlight w:val="none"/>
              </w:rPr>
              <w:t>71.82</w:t>
            </w:r>
          </w:p>
        </w:tc>
        <w:tc>
          <w:tcPr>
            <w:tcW w:w="945" w:type="dxa"/>
            <w:tcBorders>
              <w:top w:val="nil"/>
              <w:left w:val="nil"/>
              <w:bottom w:val="single" w:color="auto" w:sz="4" w:space="0"/>
              <w:right w:val="single" w:color="auto" w:sz="4" w:space="0"/>
            </w:tcBorders>
            <w:vAlign w:val="center"/>
          </w:tcPr>
          <w:p w14:paraId="44D3B1DD">
            <w:pPr>
              <w:widowControl/>
              <w:jc w:val="right"/>
              <w:rPr>
                <w:kern w:val="0"/>
                <w:sz w:val="20"/>
                <w:szCs w:val="20"/>
                <w:highlight w:val="none"/>
              </w:rPr>
            </w:pPr>
            <w:r>
              <w:rPr>
                <w:kern w:val="0"/>
                <w:sz w:val="20"/>
                <w:szCs w:val="20"/>
                <w:highlight w:val="none"/>
              </w:rPr>
              <w:t>71.82</w:t>
            </w:r>
          </w:p>
        </w:tc>
        <w:tc>
          <w:tcPr>
            <w:tcW w:w="939" w:type="dxa"/>
            <w:tcBorders>
              <w:top w:val="nil"/>
              <w:left w:val="nil"/>
              <w:bottom w:val="single" w:color="auto" w:sz="4" w:space="0"/>
              <w:right w:val="single" w:color="auto" w:sz="4" w:space="0"/>
            </w:tcBorders>
            <w:vAlign w:val="center"/>
          </w:tcPr>
          <w:p w14:paraId="4E5EE69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2BA8208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41FC1F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32521F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77F2C9E">
            <w:pPr>
              <w:jc w:val="right"/>
              <w:rPr>
                <w:rFonts w:ascii="宋体"/>
                <w:color w:val="000000"/>
                <w:sz w:val="22"/>
                <w:szCs w:val="22"/>
                <w:highlight w:val="none"/>
              </w:rPr>
            </w:pPr>
            <w:r>
              <w:rPr>
                <w:color w:val="000000"/>
                <w:sz w:val="22"/>
                <w:szCs w:val="22"/>
                <w:highlight w:val="none"/>
              </w:rPr>
              <w:t>0.00</w:t>
            </w:r>
          </w:p>
        </w:tc>
      </w:tr>
      <w:tr w14:paraId="43E23DD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03F3871">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20406</w:t>
            </w:r>
          </w:p>
        </w:tc>
        <w:tc>
          <w:tcPr>
            <w:tcW w:w="1511" w:type="dxa"/>
            <w:tcBorders>
              <w:top w:val="nil"/>
              <w:left w:val="nil"/>
              <w:bottom w:val="single" w:color="auto" w:sz="4" w:space="0"/>
              <w:right w:val="single" w:color="auto" w:sz="4" w:space="0"/>
            </w:tcBorders>
            <w:shd w:val="clear" w:color="auto" w:fill="FFFFFF"/>
            <w:vAlign w:val="center"/>
          </w:tcPr>
          <w:p w14:paraId="7C1B34EB">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司法</w:t>
            </w:r>
          </w:p>
        </w:tc>
        <w:tc>
          <w:tcPr>
            <w:tcW w:w="1040" w:type="dxa"/>
            <w:tcBorders>
              <w:top w:val="nil"/>
              <w:left w:val="nil"/>
              <w:bottom w:val="single" w:color="auto" w:sz="4" w:space="0"/>
              <w:right w:val="single" w:color="auto" w:sz="4" w:space="0"/>
            </w:tcBorders>
            <w:vAlign w:val="center"/>
          </w:tcPr>
          <w:p w14:paraId="0347021D">
            <w:pPr>
              <w:widowControl/>
              <w:jc w:val="right"/>
              <w:rPr>
                <w:kern w:val="0"/>
                <w:sz w:val="20"/>
                <w:szCs w:val="20"/>
                <w:highlight w:val="none"/>
              </w:rPr>
            </w:pPr>
            <w:r>
              <w:rPr>
                <w:kern w:val="0"/>
                <w:sz w:val="20"/>
                <w:szCs w:val="20"/>
                <w:highlight w:val="none"/>
              </w:rPr>
              <w:t>15.65</w:t>
            </w:r>
          </w:p>
        </w:tc>
        <w:tc>
          <w:tcPr>
            <w:tcW w:w="945" w:type="dxa"/>
            <w:tcBorders>
              <w:top w:val="nil"/>
              <w:left w:val="nil"/>
              <w:bottom w:val="single" w:color="auto" w:sz="4" w:space="0"/>
              <w:right w:val="single" w:color="auto" w:sz="4" w:space="0"/>
            </w:tcBorders>
            <w:vAlign w:val="center"/>
          </w:tcPr>
          <w:p w14:paraId="2B53EA69">
            <w:pPr>
              <w:widowControl/>
              <w:jc w:val="right"/>
              <w:rPr>
                <w:kern w:val="0"/>
                <w:sz w:val="20"/>
                <w:szCs w:val="20"/>
                <w:highlight w:val="none"/>
              </w:rPr>
            </w:pPr>
            <w:r>
              <w:rPr>
                <w:kern w:val="0"/>
                <w:sz w:val="20"/>
                <w:szCs w:val="20"/>
                <w:highlight w:val="none"/>
              </w:rPr>
              <w:t>15.65</w:t>
            </w:r>
          </w:p>
        </w:tc>
        <w:tc>
          <w:tcPr>
            <w:tcW w:w="939" w:type="dxa"/>
            <w:tcBorders>
              <w:top w:val="nil"/>
              <w:left w:val="nil"/>
              <w:bottom w:val="single" w:color="auto" w:sz="4" w:space="0"/>
              <w:right w:val="single" w:color="auto" w:sz="4" w:space="0"/>
            </w:tcBorders>
            <w:vAlign w:val="center"/>
          </w:tcPr>
          <w:p w14:paraId="5811947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3CABEF4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30B67BD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12C5766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506AB4FF">
            <w:pPr>
              <w:jc w:val="right"/>
              <w:rPr>
                <w:rFonts w:ascii="宋体"/>
                <w:color w:val="000000"/>
                <w:sz w:val="22"/>
                <w:szCs w:val="22"/>
                <w:highlight w:val="none"/>
              </w:rPr>
            </w:pPr>
            <w:r>
              <w:rPr>
                <w:color w:val="000000"/>
                <w:sz w:val="22"/>
                <w:szCs w:val="22"/>
                <w:highlight w:val="none"/>
              </w:rPr>
              <w:t>0.00</w:t>
            </w:r>
          </w:p>
        </w:tc>
      </w:tr>
      <w:tr w14:paraId="7ED3B33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3C7A78F">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2040604</w:t>
            </w:r>
          </w:p>
        </w:tc>
        <w:tc>
          <w:tcPr>
            <w:tcW w:w="1511" w:type="dxa"/>
            <w:tcBorders>
              <w:top w:val="nil"/>
              <w:left w:val="nil"/>
              <w:bottom w:val="single" w:color="auto" w:sz="4" w:space="0"/>
              <w:right w:val="single" w:color="auto" w:sz="4" w:space="0"/>
            </w:tcBorders>
            <w:shd w:val="clear" w:color="auto" w:fill="FFFFFF"/>
            <w:vAlign w:val="center"/>
          </w:tcPr>
          <w:p w14:paraId="3B4595CF">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基层司法业务</w:t>
            </w:r>
          </w:p>
        </w:tc>
        <w:tc>
          <w:tcPr>
            <w:tcW w:w="1040" w:type="dxa"/>
            <w:tcBorders>
              <w:top w:val="nil"/>
              <w:left w:val="nil"/>
              <w:bottom w:val="single" w:color="auto" w:sz="4" w:space="0"/>
              <w:right w:val="single" w:color="auto" w:sz="4" w:space="0"/>
            </w:tcBorders>
            <w:vAlign w:val="center"/>
          </w:tcPr>
          <w:p w14:paraId="2AAE19BE">
            <w:pPr>
              <w:widowControl/>
              <w:jc w:val="right"/>
              <w:rPr>
                <w:kern w:val="0"/>
                <w:sz w:val="20"/>
                <w:szCs w:val="20"/>
                <w:highlight w:val="none"/>
              </w:rPr>
            </w:pPr>
            <w:r>
              <w:rPr>
                <w:kern w:val="0"/>
                <w:sz w:val="20"/>
                <w:szCs w:val="20"/>
                <w:highlight w:val="none"/>
              </w:rPr>
              <w:t>15.65</w:t>
            </w:r>
          </w:p>
        </w:tc>
        <w:tc>
          <w:tcPr>
            <w:tcW w:w="945" w:type="dxa"/>
            <w:tcBorders>
              <w:top w:val="nil"/>
              <w:left w:val="nil"/>
              <w:bottom w:val="single" w:color="auto" w:sz="4" w:space="0"/>
              <w:right w:val="single" w:color="auto" w:sz="4" w:space="0"/>
            </w:tcBorders>
            <w:vAlign w:val="center"/>
          </w:tcPr>
          <w:p w14:paraId="27BEB862">
            <w:pPr>
              <w:widowControl/>
              <w:jc w:val="right"/>
              <w:rPr>
                <w:kern w:val="0"/>
                <w:sz w:val="20"/>
                <w:szCs w:val="20"/>
                <w:highlight w:val="none"/>
              </w:rPr>
            </w:pPr>
            <w:r>
              <w:rPr>
                <w:kern w:val="0"/>
                <w:sz w:val="20"/>
                <w:szCs w:val="20"/>
                <w:highlight w:val="none"/>
              </w:rPr>
              <w:t>15.65</w:t>
            </w:r>
          </w:p>
        </w:tc>
        <w:tc>
          <w:tcPr>
            <w:tcW w:w="939" w:type="dxa"/>
            <w:tcBorders>
              <w:top w:val="nil"/>
              <w:left w:val="nil"/>
              <w:bottom w:val="single" w:color="auto" w:sz="4" w:space="0"/>
              <w:right w:val="single" w:color="auto" w:sz="4" w:space="0"/>
            </w:tcBorders>
            <w:vAlign w:val="center"/>
          </w:tcPr>
          <w:p w14:paraId="255B472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2776B4B8">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1BCBE9A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8ECFA8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15400712">
            <w:pPr>
              <w:jc w:val="right"/>
              <w:rPr>
                <w:rFonts w:ascii="宋体"/>
                <w:color w:val="000000"/>
                <w:sz w:val="22"/>
                <w:szCs w:val="22"/>
                <w:highlight w:val="none"/>
              </w:rPr>
            </w:pPr>
            <w:r>
              <w:rPr>
                <w:color w:val="000000"/>
                <w:sz w:val="22"/>
                <w:szCs w:val="22"/>
                <w:highlight w:val="none"/>
              </w:rPr>
              <w:t>0.00</w:t>
            </w:r>
          </w:p>
        </w:tc>
      </w:tr>
      <w:tr w14:paraId="3773E3D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89E38C3">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20499</w:t>
            </w:r>
          </w:p>
        </w:tc>
        <w:tc>
          <w:tcPr>
            <w:tcW w:w="1511" w:type="dxa"/>
            <w:tcBorders>
              <w:top w:val="nil"/>
              <w:left w:val="nil"/>
              <w:bottom w:val="single" w:color="auto" w:sz="4" w:space="0"/>
              <w:right w:val="single" w:color="auto" w:sz="4" w:space="0"/>
            </w:tcBorders>
            <w:shd w:val="clear" w:color="auto" w:fill="FFFFFF"/>
            <w:vAlign w:val="center"/>
          </w:tcPr>
          <w:p w14:paraId="73398CE1">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其他公共安全支出</w:t>
            </w:r>
          </w:p>
        </w:tc>
        <w:tc>
          <w:tcPr>
            <w:tcW w:w="1040" w:type="dxa"/>
            <w:tcBorders>
              <w:top w:val="nil"/>
              <w:left w:val="nil"/>
              <w:bottom w:val="single" w:color="auto" w:sz="4" w:space="0"/>
              <w:right w:val="single" w:color="auto" w:sz="4" w:space="0"/>
            </w:tcBorders>
            <w:vAlign w:val="center"/>
          </w:tcPr>
          <w:p w14:paraId="48EC68B6">
            <w:pPr>
              <w:widowControl/>
              <w:jc w:val="right"/>
              <w:rPr>
                <w:kern w:val="0"/>
                <w:sz w:val="20"/>
                <w:szCs w:val="20"/>
                <w:highlight w:val="none"/>
              </w:rPr>
            </w:pPr>
            <w:r>
              <w:rPr>
                <w:kern w:val="0"/>
                <w:sz w:val="20"/>
                <w:szCs w:val="20"/>
                <w:highlight w:val="none"/>
              </w:rPr>
              <w:t>5.00</w:t>
            </w:r>
          </w:p>
        </w:tc>
        <w:tc>
          <w:tcPr>
            <w:tcW w:w="945" w:type="dxa"/>
            <w:tcBorders>
              <w:top w:val="nil"/>
              <w:left w:val="nil"/>
              <w:bottom w:val="single" w:color="auto" w:sz="4" w:space="0"/>
              <w:right w:val="single" w:color="auto" w:sz="4" w:space="0"/>
            </w:tcBorders>
            <w:vAlign w:val="center"/>
          </w:tcPr>
          <w:p w14:paraId="07D5C7EF">
            <w:pPr>
              <w:widowControl/>
              <w:jc w:val="right"/>
              <w:rPr>
                <w:kern w:val="0"/>
                <w:sz w:val="20"/>
                <w:szCs w:val="20"/>
                <w:highlight w:val="none"/>
              </w:rPr>
            </w:pPr>
            <w:r>
              <w:rPr>
                <w:kern w:val="0"/>
                <w:sz w:val="20"/>
                <w:szCs w:val="20"/>
                <w:highlight w:val="none"/>
              </w:rPr>
              <w:t>5.00</w:t>
            </w:r>
          </w:p>
        </w:tc>
        <w:tc>
          <w:tcPr>
            <w:tcW w:w="939" w:type="dxa"/>
            <w:tcBorders>
              <w:top w:val="nil"/>
              <w:left w:val="nil"/>
              <w:bottom w:val="single" w:color="auto" w:sz="4" w:space="0"/>
              <w:right w:val="single" w:color="auto" w:sz="4" w:space="0"/>
            </w:tcBorders>
            <w:vAlign w:val="center"/>
          </w:tcPr>
          <w:p w14:paraId="2B11381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3A6BCA8">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17CF5CE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B330B0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FB66320">
            <w:pPr>
              <w:jc w:val="right"/>
              <w:rPr>
                <w:rFonts w:ascii="宋体"/>
                <w:color w:val="000000"/>
                <w:sz w:val="22"/>
                <w:szCs w:val="22"/>
                <w:highlight w:val="none"/>
              </w:rPr>
            </w:pPr>
            <w:r>
              <w:rPr>
                <w:color w:val="000000"/>
                <w:sz w:val="22"/>
                <w:szCs w:val="22"/>
                <w:highlight w:val="none"/>
              </w:rPr>
              <w:t>0.00</w:t>
            </w:r>
          </w:p>
        </w:tc>
      </w:tr>
      <w:tr w14:paraId="5119670D">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518ABE1">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2049901</w:t>
            </w:r>
          </w:p>
        </w:tc>
        <w:tc>
          <w:tcPr>
            <w:tcW w:w="1511" w:type="dxa"/>
            <w:tcBorders>
              <w:top w:val="nil"/>
              <w:left w:val="nil"/>
              <w:bottom w:val="single" w:color="auto" w:sz="4" w:space="0"/>
              <w:right w:val="single" w:color="auto" w:sz="4" w:space="0"/>
            </w:tcBorders>
            <w:shd w:val="clear" w:color="auto" w:fill="FFFFFF"/>
            <w:vAlign w:val="center"/>
          </w:tcPr>
          <w:p w14:paraId="5C359027">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其他公共安全支出</w:t>
            </w:r>
          </w:p>
        </w:tc>
        <w:tc>
          <w:tcPr>
            <w:tcW w:w="1040" w:type="dxa"/>
            <w:tcBorders>
              <w:top w:val="nil"/>
              <w:left w:val="nil"/>
              <w:bottom w:val="single" w:color="auto" w:sz="4" w:space="0"/>
              <w:right w:val="single" w:color="auto" w:sz="4" w:space="0"/>
            </w:tcBorders>
            <w:vAlign w:val="center"/>
          </w:tcPr>
          <w:p w14:paraId="3D43A3EE">
            <w:pPr>
              <w:widowControl/>
              <w:jc w:val="right"/>
              <w:rPr>
                <w:kern w:val="0"/>
                <w:sz w:val="20"/>
                <w:szCs w:val="20"/>
                <w:highlight w:val="none"/>
              </w:rPr>
            </w:pPr>
            <w:r>
              <w:rPr>
                <w:kern w:val="0"/>
                <w:sz w:val="20"/>
                <w:szCs w:val="20"/>
                <w:highlight w:val="none"/>
              </w:rPr>
              <w:t>5.00</w:t>
            </w:r>
          </w:p>
        </w:tc>
        <w:tc>
          <w:tcPr>
            <w:tcW w:w="945" w:type="dxa"/>
            <w:tcBorders>
              <w:top w:val="nil"/>
              <w:left w:val="nil"/>
              <w:bottom w:val="single" w:color="auto" w:sz="4" w:space="0"/>
              <w:right w:val="single" w:color="auto" w:sz="4" w:space="0"/>
            </w:tcBorders>
            <w:vAlign w:val="center"/>
          </w:tcPr>
          <w:p w14:paraId="2AAFC210">
            <w:pPr>
              <w:widowControl/>
              <w:jc w:val="right"/>
              <w:rPr>
                <w:kern w:val="0"/>
                <w:sz w:val="20"/>
                <w:szCs w:val="20"/>
                <w:highlight w:val="none"/>
              </w:rPr>
            </w:pPr>
            <w:r>
              <w:rPr>
                <w:kern w:val="0"/>
                <w:sz w:val="20"/>
                <w:szCs w:val="20"/>
                <w:highlight w:val="none"/>
              </w:rPr>
              <w:t>5.00</w:t>
            </w:r>
          </w:p>
        </w:tc>
        <w:tc>
          <w:tcPr>
            <w:tcW w:w="939" w:type="dxa"/>
            <w:tcBorders>
              <w:top w:val="nil"/>
              <w:left w:val="nil"/>
              <w:bottom w:val="single" w:color="auto" w:sz="4" w:space="0"/>
              <w:right w:val="single" w:color="auto" w:sz="4" w:space="0"/>
            </w:tcBorders>
            <w:vAlign w:val="center"/>
          </w:tcPr>
          <w:p w14:paraId="3D584BC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918D22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630CE3A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521D0E7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B0DD388">
            <w:pPr>
              <w:jc w:val="right"/>
              <w:rPr>
                <w:rFonts w:ascii="宋体"/>
                <w:color w:val="000000"/>
                <w:sz w:val="22"/>
                <w:szCs w:val="22"/>
                <w:highlight w:val="none"/>
              </w:rPr>
            </w:pPr>
            <w:r>
              <w:rPr>
                <w:color w:val="000000"/>
                <w:sz w:val="22"/>
                <w:szCs w:val="22"/>
                <w:highlight w:val="none"/>
              </w:rPr>
              <w:t>0.00</w:t>
            </w:r>
          </w:p>
        </w:tc>
      </w:tr>
      <w:tr w14:paraId="187C915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32ECBCF7">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206</w:t>
            </w:r>
          </w:p>
        </w:tc>
        <w:tc>
          <w:tcPr>
            <w:tcW w:w="1511" w:type="dxa"/>
            <w:tcBorders>
              <w:top w:val="nil"/>
              <w:left w:val="nil"/>
              <w:bottom w:val="single" w:color="auto" w:sz="4" w:space="0"/>
              <w:right w:val="single" w:color="auto" w:sz="4" w:space="0"/>
            </w:tcBorders>
            <w:shd w:val="clear" w:color="auto" w:fill="FFFFFF"/>
            <w:vAlign w:val="center"/>
          </w:tcPr>
          <w:p w14:paraId="2932DB07">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科学技术支出</w:t>
            </w:r>
          </w:p>
        </w:tc>
        <w:tc>
          <w:tcPr>
            <w:tcW w:w="1040" w:type="dxa"/>
            <w:tcBorders>
              <w:top w:val="nil"/>
              <w:left w:val="nil"/>
              <w:bottom w:val="single" w:color="auto" w:sz="4" w:space="0"/>
              <w:right w:val="single" w:color="auto" w:sz="4" w:space="0"/>
            </w:tcBorders>
            <w:vAlign w:val="center"/>
          </w:tcPr>
          <w:p w14:paraId="6AE088BD">
            <w:pPr>
              <w:widowControl/>
              <w:jc w:val="right"/>
              <w:rPr>
                <w:kern w:val="0"/>
                <w:sz w:val="20"/>
                <w:szCs w:val="20"/>
                <w:highlight w:val="none"/>
              </w:rPr>
            </w:pPr>
            <w:r>
              <w:rPr>
                <w:kern w:val="0"/>
                <w:sz w:val="20"/>
                <w:szCs w:val="20"/>
                <w:highlight w:val="none"/>
              </w:rPr>
              <w:t>4.00</w:t>
            </w:r>
          </w:p>
        </w:tc>
        <w:tc>
          <w:tcPr>
            <w:tcW w:w="945" w:type="dxa"/>
            <w:tcBorders>
              <w:top w:val="nil"/>
              <w:left w:val="nil"/>
              <w:bottom w:val="single" w:color="auto" w:sz="4" w:space="0"/>
              <w:right w:val="single" w:color="auto" w:sz="4" w:space="0"/>
            </w:tcBorders>
            <w:vAlign w:val="center"/>
          </w:tcPr>
          <w:p w14:paraId="37C73C62">
            <w:pPr>
              <w:widowControl/>
              <w:jc w:val="right"/>
              <w:rPr>
                <w:kern w:val="0"/>
                <w:sz w:val="20"/>
                <w:szCs w:val="20"/>
                <w:highlight w:val="none"/>
              </w:rPr>
            </w:pPr>
            <w:r>
              <w:rPr>
                <w:kern w:val="0"/>
                <w:sz w:val="20"/>
                <w:szCs w:val="20"/>
                <w:highlight w:val="none"/>
              </w:rPr>
              <w:t>4.00</w:t>
            </w:r>
          </w:p>
        </w:tc>
        <w:tc>
          <w:tcPr>
            <w:tcW w:w="939" w:type="dxa"/>
            <w:tcBorders>
              <w:top w:val="nil"/>
              <w:left w:val="nil"/>
              <w:bottom w:val="single" w:color="auto" w:sz="4" w:space="0"/>
              <w:right w:val="single" w:color="auto" w:sz="4" w:space="0"/>
            </w:tcBorders>
            <w:vAlign w:val="center"/>
          </w:tcPr>
          <w:p w14:paraId="363E024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6585A05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212B04F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45CE2C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4C77585">
            <w:pPr>
              <w:jc w:val="right"/>
              <w:rPr>
                <w:rFonts w:ascii="宋体"/>
                <w:color w:val="000000"/>
                <w:sz w:val="22"/>
                <w:szCs w:val="22"/>
                <w:highlight w:val="none"/>
              </w:rPr>
            </w:pPr>
            <w:r>
              <w:rPr>
                <w:color w:val="000000"/>
                <w:sz w:val="22"/>
                <w:szCs w:val="22"/>
                <w:highlight w:val="none"/>
              </w:rPr>
              <w:t>0.00</w:t>
            </w:r>
          </w:p>
        </w:tc>
      </w:tr>
      <w:tr w14:paraId="20C3873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12FB0D5">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20699</w:t>
            </w:r>
          </w:p>
        </w:tc>
        <w:tc>
          <w:tcPr>
            <w:tcW w:w="1511" w:type="dxa"/>
            <w:tcBorders>
              <w:top w:val="nil"/>
              <w:left w:val="nil"/>
              <w:bottom w:val="single" w:color="auto" w:sz="4" w:space="0"/>
              <w:right w:val="single" w:color="auto" w:sz="4" w:space="0"/>
            </w:tcBorders>
            <w:shd w:val="clear" w:color="auto" w:fill="FFFFFF"/>
            <w:vAlign w:val="center"/>
          </w:tcPr>
          <w:p w14:paraId="5532B713">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其他科学技术支出</w:t>
            </w:r>
          </w:p>
        </w:tc>
        <w:tc>
          <w:tcPr>
            <w:tcW w:w="1040" w:type="dxa"/>
            <w:tcBorders>
              <w:top w:val="nil"/>
              <w:left w:val="nil"/>
              <w:bottom w:val="single" w:color="auto" w:sz="4" w:space="0"/>
              <w:right w:val="single" w:color="auto" w:sz="4" w:space="0"/>
            </w:tcBorders>
            <w:vAlign w:val="center"/>
          </w:tcPr>
          <w:p w14:paraId="343EBF0A">
            <w:pPr>
              <w:widowControl/>
              <w:jc w:val="right"/>
              <w:rPr>
                <w:kern w:val="0"/>
                <w:sz w:val="20"/>
                <w:szCs w:val="20"/>
                <w:highlight w:val="none"/>
              </w:rPr>
            </w:pPr>
            <w:r>
              <w:rPr>
                <w:kern w:val="0"/>
                <w:sz w:val="20"/>
                <w:szCs w:val="20"/>
                <w:highlight w:val="none"/>
              </w:rPr>
              <w:t>4.00</w:t>
            </w:r>
          </w:p>
        </w:tc>
        <w:tc>
          <w:tcPr>
            <w:tcW w:w="945" w:type="dxa"/>
            <w:tcBorders>
              <w:top w:val="nil"/>
              <w:left w:val="nil"/>
              <w:bottom w:val="single" w:color="auto" w:sz="4" w:space="0"/>
              <w:right w:val="single" w:color="auto" w:sz="4" w:space="0"/>
            </w:tcBorders>
            <w:vAlign w:val="center"/>
          </w:tcPr>
          <w:p w14:paraId="7448FFA4">
            <w:pPr>
              <w:widowControl/>
              <w:jc w:val="right"/>
              <w:rPr>
                <w:kern w:val="0"/>
                <w:sz w:val="20"/>
                <w:szCs w:val="20"/>
                <w:highlight w:val="none"/>
              </w:rPr>
            </w:pPr>
            <w:r>
              <w:rPr>
                <w:kern w:val="0"/>
                <w:sz w:val="20"/>
                <w:szCs w:val="20"/>
                <w:highlight w:val="none"/>
              </w:rPr>
              <w:t>4.00</w:t>
            </w:r>
          </w:p>
        </w:tc>
        <w:tc>
          <w:tcPr>
            <w:tcW w:w="939" w:type="dxa"/>
            <w:tcBorders>
              <w:top w:val="nil"/>
              <w:left w:val="nil"/>
              <w:bottom w:val="single" w:color="auto" w:sz="4" w:space="0"/>
              <w:right w:val="single" w:color="auto" w:sz="4" w:space="0"/>
            </w:tcBorders>
            <w:vAlign w:val="center"/>
          </w:tcPr>
          <w:p w14:paraId="704C0725">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82F287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760CED8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5D41389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3AA221A2">
            <w:pPr>
              <w:jc w:val="right"/>
              <w:rPr>
                <w:rFonts w:ascii="宋体"/>
                <w:color w:val="000000"/>
                <w:sz w:val="22"/>
                <w:szCs w:val="22"/>
                <w:highlight w:val="none"/>
              </w:rPr>
            </w:pPr>
            <w:r>
              <w:rPr>
                <w:color w:val="000000"/>
                <w:sz w:val="22"/>
                <w:szCs w:val="22"/>
                <w:highlight w:val="none"/>
              </w:rPr>
              <w:t>0.00</w:t>
            </w:r>
          </w:p>
        </w:tc>
      </w:tr>
      <w:tr w14:paraId="0C5552D0">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4A9F718">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w:t>
            </w:r>
          </w:p>
        </w:tc>
        <w:tc>
          <w:tcPr>
            <w:tcW w:w="1511" w:type="dxa"/>
            <w:tcBorders>
              <w:top w:val="nil"/>
              <w:left w:val="nil"/>
              <w:bottom w:val="single" w:color="auto" w:sz="4" w:space="0"/>
              <w:right w:val="single" w:color="auto" w:sz="4" w:space="0"/>
            </w:tcBorders>
            <w:shd w:val="clear" w:color="auto" w:fill="FFFFFF"/>
            <w:vAlign w:val="center"/>
          </w:tcPr>
          <w:p w14:paraId="3FD9514E">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文化体育与传媒支出</w:t>
            </w:r>
          </w:p>
        </w:tc>
        <w:tc>
          <w:tcPr>
            <w:tcW w:w="1040" w:type="dxa"/>
            <w:tcBorders>
              <w:top w:val="nil"/>
              <w:left w:val="nil"/>
              <w:bottom w:val="single" w:color="auto" w:sz="4" w:space="0"/>
              <w:right w:val="single" w:color="auto" w:sz="4" w:space="0"/>
            </w:tcBorders>
            <w:vAlign w:val="center"/>
          </w:tcPr>
          <w:p w14:paraId="57181CDF">
            <w:pPr>
              <w:widowControl/>
              <w:jc w:val="right"/>
              <w:rPr>
                <w:kern w:val="0"/>
                <w:sz w:val="20"/>
                <w:szCs w:val="20"/>
                <w:highlight w:val="none"/>
              </w:rPr>
            </w:pPr>
            <w:r>
              <w:rPr>
                <w:kern w:val="0"/>
                <w:sz w:val="20"/>
                <w:szCs w:val="20"/>
                <w:highlight w:val="none"/>
              </w:rPr>
              <w:t>3.52</w:t>
            </w:r>
          </w:p>
        </w:tc>
        <w:tc>
          <w:tcPr>
            <w:tcW w:w="945" w:type="dxa"/>
            <w:tcBorders>
              <w:top w:val="nil"/>
              <w:left w:val="nil"/>
              <w:bottom w:val="single" w:color="auto" w:sz="4" w:space="0"/>
              <w:right w:val="single" w:color="auto" w:sz="4" w:space="0"/>
            </w:tcBorders>
            <w:vAlign w:val="center"/>
          </w:tcPr>
          <w:p w14:paraId="1C8B6360">
            <w:pPr>
              <w:widowControl/>
              <w:jc w:val="right"/>
              <w:rPr>
                <w:kern w:val="0"/>
                <w:sz w:val="20"/>
                <w:szCs w:val="20"/>
                <w:highlight w:val="none"/>
              </w:rPr>
            </w:pPr>
            <w:r>
              <w:rPr>
                <w:kern w:val="0"/>
                <w:sz w:val="20"/>
                <w:szCs w:val="20"/>
                <w:highlight w:val="none"/>
              </w:rPr>
              <w:t>3.52</w:t>
            </w:r>
          </w:p>
        </w:tc>
        <w:tc>
          <w:tcPr>
            <w:tcW w:w="939" w:type="dxa"/>
            <w:tcBorders>
              <w:top w:val="nil"/>
              <w:left w:val="nil"/>
              <w:bottom w:val="single" w:color="auto" w:sz="4" w:space="0"/>
              <w:right w:val="single" w:color="auto" w:sz="4" w:space="0"/>
            </w:tcBorders>
            <w:vAlign w:val="center"/>
          </w:tcPr>
          <w:p w14:paraId="7F6A02E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3BDF3D1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9875A8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74DF0B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5ECC004A">
            <w:pPr>
              <w:jc w:val="right"/>
              <w:rPr>
                <w:rFonts w:ascii="宋体"/>
                <w:color w:val="000000"/>
                <w:sz w:val="22"/>
                <w:szCs w:val="22"/>
                <w:highlight w:val="none"/>
              </w:rPr>
            </w:pPr>
            <w:r>
              <w:rPr>
                <w:color w:val="000000"/>
                <w:sz w:val="22"/>
                <w:szCs w:val="22"/>
                <w:highlight w:val="none"/>
              </w:rPr>
              <w:t>0.00</w:t>
            </w:r>
          </w:p>
        </w:tc>
      </w:tr>
      <w:tr w14:paraId="16EAF88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7BC0903">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20701</w:t>
            </w:r>
          </w:p>
        </w:tc>
        <w:tc>
          <w:tcPr>
            <w:tcW w:w="1511" w:type="dxa"/>
            <w:tcBorders>
              <w:top w:val="nil"/>
              <w:left w:val="nil"/>
              <w:bottom w:val="single" w:color="auto" w:sz="4" w:space="0"/>
              <w:right w:val="single" w:color="auto" w:sz="4" w:space="0"/>
            </w:tcBorders>
            <w:shd w:val="clear" w:color="auto" w:fill="FFFFFF"/>
            <w:vAlign w:val="center"/>
          </w:tcPr>
          <w:p w14:paraId="358E4D14">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文化</w:t>
            </w:r>
          </w:p>
        </w:tc>
        <w:tc>
          <w:tcPr>
            <w:tcW w:w="1040" w:type="dxa"/>
            <w:tcBorders>
              <w:top w:val="nil"/>
              <w:left w:val="nil"/>
              <w:bottom w:val="single" w:color="auto" w:sz="4" w:space="0"/>
              <w:right w:val="single" w:color="auto" w:sz="4" w:space="0"/>
            </w:tcBorders>
            <w:vAlign w:val="center"/>
          </w:tcPr>
          <w:p w14:paraId="7CA47348">
            <w:pPr>
              <w:widowControl/>
              <w:jc w:val="right"/>
              <w:rPr>
                <w:kern w:val="0"/>
                <w:sz w:val="20"/>
                <w:szCs w:val="20"/>
                <w:highlight w:val="none"/>
              </w:rPr>
            </w:pPr>
            <w:r>
              <w:rPr>
                <w:kern w:val="0"/>
                <w:sz w:val="20"/>
                <w:szCs w:val="20"/>
                <w:highlight w:val="none"/>
              </w:rPr>
              <w:t>0.02</w:t>
            </w:r>
          </w:p>
        </w:tc>
        <w:tc>
          <w:tcPr>
            <w:tcW w:w="945" w:type="dxa"/>
            <w:tcBorders>
              <w:top w:val="nil"/>
              <w:left w:val="nil"/>
              <w:bottom w:val="single" w:color="auto" w:sz="4" w:space="0"/>
              <w:right w:val="single" w:color="auto" w:sz="4" w:space="0"/>
            </w:tcBorders>
            <w:vAlign w:val="center"/>
          </w:tcPr>
          <w:p w14:paraId="70B7A059">
            <w:pPr>
              <w:widowControl/>
              <w:jc w:val="right"/>
              <w:rPr>
                <w:kern w:val="0"/>
                <w:sz w:val="20"/>
                <w:szCs w:val="20"/>
                <w:highlight w:val="none"/>
              </w:rPr>
            </w:pPr>
            <w:r>
              <w:rPr>
                <w:kern w:val="0"/>
                <w:sz w:val="20"/>
                <w:szCs w:val="20"/>
                <w:highlight w:val="none"/>
              </w:rPr>
              <w:t>0.02</w:t>
            </w:r>
          </w:p>
        </w:tc>
        <w:tc>
          <w:tcPr>
            <w:tcW w:w="939" w:type="dxa"/>
            <w:tcBorders>
              <w:top w:val="nil"/>
              <w:left w:val="nil"/>
              <w:bottom w:val="single" w:color="auto" w:sz="4" w:space="0"/>
              <w:right w:val="single" w:color="auto" w:sz="4" w:space="0"/>
            </w:tcBorders>
            <w:vAlign w:val="center"/>
          </w:tcPr>
          <w:p w14:paraId="61F92724">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0C1A2E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6402B05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0ED790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58FC9B5C">
            <w:pPr>
              <w:jc w:val="right"/>
              <w:rPr>
                <w:rFonts w:ascii="宋体"/>
                <w:color w:val="000000"/>
                <w:sz w:val="22"/>
                <w:szCs w:val="22"/>
                <w:highlight w:val="none"/>
              </w:rPr>
            </w:pPr>
            <w:r>
              <w:rPr>
                <w:color w:val="000000"/>
                <w:sz w:val="22"/>
                <w:szCs w:val="22"/>
                <w:highlight w:val="none"/>
              </w:rPr>
              <w:t>0.00</w:t>
            </w:r>
          </w:p>
        </w:tc>
      </w:tr>
      <w:tr w14:paraId="3E749CCF">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C27F53D">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2070109</w:t>
            </w:r>
          </w:p>
        </w:tc>
        <w:tc>
          <w:tcPr>
            <w:tcW w:w="1511" w:type="dxa"/>
            <w:tcBorders>
              <w:top w:val="nil"/>
              <w:left w:val="nil"/>
              <w:bottom w:val="single" w:color="auto" w:sz="4" w:space="0"/>
              <w:right w:val="single" w:color="auto" w:sz="4" w:space="0"/>
            </w:tcBorders>
            <w:shd w:val="clear" w:color="auto" w:fill="FFFFFF"/>
            <w:vAlign w:val="center"/>
          </w:tcPr>
          <w:p w14:paraId="207FB173">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群众文化</w:t>
            </w:r>
          </w:p>
        </w:tc>
        <w:tc>
          <w:tcPr>
            <w:tcW w:w="1040" w:type="dxa"/>
            <w:tcBorders>
              <w:top w:val="nil"/>
              <w:left w:val="nil"/>
              <w:bottom w:val="single" w:color="auto" w:sz="4" w:space="0"/>
              <w:right w:val="single" w:color="auto" w:sz="4" w:space="0"/>
            </w:tcBorders>
            <w:vAlign w:val="center"/>
          </w:tcPr>
          <w:p w14:paraId="462F243F">
            <w:pPr>
              <w:widowControl/>
              <w:jc w:val="right"/>
              <w:rPr>
                <w:kern w:val="0"/>
                <w:sz w:val="20"/>
                <w:szCs w:val="20"/>
                <w:highlight w:val="none"/>
              </w:rPr>
            </w:pPr>
            <w:r>
              <w:rPr>
                <w:kern w:val="0"/>
                <w:sz w:val="20"/>
                <w:szCs w:val="20"/>
                <w:highlight w:val="none"/>
              </w:rPr>
              <w:t>0.02</w:t>
            </w:r>
          </w:p>
        </w:tc>
        <w:tc>
          <w:tcPr>
            <w:tcW w:w="945" w:type="dxa"/>
            <w:tcBorders>
              <w:top w:val="nil"/>
              <w:left w:val="nil"/>
              <w:bottom w:val="single" w:color="auto" w:sz="4" w:space="0"/>
              <w:right w:val="single" w:color="auto" w:sz="4" w:space="0"/>
            </w:tcBorders>
            <w:vAlign w:val="center"/>
          </w:tcPr>
          <w:p w14:paraId="78EF978F">
            <w:pPr>
              <w:widowControl/>
              <w:jc w:val="right"/>
              <w:rPr>
                <w:kern w:val="0"/>
                <w:sz w:val="20"/>
                <w:szCs w:val="20"/>
                <w:highlight w:val="none"/>
              </w:rPr>
            </w:pPr>
            <w:r>
              <w:rPr>
                <w:kern w:val="0"/>
                <w:sz w:val="20"/>
                <w:szCs w:val="20"/>
                <w:highlight w:val="none"/>
              </w:rPr>
              <w:t>0.02</w:t>
            </w:r>
          </w:p>
        </w:tc>
        <w:tc>
          <w:tcPr>
            <w:tcW w:w="939" w:type="dxa"/>
            <w:tcBorders>
              <w:top w:val="nil"/>
              <w:left w:val="nil"/>
              <w:bottom w:val="single" w:color="auto" w:sz="4" w:space="0"/>
              <w:right w:val="single" w:color="auto" w:sz="4" w:space="0"/>
            </w:tcBorders>
            <w:vAlign w:val="center"/>
          </w:tcPr>
          <w:p w14:paraId="0CF4EE1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FD2143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0AD9AF2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CA4C23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1954A0E">
            <w:pPr>
              <w:jc w:val="right"/>
              <w:rPr>
                <w:rFonts w:ascii="宋体"/>
                <w:color w:val="000000"/>
                <w:sz w:val="22"/>
                <w:szCs w:val="22"/>
                <w:highlight w:val="none"/>
              </w:rPr>
            </w:pPr>
            <w:r>
              <w:rPr>
                <w:color w:val="000000"/>
                <w:sz w:val="22"/>
                <w:szCs w:val="22"/>
                <w:highlight w:val="none"/>
              </w:rPr>
              <w:t>0.00</w:t>
            </w:r>
          </w:p>
        </w:tc>
      </w:tr>
      <w:tr w14:paraId="7400649D">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F472E0E">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20703</w:t>
            </w:r>
          </w:p>
        </w:tc>
        <w:tc>
          <w:tcPr>
            <w:tcW w:w="1511" w:type="dxa"/>
            <w:tcBorders>
              <w:top w:val="nil"/>
              <w:left w:val="nil"/>
              <w:bottom w:val="single" w:color="auto" w:sz="4" w:space="0"/>
              <w:right w:val="single" w:color="auto" w:sz="4" w:space="0"/>
            </w:tcBorders>
            <w:shd w:val="clear" w:color="auto" w:fill="FFFFFF"/>
            <w:vAlign w:val="center"/>
          </w:tcPr>
          <w:p w14:paraId="2705F23B">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体育</w:t>
            </w:r>
          </w:p>
        </w:tc>
        <w:tc>
          <w:tcPr>
            <w:tcW w:w="1040" w:type="dxa"/>
            <w:tcBorders>
              <w:top w:val="nil"/>
              <w:left w:val="nil"/>
              <w:bottom w:val="single" w:color="auto" w:sz="4" w:space="0"/>
              <w:right w:val="single" w:color="auto" w:sz="4" w:space="0"/>
            </w:tcBorders>
            <w:vAlign w:val="center"/>
          </w:tcPr>
          <w:p w14:paraId="1FB717E1">
            <w:pPr>
              <w:widowControl/>
              <w:jc w:val="right"/>
              <w:rPr>
                <w:kern w:val="0"/>
                <w:sz w:val="20"/>
                <w:szCs w:val="20"/>
                <w:highlight w:val="none"/>
              </w:rPr>
            </w:pPr>
            <w:r>
              <w:rPr>
                <w:kern w:val="0"/>
                <w:sz w:val="20"/>
                <w:szCs w:val="20"/>
                <w:highlight w:val="none"/>
              </w:rPr>
              <w:t>3.50</w:t>
            </w:r>
          </w:p>
        </w:tc>
        <w:tc>
          <w:tcPr>
            <w:tcW w:w="945" w:type="dxa"/>
            <w:tcBorders>
              <w:top w:val="nil"/>
              <w:left w:val="nil"/>
              <w:bottom w:val="single" w:color="auto" w:sz="4" w:space="0"/>
              <w:right w:val="single" w:color="auto" w:sz="4" w:space="0"/>
            </w:tcBorders>
            <w:vAlign w:val="center"/>
          </w:tcPr>
          <w:p w14:paraId="042C3F84">
            <w:pPr>
              <w:widowControl/>
              <w:jc w:val="right"/>
              <w:rPr>
                <w:kern w:val="0"/>
                <w:sz w:val="20"/>
                <w:szCs w:val="20"/>
                <w:highlight w:val="none"/>
              </w:rPr>
            </w:pPr>
            <w:r>
              <w:rPr>
                <w:kern w:val="0"/>
                <w:sz w:val="20"/>
                <w:szCs w:val="20"/>
                <w:highlight w:val="none"/>
              </w:rPr>
              <w:t>3.50</w:t>
            </w:r>
          </w:p>
        </w:tc>
        <w:tc>
          <w:tcPr>
            <w:tcW w:w="939" w:type="dxa"/>
            <w:tcBorders>
              <w:top w:val="nil"/>
              <w:left w:val="nil"/>
              <w:bottom w:val="single" w:color="auto" w:sz="4" w:space="0"/>
              <w:right w:val="single" w:color="auto" w:sz="4" w:space="0"/>
            </w:tcBorders>
            <w:vAlign w:val="center"/>
          </w:tcPr>
          <w:p w14:paraId="0E866BF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10FE170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DA2D2C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5620372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8CE5A89">
            <w:pPr>
              <w:jc w:val="right"/>
              <w:rPr>
                <w:rFonts w:ascii="宋体"/>
                <w:color w:val="000000"/>
                <w:sz w:val="22"/>
                <w:szCs w:val="22"/>
                <w:highlight w:val="none"/>
              </w:rPr>
            </w:pPr>
            <w:r>
              <w:rPr>
                <w:color w:val="000000"/>
                <w:sz w:val="22"/>
                <w:szCs w:val="22"/>
                <w:highlight w:val="none"/>
              </w:rPr>
              <w:t>0.00</w:t>
            </w:r>
          </w:p>
        </w:tc>
      </w:tr>
      <w:tr w14:paraId="05244DE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DB10DFF">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2070305</w:t>
            </w:r>
          </w:p>
        </w:tc>
        <w:tc>
          <w:tcPr>
            <w:tcW w:w="1511" w:type="dxa"/>
            <w:tcBorders>
              <w:top w:val="nil"/>
              <w:left w:val="nil"/>
              <w:bottom w:val="single" w:color="auto" w:sz="4" w:space="0"/>
              <w:right w:val="single" w:color="auto" w:sz="4" w:space="0"/>
            </w:tcBorders>
            <w:shd w:val="clear" w:color="auto" w:fill="FFFFFF"/>
            <w:vAlign w:val="center"/>
          </w:tcPr>
          <w:p w14:paraId="1F4312CA">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体育竞赛</w:t>
            </w:r>
          </w:p>
        </w:tc>
        <w:tc>
          <w:tcPr>
            <w:tcW w:w="1040" w:type="dxa"/>
            <w:tcBorders>
              <w:top w:val="nil"/>
              <w:left w:val="nil"/>
              <w:bottom w:val="single" w:color="auto" w:sz="4" w:space="0"/>
              <w:right w:val="single" w:color="auto" w:sz="4" w:space="0"/>
            </w:tcBorders>
            <w:vAlign w:val="center"/>
          </w:tcPr>
          <w:p w14:paraId="6D70CB12">
            <w:pPr>
              <w:widowControl/>
              <w:jc w:val="right"/>
              <w:rPr>
                <w:kern w:val="0"/>
                <w:sz w:val="20"/>
                <w:szCs w:val="20"/>
                <w:highlight w:val="none"/>
              </w:rPr>
            </w:pPr>
            <w:r>
              <w:rPr>
                <w:kern w:val="0"/>
                <w:sz w:val="20"/>
                <w:szCs w:val="20"/>
                <w:highlight w:val="none"/>
              </w:rPr>
              <w:t>3.50</w:t>
            </w:r>
          </w:p>
        </w:tc>
        <w:tc>
          <w:tcPr>
            <w:tcW w:w="945" w:type="dxa"/>
            <w:tcBorders>
              <w:top w:val="nil"/>
              <w:left w:val="nil"/>
              <w:bottom w:val="single" w:color="auto" w:sz="4" w:space="0"/>
              <w:right w:val="single" w:color="auto" w:sz="4" w:space="0"/>
            </w:tcBorders>
            <w:vAlign w:val="center"/>
          </w:tcPr>
          <w:p w14:paraId="19AD7BEE">
            <w:pPr>
              <w:widowControl/>
              <w:jc w:val="right"/>
              <w:rPr>
                <w:kern w:val="0"/>
                <w:sz w:val="20"/>
                <w:szCs w:val="20"/>
                <w:highlight w:val="none"/>
              </w:rPr>
            </w:pPr>
            <w:r>
              <w:rPr>
                <w:kern w:val="0"/>
                <w:sz w:val="20"/>
                <w:szCs w:val="20"/>
                <w:highlight w:val="none"/>
              </w:rPr>
              <w:t>3.50</w:t>
            </w:r>
          </w:p>
        </w:tc>
        <w:tc>
          <w:tcPr>
            <w:tcW w:w="939" w:type="dxa"/>
            <w:tcBorders>
              <w:top w:val="nil"/>
              <w:left w:val="nil"/>
              <w:bottom w:val="single" w:color="auto" w:sz="4" w:space="0"/>
              <w:right w:val="single" w:color="auto" w:sz="4" w:space="0"/>
            </w:tcBorders>
            <w:vAlign w:val="center"/>
          </w:tcPr>
          <w:p w14:paraId="2CC9977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1B163FB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78CDE86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7B3E09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C8D3996">
            <w:pPr>
              <w:jc w:val="right"/>
              <w:rPr>
                <w:rFonts w:ascii="宋体"/>
                <w:color w:val="000000"/>
                <w:sz w:val="22"/>
                <w:szCs w:val="22"/>
                <w:highlight w:val="none"/>
              </w:rPr>
            </w:pPr>
            <w:r>
              <w:rPr>
                <w:color w:val="000000"/>
                <w:sz w:val="22"/>
                <w:szCs w:val="22"/>
                <w:highlight w:val="none"/>
              </w:rPr>
              <w:t>0.00</w:t>
            </w:r>
          </w:p>
        </w:tc>
      </w:tr>
      <w:tr w14:paraId="6EE4280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474C005C">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w:t>
            </w:r>
          </w:p>
        </w:tc>
        <w:tc>
          <w:tcPr>
            <w:tcW w:w="1511" w:type="dxa"/>
            <w:tcBorders>
              <w:top w:val="nil"/>
              <w:left w:val="nil"/>
              <w:bottom w:val="single" w:color="auto" w:sz="4" w:space="0"/>
              <w:right w:val="single" w:color="auto" w:sz="4" w:space="0"/>
            </w:tcBorders>
            <w:shd w:val="clear" w:color="auto" w:fill="FFFFFF"/>
            <w:vAlign w:val="center"/>
          </w:tcPr>
          <w:p w14:paraId="468FBFD0">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社会保障和就业支出</w:t>
            </w:r>
          </w:p>
        </w:tc>
        <w:tc>
          <w:tcPr>
            <w:tcW w:w="1040" w:type="dxa"/>
            <w:tcBorders>
              <w:top w:val="nil"/>
              <w:left w:val="nil"/>
              <w:bottom w:val="single" w:color="auto" w:sz="4" w:space="0"/>
              <w:right w:val="single" w:color="auto" w:sz="4" w:space="0"/>
            </w:tcBorders>
            <w:vAlign w:val="center"/>
          </w:tcPr>
          <w:p w14:paraId="2C59D88F">
            <w:pPr>
              <w:widowControl/>
              <w:jc w:val="right"/>
              <w:rPr>
                <w:kern w:val="0"/>
                <w:sz w:val="20"/>
                <w:szCs w:val="20"/>
                <w:highlight w:val="none"/>
              </w:rPr>
            </w:pPr>
            <w:r>
              <w:rPr>
                <w:kern w:val="0"/>
                <w:sz w:val="20"/>
                <w:szCs w:val="20"/>
                <w:highlight w:val="none"/>
              </w:rPr>
              <w:t>246.16</w:t>
            </w:r>
          </w:p>
        </w:tc>
        <w:tc>
          <w:tcPr>
            <w:tcW w:w="945" w:type="dxa"/>
            <w:tcBorders>
              <w:top w:val="nil"/>
              <w:left w:val="nil"/>
              <w:bottom w:val="single" w:color="auto" w:sz="4" w:space="0"/>
              <w:right w:val="single" w:color="auto" w:sz="4" w:space="0"/>
            </w:tcBorders>
            <w:vAlign w:val="center"/>
          </w:tcPr>
          <w:p w14:paraId="5C148BEE">
            <w:pPr>
              <w:widowControl/>
              <w:jc w:val="right"/>
              <w:rPr>
                <w:kern w:val="0"/>
                <w:sz w:val="20"/>
                <w:szCs w:val="20"/>
                <w:highlight w:val="none"/>
              </w:rPr>
            </w:pPr>
            <w:r>
              <w:rPr>
                <w:kern w:val="0"/>
                <w:sz w:val="20"/>
                <w:szCs w:val="20"/>
                <w:highlight w:val="none"/>
              </w:rPr>
              <w:t>246.16</w:t>
            </w:r>
          </w:p>
        </w:tc>
        <w:tc>
          <w:tcPr>
            <w:tcW w:w="939" w:type="dxa"/>
            <w:tcBorders>
              <w:top w:val="nil"/>
              <w:left w:val="nil"/>
              <w:bottom w:val="single" w:color="auto" w:sz="4" w:space="0"/>
              <w:right w:val="single" w:color="auto" w:sz="4" w:space="0"/>
            </w:tcBorders>
            <w:vAlign w:val="center"/>
          </w:tcPr>
          <w:p w14:paraId="35A7224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2844FE8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2B7B244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A9508C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228ECC2E">
            <w:pPr>
              <w:jc w:val="right"/>
              <w:rPr>
                <w:rFonts w:ascii="宋体"/>
                <w:color w:val="000000"/>
                <w:sz w:val="22"/>
                <w:szCs w:val="22"/>
                <w:highlight w:val="none"/>
              </w:rPr>
            </w:pPr>
            <w:r>
              <w:rPr>
                <w:color w:val="000000"/>
                <w:sz w:val="22"/>
                <w:szCs w:val="22"/>
                <w:highlight w:val="none"/>
              </w:rPr>
              <w:t>0.00</w:t>
            </w:r>
          </w:p>
        </w:tc>
      </w:tr>
      <w:tr w14:paraId="76887E7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8B917B7">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20801</w:t>
            </w:r>
          </w:p>
        </w:tc>
        <w:tc>
          <w:tcPr>
            <w:tcW w:w="1511" w:type="dxa"/>
            <w:tcBorders>
              <w:top w:val="nil"/>
              <w:left w:val="nil"/>
              <w:bottom w:val="single" w:color="auto" w:sz="8" w:space="0"/>
              <w:right w:val="single" w:color="auto" w:sz="4" w:space="0"/>
            </w:tcBorders>
            <w:shd w:val="clear" w:color="auto" w:fill="FFFFFF"/>
            <w:vAlign w:val="center"/>
          </w:tcPr>
          <w:p w14:paraId="3CE210FC">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人力资源和社会保障管理事务</w:t>
            </w:r>
          </w:p>
        </w:tc>
        <w:tc>
          <w:tcPr>
            <w:tcW w:w="1040" w:type="dxa"/>
            <w:tcBorders>
              <w:top w:val="nil"/>
              <w:left w:val="nil"/>
              <w:bottom w:val="single" w:color="auto" w:sz="8" w:space="0"/>
              <w:right w:val="single" w:color="auto" w:sz="4" w:space="0"/>
            </w:tcBorders>
            <w:vAlign w:val="center"/>
          </w:tcPr>
          <w:p w14:paraId="67C33790">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0.15</w:t>
            </w:r>
          </w:p>
        </w:tc>
        <w:tc>
          <w:tcPr>
            <w:tcW w:w="945" w:type="dxa"/>
            <w:tcBorders>
              <w:top w:val="nil"/>
              <w:left w:val="nil"/>
              <w:bottom w:val="single" w:color="auto" w:sz="8" w:space="0"/>
              <w:right w:val="single" w:color="auto" w:sz="4" w:space="0"/>
            </w:tcBorders>
            <w:vAlign w:val="center"/>
          </w:tcPr>
          <w:p w14:paraId="0D0F0D64">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0.15</w:t>
            </w:r>
          </w:p>
        </w:tc>
        <w:tc>
          <w:tcPr>
            <w:tcW w:w="939" w:type="dxa"/>
            <w:tcBorders>
              <w:top w:val="nil"/>
              <w:left w:val="nil"/>
              <w:bottom w:val="single" w:color="auto" w:sz="8" w:space="0"/>
              <w:right w:val="single" w:color="auto" w:sz="4" w:space="0"/>
            </w:tcBorders>
            <w:vAlign w:val="center"/>
          </w:tcPr>
          <w:p w14:paraId="3C593BF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48A0F68">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1E3D9B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5A280A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540AAC2">
            <w:pPr>
              <w:jc w:val="right"/>
              <w:rPr>
                <w:rFonts w:ascii="宋体"/>
                <w:color w:val="000000"/>
                <w:sz w:val="22"/>
                <w:szCs w:val="22"/>
                <w:highlight w:val="none"/>
              </w:rPr>
            </w:pPr>
            <w:r>
              <w:rPr>
                <w:color w:val="000000"/>
                <w:sz w:val="22"/>
                <w:szCs w:val="22"/>
                <w:highlight w:val="none"/>
              </w:rPr>
              <w:t>0.00</w:t>
            </w:r>
          </w:p>
        </w:tc>
      </w:tr>
      <w:tr w14:paraId="3629094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5A7769E">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2080199</w:t>
            </w:r>
          </w:p>
        </w:tc>
        <w:tc>
          <w:tcPr>
            <w:tcW w:w="1511" w:type="dxa"/>
            <w:tcBorders>
              <w:top w:val="nil"/>
              <w:left w:val="nil"/>
              <w:bottom w:val="single" w:color="auto" w:sz="8" w:space="0"/>
              <w:right w:val="single" w:color="auto" w:sz="4" w:space="0"/>
            </w:tcBorders>
            <w:shd w:val="clear" w:color="auto" w:fill="FFFFFF"/>
            <w:vAlign w:val="center"/>
          </w:tcPr>
          <w:p w14:paraId="24EF2620">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其他人力资源和社会保障管理事务支出</w:t>
            </w:r>
          </w:p>
        </w:tc>
        <w:tc>
          <w:tcPr>
            <w:tcW w:w="1040" w:type="dxa"/>
            <w:tcBorders>
              <w:top w:val="nil"/>
              <w:left w:val="nil"/>
              <w:bottom w:val="single" w:color="auto" w:sz="8" w:space="0"/>
              <w:right w:val="single" w:color="auto" w:sz="4" w:space="0"/>
            </w:tcBorders>
            <w:vAlign w:val="center"/>
          </w:tcPr>
          <w:p w14:paraId="7F2CDB84">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0.15</w:t>
            </w:r>
          </w:p>
        </w:tc>
        <w:tc>
          <w:tcPr>
            <w:tcW w:w="945" w:type="dxa"/>
            <w:tcBorders>
              <w:top w:val="nil"/>
              <w:left w:val="nil"/>
              <w:bottom w:val="single" w:color="auto" w:sz="8" w:space="0"/>
              <w:right w:val="single" w:color="auto" w:sz="4" w:space="0"/>
            </w:tcBorders>
            <w:vAlign w:val="center"/>
          </w:tcPr>
          <w:p w14:paraId="5DF543E2">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0.15</w:t>
            </w:r>
          </w:p>
        </w:tc>
        <w:tc>
          <w:tcPr>
            <w:tcW w:w="939" w:type="dxa"/>
            <w:tcBorders>
              <w:top w:val="nil"/>
              <w:left w:val="nil"/>
              <w:bottom w:val="single" w:color="auto" w:sz="8" w:space="0"/>
              <w:right w:val="single" w:color="auto" w:sz="4" w:space="0"/>
            </w:tcBorders>
            <w:vAlign w:val="center"/>
          </w:tcPr>
          <w:p w14:paraId="4A1271E1">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AECD67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A8B570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86465A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6C3E3B9">
            <w:pPr>
              <w:jc w:val="right"/>
              <w:rPr>
                <w:rFonts w:ascii="宋体"/>
                <w:color w:val="000000"/>
                <w:sz w:val="22"/>
                <w:szCs w:val="22"/>
                <w:highlight w:val="none"/>
              </w:rPr>
            </w:pPr>
            <w:r>
              <w:rPr>
                <w:color w:val="000000"/>
                <w:sz w:val="22"/>
                <w:szCs w:val="22"/>
                <w:highlight w:val="none"/>
              </w:rPr>
              <w:t>0.00</w:t>
            </w:r>
          </w:p>
        </w:tc>
      </w:tr>
      <w:tr w14:paraId="05EA294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0F9A233">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20805</w:t>
            </w:r>
          </w:p>
        </w:tc>
        <w:tc>
          <w:tcPr>
            <w:tcW w:w="1511" w:type="dxa"/>
            <w:tcBorders>
              <w:top w:val="nil"/>
              <w:left w:val="nil"/>
              <w:bottom w:val="single" w:color="auto" w:sz="8" w:space="0"/>
              <w:right w:val="single" w:color="auto" w:sz="4" w:space="0"/>
            </w:tcBorders>
            <w:shd w:val="clear" w:color="auto" w:fill="FFFFFF"/>
            <w:vAlign w:val="center"/>
          </w:tcPr>
          <w:p w14:paraId="2205332B">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行政事业单位离退休</w:t>
            </w:r>
          </w:p>
        </w:tc>
        <w:tc>
          <w:tcPr>
            <w:tcW w:w="1040" w:type="dxa"/>
            <w:tcBorders>
              <w:top w:val="nil"/>
              <w:left w:val="nil"/>
              <w:bottom w:val="single" w:color="auto" w:sz="8" w:space="0"/>
              <w:right w:val="single" w:color="auto" w:sz="4" w:space="0"/>
            </w:tcBorders>
            <w:vAlign w:val="center"/>
          </w:tcPr>
          <w:p w14:paraId="6E48965C">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225.27</w:t>
            </w:r>
          </w:p>
        </w:tc>
        <w:tc>
          <w:tcPr>
            <w:tcW w:w="945" w:type="dxa"/>
            <w:tcBorders>
              <w:top w:val="nil"/>
              <w:left w:val="nil"/>
              <w:bottom w:val="single" w:color="auto" w:sz="8" w:space="0"/>
              <w:right w:val="single" w:color="auto" w:sz="4" w:space="0"/>
            </w:tcBorders>
            <w:vAlign w:val="center"/>
          </w:tcPr>
          <w:p w14:paraId="0C224222">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225.27</w:t>
            </w:r>
          </w:p>
        </w:tc>
        <w:tc>
          <w:tcPr>
            <w:tcW w:w="939" w:type="dxa"/>
            <w:tcBorders>
              <w:top w:val="nil"/>
              <w:left w:val="nil"/>
              <w:bottom w:val="single" w:color="auto" w:sz="8" w:space="0"/>
              <w:right w:val="single" w:color="auto" w:sz="4" w:space="0"/>
            </w:tcBorders>
            <w:vAlign w:val="center"/>
          </w:tcPr>
          <w:p w14:paraId="544C8C51">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18C0CD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32C8887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780139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7A69838">
            <w:pPr>
              <w:jc w:val="right"/>
              <w:rPr>
                <w:rFonts w:ascii="宋体"/>
                <w:color w:val="000000"/>
                <w:sz w:val="22"/>
                <w:szCs w:val="22"/>
                <w:highlight w:val="none"/>
              </w:rPr>
            </w:pPr>
            <w:r>
              <w:rPr>
                <w:color w:val="000000"/>
                <w:sz w:val="22"/>
                <w:szCs w:val="22"/>
                <w:highlight w:val="none"/>
              </w:rPr>
              <w:t>0.00</w:t>
            </w:r>
          </w:p>
        </w:tc>
      </w:tr>
      <w:tr w14:paraId="694C7DB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7CC9A7AB">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2080501</w:t>
            </w:r>
          </w:p>
        </w:tc>
        <w:tc>
          <w:tcPr>
            <w:tcW w:w="1511" w:type="dxa"/>
            <w:tcBorders>
              <w:top w:val="nil"/>
              <w:left w:val="nil"/>
              <w:bottom w:val="single" w:color="auto" w:sz="8" w:space="0"/>
              <w:right w:val="single" w:color="auto" w:sz="4" w:space="0"/>
            </w:tcBorders>
            <w:shd w:val="clear" w:color="auto" w:fill="FFFFFF"/>
            <w:vAlign w:val="center"/>
          </w:tcPr>
          <w:p w14:paraId="457845C4">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归口管理的行政单位离退休</w:t>
            </w:r>
          </w:p>
        </w:tc>
        <w:tc>
          <w:tcPr>
            <w:tcW w:w="1040" w:type="dxa"/>
            <w:tcBorders>
              <w:top w:val="nil"/>
              <w:left w:val="nil"/>
              <w:bottom w:val="single" w:color="auto" w:sz="8" w:space="0"/>
              <w:right w:val="single" w:color="auto" w:sz="4" w:space="0"/>
            </w:tcBorders>
            <w:vAlign w:val="center"/>
          </w:tcPr>
          <w:p w14:paraId="69B79648">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225.21</w:t>
            </w:r>
          </w:p>
        </w:tc>
        <w:tc>
          <w:tcPr>
            <w:tcW w:w="945" w:type="dxa"/>
            <w:tcBorders>
              <w:top w:val="nil"/>
              <w:left w:val="nil"/>
              <w:bottom w:val="single" w:color="auto" w:sz="8" w:space="0"/>
              <w:right w:val="single" w:color="auto" w:sz="4" w:space="0"/>
            </w:tcBorders>
            <w:vAlign w:val="center"/>
          </w:tcPr>
          <w:p w14:paraId="0FA7DD20">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225.21</w:t>
            </w:r>
          </w:p>
        </w:tc>
        <w:tc>
          <w:tcPr>
            <w:tcW w:w="939" w:type="dxa"/>
            <w:tcBorders>
              <w:top w:val="nil"/>
              <w:left w:val="nil"/>
              <w:bottom w:val="single" w:color="auto" w:sz="8" w:space="0"/>
              <w:right w:val="single" w:color="auto" w:sz="4" w:space="0"/>
            </w:tcBorders>
            <w:vAlign w:val="center"/>
          </w:tcPr>
          <w:p w14:paraId="2E3E5CD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0404D03">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2821603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586E1E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A8005AC">
            <w:pPr>
              <w:jc w:val="right"/>
              <w:rPr>
                <w:rFonts w:ascii="宋体"/>
                <w:color w:val="000000"/>
                <w:sz w:val="22"/>
                <w:szCs w:val="22"/>
                <w:highlight w:val="none"/>
              </w:rPr>
            </w:pPr>
            <w:r>
              <w:rPr>
                <w:color w:val="000000"/>
                <w:sz w:val="22"/>
                <w:szCs w:val="22"/>
                <w:highlight w:val="none"/>
              </w:rPr>
              <w:t>0.00</w:t>
            </w:r>
          </w:p>
        </w:tc>
      </w:tr>
      <w:tr w14:paraId="009056D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E62279D">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2080502</w:t>
            </w:r>
          </w:p>
        </w:tc>
        <w:tc>
          <w:tcPr>
            <w:tcW w:w="1511" w:type="dxa"/>
            <w:tcBorders>
              <w:top w:val="nil"/>
              <w:left w:val="nil"/>
              <w:bottom w:val="single" w:color="auto" w:sz="8" w:space="0"/>
              <w:right w:val="single" w:color="auto" w:sz="4" w:space="0"/>
            </w:tcBorders>
            <w:shd w:val="clear" w:color="auto" w:fill="FFFFFF"/>
            <w:vAlign w:val="center"/>
          </w:tcPr>
          <w:p w14:paraId="0CC8C025">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事业单位离退休</w:t>
            </w:r>
          </w:p>
        </w:tc>
        <w:tc>
          <w:tcPr>
            <w:tcW w:w="1040" w:type="dxa"/>
            <w:tcBorders>
              <w:top w:val="nil"/>
              <w:left w:val="nil"/>
              <w:bottom w:val="single" w:color="auto" w:sz="8" w:space="0"/>
              <w:right w:val="single" w:color="auto" w:sz="4" w:space="0"/>
            </w:tcBorders>
            <w:vAlign w:val="center"/>
          </w:tcPr>
          <w:p w14:paraId="37999B7D">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0.06</w:t>
            </w:r>
          </w:p>
        </w:tc>
        <w:tc>
          <w:tcPr>
            <w:tcW w:w="945" w:type="dxa"/>
            <w:tcBorders>
              <w:top w:val="nil"/>
              <w:left w:val="nil"/>
              <w:bottom w:val="single" w:color="auto" w:sz="8" w:space="0"/>
              <w:right w:val="single" w:color="auto" w:sz="4" w:space="0"/>
            </w:tcBorders>
            <w:vAlign w:val="center"/>
          </w:tcPr>
          <w:p w14:paraId="36FA56CF">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0.06</w:t>
            </w:r>
          </w:p>
        </w:tc>
        <w:tc>
          <w:tcPr>
            <w:tcW w:w="939" w:type="dxa"/>
            <w:tcBorders>
              <w:top w:val="nil"/>
              <w:left w:val="nil"/>
              <w:bottom w:val="single" w:color="auto" w:sz="8" w:space="0"/>
              <w:right w:val="single" w:color="auto" w:sz="4" w:space="0"/>
            </w:tcBorders>
            <w:vAlign w:val="center"/>
          </w:tcPr>
          <w:p w14:paraId="3DAC74A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7D7A0E6">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4934A9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0D017E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7D20E2B">
            <w:pPr>
              <w:jc w:val="right"/>
              <w:rPr>
                <w:rFonts w:ascii="宋体"/>
                <w:color w:val="000000"/>
                <w:sz w:val="22"/>
                <w:szCs w:val="22"/>
                <w:highlight w:val="none"/>
              </w:rPr>
            </w:pPr>
            <w:r>
              <w:rPr>
                <w:color w:val="000000"/>
                <w:sz w:val="22"/>
                <w:szCs w:val="22"/>
                <w:highlight w:val="none"/>
              </w:rPr>
              <w:t>0.00</w:t>
            </w:r>
          </w:p>
        </w:tc>
      </w:tr>
      <w:tr w14:paraId="53DEAAB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DFFF4E4">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2081599</w:t>
            </w:r>
          </w:p>
        </w:tc>
        <w:tc>
          <w:tcPr>
            <w:tcW w:w="1511" w:type="dxa"/>
            <w:tcBorders>
              <w:top w:val="nil"/>
              <w:left w:val="nil"/>
              <w:bottom w:val="single" w:color="auto" w:sz="8" w:space="0"/>
              <w:right w:val="single" w:color="auto" w:sz="4" w:space="0"/>
            </w:tcBorders>
            <w:shd w:val="clear" w:color="auto" w:fill="FFFFFF"/>
            <w:vAlign w:val="center"/>
          </w:tcPr>
          <w:p w14:paraId="71C57F73">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自然灾害生活救助</w:t>
            </w:r>
          </w:p>
        </w:tc>
        <w:tc>
          <w:tcPr>
            <w:tcW w:w="1040" w:type="dxa"/>
            <w:tcBorders>
              <w:top w:val="nil"/>
              <w:left w:val="nil"/>
              <w:bottom w:val="single" w:color="auto" w:sz="8" w:space="0"/>
              <w:right w:val="single" w:color="auto" w:sz="4" w:space="0"/>
            </w:tcBorders>
            <w:vAlign w:val="center"/>
          </w:tcPr>
          <w:p w14:paraId="7B839EC8">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4.50</w:t>
            </w:r>
          </w:p>
        </w:tc>
        <w:tc>
          <w:tcPr>
            <w:tcW w:w="945" w:type="dxa"/>
            <w:tcBorders>
              <w:top w:val="nil"/>
              <w:left w:val="nil"/>
              <w:bottom w:val="single" w:color="auto" w:sz="8" w:space="0"/>
              <w:right w:val="single" w:color="auto" w:sz="4" w:space="0"/>
            </w:tcBorders>
            <w:vAlign w:val="center"/>
          </w:tcPr>
          <w:p w14:paraId="04A3AAC7">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4.50</w:t>
            </w:r>
          </w:p>
        </w:tc>
        <w:tc>
          <w:tcPr>
            <w:tcW w:w="939" w:type="dxa"/>
            <w:tcBorders>
              <w:top w:val="nil"/>
              <w:left w:val="nil"/>
              <w:bottom w:val="single" w:color="auto" w:sz="8" w:space="0"/>
              <w:right w:val="single" w:color="auto" w:sz="4" w:space="0"/>
            </w:tcBorders>
            <w:vAlign w:val="center"/>
          </w:tcPr>
          <w:p w14:paraId="7E9CBFD0">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0D0D315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49B202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5EF393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1D4998F">
            <w:pPr>
              <w:jc w:val="right"/>
              <w:rPr>
                <w:rFonts w:ascii="宋体"/>
                <w:color w:val="000000"/>
                <w:sz w:val="22"/>
                <w:szCs w:val="22"/>
                <w:highlight w:val="none"/>
              </w:rPr>
            </w:pPr>
            <w:r>
              <w:rPr>
                <w:color w:val="000000"/>
                <w:sz w:val="22"/>
                <w:szCs w:val="22"/>
                <w:highlight w:val="none"/>
              </w:rPr>
              <w:t>0.00</w:t>
            </w:r>
          </w:p>
        </w:tc>
      </w:tr>
      <w:tr w14:paraId="764B29F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BCEA1D0">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2081503</w:t>
            </w:r>
          </w:p>
        </w:tc>
        <w:tc>
          <w:tcPr>
            <w:tcW w:w="1511" w:type="dxa"/>
            <w:tcBorders>
              <w:top w:val="nil"/>
              <w:left w:val="nil"/>
              <w:bottom w:val="single" w:color="auto" w:sz="8" w:space="0"/>
              <w:right w:val="single" w:color="auto" w:sz="4" w:space="0"/>
            </w:tcBorders>
            <w:shd w:val="clear" w:color="auto" w:fill="FFFFFF"/>
            <w:vAlign w:val="center"/>
          </w:tcPr>
          <w:p w14:paraId="48DFA201">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自然灾害灾后重建补助</w:t>
            </w:r>
          </w:p>
        </w:tc>
        <w:tc>
          <w:tcPr>
            <w:tcW w:w="1040" w:type="dxa"/>
            <w:tcBorders>
              <w:top w:val="nil"/>
              <w:left w:val="nil"/>
              <w:bottom w:val="single" w:color="auto" w:sz="8" w:space="0"/>
              <w:right w:val="single" w:color="auto" w:sz="4" w:space="0"/>
            </w:tcBorders>
            <w:vAlign w:val="center"/>
          </w:tcPr>
          <w:p w14:paraId="3C9E5ABF">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4.50</w:t>
            </w:r>
          </w:p>
        </w:tc>
        <w:tc>
          <w:tcPr>
            <w:tcW w:w="945" w:type="dxa"/>
            <w:tcBorders>
              <w:top w:val="nil"/>
              <w:left w:val="nil"/>
              <w:bottom w:val="single" w:color="auto" w:sz="8" w:space="0"/>
              <w:right w:val="single" w:color="auto" w:sz="4" w:space="0"/>
            </w:tcBorders>
            <w:vAlign w:val="center"/>
          </w:tcPr>
          <w:p w14:paraId="7241524C">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4.50</w:t>
            </w:r>
          </w:p>
        </w:tc>
        <w:tc>
          <w:tcPr>
            <w:tcW w:w="939" w:type="dxa"/>
            <w:tcBorders>
              <w:top w:val="nil"/>
              <w:left w:val="nil"/>
              <w:bottom w:val="single" w:color="auto" w:sz="8" w:space="0"/>
              <w:right w:val="single" w:color="auto" w:sz="4" w:space="0"/>
            </w:tcBorders>
            <w:vAlign w:val="center"/>
          </w:tcPr>
          <w:p w14:paraId="511DC73E">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0C0DED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4EFB56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0C11B5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AD4F01F">
            <w:pPr>
              <w:jc w:val="right"/>
              <w:rPr>
                <w:rFonts w:ascii="宋体"/>
                <w:color w:val="000000"/>
                <w:sz w:val="22"/>
                <w:szCs w:val="22"/>
                <w:highlight w:val="none"/>
              </w:rPr>
            </w:pPr>
            <w:r>
              <w:rPr>
                <w:color w:val="000000"/>
                <w:sz w:val="22"/>
                <w:szCs w:val="22"/>
                <w:highlight w:val="none"/>
              </w:rPr>
              <w:t>0.00</w:t>
            </w:r>
          </w:p>
        </w:tc>
      </w:tr>
      <w:tr w14:paraId="260189D6">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B9876B4">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20821</w:t>
            </w:r>
          </w:p>
        </w:tc>
        <w:tc>
          <w:tcPr>
            <w:tcW w:w="1511" w:type="dxa"/>
            <w:tcBorders>
              <w:top w:val="nil"/>
              <w:left w:val="nil"/>
              <w:bottom w:val="single" w:color="auto" w:sz="8" w:space="0"/>
              <w:right w:val="single" w:color="auto" w:sz="4" w:space="0"/>
            </w:tcBorders>
            <w:shd w:val="clear" w:color="auto" w:fill="FFFFFF"/>
            <w:vAlign w:val="center"/>
          </w:tcPr>
          <w:p w14:paraId="66A48243">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特困人员求助供养</w:t>
            </w:r>
          </w:p>
        </w:tc>
        <w:tc>
          <w:tcPr>
            <w:tcW w:w="1040" w:type="dxa"/>
            <w:tcBorders>
              <w:top w:val="nil"/>
              <w:left w:val="nil"/>
              <w:bottom w:val="single" w:color="auto" w:sz="8" w:space="0"/>
              <w:right w:val="single" w:color="auto" w:sz="4" w:space="0"/>
            </w:tcBorders>
            <w:vAlign w:val="center"/>
          </w:tcPr>
          <w:p w14:paraId="1B660BB8">
            <w:pPr>
              <w:widowControl/>
              <w:jc w:val="right"/>
              <w:rPr>
                <w:kern w:val="0"/>
                <w:sz w:val="20"/>
                <w:szCs w:val="20"/>
                <w:highlight w:val="none"/>
              </w:rPr>
            </w:pPr>
            <w:r>
              <w:rPr>
                <w:kern w:val="0"/>
                <w:sz w:val="20"/>
                <w:szCs w:val="20"/>
                <w:highlight w:val="none"/>
              </w:rPr>
              <w:t>4.41</w:t>
            </w:r>
          </w:p>
        </w:tc>
        <w:tc>
          <w:tcPr>
            <w:tcW w:w="945" w:type="dxa"/>
            <w:tcBorders>
              <w:top w:val="nil"/>
              <w:left w:val="nil"/>
              <w:bottom w:val="single" w:color="auto" w:sz="8" w:space="0"/>
              <w:right w:val="single" w:color="auto" w:sz="4" w:space="0"/>
            </w:tcBorders>
            <w:vAlign w:val="center"/>
          </w:tcPr>
          <w:p w14:paraId="3303D04C">
            <w:pPr>
              <w:widowControl/>
              <w:jc w:val="right"/>
              <w:rPr>
                <w:kern w:val="0"/>
                <w:sz w:val="20"/>
                <w:szCs w:val="20"/>
                <w:highlight w:val="none"/>
              </w:rPr>
            </w:pPr>
            <w:r>
              <w:rPr>
                <w:kern w:val="0"/>
                <w:sz w:val="20"/>
                <w:szCs w:val="20"/>
                <w:highlight w:val="none"/>
              </w:rPr>
              <w:t>4.41</w:t>
            </w:r>
          </w:p>
        </w:tc>
        <w:tc>
          <w:tcPr>
            <w:tcW w:w="939" w:type="dxa"/>
            <w:tcBorders>
              <w:top w:val="nil"/>
              <w:left w:val="nil"/>
              <w:bottom w:val="single" w:color="auto" w:sz="8" w:space="0"/>
              <w:right w:val="single" w:color="auto" w:sz="4" w:space="0"/>
            </w:tcBorders>
            <w:vAlign w:val="center"/>
          </w:tcPr>
          <w:p w14:paraId="75499D0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246438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B2F519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5902D4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404402B">
            <w:pPr>
              <w:jc w:val="right"/>
              <w:rPr>
                <w:rFonts w:ascii="宋体"/>
                <w:color w:val="000000"/>
                <w:sz w:val="22"/>
                <w:szCs w:val="22"/>
                <w:highlight w:val="none"/>
              </w:rPr>
            </w:pPr>
            <w:r>
              <w:rPr>
                <w:color w:val="000000"/>
                <w:sz w:val="22"/>
                <w:szCs w:val="22"/>
                <w:highlight w:val="none"/>
              </w:rPr>
              <w:t>0.00</w:t>
            </w:r>
          </w:p>
        </w:tc>
      </w:tr>
      <w:tr w14:paraId="0E963FA0">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2660B27">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2082102</w:t>
            </w:r>
          </w:p>
        </w:tc>
        <w:tc>
          <w:tcPr>
            <w:tcW w:w="1511" w:type="dxa"/>
            <w:tcBorders>
              <w:top w:val="nil"/>
              <w:left w:val="nil"/>
              <w:bottom w:val="single" w:color="auto" w:sz="8" w:space="0"/>
              <w:right w:val="single" w:color="auto" w:sz="4" w:space="0"/>
            </w:tcBorders>
            <w:shd w:val="clear" w:color="auto" w:fill="FFFFFF"/>
            <w:vAlign w:val="center"/>
          </w:tcPr>
          <w:p w14:paraId="18836C55">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农村特困人员求助供养支出</w:t>
            </w:r>
          </w:p>
        </w:tc>
        <w:tc>
          <w:tcPr>
            <w:tcW w:w="1040" w:type="dxa"/>
            <w:tcBorders>
              <w:top w:val="nil"/>
              <w:left w:val="nil"/>
              <w:bottom w:val="single" w:color="auto" w:sz="8" w:space="0"/>
              <w:right w:val="single" w:color="auto" w:sz="4" w:space="0"/>
            </w:tcBorders>
            <w:vAlign w:val="center"/>
          </w:tcPr>
          <w:p w14:paraId="00D865B2">
            <w:pPr>
              <w:widowControl/>
              <w:jc w:val="right"/>
              <w:rPr>
                <w:kern w:val="0"/>
                <w:sz w:val="20"/>
                <w:szCs w:val="20"/>
                <w:highlight w:val="none"/>
              </w:rPr>
            </w:pPr>
            <w:r>
              <w:rPr>
                <w:kern w:val="0"/>
                <w:sz w:val="20"/>
                <w:szCs w:val="20"/>
                <w:highlight w:val="none"/>
              </w:rPr>
              <w:t>4.41</w:t>
            </w:r>
          </w:p>
        </w:tc>
        <w:tc>
          <w:tcPr>
            <w:tcW w:w="945" w:type="dxa"/>
            <w:tcBorders>
              <w:top w:val="nil"/>
              <w:left w:val="nil"/>
              <w:bottom w:val="single" w:color="auto" w:sz="8" w:space="0"/>
              <w:right w:val="single" w:color="auto" w:sz="4" w:space="0"/>
            </w:tcBorders>
            <w:vAlign w:val="center"/>
          </w:tcPr>
          <w:p w14:paraId="68886B6A">
            <w:pPr>
              <w:widowControl/>
              <w:jc w:val="right"/>
              <w:rPr>
                <w:kern w:val="0"/>
                <w:sz w:val="20"/>
                <w:szCs w:val="20"/>
                <w:highlight w:val="none"/>
              </w:rPr>
            </w:pPr>
            <w:r>
              <w:rPr>
                <w:kern w:val="0"/>
                <w:sz w:val="20"/>
                <w:szCs w:val="20"/>
                <w:highlight w:val="none"/>
              </w:rPr>
              <w:t>4.41</w:t>
            </w:r>
          </w:p>
        </w:tc>
        <w:tc>
          <w:tcPr>
            <w:tcW w:w="939" w:type="dxa"/>
            <w:tcBorders>
              <w:top w:val="nil"/>
              <w:left w:val="nil"/>
              <w:bottom w:val="single" w:color="auto" w:sz="8" w:space="0"/>
              <w:right w:val="single" w:color="auto" w:sz="4" w:space="0"/>
            </w:tcBorders>
            <w:vAlign w:val="center"/>
          </w:tcPr>
          <w:p w14:paraId="7AFEFF4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D76FED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241BF19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B1D489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039232D">
            <w:pPr>
              <w:jc w:val="right"/>
              <w:rPr>
                <w:rFonts w:ascii="宋体"/>
                <w:color w:val="000000"/>
                <w:sz w:val="22"/>
                <w:szCs w:val="22"/>
                <w:highlight w:val="none"/>
              </w:rPr>
            </w:pPr>
            <w:r>
              <w:rPr>
                <w:color w:val="000000"/>
                <w:sz w:val="22"/>
                <w:szCs w:val="22"/>
                <w:highlight w:val="none"/>
              </w:rPr>
              <w:t>0.00</w:t>
            </w:r>
          </w:p>
        </w:tc>
      </w:tr>
      <w:tr w14:paraId="6293512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95061C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20827</w:t>
            </w:r>
          </w:p>
        </w:tc>
        <w:tc>
          <w:tcPr>
            <w:tcW w:w="1511" w:type="dxa"/>
            <w:tcBorders>
              <w:top w:val="nil"/>
              <w:left w:val="nil"/>
              <w:bottom w:val="single" w:color="auto" w:sz="8" w:space="0"/>
              <w:right w:val="single" w:color="auto" w:sz="4" w:space="0"/>
            </w:tcBorders>
            <w:shd w:val="clear" w:color="auto" w:fill="FFFFFF"/>
            <w:vAlign w:val="center"/>
          </w:tcPr>
          <w:p w14:paraId="5E4D1B82">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财政对其他社会保险基金的补助</w:t>
            </w:r>
          </w:p>
        </w:tc>
        <w:tc>
          <w:tcPr>
            <w:tcW w:w="1040" w:type="dxa"/>
            <w:tcBorders>
              <w:top w:val="nil"/>
              <w:left w:val="nil"/>
              <w:bottom w:val="single" w:color="auto" w:sz="8" w:space="0"/>
              <w:right w:val="single" w:color="auto" w:sz="4" w:space="0"/>
            </w:tcBorders>
            <w:vAlign w:val="center"/>
          </w:tcPr>
          <w:p w14:paraId="1D15366D">
            <w:pPr>
              <w:widowControl/>
              <w:jc w:val="right"/>
              <w:rPr>
                <w:kern w:val="0"/>
                <w:sz w:val="20"/>
                <w:szCs w:val="20"/>
                <w:highlight w:val="none"/>
              </w:rPr>
            </w:pPr>
            <w:r>
              <w:rPr>
                <w:kern w:val="0"/>
                <w:sz w:val="20"/>
                <w:szCs w:val="20"/>
                <w:highlight w:val="none"/>
              </w:rPr>
              <w:t>1.64</w:t>
            </w:r>
          </w:p>
        </w:tc>
        <w:tc>
          <w:tcPr>
            <w:tcW w:w="945" w:type="dxa"/>
            <w:tcBorders>
              <w:top w:val="nil"/>
              <w:left w:val="nil"/>
              <w:bottom w:val="single" w:color="auto" w:sz="8" w:space="0"/>
              <w:right w:val="single" w:color="auto" w:sz="4" w:space="0"/>
            </w:tcBorders>
            <w:vAlign w:val="center"/>
          </w:tcPr>
          <w:p w14:paraId="3566249F">
            <w:pPr>
              <w:widowControl/>
              <w:jc w:val="right"/>
              <w:rPr>
                <w:kern w:val="0"/>
                <w:sz w:val="20"/>
                <w:szCs w:val="20"/>
                <w:highlight w:val="none"/>
              </w:rPr>
            </w:pPr>
            <w:r>
              <w:rPr>
                <w:kern w:val="0"/>
                <w:sz w:val="20"/>
                <w:szCs w:val="20"/>
                <w:highlight w:val="none"/>
              </w:rPr>
              <w:t>1.64</w:t>
            </w:r>
          </w:p>
        </w:tc>
        <w:tc>
          <w:tcPr>
            <w:tcW w:w="939" w:type="dxa"/>
            <w:tcBorders>
              <w:top w:val="nil"/>
              <w:left w:val="nil"/>
              <w:bottom w:val="single" w:color="auto" w:sz="8" w:space="0"/>
              <w:right w:val="single" w:color="auto" w:sz="4" w:space="0"/>
            </w:tcBorders>
            <w:vAlign w:val="center"/>
          </w:tcPr>
          <w:p w14:paraId="7CD5AFD1">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3549F51">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F76671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D04B8D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B2EE861">
            <w:pPr>
              <w:jc w:val="right"/>
              <w:rPr>
                <w:rFonts w:ascii="宋体"/>
                <w:color w:val="000000"/>
                <w:sz w:val="22"/>
                <w:szCs w:val="22"/>
                <w:highlight w:val="none"/>
              </w:rPr>
            </w:pPr>
            <w:r>
              <w:rPr>
                <w:color w:val="000000"/>
                <w:sz w:val="22"/>
                <w:szCs w:val="22"/>
                <w:highlight w:val="none"/>
              </w:rPr>
              <w:t>0.00</w:t>
            </w:r>
          </w:p>
        </w:tc>
      </w:tr>
      <w:tr w14:paraId="02F8793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2FA4192">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2082702</w:t>
            </w:r>
          </w:p>
        </w:tc>
        <w:tc>
          <w:tcPr>
            <w:tcW w:w="1511" w:type="dxa"/>
            <w:tcBorders>
              <w:top w:val="nil"/>
              <w:left w:val="nil"/>
              <w:bottom w:val="single" w:color="auto" w:sz="8" w:space="0"/>
              <w:right w:val="single" w:color="auto" w:sz="4" w:space="0"/>
            </w:tcBorders>
            <w:shd w:val="clear" w:color="auto" w:fill="FFFFFF"/>
            <w:vAlign w:val="center"/>
          </w:tcPr>
          <w:p w14:paraId="66BD98B4">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财政对工伤保险基金的补助</w:t>
            </w:r>
          </w:p>
        </w:tc>
        <w:tc>
          <w:tcPr>
            <w:tcW w:w="1040" w:type="dxa"/>
            <w:tcBorders>
              <w:top w:val="nil"/>
              <w:left w:val="nil"/>
              <w:bottom w:val="single" w:color="auto" w:sz="8" w:space="0"/>
              <w:right w:val="single" w:color="auto" w:sz="4" w:space="0"/>
            </w:tcBorders>
            <w:vAlign w:val="center"/>
          </w:tcPr>
          <w:p w14:paraId="39C551F2">
            <w:pPr>
              <w:widowControl/>
              <w:jc w:val="right"/>
              <w:rPr>
                <w:kern w:val="0"/>
                <w:sz w:val="20"/>
                <w:szCs w:val="20"/>
                <w:highlight w:val="none"/>
              </w:rPr>
            </w:pPr>
            <w:r>
              <w:rPr>
                <w:kern w:val="0"/>
                <w:sz w:val="20"/>
                <w:szCs w:val="20"/>
                <w:highlight w:val="none"/>
              </w:rPr>
              <w:t>0.40</w:t>
            </w:r>
          </w:p>
        </w:tc>
        <w:tc>
          <w:tcPr>
            <w:tcW w:w="945" w:type="dxa"/>
            <w:tcBorders>
              <w:top w:val="nil"/>
              <w:left w:val="nil"/>
              <w:bottom w:val="single" w:color="auto" w:sz="8" w:space="0"/>
              <w:right w:val="single" w:color="auto" w:sz="4" w:space="0"/>
            </w:tcBorders>
            <w:vAlign w:val="center"/>
          </w:tcPr>
          <w:p w14:paraId="160606A8">
            <w:pPr>
              <w:widowControl/>
              <w:jc w:val="right"/>
              <w:rPr>
                <w:kern w:val="0"/>
                <w:sz w:val="20"/>
                <w:szCs w:val="20"/>
                <w:highlight w:val="none"/>
              </w:rPr>
            </w:pPr>
            <w:r>
              <w:rPr>
                <w:kern w:val="0"/>
                <w:sz w:val="20"/>
                <w:szCs w:val="20"/>
                <w:highlight w:val="none"/>
              </w:rPr>
              <w:t>0.40</w:t>
            </w:r>
          </w:p>
        </w:tc>
        <w:tc>
          <w:tcPr>
            <w:tcW w:w="939" w:type="dxa"/>
            <w:tcBorders>
              <w:top w:val="nil"/>
              <w:left w:val="nil"/>
              <w:bottom w:val="single" w:color="auto" w:sz="8" w:space="0"/>
              <w:right w:val="single" w:color="auto" w:sz="4" w:space="0"/>
            </w:tcBorders>
            <w:vAlign w:val="center"/>
          </w:tcPr>
          <w:p w14:paraId="19B2AECA">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FD25725">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A1AB7B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0D301A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8251ACC">
            <w:pPr>
              <w:jc w:val="right"/>
              <w:rPr>
                <w:rFonts w:ascii="宋体"/>
                <w:color w:val="000000"/>
                <w:sz w:val="22"/>
                <w:szCs w:val="22"/>
                <w:highlight w:val="none"/>
              </w:rPr>
            </w:pPr>
            <w:r>
              <w:rPr>
                <w:color w:val="000000"/>
                <w:sz w:val="22"/>
                <w:szCs w:val="22"/>
                <w:highlight w:val="none"/>
              </w:rPr>
              <w:t>0.00</w:t>
            </w:r>
          </w:p>
        </w:tc>
      </w:tr>
      <w:tr w14:paraId="1F44265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692BBED6">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2082703</w:t>
            </w:r>
          </w:p>
        </w:tc>
        <w:tc>
          <w:tcPr>
            <w:tcW w:w="1511" w:type="dxa"/>
            <w:tcBorders>
              <w:top w:val="nil"/>
              <w:left w:val="nil"/>
              <w:bottom w:val="single" w:color="auto" w:sz="8" w:space="0"/>
              <w:right w:val="single" w:color="auto" w:sz="4" w:space="0"/>
            </w:tcBorders>
            <w:shd w:val="clear" w:color="auto" w:fill="FFFFFF"/>
            <w:vAlign w:val="center"/>
          </w:tcPr>
          <w:p w14:paraId="6103B56D">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财政对生育保险基金的补助</w:t>
            </w:r>
          </w:p>
        </w:tc>
        <w:tc>
          <w:tcPr>
            <w:tcW w:w="1040" w:type="dxa"/>
            <w:tcBorders>
              <w:top w:val="nil"/>
              <w:left w:val="nil"/>
              <w:bottom w:val="single" w:color="auto" w:sz="8" w:space="0"/>
              <w:right w:val="single" w:color="auto" w:sz="4" w:space="0"/>
            </w:tcBorders>
            <w:vAlign w:val="center"/>
          </w:tcPr>
          <w:p w14:paraId="57211CBE">
            <w:pPr>
              <w:widowControl/>
              <w:jc w:val="right"/>
              <w:rPr>
                <w:kern w:val="0"/>
                <w:sz w:val="20"/>
                <w:szCs w:val="20"/>
                <w:highlight w:val="none"/>
              </w:rPr>
            </w:pPr>
            <w:r>
              <w:rPr>
                <w:kern w:val="0"/>
                <w:sz w:val="20"/>
                <w:szCs w:val="20"/>
                <w:highlight w:val="none"/>
              </w:rPr>
              <w:t>1.24</w:t>
            </w:r>
          </w:p>
        </w:tc>
        <w:tc>
          <w:tcPr>
            <w:tcW w:w="945" w:type="dxa"/>
            <w:tcBorders>
              <w:top w:val="nil"/>
              <w:left w:val="nil"/>
              <w:bottom w:val="single" w:color="auto" w:sz="8" w:space="0"/>
              <w:right w:val="single" w:color="auto" w:sz="4" w:space="0"/>
            </w:tcBorders>
            <w:vAlign w:val="center"/>
          </w:tcPr>
          <w:p w14:paraId="5695D4B6">
            <w:pPr>
              <w:widowControl/>
              <w:jc w:val="right"/>
              <w:rPr>
                <w:kern w:val="0"/>
                <w:sz w:val="20"/>
                <w:szCs w:val="20"/>
                <w:highlight w:val="none"/>
              </w:rPr>
            </w:pPr>
            <w:r>
              <w:rPr>
                <w:kern w:val="0"/>
                <w:sz w:val="20"/>
                <w:szCs w:val="20"/>
                <w:highlight w:val="none"/>
              </w:rPr>
              <w:t>1.24</w:t>
            </w:r>
          </w:p>
        </w:tc>
        <w:tc>
          <w:tcPr>
            <w:tcW w:w="939" w:type="dxa"/>
            <w:tcBorders>
              <w:top w:val="nil"/>
              <w:left w:val="nil"/>
              <w:bottom w:val="single" w:color="auto" w:sz="8" w:space="0"/>
              <w:right w:val="single" w:color="auto" w:sz="4" w:space="0"/>
            </w:tcBorders>
            <w:vAlign w:val="center"/>
          </w:tcPr>
          <w:p w14:paraId="7BE224C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C32615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10AEDE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8D5478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CCF7007">
            <w:pPr>
              <w:jc w:val="right"/>
              <w:rPr>
                <w:rFonts w:ascii="宋体"/>
                <w:color w:val="000000"/>
                <w:sz w:val="22"/>
                <w:szCs w:val="22"/>
                <w:highlight w:val="none"/>
              </w:rPr>
            </w:pPr>
            <w:r>
              <w:rPr>
                <w:color w:val="000000"/>
                <w:sz w:val="22"/>
                <w:szCs w:val="22"/>
                <w:highlight w:val="none"/>
              </w:rPr>
              <w:t>0.00</w:t>
            </w:r>
          </w:p>
        </w:tc>
      </w:tr>
      <w:tr w14:paraId="12504C6F">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6291E8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20899</w:t>
            </w:r>
          </w:p>
        </w:tc>
        <w:tc>
          <w:tcPr>
            <w:tcW w:w="1511" w:type="dxa"/>
            <w:tcBorders>
              <w:top w:val="nil"/>
              <w:left w:val="nil"/>
              <w:bottom w:val="single" w:color="auto" w:sz="8" w:space="0"/>
              <w:right w:val="single" w:color="auto" w:sz="4" w:space="0"/>
            </w:tcBorders>
            <w:shd w:val="clear" w:color="auto" w:fill="FFFFFF"/>
            <w:vAlign w:val="center"/>
          </w:tcPr>
          <w:p w14:paraId="0EDD9088">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其他社会保障和就业支出</w:t>
            </w:r>
          </w:p>
        </w:tc>
        <w:tc>
          <w:tcPr>
            <w:tcW w:w="1040" w:type="dxa"/>
            <w:tcBorders>
              <w:top w:val="nil"/>
              <w:left w:val="nil"/>
              <w:bottom w:val="single" w:color="auto" w:sz="8" w:space="0"/>
              <w:right w:val="single" w:color="auto" w:sz="4" w:space="0"/>
            </w:tcBorders>
            <w:vAlign w:val="center"/>
          </w:tcPr>
          <w:p w14:paraId="592A96CB">
            <w:pPr>
              <w:widowControl/>
              <w:jc w:val="right"/>
              <w:rPr>
                <w:kern w:val="0"/>
                <w:sz w:val="20"/>
                <w:szCs w:val="20"/>
                <w:highlight w:val="none"/>
              </w:rPr>
            </w:pPr>
            <w:r>
              <w:rPr>
                <w:kern w:val="0"/>
                <w:sz w:val="20"/>
                <w:szCs w:val="20"/>
                <w:highlight w:val="none"/>
              </w:rPr>
              <w:t>10.18</w:t>
            </w:r>
          </w:p>
        </w:tc>
        <w:tc>
          <w:tcPr>
            <w:tcW w:w="945" w:type="dxa"/>
            <w:tcBorders>
              <w:top w:val="nil"/>
              <w:left w:val="nil"/>
              <w:bottom w:val="single" w:color="auto" w:sz="8" w:space="0"/>
              <w:right w:val="single" w:color="auto" w:sz="4" w:space="0"/>
            </w:tcBorders>
            <w:vAlign w:val="center"/>
          </w:tcPr>
          <w:p w14:paraId="623F4953">
            <w:pPr>
              <w:widowControl/>
              <w:jc w:val="right"/>
              <w:rPr>
                <w:kern w:val="0"/>
                <w:sz w:val="20"/>
                <w:szCs w:val="20"/>
                <w:highlight w:val="none"/>
              </w:rPr>
            </w:pPr>
            <w:r>
              <w:rPr>
                <w:kern w:val="0"/>
                <w:sz w:val="20"/>
                <w:szCs w:val="20"/>
                <w:highlight w:val="none"/>
              </w:rPr>
              <w:t>10.18</w:t>
            </w:r>
          </w:p>
        </w:tc>
        <w:tc>
          <w:tcPr>
            <w:tcW w:w="939" w:type="dxa"/>
            <w:tcBorders>
              <w:top w:val="nil"/>
              <w:left w:val="nil"/>
              <w:bottom w:val="single" w:color="auto" w:sz="8" w:space="0"/>
              <w:right w:val="single" w:color="auto" w:sz="4" w:space="0"/>
            </w:tcBorders>
            <w:vAlign w:val="center"/>
          </w:tcPr>
          <w:p w14:paraId="2A1BCE7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C91C77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85F889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0FDAFA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F226DAE">
            <w:pPr>
              <w:jc w:val="right"/>
              <w:rPr>
                <w:rFonts w:ascii="宋体"/>
                <w:color w:val="000000"/>
                <w:sz w:val="22"/>
                <w:szCs w:val="22"/>
                <w:highlight w:val="none"/>
              </w:rPr>
            </w:pPr>
            <w:r>
              <w:rPr>
                <w:color w:val="000000"/>
                <w:sz w:val="22"/>
                <w:szCs w:val="22"/>
                <w:highlight w:val="none"/>
              </w:rPr>
              <w:t>0.00</w:t>
            </w:r>
          </w:p>
        </w:tc>
      </w:tr>
      <w:tr w14:paraId="221E66CE">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78D5316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2089901</w:t>
            </w:r>
          </w:p>
        </w:tc>
        <w:tc>
          <w:tcPr>
            <w:tcW w:w="1511" w:type="dxa"/>
            <w:tcBorders>
              <w:top w:val="nil"/>
              <w:left w:val="nil"/>
              <w:bottom w:val="single" w:color="auto" w:sz="8" w:space="0"/>
              <w:right w:val="single" w:color="auto" w:sz="4" w:space="0"/>
            </w:tcBorders>
            <w:shd w:val="clear" w:color="auto" w:fill="FFFFFF"/>
            <w:vAlign w:val="center"/>
          </w:tcPr>
          <w:p w14:paraId="4B3CAED4">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其他社会保障和就业支出</w:t>
            </w:r>
          </w:p>
        </w:tc>
        <w:tc>
          <w:tcPr>
            <w:tcW w:w="1040" w:type="dxa"/>
            <w:tcBorders>
              <w:top w:val="nil"/>
              <w:left w:val="nil"/>
              <w:bottom w:val="single" w:color="auto" w:sz="8" w:space="0"/>
              <w:right w:val="single" w:color="auto" w:sz="4" w:space="0"/>
            </w:tcBorders>
            <w:vAlign w:val="center"/>
          </w:tcPr>
          <w:p w14:paraId="21333A57">
            <w:pPr>
              <w:widowControl/>
              <w:jc w:val="right"/>
              <w:rPr>
                <w:kern w:val="0"/>
                <w:sz w:val="20"/>
                <w:szCs w:val="20"/>
                <w:highlight w:val="none"/>
              </w:rPr>
            </w:pPr>
            <w:r>
              <w:rPr>
                <w:kern w:val="0"/>
                <w:sz w:val="20"/>
                <w:szCs w:val="20"/>
                <w:highlight w:val="none"/>
              </w:rPr>
              <w:t>10.18</w:t>
            </w:r>
          </w:p>
        </w:tc>
        <w:tc>
          <w:tcPr>
            <w:tcW w:w="945" w:type="dxa"/>
            <w:tcBorders>
              <w:top w:val="nil"/>
              <w:left w:val="nil"/>
              <w:bottom w:val="single" w:color="auto" w:sz="8" w:space="0"/>
              <w:right w:val="single" w:color="auto" w:sz="4" w:space="0"/>
            </w:tcBorders>
            <w:vAlign w:val="center"/>
          </w:tcPr>
          <w:p w14:paraId="4569C858">
            <w:pPr>
              <w:widowControl/>
              <w:jc w:val="right"/>
              <w:rPr>
                <w:kern w:val="0"/>
                <w:sz w:val="20"/>
                <w:szCs w:val="20"/>
                <w:highlight w:val="none"/>
              </w:rPr>
            </w:pPr>
            <w:r>
              <w:rPr>
                <w:kern w:val="0"/>
                <w:sz w:val="20"/>
                <w:szCs w:val="20"/>
                <w:highlight w:val="none"/>
              </w:rPr>
              <w:t>10.18</w:t>
            </w:r>
          </w:p>
        </w:tc>
        <w:tc>
          <w:tcPr>
            <w:tcW w:w="939" w:type="dxa"/>
            <w:tcBorders>
              <w:top w:val="nil"/>
              <w:left w:val="nil"/>
              <w:bottom w:val="single" w:color="auto" w:sz="8" w:space="0"/>
              <w:right w:val="single" w:color="auto" w:sz="4" w:space="0"/>
            </w:tcBorders>
            <w:vAlign w:val="center"/>
          </w:tcPr>
          <w:p w14:paraId="4D41F8D9">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49DE9B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0BCB43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476B45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D7BE889">
            <w:pPr>
              <w:jc w:val="right"/>
              <w:rPr>
                <w:rFonts w:ascii="宋体"/>
                <w:color w:val="000000"/>
                <w:sz w:val="22"/>
                <w:szCs w:val="22"/>
                <w:highlight w:val="none"/>
              </w:rPr>
            </w:pPr>
            <w:r>
              <w:rPr>
                <w:color w:val="000000"/>
                <w:sz w:val="22"/>
                <w:szCs w:val="22"/>
                <w:highlight w:val="none"/>
              </w:rPr>
              <w:t>0.00</w:t>
            </w:r>
          </w:p>
        </w:tc>
      </w:tr>
      <w:tr w14:paraId="49E3037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F162997">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w:t>
            </w:r>
          </w:p>
        </w:tc>
        <w:tc>
          <w:tcPr>
            <w:tcW w:w="1511" w:type="dxa"/>
            <w:tcBorders>
              <w:top w:val="nil"/>
              <w:left w:val="nil"/>
              <w:bottom w:val="single" w:color="auto" w:sz="8" w:space="0"/>
              <w:right w:val="single" w:color="auto" w:sz="4" w:space="0"/>
            </w:tcBorders>
            <w:shd w:val="clear" w:color="auto" w:fill="FFFFFF"/>
            <w:vAlign w:val="center"/>
          </w:tcPr>
          <w:p w14:paraId="5B145E2B">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医疗卫生与计划生育支出</w:t>
            </w:r>
          </w:p>
        </w:tc>
        <w:tc>
          <w:tcPr>
            <w:tcW w:w="1040" w:type="dxa"/>
            <w:tcBorders>
              <w:top w:val="nil"/>
              <w:left w:val="nil"/>
              <w:bottom w:val="single" w:color="auto" w:sz="8" w:space="0"/>
              <w:right w:val="single" w:color="auto" w:sz="4" w:space="0"/>
            </w:tcBorders>
            <w:vAlign w:val="center"/>
          </w:tcPr>
          <w:p w14:paraId="79138813">
            <w:pPr>
              <w:widowControl/>
              <w:jc w:val="right"/>
              <w:rPr>
                <w:kern w:val="0"/>
                <w:sz w:val="20"/>
                <w:szCs w:val="20"/>
                <w:highlight w:val="none"/>
              </w:rPr>
            </w:pPr>
            <w:r>
              <w:rPr>
                <w:kern w:val="0"/>
                <w:sz w:val="20"/>
                <w:szCs w:val="20"/>
                <w:highlight w:val="none"/>
              </w:rPr>
              <w:t>173.25</w:t>
            </w:r>
          </w:p>
        </w:tc>
        <w:tc>
          <w:tcPr>
            <w:tcW w:w="945" w:type="dxa"/>
            <w:tcBorders>
              <w:top w:val="nil"/>
              <w:left w:val="nil"/>
              <w:bottom w:val="single" w:color="auto" w:sz="8" w:space="0"/>
              <w:right w:val="single" w:color="auto" w:sz="4" w:space="0"/>
            </w:tcBorders>
            <w:vAlign w:val="center"/>
          </w:tcPr>
          <w:p w14:paraId="7873D299">
            <w:pPr>
              <w:widowControl/>
              <w:jc w:val="right"/>
              <w:rPr>
                <w:kern w:val="0"/>
                <w:sz w:val="20"/>
                <w:szCs w:val="20"/>
                <w:highlight w:val="none"/>
              </w:rPr>
            </w:pPr>
            <w:r>
              <w:rPr>
                <w:kern w:val="0"/>
                <w:sz w:val="20"/>
                <w:szCs w:val="20"/>
                <w:highlight w:val="none"/>
              </w:rPr>
              <w:t>173.25</w:t>
            </w:r>
          </w:p>
        </w:tc>
        <w:tc>
          <w:tcPr>
            <w:tcW w:w="939" w:type="dxa"/>
            <w:tcBorders>
              <w:top w:val="nil"/>
              <w:left w:val="nil"/>
              <w:bottom w:val="single" w:color="auto" w:sz="8" w:space="0"/>
              <w:right w:val="single" w:color="auto" w:sz="4" w:space="0"/>
            </w:tcBorders>
            <w:vAlign w:val="center"/>
          </w:tcPr>
          <w:p w14:paraId="3C77BFB1">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D4BA3A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12A2FE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67CB62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C06D030">
            <w:pPr>
              <w:jc w:val="right"/>
              <w:rPr>
                <w:rFonts w:ascii="宋体"/>
                <w:color w:val="000000"/>
                <w:sz w:val="22"/>
                <w:szCs w:val="22"/>
                <w:highlight w:val="none"/>
              </w:rPr>
            </w:pPr>
            <w:r>
              <w:rPr>
                <w:color w:val="000000"/>
                <w:sz w:val="22"/>
                <w:szCs w:val="22"/>
                <w:highlight w:val="none"/>
              </w:rPr>
              <w:t>0.00</w:t>
            </w:r>
          </w:p>
        </w:tc>
      </w:tr>
      <w:tr w14:paraId="70183F4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A1673BA">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21003</w:t>
            </w:r>
          </w:p>
        </w:tc>
        <w:tc>
          <w:tcPr>
            <w:tcW w:w="1511" w:type="dxa"/>
            <w:tcBorders>
              <w:top w:val="nil"/>
              <w:left w:val="nil"/>
              <w:bottom w:val="single" w:color="auto" w:sz="8" w:space="0"/>
              <w:right w:val="single" w:color="auto" w:sz="4" w:space="0"/>
            </w:tcBorders>
            <w:shd w:val="clear" w:color="auto" w:fill="FFFFFF"/>
            <w:vAlign w:val="center"/>
          </w:tcPr>
          <w:p w14:paraId="0F3DA7FA">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基层医疗卫生机械</w:t>
            </w:r>
          </w:p>
        </w:tc>
        <w:tc>
          <w:tcPr>
            <w:tcW w:w="1040" w:type="dxa"/>
            <w:tcBorders>
              <w:top w:val="nil"/>
              <w:left w:val="nil"/>
              <w:bottom w:val="single" w:color="auto" w:sz="8" w:space="0"/>
              <w:right w:val="single" w:color="auto" w:sz="4" w:space="0"/>
            </w:tcBorders>
            <w:vAlign w:val="center"/>
          </w:tcPr>
          <w:p w14:paraId="1654AA3C">
            <w:pPr>
              <w:widowControl/>
              <w:jc w:val="right"/>
              <w:rPr>
                <w:kern w:val="0"/>
                <w:sz w:val="20"/>
                <w:szCs w:val="20"/>
                <w:highlight w:val="none"/>
              </w:rPr>
            </w:pPr>
            <w:r>
              <w:rPr>
                <w:kern w:val="0"/>
                <w:sz w:val="20"/>
                <w:szCs w:val="20"/>
                <w:highlight w:val="none"/>
              </w:rPr>
              <w:t>19.11</w:t>
            </w:r>
          </w:p>
        </w:tc>
        <w:tc>
          <w:tcPr>
            <w:tcW w:w="945" w:type="dxa"/>
            <w:tcBorders>
              <w:top w:val="nil"/>
              <w:left w:val="nil"/>
              <w:bottom w:val="single" w:color="auto" w:sz="8" w:space="0"/>
              <w:right w:val="single" w:color="auto" w:sz="4" w:space="0"/>
            </w:tcBorders>
            <w:vAlign w:val="center"/>
          </w:tcPr>
          <w:p w14:paraId="7CCAE6C8">
            <w:pPr>
              <w:widowControl/>
              <w:jc w:val="right"/>
              <w:rPr>
                <w:kern w:val="0"/>
                <w:sz w:val="20"/>
                <w:szCs w:val="20"/>
                <w:highlight w:val="none"/>
              </w:rPr>
            </w:pPr>
            <w:r>
              <w:rPr>
                <w:kern w:val="0"/>
                <w:sz w:val="20"/>
                <w:szCs w:val="20"/>
                <w:highlight w:val="none"/>
              </w:rPr>
              <w:t>19.11</w:t>
            </w:r>
          </w:p>
        </w:tc>
        <w:tc>
          <w:tcPr>
            <w:tcW w:w="939" w:type="dxa"/>
            <w:tcBorders>
              <w:top w:val="nil"/>
              <w:left w:val="nil"/>
              <w:bottom w:val="single" w:color="auto" w:sz="8" w:space="0"/>
              <w:right w:val="single" w:color="auto" w:sz="4" w:space="0"/>
            </w:tcBorders>
            <w:vAlign w:val="center"/>
          </w:tcPr>
          <w:p w14:paraId="126DF58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D7CC4A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77B8EE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93B2D6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89CBA58">
            <w:pPr>
              <w:jc w:val="right"/>
              <w:rPr>
                <w:rFonts w:ascii="宋体"/>
                <w:color w:val="000000"/>
                <w:sz w:val="22"/>
                <w:szCs w:val="22"/>
                <w:highlight w:val="none"/>
              </w:rPr>
            </w:pPr>
            <w:r>
              <w:rPr>
                <w:color w:val="000000"/>
                <w:sz w:val="22"/>
                <w:szCs w:val="22"/>
                <w:highlight w:val="none"/>
              </w:rPr>
              <w:t>0.00</w:t>
            </w:r>
          </w:p>
        </w:tc>
      </w:tr>
      <w:tr w14:paraId="5AF007F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DE2FA66">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2100399</w:t>
            </w:r>
          </w:p>
        </w:tc>
        <w:tc>
          <w:tcPr>
            <w:tcW w:w="1511" w:type="dxa"/>
            <w:tcBorders>
              <w:top w:val="nil"/>
              <w:left w:val="nil"/>
              <w:bottom w:val="single" w:color="auto" w:sz="8" w:space="0"/>
              <w:right w:val="single" w:color="auto" w:sz="4" w:space="0"/>
            </w:tcBorders>
            <w:shd w:val="clear" w:color="auto" w:fill="FFFFFF"/>
            <w:vAlign w:val="center"/>
          </w:tcPr>
          <w:p w14:paraId="616C58D8">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其他基层医疗卫生机械</w:t>
            </w:r>
          </w:p>
        </w:tc>
        <w:tc>
          <w:tcPr>
            <w:tcW w:w="1040" w:type="dxa"/>
            <w:tcBorders>
              <w:top w:val="nil"/>
              <w:left w:val="nil"/>
              <w:bottom w:val="single" w:color="auto" w:sz="8" w:space="0"/>
              <w:right w:val="single" w:color="auto" w:sz="4" w:space="0"/>
            </w:tcBorders>
            <w:vAlign w:val="center"/>
          </w:tcPr>
          <w:p w14:paraId="6B0A0AB8">
            <w:pPr>
              <w:widowControl/>
              <w:jc w:val="right"/>
              <w:rPr>
                <w:kern w:val="0"/>
                <w:sz w:val="20"/>
                <w:szCs w:val="20"/>
                <w:highlight w:val="none"/>
              </w:rPr>
            </w:pPr>
            <w:r>
              <w:rPr>
                <w:kern w:val="0"/>
                <w:sz w:val="20"/>
                <w:szCs w:val="20"/>
                <w:highlight w:val="none"/>
              </w:rPr>
              <w:t>19.11</w:t>
            </w:r>
          </w:p>
        </w:tc>
        <w:tc>
          <w:tcPr>
            <w:tcW w:w="945" w:type="dxa"/>
            <w:tcBorders>
              <w:top w:val="nil"/>
              <w:left w:val="nil"/>
              <w:bottom w:val="single" w:color="auto" w:sz="8" w:space="0"/>
              <w:right w:val="single" w:color="auto" w:sz="4" w:space="0"/>
            </w:tcBorders>
            <w:vAlign w:val="center"/>
          </w:tcPr>
          <w:p w14:paraId="35A631AD">
            <w:pPr>
              <w:widowControl/>
              <w:jc w:val="right"/>
              <w:rPr>
                <w:kern w:val="0"/>
                <w:sz w:val="20"/>
                <w:szCs w:val="20"/>
                <w:highlight w:val="none"/>
              </w:rPr>
            </w:pPr>
            <w:r>
              <w:rPr>
                <w:kern w:val="0"/>
                <w:sz w:val="20"/>
                <w:szCs w:val="20"/>
                <w:highlight w:val="none"/>
              </w:rPr>
              <w:t>19.11</w:t>
            </w:r>
          </w:p>
        </w:tc>
        <w:tc>
          <w:tcPr>
            <w:tcW w:w="939" w:type="dxa"/>
            <w:tcBorders>
              <w:top w:val="nil"/>
              <w:left w:val="nil"/>
              <w:bottom w:val="single" w:color="auto" w:sz="8" w:space="0"/>
              <w:right w:val="single" w:color="auto" w:sz="4" w:space="0"/>
            </w:tcBorders>
            <w:vAlign w:val="center"/>
          </w:tcPr>
          <w:p w14:paraId="2A54741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0F6D22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3DCF66A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4539FF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1174E20">
            <w:pPr>
              <w:jc w:val="right"/>
              <w:rPr>
                <w:rFonts w:ascii="宋体"/>
                <w:color w:val="000000"/>
                <w:sz w:val="22"/>
                <w:szCs w:val="22"/>
                <w:highlight w:val="none"/>
              </w:rPr>
            </w:pPr>
            <w:r>
              <w:rPr>
                <w:color w:val="000000"/>
                <w:sz w:val="22"/>
                <w:szCs w:val="22"/>
                <w:highlight w:val="none"/>
              </w:rPr>
              <w:t>0.00</w:t>
            </w:r>
          </w:p>
        </w:tc>
      </w:tr>
      <w:tr w14:paraId="143833A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21039AD4">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21004</w:t>
            </w:r>
          </w:p>
        </w:tc>
        <w:tc>
          <w:tcPr>
            <w:tcW w:w="1511" w:type="dxa"/>
            <w:tcBorders>
              <w:top w:val="nil"/>
              <w:left w:val="nil"/>
              <w:bottom w:val="single" w:color="auto" w:sz="8" w:space="0"/>
              <w:right w:val="single" w:color="auto" w:sz="4" w:space="0"/>
            </w:tcBorders>
            <w:shd w:val="clear" w:color="auto" w:fill="FFFFFF"/>
            <w:vAlign w:val="center"/>
          </w:tcPr>
          <w:p w14:paraId="4DFAE905">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公共卫生</w:t>
            </w:r>
          </w:p>
        </w:tc>
        <w:tc>
          <w:tcPr>
            <w:tcW w:w="1040" w:type="dxa"/>
            <w:tcBorders>
              <w:top w:val="nil"/>
              <w:left w:val="nil"/>
              <w:bottom w:val="single" w:color="auto" w:sz="8" w:space="0"/>
              <w:right w:val="single" w:color="auto" w:sz="4" w:space="0"/>
            </w:tcBorders>
            <w:vAlign w:val="center"/>
          </w:tcPr>
          <w:p w14:paraId="650D76C4">
            <w:pPr>
              <w:widowControl/>
              <w:jc w:val="right"/>
              <w:rPr>
                <w:kern w:val="0"/>
                <w:sz w:val="20"/>
                <w:szCs w:val="20"/>
                <w:highlight w:val="none"/>
              </w:rPr>
            </w:pPr>
            <w:r>
              <w:rPr>
                <w:kern w:val="0"/>
                <w:sz w:val="20"/>
                <w:szCs w:val="20"/>
                <w:highlight w:val="none"/>
              </w:rPr>
              <w:t>10.66</w:t>
            </w:r>
          </w:p>
        </w:tc>
        <w:tc>
          <w:tcPr>
            <w:tcW w:w="945" w:type="dxa"/>
            <w:tcBorders>
              <w:top w:val="nil"/>
              <w:left w:val="nil"/>
              <w:bottom w:val="single" w:color="auto" w:sz="8" w:space="0"/>
              <w:right w:val="single" w:color="auto" w:sz="4" w:space="0"/>
            </w:tcBorders>
            <w:vAlign w:val="center"/>
          </w:tcPr>
          <w:p w14:paraId="5C11F7FE">
            <w:pPr>
              <w:widowControl/>
              <w:jc w:val="right"/>
              <w:rPr>
                <w:kern w:val="0"/>
                <w:sz w:val="20"/>
                <w:szCs w:val="20"/>
                <w:highlight w:val="none"/>
              </w:rPr>
            </w:pPr>
            <w:r>
              <w:rPr>
                <w:kern w:val="0"/>
                <w:sz w:val="20"/>
                <w:szCs w:val="20"/>
                <w:highlight w:val="none"/>
              </w:rPr>
              <w:t>10.66</w:t>
            </w:r>
          </w:p>
        </w:tc>
        <w:tc>
          <w:tcPr>
            <w:tcW w:w="939" w:type="dxa"/>
            <w:tcBorders>
              <w:top w:val="nil"/>
              <w:left w:val="nil"/>
              <w:bottom w:val="single" w:color="auto" w:sz="8" w:space="0"/>
              <w:right w:val="single" w:color="auto" w:sz="4" w:space="0"/>
            </w:tcBorders>
            <w:vAlign w:val="center"/>
          </w:tcPr>
          <w:p w14:paraId="2A7E9D0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74B8911">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EC11A6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69BE35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AA8EBB6">
            <w:pPr>
              <w:jc w:val="right"/>
              <w:rPr>
                <w:rFonts w:ascii="宋体"/>
                <w:color w:val="000000"/>
                <w:sz w:val="22"/>
                <w:szCs w:val="22"/>
                <w:highlight w:val="none"/>
              </w:rPr>
            </w:pPr>
            <w:r>
              <w:rPr>
                <w:color w:val="000000"/>
                <w:sz w:val="22"/>
                <w:szCs w:val="22"/>
                <w:highlight w:val="none"/>
              </w:rPr>
              <w:t>0.00</w:t>
            </w:r>
          </w:p>
        </w:tc>
      </w:tr>
      <w:tr w14:paraId="6093D6B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3A0E9756">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2100499</w:t>
            </w:r>
          </w:p>
        </w:tc>
        <w:tc>
          <w:tcPr>
            <w:tcW w:w="1511" w:type="dxa"/>
            <w:tcBorders>
              <w:top w:val="nil"/>
              <w:left w:val="nil"/>
              <w:bottom w:val="single" w:color="auto" w:sz="8" w:space="0"/>
              <w:right w:val="single" w:color="auto" w:sz="4" w:space="0"/>
            </w:tcBorders>
            <w:shd w:val="clear" w:color="auto" w:fill="FFFFFF"/>
            <w:vAlign w:val="center"/>
          </w:tcPr>
          <w:p w14:paraId="34781C67">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其他公共卫生支出</w:t>
            </w:r>
          </w:p>
        </w:tc>
        <w:tc>
          <w:tcPr>
            <w:tcW w:w="1040" w:type="dxa"/>
            <w:tcBorders>
              <w:top w:val="nil"/>
              <w:left w:val="nil"/>
              <w:bottom w:val="single" w:color="auto" w:sz="8" w:space="0"/>
              <w:right w:val="single" w:color="auto" w:sz="4" w:space="0"/>
            </w:tcBorders>
            <w:vAlign w:val="center"/>
          </w:tcPr>
          <w:p w14:paraId="16CF08F7">
            <w:pPr>
              <w:widowControl/>
              <w:jc w:val="right"/>
              <w:rPr>
                <w:kern w:val="0"/>
                <w:sz w:val="20"/>
                <w:szCs w:val="20"/>
                <w:highlight w:val="none"/>
              </w:rPr>
            </w:pPr>
            <w:r>
              <w:rPr>
                <w:kern w:val="0"/>
                <w:sz w:val="20"/>
                <w:szCs w:val="20"/>
                <w:highlight w:val="none"/>
              </w:rPr>
              <w:t>10.66</w:t>
            </w:r>
          </w:p>
        </w:tc>
        <w:tc>
          <w:tcPr>
            <w:tcW w:w="945" w:type="dxa"/>
            <w:tcBorders>
              <w:top w:val="nil"/>
              <w:left w:val="nil"/>
              <w:bottom w:val="single" w:color="auto" w:sz="8" w:space="0"/>
              <w:right w:val="single" w:color="auto" w:sz="4" w:space="0"/>
            </w:tcBorders>
            <w:vAlign w:val="center"/>
          </w:tcPr>
          <w:p w14:paraId="6CFCCA6E">
            <w:pPr>
              <w:widowControl/>
              <w:jc w:val="right"/>
              <w:rPr>
                <w:kern w:val="0"/>
                <w:sz w:val="20"/>
                <w:szCs w:val="20"/>
                <w:highlight w:val="none"/>
              </w:rPr>
            </w:pPr>
            <w:r>
              <w:rPr>
                <w:kern w:val="0"/>
                <w:sz w:val="20"/>
                <w:szCs w:val="20"/>
                <w:highlight w:val="none"/>
              </w:rPr>
              <w:t>10.66</w:t>
            </w:r>
          </w:p>
        </w:tc>
        <w:tc>
          <w:tcPr>
            <w:tcW w:w="939" w:type="dxa"/>
            <w:tcBorders>
              <w:top w:val="nil"/>
              <w:left w:val="nil"/>
              <w:bottom w:val="single" w:color="auto" w:sz="8" w:space="0"/>
              <w:right w:val="single" w:color="auto" w:sz="4" w:space="0"/>
            </w:tcBorders>
            <w:vAlign w:val="center"/>
          </w:tcPr>
          <w:p w14:paraId="7C2E109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D34EBB6">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C20FE91">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FE6EAF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A20801A">
            <w:pPr>
              <w:jc w:val="right"/>
              <w:rPr>
                <w:rFonts w:ascii="宋体"/>
                <w:color w:val="000000"/>
                <w:sz w:val="22"/>
                <w:szCs w:val="22"/>
                <w:highlight w:val="none"/>
              </w:rPr>
            </w:pPr>
            <w:r>
              <w:rPr>
                <w:color w:val="000000"/>
                <w:sz w:val="22"/>
                <w:szCs w:val="22"/>
                <w:highlight w:val="none"/>
              </w:rPr>
              <w:t>0.00</w:t>
            </w:r>
          </w:p>
        </w:tc>
      </w:tr>
      <w:tr w14:paraId="4981A14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3FD369B8">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21007</w:t>
            </w:r>
          </w:p>
        </w:tc>
        <w:tc>
          <w:tcPr>
            <w:tcW w:w="1511" w:type="dxa"/>
            <w:tcBorders>
              <w:top w:val="nil"/>
              <w:left w:val="nil"/>
              <w:bottom w:val="single" w:color="auto" w:sz="8" w:space="0"/>
              <w:right w:val="single" w:color="auto" w:sz="4" w:space="0"/>
            </w:tcBorders>
            <w:shd w:val="clear" w:color="auto" w:fill="FFFFFF"/>
            <w:vAlign w:val="center"/>
          </w:tcPr>
          <w:p w14:paraId="45D7CFFB">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计划生育事务</w:t>
            </w:r>
          </w:p>
        </w:tc>
        <w:tc>
          <w:tcPr>
            <w:tcW w:w="1040" w:type="dxa"/>
            <w:tcBorders>
              <w:top w:val="nil"/>
              <w:left w:val="nil"/>
              <w:bottom w:val="single" w:color="auto" w:sz="8" w:space="0"/>
              <w:right w:val="single" w:color="auto" w:sz="4" w:space="0"/>
            </w:tcBorders>
            <w:vAlign w:val="center"/>
          </w:tcPr>
          <w:p w14:paraId="6EA0F6CF">
            <w:pPr>
              <w:widowControl/>
              <w:jc w:val="right"/>
              <w:rPr>
                <w:kern w:val="0"/>
                <w:sz w:val="20"/>
                <w:szCs w:val="20"/>
                <w:highlight w:val="none"/>
              </w:rPr>
            </w:pPr>
            <w:r>
              <w:rPr>
                <w:kern w:val="0"/>
                <w:sz w:val="20"/>
                <w:szCs w:val="20"/>
                <w:highlight w:val="none"/>
              </w:rPr>
              <w:t>103.42</w:t>
            </w:r>
          </w:p>
        </w:tc>
        <w:tc>
          <w:tcPr>
            <w:tcW w:w="945" w:type="dxa"/>
            <w:tcBorders>
              <w:top w:val="nil"/>
              <w:left w:val="nil"/>
              <w:bottom w:val="single" w:color="auto" w:sz="8" w:space="0"/>
              <w:right w:val="single" w:color="auto" w:sz="4" w:space="0"/>
            </w:tcBorders>
            <w:vAlign w:val="center"/>
          </w:tcPr>
          <w:p w14:paraId="307C6EBD">
            <w:pPr>
              <w:widowControl/>
              <w:jc w:val="right"/>
              <w:rPr>
                <w:kern w:val="0"/>
                <w:sz w:val="20"/>
                <w:szCs w:val="20"/>
                <w:highlight w:val="none"/>
              </w:rPr>
            </w:pPr>
            <w:r>
              <w:rPr>
                <w:kern w:val="0"/>
                <w:sz w:val="20"/>
                <w:szCs w:val="20"/>
                <w:highlight w:val="none"/>
              </w:rPr>
              <w:t>103.42</w:t>
            </w:r>
          </w:p>
        </w:tc>
        <w:tc>
          <w:tcPr>
            <w:tcW w:w="939" w:type="dxa"/>
            <w:tcBorders>
              <w:top w:val="nil"/>
              <w:left w:val="nil"/>
              <w:bottom w:val="single" w:color="auto" w:sz="8" w:space="0"/>
              <w:right w:val="single" w:color="auto" w:sz="4" w:space="0"/>
            </w:tcBorders>
            <w:vAlign w:val="center"/>
          </w:tcPr>
          <w:p w14:paraId="3CC77E4A">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E598A5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06B8E6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B732E6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2DF21BE">
            <w:pPr>
              <w:jc w:val="right"/>
              <w:rPr>
                <w:rFonts w:ascii="宋体"/>
                <w:color w:val="000000"/>
                <w:sz w:val="22"/>
                <w:szCs w:val="22"/>
                <w:highlight w:val="none"/>
              </w:rPr>
            </w:pPr>
            <w:r>
              <w:rPr>
                <w:color w:val="000000"/>
                <w:sz w:val="22"/>
                <w:szCs w:val="22"/>
                <w:highlight w:val="none"/>
              </w:rPr>
              <w:t>0.00</w:t>
            </w:r>
          </w:p>
        </w:tc>
      </w:tr>
      <w:tr w14:paraId="5A267E5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2B868D7C">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2100799</w:t>
            </w:r>
          </w:p>
        </w:tc>
        <w:tc>
          <w:tcPr>
            <w:tcW w:w="1511" w:type="dxa"/>
            <w:tcBorders>
              <w:top w:val="nil"/>
              <w:left w:val="nil"/>
              <w:bottom w:val="single" w:color="auto" w:sz="8" w:space="0"/>
              <w:right w:val="single" w:color="auto" w:sz="4" w:space="0"/>
            </w:tcBorders>
            <w:shd w:val="clear" w:color="auto" w:fill="FFFFFF"/>
            <w:vAlign w:val="center"/>
          </w:tcPr>
          <w:p w14:paraId="368628F0">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其他计划生育事务</w:t>
            </w:r>
          </w:p>
        </w:tc>
        <w:tc>
          <w:tcPr>
            <w:tcW w:w="1040" w:type="dxa"/>
            <w:tcBorders>
              <w:top w:val="nil"/>
              <w:left w:val="nil"/>
              <w:bottom w:val="single" w:color="auto" w:sz="8" w:space="0"/>
              <w:right w:val="single" w:color="auto" w:sz="4" w:space="0"/>
            </w:tcBorders>
            <w:vAlign w:val="center"/>
          </w:tcPr>
          <w:p w14:paraId="325BBFE1">
            <w:pPr>
              <w:widowControl/>
              <w:jc w:val="right"/>
              <w:rPr>
                <w:kern w:val="0"/>
                <w:sz w:val="20"/>
                <w:szCs w:val="20"/>
                <w:highlight w:val="none"/>
              </w:rPr>
            </w:pPr>
            <w:r>
              <w:rPr>
                <w:kern w:val="0"/>
                <w:sz w:val="20"/>
                <w:szCs w:val="20"/>
                <w:highlight w:val="none"/>
              </w:rPr>
              <w:t>103.42</w:t>
            </w:r>
          </w:p>
        </w:tc>
        <w:tc>
          <w:tcPr>
            <w:tcW w:w="945" w:type="dxa"/>
            <w:tcBorders>
              <w:top w:val="nil"/>
              <w:left w:val="nil"/>
              <w:bottom w:val="single" w:color="auto" w:sz="8" w:space="0"/>
              <w:right w:val="single" w:color="auto" w:sz="4" w:space="0"/>
            </w:tcBorders>
            <w:vAlign w:val="center"/>
          </w:tcPr>
          <w:p w14:paraId="2EA4AB7B">
            <w:pPr>
              <w:widowControl/>
              <w:jc w:val="right"/>
              <w:rPr>
                <w:kern w:val="0"/>
                <w:sz w:val="20"/>
                <w:szCs w:val="20"/>
                <w:highlight w:val="none"/>
              </w:rPr>
            </w:pPr>
            <w:r>
              <w:rPr>
                <w:kern w:val="0"/>
                <w:sz w:val="20"/>
                <w:szCs w:val="20"/>
                <w:highlight w:val="none"/>
              </w:rPr>
              <w:t>103.42</w:t>
            </w:r>
          </w:p>
        </w:tc>
        <w:tc>
          <w:tcPr>
            <w:tcW w:w="939" w:type="dxa"/>
            <w:tcBorders>
              <w:top w:val="nil"/>
              <w:left w:val="nil"/>
              <w:bottom w:val="single" w:color="auto" w:sz="8" w:space="0"/>
              <w:right w:val="single" w:color="auto" w:sz="4" w:space="0"/>
            </w:tcBorders>
            <w:vAlign w:val="center"/>
          </w:tcPr>
          <w:p w14:paraId="25C132B0">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362A5D4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66E09C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B1CB67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C45F8F9">
            <w:pPr>
              <w:jc w:val="right"/>
              <w:rPr>
                <w:rFonts w:ascii="宋体"/>
                <w:color w:val="000000"/>
                <w:sz w:val="22"/>
                <w:szCs w:val="22"/>
                <w:highlight w:val="none"/>
              </w:rPr>
            </w:pPr>
            <w:r>
              <w:rPr>
                <w:color w:val="000000"/>
                <w:sz w:val="22"/>
                <w:szCs w:val="22"/>
                <w:highlight w:val="none"/>
              </w:rPr>
              <w:t>0.00</w:t>
            </w:r>
          </w:p>
        </w:tc>
      </w:tr>
      <w:tr w14:paraId="5DAD077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E73577B">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21011</w:t>
            </w:r>
          </w:p>
        </w:tc>
        <w:tc>
          <w:tcPr>
            <w:tcW w:w="1511" w:type="dxa"/>
            <w:tcBorders>
              <w:top w:val="nil"/>
              <w:left w:val="nil"/>
              <w:bottom w:val="single" w:color="auto" w:sz="8" w:space="0"/>
              <w:right w:val="single" w:color="auto" w:sz="4" w:space="0"/>
            </w:tcBorders>
            <w:shd w:val="clear" w:color="auto" w:fill="FFFFFF"/>
            <w:vAlign w:val="center"/>
          </w:tcPr>
          <w:p w14:paraId="58ED1E3D">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行政事业单位医疗</w:t>
            </w:r>
          </w:p>
        </w:tc>
        <w:tc>
          <w:tcPr>
            <w:tcW w:w="1040" w:type="dxa"/>
            <w:tcBorders>
              <w:top w:val="nil"/>
              <w:left w:val="nil"/>
              <w:bottom w:val="single" w:color="auto" w:sz="8" w:space="0"/>
              <w:right w:val="single" w:color="auto" w:sz="4" w:space="0"/>
            </w:tcBorders>
            <w:vAlign w:val="center"/>
          </w:tcPr>
          <w:p w14:paraId="7394CD03">
            <w:pPr>
              <w:widowControl/>
              <w:jc w:val="right"/>
              <w:rPr>
                <w:kern w:val="0"/>
                <w:sz w:val="20"/>
                <w:szCs w:val="20"/>
                <w:highlight w:val="none"/>
              </w:rPr>
            </w:pPr>
            <w:r>
              <w:rPr>
                <w:kern w:val="0"/>
                <w:sz w:val="20"/>
                <w:szCs w:val="20"/>
                <w:highlight w:val="none"/>
              </w:rPr>
              <w:t>39.31</w:t>
            </w:r>
          </w:p>
        </w:tc>
        <w:tc>
          <w:tcPr>
            <w:tcW w:w="945" w:type="dxa"/>
            <w:tcBorders>
              <w:top w:val="nil"/>
              <w:left w:val="nil"/>
              <w:bottom w:val="single" w:color="auto" w:sz="8" w:space="0"/>
              <w:right w:val="single" w:color="auto" w:sz="4" w:space="0"/>
            </w:tcBorders>
            <w:vAlign w:val="center"/>
          </w:tcPr>
          <w:p w14:paraId="4764770D">
            <w:pPr>
              <w:widowControl/>
              <w:jc w:val="right"/>
              <w:rPr>
                <w:kern w:val="0"/>
                <w:sz w:val="20"/>
                <w:szCs w:val="20"/>
                <w:highlight w:val="none"/>
              </w:rPr>
            </w:pPr>
            <w:r>
              <w:rPr>
                <w:kern w:val="0"/>
                <w:sz w:val="20"/>
                <w:szCs w:val="20"/>
                <w:highlight w:val="none"/>
              </w:rPr>
              <w:t>39.31</w:t>
            </w:r>
          </w:p>
        </w:tc>
        <w:tc>
          <w:tcPr>
            <w:tcW w:w="939" w:type="dxa"/>
            <w:tcBorders>
              <w:top w:val="nil"/>
              <w:left w:val="nil"/>
              <w:bottom w:val="single" w:color="auto" w:sz="8" w:space="0"/>
              <w:right w:val="single" w:color="auto" w:sz="4" w:space="0"/>
            </w:tcBorders>
            <w:vAlign w:val="center"/>
          </w:tcPr>
          <w:p w14:paraId="5BD083B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0547271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40B130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6316B8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66C1E1D">
            <w:pPr>
              <w:jc w:val="right"/>
              <w:rPr>
                <w:rFonts w:ascii="宋体"/>
                <w:color w:val="000000"/>
                <w:sz w:val="22"/>
                <w:szCs w:val="22"/>
                <w:highlight w:val="none"/>
              </w:rPr>
            </w:pPr>
            <w:r>
              <w:rPr>
                <w:color w:val="000000"/>
                <w:sz w:val="22"/>
                <w:szCs w:val="22"/>
                <w:highlight w:val="none"/>
              </w:rPr>
              <w:t>0.00</w:t>
            </w:r>
          </w:p>
        </w:tc>
      </w:tr>
      <w:tr w14:paraId="0FD33F8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231DE6C">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2101101</w:t>
            </w:r>
          </w:p>
        </w:tc>
        <w:tc>
          <w:tcPr>
            <w:tcW w:w="1511" w:type="dxa"/>
            <w:tcBorders>
              <w:top w:val="nil"/>
              <w:left w:val="nil"/>
              <w:bottom w:val="single" w:color="auto" w:sz="8" w:space="0"/>
              <w:right w:val="single" w:color="auto" w:sz="4" w:space="0"/>
            </w:tcBorders>
            <w:shd w:val="clear" w:color="auto" w:fill="FFFFFF"/>
            <w:vAlign w:val="center"/>
          </w:tcPr>
          <w:p w14:paraId="293B317B">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行政单位医疗</w:t>
            </w:r>
          </w:p>
        </w:tc>
        <w:tc>
          <w:tcPr>
            <w:tcW w:w="1040" w:type="dxa"/>
            <w:tcBorders>
              <w:top w:val="nil"/>
              <w:left w:val="nil"/>
              <w:bottom w:val="single" w:color="auto" w:sz="8" w:space="0"/>
              <w:right w:val="single" w:color="auto" w:sz="4" w:space="0"/>
            </w:tcBorders>
            <w:vAlign w:val="center"/>
          </w:tcPr>
          <w:p w14:paraId="6C98B26F">
            <w:pPr>
              <w:widowControl/>
              <w:jc w:val="right"/>
              <w:rPr>
                <w:kern w:val="0"/>
                <w:sz w:val="20"/>
                <w:szCs w:val="20"/>
                <w:highlight w:val="none"/>
              </w:rPr>
            </w:pPr>
            <w:r>
              <w:rPr>
                <w:kern w:val="0"/>
                <w:sz w:val="20"/>
                <w:szCs w:val="20"/>
                <w:highlight w:val="none"/>
              </w:rPr>
              <w:t>25.49</w:t>
            </w:r>
          </w:p>
        </w:tc>
        <w:tc>
          <w:tcPr>
            <w:tcW w:w="945" w:type="dxa"/>
            <w:tcBorders>
              <w:top w:val="nil"/>
              <w:left w:val="nil"/>
              <w:bottom w:val="single" w:color="auto" w:sz="8" w:space="0"/>
              <w:right w:val="single" w:color="auto" w:sz="4" w:space="0"/>
            </w:tcBorders>
            <w:vAlign w:val="center"/>
          </w:tcPr>
          <w:p w14:paraId="0A2B64EF">
            <w:pPr>
              <w:widowControl/>
              <w:jc w:val="right"/>
              <w:rPr>
                <w:kern w:val="0"/>
                <w:sz w:val="20"/>
                <w:szCs w:val="20"/>
                <w:highlight w:val="none"/>
              </w:rPr>
            </w:pPr>
            <w:r>
              <w:rPr>
                <w:kern w:val="0"/>
                <w:sz w:val="20"/>
                <w:szCs w:val="20"/>
                <w:highlight w:val="none"/>
              </w:rPr>
              <w:t>25.49</w:t>
            </w:r>
          </w:p>
        </w:tc>
        <w:tc>
          <w:tcPr>
            <w:tcW w:w="939" w:type="dxa"/>
            <w:tcBorders>
              <w:top w:val="nil"/>
              <w:left w:val="nil"/>
              <w:bottom w:val="single" w:color="auto" w:sz="8" w:space="0"/>
              <w:right w:val="single" w:color="auto" w:sz="4" w:space="0"/>
            </w:tcBorders>
            <w:vAlign w:val="center"/>
          </w:tcPr>
          <w:p w14:paraId="433DD204">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C82231C">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B486E1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8047A9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35FA9F9">
            <w:pPr>
              <w:jc w:val="right"/>
              <w:rPr>
                <w:rFonts w:ascii="宋体"/>
                <w:color w:val="000000"/>
                <w:sz w:val="22"/>
                <w:szCs w:val="22"/>
                <w:highlight w:val="none"/>
              </w:rPr>
            </w:pPr>
            <w:r>
              <w:rPr>
                <w:color w:val="000000"/>
                <w:sz w:val="22"/>
                <w:szCs w:val="22"/>
                <w:highlight w:val="none"/>
              </w:rPr>
              <w:t>0.00</w:t>
            </w:r>
          </w:p>
        </w:tc>
      </w:tr>
      <w:tr w14:paraId="27C1853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152908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2101103</w:t>
            </w:r>
          </w:p>
        </w:tc>
        <w:tc>
          <w:tcPr>
            <w:tcW w:w="1511" w:type="dxa"/>
            <w:tcBorders>
              <w:top w:val="nil"/>
              <w:left w:val="nil"/>
              <w:bottom w:val="single" w:color="auto" w:sz="8" w:space="0"/>
              <w:right w:val="single" w:color="auto" w:sz="4" w:space="0"/>
            </w:tcBorders>
            <w:shd w:val="clear" w:color="auto" w:fill="FFFFFF"/>
            <w:vAlign w:val="center"/>
          </w:tcPr>
          <w:p w14:paraId="11AC6999">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公务员医疗补助</w:t>
            </w:r>
          </w:p>
        </w:tc>
        <w:tc>
          <w:tcPr>
            <w:tcW w:w="1040" w:type="dxa"/>
            <w:tcBorders>
              <w:top w:val="nil"/>
              <w:left w:val="nil"/>
              <w:bottom w:val="single" w:color="auto" w:sz="8" w:space="0"/>
              <w:right w:val="single" w:color="auto" w:sz="4" w:space="0"/>
            </w:tcBorders>
            <w:vAlign w:val="center"/>
          </w:tcPr>
          <w:p w14:paraId="424FCFA3">
            <w:pPr>
              <w:widowControl/>
              <w:jc w:val="right"/>
              <w:rPr>
                <w:kern w:val="0"/>
                <w:sz w:val="20"/>
                <w:szCs w:val="20"/>
                <w:highlight w:val="none"/>
              </w:rPr>
            </w:pPr>
            <w:r>
              <w:rPr>
                <w:kern w:val="0"/>
                <w:sz w:val="20"/>
                <w:szCs w:val="20"/>
                <w:highlight w:val="none"/>
              </w:rPr>
              <w:t>13.82</w:t>
            </w:r>
          </w:p>
        </w:tc>
        <w:tc>
          <w:tcPr>
            <w:tcW w:w="945" w:type="dxa"/>
            <w:tcBorders>
              <w:top w:val="nil"/>
              <w:left w:val="nil"/>
              <w:bottom w:val="single" w:color="auto" w:sz="8" w:space="0"/>
              <w:right w:val="single" w:color="auto" w:sz="4" w:space="0"/>
            </w:tcBorders>
            <w:vAlign w:val="center"/>
          </w:tcPr>
          <w:p w14:paraId="1C9D8FA3">
            <w:pPr>
              <w:widowControl/>
              <w:jc w:val="right"/>
              <w:rPr>
                <w:kern w:val="0"/>
                <w:sz w:val="20"/>
                <w:szCs w:val="20"/>
                <w:highlight w:val="none"/>
              </w:rPr>
            </w:pPr>
            <w:r>
              <w:rPr>
                <w:kern w:val="0"/>
                <w:sz w:val="20"/>
                <w:szCs w:val="20"/>
                <w:highlight w:val="none"/>
              </w:rPr>
              <w:t>13.82</w:t>
            </w:r>
          </w:p>
        </w:tc>
        <w:tc>
          <w:tcPr>
            <w:tcW w:w="939" w:type="dxa"/>
            <w:tcBorders>
              <w:top w:val="nil"/>
              <w:left w:val="nil"/>
              <w:bottom w:val="single" w:color="auto" w:sz="8" w:space="0"/>
              <w:right w:val="single" w:color="auto" w:sz="4" w:space="0"/>
            </w:tcBorders>
            <w:vAlign w:val="center"/>
          </w:tcPr>
          <w:p w14:paraId="0670A720">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4DC166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77B5C0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06F6B3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B0AE429">
            <w:pPr>
              <w:jc w:val="right"/>
              <w:rPr>
                <w:rFonts w:ascii="宋体"/>
                <w:color w:val="000000"/>
                <w:sz w:val="22"/>
                <w:szCs w:val="22"/>
                <w:highlight w:val="none"/>
              </w:rPr>
            </w:pPr>
            <w:r>
              <w:rPr>
                <w:color w:val="000000"/>
                <w:sz w:val="22"/>
                <w:szCs w:val="22"/>
                <w:highlight w:val="none"/>
              </w:rPr>
              <w:t>0.00</w:t>
            </w:r>
          </w:p>
        </w:tc>
      </w:tr>
      <w:tr w14:paraId="5C13C30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25BFA30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21013</w:t>
            </w:r>
          </w:p>
        </w:tc>
        <w:tc>
          <w:tcPr>
            <w:tcW w:w="1511" w:type="dxa"/>
            <w:tcBorders>
              <w:top w:val="nil"/>
              <w:left w:val="nil"/>
              <w:bottom w:val="single" w:color="auto" w:sz="8" w:space="0"/>
              <w:right w:val="single" w:color="auto" w:sz="4" w:space="0"/>
            </w:tcBorders>
            <w:shd w:val="clear" w:color="auto" w:fill="FFFFFF"/>
            <w:vAlign w:val="center"/>
          </w:tcPr>
          <w:p w14:paraId="05414C04">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医疗救助</w:t>
            </w:r>
          </w:p>
        </w:tc>
        <w:tc>
          <w:tcPr>
            <w:tcW w:w="1040" w:type="dxa"/>
            <w:tcBorders>
              <w:top w:val="nil"/>
              <w:left w:val="nil"/>
              <w:bottom w:val="single" w:color="auto" w:sz="8" w:space="0"/>
              <w:right w:val="single" w:color="auto" w:sz="4" w:space="0"/>
            </w:tcBorders>
            <w:vAlign w:val="center"/>
          </w:tcPr>
          <w:p w14:paraId="28E0A6E8">
            <w:pPr>
              <w:widowControl/>
              <w:jc w:val="right"/>
              <w:rPr>
                <w:kern w:val="0"/>
                <w:sz w:val="20"/>
                <w:szCs w:val="20"/>
                <w:highlight w:val="none"/>
              </w:rPr>
            </w:pPr>
            <w:r>
              <w:rPr>
                <w:kern w:val="0"/>
                <w:sz w:val="20"/>
                <w:szCs w:val="20"/>
                <w:highlight w:val="none"/>
              </w:rPr>
              <w:t>0.74</w:t>
            </w:r>
          </w:p>
        </w:tc>
        <w:tc>
          <w:tcPr>
            <w:tcW w:w="945" w:type="dxa"/>
            <w:tcBorders>
              <w:top w:val="nil"/>
              <w:left w:val="nil"/>
              <w:bottom w:val="single" w:color="auto" w:sz="8" w:space="0"/>
              <w:right w:val="single" w:color="auto" w:sz="4" w:space="0"/>
            </w:tcBorders>
            <w:vAlign w:val="center"/>
          </w:tcPr>
          <w:p w14:paraId="75766A5B">
            <w:pPr>
              <w:widowControl/>
              <w:jc w:val="right"/>
              <w:rPr>
                <w:kern w:val="0"/>
                <w:sz w:val="20"/>
                <w:szCs w:val="20"/>
                <w:highlight w:val="none"/>
              </w:rPr>
            </w:pPr>
            <w:r>
              <w:rPr>
                <w:kern w:val="0"/>
                <w:sz w:val="20"/>
                <w:szCs w:val="20"/>
                <w:highlight w:val="none"/>
              </w:rPr>
              <w:t>0.74</w:t>
            </w:r>
          </w:p>
        </w:tc>
        <w:tc>
          <w:tcPr>
            <w:tcW w:w="939" w:type="dxa"/>
            <w:tcBorders>
              <w:top w:val="nil"/>
              <w:left w:val="nil"/>
              <w:bottom w:val="single" w:color="auto" w:sz="8" w:space="0"/>
              <w:right w:val="single" w:color="auto" w:sz="4" w:space="0"/>
            </w:tcBorders>
            <w:vAlign w:val="center"/>
          </w:tcPr>
          <w:p w14:paraId="26C051B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4A8BF2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1F1A49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BCC72F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5B40873">
            <w:pPr>
              <w:jc w:val="right"/>
              <w:rPr>
                <w:rFonts w:ascii="宋体"/>
                <w:color w:val="000000"/>
                <w:sz w:val="22"/>
                <w:szCs w:val="22"/>
                <w:highlight w:val="none"/>
              </w:rPr>
            </w:pPr>
            <w:r>
              <w:rPr>
                <w:color w:val="000000"/>
                <w:sz w:val="22"/>
                <w:szCs w:val="22"/>
                <w:highlight w:val="none"/>
              </w:rPr>
              <w:t>0.00</w:t>
            </w:r>
          </w:p>
        </w:tc>
      </w:tr>
      <w:tr w14:paraId="7014EDAD">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A643906">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210399</w:t>
            </w:r>
          </w:p>
        </w:tc>
        <w:tc>
          <w:tcPr>
            <w:tcW w:w="1511" w:type="dxa"/>
            <w:tcBorders>
              <w:top w:val="nil"/>
              <w:left w:val="nil"/>
              <w:bottom w:val="single" w:color="auto" w:sz="8" w:space="0"/>
              <w:right w:val="single" w:color="auto" w:sz="4" w:space="0"/>
            </w:tcBorders>
            <w:shd w:val="clear" w:color="auto" w:fill="FFFFFF"/>
            <w:vAlign w:val="center"/>
          </w:tcPr>
          <w:p w14:paraId="1DE5441D">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其他医疗救助支出</w:t>
            </w:r>
          </w:p>
        </w:tc>
        <w:tc>
          <w:tcPr>
            <w:tcW w:w="1040" w:type="dxa"/>
            <w:tcBorders>
              <w:top w:val="nil"/>
              <w:left w:val="nil"/>
              <w:bottom w:val="single" w:color="auto" w:sz="8" w:space="0"/>
              <w:right w:val="single" w:color="auto" w:sz="4" w:space="0"/>
            </w:tcBorders>
            <w:vAlign w:val="center"/>
          </w:tcPr>
          <w:p w14:paraId="78B23D12">
            <w:pPr>
              <w:widowControl/>
              <w:jc w:val="right"/>
              <w:rPr>
                <w:kern w:val="0"/>
                <w:sz w:val="20"/>
                <w:szCs w:val="20"/>
                <w:highlight w:val="none"/>
              </w:rPr>
            </w:pPr>
            <w:r>
              <w:rPr>
                <w:kern w:val="0"/>
                <w:sz w:val="20"/>
                <w:szCs w:val="20"/>
                <w:highlight w:val="none"/>
              </w:rPr>
              <w:t>0.74</w:t>
            </w:r>
          </w:p>
        </w:tc>
        <w:tc>
          <w:tcPr>
            <w:tcW w:w="945" w:type="dxa"/>
            <w:tcBorders>
              <w:top w:val="nil"/>
              <w:left w:val="nil"/>
              <w:bottom w:val="single" w:color="auto" w:sz="8" w:space="0"/>
              <w:right w:val="single" w:color="auto" w:sz="4" w:space="0"/>
            </w:tcBorders>
            <w:vAlign w:val="center"/>
          </w:tcPr>
          <w:p w14:paraId="0D0A18D5">
            <w:pPr>
              <w:widowControl/>
              <w:jc w:val="right"/>
              <w:rPr>
                <w:kern w:val="0"/>
                <w:sz w:val="20"/>
                <w:szCs w:val="20"/>
                <w:highlight w:val="none"/>
              </w:rPr>
            </w:pPr>
            <w:r>
              <w:rPr>
                <w:kern w:val="0"/>
                <w:sz w:val="20"/>
                <w:szCs w:val="20"/>
                <w:highlight w:val="none"/>
              </w:rPr>
              <w:t>0.74</w:t>
            </w:r>
          </w:p>
        </w:tc>
        <w:tc>
          <w:tcPr>
            <w:tcW w:w="939" w:type="dxa"/>
            <w:tcBorders>
              <w:top w:val="nil"/>
              <w:left w:val="nil"/>
              <w:bottom w:val="single" w:color="auto" w:sz="8" w:space="0"/>
              <w:right w:val="single" w:color="auto" w:sz="4" w:space="0"/>
            </w:tcBorders>
            <w:vAlign w:val="center"/>
          </w:tcPr>
          <w:p w14:paraId="5009CDF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5FA35E4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8D3079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8F46F3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3602E58">
            <w:pPr>
              <w:jc w:val="right"/>
              <w:rPr>
                <w:rFonts w:ascii="宋体"/>
                <w:color w:val="000000"/>
                <w:sz w:val="22"/>
                <w:szCs w:val="22"/>
                <w:highlight w:val="none"/>
              </w:rPr>
            </w:pPr>
            <w:r>
              <w:rPr>
                <w:color w:val="000000"/>
                <w:sz w:val="22"/>
                <w:szCs w:val="22"/>
                <w:highlight w:val="none"/>
              </w:rPr>
              <w:t>0.00</w:t>
            </w:r>
          </w:p>
        </w:tc>
      </w:tr>
      <w:tr w14:paraId="5360243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1CA4082">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w:t>
            </w:r>
          </w:p>
        </w:tc>
        <w:tc>
          <w:tcPr>
            <w:tcW w:w="1511" w:type="dxa"/>
            <w:tcBorders>
              <w:top w:val="nil"/>
              <w:left w:val="nil"/>
              <w:bottom w:val="single" w:color="auto" w:sz="8" w:space="0"/>
              <w:right w:val="single" w:color="auto" w:sz="4" w:space="0"/>
            </w:tcBorders>
            <w:shd w:val="clear" w:color="auto" w:fill="FFFFFF"/>
            <w:vAlign w:val="center"/>
          </w:tcPr>
          <w:p w14:paraId="220CC042">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城乡社区支出</w:t>
            </w:r>
          </w:p>
        </w:tc>
        <w:tc>
          <w:tcPr>
            <w:tcW w:w="1040" w:type="dxa"/>
            <w:tcBorders>
              <w:top w:val="nil"/>
              <w:left w:val="nil"/>
              <w:bottom w:val="single" w:color="auto" w:sz="8" w:space="0"/>
              <w:right w:val="single" w:color="auto" w:sz="4" w:space="0"/>
            </w:tcBorders>
            <w:vAlign w:val="center"/>
          </w:tcPr>
          <w:p w14:paraId="752BC463">
            <w:pPr>
              <w:widowControl/>
              <w:jc w:val="right"/>
              <w:rPr>
                <w:kern w:val="0"/>
                <w:sz w:val="20"/>
                <w:szCs w:val="20"/>
                <w:highlight w:val="none"/>
              </w:rPr>
            </w:pPr>
            <w:r>
              <w:rPr>
                <w:kern w:val="0"/>
                <w:sz w:val="20"/>
                <w:szCs w:val="20"/>
                <w:highlight w:val="none"/>
              </w:rPr>
              <w:t>110.13</w:t>
            </w:r>
          </w:p>
        </w:tc>
        <w:tc>
          <w:tcPr>
            <w:tcW w:w="945" w:type="dxa"/>
            <w:tcBorders>
              <w:top w:val="nil"/>
              <w:left w:val="nil"/>
              <w:bottom w:val="single" w:color="auto" w:sz="8" w:space="0"/>
              <w:right w:val="single" w:color="auto" w:sz="4" w:space="0"/>
            </w:tcBorders>
            <w:vAlign w:val="center"/>
          </w:tcPr>
          <w:p w14:paraId="5E7E1225">
            <w:pPr>
              <w:widowControl/>
              <w:jc w:val="right"/>
              <w:rPr>
                <w:kern w:val="0"/>
                <w:sz w:val="20"/>
                <w:szCs w:val="20"/>
                <w:highlight w:val="none"/>
              </w:rPr>
            </w:pPr>
            <w:r>
              <w:rPr>
                <w:kern w:val="0"/>
                <w:sz w:val="20"/>
                <w:szCs w:val="20"/>
                <w:highlight w:val="none"/>
              </w:rPr>
              <w:t>110.13</w:t>
            </w:r>
          </w:p>
        </w:tc>
        <w:tc>
          <w:tcPr>
            <w:tcW w:w="939" w:type="dxa"/>
            <w:tcBorders>
              <w:top w:val="nil"/>
              <w:left w:val="nil"/>
              <w:bottom w:val="single" w:color="auto" w:sz="8" w:space="0"/>
              <w:right w:val="single" w:color="auto" w:sz="4" w:space="0"/>
            </w:tcBorders>
            <w:vAlign w:val="center"/>
          </w:tcPr>
          <w:p w14:paraId="6EFC3AA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6B2412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F5F90C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5B89C9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3D33BFF">
            <w:pPr>
              <w:jc w:val="right"/>
              <w:rPr>
                <w:rFonts w:ascii="宋体"/>
                <w:color w:val="000000"/>
                <w:sz w:val="22"/>
                <w:szCs w:val="22"/>
                <w:highlight w:val="none"/>
              </w:rPr>
            </w:pPr>
            <w:r>
              <w:rPr>
                <w:color w:val="000000"/>
                <w:sz w:val="22"/>
                <w:szCs w:val="22"/>
                <w:highlight w:val="none"/>
              </w:rPr>
              <w:t>0.00</w:t>
            </w:r>
          </w:p>
        </w:tc>
      </w:tr>
      <w:tr w14:paraId="3D39321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71096EFE">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21205</w:t>
            </w:r>
          </w:p>
        </w:tc>
        <w:tc>
          <w:tcPr>
            <w:tcW w:w="1511" w:type="dxa"/>
            <w:tcBorders>
              <w:top w:val="nil"/>
              <w:left w:val="nil"/>
              <w:bottom w:val="single" w:color="auto" w:sz="8" w:space="0"/>
              <w:right w:val="single" w:color="auto" w:sz="4" w:space="0"/>
            </w:tcBorders>
            <w:shd w:val="clear" w:color="auto" w:fill="FFFFFF"/>
            <w:vAlign w:val="center"/>
          </w:tcPr>
          <w:p w14:paraId="08B732BC">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城乡社区环境卫生</w:t>
            </w:r>
          </w:p>
        </w:tc>
        <w:tc>
          <w:tcPr>
            <w:tcW w:w="1040" w:type="dxa"/>
            <w:tcBorders>
              <w:top w:val="nil"/>
              <w:left w:val="nil"/>
              <w:bottom w:val="single" w:color="auto" w:sz="8" w:space="0"/>
              <w:right w:val="single" w:color="auto" w:sz="4" w:space="0"/>
            </w:tcBorders>
            <w:vAlign w:val="center"/>
          </w:tcPr>
          <w:p w14:paraId="45502AD0">
            <w:pPr>
              <w:widowControl/>
              <w:jc w:val="right"/>
              <w:rPr>
                <w:kern w:val="0"/>
                <w:sz w:val="20"/>
                <w:szCs w:val="20"/>
                <w:highlight w:val="none"/>
              </w:rPr>
            </w:pPr>
            <w:r>
              <w:rPr>
                <w:kern w:val="0"/>
                <w:sz w:val="20"/>
                <w:szCs w:val="20"/>
                <w:highlight w:val="none"/>
              </w:rPr>
              <w:t>63.00</w:t>
            </w:r>
          </w:p>
        </w:tc>
        <w:tc>
          <w:tcPr>
            <w:tcW w:w="945" w:type="dxa"/>
            <w:tcBorders>
              <w:top w:val="nil"/>
              <w:left w:val="nil"/>
              <w:bottom w:val="single" w:color="auto" w:sz="8" w:space="0"/>
              <w:right w:val="single" w:color="auto" w:sz="4" w:space="0"/>
            </w:tcBorders>
            <w:vAlign w:val="center"/>
          </w:tcPr>
          <w:p w14:paraId="657BCC57">
            <w:pPr>
              <w:widowControl/>
              <w:jc w:val="right"/>
              <w:rPr>
                <w:kern w:val="0"/>
                <w:sz w:val="20"/>
                <w:szCs w:val="20"/>
                <w:highlight w:val="none"/>
              </w:rPr>
            </w:pPr>
            <w:r>
              <w:rPr>
                <w:kern w:val="0"/>
                <w:sz w:val="20"/>
                <w:szCs w:val="20"/>
                <w:highlight w:val="none"/>
              </w:rPr>
              <w:t>63.00</w:t>
            </w:r>
          </w:p>
        </w:tc>
        <w:tc>
          <w:tcPr>
            <w:tcW w:w="939" w:type="dxa"/>
            <w:tcBorders>
              <w:top w:val="nil"/>
              <w:left w:val="nil"/>
              <w:bottom w:val="single" w:color="auto" w:sz="8" w:space="0"/>
              <w:right w:val="single" w:color="auto" w:sz="4" w:space="0"/>
            </w:tcBorders>
            <w:vAlign w:val="center"/>
          </w:tcPr>
          <w:p w14:paraId="1E365D5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EC4AA91">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3D7B960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7A2619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57D51FE">
            <w:pPr>
              <w:jc w:val="right"/>
              <w:rPr>
                <w:rFonts w:ascii="宋体"/>
                <w:color w:val="000000"/>
                <w:sz w:val="22"/>
                <w:szCs w:val="22"/>
                <w:highlight w:val="none"/>
              </w:rPr>
            </w:pPr>
            <w:r>
              <w:rPr>
                <w:color w:val="000000"/>
                <w:sz w:val="22"/>
                <w:szCs w:val="22"/>
                <w:highlight w:val="none"/>
              </w:rPr>
              <w:t>0.00</w:t>
            </w:r>
          </w:p>
        </w:tc>
      </w:tr>
      <w:tr w14:paraId="758D665F">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275D739D">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2120501</w:t>
            </w:r>
          </w:p>
        </w:tc>
        <w:tc>
          <w:tcPr>
            <w:tcW w:w="1511" w:type="dxa"/>
            <w:tcBorders>
              <w:top w:val="nil"/>
              <w:left w:val="nil"/>
              <w:bottom w:val="single" w:color="auto" w:sz="8" w:space="0"/>
              <w:right w:val="single" w:color="auto" w:sz="4" w:space="0"/>
            </w:tcBorders>
            <w:shd w:val="clear" w:color="auto" w:fill="FFFFFF"/>
            <w:vAlign w:val="center"/>
          </w:tcPr>
          <w:p w14:paraId="4DAB013E">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城乡社区环境卫生</w:t>
            </w:r>
          </w:p>
        </w:tc>
        <w:tc>
          <w:tcPr>
            <w:tcW w:w="1040" w:type="dxa"/>
            <w:tcBorders>
              <w:top w:val="nil"/>
              <w:left w:val="nil"/>
              <w:bottom w:val="single" w:color="auto" w:sz="8" w:space="0"/>
              <w:right w:val="single" w:color="auto" w:sz="4" w:space="0"/>
            </w:tcBorders>
            <w:vAlign w:val="center"/>
          </w:tcPr>
          <w:p w14:paraId="37CD9D72">
            <w:pPr>
              <w:widowControl/>
              <w:jc w:val="right"/>
              <w:rPr>
                <w:kern w:val="0"/>
                <w:sz w:val="20"/>
                <w:szCs w:val="20"/>
                <w:highlight w:val="none"/>
              </w:rPr>
            </w:pPr>
            <w:r>
              <w:rPr>
                <w:kern w:val="0"/>
                <w:sz w:val="20"/>
                <w:szCs w:val="20"/>
                <w:highlight w:val="none"/>
              </w:rPr>
              <w:t>63.00</w:t>
            </w:r>
          </w:p>
        </w:tc>
        <w:tc>
          <w:tcPr>
            <w:tcW w:w="945" w:type="dxa"/>
            <w:tcBorders>
              <w:top w:val="nil"/>
              <w:left w:val="nil"/>
              <w:bottom w:val="single" w:color="auto" w:sz="8" w:space="0"/>
              <w:right w:val="single" w:color="auto" w:sz="4" w:space="0"/>
            </w:tcBorders>
            <w:vAlign w:val="center"/>
          </w:tcPr>
          <w:p w14:paraId="502F8710">
            <w:pPr>
              <w:widowControl/>
              <w:jc w:val="right"/>
              <w:rPr>
                <w:kern w:val="0"/>
                <w:sz w:val="20"/>
                <w:szCs w:val="20"/>
                <w:highlight w:val="none"/>
              </w:rPr>
            </w:pPr>
            <w:r>
              <w:rPr>
                <w:kern w:val="0"/>
                <w:sz w:val="20"/>
                <w:szCs w:val="20"/>
                <w:highlight w:val="none"/>
              </w:rPr>
              <w:t>63.00</w:t>
            </w:r>
          </w:p>
        </w:tc>
        <w:tc>
          <w:tcPr>
            <w:tcW w:w="939" w:type="dxa"/>
            <w:tcBorders>
              <w:top w:val="nil"/>
              <w:left w:val="nil"/>
              <w:bottom w:val="single" w:color="auto" w:sz="8" w:space="0"/>
              <w:right w:val="single" w:color="auto" w:sz="4" w:space="0"/>
            </w:tcBorders>
            <w:vAlign w:val="center"/>
          </w:tcPr>
          <w:p w14:paraId="001D623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7A8146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AC4CEA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1F94BB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F41D436">
            <w:pPr>
              <w:jc w:val="right"/>
              <w:rPr>
                <w:rFonts w:ascii="宋体"/>
                <w:color w:val="000000"/>
                <w:sz w:val="22"/>
                <w:szCs w:val="22"/>
                <w:highlight w:val="none"/>
              </w:rPr>
            </w:pPr>
            <w:r>
              <w:rPr>
                <w:color w:val="000000"/>
                <w:sz w:val="22"/>
                <w:szCs w:val="22"/>
                <w:highlight w:val="none"/>
              </w:rPr>
              <w:t>0.00</w:t>
            </w:r>
          </w:p>
        </w:tc>
      </w:tr>
      <w:tr w14:paraId="7FD2652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E295B84">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21209</w:t>
            </w:r>
          </w:p>
        </w:tc>
        <w:tc>
          <w:tcPr>
            <w:tcW w:w="1511" w:type="dxa"/>
            <w:tcBorders>
              <w:top w:val="nil"/>
              <w:left w:val="nil"/>
              <w:bottom w:val="single" w:color="auto" w:sz="8" w:space="0"/>
              <w:right w:val="single" w:color="auto" w:sz="4" w:space="0"/>
            </w:tcBorders>
            <w:shd w:val="clear" w:color="auto" w:fill="FFFFFF"/>
            <w:vAlign w:val="center"/>
          </w:tcPr>
          <w:p w14:paraId="238AE680">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城市公用事业附加及对应专项债务收入安排的支出</w:t>
            </w:r>
          </w:p>
        </w:tc>
        <w:tc>
          <w:tcPr>
            <w:tcW w:w="1040" w:type="dxa"/>
            <w:tcBorders>
              <w:top w:val="nil"/>
              <w:left w:val="nil"/>
              <w:bottom w:val="single" w:color="auto" w:sz="8" w:space="0"/>
              <w:right w:val="single" w:color="auto" w:sz="4" w:space="0"/>
            </w:tcBorders>
            <w:vAlign w:val="center"/>
          </w:tcPr>
          <w:p w14:paraId="200792CD">
            <w:pPr>
              <w:widowControl/>
              <w:jc w:val="left"/>
              <w:rPr>
                <w:kern w:val="0"/>
                <w:sz w:val="20"/>
                <w:szCs w:val="20"/>
                <w:highlight w:val="none"/>
              </w:rPr>
            </w:pPr>
            <w:r>
              <w:rPr>
                <w:kern w:val="0"/>
                <w:sz w:val="20"/>
                <w:szCs w:val="20"/>
                <w:highlight w:val="none"/>
              </w:rPr>
              <w:t>33.65</w:t>
            </w:r>
          </w:p>
        </w:tc>
        <w:tc>
          <w:tcPr>
            <w:tcW w:w="945" w:type="dxa"/>
            <w:tcBorders>
              <w:top w:val="nil"/>
              <w:left w:val="nil"/>
              <w:bottom w:val="single" w:color="auto" w:sz="8" w:space="0"/>
              <w:right w:val="single" w:color="auto" w:sz="4" w:space="0"/>
            </w:tcBorders>
            <w:vAlign w:val="center"/>
          </w:tcPr>
          <w:p w14:paraId="0C8E6E93">
            <w:pPr>
              <w:widowControl/>
              <w:jc w:val="left"/>
              <w:rPr>
                <w:kern w:val="0"/>
                <w:sz w:val="20"/>
                <w:szCs w:val="20"/>
                <w:highlight w:val="none"/>
              </w:rPr>
            </w:pPr>
            <w:r>
              <w:rPr>
                <w:kern w:val="0"/>
                <w:sz w:val="20"/>
                <w:szCs w:val="20"/>
                <w:highlight w:val="none"/>
              </w:rPr>
              <w:t>33.65</w:t>
            </w:r>
          </w:p>
        </w:tc>
        <w:tc>
          <w:tcPr>
            <w:tcW w:w="939" w:type="dxa"/>
            <w:tcBorders>
              <w:top w:val="nil"/>
              <w:left w:val="nil"/>
              <w:bottom w:val="single" w:color="auto" w:sz="8" w:space="0"/>
              <w:right w:val="single" w:color="auto" w:sz="4" w:space="0"/>
            </w:tcBorders>
            <w:vAlign w:val="center"/>
          </w:tcPr>
          <w:p w14:paraId="7890A00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0969B79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2D7C08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9164F2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01D1B56">
            <w:pPr>
              <w:jc w:val="right"/>
              <w:rPr>
                <w:rFonts w:ascii="宋体"/>
                <w:color w:val="000000"/>
                <w:sz w:val="22"/>
                <w:szCs w:val="22"/>
                <w:highlight w:val="none"/>
              </w:rPr>
            </w:pPr>
            <w:r>
              <w:rPr>
                <w:color w:val="000000"/>
                <w:sz w:val="22"/>
                <w:szCs w:val="22"/>
                <w:highlight w:val="none"/>
              </w:rPr>
              <w:t>0.00</w:t>
            </w:r>
          </w:p>
        </w:tc>
      </w:tr>
      <w:tr w14:paraId="5E7411F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563E8E0">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2120999</w:t>
            </w:r>
          </w:p>
        </w:tc>
        <w:tc>
          <w:tcPr>
            <w:tcW w:w="1511" w:type="dxa"/>
            <w:tcBorders>
              <w:top w:val="nil"/>
              <w:left w:val="nil"/>
              <w:bottom w:val="single" w:color="auto" w:sz="8" w:space="0"/>
              <w:right w:val="single" w:color="auto" w:sz="4" w:space="0"/>
            </w:tcBorders>
            <w:shd w:val="clear" w:color="auto" w:fill="FFFFFF"/>
            <w:vAlign w:val="center"/>
          </w:tcPr>
          <w:p w14:paraId="75F97ADB">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其他城市公用事业附加安排的支出</w:t>
            </w:r>
          </w:p>
        </w:tc>
        <w:tc>
          <w:tcPr>
            <w:tcW w:w="1040" w:type="dxa"/>
            <w:tcBorders>
              <w:top w:val="nil"/>
              <w:left w:val="nil"/>
              <w:bottom w:val="single" w:color="auto" w:sz="8" w:space="0"/>
              <w:right w:val="single" w:color="auto" w:sz="4" w:space="0"/>
            </w:tcBorders>
            <w:vAlign w:val="center"/>
          </w:tcPr>
          <w:p w14:paraId="69E7EFBA">
            <w:pPr>
              <w:widowControl/>
              <w:jc w:val="left"/>
              <w:rPr>
                <w:kern w:val="0"/>
                <w:sz w:val="20"/>
                <w:szCs w:val="20"/>
                <w:highlight w:val="none"/>
              </w:rPr>
            </w:pPr>
            <w:r>
              <w:rPr>
                <w:kern w:val="0"/>
                <w:sz w:val="20"/>
                <w:szCs w:val="20"/>
                <w:highlight w:val="none"/>
              </w:rPr>
              <w:t>33.65</w:t>
            </w:r>
          </w:p>
        </w:tc>
        <w:tc>
          <w:tcPr>
            <w:tcW w:w="945" w:type="dxa"/>
            <w:tcBorders>
              <w:top w:val="nil"/>
              <w:left w:val="nil"/>
              <w:bottom w:val="single" w:color="auto" w:sz="8" w:space="0"/>
              <w:right w:val="single" w:color="auto" w:sz="4" w:space="0"/>
            </w:tcBorders>
            <w:vAlign w:val="center"/>
          </w:tcPr>
          <w:p w14:paraId="1FA10FF8">
            <w:pPr>
              <w:widowControl/>
              <w:jc w:val="left"/>
              <w:rPr>
                <w:kern w:val="0"/>
                <w:sz w:val="20"/>
                <w:szCs w:val="20"/>
                <w:highlight w:val="none"/>
              </w:rPr>
            </w:pPr>
            <w:r>
              <w:rPr>
                <w:kern w:val="0"/>
                <w:sz w:val="20"/>
                <w:szCs w:val="20"/>
                <w:highlight w:val="none"/>
              </w:rPr>
              <w:t>33.65</w:t>
            </w:r>
          </w:p>
        </w:tc>
        <w:tc>
          <w:tcPr>
            <w:tcW w:w="939" w:type="dxa"/>
            <w:tcBorders>
              <w:top w:val="nil"/>
              <w:left w:val="nil"/>
              <w:bottom w:val="single" w:color="auto" w:sz="8" w:space="0"/>
              <w:right w:val="single" w:color="auto" w:sz="4" w:space="0"/>
            </w:tcBorders>
            <w:vAlign w:val="center"/>
          </w:tcPr>
          <w:p w14:paraId="53CC685F">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C08CF0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906108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9E0F95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6DFB324">
            <w:pPr>
              <w:jc w:val="right"/>
              <w:rPr>
                <w:rFonts w:ascii="宋体"/>
                <w:color w:val="000000"/>
                <w:sz w:val="22"/>
                <w:szCs w:val="22"/>
                <w:highlight w:val="none"/>
              </w:rPr>
            </w:pPr>
            <w:r>
              <w:rPr>
                <w:color w:val="000000"/>
                <w:sz w:val="22"/>
                <w:szCs w:val="22"/>
                <w:highlight w:val="none"/>
              </w:rPr>
              <w:t>0.00</w:t>
            </w:r>
          </w:p>
        </w:tc>
      </w:tr>
      <w:tr w14:paraId="3BE28A3A">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A0F1B2B">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21213</w:t>
            </w:r>
          </w:p>
        </w:tc>
        <w:tc>
          <w:tcPr>
            <w:tcW w:w="1511" w:type="dxa"/>
            <w:tcBorders>
              <w:top w:val="nil"/>
              <w:left w:val="nil"/>
              <w:bottom w:val="single" w:color="auto" w:sz="8" w:space="0"/>
              <w:right w:val="single" w:color="auto" w:sz="4" w:space="0"/>
            </w:tcBorders>
            <w:shd w:val="clear" w:color="auto" w:fill="FFFFFF"/>
            <w:vAlign w:val="center"/>
          </w:tcPr>
          <w:p w14:paraId="2634ABE4">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城市基础设施配套费及对应专项债务收入安排的支出</w:t>
            </w:r>
          </w:p>
        </w:tc>
        <w:tc>
          <w:tcPr>
            <w:tcW w:w="1040" w:type="dxa"/>
            <w:tcBorders>
              <w:top w:val="nil"/>
              <w:left w:val="nil"/>
              <w:bottom w:val="single" w:color="auto" w:sz="8" w:space="0"/>
              <w:right w:val="single" w:color="auto" w:sz="4" w:space="0"/>
            </w:tcBorders>
            <w:vAlign w:val="center"/>
          </w:tcPr>
          <w:p w14:paraId="79C8F4C5">
            <w:pPr>
              <w:widowControl/>
              <w:jc w:val="left"/>
              <w:rPr>
                <w:kern w:val="0"/>
                <w:sz w:val="20"/>
                <w:szCs w:val="20"/>
                <w:highlight w:val="none"/>
              </w:rPr>
            </w:pPr>
            <w:r>
              <w:rPr>
                <w:kern w:val="0"/>
                <w:sz w:val="20"/>
                <w:szCs w:val="20"/>
                <w:highlight w:val="none"/>
              </w:rPr>
              <w:t>13.49</w:t>
            </w:r>
          </w:p>
        </w:tc>
        <w:tc>
          <w:tcPr>
            <w:tcW w:w="945" w:type="dxa"/>
            <w:tcBorders>
              <w:top w:val="nil"/>
              <w:left w:val="nil"/>
              <w:bottom w:val="single" w:color="auto" w:sz="8" w:space="0"/>
              <w:right w:val="single" w:color="auto" w:sz="4" w:space="0"/>
            </w:tcBorders>
            <w:vAlign w:val="center"/>
          </w:tcPr>
          <w:p w14:paraId="520A7B45">
            <w:pPr>
              <w:widowControl/>
              <w:jc w:val="left"/>
              <w:rPr>
                <w:kern w:val="0"/>
                <w:sz w:val="20"/>
                <w:szCs w:val="20"/>
                <w:highlight w:val="none"/>
              </w:rPr>
            </w:pPr>
            <w:r>
              <w:rPr>
                <w:kern w:val="0"/>
                <w:sz w:val="20"/>
                <w:szCs w:val="20"/>
                <w:highlight w:val="none"/>
              </w:rPr>
              <w:t>13.49</w:t>
            </w:r>
          </w:p>
        </w:tc>
        <w:tc>
          <w:tcPr>
            <w:tcW w:w="939" w:type="dxa"/>
            <w:tcBorders>
              <w:top w:val="nil"/>
              <w:left w:val="nil"/>
              <w:bottom w:val="single" w:color="auto" w:sz="8" w:space="0"/>
              <w:right w:val="single" w:color="auto" w:sz="4" w:space="0"/>
            </w:tcBorders>
            <w:vAlign w:val="center"/>
          </w:tcPr>
          <w:p w14:paraId="1D54CF6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87239EC">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071E6A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4BC71E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F707626">
            <w:pPr>
              <w:jc w:val="right"/>
              <w:rPr>
                <w:rFonts w:ascii="宋体"/>
                <w:color w:val="000000"/>
                <w:sz w:val="22"/>
                <w:szCs w:val="22"/>
                <w:highlight w:val="none"/>
              </w:rPr>
            </w:pPr>
            <w:r>
              <w:rPr>
                <w:color w:val="000000"/>
                <w:sz w:val="22"/>
                <w:szCs w:val="22"/>
                <w:highlight w:val="none"/>
              </w:rPr>
              <w:t>0.00</w:t>
            </w:r>
          </w:p>
        </w:tc>
      </w:tr>
      <w:tr w14:paraId="6F7717F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4059932">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2121399</w:t>
            </w:r>
          </w:p>
        </w:tc>
        <w:tc>
          <w:tcPr>
            <w:tcW w:w="1511" w:type="dxa"/>
            <w:tcBorders>
              <w:top w:val="nil"/>
              <w:left w:val="nil"/>
              <w:bottom w:val="single" w:color="auto" w:sz="8" w:space="0"/>
              <w:right w:val="single" w:color="auto" w:sz="4" w:space="0"/>
            </w:tcBorders>
            <w:shd w:val="clear" w:color="auto" w:fill="FFFFFF"/>
            <w:vAlign w:val="center"/>
          </w:tcPr>
          <w:p w14:paraId="4DA528BD">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其他城市基础设施配套费安排的支出</w:t>
            </w:r>
          </w:p>
        </w:tc>
        <w:tc>
          <w:tcPr>
            <w:tcW w:w="1040" w:type="dxa"/>
            <w:tcBorders>
              <w:top w:val="nil"/>
              <w:left w:val="nil"/>
              <w:bottom w:val="single" w:color="auto" w:sz="8" w:space="0"/>
              <w:right w:val="single" w:color="auto" w:sz="4" w:space="0"/>
            </w:tcBorders>
            <w:vAlign w:val="center"/>
          </w:tcPr>
          <w:p w14:paraId="11A41A49">
            <w:pPr>
              <w:widowControl/>
              <w:jc w:val="left"/>
              <w:rPr>
                <w:kern w:val="0"/>
                <w:sz w:val="20"/>
                <w:szCs w:val="20"/>
                <w:highlight w:val="none"/>
              </w:rPr>
            </w:pPr>
            <w:r>
              <w:rPr>
                <w:kern w:val="0"/>
                <w:sz w:val="20"/>
                <w:szCs w:val="20"/>
                <w:highlight w:val="none"/>
              </w:rPr>
              <w:t>13.49</w:t>
            </w:r>
          </w:p>
        </w:tc>
        <w:tc>
          <w:tcPr>
            <w:tcW w:w="945" w:type="dxa"/>
            <w:tcBorders>
              <w:top w:val="nil"/>
              <w:left w:val="nil"/>
              <w:bottom w:val="single" w:color="auto" w:sz="8" w:space="0"/>
              <w:right w:val="single" w:color="auto" w:sz="4" w:space="0"/>
            </w:tcBorders>
            <w:vAlign w:val="center"/>
          </w:tcPr>
          <w:p w14:paraId="62D5C480">
            <w:pPr>
              <w:widowControl/>
              <w:jc w:val="left"/>
              <w:rPr>
                <w:kern w:val="0"/>
                <w:sz w:val="20"/>
                <w:szCs w:val="20"/>
                <w:highlight w:val="none"/>
              </w:rPr>
            </w:pPr>
            <w:r>
              <w:rPr>
                <w:kern w:val="0"/>
                <w:sz w:val="20"/>
                <w:szCs w:val="20"/>
                <w:highlight w:val="none"/>
              </w:rPr>
              <w:t>13.49</w:t>
            </w:r>
          </w:p>
        </w:tc>
        <w:tc>
          <w:tcPr>
            <w:tcW w:w="939" w:type="dxa"/>
            <w:tcBorders>
              <w:top w:val="nil"/>
              <w:left w:val="nil"/>
              <w:bottom w:val="single" w:color="auto" w:sz="8" w:space="0"/>
              <w:right w:val="single" w:color="auto" w:sz="4" w:space="0"/>
            </w:tcBorders>
            <w:vAlign w:val="center"/>
          </w:tcPr>
          <w:p w14:paraId="371136B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5D33168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255609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4C96E3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9212C50">
            <w:pPr>
              <w:jc w:val="right"/>
              <w:rPr>
                <w:rFonts w:ascii="宋体"/>
                <w:color w:val="000000"/>
                <w:sz w:val="22"/>
                <w:szCs w:val="22"/>
                <w:highlight w:val="none"/>
              </w:rPr>
            </w:pPr>
            <w:r>
              <w:rPr>
                <w:color w:val="000000"/>
                <w:sz w:val="22"/>
                <w:szCs w:val="22"/>
                <w:highlight w:val="none"/>
              </w:rPr>
              <w:t>0.00</w:t>
            </w:r>
          </w:p>
        </w:tc>
      </w:tr>
      <w:tr w14:paraId="3B8B2FC5">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A1E7890">
            <w:pPr>
              <w:widowControl/>
              <w:jc w:val="center"/>
              <w:rPr>
                <w:rFonts w:ascii="仿宋_GB2312" w:hAnsi="宋体" w:eastAsia="仿宋_GB2312" w:cs="仿宋_GB2312"/>
                <w:kern w:val="0"/>
                <w:highlight w:val="none"/>
              </w:rPr>
            </w:pPr>
            <w:r>
              <w:rPr>
                <w:rFonts w:ascii="仿宋_GB2312" w:hAnsi="宋体" w:eastAsia="仿宋_GB2312" w:cs="仿宋_GB2312"/>
                <w:kern w:val="0"/>
                <w:highlight w:val="none"/>
              </w:rPr>
              <w:t>213</w:t>
            </w:r>
          </w:p>
        </w:tc>
        <w:tc>
          <w:tcPr>
            <w:tcW w:w="1511" w:type="dxa"/>
            <w:tcBorders>
              <w:top w:val="nil"/>
              <w:left w:val="nil"/>
              <w:bottom w:val="single" w:color="auto" w:sz="8" w:space="0"/>
              <w:right w:val="single" w:color="auto" w:sz="4" w:space="0"/>
            </w:tcBorders>
            <w:shd w:val="clear" w:color="auto" w:fill="FFFFFF"/>
            <w:vAlign w:val="center"/>
          </w:tcPr>
          <w:p w14:paraId="41248DE1">
            <w:pPr>
              <w:widowControl/>
              <w:jc w:val="center"/>
              <w:rPr>
                <w:rFonts w:ascii="仿宋_GB2312" w:hAnsi="宋体" w:eastAsia="仿宋_GB2312"/>
                <w:kern w:val="0"/>
                <w:highlight w:val="none"/>
              </w:rPr>
            </w:pPr>
            <w:r>
              <w:rPr>
                <w:rFonts w:hint="eastAsia" w:ascii="仿宋_GB2312" w:hAnsi="宋体" w:eastAsia="仿宋_GB2312" w:cs="仿宋_GB2312"/>
                <w:kern w:val="0"/>
                <w:highlight w:val="none"/>
              </w:rPr>
              <w:t>农林水支出</w:t>
            </w:r>
          </w:p>
        </w:tc>
        <w:tc>
          <w:tcPr>
            <w:tcW w:w="1040" w:type="dxa"/>
            <w:tcBorders>
              <w:top w:val="nil"/>
              <w:left w:val="nil"/>
              <w:bottom w:val="single" w:color="auto" w:sz="8" w:space="0"/>
              <w:right w:val="single" w:color="auto" w:sz="4" w:space="0"/>
            </w:tcBorders>
            <w:vAlign w:val="center"/>
          </w:tcPr>
          <w:p w14:paraId="6894855D">
            <w:pPr>
              <w:widowControl/>
              <w:jc w:val="left"/>
              <w:rPr>
                <w:kern w:val="0"/>
                <w:sz w:val="20"/>
                <w:szCs w:val="20"/>
                <w:highlight w:val="none"/>
              </w:rPr>
            </w:pPr>
            <w:r>
              <w:rPr>
                <w:kern w:val="0"/>
                <w:sz w:val="20"/>
                <w:szCs w:val="20"/>
                <w:highlight w:val="none"/>
              </w:rPr>
              <w:t>582.81</w:t>
            </w:r>
          </w:p>
        </w:tc>
        <w:tc>
          <w:tcPr>
            <w:tcW w:w="945" w:type="dxa"/>
            <w:tcBorders>
              <w:top w:val="nil"/>
              <w:left w:val="nil"/>
              <w:bottom w:val="single" w:color="auto" w:sz="8" w:space="0"/>
              <w:right w:val="single" w:color="auto" w:sz="4" w:space="0"/>
            </w:tcBorders>
            <w:vAlign w:val="center"/>
          </w:tcPr>
          <w:p w14:paraId="08861128">
            <w:pPr>
              <w:widowControl/>
              <w:jc w:val="left"/>
              <w:rPr>
                <w:kern w:val="0"/>
                <w:sz w:val="20"/>
                <w:szCs w:val="20"/>
                <w:highlight w:val="none"/>
              </w:rPr>
            </w:pPr>
            <w:r>
              <w:rPr>
                <w:kern w:val="0"/>
                <w:sz w:val="20"/>
                <w:szCs w:val="20"/>
                <w:highlight w:val="none"/>
              </w:rPr>
              <w:t>582.81</w:t>
            </w:r>
          </w:p>
        </w:tc>
        <w:tc>
          <w:tcPr>
            <w:tcW w:w="939" w:type="dxa"/>
            <w:tcBorders>
              <w:top w:val="nil"/>
              <w:left w:val="nil"/>
              <w:bottom w:val="single" w:color="auto" w:sz="8" w:space="0"/>
              <w:right w:val="single" w:color="auto" w:sz="4" w:space="0"/>
            </w:tcBorders>
            <w:vAlign w:val="center"/>
          </w:tcPr>
          <w:p w14:paraId="28B1A9C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33A798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092E17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12FD23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FE086CA">
            <w:pPr>
              <w:jc w:val="right"/>
              <w:rPr>
                <w:rFonts w:ascii="宋体"/>
                <w:color w:val="000000"/>
                <w:sz w:val="22"/>
                <w:szCs w:val="22"/>
                <w:highlight w:val="none"/>
              </w:rPr>
            </w:pPr>
            <w:r>
              <w:rPr>
                <w:color w:val="000000"/>
                <w:sz w:val="22"/>
                <w:szCs w:val="22"/>
                <w:highlight w:val="none"/>
              </w:rPr>
              <w:t>0.00</w:t>
            </w:r>
          </w:p>
        </w:tc>
      </w:tr>
      <w:tr w14:paraId="7CABF89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7DB1C5CE">
            <w:pPr>
              <w:rPr>
                <w:rFonts w:ascii="宋体"/>
                <w:color w:val="000000"/>
                <w:highlight w:val="none"/>
              </w:rPr>
            </w:pPr>
            <w:r>
              <w:rPr>
                <w:color w:val="000000"/>
                <w:highlight w:val="none"/>
              </w:rPr>
              <w:t>21301</w:t>
            </w:r>
          </w:p>
        </w:tc>
        <w:tc>
          <w:tcPr>
            <w:tcW w:w="1511" w:type="dxa"/>
            <w:tcBorders>
              <w:top w:val="nil"/>
              <w:left w:val="nil"/>
              <w:bottom w:val="single" w:color="auto" w:sz="8" w:space="0"/>
              <w:right w:val="single" w:color="auto" w:sz="4" w:space="0"/>
            </w:tcBorders>
            <w:shd w:val="clear" w:color="auto" w:fill="FFFFFF"/>
            <w:vAlign w:val="center"/>
          </w:tcPr>
          <w:p w14:paraId="54FC82D1">
            <w:pPr>
              <w:rPr>
                <w:rFonts w:ascii="宋体"/>
                <w:color w:val="000000"/>
                <w:highlight w:val="none"/>
              </w:rPr>
            </w:pPr>
            <w:r>
              <w:rPr>
                <w:rFonts w:hint="eastAsia" w:cs="宋体"/>
                <w:color w:val="000000"/>
                <w:highlight w:val="none"/>
              </w:rPr>
              <w:t>农业</w:t>
            </w:r>
          </w:p>
        </w:tc>
        <w:tc>
          <w:tcPr>
            <w:tcW w:w="1040" w:type="dxa"/>
            <w:tcBorders>
              <w:top w:val="nil"/>
              <w:left w:val="nil"/>
              <w:bottom w:val="single" w:color="auto" w:sz="8" w:space="0"/>
              <w:right w:val="single" w:color="auto" w:sz="4" w:space="0"/>
            </w:tcBorders>
            <w:vAlign w:val="center"/>
          </w:tcPr>
          <w:p w14:paraId="47DF3A69">
            <w:pPr>
              <w:jc w:val="right"/>
              <w:rPr>
                <w:rFonts w:ascii="宋体"/>
                <w:color w:val="000000"/>
                <w:sz w:val="22"/>
                <w:szCs w:val="22"/>
                <w:highlight w:val="none"/>
              </w:rPr>
            </w:pPr>
            <w:r>
              <w:rPr>
                <w:color w:val="000000"/>
                <w:sz w:val="22"/>
                <w:szCs w:val="22"/>
                <w:highlight w:val="none"/>
              </w:rPr>
              <w:t>134.38</w:t>
            </w:r>
          </w:p>
        </w:tc>
        <w:tc>
          <w:tcPr>
            <w:tcW w:w="945" w:type="dxa"/>
            <w:tcBorders>
              <w:top w:val="nil"/>
              <w:left w:val="nil"/>
              <w:bottom w:val="single" w:color="auto" w:sz="8" w:space="0"/>
              <w:right w:val="single" w:color="auto" w:sz="4" w:space="0"/>
            </w:tcBorders>
            <w:vAlign w:val="center"/>
          </w:tcPr>
          <w:p w14:paraId="4558D266">
            <w:pPr>
              <w:jc w:val="right"/>
              <w:rPr>
                <w:rFonts w:ascii="宋体"/>
                <w:color w:val="000000"/>
                <w:sz w:val="22"/>
                <w:szCs w:val="22"/>
                <w:highlight w:val="none"/>
              </w:rPr>
            </w:pPr>
            <w:r>
              <w:rPr>
                <w:color w:val="000000"/>
                <w:sz w:val="22"/>
                <w:szCs w:val="22"/>
                <w:highlight w:val="none"/>
              </w:rPr>
              <w:t>134.38</w:t>
            </w:r>
          </w:p>
        </w:tc>
        <w:tc>
          <w:tcPr>
            <w:tcW w:w="939" w:type="dxa"/>
            <w:tcBorders>
              <w:top w:val="nil"/>
              <w:left w:val="nil"/>
              <w:bottom w:val="single" w:color="auto" w:sz="8" w:space="0"/>
              <w:right w:val="single" w:color="auto" w:sz="4" w:space="0"/>
            </w:tcBorders>
            <w:vAlign w:val="center"/>
          </w:tcPr>
          <w:p w14:paraId="5D1150B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C08822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D7D0B2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983219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AF28122">
            <w:pPr>
              <w:jc w:val="right"/>
              <w:rPr>
                <w:rFonts w:ascii="宋体"/>
                <w:color w:val="000000"/>
                <w:sz w:val="22"/>
                <w:szCs w:val="22"/>
                <w:highlight w:val="none"/>
              </w:rPr>
            </w:pPr>
            <w:r>
              <w:rPr>
                <w:color w:val="000000"/>
                <w:sz w:val="22"/>
                <w:szCs w:val="22"/>
                <w:highlight w:val="none"/>
              </w:rPr>
              <w:t>0.00</w:t>
            </w:r>
          </w:p>
        </w:tc>
      </w:tr>
      <w:tr w14:paraId="77D74F6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736AF09">
            <w:pPr>
              <w:rPr>
                <w:rFonts w:ascii="宋体"/>
                <w:color w:val="000000"/>
                <w:highlight w:val="none"/>
              </w:rPr>
            </w:pPr>
            <w:r>
              <w:rPr>
                <w:color w:val="000000"/>
                <w:highlight w:val="none"/>
              </w:rPr>
              <w:t>2130104</w:t>
            </w:r>
          </w:p>
        </w:tc>
        <w:tc>
          <w:tcPr>
            <w:tcW w:w="1511" w:type="dxa"/>
            <w:tcBorders>
              <w:top w:val="nil"/>
              <w:left w:val="nil"/>
              <w:bottom w:val="single" w:color="auto" w:sz="8" w:space="0"/>
              <w:right w:val="single" w:color="auto" w:sz="4" w:space="0"/>
            </w:tcBorders>
            <w:shd w:val="clear" w:color="auto" w:fill="FFFFFF"/>
            <w:vAlign w:val="center"/>
          </w:tcPr>
          <w:p w14:paraId="760E3A45">
            <w:pPr>
              <w:rPr>
                <w:rFonts w:ascii="宋体"/>
                <w:color w:val="000000"/>
                <w:highlight w:val="none"/>
              </w:rPr>
            </w:pPr>
            <w:r>
              <w:rPr>
                <w:color w:val="000000"/>
                <w:highlight w:val="none"/>
              </w:rPr>
              <w:t xml:space="preserve">  </w:t>
            </w:r>
            <w:r>
              <w:rPr>
                <w:rFonts w:hint="eastAsia" w:cs="宋体"/>
                <w:color w:val="000000"/>
                <w:highlight w:val="none"/>
              </w:rPr>
              <w:t>事业运行</w:t>
            </w:r>
          </w:p>
        </w:tc>
        <w:tc>
          <w:tcPr>
            <w:tcW w:w="1040" w:type="dxa"/>
            <w:tcBorders>
              <w:top w:val="nil"/>
              <w:left w:val="nil"/>
              <w:bottom w:val="single" w:color="auto" w:sz="8" w:space="0"/>
              <w:right w:val="single" w:color="auto" w:sz="4" w:space="0"/>
            </w:tcBorders>
            <w:vAlign w:val="center"/>
          </w:tcPr>
          <w:p w14:paraId="26E37D8A">
            <w:pPr>
              <w:jc w:val="right"/>
              <w:rPr>
                <w:rFonts w:ascii="宋体"/>
                <w:color w:val="000000"/>
                <w:sz w:val="22"/>
                <w:szCs w:val="22"/>
                <w:highlight w:val="none"/>
              </w:rPr>
            </w:pPr>
            <w:r>
              <w:rPr>
                <w:color w:val="000000"/>
                <w:sz w:val="22"/>
                <w:szCs w:val="22"/>
                <w:highlight w:val="none"/>
              </w:rPr>
              <w:t>0.67</w:t>
            </w:r>
          </w:p>
        </w:tc>
        <w:tc>
          <w:tcPr>
            <w:tcW w:w="945" w:type="dxa"/>
            <w:tcBorders>
              <w:top w:val="nil"/>
              <w:left w:val="nil"/>
              <w:bottom w:val="single" w:color="auto" w:sz="8" w:space="0"/>
              <w:right w:val="single" w:color="auto" w:sz="4" w:space="0"/>
            </w:tcBorders>
            <w:vAlign w:val="center"/>
          </w:tcPr>
          <w:p w14:paraId="06C308EA">
            <w:pPr>
              <w:jc w:val="right"/>
              <w:rPr>
                <w:rFonts w:ascii="宋体"/>
                <w:color w:val="000000"/>
                <w:sz w:val="22"/>
                <w:szCs w:val="22"/>
                <w:highlight w:val="none"/>
              </w:rPr>
            </w:pPr>
            <w:r>
              <w:rPr>
                <w:color w:val="000000"/>
                <w:sz w:val="22"/>
                <w:szCs w:val="22"/>
                <w:highlight w:val="none"/>
              </w:rPr>
              <w:t>0.67</w:t>
            </w:r>
          </w:p>
        </w:tc>
        <w:tc>
          <w:tcPr>
            <w:tcW w:w="939" w:type="dxa"/>
            <w:tcBorders>
              <w:top w:val="nil"/>
              <w:left w:val="nil"/>
              <w:bottom w:val="single" w:color="auto" w:sz="8" w:space="0"/>
              <w:right w:val="single" w:color="auto" w:sz="4" w:space="0"/>
            </w:tcBorders>
            <w:vAlign w:val="center"/>
          </w:tcPr>
          <w:p w14:paraId="2AFF1969">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3A92A17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FC7BDE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BD57DF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FE1E351">
            <w:pPr>
              <w:jc w:val="right"/>
              <w:rPr>
                <w:rFonts w:ascii="宋体"/>
                <w:color w:val="000000"/>
                <w:sz w:val="22"/>
                <w:szCs w:val="22"/>
                <w:highlight w:val="none"/>
              </w:rPr>
            </w:pPr>
            <w:r>
              <w:rPr>
                <w:color w:val="000000"/>
                <w:sz w:val="22"/>
                <w:szCs w:val="22"/>
                <w:highlight w:val="none"/>
              </w:rPr>
              <w:t>0.00</w:t>
            </w:r>
          </w:p>
        </w:tc>
      </w:tr>
      <w:tr w14:paraId="79E5F72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39C22053">
            <w:pPr>
              <w:rPr>
                <w:rFonts w:ascii="宋体"/>
                <w:color w:val="000000"/>
                <w:highlight w:val="none"/>
              </w:rPr>
            </w:pPr>
            <w:r>
              <w:rPr>
                <w:color w:val="000000"/>
                <w:highlight w:val="none"/>
              </w:rPr>
              <w:t>2130119</w:t>
            </w:r>
          </w:p>
        </w:tc>
        <w:tc>
          <w:tcPr>
            <w:tcW w:w="1511" w:type="dxa"/>
            <w:tcBorders>
              <w:top w:val="nil"/>
              <w:left w:val="nil"/>
              <w:bottom w:val="single" w:color="auto" w:sz="8" w:space="0"/>
              <w:right w:val="single" w:color="auto" w:sz="4" w:space="0"/>
            </w:tcBorders>
            <w:shd w:val="clear" w:color="auto" w:fill="FFFFFF"/>
            <w:vAlign w:val="center"/>
          </w:tcPr>
          <w:p w14:paraId="02844B96">
            <w:pPr>
              <w:rPr>
                <w:rFonts w:ascii="宋体"/>
                <w:color w:val="000000"/>
                <w:highlight w:val="none"/>
              </w:rPr>
            </w:pPr>
            <w:r>
              <w:rPr>
                <w:color w:val="000000"/>
                <w:highlight w:val="none"/>
              </w:rPr>
              <w:t xml:space="preserve">  </w:t>
            </w:r>
            <w:r>
              <w:rPr>
                <w:rFonts w:hint="eastAsia" w:cs="宋体"/>
                <w:color w:val="000000"/>
                <w:highlight w:val="none"/>
              </w:rPr>
              <w:t>防灾救灾</w:t>
            </w:r>
          </w:p>
        </w:tc>
        <w:tc>
          <w:tcPr>
            <w:tcW w:w="1040" w:type="dxa"/>
            <w:tcBorders>
              <w:top w:val="nil"/>
              <w:left w:val="nil"/>
              <w:bottom w:val="single" w:color="auto" w:sz="8" w:space="0"/>
              <w:right w:val="single" w:color="auto" w:sz="4" w:space="0"/>
            </w:tcBorders>
            <w:vAlign w:val="center"/>
          </w:tcPr>
          <w:p w14:paraId="43DEE1B9">
            <w:pPr>
              <w:jc w:val="right"/>
              <w:rPr>
                <w:rFonts w:ascii="宋体"/>
                <w:color w:val="000000"/>
                <w:sz w:val="22"/>
                <w:szCs w:val="22"/>
                <w:highlight w:val="none"/>
              </w:rPr>
            </w:pPr>
            <w:r>
              <w:rPr>
                <w:color w:val="000000"/>
                <w:sz w:val="22"/>
                <w:szCs w:val="22"/>
                <w:highlight w:val="none"/>
              </w:rPr>
              <w:t>50.00</w:t>
            </w:r>
          </w:p>
        </w:tc>
        <w:tc>
          <w:tcPr>
            <w:tcW w:w="945" w:type="dxa"/>
            <w:tcBorders>
              <w:top w:val="nil"/>
              <w:left w:val="nil"/>
              <w:bottom w:val="single" w:color="auto" w:sz="8" w:space="0"/>
              <w:right w:val="single" w:color="auto" w:sz="4" w:space="0"/>
            </w:tcBorders>
            <w:vAlign w:val="center"/>
          </w:tcPr>
          <w:p w14:paraId="02B04B16">
            <w:pPr>
              <w:jc w:val="right"/>
              <w:rPr>
                <w:rFonts w:ascii="宋体"/>
                <w:color w:val="000000"/>
                <w:sz w:val="22"/>
                <w:szCs w:val="22"/>
                <w:highlight w:val="none"/>
              </w:rPr>
            </w:pPr>
            <w:r>
              <w:rPr>
                <w:color w:val="000000"/>
                <w:sz w:val="22"/>
                <w:szCs w:val="22"/>
                <w:highlight w:val="none"/>
              </w:rPr>
              <w:t>50.00</w:t>
            </w:r>
          </w:p>
        </w:tc>
        <w:tc>
          <w:tcPr>
            <w:tcW w:w="939" w:type="dxa"/>
            <w:tcBorders>
              <w:top w:val="nil"/>
              <w:left w:val="nil"/>
              <w:bottom w:val="single" w:color="auto" w:sz="8" w:space="0"/>
              <w:right w:val="single" w:color="auto" w:sz="4" w:space="0"/>
            </w:tcBorders>
            <w:vAlign w:val="center"/>
          </w:tcPr>
          <w:p w14:paraId="69D4324A">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C61E65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C1B00C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544F15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E18F1C1">
            <w:pPr>
              <w:jc w:val="right"/>
              <w:rPr>
                <w:rFonts w:ascii="宋体"/>
                <w:color w:val="000000"/>
                <w:sz w:val="22"/>
                <w:szCs w:val="22"/>
                <w:highlight w:val="none"/>
              </w:rPr>
            </w:pPr>
            <w:r>
              <w:rPr>
                <w:color w:val="000000"/>
                <w:sz w:val="22"/>
                <w:szCs w:val="22"/>
                <w:highlight w:val="none"/>
              </w:rPr>
              <w:t>0.00</w:t>
            </w:r>
          </w:p>
        </w:tc>
      </w:tr>
      <w:tr w14:paraId="2A97F17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AB00F0F">
            <w:pPr>
              <w:rPr>
                <w:rFonts w:ascii="宋体"/>
                <w:color w:val="000000"/>
                <w:highlight w:val="none"/>
              </w:rPr>
            </w:pPr>
            <w:r>
              <w:rPr>
                <w:color w:val="000000"/>
                <w:highlight w:val="none"/>
              </w:rPr>
              <w:t>2130152</w:t>
            </w:r>
          </w:p>
        </w:tc>
        <w:tc>
          <w:tcPr>
            <w:tcW w:w="1511" w:type="dxa"/>
            <w:tcBorders>
              <w:top w:val="nil"/>
              <w:left w:val="nil"/>
              <w:bottom w:val="single" w:color="auto" w:sz="8" w:space="0"/>
              <w:right w:val="single" w:color="auto" w:sz="4" w:space="0"/>
            </w:tcBorders>
            <w:shd w:val="clear" w:color="auto" w:fill="FFFFFF"/>
            <w:vAlign w:val="center"/>
          </w:tcPr>
          <w:p w14:paraId="27711099">
            <w:pPr>
              <w:rPr>
                <w:rFonts w:ascii="宋体"/>
                <w:color w:val="000000"/>
                <w:highlight w:val="none"/>
              </w:rPr>
            </w:pPr>
            <w:r>
              <w:rPr>
                <w:color w:val="000000"/>
                <w:highlight w:val="none"/>
              </w:rPr>
              <w:t xml:space="preserve">  </w:t>
            </w:r>
            <w:r>
              <w:rPr>
                <w:rFonts w:hint="eastAsia" w:cs="宋体"/>
                <w:color w:val="000000"/>
                <w:highlight w:val="none"/>
              </w:rPr>
              <w:t>对高校毕业生到基层任职补助</w:t>
            </w:r>
          </w:p>
        </w:tc>
        <w:tc>
          <w:tcPr>
            <w:tcW w:w="1040" w:type="dxa"/>
            <w:tcBorders>
              <w:top w:val="nil"/>
              <w:left w:val="nil"/>
              <w:bottom w:val="single" w:color="auto" w:sz="8" w:space="0"/>
              <w:right w:val="single" w:color="auto" w:sz="4" w:space="0"/>
            </w:tcBorders>
            <w:vAlign w:val="center"/>
          </w:tcPr>
          <w:p w14:paraId="14A7FC45">
            <w:pPr>
              <w:jc w:val="right"/>
              <w:rPr>
                <w:rFonts w:ascii="宋体"/>
                <w:color w:val="000000"/>
                <w:sz w:val="22"/>
                <w:szCs w:val="22"/>
                <w:highlight w:val="none"/>
              </w:rPr>
            </w:pPr>
            <w:r>
              <w:rPr>
                <w:color w:val="000000"/>
                <w:sz w:val="22"/>
                <w:szCs w:val="22"/>
                <w:highlight w:val="none"/>
              </w:rPr>
              <w:t>13.86</w:t>
            </w:r>
          </w:p>
        </w:tc>
        <w:tc>
          <w:tcPr>
            <w:tcW w:w="945" w:type="dxa"/>
            <w:tcBorders>
              <w:top w:val="nil"/>
              <w:left w:val="nil"/>
              <w:bottom w:val="single" w:color="auto" w:sz="8" w:space="0"/>
              <w:right w:val="single" w:color="auto" w:sz="4" w:space="0"/>
            </w:tcBorders>
            <w:vAlign w:val="center"/>
          </w:tcPr>
          <w:p w14:paraId="5758E523">
            <w:pPr>
              <w:jc w:val="right"/>
              <w:rPr>
                <w:rFonts w:ascii="宋体"/>
                <w:color w:val="000000"/>
                <w:sz w:val="22"/>
                <w:szCs w:val="22"/>
                <w:highlight w:val="none"/>
              </w:rPr>
            </w:pPr>
            <w:r>
              <w:rPr>
                <w:color w:val="000000"/>
                <w:sz w:val="22"/>
                <w:szCs w:val="22"/>
                <w:highlight w:val="none"/>
              </w:rPr>
              <w:t>13.86</w:t>
            </w:r>
          </w:p>
        </w:tc>
        <w:tc>
          <w:tcPr>
            <w:tcW w:w="939" w:type="dxa"/>
            <w:tcBorders>
              <w:top w:val="nil"/>
              <w:left w:val="nil"/>
              <w:bottom w:val="single" w:color="auto" w:sz="8" w:space="0"/>
              <w:right w:val="single" w:color="auto" w:sz="4" w:space="0"/>
            </w:tcBorders>
            <w:vAlign w:val="center"/>
          </w:tcPr>
          <w:p w14:paraId="26DC7B6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58668181">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B331F41">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EF3E7E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8BDA2D8">
            <w:pPr>
              <w:jc w:val="right"/>
              <w:rPr>
                <w:rFonts w:ascii="宋体"/>
                <w:color w:val="000000"/>
                <w:sz w:val="22"/>
                <w:szCs w:val="22"/>
                <w:highlight w:val="none"/>
              </w:rPr>
            </w:pPr>
            <w:r>
              <w:rPr>
                <w:color w:val="000000"/>
                <w:sz w:val="22"/>
                <w:szCs w:val="22"/>
                <w:highlight w:val="none"/>
              </w:rPr>
              <w:t>0.00</w:t>
            </w:r>
          </w:p>
        </w:tc>
      </w:tr>
      <w:tr w14:paraId="507ABAF0">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5CE08D0">
            <w:pPr>
              <w:rPr>
                <w:rFonts w:ascii="宋体"/>
                <w:color w:val="000000"/>
                <w:highlight w:val="none"/>
              </w:rPr>
            </w:pPr>
            <w:r>
              <w:rPr>
                <w:color w:val="000000"/>
                <w:highlight w:val="none"/>
              </w:rPr>
              <w:t>2130199</w:t>
            </w:r>
          </w:p>
        </w:tc>
        <w:tc>
          <w:tcPr>
            <w:tcW w:w="1511" w:type="dxa"/>
            <w:tcBorders>
              <w:top w:val="nil"/>
              <w:left w:val="nil"/>
              <w:bottom w:val="single" w:color="auto" w:sz="8" w:space="0"/>
              <w:right w:val="single" w:color="auto" w:sz="4" w:space="0"/>
            </w:tcBorders>
            <w:shd w:val="clear" w:color="auto" w:fill="FFFFFF"/>
            <w:vAlign w:val="center"/>
          </w:tcPr>
          <w:p w14:paraId="41F286B0">
            <w:pPr>
              <w:rPr>
                <w:rFonts w:ascii="宋体"/>
                <w:color w:val="000000"/>
                <w:highlight w:val="none"/>
              </w:rPr>
            </w:pPr>
            <w:r>
              <w:rPr>
                <w:color w:val="000000"/>
                <w:highlight w:val="none"/>
              </w:rPr>
              <w:t xml:space="preserve">  </w:t>
            </w:r>
            <w:r>
              <w:rPr>
                <w:rFonts w:hint="eastAsia" w:cs="宋体"/>
                <w:color w:val="000000"/>
                <w:highlight w:val="none"/>
              </w:rPr>
              <w:t>其他农业支出</w:t>
            </w:r>
          </w:p>
        </w:tc>
        <w:tc>
          <w:tcPr>
            <w:tcW w:w="1040" w:type="dxa"/>
            <w:tcBorders>
              <w:top w:val="nil"/>
              <w:left w:val="nil"/>
              <w:bottom w:val="single" w:color="auto" w:sz="8" w:space="0"/>
              <w:right w:val="single" w:color="auto" w:sz="4" w:space="0"/>
            </w:tcBorders>
            <w:vAlign w:val="center"/>
          </w:tcPr>
          <w:p w14:paraId="369D7959">
            <w:pPr>
              <w:jc w:val="right"/>
              <w:rPr>
                <w:rFonts w:ascii="宋体"/>
                <w:color w:val="000000"/>
                <w:sz w:val="22"/>
                <w:szCs w:val="22"/>
                <w:highlight w:val="none"/>
              </w:rPr>
            </w:pPr>
            <w:r>
              <w:rPr>
                <w:color w:val="000000"/>
                <w:sz w:val="22"/>
                <w:szCs w:val="22"/>
                <w:highlight w:val="none"/>
              </w:rPr>
              <w:t>69.86</w:t>
            </w:r>
          </w:p>
        </w:tc>
        <w:tc>
          <w:tcPr>
            <w:tcW w:w="945" w:type="dxa"/>
            <w:tcBorders>
              <w:top w:val="nil"/>
              <w:left w:val="nil"/>
              <w:bottom w:val="single" w:color="auto" w:sz="8" w:space="0"/>
              <w:right w:val="single" w:color="auto" w:sz="4" w:space="0"/>
            </w:tcBorders>
            <w:vAlign w:val="center"/>
          </w:tcPr>
          <w:p w14:paraId="61C7138A">
            <w:pPr>
              <w:jc w:val="right"/>
              <w:rPr>
                <w:rFonts w:ascii="宋体"/>
                <w:color w:val="000000"/>
                <w:sz w:val="22"/>
                <w:szCs w:val="22"/>
                <w:highlight w:val="none"/>
              </w:rPr>
            </w:pPr>
            <w:r>
              <w:rPr>
                <w:color w:val="000000"/>
                <w:sz w:val="22"/>
                <w:szCs w:val="22"/>
                <w:highlight w:val="none"/>
              </w:rPr>
              <w:t>69.86</w:t>
            </w:r>
          </w:p>
        </w:tc>
        <w:tc>
          <w:tcPr>
            <w:tcW w:w="939" w:type="dxa"/>
            <w:tcBorders>
              <w:top w:val="nil"/>
              <w:left w:val="nil"/>
              <w:bottom w:val="single" w:color="auto" w:sz="8" w:space="0"/>
              <w:right w:val="single" w:color="auto" w:sz="4" w:space="0"/>
            </w:tcBorders>
            <w:vAlign w:val="center"/>
          </w:tcPr>
          <w:p w14:paraId="15A0F8E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8C8FB9A">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39733C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5F0DFC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65189AC">
            <w:pPr>
              <w:jc w:val="right"/>
              <w:rPr>
                <w:rFonts w:ascii="宋体"/>
                <w:color w:val="000000"/>
                <w:sz w:val="22"/>
                <w:szCs w:val="22"/>
                <w:highlight w:val="none"/>
              </w:rPr>
            </w:pPr>
            <w:r>
              <w:rPr>
                <w:color w:val="000000"/>
                <w:sz w:val="22"/>
                <w:szCs w:val="22"/>
                <w:highlight w:val="none"/>
              </w:rPr>
              <w:t>0.00</w:t>
            </w:r>
          </w:p>
        </w:tc>
      </w:tr>
      <w:tr w14:paraId="491F339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5600E41">
            <w:pPr>
              <w:rPr>
                <w:rFonts w:ascii="宋体"/>
                <w:color w:val="000000"/>
                <w:highlight w:val="none"/>
              </w:rPr>
            </w:pPr>
            <w:r>
              <w:rPr>
                <w:color w:val="000000"/>
                <w:highlight w:val="none"/>
              </w:rPr>
              <w:t>21303</w:t>
            </w:r>
          </w:p>
        </w:tc>
        <w:tc>
          <w:tcPr>
            <w:tcW w:w="1511" w:type="dxa"/>
            <w:tcBorders>
              <w:top w:val="nil"/>
              <w:left w:val="nil"/>
              <w:bottom w:val="single" w:color="auto" w:sz="8" w:space="0"/>
              <w:right w:val="single" w:color="auto" w:sz="4" w:space="0"/>
            </w:tcBorders>
            <w:shd w:val="clear" w:color="auto" w:fill="FFFFFF"/>
            <w:vAlign w:val="center"/>
          </w:tcPr>
          <w:p w14:paraId="63FEA0C6">
            <w:pPr>
              <w:rPr>
                <w:rFonts w:ascii="宋体"/>
                <w:color w:val="000000"/>
                <w:highlight w:val="none"/>
              </w:rPr>
            </w:pPr>
            <w:r>
              <w:rPr>
                <w:rFonts w:hint="eastAsia" w:cs="宋体"/>
                <w:color w:val="000000"/>
                <w:highlight w:val="none"/>
              </w:rPr>
              <w:t>水利</w:t>
            </w:r>
          </w:p>
        </w:tc>
        <w:tc>
          <w:tcPr>
            <w:tcW w:w="1040" w:type="dxa"/>
            <w:tcBorders>
              <w:top w:val="nil"/>
              <w:left w:val="nil"/>
              <w:bottom w:val="single" w:color="auto" w:sz="8" w:space="0"/>
              <w:right w:val="single" w:color="auto" w:sz="4" w:space="0"/>
            </w:tcBorders>
            <w:vAlign w:val="center"/>
          </w:tcPr>
          <w:p w14:paraId="28848B80">
            <w:pPr>
              <w:jc w:val="right"/>
              <w:rPr>
                <w:rFonts w:ascii="宋体"/>
                <w:color w:val="000000"/>
                <w:sz w:val="22"/>
                <w:szCs w:val="22"/>
                <w:highlight w:val="none"/>
              </w:rPr>
            </w:pPr>
            <w:r>
              <w:rPr>
                <w:color w:val="000000"/>
                <w:sz w:val="22"/>
                <w:szCs w:val="22"/>
                <w:highlight w:val="none"/>
              </w:rPr>
              <w:t>18.00</w:t>
            </w:r>
          </w:p>
        </w:tc>
        <w:tc>
          <w:tcPr>
            <w:tcW w:w="945" w:type="dxa"/>
            <w:tcBorders>
              <w:top w:val="nil"/>
              <w:left w:val="nil"/>
              <w:bottom w:val="single" w:color="auto" w:sz="8" w:space="0"/>
              <w:right w:val="single" w:color="auto" w:sz="4" w:space="0"/>
            </w:tcBorders>
            <w:vAlign w:val="center"/>
          </w:tcPr>
          <w:p w14:paraId="098AEB48">
            <w:pPr>
              <w:jc w:val="right"/>
              <w:rPr>
                <w:rFonts w:ascii="宋体"/>
                <w:color w:val="000000"/>
                <w:sz w:val="22"/>
                <w:szCs w:val="22"/>
                <w:highlight w:val="none"/>
              </w:rPr>
            </w:pPr>
            <w:r>
              <w:rPr>
                <w:color w:val="000000"/>
                <w:sz w:val="22"/>
                <w:szCs w:val="22"/>
                <w:highlight w:val="none"/>
              </w:rPr>
              <w:t>18.00</w:t>
            </w:r>
          </w:p>
        </w:tc>
        <w:tc>
          <w:tcPr>
            <w:tcW w:w="939" w:type="dxa"/>
            <w:tcBorders>
              <w:top w:val="nil"/>
              <w:left w:val="nil"/>
              <w:bottom w:val="single" w:color="auto" w:sz="8" w:space="0"/>
              <w:right w:val="single" w:color="auto" w:sz="4" w:space="0"/>
            </w:tcBorders>
            <w:vAlign w:val="center"/>
          </w:tcPr>
          <w:p w14:paraId="6859E1F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586DFF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29CDCD4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DE2D91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FD6401F">
            <w:pPr>
              <w:jc w:val="right"/>
              <w:rPr>
                <w:rFonts w:ascii="宋体"/>
                <w:color w:val="000000"/>
                <w:sz w:val="22"/>
                <w:szCs w:val="22"/>
                <w:highlight w:val="none"/>
              </w:rPr>
            </w:pPr>
            <w:r>
              <w:rPr>
                <w:color w:val="000000"/>
                <w:sz w:val="22"/>
                <w:szCs w:val="22"/>
                <w:highlight w:val="none"/>
              </w:rPr>
              <w:t>0.00</w:t>
            </w:r>
          </w:p>
        </w:tc>
      </w:tr>
      <w:tr w14:paraId="5D9C74F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827313D">
            <w:pPr>
              <w:rPr>
                <w:rFonts w:ascii="宋体"/>
                <w:color w:val="000000"/>
                <w:highlight w:val="none"/>
              </w:rPr>
            </w:pPr>
            <w:r>
              <w:rPr>
                <w:color w:val="000000"/>
                <w:highlight w:val="none"/>
              </w:rPr>
              <w:t>2130314</w:t>
            </w:r>
          </w:p>
        </w:tc>
        <w:tc>
          <w:tcPr>
            <w:tcW w:w="1511" w:type="dxa"/>
            <w:tcBorders>
              <w:top w:val="nil"/>
              <w:left w:val="nil"/>
              <w:bottom w:val="single" w:color="auto" w:sz="8" w:space="0"/>
              <w:right w:val="single" w:color="auto" w:sz="4" w:space="0"/>
            </w:tcBorders>
            <w:shd w:val="clear" w:color="auto" w:fill="FFFFFF"/>
            <w:vAlign w:val="center"/>
          </w:tcPr>
          <w:p w14:paraId="2D8DAE7A">
            <w:pPr>
              <w:rPr>
                <w:rFonts w:ascii="宋体"/>
                <w:color w:val="000000"/>
                <w:highlight w:val="none"/>
              </w:rPr>
            </w:pPr>
            <w:r>
              <w:rPr>
                <w:color w:val="000000"/>
                <w:highlight w:val="none"/>
              </w:rPr>
              <w:t xml:space="preserve">  </w:t>
            </w:r>
            <w:r>
              <w:rPr>
                <w:rFonts w:hint="eastAsia" w:cs="宋体"/>
                <w:color w:val="000000"/>
                <w:highlight w:val="none"/>
              </w:rPr>
              <w:t>防汛</w:t>
            </w:r>
          </w:p>
        </w:tc>
        <w:tc>
          <w:tcPr>
            <w:tcW w:w="1040" w:type="dxa"/>
            <w:tcBorders>
              <w:top w:val="nil"/>
              <w:left w:val="nil"/>
              <w:bottom w:val="single" w:color="auto" w:sz="8" w:space="0"/>
              <w:right w:val="single" w:color="auto" w:sz="4" w:space="0"/>
            </w:tcBorders>
            <w:vAlign w:val="center"/>
          </w:tcPr>
          <w:p w14:paraId="4220647E">
            <w:pPr>
              <w:jc w:val="right"/>
              <w:rPr>
                <w:rFonts w:ascii="宋体"/>
                <w:color w:val="000000"/>
                <w:sz w:val="22"/>
                <w:szCs w:val="22"/>
                <w:highlight w:val="none"/>
              </w:rPr>
            </w:pPr>
            <w:r>
              <w:rPr>
                <w:color w:val="000000"/>
                <w:sz w:val="22"/>
                <w:szCs w:val="22"/>
                <w:highlight w:val="none"/>
              </w:rPr>
              <w:t>18.00</w:t>
            </w:r>
          </w:p>
        </w:tc>
        <w:tc>
          <w:tcPr>
            <w:tcW w:w="945" w:type="dxa"/>
            <w:tcBorders>
              <w:top w:val="nil"/>
              <w:left w:val="nil"/>
              <w:bottom w:val="single" w:color="auto" w:sz="8" w:space="0"/>
              <w:right w:val="single" w:color="auto" w:sz="4" w:space="0"/>
            </w:tcBorders>
            <w:vAlign w:val="center"/>
          </w:tcPr>
          <w:p w14:paraId="5C6CC9BE">
            <w:pPr>
              <w:jc w:val="right"/>
              <w:rPr>
                <w:rFonts w:ascii="宋体"/>
                <w:color w:val="000000"/>
                <w:sz w:val="22"/>
                <w:szCs w:val="22"/>
                <w:highlight w:val="none"/>
              </w:rPr>
            </w:pPr>
            <w:r>
              <w:rPr>
                <w:color w:val="000000"/>
                <w:sz w:val="22"/>
                <w:szCs w:val="22"/>
                <w:highlight w:val="none"/>
              </w:rPr>
              <w:t>18.00</w:t>
            </w:r>
          </w:p>
        </w:tc>
        <w:tc>
          <w:tcPr>
            <w:tcW w:w="939" w:type="dxa"/>
            <w:tcBorders>
              <w:top w:val="nil"/>
              <w:left w:val="nil"/>
              <w:bottom w:val="single" w:color="auto" w:sz="8" w:space="0"/>
              <w:right w:val="single" w:color="auto" w:sz="4" w:space="0"/>
            </w:tcBorders>
            <w:vAlign w:val="center"/>
          </w:tcPr>
          <w:p w14:paraId="425397A4">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F8D233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F6DCFA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61FCF1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BEE0074">
            <w:pPr>
              <w:jc w:val="right"/>
              <w:rPr>
                <w:rFonts w:ascii="宋体"/>
                <w:color w:val="000000"/>
                <w:sz w:val="22"/>
                <w:szCs w:val="22"/>
                <w:highlight w:val="none"/>
              </w:rPr>
            </w:pPr>
            <w:r>
              <w:rPr>
                <w:color w:val="000000"/>
                <w:sz w:val="22"/>
                <w:szCs w:val="22"/>
                <w:highlight w:val="none"/>
              </w:rPr>
              <w:t>0.00</w:t>
            </w:r>
          </w:p>
        </w:tc>
      </w:tr>
      <w:tr w14:paraId="77ADCF4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1B4620C">
            <w:pPr>
              <w:rPr>
                <w:rFonts w:ascii="宋体"/>
                <w:color w:val="000000"/>
                <w:highlight w:val="none"/>
              </w:rPr>
            </w:pPr>
            <w:r>
              <w:rPr>
                <w:color w:val="000000"/>
                <w:highlight w:val="none"/>
              </w:rPr>
              <w:t>21305</w:t>
            </w:r>
          </w:p>
        </w:tc>
        <w:tc>
          <w:tcPr>
            <w:tcW w:w="1511" w:type="dxa"/>
            <w:tcBorders>
              <w:top w:val="nil"/>
              <w:left w:val="nil"/>
              <w:bottom w:val="single" w:color="auto" w:sz="8" w:space="0"/>
              <w:right w:val="single" w:color="auto" w:sz="4" w:space="0"/>
            </w:tcBorders>
            <w:shd w:val="clear" w:color="auto" w:fill="FFFFFF"/>
            <w:vAlign w:val="center"/>
          </w:tcPr>
          <w:p w14:paraId="32D61763">
            <w:pPr>
              <w:rPr>
                <w:rFonts w:ascii="宋体"/>
                <w:color w:val="000000"/>
                <w:highlight w:val="none"/>
              </w:rPr>
            </w:pPr>
            <w:r>
              <w:rPr>
                <w:rFonts w:hint="eastAsia" w:cs="宋体"/>
                <w:color w:val="000000"/>
                <w:highlight w:val="none"/>
              </w:rPr>
              <w:t>扶贫</w:t>
            </w:r>
          </w:p>
        </w:tc>
        <w:tc>
          <w:tcPr>
            <w:tcW w:w="1040" w:type="dxa"/>
            <w:tcBorders>
              <w:top w:val="nil"/>
              <w:left w:val="nil"/>
              <w:bottom w:val="single" w:color="auto" w:sz="8" w:space="0"/>
              <w:right w:val="single" w:color="auto" w:sz="4" w:space="0"/>
            </w:tcBorders>
            <w:vAlign w:val="center"/>
          </w:tcPr>
          <w:p w14:paraId="5DD7B8C1">
            <w:pPr>
              <w:jc w:val="right"/>
              <w:rPr>
                <w:rFonts w:ascii="宋体"/>
                <w:color w:val="000000"/>
                <w:sz w:val="22"/>
                <w:szCs w:val="22"/>
                <w:highlight w:val="none"/>
              </w:rPr>
            </w:pPr>
            <w:r>
              <w:rPr>
                <w:color w:val="000000"/>
                <w:sz w:val="22"/>
                <w:szCs w:val="22"/>
                <w:highlight w:val="none"/>
              </w:rPr>
              <w:t>410.42</w:t>
            </w:r>
          </w:p>
        </w:tc>
        <w:tc>
          <w:tcPr>
            <w:tcW w:w="945" w:type="dxa"/>
            <w:tcBorders>
              <w:top w:val="nil"/>
              <w:left w:val="nil"/>
              <w:bottom w:val="single" w:color="auto" w:sz="8" w:space="0"/>
              <w:right w:val="single" w:color="auto" w:sz="4" w:space="0"/>
            </w:tcBorders>
            <w:vAlign w:val="center"/>
          </w:tcPr>
          <w:p w14:paraId="1E45F4B2">
            <w:pPr>
              <w:jc w:val="right"/>
              <w:rPr>
                <w:rFonts w:ascii="宋体"/>
                <w:color w:val="000000"/>
                <w:sz w:val="22"/>
                <w:szCs w:val="22"/>
                <w:highlight w:val="none"/>
              </w:rPr>
            </w:pPr>
            <w:r>
              <w:rPr>
                <w:color w:val="000000"/>
                <w:sz w:val="22"/>
                <w:szCs w:val="22"/>
                <w:highlight w:val="none"/>
              </w:rPr>
              <w:t>410.42</w:t>
            </w:r>
          </w:p>
        </w:tc>
        <w:tc>
          <w:tcPr>
            <w:tcW w:w="939" w:type="dxa"/>
            <w:tcBorders>
              <w:top w:val="nil"/>
              <w:left w:val="nil"/>
              <w:bottom w:val="single" w:color="auto" w:sz="8" w:space="0"/>
              <w:right w:val="single" w:color="auto" w:sz="4" w:space="0"/>
            </w:tcBorders>
            <w:vAlign w:val="center"/>
          </w:tcPr>
          <w:p w14:paraId="4359335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E5B882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3F4453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F0D653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3EDCE90">
            <w:pPr>
              <w:jc w:val="right"/>
              <w:rPr>
                <w:rFonts w:ascii="宋体"/>
                <w:color w:val="000000"/>
                <w:sz w:val="22"/>
                <w:szCs w:val="22"/>
                <w:highlight w:val="none"/>
              </w:rPr>
            </w:pPr>
            <w:r>
              <w:rPr>
                <w:color w:val="000000"/>
                <w:sz w:val="22"/>
                <w:szCs w:val="22"/>
                <w:highlight w:val="none"/>
              </w:rPr>
              <w:t>0.00</w:t>
            </w:r>
          </w:p>
        </w:tc>
      </w:tr>
      <w:tr w14:paraId="05363FD0">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D571B8B">
            <w:pPr>
              <w:rPr>
                <w:rFonts w:ascii="宋体"/>
                <w:color w:val="000000"/>
                <w:highlight w:val="none"/>
              </w:rPr>
            </w:pPr>
            <w:r>
              <w:rPr>
                <w:color w:val="000000"/>
                <w:highlight w:val="none"/>
              </w:rPr>
              <w:t>2130599</w:t>
            </w:r>
          </w:p>
        </w:tc>
        <w:tc>
          <w:tcPr>
            <w:tcW w:w="1511" w:type="dxa"/>
            <w:tcBorders>
              <w:top w:val="nil"/>
              <w:left w:val="nil"/>
              <w:bottom w:val="single" w:color="auto" w:sz="8" w:space="0"/>
              <w:right w:val="single" w:color="auto" w:sz="4" w:space="0"/>
            </w:tcBorders>
            <w:shd w:val="clear" w:color="auto" w:fill="FFFFFF"/>
            <w:vAlign w:val="center"/>
          </w:tcPr>
          <w:p w14:paraId="160924FE">
            <w:pPr>
              <w:rPr>
                <w:rFonts w:ascii="宋体"/>
                <w:color w:val="000000"/>
                <w:highlight w:val="none"/>
              </w:rPr>
            </w:pPr>
            <w:r>
              <w:rPr>
                <w:color w:val="000000"/>
                <w:highlight w:val="none"/>
              </w:rPr>
              <w:t xml:space="preserve">  </w:t>
            </w:r>
            <w:r>
              <w:rPr>
                <w:rFonts w:hint="eastAsia" w:cs="宋体"/>
                <w:color w:val="000000"/>
                <w:highlight w:val="none"/>
              </w:rPr>
              <w:t>其他扶贫支出</w:t>
            </w:r>
          </w:p>
        </w:tc>
        <w:tc>
          <w:tcPr>
            <w:tcW w:w="1040" w:type="dxa"/>
            <w:tcBorders>
              <w:top w:val="nil"/>
              <w:left w:val="nil"/>
              <w:bottom w:val="single" w:color="auto" w:sz="8" w:space="0"/>
              <w:right w:val="single" w:color="auto" w:sz="4" w:space="0"/>
            </w:tcBorders>
            <w:vAlign w:val="center"/>
          </w:tcPr>
          <w:p w14:paraId="355F93A1">
            <w:pPr>
              <w:jc w:val="right"/>
              <w:rPr>
                <w:rFonts w:ascii="宋体"/>
                <w:color w:val="000000"/>
                <w:sz w:val="22"/>
                <w:szCs w:val="22"/>
                <w:highlight w:val="none"/>
              </w:rPr>
            </w:pPr>
            <w:r>
              <w:rPr>
                <w:color w:val="000000"/>
                <w:sz w:val="22"/>
                <w:szCs w:val="22"/>
                <w:highlight w:val="none"/>
              </w:rPr>
              <w:t>410.42</w:t>
            </w:r>
          </w:p>
        </w:tc>
        <w:tc>
          <w:tcPr>
            <w:tcW w:w="945" w:type="dxa"/>
            <w:tcBorders>
              <w:top w:val="nil"/>
              <w:left w:val="nil"/>
              <w:bottom w:val="single" w:color="auto" w:sz="8" w:space="0"/>
              <w:right w:val="single" w:color="auto" w:sz="4" w:space="0"/>
            </w:tcBorders>
            <w:vAlign w:val="center"/>
          </w:tcPr>
          <w:p w14:paraId="403C5F02">
            <w:pPr>
              <w:jc w:val="right"/>
              <w:rPr>
                <w:rFonts w:ascii="宋体"/>
                <w:color w:val="000000"/>
                <w:sz w:val="22"/>
                <w:szCs w:val="22"/>
                <w:highlight w:val="none"/>
              </w:rPr>
            </w:pPr>
            <w:r>
              <w:rPr>
                <w:color w:val="000000"/>
                <w:sz w:val="22"/>
                <w:szCs w:val="22"/>
                <w:highlight w:val="none"/>
              </w:rPr>
              <w:t>410.42</w:t>
            </w:r>
          </w:p>
        </w:tc>
        <w:tc>
          <w:tcPr>
            <w:tcW w:w="939" w:type="dxa"/>
            <w:tcBorders>
              <w:top w:val="nil"/>
              <w:left w:val="nil"/>
              <w:bottom w:val="single" w:color="auto" w:sz="8" w:space="0"/>
              <w:right w:val="single" w:color="auto" w:sz="4" w:space="0"/>
            </w:tcBorders>
            <w:vAlign w:val="center"/>
          </w:tcPr>
          <w:p w14:paraId="4308EEE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08137B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5BFC4C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9AD437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4073200">
            <w:pPr>
              <w:jc w:val="right"/>
              <w:rPr>
                <w:rFonts w:ascii="宋体"/>
                <w:color w:val="000000"/>
                <w:sz w:val="22"/>
                <w:szCs w:val="22"/>
                <w:highlight w:val="none"/>
              </w:rPr>
            </w:pPr>
            <w:r>
              <w:rPr>
                <w:color w:val="000000"/>
                <w:sz w:val="22"/>
                <w:szCs w:val="22"/>
                <w:highlight w:val="none"/>
              </w:rPr>
              <w:t>0.00</w:t>
            </w:r>
          </w:p>
        </w:tc>
      </w:tr>
      <w:tr w14:paraId="593ED4D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6DA049D2">
            <w:pPr>
              <w:rPr>
                <w:rFonts w:ascii="宋体"/>
                <w:color w:val="000000"/>
                <w:highlight w:val="none"/>
              </w:rPr>
            </w:pPr>
            <w:r>
              <w:rPr>
                <w:color w:val="000000"/>
                <w:highlight w:val="none"/>
              </w:rPr>
              <w:t>21307</w:t>
            </w:r>
          </w:p>
        </w:tc>
        <w:tc>
          <w:tcPr>
            <w:tcW w:w="1511" w:type="dxa"/>
            <w:tcBorders>
              <w:top w:val="nil"/>
              <w:left w:val="nil"/>
              <w:bottom w:val="single" w:color="auto" w:sz="8" w:space="0"/>
              <w:right w:val="single" w:color="auto" w:sz="4" w:space="0"/>
            </w:tcBorders>
            <w:shd w:val="clear" w:color="auto" w:fill="FFFFFF"/>
            <w:vAlign w:val="center"/>
          </w:tcPr>
          <w:p w14:paraId="06E2460F">
            <w:pPr>
              <w:rPr>
                <w:rFonts w:ascii="宋体"/>
                <w:color w:val="000000"/>
                <w:highlight w:val="none"/>
              </w:rPr>
            </w:pPr>
            <w:r>
              <w:rPr>
                <w:rFonts w:hint="eastAsia" w:cs="宋体"/>
                <w:color w:val="000000"/>
                <w:highlight w:val="none"/>
              </w:rPr>
              <w:t>农村综合改革</w:t>
            </w:r>
          </w:p>
        </w:tc>
        <w:tc>
          <w:tcPr>
            <w:tcW w:w="1040" w:type="dxa"/>
            <w:tcBorders>
              <w:top w:val="nil"/>
              <w:left w:val="nil"/>
              <w:bottom w:val="single" w:color="auto" w:sz="8" w:space="0"/>
              <w:right w:val="single" w:color="auto" w:sz="4" w:space="0"/>
            </w:tcBorders>
            <w:vAlign w:val="center"/>
          </w:tcPr>
          <w:p w14:paraId="6ED5DDAF">
            <w:pPr>
              <w:jc w:val="right"/>
              <w:rPr>
                <w:rFonts w:ascii="宋体"/>
                <w:color w:val="000000"/>
                <w:sz w:val="22"/>
                <w:szCs w:val="22"/>
                <w:highlight w:val="none"/>
              </w:rPr>
            </w:pPr>
            <w:r>
              <w:rPr>
                <w:color w:val="000000"/>
                <w:sz w:val="22"/>
                <w:szCs w:val="22"/>
                <w:highlight w:val="none"/>
              </w:rPr>
              <w:t>20.00</w:t>
            </w:r>
          </w:p>
        </w:tc>
        <w:tc>
          <w:tcPr>
            <w:tcW w:w="945" w:type="dxa"/>
            <w:tcBorders>
              <w:top w:val="nil"/>
              <w:left w:val="nil"/>
              <w:bottom w:val="single" w:color="auto" w:sz="8" w:space="0"/>
              <w:right w:val="single" w:color="auto" w:sz="4" w:space="0"/>
            </w:tcBorders>
            <w:vAlign w:val="center"/>
          </w:tcPr>
          <w:p w14:paraId="5BE60DC6">
            <w:pPr>
              <w:jc w:val="right"/>
              <w:rPr>
                <w:rFonts w:ascii="宋体"/>
                <w:color w:val="000000"/>
                <w:sz w:val="22"/>
                <w:szCs w:val="22"/>
                <w:highlight w:val="none"/>
              </w:rPr>
            </w:pPr>
            <w:r>
              <w:rPr>
                <w:color w:val="000000"/>
                <w:sz w:val="22"/>
                <w:szCs w:val="22"/>
                <w:highlight w:val="none"/>
              </w:rPr>
              <w:t>20.00</w:t>
            </w:r>
          </w:p>
        </w:tc>
        <w:tc>
          <w:tcPr>
            <w:tcW w:w="939" w:type="dxa"/>
            <w:tcBorders>
              <w:top w:val="nil"/>
              <w:left w:val="nil"/>
              <w:bottom w:val="single" w:color="auto" w:sz="8" w:space="0"/>
              <w:right w:val="single" w:color="auto" w:sz="4" w:space="0"/>
            </w:tcBorders>
            <w:vAlign w:val="center"/>
          </w:tcPr>
          <w:p w14:paraId="3009F879">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B70841B">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7BA5C0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A43625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DA08FA2">
            <w:pPr>
              <w:jc w:val="right"/>
              <w:rPr>
                <w:rFonts w:ascii="宋体"/>
                <w:color w:val="000000"/>
                <w:sz w:val="22"/>
                <w:szCs w:val="22"/>
                <w:highlight w:val="none"/>
              </w:rPr>
            </w:pPr>
            <w:r>
              <w:rPr>
                <w:color w:val="000000"/>
                <w:sz w:val="22"/>
                <w:szCs w:val="22"/>
                <w:highlight w:val="none"/>
              </w:rPr>
              <w:t>0.00</w:t>
            </w:r>
          </w:p>
        </w:tc>
      </w:tr>
      <w:tr w14:paraId="6DC4DFA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4D4D198">
            <w:pPr>
              <w:rPr>
                <w:rFonts w:ascii="宋体"/>
                <w:color w:val="000000"/>
                <w:highlight w:val="none"/>
              </w:rPr>
            </w:pPr>
            <w:r>
              <w:rPr>
                <w:color w:val="000000"/>
                <w:highlight w:val="none"/>
              </w:rPr>
              <w:t>2130799</w:t>
            </w:r>
          </w:p>
        </w:tc>
        <w:tc>
          <w:tcPr>
            <w:tcW w:w="1511" w:type="dxa"/>
            <w:tcBorders>
              <w:top w:val="nil"/>
              <w:left w:val="nil"/>
              <w:bottom w:val="single" w:color="auto" w:sz="8" w:space="0"/>
              <w:right w:val="single" w:color="auto" w:sz="4" w:space="0"/>
            </w:tcBorders>
            <w:shd w:val="clear" w:color="auto" w:fill="FFFFFF"/>
            <w:vAlign w:val="center"/>
          </w:tcPr>
          <w:p w14:paraId="17F0136C">
            <w:pPr>
              <w:rPr>
                <w:rFonts w:ascii="宋体"/>
                <w:color w:val="000000"/>
                <w:highlight w:val="none"/>
              </w:rPr>
            </w:pPr>
            <w:r>
              <w:rPr>
                <w:color w:val="000000"/>
                <w:highlight w:val="none"/>
              </w:rPr>
              <w:t xml:space="preserve">  </w:t>
            </w:r>
            <w:r>
              <w:rPr>
                <w:rFonts w:hint="eastAsia" w:cs="宋体"/>
                <w:color w:val="000000"/>
                <w:highlight w:val="none"/>
              </w:rPr>
              <w:t>其他农村综合改革支出</w:t>
            </w:r>
          </w:p>
        </w:tc>
        <w:tc>
          <w:tcPr>
            <w:tcW w:w="1040" w:type="dxa"/>
            <w:tcBorders>
              <w:top w:val="nil"/>
              <w:left w:val="nil"/>
              <w:bottom w:val="single" w:color="auto" w:sz="8" w:space="0"/>
              <w:right w:val="single" w:color="auto" w:sz="4" w:space="0"/>
            </w:tcBorders>
            <w:vAlign w:val="center"/>
          </w:tcPr>
          <w:p w14:paraId="3A1E6CC5">
            <w:pPr>
              <w:jc w:val="right"/>
              <w:rPr>
                <w:rFonts w:ascii="宋体"/>
                <w:color w:val="000000"/>
                <w:sz w:val="22"/>
                <w:szCs w:val="22"/>
                <w:highlight w:val="none"/>
              </w:rPr>
            </w:pPr>
            <w:r>
              <w:rPr>
                <w:color w:val="000000"/>
                <w:sz w:val="22"/>
                <w:szCs w:val="22"/>
                <w:highlight w:val="none"/>
              </w:rPr>
              <w:t>20.00</w:t>
            </w:r>
          </w:p>
        </w:tc>
        <w:tc>
          <w:tcPr>
            <w:tcW w:w="945" w:type="dxa"/>
            <w:tcBorders>
              <w:top w:val="nil"/>
              <w:left w:val="nil"/>
              <w:bottom w:val="single" w:color="auto" w:sz="8" w:space="0"/>
              <w:right w:val="single" w:color="auto" w:sz="4" w:space="0"/>
            </w:tcBorders>
            <w:vAlign w:val="center"/>
          </w:tcPr>
          <w:p w14:paraId="1A43688A">
            <w:pPr>
              <w:jc w:val="right"/>
              <w:rPr>
                <w:rFonts w:ascii="宋体"/>
                <w:color w:val="000000"/>
                <w:sz w:val="22"/>
                <w:szCs w:val="22"/>
                <w:highlight w:val="none"/>
              </w:rPr>
            </w:pPr>
            <w:r>
              <w:rPr>
                <w:color w:val="000000"/>
                <w:sz w:val="22"/>
                <w:szCs w:val="22"/>
                <w:highlight w:val="none"/>
              </w:rPr>
              <w:t>20.00</w:t>
            </w:r>
          </w:p>
        </w:tc>
        <w:tc>
          <w:tcPr>
            <w:tcW w:w="939" w:type="dxa"/>
            <w:tcBorders>
              <w:top w:val="nil"/>
              <w:left w:val="nil"/>
              <w:bottom w:val="single" w:color="auto" w:sz="8" w:space="0"/>
              <w:right w:val="single" w:color="auto" w:sz="4" w:space="0"/>
            </w:tcBorders>
            <w:vAlign w:val="center"/>
          </w:tcPr>
          <w:p w14:paraId="48DCC0B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B1EA6A3">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4FB0BB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7D9AE1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73B069B">
            <w:pPr>
              <w:jc w:val="right"/>
              <w:rPr>
                <w:rFonts w:ascii="宋体"/>
                <w:color w:val="000000"/>
                <w:sz w:val="22"/>
                <w:szCs w:val="22"/>
                <w:highlight w:val="none"/>
              </w:rPr>
            </w:pPr>
            <w:r>
              <w:rPr>
                <w:color w:val="000000"/>
                <w:sz w:val="22"/>
                <w:szCs w:val="22"/>
                <w:highlight w:val="none"/>
              </w:rPr>
              <w:t>0.00</w:t>
            </w:r>
          </w:p>
        </w:tc>
      </w:tr>
      <w:tr w14:paraId="0AE658F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29F0D2F">
            <w:pPr>
              <w:rPr>
                <w:rFonts w:ascii="宋体"/>
                <w:color w:val="000000"/>
                <w:highlight w:val="none"/>
              </w:rPr>
            </w:pPr>
            <w:r>
              <w:rPr>
                <w:color w:val="000000"/>
                <w:highlight w:val="none"/>
              </w:rPr>
              <w:t>221</w:t>
            </w:r>
          </w:p>
        </w:tc>
        <w:tc>
          <w:tcPr>
            <w:tcW w:w="1511" w:type="dxa"/>
            <w:tcBorders>
              <w:top w:val="nil"/>
              <w:left w:val="nil"/>
              <w:bottom w:val="single" w:color="auto" w:sz="8" w:space="0"/>
              <w:right w:val="single" w:color="auto" w:sz="4" w:space="0"/>
            </w:tcBorders>
            <w:shd w:val="clear" w:color="auto" w:fill="FFFFFF"/>
            <w:vAlign w:val="center"/>
          </w:tcPr>
          <w:p w14:paraId="5D9D267A">
            <w:pPr>
              <w:rPr>
                <w:rFonts w:ascii="宋体"/>
                <w:color w:val="000000"/>
                <w:highlight w:val="none"/>
              </w:rPr>
            </w:pPr>
            <w:r>
              <w:rPr>
                <w:rFonts w:hint="eastAsia" w:cs="宋体"/>
                <w:color w:val="000000"/>
                <w:highlight w:val="none"/>
              </w:rPr>
              <w:t>住房保障支出</w:t>
            </w:r>
          </w:p>
        </w:tc>
        <w:tc>
          <w:tcPr>
            <w:tcW w:w="1040" w:type="dxa"/>
            <w:tcBorders>
              <w:top w:val="nil"/>
              <w:left w:val="nil"/>
              <w:bottom w:val="single" w:color="auto" w:sz="8" w:space="0"/>
              <w:right w:val="single" w:color="auto" w:sz="4" w:space="0"/>
            </w:tcBorders>
            <w:vAlign w:val="center"/>
          </w:tcPr>
          <w:p w14:paraId="4CD117BE">
            <w:pPr>
              <w:jc w:val="right"/>
              <w:rPr>
                <w:rFonts w:ascii="宋体"/>
                <w:color w:val="000000"/>
                <w:sz w:val="22"/>
                <w:szCs w:val="22"/>
                <w:highlight w:val="none"/>
              </w:rPr>
            </w:pPr>
            <w:r>
              <w:rPr>
                <w:color w:val="000000"/>
                <w:sz w:val="22"/>
                <w:szCs w:val="22"/>
                <w:highlight w:val="none"/>
              </w:rPr>
              <w:t>81.63</w:t>
            </w:r>
          </w:p>
        </w:tc>
        <w:tc>
          <w:tcPr>
            <w:tcW w:w="945" w:type="dxa"/>
            <w:tcBorders>
              <w:top w:val="nil"/>
              <w:left w:val="nil"/>
              <w:bottom w:val="single" w:color="auto" w:sz="8" w:space="0"/>
              <w:right w:val="single" w:color="auto" w:sz="4" w:space="0"/>
            </w:tcBorders>
            <w:vAlign w:val="center"/>
          </w:tcPr>
          <w:p w14:paraId="675BE453">
            <w:pPr>
              <w:jc w:val="right"/>
              <w:rPr>
                <w:rFonts w:ascii="宋体"/>
                <w:color w:val="000000"/>
                <w:sz w:val="22"/>
                <w:szCs w:val="22"/>
                <w:highlight w:val="none"/>
              </w:rPr>
            </w:pPr>
            <w:r>
              <w:rPr>
                <w:color w:val="000000"/>
                <w:sz w:val="22"/>
                <w:szCs w:val="22"/>
                <w:highlight w:val="none"/>
              </w:rPr>
              <w:t>81.63</w:t>
            </w:r>
          </w:p>
        </w:tc>
        <w:tc>
          <w:tcPr>
            <w:tcW w:w="939" w:type="dxa"/>
            <w:tcBorders>
              <w:top w:val="nil"/>
              <w:left w:val="nil"/>
              <w:bottom w:val="single" w:color="auto" w:sz="8" w:space="0"/>
              <w:right w:val="single" w:color="auto" w:sz="4" w:space="0"/>
            </w:tcBorders>
            <w:vAlign w:val="center"/>
          </w:tcPr>
          <w:p w14:paraId="2FF5323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5D60FBC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A8EC1E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4773FF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802404C">
            <w:pPr>
              <w:jc w:val="right"/>
              <w:rPr>
                <w:rFonts w:ascii="宋体"/>
                <w:color w:val="000000"/>
                <w:sz w:val="22"/>
                <w:szCs w:val="22"/>
                <w:highlight w:val="none"/>
              </w:rPr>
            </w:pPr>
            <w:r>
              <w:rPr>
                <w:color w:val="000000"/>
                <w:sz w:val="22"/>
                <w:szCs w:val="22"/>
                <w:highlight w:val="none"/>
              </w:rPr>
              <w:t>0.00</w:t>
            </w:r>
          </w:p>
        </w:tc>
      </w:tr>
      <w:tr w14:paraId="5FE5FF6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452EEB6">
            <w:pPr>
              <w:rPr>
                <w:rFonts w:ascii="宋体"/>
                <w:color w:val="000000"/>
                <w:highlight w:val="none"/>
              </w:rPr>
            </w:pPr>
            <w:r>
              <w:rPr>
                <w:color w:val="000000"/>
                <w:highlight w:val="none"/>
              </w:rPr>
              <w:t>22102</w:t>
            </w:r>
          </w:p>
        </w:tc>
        <w:tc>
          <w:tcPr>
            <w:tcW w:w="1511" w:type="dxa"/>
            <w:tcBorders>
              <w:top w:val="nil"/>
              <w:left w:val="nil"/>
              <w:bottom w:val="single" w:color="auto" w:sz="8" w:space="0"/>
              <w:right w:val="single" w:color="auto" w:sz="4" w:space="0"/>
            </w:tcBorders>
            <w:shd w:val="clear" w:color="auto" w:fill="FFFFFF"/>
            <w:vAlign w:val="center"/>
          </w:tcPr>
          <w:p w14:paraId="3E7ECFBA">
            <w:pPr>
              <w:rPr>
                <w:rFonts w:ascii="宋体"/>
                <w:color w:val="000000"/>
                <w:highlight w:val="none"/>
              </w:rPr>
            </w:pPr>
            <w:r>
              <w:rPr>
                <w:rFonts w:hint="eastAsia" w:cs="宋体"/>
                <w:color w:val="000000"/>
                <w:highlight w:val="none"/>
              </w:rPr>
              <w:t>住房改革支出</w:t>
            </w:r>
          </w:p>
        </w:tc>
        <w:tc>
          <w:tcPr>
            <w:tcW w:w="1040" w:type="dxa"/>
            <w:tcBorders>
              <w:top w:val="nil"/>
              <w:left w:val="nil"/>
              <w:bottom w:val="single" w:color="auto" w:sz="8" w:space="0"/>
              <w:right w:val="single" w:color="auto" w:sz="4" w:space="0"/>
            </w:tcBorders>
            <w:vAlign w:val="center"/>
          </w:tcPr>
          <w:p w14:paraId="7E627004">
            <w:pPr>
              <w:jc w:val="right"/>
              <w:rPr>
                <w:rFonts w:ascii="宋体"/>
                <w:color w:val="000000"/>
                <w:sz w:val="22"/>
                <w:szCs w:val="22"/>
                <w:highlight w:val="none"/>
              </w:rPr>
            </w:pPr>
            <w:r>
              <w:rPr>
                <w:color w:val="000000"/>
                <w:sz w:val="22"/>
                <w:szCs w:val="22"/>
                <w:highlight w:val="none"/>
              </w:rPr>
              <w:t>81.63</w:t>
            </w:r>
          </w:p>
        </w:tc>
        <w:tc>
          <w:tcPr>
            <w:tcW w:w="945" w:type="dxa"/>
            <w:tcBorders>
              <w:top w:val="nil"/>
              <w:left w:val="nil"/>
              <w:bottom w:val="single" w:color="auto" w:sz="8" w:space="0"/>
              <w:right w:val="single" w:color="auto" w:sz="4" w:space="0"/>
            </w:tcBorders>
            <w:vAlign w:val="center"/>
          </w:tcPr>
          <w:p w14:paraId="3AD9C249">
            <w:pPr>
              <w:jc w:val="right"/>
              <w:rPr>
                <w:rFonts w:ascii="宋体"/>
                <w:color w:val="000000"/>
                <w:sz w:val="22"/>
                <w:szCs w:val="22"/>
                <w:highlight w:val="none"/>
              </w:rPr>
            </w:pPr>
            <w:r>
              <w:rPr>
                <w:color w:val="000000"/>
                <w:sz w:val="22"/>
                <w:szCs w:val="22"/>
                <w:highlight w:val="none"/>
              </w:rPr>
              <w:t>81.63</w:t>
            </w:r>
          </w:p>
        </w:tc>
        <w:tc>
          <w:tcPr>
            <w:tcW w:w="939" w:type="dxa"/>
            <w:tcBorders>
              <w:top w:val="nil"/>
              <w:left w:val="nil"/>
              <w:bottom w:val="single" w:color="auto" w:sz="8" w:space="0"/>
              <w:right w:val="single" w:color="auto" w:sz="4" w:space="0"/>
            </w:tcBorders>
            <w:vAlign w:val="center"/>
          </w:tcPr>
          <w:p w14:paraId="4EE9884F">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256EC0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940541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2B0AE6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191087A">
            <w:pPr>
              <w:jc w:val="right"/>
              <w:rPr>
                <w:rFonts w:ascii="宋体"/>
                <w:color w:val="000000"/>
                <w:sz w:val="22"/>
                <w:szCs w:val="22"/>
                <w:highlight w:val="none"/>
              </w:rPr>
            </w:pPr>
            <w:r>
              <w:rPr>
                <w:color w:val="000000"/>
                <w:sz w:val="22"/>
                <w:szCs w:val="22"/>
                <w:highlight w:val="none"/>
              </w:rPr>
              <w:t>0.00</w:t>
            </w:r>
          </w:p>
        </w:tc>
      </w:tr>
      <w:tr w14:paraId="3E4458E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61382489">
            <w:pPr>
              <w:rPr>
                <w:rFonts w:ascii="宋体"/>
                <w:color w:val="000000"/>
                <w:sz w:val="22"/>
                <w:szCs w:val="22"/>
                <w:highlight w:val="none"/>
              </w:rPr>
            </w:pPr>
            <w:r>
              <w:rPr>
                <w:color w:val="000000"/>
                <w:sz w:val="22"/>
                <w:szCs w:val="22"/>
                <w:highlight w:val="none"/>
              </w:rPr>
              <w:t>2210201</w:t>
            </w:r>
          </w:p>
        </w:tc>
        <w:tc>
          <w:tcPr>
            <w:tcW w:w="1511" w:type="dxa"/>
            <w:tcBorders>
              <w:top w:val="nil"/>
              <w:left w:val="nil"/>
              <w:bottom w:val="single" w:color="auto" w:sz="8" w:space="0"/>
              <w:right w:val="single" w:color="auto" w:sz="4" w:space="0"/>
            </w:tcBorders>
            <w:shd w:val="clear" w:color="auto" w:fill="FFFFFF"/>
            <w:vAlign w:val="center"/>
          </w:tcPr>
          <w:p w14:paraId="4CA486E4">
            <w:pPr>
              <w:rPr>
                <w:rFonts w:ascii="宋体"/>
                <w:color w:val="000000"/>
                <w:sz w:val="22"/>
                <w:szCs w:val="22"/>
                <w:highlight w:val="none"/>
              </w:rPr>
            </w:pPr>
            <w:r>
              <w:rPr>
                <w:rFonts w:hint="eastAsia" w:cs="宋体"/>
                <w:color w:val="000000"/>
                <w:sz w:val="22"/>
                <w:szCs w:val="22"/>
                <w:highlight w:val="none"/>
              </w:rPr>
              <w:t>住房公积金</w:t>
            </w:r>
          </w:p>
        </w:tc>
        <w:tc>
          <w:tcPr>
            <w:tcW w:w="1040" w:type="dxa"/>
            <w:tcBorders>
              <w:top w:val="nil"/>
              <w:left w:val="nil"/>
              <w:bottom w:val="single" w:color="auto" w:sz="8" w:space="0"/>
              <w:right w:val="single" w:color="auto" w:sz="4" w:space="0"/>
            </w:tcBorders>
            <w:vAlign w:val="center"/>
          </w:tcPr>
          <w:p w14:paraId="0FD244CE">
            <w:pPr>
              <w:jc w:val="right"/>
              <w:rPr>
                <w:rFonts w:ascii="宋体"/>
                <w:color w:val="000000"/>
                <w:sz w:val="22"/>
                <w:szCs w:val="22"/>
                <w:highlight w:val="none"/>
              </w:rPr>
            </w:pPr>
            <w:r>
              <w:rPr>
                <w:color w:val="000000"/>
                <w:sz w:val="22"/>
                <w:szCs w:val="22"/>
                <w:highlight w:val="none"/>
              </w:rPr>
              <w:t>81.63</w:t>
            </w:r>
          </w:p>
        </w:tc>
        <w:tc>
          <w:tcPr>
            <w:tcW w:w="945" w:type="dxa"/>
            <w:tcBorders>
              <w:top w:val="nil"/>
              <w:left w:val="nil"/>
              <w:bottom w:val="single" w:color="auto" w:sz="8" w:space="0"/>
              <w:right w:val="single" w:color="auto" w:sz="4" w:space="0"/>
            </w:tcBorders>
            <w:vAlign w:val="center"/>
          </w:tcPr>
          <w:p w14:paraId="314AD80F">
            <w:pPr>
              <w:jc w:val="right"/>
              <w:rPr>
                <w:rFonts w:ascii="宋体"/>
                <w:color w:val="000000"/>
                <w:sz w:val="22"/>
                <w:szCs w:val="22"/>
                <w:highlight w:val="none"/>
              </w:rPr>
            </w:pPr>
            <w:r>
              <w:rPr>
                <w:color w:val="000000"/>
                <w:sz w:val="22"/>
                <w:szCs w:val="22"/>
                <w:highlight w:val="none"/>
              </w:rPr>
              <w:t>81.63</w:t>
            </w:r>
          </w:p>
        </w:tc>
        <w:tc>
          <w:tcPr>
            <w:tcW w:w="939" w:type="dxa"/>
            <w:tcBorders>
              <w:top w:val="nil"/>
              <w:left w:val="nil"/>
              <w:bottom w:val="single" w:color="auto" w:sz="8" w:space="0"/>
              <w:right w:val="single" w:color="auto" w:sz="4" w:space="0"/>
            </w:tcBorders>
            <w:vAlign w:val="center"/>
          </w:tcPr>
          <w:p w14:paraId="425EA4BE">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69DD9E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2A5BF78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85822A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9D4CEB6">
            <w:pPr>
              <w:jc w:val="right"/>
              <w:rPr>
                <w:rFonts w:ascii="宋体"/>
                <w:color w:val="000000"/>
                <w:sz w:val="22"/>
                <w:szCs w:val="22"/>
                <w:highlight w:val="none"/>
              </w:rPr>
            </w:pPr>
            <w:r>
              <w:rPr>
                <w:color w:val="000000"/>
                <w:sz w:val="22"/>
                <w:szCs w:val="22"/>
                <w:highlight w:val="none"/>
              </w:rPr>
              <w:t>0.00</w:t>
            </w:r>
          </w:p>
        </w:tc>
      </w:tr>
    </w:tbl>
    <w:p w14:paraId="1903C398">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注：本表反映部门本年度取得的各项收入情况。</w:t>
      </w:r>
      <w:r>
        <w:rPr>
          <w:rFonts w:hint="eastAsia" w:ascii="仿宋_GB2312" w:eastAsia="仿宋_GB2312" w:cs="仿宋_GB2312"/>
          <w:b/>
          <w:bCs/>
          <w:sz w:val="28"/>
          <w:szCs w:val="28"/>
          <w:highlight w:val="none"/>
        </w:rPr>
        <w:t>有关填表说明：</w:t>
      </w:r>
    </w:p>
    <w:p w14:paraId="742F99FF">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075F72CB">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本表功能科目填列到项级支出科目，没有发生数的支出科目不用填列。</w:t>
      </w:r>
    </w:p>
    <w:p w14:paraId="60BFD56C">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2+3+4+5+6+7</w:t>
      </w:r>
      <w:r>
        <w:rPr>
          <w:rFonts w:hint="eastAsia" w:ascii="仿宋_GB2312" w:hAnsi="宋体" w:eastAsia="仿宋_GB2312" w:cs="仿宋_GB2312"/>
          <w:sz w:val="28"/>
          <w:szCs w:val="28"/>
          <w:highlight w:val="none"/>
        </w:rPr>
        <w:t>）栏。</w:t>
      </w:r>
    </w:p>
    <w:p w14:paraId="18A7B8A8">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50DE632A">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）该表数据来源于部门决算报表中的《收入决算表》（财决</w:t>
      </w:r>
      <w:r>
        <w:rPr>
          <w:rFonts w:ascii="仿宋_GB2312" w:eastAsia="仿宋_GB2312" w:cs="仿宋_GB2312"/>
          <w:sz w:val="28"/>
          <w:szCs w:val="28"/>
          <w:highlight w:val="none"/>
        </w:rPr>
        <w:t>03</w:t>
      </w:r>
      <w:r>
        <w:rPr>
          <w:rFonts w:hint="eastAsia" w:ascii="仿宋_GB2312" w:eastAsia="仿宋_GB2312" w:cs="仿宋_GB2312"/>
          <w:sz w:val="28"/>
          <w:szCs w:val="28"/>
          <w:highlight w:val="none"/>
        </w:rPr>
        <w:t>表）。</w:t>
      </w:r>
    </w:p>
    <w:p w14:paraId="7C96AA60">
      <w:pPr>
        <w:spacing w:line="360" w:lineRule="auto"/>
        <w:ind w:firstLine="598" w:firstLineChars="187"/>
        <w:rPr>
          <w:rFonts w:ascii="华文中宋" w:hAnsi="华文中宋" w:eastAsia="华文中宋"/>
          <w:color w:val="000000"/>
          <w:kern w:val="0"/>
          <w:sz w:val="32"/>
          <w:szCs w:val="32"/>
          <w:highlight w:val="none"/>
        </w:rPr>
      </w:pPr>
    </w:p>
    <w:p w14:paraId="4C989B60">
      <w:pPr>
        <w:spacing w:line="360" w:lineRule="auto"/>
        <w:ind w:firstLine="598" w:firstLineChars="187"/>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支出决算表</w:t>
      </w:r>
    </w:p>
    <w:p w14:paraId="08AEBEB5">
      <w:pPr>
        <w:spacing w:line="360" w:lineRule="auto"/>
        <w:ind w:firstLine="374" w:firstLineChars="187"/>
        <w:jc w:val="left"/>
        <w:rPr>
          <w:rFonts w:ascii="宋体"/>
          <w:color w:val="000000"/>
          <w:kern w:val="0"/>
          <w:sz w:val="20"/>
          <w:szCs w:val="20"/>
          <w:highlight w:val="none"/>
        </w:rPr>
      </w:pPr>
      <w:r>
        <w:rPr>
          <w:rFonts w:ascii="宋体" w:hAnsi="宋体" w:cs="宋体"/>
          <w:color w:val="000000"/>
          <w:kern w:val="0"/>
          <w:sz w:val="20"/>
          <w:szCs w:val="20"/>
          <w:highlight w:val="none"/>
        </w:rPr>
        <w:t xml:space="preserve">                                                                      </w:t>
      </w: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03</w:t>
      </w:r>
      <w:r>
        <w:rPr>
          <w:rFonts w:hint="eastAsia" w:ascii="宋体" w:hAnsi="宋体" w:cs="宋体"/>
          <w:color w:val="000000"/>
          <w:kern w:val="0"/>
          <w:sz w:val="20"/>
          <w:szCs w:val="20"/>
          <w:highlight w:val="none"/>
        </w:rPr>
        <w:t>表</w:t>
      </w:r>
    </w:p>
    <w:p w14:paraId="333B6865">
      <w:pPr>
        <w:spacing w:line="360" w:lineRule="auto"/>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r>
        <w:rPr>
          <w:rFonts w:ascii="宋体" w:hAnsi="宋体" w:cs="宋体"/>
          <w:color w:val="000000"/>
          <w:kern w:val="0"/>
          <w:sz w:val="20"/>
          <w:szCs w:val="20"/>
          <w:highlight w:val="none"/>
        </w:rPr>
        <w:t xml:space="preserve">                                              </w:t>
      </w:r>
      <w:r>
        <w:rPr>
          <w:rFonts w:hint="eastAsia" w:ascii="宋体" w:hAnsi="宋体" w:cs="宋体"/>
          <w:color w:val="000000"/>
          <w:kern w:val="0"/>
          <w:sz w:val="20"/>
          <w:szCs w:val="20"/>
          <w:highlight w:val="none"/>
        </w:rPr>
        <w:t>单位：万元</w:t>
      </w:r>
    </w:p>
    <w:tbl>
      <w:tblPr>
        <w:tblStyle w:val="5"/>
        <w:tblW w:w="9176" w:type="dxa"/>
        <w:tblInd w:w="-106" w:type="dxa"/>
        <w:tblLayout w:type="fixed"/>
        <w:tblCellMar>
          <w:top w:w="0" w:type="dxa"/>
          <w:left w:w="108" w:type="dxa"/>
          <w:bottom w:w="0" w:type="dxa"/>
          <w:right w:w="108" w:type="dxa"/>
        </w:tblCellMar>
      </w:tblPr>
      <w:tblGrid>
        <w:gridCol w:w="1225"/>
        <w:gridCol w:w="1909"/>
        <w:gridCol w:w="992"/>
        <w:gridCol w:w="956"/>
        <w:gridCol w:w="1055"/>
        <w:gridCol w:w="992"/>
        <w:gridCol w:w="913"/>
        <w:gridCol w:w="1134"/>
      </w:tblGrid>
      <w:tr w14:paraId="63046181">
        <w:tblPrEx>
          <w:tblCellMar>
            <w:top w:w="0" w:type="dxa"/>
            <w:left w:w="108" w:type="dxa"/>
            <w:bottom w:w="0" w:type="dxa"/>
            <w:right w:w="108" w:type="dxa"/>
          </w:tblCellMar>
        </w:tblPrEx>
        <w:trPr>
          <w:trHeight w:val="448" w:hRule="atLeast"/>
          <w:tblHeader/>
        </w:trPr>
        <w:tc>
          <w:tcPr>
            <w:tcW w:w="3134" w:type="dxa"/>
            <w:gridSpan w:val="2"/>
            <w:tcBorders>
              <w:top w:val="single" w:color="auto" w:sz="8" w:space="0"/>
              <w:left w:val="single" w:color="auto" w:sz="8" w:space="0"/>
              <w:bottom w:val="single" w:color="auto" w:sz="4" w:space="0"/>
              <w:right w:val="nil"/>
            </w:tcBorders>
            <w:shd w:val="clear" w:color="auto" w:fill="FFFFFF"/>
            <w:vAlign w:val="center"/>
          </w:tcPr>
          <w:p w14:paraId="0B598827">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992"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022868DC">
            <w:pPr>
              <w:widowControl/>
              <w:jc w:val="center"/>
              <w:rPr>
                <w:rFonts w:ascii="宋体"/>
                <w:kern w:val="0"/>
                <w:sz w:val="24"/>
                <w:szCs w:val="24"/>
                <w:highlight w:val="none"/>
              </w:rPr>
            </w:pPr>
            <w:r>
              <w:rPr>
                <w:rFonts w:hint="eastAsia" w:ascii="宋体" w:hAnsi="宋体" w:cs="宋体"/>
                <w:kern w:val="0"/>
                <w:sz w:val="24"/>
                <w:szCs w:val="24"/>
                <w:highlight w:val="none"/>
              </w:rPr>
              <w:t>本年支出合计</w:t>
            </w:r>
          </w:p>
        </w:tc>
        <w:tc>
          <w:tcPr>
            <w:tcW w:w="956"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7133AC81">
            <w:pPr>
              <w:widowControl/>
              <w:jc w:val="center"/>
              <w:rPr>
                <w:rFonts w:ascii="宋体"/>
                <w:kern w:val="0"/>
                <w:sz w:val="24"/>
                <w:szCs w:val="24"/>
                <w:highlight w:val="none"/>
              </w:rPr>
            </w:pPr>
            <w:r>
              <w:rPr>
                <w:rFonts w:hint="eastAsia" w:ascii="宋体" w:hAnsi="宋体" w:cs="宋体"/>
                <w:kern w:val="0"/>
                <w:sz w:val="24"/>
                <w:szCs w:val="24"/>
                <w:highlight w:val="none"/>
              </w:rPr>
              <w:t>基本支出</w:t>
            </w:r>
          </w:p>
        </w:tc>
        <w:tc>
          <w:tcPr>
            <w:tcW w:w="1055"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77B617EA">
            <w:pPr>
              <w:widowControl/>
              <w:jc w:val="center"/>
              <w:rPr>
                <w:rFonts w:ascii="宋体"/>
                <w:kern w:val="0"/>
                <w:sz w:val="24"/>
                <w:szCs w:val="24"/>
                <w:highlight w:val="none"/>
              </w:rPr>
            </w:pPr>
            <w:r>
              <w:rPr>
                <w:rFonts w:hint="eastAsia" w:ascii="宋体" w:hAnsi="宋体" w:cs="宋体"/>
                <w:kern w:val="0"/>
                <w:sz w:val="24"/>
                <w:szCs w:val="24"/>
                <w:highlight w:val="none"/>
              </w:rPr>
              <w:t>项目支出</w:t>
            </w:r>
          </w:p>
        </w:tc>
        <w:tc>
          <w:tcPr>
            <w:tcW w:w="992"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2DCB61DD">
            <w:pPr>
              <w:widowControl/>
              <w:jc w:val="center"/>
              <w:rPr>
                <w:rFonts w:ascii="宋体"/>
                <w:kern w:val="0"/>
                <w:sz w:val="24"/>
                <w:szCs w:val="24"/>
                <w:highlight w:val="none"/>
              </w:rPr>
            </w:pPr>
            <w:r>
              <w:rPr>
                <w:rFonts w:hint="eastAsia" w:ascii="宋体" w:hAnsi="宋体" w:cs="宋体"/>
                <w:kern w:val="0"/>
                <w:sz w:val="24"/>
                <w:szCs w:val="24"/>
                <w:highlight w:val="none"/>
              </w:rPr>
              <w:t>上缴上级支出</w:t>
            </w:r>
          </w:p>
        </w:tc>
        <w:tc>
          <w:tcPr>
            <w:tcW w:w="913"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292110C6">
            <w:pPr>
              <w:widowControl/>
              <w:jc w:val="center"/>
              <w:rPr>
                <w:rFonts w:ascii="宋体"/>
                <w:kern w:val="0"/>
                <w:sz w:val="24"/>
                <w:szCs w:val="24"/>
                <w:highlight w:val="none"/>
              </w:rPr>
            </w:pPr>
            <w:r>
              <w:rPr>
                <w:rFonts w:hint="eastAsia" w:ascii="宋体" w:hAnsi="宋体" w:cs="宋体"/>
                <w:kern w:val="0"/>
                <w:sz w:val="24"/>
                <w:szCs w:val="24"/>
                <w:highlight w:val="none"/>
              </w:rPr>
              <w:t>经营支出</w:t>
            </w:r>
          </w:p>
        </w:tc>
        <w:tc>
          <w:tcPr>
            <w:tcW w:w="1134" w:type="dxa"/>
            <w:vMerge w:val="restart"/>
            <w:tcBorders>
              <w:top w:val="single" w:color="auto" w:sz="8" w:space="0"/>
              <w:left w:val="single" w:color="auto" w:sz="4" w:space="0"/>
              <w:bottom w:val="single" w:color="000000" w:sz="4" w:space="0"/>
              <w:right w:val="single" w:color="auto" w:sz="8" w:space="0"/>
            </w:tcBorders>
            <w:shd w:val="clear" w:color="auto" w:fill="FFFFFF"/>
            <w:vAlign w:val="center"/>
          </w:tcPr>
          <w:p w14:paraId="4F684CB9">
            <w:pPr>
              <w:widowControl/>
              <w:jc w:val="center"/>
              <w:rPr>
                <w:rFonts w:ascii="宋体"/>
                <w:kern w:val="0"/>
                <w:sz w:val="24"/>
                <w:szCs w:val="24"/>
                <w:highlight w:val="none"/>
              </w:rPr>
            </w:pPr>
            <w:r>
              <w:rPr>
                <w:rFonts w:hint="eastAsia" w:ascii="宋体" w:hAnsi="宋体" w:cs="宋体"/>
                <w:kern w:val="0"/>
                <w:sz w:val="24"/>
                <w:szCs w:val="24"/>
                <w:highlight w:val="none"/>
              </w:rPr>
              <w:t>对附属单位补助支出</w:t>
            </w:r>
          </w:p>
        </w:tc>
      </w:tr>
      <w:tr w14:paraId="4EB9E452">
        <w:tblPrEx>
          <w:tblCellMar>
            <w:top w:w="0" w:type="dxa"/>
            <w:left w:w="108" w:type="dxa"/>
            <w:bottom w:w="0" w:type="dxa"/>
            <w:right w:w="108" w:type="dxa"/>
          </w:tblCellMar>
        </w:tblPrEx>
        <w:trPr>
          <w:trHeight w:val="448" w:hRule="atLeast"/>
          <w:tblHeader/>
        </w:trPr>
        <w:tc>
          <w:tcPr>
            <w:tcW w:w="1225" w:type="dxa"/>
            <w:vMerge w:val="restart"/>
            <w:tcBorders>
              <w:top w:val="single" w:color="auto" w:sz="4" w:space="0"/>
              <w:left w:val="single" w:color="auto" w:sz="8" w:space="0"/>
              <w:bottom w:val="single" w:color="000000" w:sz="4" w:space="0"/>
              <w:right w:val="nil"/>
            </w:tcBorders>
            <w:shd w:val="clear" w:color="auto" w:fill="FFFFFF"/>
            <w:vAlign w:val="center"/>
          </w:tcPr>
          <w:p w14:paraId="762D0450">
            <w:pPr>
              <w:widowControl/>
              <w:jc w:val="center"/>
              <w:rPr>
                <w:rFonts w:ascii="宋体"/>
                <w:kern w:val="0"/>
                <w:sz w:val="24"/>
                <w:szCs w:val="24"/>
                <w:highlight w:val="none"/>
              </w:rPr>
            </w:pPr>
            <w:r>
              <w:rPr>
                <w:rFonts w:hint="eastAsia" w:ascii="宋体" w:hAnsi="宋体" w:cs="宋体"/>
                <w:kern w:val="0"/>
                <w:sz w:val="24"/>
                <w:szCs w:val="24"/>
                <w:highlight w:val="none"/>
              </w:rPr>
              <w:t>功能分类科目编码</w:t>
            </w:r>
          </w:p>
        </w:tc>
        <w:tc>
          <w:tcPr>
            <w:tcW w:w="1909" w:type="dxa"/>
            <w:vMerge w:val="restart"/>
            <w:tcBorders>
              <w:top w:val="nil"/>
              <w:left w:val="single" w:color="auto" w:sz="4" w:space="0"/>
              <w:bottom w:val="single" w:color="000000" w:sz="4" w:space="0"/>
              <w:right w:val="single" w:color="auto" w:sz="4" w:space="0"/>
            </w:tcBorders>
            <w:shd w:val="clear" w:color="auto" w:fill="FFFFFF"/>
            <w:vAlign w:val="center"/>
          </w:tcPr>
          <w:p w14:paraId="60A92E6B">
            <w:pPr>
              <w:widowControl/>
              <w:jc w:val="center"/>
              <w:rPr>
                <w:rFonts w:ascii="宋体"/>
                <w:kern w:val="0"/>
                <w:sz w:val="24"/>
                <w:szCs w:val="24"/>
                <w:highlight w:val="none"/>
              </w:rPr>
            </w:pPr>
            <w:r>
              <w:rPr>
                <w:rFonts w:hint="eastAsia" w:ascii="宋体" w:hAnsi="宋体" w:cs="宋体"/>
                <w:kern w:val="0"/>
                <w:sz w:val="24"/>
                <w:szCs w:val="24"/>
                <w:highlight w:val="none"/>
              </w:rPr>
              <w:t>科目名称</w:t>
            </w: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68F681EF">
            <w:pPr>
              <w:widowControl/>
              <w:jc w:val="left"/>
              <w:rPr>
                <w:rFonts w:ascii="宋体"/>
                <w:kern w:val="0"/>
                <w:sz w:val="24"/>
                <w:szCs w:val="24"/>
                <w:highlight w:val="none"/>
              </w:rPr>
            </w:pPr>
          </w:p>
        </w:tc>
        <w:tc>
          <w:tcPr>
            <w:tcW w:w="956" w:type="dxa"/>
            <w:vMerge w:val="continue"/>
            <w:tcBorders>
              <w:top w:val="single" w:color="auto" w:sz="8" w:space="0"/>
              <w:left w:val="single" w:color="auto" w:sz="4" w:space="0"/>
              <w:bottom w:val="single" w:color="000000" w:sz="4" w:space="0"/>
              <w:right w:val="single" w:color="auto" w:sz="4" w:space="0"/>
            </w:tcBorders>
            <w:vAlign w:val="center"/>
          </w:tcPr>
          <w:p w14:paraId="46B144E5">
            <w:pPr>
              <w:widowControl/>
              <w:jc w:val="left"/>
              <w:rPr>
                <w:rFonts w:ascii="宋体"/>
                <w:kern w:val="0"/>
                <w:sz w:val="24"/>
                <w:szCs w:val="24"/>
                <w:highlight w:val="none"/>
              </w:rPr>
            </w:pPr>
          </w:p>
        </w:tc>
        <w:tc>
          <w:tcPr>
            <w:tcW w:w="1055" w:type="dxa"/>
            <w:vMerge w:val="continue"/>
            <w:tcBorders>
              <w:top w:val="single" w:color="auto" w:sz="8" w:space="0"/>
              <w:left w:val="single" w:color="auto" w:sz="4" w:space="0"/>
              <w:bottom w:val="single" w:color="000000" w:sz="4" w:space="0"/>
              <w:right w:val="single" w:color="auto" w:sz="4" w:space="0"/>
            </w:tcBorders>
            <w:vAlign w:val="center"/>
          </w:tcPr>
          <w:p w14:paraId="1C7688DB">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0A6B33B8">
            <w:pPr>
              <w:widowControl/>
              <w:jc w:val="left"/>
              <w:rPr>
                <w:rFonts w:ascii="宋体"/>
                <w:kern w:val="0"/>
                <w:sz w:val="24"/>
                <w:szCs w:val="24"/>
                <w:highlight w:val="none"/>
              </w:rPr>
            </w:pPr>
          </w:p>
        </w:tc>
        <w:tc>
          <w:tcPr>
            <w:tcW w:w="913" w:type="dxa"/>
            <w:vMerge w:val="continue"/>
            <w:tcBorders>
              <w:top w:val="single" w:color="auto" w:sz="8" w:space="0"/>
              <w:left w:val="single" w:color="auto" w:sz="4" w:space="0"/>
              <w:bottom w:val="single" w:color="000000" w:sz="4" w:space="0"/>
              <w:right w:val="single" w:color="auto" w:sz="4" w:space="0"/>
            </w:tcBorders>
            <w:vAlign w:val="center"/>
          </w:tcPr>
          <w:p w14:paraId="0A6A8D77">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6732DF9D">
            <w:pPr>
              <w:widowControl/>
              <w:jc w:val="left"/>
              <w:rPr>
                <w:rFonts w:ascii="宋体"/>
                <w:kern w:val="0"/>
                <w:sz w:val="24"/>
                <w:szCs w:val="24"/>
                <w:highlight w:val="none"/>
              </w:rPr>
            </w:pPr>
          </w:p>
        </w:tc>
      </w:tr>
      <w:tr w14:paraId="0496A34E">
        <w:tblPrEx>
          <w:tblCellMar>
            <w:top w:w="0" w:type="dxa"/>
            <w:left w:w="108" w:type="dxa"/>
            <w:bottom w:w="0" w:type="dxa"/>
            <w:right w:w="108" w:type="dxa"/>
          </w:tblCellMar>
        </w:tblPrEx>
        <w:trPr>
          <w:trHeight w:val="448" w:hRule="atLeast"/>
          <w:tblHeader/>
        </w:trPr>
        <w:tc>
          <w:tcPr>
            <w:tcW w:w="1225" w:type="dxa"/>
            <w:vMerge w:val="continue"/>
            <w:tcBorders>
              <w:top w:val="single" w:color="auto" w:sz="4" w:space="0"/>
              <w:left w:val="single" w:color="auto" w:sz="8" w:space="0"/>
              <w:bottom w:val="single" w:color="000000" w:sz="4" w:space="0"/>
              <w:right w:val="nil"/>
            </w:tcBorders>
            <w:vAlign w:val="center"/>
          </w:tcPr>
          <w:p w14:paraId="2E15255B">
            <w:pPr>
              <w:widowControl/>
              <w:jc w:val="left"/>
              <w:rPr>
                <w:rFonts w:ascii="宋体"/>
                <w:kern w:val="0"/>
                <w:sz w:val="24"/>
                <w:szCs w:val="24"/>
                <w:highlight w:val="none"/>
              </w:rPr>
            </w:pPr>
          </w:p>
        </w:tc>
        <w:tc>
          <w:tcPr>
            <w:tcW w:w="1909" w:type="dxa"/>
            <w:vMerge w:val="continue"/>
            <w:tcBorders>
              <w:top w:val="nil"/>
              <w:left w:val="single" w:color="auto" w:sz="4" w:space="0"/>
              <w:bottom w:val="single" w:color="000000" w:sz="4" w:space="0"/>
              <w:right w:val="single" w:color="auto" w:sz="4" w:space="0"/>
            </w:tcBorders>
            <w:vAlign w:val="center"/>
          </w:tcPr>
          <w:p w14:paraId="47D3742E">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4064E983">
            <w:pPr>
              <w:widowControl/>
              <w:jc w:val="left"/>
              <w:rPr>
                <w:rFonts w:ascii="宋体"/>
                <w:kern w:val="0"/>
                <w:sz w:val="24"/>
                <w:szCs w:val="24"/>
                <w:highlight w:val="none"/>
              </w:rPr>
            </w:pPr>
          </w:p>
        </w:tc>
        <w:tc>
          <w:tcPr>
            <w:tcW w:w="956" w:type="dxa"/>
            <w:vMerge w:val="continue"/>
            <w:tcBorders>
              <w:top w:val="single" w:color="auto" w:sz="8" w:space="0"/>
              <w:left w:val="single" w:color="auto" w:sz="4" w:space="0"/>
              <w:bottom w:val="single" w:color="000000" w:sz="4" w:space="0"/>
              <w:right w:val="single" w:color="auto" w:sz="4" w:space="0"/>
            </w:tcBorders>
            <w:vAlign w:val="center"/>
          </w:tcPr>
          <w:p w14:paraId="5FFD101C">
            <w:pPr>
              <w:widowControl/>
              <w:jc w:val="left"/>
              <w:rPr>
                <w:rFonts w:ascii="宋体"/>
                <w:kern w:val="0"/>
                <w:sz w:val="24"/>
                <w:szCs w:val="24"/>
                <w:highlight w:val="none"/>
              </w:rPr>
            </w:pPr>
          </w:p>
        </w:tc>
        <w:tc>
          <w:tcPr>
            <w:tcW w:w="1055" w:type="dxa"/>
            <w:vMerge w:val="continue"/>
            <w:tcBorders>
              <w:top w:val="single" w:color="auto" w:sz="8" w:space="0"/>
              <w:left w:val="single" w:color="auto" w:sz="4" w:space="0"/>
              <w:bottom w:val="single" w:color="000000" w:sz="4" w:space="0"/>
              <w:right w:val="single" w:color="auto" w:sz="4" w:space="0"/>
            </w:tcBorders>
            <w:vAlign w:val="center"/>
          </w:tcPr>
          <w:p w14:paraId="6E4BF05A">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1E0C2636">
            <w:pPr>
              <w:widowControl/>
              <w:jc w:val="left"/>
              <w:rPr>
                <w:rFonts w:ascii="宋体"/>
                <w:kern w:val="0"/>
                <w:sz w:val="24"/>
                <w:szCs w:val="24"/>
                <w:highlight w:val="none"/>
              </w:rPr>
            </w:pPr>
          </w:p>
        </w:tc>
        <w:tc>
          <w:tcPr>
            <w:tcW w:w="913" w:type="dxa"/>
            <w:vMerge w:val="continue"/>
            <w:tcBorders>
              <w:top w:val="single" w:color="auto" w:sz="8" w:space="0"/>
              <w:left w:val="single" w:color="auto" w:sz="4" w:space="0"/>
              <w:bottom w:val="single" w:color="000000" w:sz="4" w:space="0"/>
              <w:right w:val="single" w:color="auto" w:sz="4" w:space="0"/>
            </w:tcBorders>
            <w:vAlign w:val="center"/>
          </w:tcPr>
          <w:p w14:paraId="6ACC5B62">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59A0014D">
            <w:pPr>
              <w:widowControl/>
              <w:jc w:val="left"/>
              <w:rPr>
                <w:rFonts w:ascii="宋体"/>
                <w:kern w:val="0"/>
                <w:sz w:val="24"/>
                <w:szCs w:val="24"/>
                <w:highlight w:val="none"/>
              </w:rPr>
            </w:pPr>
          </w:p>
        </w:tc>
      </w:tr>
      <w:tr w14:paraId="072249C7">
        <w:tblPrEx>
          <w:tblCellMar>
            <w:top w:w="0" w:type="dxa"/>
            <w:left w:w="108" w:type="dxa"/>
            <w:bottom w:w="0" w:type="dxa"/>
            <w:right w:w="108" w:type="dxa"/>
          </w:tblCellMar>
        </w:tblPrEx>
        <w:trPr>
          <w:trHeight w:val="448" w:hRule="atLeast"/>
          <w:tblHeader/>
        </w:trPr>
        <w:tc>
          <w:tcPr>
            <w:tcW w:w="3134" w:type="dxa"/>
            <w:gridSpan w:val="2"/>
            <w:tcBorders>
              <w:top w:val="single" w:color="auto" w:sz="4" w:space="0"/>
              <w:left w:val="single" w:color="auto" w:sz="8" w:space="0"/>
              <w:bottom w:val="single" w:color="auto" w:sz="4" w:space="0"/>
              <w:right w:val="single" w:color="000000" w:sz="4" w:space="0"/>
            </w:tcBorders>
            <w:shd w:val="clear" w:color="auto" w:fill="FFFFFF"/>
            <w:vAlign w:val="center"/>
          </w:tcPr>
          <w:p w14:paraId="49DCAB53">
            <w:pPr>
              <w:widowControl/>
              <w:jc w:val="center"/>
              <w:rPr>
                <w:rFonts w:ascii="宋体"/>
                <w:kern w:val="0"/>
                <w:sz w:val="24"/>
                <w:szCs w:val="24"/>
                <w:highlight w:val="none"/>
              </w:rPr>
            </w:pPr>
            <w:r>
              <w:rPr>
                <w:rFonts w:hint="eastAsia" w:ascii="宋体" w:hAnsi="宋体" w:cs="宋体"/>
                <w:kern w:val="0"/>
                <w:sz w:val="24"/>
                <w:szCs w:val="24"/>
                <w:highlight w:val="none"/>
              </w:rPr>
              <w:t>栏次</w:t>
            </w:r>
          </w:p>
        </w:tc>
        <w:tc>
          <w:tcPr>
            <w:tcW w:w="992" w:type="dxa"/>
            <w:tcBorders>
              <w:top w:val="nil"/>
              <w:left w:val="nil"/>
              <w:bottom w:val="single" w:color="auto" w:sz="4" w:space="0"/>
              <w:right w:val="single" w:color="auto" w:sz="4" w:space="0"/>
            </w:tcBorders>
            <w:shd w:val="clear" w:color="auto" w:fill="FFFFFF"/>
            <w:vAlign w:val="center"/>
          </w:tcPr>
          <w:p w14:paraId="3E9A7CCB">
            <w:pPr>
              <w:widowControl/>
              <w:jc w:val="center"/>
              <w:rPr>
                <w:rFonts w:ascii="宋体"/>
                <w:kern w:val="0"/>
                <w:sz w:val="24"/>
                <w:szCs w:val="24"/>
                <w:highlight w:val="none"/>
              </w:rPr>
            </w:pPr>
            <w:r>
              <w:rPr>
                <w:rFonts w:ascii="宋体" w:hAnsi="宋体" w:cs="宋体"/>
                <w:kern w:val="0"/>
                <w:sz w:val="24"/>
                <w:szCs w:val="24"/>
                <w:highlight w:val="none"/>
              </w:rPr>
              <w:t>1</w:t>
            </w:r>
          </w:p>
        </w:tc>
        <w:tc>
          <w:tcPr>
            <w:tcW w:w="956" w:type="dxa"/>
            <w:tcBorders>
              <w:top w:val="nil"/>
              <w:left w:val="nil"/>
              <w:bottom w:val="single" w:color="auto" w:sz="4" w:space="0"/>
              <w:right w:val="single" w:color="auto" w:sz="4" w:space="0"/>
            </w:tcBorders>
            <w:shd w:val="clear" w:color="auto" w:fill="FFFFFF"/>
            <w:vAlign w:val="center"/>
          </w:tcPr>
          <w:p w14:paraId="744BF467">
            <w:pPr>
              <w:widowControl/>
              <w:jc w:val="center"/>
              <w:rPr>
                <w:rFonts w:ascii="宋体"/>
                <w:kern w:val="0"/>
                <w:sz w:val="24"/>
                <w:szCs w:val="24"/>
                <w:highlight w:val="none"/>
              </w:rPr>
            </w:pPr>
            <w:r>
              <w:rPr>
                <w:rFonts w:ascii="宋体" w:hAnsi="宋体" w:cs="宋体"/>
                <w:kern w:val="0"/>
                <w:sz w:val="24"/>
                <w:szCs w:val="24"/>
                <w:highlight w:val="none"/>
              </w:rPr>
              <w:t>2</w:t>
            </w:r>
          </w:p>
        </w:tc>
        <w:tc>
          <w:tcPr>
            <w:tcW w:w="1055" w:type="dxa"/>
            <w:tcBorders>
              <w:top w:val="nil"/>
              <w:left w:val="nil"/>
              <w:bottom w:val="single" w:color="auto" w:sz="4" w:space="0"/>
              <w:right w:val="single" w:color="auto" w:sz="4" w:space="0"/>
            </w:tcBorders>
            <w:shd w:val="clear" w:color="auto" w:fill="FFFFFF"/>
            <w:vAlign w:val="center"/>
          </w:tcPr>
          <w:p w14:paraId="580E41A0">
            <w:pPr>
              <w:widowControl/>
              <w:jc w:val="center"/>
              <w:rPr>
                <w:rFonts w:ascii="宋体"/>
                <w:kern w:val="0"/>
                <w:sz w:val="24"/>
                <w:szCs w:val="24"/>
                <w:highlight w:val="none"/>
              </w:rPr>
            </w:pPr>
            <w:r>
              <w:rPr>
                <w:rFonts w:ascii="宋体" w:hAnsi="宋体" w:cs="宋体"/>
                <w:kern w:val="0"/>
                <w:sz w:val="24"/>
                <w:szCs w:val="24"/>
                <w:highlight w:val="none"/>
              </w:rPr>
              <w:t>3</w:t>
            </w:r>
          </w:p>
        </w:tc>
        <w:tc>
          <w:tcPr>
            <w:tcW w:w="992" w:type="dxa"/>
            <w:tcBorders>
              <w:top w:val="nil"/>
              <w:left w:val="nil"/>
              <w:bottom w:val="single" w:color="auto" w:sz="4" w:space="0"/>
              <w:right w:val="single" w:color="auto" w:sz="4" w:space="0"/>
            </w:tcBorders>
            <w:shd w:val="clear" w:color="auto" w:fill="FFFFFF"/>
            <w:vAlign w:val="center"/>
          </w:tcPr>
          <w:p w14:paraId="18BBE9ED">
            <w:pPr>
              <w:widowControl/>
              <w:jc w:val="center"/>
              <w:rPr>
                <w:rFonts w:ascii="宋体"/>
                <w:kern w:val="0"/>
                <w:sz w:val="24"/>
                <w:szCs w:val="24"/>
                <w:highlight w:val="none"/>
              </w:rPr>
            </w:pPr>
            <w:r>
              <w:rPr>
                <w:rFonts w:ascii="宋体" w:hAnsi="宋体" w:cs="宋体"/>
                <w:kern w:val="0"/>
                <w:sz w:val="24"/>
                <w:szCs w:val="24"/>
                <w:highlight w:val="none"/>
              </w:rPr>
              <w:t>4</w:t>
            </w:r>
          </w:p>
        </w:tc>
        <w:tc>
          <w:tcPr>
            <w:tcW w:w="913" w:type="dxa"/>
            <w:tcBorders>
              <w:top w:val="nil"/>
              <w:left w:val="nil"/>
              <w:bottom w:val="single" w:color="auto" w:sz="4" w:space="0"/>
              <w:right w:val="single" w:color="auto" w:sz="4" w:space="0"/>
            </w:tcBorders>
            <w:shd w:val="clear" w:color="auto" w:fill="FFFFFF"/>
            <w:vAlign w:val="center"/>
          </w:tcPr>
          <w:p w14:paraId="65DF43FE">
            <w:pPr>
              <w:widowControl/>
              <w:jc w:val="center"/>
              <w:rPr>
                <w:rFonts w:ascii="宋体"/>
                <w:kern w:val="0"/>
                <w:sz w:val="24"/>
                <w:szCs w:val="24"/>
                <w:highlight w:val="none"/>
              </w:rPr>
            </w:pPr>
            <w:r>
              <w:rPr>
                <w:rFonts w:ascii="宋体" w:hAnsi="宋体" w:cs="宋体"/>
                <w:kern w:val="0"/>
                <w:sz w:val="24"/>
                <w:szCs w:val="24"/>
                <w:highlight w:val="none"/>
              </w:rPr>
              <w:t>5</w:t>
            </w:r>
          </w:p>
        </w:tc>
        <w:tc>
          <w:tcPr>
            <w:tcW w:w="1134" w:type="dxa"/>
            <w:tcBorders>
              <w:top w:val="nil"/>
              <w:left w:val="nil"/>
              <w:bottom w:val="single" w:color="auto" w:sz="4" w:space="0"/>
              <w:right w:val="single" w:color="auto" w:sz="8" w:space="0"/>
            </w:tcBorders>
            <w:shd w:val="clear" w:color="auto" w:fill="FFFFFF"/>
            <w:vAlign w:val="center"/>
          </w:tcPr>
          <w:p w14:paraId="678D8F58">
            <w:pPr>
              <w:widowControl/>
              <w:jc w:val="center"/>
              <w:rPr>
                <w:rFonts w:ascii="宋体"/>
                <w:kern w:val="0"/>
                <w:sz w:val="24"/>
                <w:szCs w:val="24"/>
                <w:highlight w:val="none"/>
              </w:rPr>
            </w:pPr>
            <w:r>
              <w:rPr>
                <w:rFonts w:ascii="宋体" w:hAnsi="宋体" w:cs="宋体"/>
                <w:kern w:val="0"/>
                <w:sz w:val="24"/>
                <w:szCs w:val="24"/>
                <w:highlight w:val="none"/>
              </w:rPr>
              <w:t>6</w:t>
            </w:r>
          </w:p>
        </w:tc>
      </w:tr>
      <w:tr w14:paraId="22E288B5">
        <w:tblPrEx>
          <w:tblCellMar>
            <w:top w:w="0" w:type="dxa"/>
            <w:left w:w="108" w:type="dxa"/>
            <w:bottom w:w="0" w:type="dxa"/>
            <w:right w:w="108" w:type="dxa"/>
          </w:tblCellMar>
        </w:tblPrEx>
        <w:trPr>
          <w:trHeight w:val="450" w:hRule="atLeast"/>
        </w:trPr>
        <w:tc>
          <w:tcPr>
            <w:tcW w:w="3134" w:type="dxa"/>
            <w:gridSpan w:val="2"/>
            <w:tcBorders>
              <w:top w:val="nil"/>
              <w:left w:val="single" w:color="auto" w:sz="8" w:space="0"/>
              <w:bottom w:val="single" w:color="auto" w:sz="4" w:space="0"/>
              <w:right w:val="single" w:color="000000" w:sz="4" w:space="0"/>
            </w:tcBorders>
            <w:shd w:val="clear" w:color="auto" w:fill="FFFFFF"/>
            <w:vAlign w:val="center"/>
          </w:tcPr>
          <w:p w14:paraId="601E736F">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992" w:type="dxa"/>
            <w:tcBorders>
              <w:top w:val="nil"/>
              <w:left w:val="nil"/>
              <w:bottom w:val="single" w:color="auto" w:sz="4" w:space="0"/>
              <w:right w:val="single" w:color="auto" w:sz="4" w:space="0"/>
            </w:tcBorders>
            <w:vAlign w:val="center"/>
          </w:tcPr>
          <w:p w14:paraId="09EC7886">
            <w:pPr>
              <w:jc w:val="right"/>
              <w:rPr>
                <w:rFonts w:ascii="宋体"/>
                <w:b/>
                <w:bCs/>
                <w:color w:val="000000"/>
                <w:sz w:val="22"/>
                <w:szCs w:val="22"/>
                <w:highlight w:val="none"/>
              </w:rPr>
            </w:pPr>
            <w:r>
              <w:rPr>
                <w:b/>
                <w:bCs/>
                <w:color w:val="000000"/>
                <w:sz w:val="22"/>
                <w:szCs w:val="22"/>
                <w:highlight w:val="none"/>
              </w:rPr>
              <w:t>3,807.58</w:t>
            </w:r>
          </w:p>
        </w:tc>
        <w:tc>
          <w:tcPr>
            <w:tcW w:w="956" w:type="dxa"/>
            <w:tcBorders>
              <w:top w:val="nil"/>
              <w:left w:val="nil"/>
              <w:bottom w:val="single" w:color="auto" w:sz="4" w:space="0"/>
              <w:right w:val="single" w:color="auto" w:sz="4" w:space="0"/>
            </w:tcBorders>
            <w:vAlign w:val="center"/>
          </w:tcPr>
          <w:p w14:paraId="28FBC659">
            <w:pPr>
              <w:jc w:val="right"/>
              <w:rPr>
                <w:rFonts w:ascii="宋体"/>
                <w:b/>
                <w:bCs/>
                <w:color w:val="000000"/>
                <w:sz w:val="22"/>
                <w:szCs w:val="22"/>
                <w:highlight w:val="none"/>
              </w:rPr>
            </w:pPr>
            <w:r>
              <w:rPr>
                <w:b/>
                <w:bCs/>
                <w:color w:val="000000"/>
                <w:sz w:val="22"/>
                <w:szCs w:val="22"/>
                <w:highlight w:val="none"/>
              </w:rPr>
              <w:t>2,312.83</w:t>
            </w:r>
          </w:p>
        </w:tc>
        <w:tc>
          <w:tcPr>
            <w:tcW w:w="1055" w:type="dxa"/>
            <w:tcBorders>
              <w:top w:val="nil"/>
              <w:left w:val="nil"/>
              <w:bottom w:val="single" w:color="auto" w:sz="4" w:space="0"/>
              <w:right w:val="single" w:color="auto" w:sz="4" w:space="0"/>
            </w:tcBorders>
            <w:vAlign w:val="center"/>
          </w:tcPr>
          <w:p w14:paraId="0D5019E2">
            <w:pPr>
              <w:jc w:val="right"/>
              <w:rPr>
                <w:rFonts w:ascii="宋体"/>
                <w:b/>
                <w:bCs/>
                <w:color w:val="000000"/>
                <w:sz w:val="22"/>
                <w:szCs w:val="22"/>
                <w:highlight w:val="none"/>
              </w:rPr>
            </w:pPr>
            <w:r>
              <w:rPr>
                <w:b/>
                <w:bCs/>
                <w:color w:val="000000"/>
                <w:sz w:val="22"/>
                <w:szCs w:val="22"/>
                <w:highlight w:val="none"/>
              </w:rPr>
              <w:t>1,494.75</w:t>
            </w:r>
          </w:p>
        </w:tc>
        <w:tc>
          <w:tcPr>
            <w:tcW w:w="992" w:type="dxa"/>
            <w:tcBorders>
              <w:top w:val="nil"/>
              <w:left w:val="nil"/>
              <w:bottom w:val="single" w:color="auto" w:sz="4" w:space="0"/>
              <w:right w:val="single" w:color="auto" w:sz="4" w:space="0"/>
            </w:tcBorders>
            <w:vAlign w:val="center"/>
          </w:tcPr>
          <w:p w14:paraId="07DDA126">
            <w:pPr>
              <w:jc w:val="right"/>
              <w:rPr>
                <w:rFonts w:ascii="宋体"/>
                <w:b/>
                <w:bCs/>
                <w:color w:val="000000"/>
                <w:sz w:val="22"/>
                <w:szCs w:val="22"/>
                <w:highlight w:val="none"/>
              </w:rPr>
            </w:pPr>
            <w:r>
              <w:rPr>
                <w:b/>
                <w:bCs/>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4EF8157E">
            <w:pPr>
              <w:jc w:val="right"/>
              <w:rPr>
                <w:rFonts w:ascii="宋体"/>
                <w:b/>
                <w:bCs/>
                <w:color w:val="000000"/>
                <w:sz w:val="22"/>
                <w:szCs w:val="22"/>
                <w:highlight w:val="none"/>
              </w:rPr>
            </w:pPr>
            <w:r>
              <w:rPr>
                <w:b/>
                <w:bCs/>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6FDC71A">
            <w:pPr>
              <w:jc w:val="right"/>
              <w:rPr>
                <w:rFonts w:ascii="宋体"/>
                <w:b/>
                <w:bCs/>
                <w:color w:val="000000"/>
                <w:sz w:val="22"/>
                <w:szCs w:val="22"/>
                <w:highlight w:val="none"/>
              </w:rPr>
            </w:pPr>
            <w:r>
              <w:rPr>
                <w:b/>
                <w:bCs/>
                <w:color w:val="000000"/>
                <w:sz w:val="22"/>
                <w:szCs w:val="22"/>
                <w:highlight w:val="none"/>
              </w:rPr>
              <w:t>0.00</w:t>
            </w:r>
          </w:p>
        </w:tc>
      </w:tr>
      <w:tr w14:paraId="10A0911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5D69C59B">
            <w:pPr>
              <w:rPr>
                <w:rFonts w:ascii="宋体"/>
                <w:color w:val="000000"/>
                <w:sz w:val="22"/>
                <w:szCs w:val="22"/>
                <w:highlight w:val="none"/>
              </w:rPr>
            </w:pPr>
            <w:r>
              <w:rPr>
                <w:color w:val="000000"/>
                <w:sz w:val="22"/>
                <w:szCs w:val="22"/>
                <w:highlight w:val="none"/>
              </w:rPr>
              <w:t>201</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46B97029">
            <w:pPr>
              <w:rPr>
                <w:rFonts w:ascii="宋体"/>
                <w:color w:val="000000"/>
                <w:sz w:val="22"/>
                <w:szCs w:val="22"/>
                <w:highlight w:val="none"/>
              </w:rPr>
            </w:pPr>
            <w:r>
              <w:rPr>
                <w:rFonts w:hint="eastAsia" w:cs="宋体"/>
                <w:color w:val="000000"/>
                <w:sz w:val="22"/>
                <w:szCs w:val="22"/>
                <w:highlight w:val="none"/>
              </w:rPr>
              <w:t>一般公共服务支出</w:t>
            </w:r>
          </w:p>
        </w:tc>
        <w:tc>
          <w:tcPr>
            <w:tcW w:w="992" w:type="dxa"/>
            <w:tcBorders>
              <w:top w:val="nil"/>
              <w:left w:val="nil"/>
              <w:bottom w:val="single" w:color="auto" w:sz="4" w:space="0"/>
              <w:right w:val="single" w:color="auto" w:sz="4" w:space="0"/>
            </w:tcBorders>
            <w:vAlign w:val="center"/>
          </w:tcPr>
          <w:p w14:paraId="0C300C67">
            <w:pPr>
              <w:jc w:val="right"/>
              <w:rPr>
                <w:rFonts w:ascii="宋体"/>
                <w:color w:val="000000"/>
                <w:sz w:val="22"/>
                <w:szCs w:val="22"/>
                <w:highlight w:val="none"/>
              </w:rPr>
            </w:pPr>
            <w:r>
              <w:rPr>
                <w:color w:val="000000"/>
                <w:sz w:val="22"/>
                <w:szCs w:val="22"/>
                <w:highlight w:val="none"/>
              </w:rPr>
              <w:t>2,397.63</w:t>
            </w:r>
          </w:p>
        </w:tc>
        <w:tc>
          <w:tcPr>
            <w:tcW w:w="956" w:type="dxa"/>
            <w:tcBorders>
              <w:top w:val="nil"/>
              <w:left w:val="nil"/>
              <w:bottom w:val="single" w:color="auto" w:sz="4" w:space="0"/>
              <w:right w:val="single" w:color="auto" w:sz="4" w:space="0"/>
            </w:tcBorders>
            <w:vAlign w:val="center"/>
          </w:tcPr>
          <w:p w14:paraId="662E868D">
            <w:pPr>
              <w:jc w:val="right"/>
              <w:rPr>
                <w:rFonts w:ascii="宋体"/>
                <w:color w:val="000000"/>
                <w:sz w:val="22"/>
                <w:szCs w:val="22"/>
                <w:highlight w:val="none"/>
              </w:rPr>
            </w:pPr>
            <w:r>
              <w:rPr>
                <w:color w:val="000000"/>
                <w:sz w:val="22"/>
                <w:szCs w:val="22"/>
                <w:highlight w:val="none"/>
              </w:rPr>
              <w:t>1,877.46</w:t>
            </w:r>
          </w:p>
        </w:tc>
        <w:tc>
          <w:tcPr>
            <w:tcW w:w="1055" w:type="dxa"/>
            <w:tcBorders>
              <w:top w:val="nil"/>
              <w:left w:val="nil"/>
              <w:bottom w:val="single" w:color="auto" w:sz="4" w:space="0"/>
              <w:right w:val="single" w:color="auto" w:sz="4" w:space="0"/>
            </w:tcBorders>
            <w:vAlign w:val="center"/>
          </w:tcPr>
          <w:p w14:paraId="0663A666">
            <w:pPr>
              <w:jc w:val="right"/>
              <w:rPr>
                <w:rFonts w:ascii="宋体"/>
                <w:color w:val="000000"/>
                <w:sz w:val="22"/>
                <w:szCs w:val="22"/>
                <w:highlight w:val="none"/>
              </w:rPr>
            </w:pPr>
            <w:r>
              <w:rPr>
                <w:color w:val="000000"/>
                <w:sz w:val="22"/>
                <w:szCs w:val="22"/>
                <w:highlight w:val="none"/>
              </w:rPr>
              <w:t>520.17</w:t>
            </w:r>
          </w:p>
        </w:tc>
        <w:tc>
          <w:tcPr>
            <w:tcW w:w="992" w:type="dxa"/>
            <w:tcBorders>
              <w:top w:val="nil"/>
              <w:left w:val="nil"/>
              <w:bottom w:val="single" w:color="auto" w:sz="4" w:space="0"/>
              <w:right w:val="single" w:color="auto" w:sz="4" w:space="0"/>
            </w:tcBorders>
            <w:vAlign w:val="center"/>
          </w:tcPr>
          <w:p w14:paraId="7A863573">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1DF8F01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5BFEFCC3">
            <w:pPr>
              <w:jc w:val="right"/>
              <w:rPr>
                <w:rFonts w:ascii="宋体"/>
                <w:color w:val="000000"/>
                <w:sz w:val="22"/>
                <w:szCs w:val="22"/>
                <w:highlight w:val="none"/>
              </w:rPr>
            </w:pPr>
            <w:r>
              <w:rPr>
                <w:color w:val="000000"/>
                <w:sz w:val="22"/>
                <w:szCs w:val="22"/>
                <w:highlight w:val="none"/>
              </w:rPr>
              <w:t>0.00</w:t>
            </w:r>
          </w:p>
        </w:tc>
      </w:tr>
      <w:tr w14:paraId="57456EA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72FE3401">
            <w:pPr>
              <w:rPr>
                <w:rFonts w:ascii="宋体"/>
                <w:color w:val="000000"/>
                <w:sz w:val="22"/>
                <w:szCs w:val="22"/>
                <w:highlight w:val="none"/>
              </w:rPr>
            </w:pPr>
            <w:r>
              <w:rPr>
                <w:color w:val="000000"/>
                <w:sz w:val="22"/>
                <w:szCs w:val="22"/>
                <w:highlight w:val="none"/>
              </w:rPr>
              <w:t>20103</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3863C7AA">
            <w:pPr>
              <w:rPr>
                <w:rFonts w:ascii="宋体"/>
                <w:color w:val="000000"/>
                <w:sz w:val="22"/>
                <w:szCs w:val="22"/>
                <w:highlight w:val="none"/>
              </w:rPr>
            </w:pPr>
            <w:r>
              <w:rPr>
                <w:rFonts w:hint="eastAsia" w:cs="宋体"/>
                <w:color w:val="000000"/>
                <w:sz w:val="22"/>
                <w:szCs w:val="22"/>
                <w:highlight w:val="none"/>
              </w:rPr>
              <w:t>政府办公厅（室）及相关机构事务</w:t>
            </w:r>
          </w:p>
        </w:tc>
        <w:tc>
          <w:tcPr>
            <w:tcW w:w="992" w:type="dxa"/>
            <w:tcBorders>
              <w:top w:val="nil"/>
              <w:left w:val="nil"/>
              <w:bottom w:val="single" w:color="auto" w:sz="4" w:space="0"/>
              <w:right w:val="single" w:color="auto" w:sz="4" w:space="0"/>
            </w:tcBorders>
            <w:vAlign w:val="center"/>
          </w:tcPr>
          <w:p w14:paraId="53A79FF7">
            <w:pPr>
              <w:jc w:val="right"/>
              <w:rPr>
                <w:rFonts w:ascii="宋体"/>
                <w:color w:val="000000"/>
                <w:sz w:val="22"/>
                <w:szCs w:val="22"/>
                <w:highlight w:val="none"/>
              </w:rPr>
            </w:pPr>
            <w:r>
              <w:rPr>
                <w:color w:val="000000"/>
                <w:sz w:val="22"/>
                <w:szCs w:val="22"/>
                <w:highlight w:val="none"/>
              </w:rPr>
              <w:t>2,391.63</w:t>
            </w:r>
          </w:p>
        </w:tc>
        <w:tc>
          <w:tcPr>
            <w:tcW w:w="956" w:type="dxa"/>
            <w:tcBorders>
              <w:top w:val="nil"/>
              <w:left w:val="nil"/>
              <w:bottom w:val="single" w:color="auto" w:sz="4" w:space="0"/>
              <w:right w:val="single" w:color="auto" w:sz="4" w:space="0"/>
            </w:tcBorders>
            <w:vAlign w:val="center"/>
          </w:tcPr>
          <w:p w14:paraId="7FD84A6B">
            <w:pPr>
              <w:jc w:val="right"/>
              <w:rPr>
                <w:rFonts w:ascii="宋体"/>
                <w:color w:val="000000"/>
                <w:sz w:val="22"/>
                <w:szCs w:val="22"/>
                <w:highlight w:val="none"/>
              </w:rPr>
            </w:pPr>
            <w:r>
              <w:rPr>
                <w:color w:val="000000"/>
                <w:sz w:val="22"/>
                <w:szCs w:val="22"/>
                <w:highlight w:val="none"/>
              </w:rPr>
              <w:t>1,871.46</w:t>
            </w:r>
          </w:p>
        </w:tc>
        <w:tc>
          <w:tcPr>
            <w:tcW w:w="1055" w:type="dxa"/>
            <w:tcBorders>
              <w:top w:val="nil"/>
              <w:left w:val="nil"/>
              <w:bottom w:val="single" w:color="auto" w:sz="4" w:space="0"/>
              <w:right w:val="single" w:color="auto" w:sz="4" w:space="0"/>
            </w:tcBorders>
            <w:vAlign w:val="center"/>
          </w:tcPr>
          <w:p w14:paraId="20B5C287">
            <w:pPr>
              <w:jc w:val="right"/>
              <w:rPr>
                <w:rFonts w:ascii="宋体"/>
                <w:color w:val="000000"/>
                <w:sz w:val="22"/>
                <w:szCs w:val="22"/>
                <w:highlight w:val="none"/>
              </w:rPr>
            </w:pPr>
            <w:r>
              <w:rPr>
                <w:color w:val="000000"/>
                <w:sz w:val="22"/>
                <w:szCs w:val="22"/>
                <w:highlight w:val="none"/>
              </w:rPr>
              <w:t>520.17</w:t>
            </w:r>
          </w:p>
        </w:tc>
        <w:tc>
          <w:tcPr>
            <w:tcW w:w="992" w:type="dxa"/>
            <w:tcBorders>
              <w:top w:val="nil"/>
              <w:left w:val="nil"/>
              <w:bottom w:val="single" w:color="auto" w:sz="4" w:space="0"/>
              <w:right w:val="single" w:color="auto" w:sz="4" w:space="0"/>
            </w:tcBorders>
            <w:vAlign w:val="center"/>
          </w:tcPr>
          <w:p w14:paraId="1016EB6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6661E3C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6B02617">
            <w:pPr>
              <w:jc w:val="right"/>
              <w:rPr>
                <w:rFonts w:ascii="宋体"/>
                <w:color w:val="000000"/>
                <w:sz w:val="22"/>
                <w:szCs w:val="22"/>
                <w:highlight w:val="none"/>
              </w:rPr>
            </w:pPr>
            <w:r>
              <w:rPr>
                <w:color w:val="000000"/>
                <w:sz w:val="22"/>
                <w:szCs w:val="22"/>
                <w:highlight w:val="none"/>
              </w:rPr>
              <w:t>0.00</w:t>
            </w:r>
          </w:p>
        </w:tc>
      </w:tr>
      <w:tr w14:paraId="12E4E77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0D9B602B">
            <w:pPr>
              <w:rPr>
                <w:rFonts w:ascii="宋体"/>
                <w:color w:val="000000"/>
                <w:sz w:val="22"/>
                <w:szCs w:val="22"/>
                <w:highlight w:val="none"/>
              </w:rPr>
            </w:pPr>
            <w:r>
              <w:rPr>
                <w:color w:val="000000"/>
                <w:sz w:val="22"/>
                <w:szCs w:val="22"/>
                <w:highlight w:val="none"/>
              </w:rPr>
              <w:t>2010301</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364053A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行政运行</w:t>
            </w:r>
          </w:p>
        </w:tc>
        <w:tc>
          <w:tcPr>
            <w:tcW w:w="992" w:type="dxa"/>
            <w:tcBorders>
              <w:top w:val="nil"/>
              <w:left w:val="nil"/>
              <w:bottom w:val="single" w:color="auto" w:sz="4" w:space="0"/>
              <w:right w:val="single" w:color="auto" w:sz="4" w:space="0"/>
            </w:tcBorders>
            <w:vAlign w:val="center"/>
          </w:tcPr>
          <w:p w14:paraId="25818818">
            <w:pPr>
              <w:jc w:val="right"/>
              <w:rPr>
                <w:rFonts w:ascii="宋体"/>
                <w:color w:val="000000"/>
                <w:sz w:val="22"/>
                <w:szCs w:val="22"/>
                <w:highlight w:val="none"/>
              </w:rPr>
            </w:pPr>
            <w:r>
              <w:rPr>
                <w:color w:val="000000"/>
                <w:sz w:val="22"/>
                <w:szCs w:val="22"/>
                <w:highlight w:val="none"/>
              </w:rPr>
              <w:t>1,075.39</w:t>
            </w:r>
          </w:p>
        </w:tc>
        <w:tc>
          <w:tcPr>
            <w:tcW w:w="956" w:type="dxa"/>
            <w:tcBorders>
              <w:top w:val="nil"/>
              <w:left w:val="nil"/>
              <w:bottom w:val="single" w:color="auto" w:sz="4" w:space="0"/>
              <w:right w:val="single" w:color="auto" w:sz="4" w:space="0"/>
            </w:tcBorders>
            <w:vAlign w:val="center"/>
          </w:tcPr>
          <w:p w14:paraId="20BFE131">
            <w:pPr>
              <w:jc w:val="right"/>
              <w:rPr>
                <w:rFonts w:ascii="宋体"/>
                <w:color w:val="000000"/>
                <w:sz w:val="22"/>
                <w:szCs w:val="22"/>
                <w:highlight w:val="none"/>
              </w:rPr>
            </w:pPr>
            <w:r>
              <w:rPr>
                <w:color w:val="000000"/>
                <w:sz w:val="22"/>
                <w:szCs w:val="22"/>
                <w:highlight w:val="none"/>
              </w:rPr>
              <w:t>1,075.39</w:t>
            </w:r>
          </w:p>
        </w:tc>
        <w:tc>
          <w:tcPr>
            <w:tcW w:w="1055" w:type="dxa"/>
            <w:tcBorders>
              <w:top w:val="nil"/>
              <w:left w:val="nil"/>
              <w:bottom w:val="single" w:color="auto" w:sz="4" w:space="0"/>
              <w:right w:val="single" w:color="auto" w:sz="4" w:space="0"/>
            </w:tcBorders>
            <w:vAlign w:val="center"/>
          </w:tcPr>
          <w:p w14:paraId="710B246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2B0BDC1C">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13A33EB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114F3381">
            <w:pPr>
              <w:jc w:val="right"/>
              <w:rPr>
                <w:rFonts w:ascii="宋体"/>
                <w:color w:val="000000"/>
                <w:sz w:val="22"/>
                <w:szCs w:val="22"/>
                <w:highlight w:val="none"/>
              </w:rPr>
            </w:pPr>
            <w:r>
              <w:rPr>
                <w:color w:val="000000"/>
                <w:sz w:val="22"/>
                <w:szCs w:val="22"/>
                <w:highlight w:val="none"/>
              </w:rPr>
              <w:t>0.00</w:t>
            </w:r>
          </w:p>
        </w:tc>
      </w:tr>
      <w:tr w14:paraId="48116BC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0EC4C39E">
            <w:pPr>
              <w:rPr>
                <w:rFonts w:ascii="宋体"/>
                <w:color w:val="000000"/>
                <w:sz w:val="22"/>
                <w:szCs w:val="22"/>
                <w:highlight w:val="none"/>
              </w:rPr>
            </w:pPr>
            <w:r>
              <w:rPr>
                <w:color w:val="000000"/>
                <w:sz w:val="22"/>
                <w:szCs w:val="22"/>
                <w:highlight w:val="none"/>
              </w:rPr>
              <w:t>2010350</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5E6D8691">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事业运行</w:t>
            </w:r>
          </w:p>
        </w:tc>
        <w:tc>
          <w:tcPr>
            <w:tcW w:w="992" w:type="dxa"/>
            <w:tcBorders>
              <w:top w:val="nil"/>
              <w:left w:val="nil"/>
              <w:bottom w:val="single" w:color="auto" w:sz="4" w:space="0"/>
              <w:right w:val="single" w:color="auto" w:sz="4" w:space="0"/>
            </w:tcBorders>
            <w:vAlign w:val="center"/>
          </w:tcPr>
          <w:p w14:paraId="2B694EB9">
            <w:pPr>
              <w:jc w:val="right"/>
              <w:rPr>
                <w:rFonts w:ascii="宋体"/>
                <w:color w:val="000000"/>
                <w:sz w:val="22"/>
                <w:szCs w:val="22"/>
                <w:highlight w:val="none"/>
              </w:rPr>
            </w:pPr>
            <w:r>
              <w:rPr>
                <w:color w:val="000000"/>
                <w:sz w:val="22"/>
                <w:szCs w:val="22"/>
                <w:highlight w:val="none"/>
              </w:rPr>
              <w:t>19.38</w:t>
            </w:r>
          </w:p>
        </w:tc>
        <w:tc>
          <w:tcPr>
            <w:tcW w:w="956" w:type="dxa"/>
            <w:tcBorders>
              <w:top w:val="nil"/>
              <w:left w:val="nil"/>
              <w:bottom w:val="single" w:color="auto" w:sz="4" w:space="0"/>
              <w:right w:val="single" w:color="auto" w:sz="4" w:space="0"/>
            </w:tcBorders>
            <w:vAlign w:val="center"/>
          </w:tcPr>
          <w:p w14:paraId="644A144D">
            <w:pPr>
              <w:jc w:val="right"/>
              <w:rPr>
                <w:rFonts w:ascii="宋体"/>
                <w:color w:val="000000"/>
                <w:sz w:val="22"/>
                <w:szCs w:val="22"/>
                <w:highlight w:val="none"/>
              </w:rPr>
            </w:pPr>
            <w:r>
              <w:rPr>
                <w:color w:val="000000"/>
                <w:sz w:val="22"/>
                <w:szCs w:val="22"/>
                <w:highlight w:val="none"/>
              </w:rPr>
              <w:t>19.38</w:t>
            </w:r>
          </w:p>
        </w:tc>
        <w:tc>
          <w:tcPr>
            <w:tcW w:w="1055" w:type="dxa"/>
            <w:tcBorders>
              <w:top w:val="nil"/>
              <w:left w:val="nil"/>
              <w:bottom w:val="single" w:color="auto" w:sz="4" w:space="0"/>
              <w:right w:val="single" w:color="auto" w:sz="4" w:space="0"/>
            </w:tcBorders>
            <w:vAlign w:val="center"/>
          </w:tcPr>
          <w:p w14:paraId="3C831E2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309E213">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43D3EA1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20CD4276">
            <w:pPr>
              <w:jc w:val="right"/>
              <w:rPr>
                <w:rFonts w:ascii="宋体"/>
                <w:color w:val="000000"/>
                <w:sz w:val="22"/>
                <w:szCs w:val="22"/>
                <w:highlight w:val="none"/>
              </w:rPr>
            </w:pPr>
            <w:r>
              <w:rPr>
                <w:color w:val="000000"/>
                <w:sz w:val="22"/>
                <w:szCs w:val="22"/>
                <w:highlight w:val="none"/>
              </w:rPr>
              <w:t>0.00</w:t>
            </w:r>
          </w:p>
        </w:tc>
      </w:tr>
      <w:tr w14:paraId="746E36E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395EF660">
            <w:pPr>
              <w:rPr>
                <w:rFonts w:ascii="宋体"/>
                <w:color w:val="000000"/>
                <w:sz w:val="22"/>
                <w:szCs w:val="22"/>
                <w:highlight w:val="none"/>
              </w:rPr>
            </w:pPr>
            <w:r>
              <w:rPr>
                <w:color w:val="000000"/>
                <w:sz w:val="22"/>
                <w:szCs w:val="22"/>
                <w:highlight w:val="none"/>
              </w:rPr>
              <w:t>2010399</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6545C1A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其他政府办公厅（室）及相关机构事务支出</w:t>
            </w:r>
          </w:p>
        </w:tc>
        <w:tc>
          <w:tcPr>
            <w:tcW w:w="992" w:type="dxa"/>
            <w:tcBorders>
              <w:top w:val="nil"/>
              <w:left w:val="nil"/>
              <w:bottom w:val="single" w:color="auto" w:sz="4" w:space="0"/>
              <w:right w:val="single" w:color="auto" w:sz="4" w:space="0"/>
            </w:tcBorders>
            <w:vAlign w:val="center"/>
          </w:tcPr>
          <w:p w14:paraId="55304C33">
            <w:pPr>
              <w:jc w:val="right"/>
              <w:rPr>
                <w:rFonts w:ascii="宋体"/>
                <w:color w:val="000000"/>
                <w:sz w:val="22"/>
                <w:szCs w:val="22"/>
                <w:highlight w:val="none"/>
              </w:rPr>
            </w:pPr>
            <w:r>
              <w:rPr>
                <w:color w:val="000000"/>
                <w:sz w:val="22"/>
                <w:szCs w:val="22"/>
                <w:highlight w:val="none"/>
              </w:rPr>
              <w:t>1,296.86</w:t>
            </w:r>
          </w:p>
        </w:tc>
        <w:tc>
          <w:tcPr>
            <w:tcW w:w="956" w:type="dxa"/>
            <w:tcBorders>
              <w:top w:val="nil"/>
              <w:left w:val="nil"/>
              <w:bottom w:val="single" w:color="auto" w:sz="4" w:space="0"/>
              <w:right w:val="single" w:color="auto" w:sz="4" w:space="0"/>
            </w:tcBorders>
            <w:vAlign w:val="center"/>
          </w:tcPr>
          <w:p w14:paraId="3C5412F3">
            <w:pPr>
              <w:jc w:val="right"/>
              <w:rPr>
                <w:rFonts w:ascii="宋体"/>
                <w:color w:val="000000"/>
                <w:sz w:val="22"/>
                <w:szCs w:val="22"/>
                <w:highlight w:val="none"/>
              </w:rPr>
            </w:pPr>
            <w:r>
              <w:rPr>
                <w:color w:val="000000"/>
                <w:sz w:val="22"/>
                <w:szCs w:val="22"/>
                <w:highlight w:val="none"/>
              </w:rPr>
              <w:t>776.69</w:t>
            </w:r>
          </w:p>
        </w:tc>
        <w:tc>
          <w:tcPr>
            <w:tcW w:w="1055" w:type="dxa"/>
            <w:tcBorders>
              <w:top w:val="nil"/>
              <w:left w:val="nil"/>
              <w:bottom w:val="single" w:color="auto" w:sz="4" w:space="0"/>
              <w:right w:val="single" w:color="auto" w:sz="4" w:space="0"/>
            </w:tcBorders>
            <w:vAlign w:val="center"/>
          </w:tcPr>
          <w:p w14:paraId="1E569E4D">
            <w:pPr>
              <w:jc w:val="right"/>
              <w:rPr>
                <w:rFonts w:ascii="宋体"/>
                <w:color w:val="000000"/>
                <w:sz w:val="22"/>
                <w:szCs w:val="22"/>
                <w:highlight w:val="none"/>
              </w:rPr>
            </w:pPr>
            <w:r>
              <w:rPr>
                <w:color w:val="000000"/>
                <w:sz w:val="22"/>
                <w:szCs w:val="22"/>
                <w:highlight w:val="none"/>
              </w:rPr>
              <w:t>520.17</w:t>
            </w:r>
          </w:p>
        </w:tc>
        <w:tc>
          <w:tcPr>
            <w:tcW w:w="992" w:type="dxa"/>
            <w:tcBorders>
              <w:top w:val="nil"/>
              <w:left w:val="nil"/>
              <w:bottom w:val="single" w:color="auto" w:sz="4" w:space="0"/>
              <w:right w:val="single" w:color="auto" w:sz="4" w:space="0"/>
            </w:tcBorders>
            <w:vAlign w:val="center"/>
          </w:tcPr>
          <w:p w14:paraId="184BF10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6691E28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3B936F9D">
            <w:pPr>
              <w:jc w:val="right"/>
              <w:rPr>
                <w:rFonts w:ascii="宋体"/>
                <w:color w:val="000000"/>
                <w:sz w:val="22"/>
                <w:szCs w:val="22"/>
                <w:highlight w:val="none"/>
              </w:rPr>
            </w:pPr>
            <w:r>
              <w:rPr>
                <w:color w:val="000000"/>
                <w:sz w:val="22"/>
                <w:szCs w:val="22"/>
                <w:highlight w:val="none"/>
              </w:rPr>
              <w:t>0.00</w:t>
            </w:r>
          </w:p>
        </w:tc>
      </w:tr>
      <w:tr w14:paraId="04C1A0E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44826F29">
            <w:pPr>
              <w:rPr>
                <w:rFonts w:ascii="宋体"/>
                <w:color w:val="000000"/>
                <w:sz w:val="22"/>
                <w:szCs w:val="22"/>
                <w:highlight w:val="none"/>
              </w:rPr>
            </w:pPr>
            <w:r>
              <w:rPr>
                <w:color w:val="000000"/>
                <w:sz w:val="22"/>
                <w:szCs w:val="22"/>
                <w:highlight w:val="none"/>
              </w:rPr>
              <w:t>20106</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78D5776F">
            <w:pPr>
              <w:rPr>
                <w:rFonts w:ascii="宋体"/>
                <w:color w:val="000000"/>
                <w:sz w:val="22"/>
                <w:szCs w:val="22"/>
                <w:highlight w:val="none"/>
              </w:rPr>
            </w:pPr>
            <w:r>
              <w:rPr>
                <w:rFonts w:hint="eastAsia" w:cs="宋体"/>
                <w:color w:val="000000"/>
                <w:sz w:val="22"/>
                <w:szCs w:val="22"/>
                <w:highlight w:val="none"/>
              </w:rPr>
              <w:t>财政事务</w:t>
            </w:r>
          </w:p>
        </w:tc>
        <w:tc>
          <w:tcPr>
            <w:tcW w:w="992" w:type="dxa"/>
            <w:tcBorders>
              <w:top w:val="nil"/>
              <w:left w:val="nil"/>
              <w:bottom w:val="single" w:color="auto" w:sz="4" w:space="0"/>
              <w:right w:val="single" w:color="auto" w:sz="4" w:space="0"/>
            </w:tcBorders>
            <w:vAlign w:val="center"/>
          </w:tcPr>
          <w:p w14:paraId="2EF734B4">
            <w:pPr>
              <w:jc w:val="right"/>
              <w:rPr>
                <w:rFonts w:ascii="宋体"/>
                <w:color w:val="000000"/>
                <w:sz w:val="22"/>
                <w:szCs w:val="22"/>
                <w:highlight w:val="none"/>
              </w:rPr>
            </w:pPr>
            <w:r>
              <w:rPr>
                <w:color w:val="000000"/>
                <w:sz w:val="22"/>
                <w:szCs w:val="22"/>
                <w:highlight w:val="none"/>
              </w:rPr>
              <w:t>6.00</w:t>
            </w:r>
          </w:p>
        </w:tc>
        <w:tc>
          <w:tcPr>
            <w:tcW w:w="956" w:type="dxa"/>
            <w:tcBorders>
              <w:top w:val="nil"/>
              <w:left w:val="nil"/>
              <w:bottom w:val="single" w:color="auto" w:sz="4" w:space="0"/>
              <w:right w:val="single" w:color="auto" w:sz="4" w:space="0"/>
            </w:tcBorders>
            <w:vAlign w:val="center"/>
          </w:tcPr>
          <w:p w14:paraId="4040EBB6">
            <w:pPr>
              <w:jc w:val="right"/>
              <w:rPr>
                <w:rFonts w:ascii="宋体"/>
                <w:color w:val="000000"/>
                <w:sz w:val="22"/>
                <w:szCs w:val="22"/>
                <w:highlight w:val="none"/>
              </w:rPr>
            </w:pPr>
            <w:r>
              <w:rPr>
                <w:color w:val="000000"/>
                <w:sz w:val="22"/>
                <w:szCs w:val="22"/>
                <w:highlight w:val="none"/>
              </w:rPr>
              <w:t>6.00</w:t>
            </w:r>
          </w:p>
        </w:tc>
        <w:tc>
          <w:tcPr>
            <w:tcW w:w="1055" w:type="dxa"/>
            <w:tcBorders>
              <w:top w:val="nil"/>
              <w:left w:val="nil"/>
              <w:bottom w:val="single" w:color="auto" w:sz="4" w:space="0"/>
              <w:right w:val="single" w:color="auto" w:sz="4" w:space="0"/>
            </w:tcBorders>
            <w:vAlign w:val="center"/>
          </w:tcPr>
          <w:p w14:paraId="337EA44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6273B63">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02FA916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741A87D">
            <w:pPr>
              <w:jc w:val="right"/>
              <w:rPr>
                <w:rFonts w:ascii="宋体"/>
                <w:color w:val="000000"/>
                <w:sz w:val="22"/>
                <w:szCs w:val="22"/>
                <w:highlight w:val="none"/>
              </w:rPr>
            </w:pPr>
            <w:r>
              <w:rPr>
                <w:color w:val="000000"/>
                <w:sz w:val="22"/>
                <w:szCs w:val="22"/>
                <w:highlight w:val="none"/>
              </w:rPr>
              <w:t>0.00</w:t>
            </w:r>
          </w:p>
        </w:tc>
      </w:tr>
      <w:tr w14:paraId="56B120B6">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7DFA3748">
            <w:pPr>
              <w:rPr>
                <w:rFonts w:ascii="宋体"/>
                <w:color w:val="000000"/>
                <w:sz w:val="22"/>
                <w:szCs w:val="22"/>
                <w:highlight w:val="none"/>
              </w:rPr>
            </w:pPr>
            <w:r>
              <w:rPr>
                <w:color w:val="000000"/>
                <w:sz w:val="22"/>
                <w:szCs w:val="22"/>
                <w:highlight w:val="none"/>
              </w:rPr>
              <w:t>2010699</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7D9C7F8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其他财政事务支出</w:t>
            </w:r>
          </w:p>
        </w:tc>
        <w:tc>
          <w:tcPr>
            <w:tcW w:w="992" w:type="dxa"/>
            <w:tcBorders>
              <w:top w:val="nil"/>
              <w:left w:val="nil"/>
              <w:bottom w:val="single" w:color="auto" w:sz="4" w:space="0"/>
              <w:right w:val="single" w:color="auto" w:sz="4" w:space="0"/>
            </w:tcBorders>
            <w:vAlign w:val="center"/>
          </w:tcPr>
          <w:p w14:paraId="4EBDAB0C">
            <w:pPr>
              <w:jc w:val="right"/>
              <w:rPr>
                <w:rFonts w:ascii="宋体"/>
                <w:color w:val="000000"/>
                <w:sz w:val="22"/>
                <w:szCs w:val="22"/>
                <w:highlight w:val="none"/>
              </w:rPr>
            </w:pPr>
            <w:r>
              <w:rPr>
                <w:color w:val="000000"/>
                <w:sz w:val="22"/>
                <w:szCs w:val="22"/>
                <w:highlight w:val="none"/>
              </w:rPr>
              <w:t>6.00</w:t>
            </w:r>
          </w:p>
        </w:tc>
        <w:tc>
          <w:tcPr>
            <w:tcW w:w="956" w:type="dxa"/>
            <w:tcBorders>
              <w:top w:val="nil"/>
              <w:left w:val="nil"/>
              <w:bottom w:val="single" w:color="auto" w:sz="4" w:space="0"/>
              <w:right w:val="single" w:color="auto" w:sz="4" w:space="0"/>
            </w:tcBorders>
            <w:vAlign w:val="center"/>
          </w:tcPr>
          <w:p w14:paraId="12E497E2">
            <w:pPr>
              <w:jc w:val="right"/>
              <w:rPr>
                <w:rFonts w:ascii="宋体"/>
                <w:color w:val="000000"/>
                <w:sz w:val="22"/>
                <w:szCs w:val="22"/>
                <w:highlight w:val="none"/>
              </w:rPr>
            </w:pPr>
            <w:r>
              <w:rPr>
                <w:color w:val="000000"/>
                <w:sz w:val="22"/>
                <w:szCs w:val="22"/>
                <w:highlight w:val="none"/>
              </w:rPr>
              <w:t>6.00</w:t>
            </w:r>
          </w:p>
        </w:tc>
        <w:tc>
          <w:tcPr>
            <w:tcW w:w="1055" w:type="dxa"/>
            <w:tcBorders>
              <w:top w:val="nil"/>
              <w:left w:val="nil"/>
              <w:bottom w:val="single" w:color="auto" w:sz="4" w:space="0"/>
              <w:right w:val="single" w:color="auto" w:sz="4" w:space="0"/>
            </w:tcBorders>
            <w:vAlign w:val="center"/>
          </w:tcPr>
          <w:p w14:paraId="4723AEC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67ED1B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3F19391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52AA693">
            <w:pPr>
              <w:jc w:val="right"/>
              <w:rPr>
                <w:rFonts w:ascii="宋体"/>
                <w:color w:val="000000"/>
                <w:sz w:val="22"/>
                <w:szCs w:val="22"/>
                <w:highlight w:val="none"/>
              </w:rPr>
            </w:pPr>
            <w:r>
              <w:rPr>
                <w:color w:val="000000"/>
                <w:sz w:val="22"/>
                <w:szCs w:val="22"/>
                <w:highlight w:val="none"/>
              </w:rPr>
              <w:t>0.00</w:t>
            </w:r>
          </w:p>
        </w:tc>
      </w:tr>
      <w:tr w14:paraId="4FC3A40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3D841B86">
            <w:pPr>
              <w:rPr>
                <w:rFonts w:ascii="宋体"/>
                <w:color w:val="000000"/>
                <w:sz w:val="22"/>
                <w:szCs w:val="22"/>
                <w:highlight w:val="none"/>
              </w:rPr>
            </w:pPr>
            <w:r>
              <w:rPr>
                <w:color w:val="000000"/>
                <w:sz w:val="22"/>
                <w:szCs w:val="22"/>
                <w:highlight w:val="none"/>
              </w:rPr>
              <w:t>204</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648B38A5">
            <w:pPr>
              <w:rPr>
                <w:rFonts w:ascii="宋体"/>
                <w:color w:val="000000"/>
                <w:sz w:val="22"/>
                <w:szCs w:val="22"/>
                <w:highlight w:val="none"/>
              </w:rPr>
            </w:pPr>
            <w:r>
              <w:rPr>
                <w:rFonts w:hint="eastAsia" w:cs="宋体"/>
                <w:color w:val="000000"/>
                <w:sz w:val="22"/>
                <w:szCs w:val="22"/>
                <w:highlight w:val="none"/>
              </w:rPr>
              <w:t>公共安全支出</w:t>
            </w:r>
          </w:p>
        </w:tc>
        <w:tc>
          <w:tcPr>
            <w:tcW w:w="992" w:type="dxa"/>
            <w:tcBorders>
              <w:top w:val="nil"/>
              <w:left w:val="nil"/>
              <w:bottom w:val="single" w:color="auto" w:sz="4" w:space="0"/>
              <w:right w:val="single" w:color="auto" w:sz="4" w:space="0"/>
            </w:tcBorders>
            <w:vAlign w:val="center"/>
          </w:tcPr>
          <w:p w14:paraId="5126F969">
            <w:pPr>
              <w:jc w:val="right"/>
              <w:rPr>
                <w:rFonts w:ascii="宋体"/>
                <w:color w:val="000000"/>
                <w:sz w:val="22"/>
                <w:szCs w:val="22"/>
                <w:highlight w:val="none"/>
              </w:rPr>
            </w:pPr>
            <w:r>
              <w:rPr>
                <w:color w:val="000000"/>
                <w:sz w:val="22"/>
                <w:szCs w:val="22"/>
                <w:highlight w:val="none"/>
              </w:rPr>
              <w:t>208.45</w:t>
            </w:r>
          </w:p>
        </w:tc>
        <w:tc>
          <w:tcPr>
            <w:tcW w:w="956" w:type="dxa"/>
            <w:tcBorders>
              <w:top w:val="nil"/>
              <w:left w:val="nil"/>
              <w:bottom w:val="single" w:color="auto" w:sz="4" w:space="0"/>
              <w:right w:val="single" w:color="auto" w:sz="4" w:space="0"/>
            </w:tcBorders>
            <w:vAlign w:val="center"/>
          </w:tcPr>
          <w:p w14:paraId="69746D7C">
            <w:pPr>
              <w:jc w:val="right"/>
              <w:rPr>
                <w:rFonts w:ascii="宋体"/>
                <w:color w:val="000000"/>
                <w:sz w:val="22"/>
                <w:szCs w:val="22"/>
                <w:highlight w:val="none"/>
              </w:rPr>
            </w:pPr>
            <w:r>
              <w:rPr>
                <w:color w:val="000000"/>
                <w:sz w:val="22"/>
                <w:szCs w:val="22"/>
                <w:highlight w:val="none"/>
              </w:rPr>
              <w:t>24.21</w:t>
            </w:r>
          </w:p>
        </w:tc>
        <w:tc>
          <w:tcPr>
            <w:tcW w:w="1055" w:type="dxa"/>
            <w:tcBorders>
              <w:top w:val="nil"/>
              <w:left w:val="nil"/>
              <w:bottom w:val="single" w:color="auto" w:sz="4" w:space="0"/>
              <w:right w:val="single" w:color="auto" w:sz="4" w:space="0"/>
            </w:tcBorders>
            <w:vAlign w:val="center"/>
          </w:tcPr>
          <w:p w14:paraId="2ED38910">
            <w:pPr>
              <w:jc w:val="right"/>
              <w:rPr>
                <w:rFonts w:ascii="宋体"/>
                <w:color w:val="000000"/>
                <w:sz w:val="22"/>
                <w:szCs w:val="22"/>
                <w:highlight w:val="none"/>
              </w:rPr>
            </w:pPr>
            <w:r>
              <w:rPr>
                <w:color w:val="000000"/>
                <w:sz w:val="22"/>
                <w:szCs w:val="22"/>
                <w:highlight w:val="none"/>
              </w:rPr>
              <w:t>184.24</w:t>
            </w:r>
          </w:p>
        </w:tc>
        <w:tc>
          <w:tcPr>
            <w:tcW w:w="992" w:type="dxa"/>
            <w:tcBorders>
              <w:top w:val="nil"/>
              <w:left w:val="nil"/>
              <w:bottom w:val="single" w:color="auto" w:sz="4" w:space="0"/>
              <w:right w:val="single" w:color="auto" w:sz="4" w:space="0"/>
            </w:tcBorders>
            <w:vAlign w:val="center"/>
          </w:tcPr>
          <w:p w14:paraId="45780D74">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43A48BB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09EB626">
            <w:pPr>
              <w:jc w:val="right"/>
              <w:rPr>
                <w:rFonts w:ascii="宋体"/>
                <w:color w:val="000000"/>
                <w:sz w:val="22"/>
                <w:szCs w:val="22"/>
                <w:highlight w:val="none"/>
              </w:rPr>
            </w:pPr>
            <w:r>
              <w:rPr>
                <w:color w:val="000000"/>
                <w:sz w:val="22"/>
                <w:szCs w:val="22"/>
                <w:highlight w:val="none"/>
              </w:rPr>
              <w:t>0.00</w:t>
            </w:r>
          </w:p>
        </w:tc>
      </w:tr>
      <w:tr w14:paraId="6113EB0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00EBB8B">
            <w:pPr>
              <w:rPr>
                <w:rFonts w:ascii="宋体"/>
                <w:color w:val="000000"/>
                <w:sz w:val="22"/>
                <w:szCs w:val="22"/>
                <w:highlight w:val="none"/>
              </w:rPr>
            </w:pPr>
            <w:r>
              <w:rPr>
                <w:color w:val="000000"/>
                <w:sz w:val="22"/>
                <w:szCs w:val="22"/>
                <w:highlight w:val="none"/>
              </w:rPr>
              <w:t>20401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17C99D0">
            <w:pPr>
              <w:rPr>
                <w:rFonts w:ascii="宋体"/>
                <w:color w:val="000000"/>
                <w:sz w:val="22"/>
                <w:szCs w:val="22"/>
                <w:highlight w:val="none"/>
              </w:rPr>
            </w:pPr>
            <w:r>
              <w:rPr>
                <w:rFonts w:hint="eastAsia" w:cs="宋体"/>
                <w:color w:val="000000"/>
                <w:sz w:val="22"/>
                <w:szCs w:val="22"/>
                <w:highlight w:val="none"/>
              </w:rPr>
              <w:t>武装警察</w:t>
            </w:r>
          </w:p>
        </w:tc>
        <w:tc>
          <w:tcPr>
            <w:tcW w:w="992" w:type="dxa"/>
            <w:tcBorders>
              <w:top w:val="nil"/>
              <w:left w:val="nil"/>
              <w:bottom w:val="single" w:color="auto" w:sz="8" w:space="0"/>
              <w:right w:val="single" w:color="auto" w:sz="4" w:space="0"/>
            </w:tcBorders>
            <w:vAlign w:val="center"/>
          </w:tcPr>
          <w:p w14:paraId="3308F9EB">
            <w:pPr>
              <w:jc w:val="right"/>
              <w:rPr>
                <w:rFonts w:ascii="宋体"/>
                <w:color w:val="000000"/>
                <w:sz w:val="22"/>
                <w:szCs w:val="22"/>
                <w:highlight w:val="none"/>
              </w:rPr>
            </w:pPr>
            <w:r>
              <w:rPr>
                <w:color w:val="000000"/>
                <w:sz w:val="22"/>
                <w:szCs w:val="22"/>
                <w:highlight w:val="none"/>
              </w:rPr>
              <w:t>4.80</w:t>
            </w:r>
          </w:p>
        </w:tc>
        <w:tc>
          <w:tcPr>
            <w:tcW w:w="956" w:type="dxa"/>
            <w:tcBorders>
              <w:top w:val="nil"/>
              <w:left w:val="nil"/>
              <w:bottom w:val="single" w:color="auto" w:sz="8" w:space="0"/>
              <w:right w:val="single" w:color="auto" w:sz="4" w:space="0"/>
            </w:tcBorders>
            <w:vAlign w:val="center"/>
          </w:tcPr>
          <w:p w14:paraId="2D07E10E">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6D48F2B">
            <w:pPr>
              <w:jc w:val="right"/>
              <w:rPr>
                <w:rFonts w:ascii="宋体"/>
                <w:color w:val="000000"/>
                <w:sz w:val="22"/>
                <w:szCs w:val="22"/>
                <w:highlight w:val="none"/>
              </w:rPr>
            </w:pPr>
            <w:r>
              <w:rPr>
                <w:color w:val="000000"/>
                <w:sz w:val="22"/>
                <w:szCs w:val="22"/>
                <w:highlight w:val="none"/>
              </w:rPr>
              <w:t>4.80</w:t>
            </w:r>
          </w:p>
        </w:tc>
        <w:tc>
          <w:tcPr>
            <w:tcW w:w="992" w:type="dxa"/>
            <w:tcBorders>
              <w:top w:val="nil"/>
              <w:left w:val="nil"/>
              <w:bottom w:val="single" w:color="auto" w:sz="8" w:space="0"/>
              <w:right w:val="single" w:color="auto" w:sz="4" w:space="0"/>
            </w:tcBorders>
            <w:vAlign w:val="center"/>
          </w:tcPr>
          <w:p w14:paraId="6DD107B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3F7A08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5AC3992">
            <w:pPr>
              <w:jc w:val="right"/>
              <w:rPr>
                <w:rFonts w:ascii="宋体"/>
                <w:color w:val="000000"/>
                <w:sz w:val="22"/>
                <w:szCs w:val="22"/>
                <w:highlight w:val="none"/>
              </w:rPr>
            </w:pPr>
            <w:r>
              <w:rPr>
                <w:color w:val="000000"/>
                <w:sz w:val="22"/>
                <w:szCs w:val="22"/>
                <w:highlight w:val="none"/>
              </w:rPr>
              <w:t>0.00</w:t>
            </w:r>
          </w:p>
        </w:tc>
      </w:tr>
      <w:tr w14:paraId="27813189">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D006A06">
            <w:pPr>
              <w:rPr>
                <w:rFonts w:ascii="宋体"/>
                <w:color w:val="000000"/>
                <w:sz w:val="22"/>
                <w:szCs w:val="22"/>
                <w:highlight w:val="none"/>
              </w:rPr>
            </w:pPr>
            <w:r>
              <w:rPr>
                <w:color w:val="000000"/>
                <w:sz w:val="22"/>
                <w:szCs w:val="22"/>
                <w:highlight w:val="none"/>
              </w:rPr>
              <w:t>2040103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E6D3B1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消防</w:t>
            </w:r>
          </w:p>
        </w:tc>
        <w:tc>
          <w:tcPr>
            <w:tcW w:w="992" w:type="dxa"/>
            <w:tcBorders>
              <w:top w:val="nil"/>
              <w:left w:val="nil"/>
              <w:bottom w:val="single" w:color="auto" w:sz="8" w:space="0"/>
              <w:right w:val="single" w:color="auto" w:sz="4" w:space="0"/>
            </w:tcBorders>
            <w:vAlign w:val="center"/>
          </w:tcPr>
          <w:p w14:paraId="3EF819EC">
            <w:pPr>
              <w:jc w:val="right"/>
              <w:rPr>
                <w:rFonts w:ascii="宋体"/>
                <w:color w:val="000000"/>
                <w:sz w:val="22"/>
                <w:szCs w:val="22"/>
                <w:highlight w:val="none"/>
              </w:rPr>
            </w:pPr>
            <w:r>
              <w:rPr>
                <w:color w:val="000000"/>
                <w:sz w:val="22"/>
                <w:szCs w:val="22"/>
                <w:highlight w:val="none"/>
              </w:rPr>
              <w:t>4.80</w:t>
            </w:r>
          </w:p>
        </w:tc>
        <w:tc>
          <w:tcPr>
            <w:tcW w:w="956" w:type="dxa"/>
            <w:tcBorders>
              <w:top w:val="nil"/>
              <w:left w:val="nil"/>
              <w:bottom w:val="single" w:color="auto" w:sz="8" w:space="0"/>
              <w:right w:val="single" w:color="auto" w:sz="4" w:space="0"/>
            </w:tcBorders>
            <w:vAlign w:val="center"/>
          </w:tcPr>
          <w:p w14:paraId="585D6D71">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AA40D15">
            <w:pPr>
              <w:jc w:val="right"/>
              <w:rPr>
                <w:rFonts w:ascii="宋体"/>
                <w:color w:val="000000"/>
                <w:sz w:val="22"/>
                <w:szCs w:val="22"/>
                <w:highlight w:val="none"/>
              </w:rPr>
            </w:pPr>
            <w:r>
              <w:rPr>
                <w:color w:val="000000"/>
                <w:sz w:val="22"/>
                <w:szCs w:val="22"/>
                <w:highlight w:val="none"/>
              </w:rPr>
              <w:t>4.80</w:t>
            </w:r>
          </w:p>
        </w:tc>
        <w:tc>
          <w:tcPr>
            <w:tcW w:w="992" w:type="dxa"/>
            <w:tcBorders>
              <w:top w:val="nil"/>
              <w:left w:val="nil"/>
              <w:bottom w:val="single" w:color="auto" w:sz="8" w:space="0"/>
              <w:right w:val="single" w:color="auto" w:sz="4" w:space="0"/>
            </w:tcBorders>
            <w:vAlign w:val="center"/>
          </w:tcPr>
          <w:p w14:paraId="3DF57FA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CE6AB4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6AAA492">
            <w:pPr>
              <w:jc w:val="right"/>
              <w:rPr>
                <w:rFonts w:ascii="宋体"/>
                <w:color w:val="000000"/>
                <w:sz w:val="22"/>
                <w:szCs w:val="22"/>
                <w:highlight w:val="none"/>
              </w:rPr>
            </w:pPr>
            <w:r>
              <w:rPr>
                <w:color w:val="000000"/>
                <w:sz w:val="22"/>
                <w:szCs w:val="22"/>
                <w:highlight w:val="none"/>
              </w:rPr>
              <w:t>0.00</w:t>
            </w:r>
          </w:p>
        </w:tc>
      </w:tr>
      <w:tr w14:paraId="36A622D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9120257">
            <w:pPr>
              <w:rPr>
                <w:rFonts w:ascii="宋体"/>
                <w:color w:val="000000"/>
                <w:sz w:val="22"/>
                <w:szCs w:val="22"/>
                <w:highlight w:val="none"/>
              </w:rPr>
            </w:pPr>
            <w:r>
              <w:rPr>
                <w:color w:val="000000"/>
                <w:sz w:val="22"/>
                <w:szCs w:val="22"/>
                <w:highlight w:val="none"/>
              </w:rPr>
              <w:t>20402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A650665">
            <w:pPr>
              <w:rPr>
                <w:rFonts w:ascii="宋体"/>
                <w:color w:val="000000"/>
                <w:sz w:val="22"/>
                <w:szCs w:val="22"/>
                <w:highlight w:val="none"/>
              </w:rPr>
            </w:pPr>
            <w:r>
              <w:rPr>
                <w:rFonts w:hint="eastAsia" w:cs="宋体"/>
                <w:color w:val="000000"/>
                <w:sz w:val="22"/>
                <w:szCs w:val="22"/>
                <w:highlight w:val="none"/>
              </w:rPr>
              <w:t>公安</w:t>
            </w:r>
          </w:p>
        </w:tc>
        <w:tc>
          <w:tcPr>
            <w:tcW w:w="992" w:type="dxa"/>
            <w:tcBorders>
              <w:top w:val="nil"/>
              <w:left w:val="nil"/>
              <w:bottom w:val="single" w:color="auto" w:sz="8" w:space="0"/>
              <w:right w:val="single" w:color="auto" w:sz="4" w:space="0"/>
            </w:tcBorders>
            <w:vAlign w:val="center"/>
          </w:tcPr>
          <w:p w14:paraId="667ECF1F">
            <w:pPr>
              <w:jc w:val="right"/>
              <w:rPr>
                <w:rFonts w:ascii="宋体"/>
                <w:color w:val="000000"/>
                <w:sz w:val="22"/>
                <w:szCs w:val="22"/>
                <w:highlight w:val="none"/>
              </w:rPr>
            </w:pPr>
            <w:r>
              <w:rPr>
                <w:color w:val="000000"/>
                <w:sz w:val="22"/>
                <w:szCs w:val="22"/>
                <w:highlight w:val="none"/>
              </w:rPr>
              <w:t>183.00</w:t>
            </w:r>
          </w:p>
        </w:tc>
        <w:tc>
          <w:tcPr>
            <w:tcW w:w="956" w:type="dxa"/>
            <w:tcBorders>
              <w:top w:val="nil"/>
              <w:left w:val="nil"/>
              <w:bottom w:val="single" w:color="auto" w:sz="8" w:space="0"/>
              <w:right w:val="single" w:color="auto" w:sz="4" w:space="0"/>
            </w:tcBorders>
            <w:vAlign w:val="center"/>
          </w:tcPr>
          <w:p w14:paraId="3FA699D1">
            <w:pPr>
              <w:jc w:val="right"/>
              <w:rPr>
                <w:rFonts w:ascii="宋体"/>
                <w:color w:val="000000"/>
                <w:sz w:val="22"/>
                <w:szCs w:val="22"/>
                <w:highlight w:val="none"/>
              </w:rPr>
            </w:pPr>
            <w:r>
              <w:rPr>
                <w:color w:val="000000"/>
                <w:sz w:val="22"/>
                <w:szCs w:val="22"/>
                <w:highlight w:val="none"/>
              </w:rPr>
              <w:t>3.55</w:t>
            </w:r>
          </w:p>
        </w:tc>
        <w:tc>
          <w:tcPr>
            <w:tcW w:w="1055" w:type="dxa"/>
            <w:tcBorders>
              <w:top w:val="nil"/>
              <w:left w:val="nil"/>
              <w:bottom w:val="single" w:color="auto" w:sz="8" w:space="0"/>
              <w:right w:val="single" w:color="auto" w:sz="4" w:space="0"/>
            </w:tcBorders>
            <w:vAlign w:val="center"/>
          </w:tcPr>
          <w:p w14:paraId="427FC2BC">
            <w:pPr>
              <w:jc w:val="right"/>
              <w:rPr>
                <w:rFonts w:ascii="宋体"/>
                <w:color w:val="000000"/>
                <w:sz w:val="22"/>
                <w:szCs w:val="22"/>
                <w:highlight w:val="none"/>
              </w:rPr>
            </w:pPr>
            <w:r>
              <w:rPr>
                <w:color w:val="000000"/>
                <w:sz w:val="22"/>
                <w:szCs w:val="22"/>
                <w:highlight w:val="none"/>
              </w:rPr>
              <w:t>179.44</w:t>
            </w:r>
          </w:p>
        </w:tc>
        <w:tc>
          <w:tcPr>
            <w:tcW w:w="992" w:type="dxa"/>
            <w:tcBorders>
              <w:top w:val="nil"/>
              <w:left w:val="nil"/>
              <w:bottom w:val="single" w:color="auto" w:sz="8" w:space="0"/>
              <w:right w:val="single" w:color="auto" w:sz="4" w:space="0"/>
            </w:tcBorders>
            <w:vAlign w:val="center"/>
          </w:tcPr>
          <w:p w14:paraId="339CF5B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B3FEC0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C248036">
            <w:pPr>
              <w:jc w:val="right"/>
              <w:rPr>
                <w:rFonts w:ascii="宋体"/>
                <w:color w:val="000000"/>
                <w:sz w:val="22"/>
                <w:szCs w:val="22"/>
                <w:highlight w:val="none"/>
              </w:rPr>
            </w:pPr>
            <w:r>
              <w:rPr>
                <w:color w:val="000000"/>
                <w:sz w:val="22"/>
                <w:szCs w:val="22"/>
                <w:highlight w:val="none"/>
              </w:rPr>
              <w:t>0.00</w:t>
            </w:r>
          </w:p>
        </w:tc>
      </w:tr>
      <w:tr w14:paraId="6ADEEB2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968AED3">
            <w:pPr>
              <w:rPr>
                <w:rFonts w:ascii="宋体"/>
                <w:color w:val="000000"/>
                <w:sz w:val="22"/>
                <w:szCs w:val="22"/>
                <w:highlight w:val="none"/>
              </w:rPr>
            </w:pPr>
            <w:r>
              <w:rPr>
                <w:color w:val="000000"/>
                <w:sz w:val="22"/>
                <w:szCs w:val="22"/>
                <w:highlight w:val="none"/>
              </w:rPr>
              <w:t>2040201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70B18EE">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行政运行</w:t>
            </w:r>
          </w:p>
        </w:tc>
        <w:tc>
          <w:tcPr>
            <w:tcW w:w="992" w:type="dxa"/>
            <w:tcBorders>
              <w:top w:val="nil"/>
              <w:left w:val="nil"/>
              <w:bottom w:val="single" w:color="auto" w:sz="8" w:space="0"/>
              <w:right w:val="single" w:color="auto" w:sz="4" w:space="0"/>
            </w:tcBorders>
            <w:vAlign w:val="center"/>
          </w:tcPr>
          <w:p w14:paraId="5E248040">
            <w:pPr>
              <w:jc w:val="right"/>
              <w:rPr>
                <w:rFonts w:ascii="宋体"/>
                <w:color w:val="000000"/>
                <w:sz w:val="22"/>
                <w:szCs w:val="22"/>
                <w:highlight w:val="none"/>
              </w:rPr>
            </w:pPr>
            <w:r>
              <w:rPr>
                <w:color w:val="000000"/>
                <w:sz w:val="22"/>
                <w:szCs w:val="22"/>
                <w:highlight w:val="none"/>
              </w:rPr>
              <w:t>3.55</w:t>
            </w:r>
          </w:p>
        </w:tc>
        <w:tc>
          <w:tcPr>
            <w:tcW w:w="956" w:type="dxa"/>
            <w:tcBorders>
              <w:top w:val="nil"/>
              <w:left w:val="nil"/>
              <w:bottom w:val="single" w:color="auto" w:sz="8" w:space="0"/>
              <w:right w:val="single" w:color="auto" w:sz="4" w:space="0"/>
            </w:tcBorders>
            <w:vAlign w:val="center"/>
          </w:tcPr>
          <w:p w14:paraId="58C0E3FB">
            <w:pPr>
              <w:jc w:val="right"/>
              <w:rPr>
                <w:rFonts w:ascii="宋体"/>
                <w:color w:val="000000"/>
                <w:sz w:val="22"/>
                <w:szCs w:val="22"/>
                <w:highlight w:val="none"/>
              </w:rPr>
            </w:pPr>
            <w:r>
              <w:rPr>
                <w:color w:val="000000"/>
                <w:sz w:val="22"/>
                <w:szCs w:val="22"/>
                <w:highlight w:val="none"/>
              </w:rPr>
              <w:t>3.55</w:t>
            </w:r>
          </w:p>
        </w:tc>
        <w:tc>
          <w:tcPr>
            <w:tcW w:w="1055" w:type="dxa"/>
            <w:tcBorders>
              <w:top w:val="nil"/>
              <w:left w:val="nil"/>
              <w:bottom w:val="single" w:color="auto" w:sz="8" w:space="0"/>
              <w:right w:val="single" w:color="auto" w:sz="4" w:space="0"/>
            </w:tcBorders>
            <w:vAlign w:val="center"/>
          </w:tcPr>
          <w:p w14:paraId="28A7961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7D6C0D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260154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2108363">
            <w:pPr>
              <w:jc w:val="right"/>
              <w:rPr>
                <w:rFonts w:ascii="宋体"/>
                <w:color w:val="000000"/>
                <w:sz w:val="22"/>
                <w:szCs w:val="22"/>
                <w:highlight w:val="none"/>
              </w:rPr>
            </w:pPr>
            <w:r>
              <w:rPr>
                <w:color w:val="000000"/>
                <w:sz w:val="22"/>
                <w:szCs w:val="22"/>
                <w:highlight w:val="none"/>
              </w:rPr>
              <w:t>0.00</w:t>
            </w:r>
          </w:p>
        </w:tc>
      </w:tr>
      <w:tr w14:paraId="26F8F255">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93FDA0F">
            <w:pPr>
              <w:rPr>
                <w:rFonts w:ascii="宋体"/>
                <w:color w:val="000000"/>
                <w:sz w:val="22"/>
                <w:szCs w:val="22"/>
                <w:highlight w:val="none"/>
              </w:rPr>
            </w:pPr>
            <w:r>
              <w:rPr>
                <w:color w:val="000000"/>
                <w:sz w:val="22"/>
                <w:szCs w:val="22"/>
                <w:highlight w:val="none"/>
              </w:rPr>
              <w:t>2040204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DDB494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治安管理</w:t>
            </w:r>
          </w:p>
        </w:tc>
        <w:tc>
          <w:tcPr>
            <w:tcW w:w="992" w:type="dxa"/>
            <w:tcBorders>
              <w:top w:val="nil"/>
              <w:left w:val="nil"/>
              <w:bottom w:val="single" w:color="auto" w:sz="8" w:space="0"/>
              <w:right w:val="single" w:color="auto" w:sz="4" w:space="0"/>
            </w:tcBorders>
            <w:vAlign w:val="center"/>
          </w:tcPr>
          <w:p w14:paraId="1C43ACDB">
            <w:pPr>
              <w:jc w:val="right"/>
              <w:rPr>
                <w:rFonts w:ascii="宋体"/>
                <w:color w:val="000000"/>
                <w:sz w:val="22"/>
                <w:szCs w:val="22"/>
                <w:highlight w:val="none"/>
              </w:rPr>
            </w:pPr>
            <w:r>
              <w:rPr>
                <w:color w:val="000000"/>
                <w:sz w:val="22"/>
                <w:szCs w:val="22"/>
                <w:highlight w:val="none"/>
              </w:rPr>
              <w:t>107.62</w:t>
            </w:r>
          </w:p>
        </w:tc>
        <w:tc>
          <w:tcPr>
            <w:tcW w:w="956" w:type="dxa"/>
            <w:tcBorders>
              <w:top w:val="nil"/>
              <w:left w:val="nil"/>
              <w:bottom w:val="single" w:color="auto" w:sz="8" w:space="0"/>
              <w:right w:val="single" w:color="auto" w:sz="4" w:space="0"/>
            </w:tcBorders>
            <w:vAlign w:val="center"/>
          </w:tcPr>
          <w:p w14:paraId="1E0D53CD">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6A168A60">
            <w:pPr>
              <w:jc w:val="right"/>
              <w:rPr>
                <w:rFonts w:ascii="宋体"/>
                <w:color w:val="000000"/>
                <w:sz w:val="22"/>
                <w:szCs w:val="22"/>
                <w:highlight w:val="none"/>
              </w:rPr>
            </w:pPr>
            <w:r>
              <w:rPr>
                <w:color w:val="000000"/>
                <w:sz w:val="22"/>
                <w:szCs w:val="22"/>
                <w:highlight w:val="none"/>
              </w:rPr>
              <w:t>107.62</w:t>
            </w:r>
          </w:p>
        </w:tc>
        <w:tc>
          <w:tcPr>
            <w:tcW w:w="992" w:type="dxa"/>
            <w:tcBorders>
              <w:top w:val="nil"/>
              <w:left w:val="nil"/>
              <w:bottom w:val="single" w:color="auto" w:sz="8" w:space="0"/>
              <w:right w:val="single" w:color="auto" w:sz="4" w:space="0"/>
            </w:tcBorders>
            <w:vAlign w:val="center"/>
          </w:tcPr>
          <w:p w14:paraId="28031D1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8FFB00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14ECEB7">
            <w:pPr>
              <w:jc w:val="right"/>
              <w:rPr>
                <w:rFonts w:ascii="宋体"/>
                <w:color w:val="000000"/>
                <w:sz w:val="22"/>
                <w:szCs w:val="22"/>
                <w:highlight w:val="none"/>
              </w:rPr>
            </w:pPr>
            <w:r>
              <w:rPr>
                <w:color w:val="000000"/>
                <w:sz w:val="22"/>
                <w:szCs w:val="22"/>
                <w:highlight w:val="none"/>
              </w:rPr>
              <w:t>0.00</w:t>
            </w:r>
          </w:p>
        </w:tc>
      </w:tr>
      <w:tr w14:paraId="29810E6C">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7B2BCF4">
            <w:pPr>
              <w:rPr>
                <w:rFonts w:ascii="宋体"/>
                <w:color w:val="000000"/>
                <w:sz w:val="22"/>
                <w:szCs w:val="22"/>
                <w:highlight w:val="none"/>
              </w:rPr>
            </w:pPr>
            <w:r>
              <w:rPr>
                <w:color w:val="000000"/>
                <w:sz w:val="22"/>
                <w:szCs w:val="22"/>
                <w:highlight w:val="none"/>
              </w:rPr>
              <w:t>2040205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2A33EA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国内安全保卫</w:t>
            </w:r>
          </w:p>
        </w:tc>
        <w:tc>
          <w:tcPr>
            <w:tcW w:w="992" w:type="dxa"/>
            <w:tcBorders>
              <w:top w:val="nil"/>
              <w:left w:val="nil"/>
              <w:bottom w:val="single" w:color="auto" w:sz="8" w:space="0"/>
              <w:right w:val="single" w:color="auto" w:sz="4" w:space="0"/>
            </w:tcBorders>
            <w:vAlign w:val="center"/>
          </w:tcPr>
          <w:p w14:paraId="723977D8">
            <w:pPr>
              <w:jc w:val="right"/>
              <w:rPr>
                <w:rFonts w:ascii="宋体"/>
                <w:color w:val="000000"/>
                <w:sz w:val="22"/>
                <w:szCs w:val="22"/>
                <w:highlight w:val="none"/>
              </w:rPr>
            </w:pPr>
            <w:r>
              <w:rPr>
                <w:color w:val="000000"/>
                <w:sz w:val="22"/>
                <w:szCs w:val="22"/>
                <w:highlight w:val="none"/>
              </w:rPr>
              <w:t>71.82</w:t>
            </w:r>
          </w:p>
        </w:tc>
        <w:tc>
          <w:tcPr>
            <w:tcW w:w="956" w:type="dxa"/>
            <w:tcBorders>
              <w:top w:val="nil"/>
              <w:left w:val="nil"/>
              <w:bottom w:val="single" w:color="auto" w:sz="8" w:space="0"/>
              <w:right w:val="single" w:color="auto" w:sz="4" w:space="0"/>
            </w:tcBorders>
            <w:vAlign w:val="center"/>
          </w:tcPr>
          <w:p w14:paraId="61088801">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0F6B613">
            <w:pPr>
              <w:jc w:val="right"/>
              <w:rPr>
                <w:rFonts w:ascii="宋体"/>
                <w:color w:val="000000"/>
                <w:sz w:val="22"/>
                <w:szCs w:val="22"/>
                <w:highlight w:val="none"/>
              </w:rPr>
            </w:pPr>
            <w:r>
              <w:rPr>
                <w:color w:val="000000"/>
                <w:sz w:val="22"/>
                <w:szCs w:val="22"/>
                <w:highlight w:val="none"/>
              </w:rPr>
              <w:t>71.82</w:t>
            </w:r>
          </w:p>
        </w:tc>
        <w:tc>
          <w:tcPr>
            <w:tcW w:w="992" w:type="dxa"/>
            <w:tcBorders>
              <w:top w:val="nil"/>
              <w:left w:val="nil"/>
              <w:bottom w:val="single" w:color="auto" w:sz="8" w:space="0"/>
              <w:right w:val="single" w:color="auto" w:sz="4" w:space="0"/>
            </w:tcBorders>
            <w:vAlign w:val="center"/>
          </w:tcPr>
          <w:p w14:paraId="418DEC7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8A3103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DCCC8FB">
            <w:pPr>
              <w:jc w:val="right"/>
              <w:rPr>
                <w:rFonts w:ascii="宋体"/>
                <w:color w:val="000000"/>
                <w:sz w:val="22"/>
                <w:szCs w:val="22"/>
                <w:highlight w:val="none"/>
              </w:rPr>
            </w:pPr>
            <w:r>
              <w:rPr>
                <w:color w:val="000000"/>
                <w:sz w:val="22"/>
                <w:szCs w:val="22"/>
                <w:highlight w:val="none"/>
              </w:rPr>
              <w:t>0.00</w:t>
            </w:r>
          </w:p>
        </w:tc>
      </w:tr>
      <w:tr w14:paraId="002D68C3">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44AF615">
            <w:pPr>
              <w:rPr>
                <w:rFonts w:ascii="宋体"/>
                <w:color w:val="000000"/>
                <w:sz w:val="22"/>
                <w:szCs w:val="22"/>
                <w:highlight w:val="none"/>
              </w:rPr>
            </w:pPr>
            <w:r>
              <w:rPr>
                <w:color w:val="000000"/>
                <w:sz w:val="22"/>
                <w:szCs w:val="22"/>
                <w:highlight w:val="none"/>
              </w:rPr>
              <w:t>20406</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0331F37">
            <w:pPr>
              <w:rPr>
                <w:rFonts w:ascii="宋体"/>
                <w:color w:val="000000"/>
                <w:sz w:val="22"/>
                <w:szCs w:val="22"/>
                <w:highlight w:val="none"/>
              </w:rPr>
            </w:pPr>
            <w:r>
              <w:rPr>
                <w:rFonts w:hint="eastAsia" w:cs="宋体"/>
                <w:color w:val="000000"/>
                <w:sz w:val="22"/>
                <w:szCs w:val="22"/>
                <w:highlight w:val="none"/>
              </w:rPr>
              <w:t>司法</w:t>
            </w:r>
          </w:p>
        </w:tc>
        <w:tc>
          <w:tcPr>
            <w:tcW w:w="992" w:type="dxa"/>
            <w:tcBorders>
              <w:top w:val="nil"/>
              <w:left w:val="nil"/>
              <w:bottom w:val="single" w:color="auto" w:sz="8" w:space="0"/>
              <w:right w:val="single" w:color="auto" w:sz="4" w:space="0"/>
            </w:tcBorders>
            <w:vAlign w:val="center"/>
          </w:tcPr>
          <w:p w14:paraId="0A9CF6BD">
            <w:pPr>
              <w:jc w:val="right"/>
              <w:rPr>
                <w:rFonts w:ascii="宋体"/>
                <w:color w:val="000000"/>
                <w:sz w:val="22"/>
                <w:szCs w:val="22"/>
                <w:highlight w:val="none"/>
              </w:rPr>
            </w:pPr>
            <w:r>
              <w:rPr>
                <w:color w:val="000000"/>
                <w:sz w:val="22"/>
                <w:szCs w:val="22"/>
                <w:highlight w:val="none"/>
              </w:rPr>
              <w:t>15.65</w:t>
            </w:r>
          </w:p>
        </w:tc>
        <w:tc>
          <w:tcPr>
            <w:tcW w:w="956" w:type="dxa"/>
            <w:tcBorders>
              <w:top w:val="nil"/>
              <w:left w:val="nil"/>
              <w:bottom w:val="single" w:color="auto" w:sz="8" w:space="0"/>
              <w:right w:val="single" w:color="auto" w:sz="4" w:space="0"/>
            </w:tcBorders>
            <w:vAlign w:val="center"/>
          </w:tcPr>
          <w:p w14:paraId="703DD52D">
            <w:pPr>
              <w:jc w:val="right"/>
              <w:rPr>
                <w:rFonts w:ascii="宋体"/>
                <w:color w:val="000000"/>
                <w:sz w:val="22"/>
                <w:szCs w:val="22"/>
                <w:highlight w:val="none"/>
              </w:rPr>
            </w:pPr>
            <w:r>
              <w:rPr>
                <w:color w:val="000000"/>
                <w:sz w:val="22"/>
                <w:szCs w:val="22"/>
                <w:highlight w:val="none"/>
              </w:rPr>
              <w:t>15.65</w:t>
            </w:r>
          </w:p>
        </w:tc>
        <w:tc>
          <w:tcPr>
            <w:tcW w:w="1055" w:type="dxa"/>
            <w:tcBorders>
              <w:top w:val="nil"/>
              <w:left w:val="nil"/>
              <w:bottom w:val="single" w:color="auto" w:sz="8" w:space="0"/>
              <w:right w:val="single" w:color="auto" w:sz="4" w:space="0"/>
            </w:tcBorders>
            <w:vAlign w:val="center"/>
          </w:tcPr>
          <w:p w14:paraId="6E5EA474">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1CA997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C41DF1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8BD536B">
            <w:pPr>
              <w:jc w:val="right"/>
              <w:rPr>
                <w:rFonts w:ascii="宋体"/>
                <w:color w:val="000000"/>
                <w:sz w:val="22"/>
                <w:szCs w:val="22"/>
                <w:highlight w:val="none"/>
              </w:rPr>
            </w:pPr>
            <w:r>
              <w:rPr>
                <w:color w:val="000000"/>
                <w:sz w:val="22"/>
                <w:szCs w:val="22"/>
                <w:highlight w:val="none"/>
              </w:rPr>
              <w:t>0.00</w:t>
            </w:r>
          </w:p>
        </w:tc>
      </w:tr>
      <w:tr w14:paraId="7084E7C6">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006319F">
            <w:pPr>
              <w:rPr>
                <w:rFonts w:ascii="宋体"/>
                <w:color w:val="000000"/>
                <w:sz w:val="22"/>
                <w:szCs w:val="22"/>
                <w:highlight w:val="none"/>
              </w:rPr>
            </w:pPr>
            <w:r>
              <w:rPr>
                <w:color w:val="000000"/>
                <w:sz w:val="22"/>
                <w:szCs w:val="22"/>
                <w:highlight w:val="none"/>
              </w:rPr>
              <w:t>2040604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C5C69D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基层司法业务</w:t>
            </w:r>
          </w:p>
        </w:tc>
        <w:tc>
          <w:tcPr>
            <w:tcW w:w="992" w:type="dxa"/>
            <w:tcBorders>
              <w:top w:val="nil"/>
              <w:left w:val="nil"/>
              <w:bottom w:val="single" w:color="auto" w:sz="8" w:space="0"/>
              <w:right w:val="single" w:color="auto" w:sz="4" w:space="0"/>
            </w:tcBorders>
            <w:vAlign w:val="center"/>
          </w:tcPr>
          <w:p w14:paraId="3E3FAF7E">
            <w:pPr>
              <w:jc w:val="right"/>
              <w:rPr>
                <w:rFonts w:ascii="宋体"/>
                <w:color w:val="000000"/>
                <w:sz w:val="22"/>
                <w:szCs w:val="22"/>
                <w:highlight w:val="none"/>
              </w:rPr>
            </w:pPr>
            <w:r>
              <w:rPr>
                <w:color w:val="000000"/>
                <w:sz w:val="22"/>
                <w:szCs w:val="22"/>
                <w:highlight w:val="none"/>
              </w:rPr>
              <w:t>15.65</w:t>
            </w:r>
          </w:p>
        </w:tc>
        <w:tc>
          <w:tcPr>
            <w:tcW w:w="956" w:type="dxa"/>
            <w:tcBorders>
              <w:top w:val="nil"/>
              <w:left w:val="nil"/>
              <w:bottom w:val="single" w:color="auto" w:sz="8" w:space="0"/>
              <w:right w:val="single" w:color="auto" w:sz="4" w:space="0"/>
            </w:tcBorders>
            <w:vAlign w:val="center"/>
          </w:tcPr>
          <w:p w14:paraId="7CF7D6B4">
            <w:pPr>
              <w:jc w:val="right"/>
              <w:rPr>
                <w:rFonts w:ascii="宋体"/>
                <w:color w:val="000000"/>
                <w:sz w:val="22"/>
                <w:szCs w:val="22"/>
                <w:highlight w:val="none"/>
              </w:rPr>
            </w:pPr>
            <w:r>
              <w:rPr>
                <w:color w:val="000000"/>
                <w:sz w:val="22"/>
                <w:szCs w:val="22"/>
                <w:highlight w:val="none"/>
              </w:rPr>
              <w:t>15.65</w:t>
            </w:r>
          </w:p>
        </w:tc>
        <w:tc>
          <w:tcPr>
            <w:tcW w:w="1055" w:type="dxa"/>
            <w:tcBorders>
              <w:top w:val="nil"/>
              <w:left w:val="nil"/>
              <w:bottom w:val="single" w:color="auto" w:sz="8" w:space="0"/>
              <w:right w:val="single" w:color="auto" w:sz="4" w:space="0"/>
            </w:tcBorders>
            <w:vAlign w:val="center"/>
          </w:tcPr>
          <w:p w14:paraId="6E6CA57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959B25E">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1C6A29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C2F5EEC">
            <w:pPr>
              <w:jc w:val="right"/>
              <w:rPr>
                <w:rFonts w:ascii="宋体"/>
                <w:color w:val="000000"/>
                <w:sz w:val="22"/>
                <w:szCs w:val="22"/>
                <w:highlight w:val="none"/>
              </w:rPr>
            </w:pPr>
            <w:r>
              <w:rPr>
                <w:color w:val="000000"/>
                <w:sz w:val="22"/>
                <w:szCs w:val="22"/>
                <w:highlight w:val="none"/>
              </w:rPr>
              <w:t>0.00</w:t>
            </w:r>
          </w:p>
        </w:tc>
      </w:tr>
      <w:tr w14:paraId="14B379B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DBE5353">
            <w:pPr>
              <w:rPr>
                <w:rFonts w:ascii="宋体"/>
                <w:color w:val="000000"/>
                <w:sz w:val="22"/>
                <w:szCs w:val="22"/>
                <w:highlight w:val="none"/>
              </w:rPr>
            </w:pPr>
            <w:r>
              <w:rPr>
                <w:color w:val="000000"/>
                <w:sz w:val="22"/>
                <w:szCs w:val="22"/>
                <w:highlight w:val="none"/>
              </w:rPr>
              <w:t>20499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2CEA234">
            <w:pPr>
              <w:rPr>
                <w:rFonts w:ascii="宋体"/>
                <w:color w:val="000000"/>
                <w:sz w:val="22"/>
                <w:szCs w:val="22"/>
                <w:highlight w:val="none"/>
              </w:rPr>
            </w:pPr>
            <w:r>
              <w:rPr>
                <w:rFonts w:hint="eastAsia" w:cs="宋体"/>
                <w:color w:val="000000"/>
                <w:sz w:val="22"/>
                <w:szCs w:val="22"/>
                <w:highlight w:val="none"/>
              </w:rPr>
              <w:t>其他公共安全支出</w:t>
            </w:r>
          </w:p>
        </w:tc>
        <w:tc>
          <w:tcPr>
            <w:tcW w:w="992" w:type="dxa"/>
            <w:tcBorders>
              <w:top w:val="nil"/>
              <w:left w:val="nil"/>
              <w:bottom w:val="single" w:color="auto" w:sz="8" w:space="0"/>
              <w:right w:val="single" w:color="auto" w:sz="4" w:space="0"/>
            </w:tcBorders>
            <w:vAlign w:val="center"/>
          </w:tcPr>
          <w:p w14:paraId="7A86AA85">
            <w:pPr>
              <w:jc w:val="right"/>
              <w:rPr>
                <w:rFonts w:ascii="宋体"/>
                <w:color w:val="000000"/>
                <w:sz w:val="22"/>
                <w:szCs w:val="22"/>
                <w:highlight w:val="none"/>
              </w:rPr>
            </w:pPr>
            <w:r>
              <w:rPr>
                <w:color w:val="000000"/>
                <w:sz w:val="22"/>
                <w:szCs w:val="22"/>
                <w:highlight w:val="none"/>
              </w:rPr>
              <w:t>5.00</w:t>
            </w:r>
          </w:p>
        </w:tc>
        <w:tc>
          <w:tcPr>
            <w:tcW w:w="956" w:type="dxa"/>
            <w:tcBorders>
              <w:top w:val="nil"/>
              <w:left w:val="nil"/>
              <w:bottom w:val="single" w:color="auto" w:sz="8" w:space="0"/>
              <w:right w:val="single" w:color="auto" w:sz="4" w:space="0"/>
            </w:tcBorders>
            <w:vAlign w:val="center"/>
          </w:tcPr>
          <w:p w14:paraId="3CACE307">
            <w:pPr>
              <w:jc w:val="right"/>
              <w:rPr>
                <w:rFonts w:ascii="宋体"/>
                <w:color w:val="000000"/>
                <w:sz w:val="22"/>
                <w:szCs w:val="22"/>
                <w:highlight w:val="none"/>
              </w:rPr>
            </w:pPr>
            <w:r>
              <w:rPr>
                <w:color w:val="000000"/>
                <w:sz w:val="22"/>
                <w:szCs w:val="22"/>
                <w:highlight w:val="none"/>
              </w:rPr>
              <w:t>5.00</w:t>
            </w:r>
          </w:p>
        </w:tc>
        <w:tc>
          <w:tcPr>
            <w:tcW w:w="1055" w:type="dxa"/>
            <w:tcBorders>
              <w:top w:val="nil"/>
              <w:left w:val="nil"/>
              <w:bottom w:val="single" w:color="auto" w:sz="8" w:space="0"/>
              <w:right w:val="single" w:color="auto" w:sz="4" w:space="0"/>
            </w:tcBorders>
            <w:vAlign w:val="center"/>
          </w:tcPr>
          <w:p w14:paraId="78E4010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F803FA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B82DF9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0D2286D">
            <w:pPr>
              <w:jc w:val="right"/>
              <w:rPr>
                <w:rFonts w:ascii="宋体"/>
                <w:color w:val="000000"/>
                <w:sz w:val="22"/>
                <w:szCs w:val="22"/>
                <w:highlight w:val="none"/>
              </w:rPr>
            </w:pPr>
            <w:r>
              <w:rPr>
                <w:color w:val="000000"/>
                <w:sz w:val="22"/>
                <w:szCs w:val="22"/>
                <w:highlight w:val="none"/>
              </w:rPr>
              <w:t>0.00</w:t>
            </w:r>
          </w:p>
        </w:tc>
      </w:tr>
      <w:tr w14:paraId="6740C6B7">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2F70D4F">
            <w:pPr>
              <w:rPr>
                <w:rFonts w:ascii="宋体"/>
                <w:color w:val="000000"/>
                <w:sz w:val="22"/>
                <w:szCs w:val="22"/>
                <w:highlight w:val="none"/>
              </w:rPr>
            </w:pPr>
            <w:r>
              <w:rPr>
                <w:color w:val="000000"/>
                <w:sz w:val="22"/>
                <w:szCs w:val="22"/>
                <w:highlight w:val="none"/>
              </w:rPr>
              <w:t>2049901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A009BA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其他公共安全支出</w:t>
            </w:r>
          </w:p>
        </w:tc>
        <w:tc>
          <w:tcPr>
            <w:tcW w:w="992" w:type="dxa"/>
            <w:tcBorders>
              <w:top w:val="nil"/>
              <w:left w:val="nil"/>
              <w:bottom w:val="single" w:color="auto" w:sz="8" w:space="0"/>
              <w:right w:val="single" w:color="auto" w:sz="4" w:space="0"/>
            </w:tcBorders>
            <w:vAlign w:val="center"/>
          </w:tcPr>
          <w:p w14:paraId="1276788E">
            <w:pPr>
              <w:jc w:val="right"/>
              <w:rPr>
                <w:rFonts w:ascii="宋体"/>
                <w:color w:val="000000"/>
                <w:sz w:val="22"/>
                <w:szCs w:val="22"/>
                <w:highlight w:val="none"/>
              </w:rPr>
            </w:pPr>
            <w:r>
              <w:rPr>
                <w:color w:val="000000"/>
                <w:sz w:val="22"/>
                <w:szCs w:val="22"/>
                <w:highlight w:val="none"/>
              </w:rPr>
              <w:t>5.00</w:t>
            </w:r>
          </w:p>
        </w:tc>
        <w:tc>
          <w:tcPr>
            <w:tcW w:w="956" w:type="dxa"/>
            <w:tcBorders>
              <w:top w:val="nil"/>
              <w:left w:val="nil"/>
              <w:bottom w:val="single" w:color="auto" w:sz="8" w:space="0"/>
              <w:right w:val="single" w:color="auto" w:sz="4" w:space="0"/>
            </w:tcBorders>
            <w:vAlign w:val="center"/>
          </w:tcPr>
          <w:p w14:paraId="7D3C362F">
            <w:pPr>
              <w:jc w:val="right"/>
              <w:rPr>
                <w:rFonts w:ascii="宋体"/>
                <w:color w:val="000000"/>
                <w:sz w:val="22"/>
                <w:szCs w:val="22"/>
                <w:highlight w:val="none"/>
              </w:rPr>
            </w:pPr>
            <w:r>
              <w:rPr>
                <w:color w:val="000000"/>
                <w:sz w:val="22"/>
                <w:szCs w:val="22"/>
                <w:highlight w:val="none"/>
              </w:rPr>
              <w:t>5.00</w:t>
            </w:r>
          </w:p>
        </w:tc>
        <w:tc>
          <w:tcPr>
            <w:tcW w:w="1055" w:type="dxa"/>
            <w:tcBorders>
              <w:top w:val="nil"/>
              <w:left w:val="nil"/>
              <w:bottom w:val="single" w:color="auto" w:sz="8" w:space="0"/>
              <w:right w:val="single" w:color="auto" w:sz="4" w:space="0"/>
            </w:tcBorders>
            <w:vAlign w:val="center"/>
          </w:tcPr>
          <w:p w14:paraId="455929D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87F8B5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78409C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AC5D321">
            <w:pPr>
              <w:jc w:val="right"/>
              <w:rPr>
                <w:rFonts w:ascii="宋体"/>
                <w:color w:val="000000"/>
                <w:sz w:val="22"/>
                <w:szCs w:val="22"/>
                <w:highlight w:val="none"/>
              </w:rPr>
            </w:pPr>
            <w:r>
              <w:rPr>
                <w:color w:val="000000"/>
                <w:sz w:val="22"/>
                <w:szCs w:val="22"/>
                <w:highlight w:val="none"/>
              </w:rPr>
              <w:t>0.00</w:t>
            </w:r>
          </w:p>
        </w:tc>
      </w:tr>
      <w:tr w14:paraId="7E5E8BF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CC53491">
            <w:pPr>
              <w:rPr>
                <w:rFonts w:ascii="宋体"/>
                <w:color w:val="000000"/>
                <w:sz w:val="22"/>
                <w:szCs w:val="22"/>
                <w:highlight w:val="none"/>
              </w:rPr>
            </w:pPr>
            <w:r>
              <w:rPr>
                <w:color w:val="000000"/>
                <w:sz w:val="22"/>
                <w:szCs w:val="22"/>
                <w:highlight w:val="none"/>
              </w:rPr>
              <w:t>206</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31DBD7F">
            <w:pPr>
              <w:rPr>
                <w:rFonts w:ascii="宋体"/>
                <w:color w:val="000000"/>
                <w:sz w:val="22"/>
                <w:szCs w:val="22"/>
                <w:highlight w:val="none"/>
              </w:rPr>
            </w:pPr>
            <w:r>
              <w:rPr>
                <w:rFonts w:hint="eastAsia" w:cs="宋体"/>
                <w:color w:val="000000"/>
                <w:sz w:val="22"/>
                <w:szCs w:val="22"/>
                <w:highlight w:val="none"/>
              </w:rPr>
              <w:t>科学技术支出</w:t>
            </w:r>
          </w:p>
        </w:tc>
        <w:tc>
          <w:tcPr>
            <w:tcW w:w="992" w:type="dxa"/>
            <w:tcBorders>
              <w:top w:val="nil"/>
              <w:left w:val="nil"/>
              <w:bottom w:val="single" w:color="auto" w:sz="8" w:space="0"/>
              <w:right w:val="single" w:color="auto" w:sz="4" w:space="0"/>
            </w:tcBorders>
            <w:vAlign w:val="center"/>
          </w:tcPr>
          <w:p w14:paraId="02C6F23D">
            <w:pPr>
              <w:jc w:val="right"/>
              <w:rPr>
                <w:rFonts w:ascii="宋体"/>
                <w:color w:val="000000"/>
                <w:sz w:val="22"/>
                <w:szCs w:val="22"/>
                <w:highlight w:val="none"/>
              </w:rPr>
            </w:pPr>
            <w:r>
              <w:rPr>
                <w:color w:val="000000"/>
                <w:sz w:val="22"/>
                <w:szCs w:val="22"/>
                <w:highlight w:val="none"/>
              </w:rPr>
              <w:t>4.00</w:t>
            </w:r>
          </w:p>
        </w:tc>
        <w:tc>
          <w:tcPr>
            <w:tcW w:w="956" w:type="dxa"/>
            <w:tcBorders>
              <w:top w:val="nil"/>
              <w:left w:val="nil"/>
              <w:bottom w:val="single" w:color="auto" w:sz="8" w:space="0"/>
              <w:right w:val="single" w:color="auto" w:sz="4" w:space="0"/>
            </w:tcBorders>
            <w:vAlign w:val="center"/>
          </w:tcPr>
          <w:p w14:paraId="7DD96D47">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594C60F1">
            <w:pPr>
              <w:jc w:val="right"/>
              <w:rPr>
                <w:rFonts w:ascii="宋体"/>
                <w:color w:val="000000"/>
                <w:sz w:val="22"/>
                <w:szCs w:val="22"/>
                <w:highlight w:val="none"/>
              </w:rPr>
            </w:pPr>
            <w:r>
              <w:rPr>
                <w:color w:val="000000"/>
                <w:sz w:val="22"/>
                <w:szCs w:val="22"/>
                <w:highlight w:val="none"/>
              </w:rPr>
              <w:t>4.00</w:t>
            </w:r>
          </w:p>
        </w:tc>
        <w:tc>
          <w:tcPr>
            <w:tcW w:w="992" w:type="dxa"/>
            <w:tcBorders>
              <w:top w:val="nil"/>
              <w:left w:val="nil"/>
              <w:bottom w:val="single" w:color="auto" w:sz="8" w:space="0"/>
              <w:right w:val="single" w:color="auto" w:sz="4" w:space="0"/>
            </w:tcBorders>
            <w:vAlign w:val="center"/>
          </w:tcPr>
          <w:p w14:paraId="52705A9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D266E2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9D8A2B8">
            <w:pPr>
              <w:jc w:val="right"/>
              <w:rPr>
                <w:rFonts w:ascii="宋体"/>
                <w:color w:val="000000"/>
                <w:sz w:val="22"/>
                <w:szCs w:val="22"/>
                <w:highlight w:val="none"/>
              </w:rPr>
            </w:pPr>
            <w:r>
              <w:rPr>
                <w:color w:val="000000"/>
                <w:sz w:val="22"/>
                <w:szCs w:val="22"/>
                <w:highlight w:val="none"/>
              </w:rPr>
              <w:t>0.00</w:t>
            </w:r>
          </w:p>
        </w:tc>
      </w:tr>
      <w:tr w14:paraId="2CF6E99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2299D73">
            <w:pPr>
              <w:rPr>
                <w:rFonts w:ascii="宋体"/>
                <w:color w:val="000000"/>
                <w:sz w:val="22"/>
                <w:szCs w:val="22"/>
                <w:highlight w:val="none"/>
              </w:rPr>
            </w:pPr>
            <w:r>
              <w:rPr>
                <w:color w:val="000000"/>
                <w:sz w:val="22"/>
                <w:szCs w:val="22"/>
                <w:highlight w:val="none"/>
              </w:rPr>
              <w:t>20699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45BAEAE">
            <w:pPr>
              <w:rPr>
                <w:rFonts w:ascii="宋体"/>
                <w:color w:val="000000"/>
                <w:sz w:val="22"/>
                <w:szCs w:val="22"/>
                <w:highlight w:val="none"/>
              </w:rPr>
            </w:pPr>
            <w:r>
              <w:rPr>
                <w:rFonts w:hint="eastAsia" w:cs="宋体"/>
                <w:color w:val="000000"/>
                <w:sz w:val="22"/>
                <w:szCs w:val="22"/>
                <w:highlight w:val="none"/>
              </w:rPr>
              <w:t>其他科学技术支出</w:t>
            </w:r>
          </w:p>
        </w:tc>
        <w:tc>
          <w:tcPr>
            <w:tcW w:w="992" w:type="dxa"/>
            <w:tcBorders>
              <w:top w:val="nil"/>
              <w:left w:val="nil"/>
              <w:bottom w:val="single" w:color="auto" w:sz="8" w:space="0"/>
              <w:right w:val="single" w:color="auto" w:sz="4" w:space="0"/>
            </w:tcBorders>
            <w:vAlign w:val="center"/>
          </w:tcPr>
          <w:p w14:paraId="6AAB1FF3">
            <w:pPr>
              <w:jc w:val="right"/>
              <w:rPr>
                <w:rFonts w:ascii="宋体"/>
                <w:color w:val="000000"/>
                <w:sz w:val="22"/>
                <w:szCs w:val="22"/>
                <w:highlight w:val="none"/>
              </w:rPr>
            </w:pPr>
            <w:r>
              <w:rPr>
                <w:color w:val="000000"/>
                <w:sz w:val="22"/>
                <w:szCs w:val="22"/>
                <w:highlight w:val="none"/>
              </w:rPr>
              <w:t>4.00</w:t>
            </w:r>
          </w:p>
        </w:tc>
        <w:tc>
          <w:tcPr>
            <w:tcW w:w="956" w:type="dxa"/>
            <w:tcBorders>
              <w:top w:val="nil"/>
              <w:left w:val="nil"/>
              <w:bottom w:val="single" w:color="auto" w:sz="8" w:space="0"/>
              <w:right w:val="single" w:color="auto" w:sz="4" w:space="0"/>
            </w:tcBorders>
            <w:vAlign w:val="center"/>
          </w:tcPr>
          <w:p w14:paraId="09706717">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A544A8A">
            <w:pPr>
              <w:jc w:val="right"/>
              <w:rPr>
                <w:rFonts w:ascii="宋体"/>
                <w:color w:val="000000"/>
                <w:sz w:val="22"/>
                <w:szCs w:val="22"/>
                <w:highlight w:val="none"/>
              </w:rPr>
            </w:pPr>
            <w:r>
              <w:rPr>
                <w:color w:val="000000"/>
                <w:sz w:val="22"/>
                <w:szCs w:val="22"/>
                <w:highlight w:val="none"/>
              </w:rPr>
              <w:t>4.00</w:t>
            </w:r>
          </w:p>
        </w:tc>
        <w:tc>
          <w:tcPr>
            <w:tcW w:w="992" w:type="dxa"/>
            <w:tcBorders>
              <w:top w:val="nil"/>
              <w:left w:val="nil"/>
              <w:bottom w:val="single" w:color="auto" w:sz="8" w:space="0"/>
              <w:right w:val="single" w:color="auto" w:sz="4" w:space="0"/>
            </w:tcBorders>
            <w:vAlign w:val="center"/>
          </w:tcPr>
          <w:p w14:paraId="0A98309C">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472F9B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8578C6F">
            <w:pPr>
              <w:jc w:val="right"/>
              <w:rPr>
                <w:rFonts w:ascii="宋体"/>
                <w:color w:val="000000"/>
                <w:sz w:val="22"/>
                <w:szCs w:val="22"/>
                <w:highlight w:val="none"/>
              </w:rPr>
            </w:pPr>
            <w:r>
              <w:rPr>
                <w:color w:val="000000"/>
                <w:sz w:val="22"/>
                <w:szCs w:val="22"/>
                <w:highlight w:val="none"/>
              </w:rPr>
              <w:t>0.00</w:t>
            </w:r>
          </w:p>
        </w:tc>
      </w:tr>
      <w:tr w14:paraId="48DCC36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058BEA3">
            <w:pPr>
              <w:rPr>
                <w:rFonts w:ascii="宋体"/>
                <w:color w:val="000000"/>
                <w:sz w:val="22"/>
                <w:szCs w:val="22"/>
                <w:highlight w:val="none"/>
              </w:rPr>
            </w:pPr>
            <w:r>
              <w:rPr>
                <w:color w:val="000000"/>
                <w:sz w:val="22"/>
                <w:szCs w:val="22"/>
                <w:highlight w:val="none"/>
              </w:rPr>
              <w:t>2069999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5BF3F011">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其他科学技术支出</w:t>
            </w:r>
          </w:p>
        </w:tc>
        <w:tc>
          <w:tcPr>
            <w:tcW w:w="992" w:type="dxa"/>
            <w:tcBorders>
              <w:top w:val="nil"/>
              <w:left w:val="nil"/>
              <w:bottom w:val="single" w:color="auto" w:sz="8" w:space="0"/>
              <w:right w:val="single" w:color="auto" w:sz="4" w:space="0"/>
            </w:tcBorders>
            <w:vAlign w:val="center"/>
          </w:tcPr>
          <w:p w14:paraId="7FBE9C07">
            <w:pPr>
              <w:jc w:val="right"/>
              <w:rPr>
                <w:rFonts w:ascii="宋体"/>
                <w:color w:val="000000"/>
                <w:sz w:val="22"/>
                <w:szCs w:val="22"/>
                <w:highlight w:val="none"/>
              </w:rPr>
            </w:pPr>
            <w:r>
              <w:rPr>
                <w:color w:val="000000"/>
                <w:sz w:val="22"/>
                <w:szCs w:val="22"/>
                <w:highlight w:val="none"/>
              </w:rPr>
              <w:t>4.00</w:t>
            </w:r>
          </w:p>
        </w:tc>
        <w:tc>
          <w:tcPr>
            <w:tcW w:w="956" w:type="dxa"/>
            <w:tcBorders>
              <w:top w:val="nil"/>
              <w:left w:val="nil"/>
              <w:bottom w:val="single" w:color="auto" w:sz="8" w:space="0"/>
              <w:right w:val="single" w:color="auto" w:sz="4" w:space="0"/>
            </w:tcBorders>
            <w:vAlign w:val="center"/>
          </w:tcPr>
          <w:p w14:paraId="2EE624B1">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91CE681">
            <w:pPr>
              <w:jc w:val="right"/>
              <w:rPr>
                <w:rFonts w:ascii="宋体"/>
                <w:color w:val="000000"/>
                <w:sz w:val="22"/>
                <w:szCs w:val="22"/>
                <w:highlight w:val="none"/>
              </w:rPr>
            </w:pPr>
            <w:r>
              <w:rPr>
                <w:color w:val="000000"/>
                <w:sz w:val="22"/>
                <w:szCs w:val="22"/>
                <w:highlight w:val="none"/>
              </w:rPr>
              <w:t>4.00</w:t>
            </w:r>
          </w:p>
        </w:tc>
        <w:tc>
          <w:tcPr>
            <w:tcW w:w="992" w:type="dxa"/>
            <w:tcBorders>
              <w:top w:val="nil"/>
              <w:left w:val="nil"/>
              <w:bottom w:val="single" w:color="auto" w:sz="8" w:space="0"/>
              <w:right w:val="single" w:color="auto" w:sz="4" w:space="0"/>
            </w:tcBorders>
            <w:vAlign w:val="center"/>
          </w:tcPr>
          <w:p w14:paraId="6B4960C8">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EBE2BC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47317CD">
            <w:pPr>
              <w:jc w:val="right"/>
              <w:rPr>
                <w:rFonts w:ascii="宋体"/>
                <w:color w:val="000000"/>
                <w:sz w:val="22"/>
                <w:szCs w:val="22"/>
                <w:highlight w:val="none"/>
              </w:rPr>
            </w:pPr>
            <w:r>
              <w:rPr>
                <w:color w:val="000000"/>
                <w:sz w:val="22"/>
                <w:szCs w:val="22"/>
                <w:highlight w:val="none"/>
              </w:rPr>
              <w:t>0.00</w:t>
            </w:r>
          </w:p>
        </w:tc>
      </w:tr>
      <w:tr w14:paraId="337D114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2AA79C7">
            <w:pPr>
              <w:rPr>
                <w:rFonts w:ascii="宋体"/>
                <w:color w:val="000000"/>
                <w:sz w:val="22"/>
                <w:szCs w:val="22"/>
                <w:highlight w:val="none"/>
              </w:rPr>
            </w:pPr>
            <w:r>
              <w:rPr>
                <w:color w:val="000000"/>
                <w:sz w:val="22"/>
                <w:szCs w:val="22"/>
                <w:highlight w:val="none"/>
              </w:rPr>
              <w:t>207</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4EDEAA1">
            <w:pPr>
              <w:rPr>
                <w:rFonts w:ascii="宋体"/>
                <w:color w:val="000000"/>
                <w:sz w:val="22"/>
                <w:szCs w:val="22"/>
                <w:highlight w:val="none"/>
              </w:rPr>
            </w:pPr>
            <w:r>
              <w:rPr>
                <w:rFonts w:hint="eastAsia" w:cs="宋体"/>
                <w:color w:val="000000"/>
                <w:sz w:val="22"/>
                <w:szCs w:val="22"/>
                <w:highlight w:val="none"/>
              </w:rPr>
              <w:t>文化体育与传媒支出</w:t>
            </w:r>
          </w:p>
        </w:tc>
        <w:tc>
          <w:tcPr>
            <w:tcW w:w="992" w:type="dxa"/>
            <w:tcBorders>
              <w:top w:val="nil"/>
              <w:left w:val="nil"/>
              <w:bottom w:val="single" w:color="auto" w:sz="8" w:space="0"/>
              <w:right w:val="single" w:color="auto" w:sz="4" w:space="0"/>
            </w:tcBorders>
            <w:vAlign w:val="center"/>
          </w:tcPr>
          <w:p w14:paraId="43CB038F">
            <w:pPr>
              <w:jc w:val="right"/>
              <w:rPr>
                <w:rFonts w:ascii="宋体"/>
                <w:color w:val="000000"/>
                <w:sz w:val="22"/>
                <w:szCs w:val="22"/>
                <w:highlight w:val="none"/>
              </w:rPr>
            </w:pPr>
            <w:r>
              <w:rPr>
                <w:color w:val="000000"/>
                <w:sz w:val="22"/>
                <w:szCs w:val="22"/>
                <w:highlight w:val="none"/>
              </w:rPr>
              <w:t>3.52</w:t>
            </w:r>
          </w:p>
        </w:tc>
        <w:tc>
          <w:tcPr>
            <w:tcW w:w="956" w:type="dxa"/>
            <w:tcBorders>
              <w:top w:val="nil"/>
              <w:left w:val="nil"/>
              <w:bottom w:val="single" w:color="auto" w:sz="8" w:space="0"/>
              <w:right w:val="single" w:color="auto" w:sz="4" w:space="0"/>
            </w:tcBorders>
            <w:vAlign w:val="center"/>
          </w:tcPr>
          <w:p w14:paraId="3982C029">
            <w:pPr>
              <w:jc w:val="right"/>
              <w:rPr>
                <w:rFonts w:ascii="宋体"/>
                <w:color w:val="000000"/>
                <w:sz w:val="22"/>
                <w:szCs w:val="22"/>
                <w:highlight w:val="none"/>
              </w:rPr>
            </w:pPr>
            <w:r>
              <w:rPr>
                <w:color w:val="000000"/>
                <w:sz w:val="22"/>
                <w:szCs w:val="22"/>
                <w:highlight w:val="none"/>
              </w:rPr>
              <w:t>3.52</w:t>
            </w:r>
          </w:p>
        </w:tc>
        <w:tc>
          <w:tcPr>
            <w:tcW w:w="1055" w:type="dxa"/>
            <w:tcBorders>
              <w:top w:val="nil"/>
              <w:left w:val="nil"/>
              <w:bottom w:val="single" w:color="auto" w:sz="8" w:space="0"/>
              <w:right w:val="single" w:color="auto" w:sz="4" w:space="0"/>
            </w:tcBorders>
            <w:vAlign w:val="center"/>
          </w:tcPr>
          <w:p w14:paraId="5218057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63F3546">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86D23E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D4EF247">
            <w:pPr>
              <w:jc w:val="right"/>
              <w:rPr>
                <w:rFonts w:ascii="宋体"/>
                <w:color w:val="000000"/>
                <w:sz w:val="22"/>
                <w:szCs w:val="22"/>
                <w:highlight w:val="none"/>
              </w:rPr>
            </w:pPr>
            <w:r>
              <w:rPr>
                <w:color w:val="000000"/>
                <w:sz w:val="22"/>
                <w:szCs w:val="22"/>
                <w:highlight w:val="none"/>
              </w:rPr>
              <w:t>0.00</w:t>
            </w:r>
          </w:p>
        </w:tc>
      </w:tr>
      <w:tr w14:paraId="17493CE9">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D34E51A">
            <w:pPr>
              <w:rPr>
                <w:rFonts w:ascii="宋体"/>
                <w:color w:val="000000"/>
                <w:sz w:val="22"/>
                <w:szCs w:val="22"/>
                <w:highlight w:val="none"/>
              </w:rPr>
            </w:pPr>
            <w:r>
              <w:rPr>
                <w:color w:val="000000"/>
                <w:sz w:val="22"/>
                <w:szCs w:val="22"/>
                <w:highlight w:val="none"/>
              </w:rPr>
              <w:t>20701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6476178">
            <w:pPr>
              <w:rPr>
                <w:rFonts w:ascii="宋体"/>
                <w:color w:val="000000"/>
                <w:sz w:val="22"/>
                <w:szCs w:val="22"/>
                <w:highlight w:val="none"/>
              </w:rPr>
            </w:pPr>
            <w:r>
              <w:rPr>
                <w:rFonts w:hint="eastAsia" w:cs="宋体"/>
                <w:color w:val="000000"/>
                <w:sz w:val="22"/>
                <w:szCs w:val="22"/>
                <w:highlight w:val="none"/>
              </w:rPr>
              <w:t>文化</w:t>
            </w:r>
          </w:p>
        </w:tc>
        <w:tc>
          <w:tcPr>
            <w:tcW w:w="992" w:type="dxa"/>
            <w:tcBorders>
              <w:top w:val="nil"/>
              <w:left w:val="nil"/>
              <w:bottom w:val="single" w:color="auto" w:sz="8" w:space="0"/>
              <w:right w:val="single" w:color="auto" w:sz="4" w:space="0"/>
            </w:tcBorders>
            <w:vAlign w:val="center"/>
          </w:tcPr>
          <w:p w14:paraId="4D87A0AA">
            <w:pPr>
              <w:jc w:val="right"/>
              <w:rPr>
                <w:rFonts w:ascii="宋体"/>
                <w:color w:val="000000"/>
                <w:sz w:val="22"/>
                <w:szCs w:val="22"/>
                <w:highlight w:val="none"/>
              </w:rPr>
            </w:pPr>
            <w:r>
              <w:rPr>
                <w:color w:val="000000"/>
                <w:sz w:val="22"/>
                <w:szCs w:val="22"/>
                <w:highlight w:val="none"/>
              </w:rPr>
              <w:t>0.02</w:t>
            </w:r>
          </w:p>
        </w:tc>
        <w:tc>
          <w:tcPr>
            <w:tcW w:w="956" w:type="dxa"/>
            <w:tcBorders>
              <w:top w:val="nil"/>
              <w:left w:val="nil"/>
              <w:bottom w:val="single" w:color="auto" w:sz="8" w:space="0"/>
              <w:right w:val="single" w:color="auto" w:sz="4" w:space="0"/>
            </w:tcBorders>
            <w:vAlign w:val="center"/>
          </w:tcPr>
          <w:p w14:paraId="1B622504">
            <w:pPr>
              <w:jc w:val="right"/>
              <w:rPr>
                <w:rFonts w:ascii="宋体"/>
                <w:color w:val="000000"/>
                <w:sz w:val="22"/>
                <w:szCs w:val="22"/>
                <w:highlight w:val="none"/>
              </w:rPr>
            </w:pPr>
            <w:r>
              <w:rPr>
                <w:color w:val="000000"/>
                <w:sz w:val="22"/>
                <w:szCs w:val="22"/>
                <w:highlight w:val="none"/>
              </w:rPr>
              <w:t>0.02</w:t>
            </w:r>
          </w:p>
        </w:tc>
        <w:tc>
          <w:tcPr>
            <w:tcW w:w="1055" w:type="dxa"/>
            <w:tcBorders>
              <w:top w:val="nil"/>
              <w:left w:val="nil"/>
              <w:bottom w:val="single" w:color="auto" w:sz="8" w:space="0"/>
              <w:right w:val="single" w:color="auto" w:sz="4" w:space="0"/>
            </w:tcBorders>
            <w:vAlign w:val="center"/>
          </w:tcPr>
          <w:p w14:paraId="3771EBE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701D8A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51C079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531CE46">
            <w:pPr>
              <w:jc w:val="right"/>
              <w:rPr>
                <w:rFonts w:ascii="宋体"/>
                <w:color w:val="000000"/>
                <w:sz w:val="22"/>
                <w:szCs w:val="22"/>
                <w:highlight w:val="none"/>
              </w:rPr>
            </w:pPr>
            <w:r>
              <w:rPr>
                <w:color w:val="000000"/>
                <w:sz w:val="22"/>
                <w:szCs w:val="22"/>
                <w:highlight w:val="none"/>
              </w:rPr>
              <w:t>0.00</w:t>
            </w:r>
          </w:p>
        </w:tc>
      </w:tr>
      <w:tr w14:paraId="76E571D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A31CC82">
            <w:pPr>
              <w:rPr>
                <w:rFonts w:ascii="宋体"/>
                <w:color w:val="000000"/>
                <w:sz w:val="22"/>
                <w:szCs w:val="22"/>
                <w:highlight w:val="none"/>
              </w:rPr>
            </w:pPr>
            <w:r>
              <w:rPr>
                <w:color w:val="000000"/>
                <w:sz w:val="22"/>
                <w:szCs w:val="22"/>
                <w:highlight w:val="none"/>
              </w:rPr>
              <w:t>2070109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EE6D372">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群众文化</w:t>
            </w:r>
          </w:p>
        </w:tc>
        <w:tc>
          <w:tcPr>
            <w:tcW w:w="992" w:type="dxa"/>
            <w:tcBorders>
              <w:top w:val="nil"/>
              <w:left w:val="nil"/>
              <w:bottom w:val="single" w:color="auto" w:sz="8" w:space="0"/>
              <w:right w:val="single" w:color="auto" w:sz="4" w:space="0"/>
            </w:tcBorders>
            <w:vAlign w:val="center"/>
          </w:tcPr>
          <w:p w14:paraId="39C8C776">
            <w:pPr>
              <w:jc w:val="right"/>
              <w:rPr>
                <w:rFonts w:ascii="宋体"/>
                <w:color w:val="000000"/>
                <w:sz w:val="22"/>
                <w:szCs w:val="22"/>
                <w:highlight w:val="none"/>
              </w:rPr>
            </w:pPr>
            <w:r>
              <w:rPr>
                <w:color w:val="000000"/>
                <w:sz w:val="22"/>
                <w:szCs w:val="22"/>
                <w:highlight w:val="none"/>
              </w:rPr>
              <w:t>0.02</w:t>
            </w:r>
          </w:p>
        </w:tc>
        <w:tc>
          <w:tcPr>
            <w:tcW w:w="956" w:type="dxa"/>
            <w:tcBorders>
              <w:top w:val="nil"/>
              <w:left w:val="nil"/>
              <w:bottom w:val="single" w:color="auto" w:sz="8" w:space="0"/>
              <w:right w:val="single" w:color="auto" w:sz="4" w:space="0"/>
            </w:tcBorders>
            <w:vAlign w:val="center"/>
          </w:tcPr>
          <w:p w14:paraId="0F10C4CA">
            <w:pPr>
              <w:jc w:val="right"/>
              <w:rPr>
                <w:rFonts w:ascii="宋体"/>
                <w:color w:val="000000"/>
                <w:sz w:val="22"/>
                <w:szCs w:val="22"/>
                <w:highlight w:val="none"/>
              </w:rPr>
            </w:pPr>
            <w:r>
              <w:rPr>
                <w:color w:val="000000"/>
                <w:sz w:val="22"/>
                <w:szCs w:val="22"/>
                <w:highlight w:val="none"/>
              </w:rPr>
              <w:t>0.02</w:t>
            </w:r>
          </w:p>
        </w:tc>
        <w:tc>
          <w:tcPr>
            <w:tcW w:w="1055" w:type="dxa"/>
            <w:tcBorders>
              <w:top w:val="nil"/>
              <w:left w:val="nil"/>
              <w:bottom w:val="single" w:color="auto" w:sz="8" w:space="0"/>
              <w:right w:val="single" w:color="auto" w:sz="4" w:space="0"/>
            </w:tcBorders>
            <w:vAlign w:val="center"/>
          </w:tcPr>
          <w:p w14:paraId="2241076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69378B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40C09E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73AFD5D">
            <w:pPr>
              <w:jc w:val="right"/>
              <w:rPr>
                <w:rFonts w:ascii="宋体"/>
                <w:color w:val="000000"/>
                <w:sz w:val="22"/>
                <w:szCs w:val="22"/>
                <w:highlight w:val="none"/>
              </w:rPr>
            </w:pPr>
            <w:r>
              <w:rPr>
                <w:color w:val="000000"/>
                <w:sz w:val="22"/>
                <w:szCs w:val="22"/>
                <w:highlight w:val="none"/>
              </w:rPr>
              <w:t>0.00</w:t>
            </w:r>
          </w:p>
        </w:tc>
      </w:tr>
      <w:tr w14:paraId="376B160C">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1C77B3B">
            <w:pPr>
              <w:rPr>
                <w:rFonts w:ascii="宋体"/>
                <w:color w:val="000000"/>
                <w:sz w:val="22"/>
                <w:szCs w:val="22"/>
                <w:highlight w:val="none"/>
              </w:rPr>
            </w:pPr>
            <w:r>
              <w:rPr>
                <w:color w:val="000000"/>
                <w:sz w:val="22"/>
                <w:szCs w:val="22"/>
                <w:highlight w:val="none"/>
              </w:rPr>
              <w:t>20703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AE9B2A7">
            <w:pPr>
              <w:rPr>
                <w:rFonts w:ascii="宋体"/>
                <w:color w:val="000000"/>
                <w:sz w:val="22"/>
                <w:szCs w:val="22"/>
                <w:highlight w:val="none"/>
              </w:rPr>
            </w:pPr>
            <w:r>
              <w:rPr>
                <w:rFonts w:hint="eastAsia" w:cs="宋体"/>
                <w:color w:val="000000"/>
                <w:sz w:val="22"/>
                <w:szCs w:val="22"/>
                <w:highlight w:val="none"/>
              </w:rPr>
              <w:t>体育</w:t>
            </w:r>
          </w:p>
        </w:tc>
        <w:tc>
          <w:tcPr>
            <w:tcW w:w="992" w:type="dxa"/>
            <w:tcBorders>
              <w:top w:val="nil"/>
              <w:left w:val="nil"/>
              <w:bottom w:val="single" w:color="auto" w:sz="8" w:space="0"/>
              <w:right w:val="single" w:color="auto" w:sz="4" w:space="0"/>
            </w:tcBorders>
            <w:vAlign w:val="center"/>
          </w:tcPr>
          <w:p w14:paraId="0158A600">
            <w:pPr>
              <w:jc w:val="right"/>
              <w:rPr>
                <w:rFonts w:ascii="宋体"/>
                <w:color w:val="000000"/>
                <w:sz w:val="22"/>
                <w:szCs w:val="22"/>
                <w:highlight w:val="none"/>
              </w:rPr>
            </w:pPr>
            <w:r>
              <w:rPr>
                <w:color w:val="000000"/>
                <w:sz w:val="22"/>
                <w:szCs w:val="22"/>
                <w:highlight w:val="none"/>
              </w:rPr>
              <w:t>3.50</w:t>
            </w:r>
          </w:p>
        </w:tc>
        <w:tc>
          <w:tcPr>
            <w:tcW w:w="956" w:type="dxa"/>
            <w:tcBorders>
              <w:top w:val="nil"/>
              <w:left w:val="nil"/>
              <w:bottom w:val="single" w:color="auto" w:sz="8" w:space="0"/>
              <w:right w:val="single" w:color="auto" w:sz="4" w:space="0"/>
            </w:tcBorders>
            <w:vAlign w:val="center"/>
          </w:tcPr>
          <w:p w14:paraId="450710C3">
            <w:pPr>
              <w:jc w:val="right"/>
              <w:rPr>
                <w:rFonts w:ascii="宋体"/>
                <w:color w:val="000000"/>
                <w:sz w:val="22"/>
                <w:szCs w:val="22"/>
                <w:highlight w:val="none"/>
              </w:rPr>
            </w:pPr>
            <w:r>
              <w:rPr>
                <w:color w:val="000000"/>
                <w:sz w:val="22"/>
                <w:szCs w:val="22"/>
                <w:highlight w:val="none"/>
              </w:rPr>
              <w:t>3.50</w:t>
            </w:r>
          </w:p>
        </w:tc>
        <w:tc>
          <w:tcPr>
            <w:tcW w:w="1055" w:type="dxa"/>
            <w:tcBorders>
              <w:top w:val="nil"/>
              <w:left w:val="nil"/>
              <w:bottom w:val="single" w:color="auto" w:sz="8" w:space="0"/>
              <w:right w:val="single" w:color="auto" w:sz="4" w:space="0"/>
            </w:tcBorders>
            <w:vAlign w:val="center"/>
          </w:tcPr>
          <w:p w14:paraId="3E56DD2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CCE615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37E9D5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785AF51">
            <w:pPr>
              <w:jc w:val="right"/>
              <w:rPr>
                <w:rFonts w:ascii="宋体"/>
                <w:color w:val="000000"/>
                <w:sz w:val="22"/>
                <w:szCs w:val="22"/>
                <w:highlight w:val="none"/>
              </w:rPr>
            </w:pPr>
            <w:r>
              <w:rPr>
                <w:color w:val="000000"/>
                <w:sz w:val="22"/>
                <w:szCs w:val="22"/>
                <w:highlight w:val="none"/>
              </w:rPr>
              <w:t>0.00</w:t>
            </w:r>
          </w:p>
        </w:tc>
      </w:tr>
      <w:tr w14:paraId="5465C34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54E8E1F">
            <w:pPr>
              <w:rPr>
                <w:rFonts w:ascii="宋体"/>
                <w:color w:val="000000"/>
                <w:sz w:val="22"/>
                <w:szCs w:val="22"/>
                <w:highlight w:val="none"/>
              </w:rPr>
            </w:pPr>
            <w:r>
              <w:rPr>
                <w:color w:val="000000"/>
                <w:sz w:val="22"/>
                <w:szCs w:val="22"/>
                <w:highlight w:val="none"/>
              </w:rPr>
              <w:t>2070305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597E1CA">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体育竞赛</w:t>
            </w:r>
          </w:p>
        </w:tc>
        <w:tc>
          <w:tcPr>
            <w:tcW w:w="992" w:type="dxa"/>
            <w:tcBorders>
              <w:top w:val="nil"/>
              <w:left w:val="nil"/>
              <w:bottom w:val="single" w:color="auto" w:sz="8" w:space="0"/>
              <w:right w:val="single" w:color="auto" w:sz="4" w:space="0"/>
            </w:tcBorders>
            <w:vAlign w:val="center"/>
          </w:tcPr>
          <w:p w14:paraId="32CCBCF9">
            <w:pPr>
              <w:jc w:val="right"/>
              <w:rPr>
                <w:rFonts w:ascii="宋体"/>
                <w:color w:val="000000"/>
                <w:sz w:val="22"/>
                <w:szCs w:val="22"/>
                <w:highlight w:val="none"/>
              </w:rPr>
            </w:pPr>
            <w:r>
              <w:rPr>
                <w:color w:val="000000"/>
                <w:sz w:val="22"/>
                <w:szCs w:val="22"/>
                <w:highlight w:val="none"/>
              </w:rPr>
              <w:t>3.50</w:t>
            </w:r>
          </w:p>
        </w:tc>
        <w:tc>
          <w:tcPr>
            <w:tcW w:w="956" w:type="dxa"/>
            <w:tcBorders>
              <w:top w:val="nil"/>
              <w:left w:val="nil"/>
              <w:bottom w:val="single" w:color="auto" w:sz="8" w:space="0"/>
              <w:right w:val="single" w:color="auto" w:sz="4" w:space="0"/>
            </w:tcBorders>
            <w:vAlign w:val="center"/>
          </w:tcPr>
          <w:p w14:paraId="17276CB2">
            <w:pPr>
              <w:jc w:val="right"/>
              <w:rPr>
                <w:rFonts w:ascii="宋体"/>
                <w:color w:val="000000"/>
                <w:sz w:val="22"/>
                <w:szCs w:val="22"/>
                <w:highlight w:val="none"/>
              </w:rPr>
            </w:pPr>
            <w:r>
              <w:rPr>
                <w:color w:val="000000"/>
                <w:sz w:val="22"/>
                <w:szCs w:val="22"/>
                <w:highlight w:val="none"/>
              </w:rPr>
              <w:t>3.50</w:t>
            </w:r>
          </w:p>
        </w:tc>
        <w:tc>
          <w:tcPr>
            <w:tcW w:w="1055" w:type="dxa"/>
            <w:tcBorders>
              <w:top w:val="nil"/>
              <w:left w:val="nil"/>
              <w:bottom w:val="single" w:color="auto" w:sz="8" w:space="0"/>
              <w:right w:val="single" w:color="auto" w:sz="4" w:space="0"/>
            </w:tcBorders>
            <w:vAlign w:val="center"/>
          </w:tcPr>
          <w:p w14:paraId="7CBDE2D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6F1E234">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F61585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B4EC904">
            <w:pPr>
              <w:jc w:val="right"/>
              <w:rPr>
                <w:rFonts w:ascii="宋体"/>
                <w:color w:val="000000"/>
                <w:sz w:val="22"/>
                <w:szCs w:val="22"/>
                <w:highlight w:val="none"/>
              </w:rPr>
            </w:pPr>
            <w:r>
              <w:rPr>
                <w:color w:val="000000"/>
                <w:sz w:val="22"/>
                <w:szCs w:val="22"/>
                <w:highlight w:val="none"/>
              </w:rPr>
              <w:t>0.00</w:t>
            </w:r>
          </w:p>
        </w:tc>
      </w:tr>
      <w:tr w14:paraId="009FA8A7">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F8900F5">
            <w:pPr>
              <w:rPr>
                <w:rFonts w:ascii="宋体"/>
                <w:color w:val="000000"/>
                <w:sz w:val="22"/>
                <w:szCs w:val="22"/>
                <w:highlight w:val="none"/>
              </w:rPr>
            </w:pPr>
            <w:r>
              <w:rPr>
                <w:color w:val="000000"/>
                <w:sz w:val="22"/>
                <w:szCs w:val="22"/>
                <w:highlight w:val="none"/>
              </w:rPr>
              <w:t>208</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A3AB65E">
            <w:pPr>
              <w:rPr>
                <w:rFonts w:ascii="宋体"/>
                <w:color w:val="000000"/>
                <w:sz w:val="22"/>
                <w:szCs w:val="22"/>
                <w:highlight w:val="none"/>
              </w:rPr>
            </w:pPr>
            <w:r>
              <w:rPr>
                <w:rFonts w:hint="eastAsia" w:cs="宋体"/>
                <w:color w:val="000000"/>
                <w:sz w:val="22"/>
                <w:szCs w:val="22"/>
                <w:highlight w:val="none"/>
              </w:rPr>
              <w:t>社会保障和就业支出</w:t>
            </w:r>
          </w:p>
        </w:tc>
        <w:tc>
          <w:tcPr>
            <w:tcW w:w="992" w:type="dxa"/>
            <w:tcBorders>
              <w:top w:val="nil"/>
              <w:left w:val="nil"/>
              <w:bottom w:val="single" w:color="auto" w:sz="8" w:space="0"/>
              <w:right w:val="single" w:color="auto" w:sz="4" w:space="0"/>
            </w:tcBorders>
            <w:vAlign w:val="center"/>
          </w:tcPr>
          <w:p w14:paraId="6ABF4128">
            <w:pPr>
              <w:jc w:val="right"/>
              <w:rPr>
                <w:rFonts w:ascii="宋体"/>
                <w:color w:val="000000"/>
                <w:sz w:val="22"/>
                <w:szCs w:val="22"/>
                <w:highlight w:val="none"/>
              </w:rPr>
            </w:pPr>
            <w:r>
              <w:rPr>
                <w:color w:val="000000"/>
                <w:sz w:val="22"/>
                <w:szCs w:val="22"/>
                <w:highlight w:val="none"/>
              </w:rPr>
              <w:t>246.16</w:t>
            </w:r>
          </w:p>
        </w:tc>
        <w:tc>
          <w:tcPr>
            <w:tcW w:w="956" w:type="dxa"/>
            <w:tcBorders>
              <w:top w:val="nil"/>
              <w:left w:val="nil"/>
              <w:bottom w:val="single" w:color="auto" w:sz="8" w:space="0"/>
              <w:right w:val="single" w:color="auto" w:sz="4" w:space="0"/>
            </w:tcBorders>
            <w:vAlign w:val="center"/>
          </w:tcPr>
          <w:p w14:paraId="2E4CB85F">
            <w:pPr>
              <w:jc w:val="right"/>
              <w:rPr>
                <w:rFonts w:ascii="宋体"/>
                <w:color w:val="000000"/>
                <w:sz w:val="22"/>
                <w:szCs w:val="22"/>
                <w:highlight w:val="none"/>
              </w:rPr>
            </w:pPr>
            <w:r>
              <w:rPr>
                <w:color w:val="000000"/>
                <w:sz w:val="22"/>
                <w:szCs w:val="22"/>
                <w:highlight w:val="none"/>
              </w:rPr>
              <w:t>241.66</w:t>
            </w:r>
          </w:p>
        </w:tc>
        <w:tc>
          <w:tcPr>
            <w:tcW w:w="1055" w:type="dxa"/>
            <w:tcBorders>
              <w:top w:val="nil"/>
              <w:left w:val="nil"/>
              <w:bottom w:val="single" w:color="auto" w:sz="8" w:space="0"/>
              <w:right w:val="single" w:color="auto" w:sz="4" w:space="0"/>
            </w:tcBorders>
            <w:vAlign w:val="center"/>
          </w:tcPr>
          <w:p w14:paraId="7E9E2AFA">
            <w:pPr>
              <w:jc w:val="right"/>
              <w:rPr>
                <w:rFonts w:ascii="宋体"/>
                <w:color w:val="000000"/>
                <w:sz w:val="22"/>
                <w:szCs w:val="22"/>
                <w:highlight w:val="none"/>
              </w:rPr>
            </w:pPr>
            <w:r>
              <w:rPr>
                <w:color w:val="000000"/>
                <w:sz w:val="22"/>
                <w:szCs w:val="22"/>
                <w:highlight w:val="none"/>
              </w:rPr>
              <w:t>4.50</w:t>
            </w:r>
          </w:p>
        </w:tc>
        <w:tc>
          <w:tcPr>
            <w:tcW w:w="992" w:type="dxa"/>
            <w:tcBorders>
              <w:top w:val="nil"/>
              <w:left w:val="nil"/>
              <w:bottom w:val="single" w:color="auto" w:sz="8" w:space="0"/>
              <w:right w:val="single" w:color="auto" w:sz="4" w:space="0"/>
            </w:tcBorders>
            <w:vAlign w:val="center"/>
          </w:tcPr>
          <w:p w14:paraId="57C87243">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9EE3C4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A4D7DE8">
            <w:pPr>
              <w:jc w:val="right"/>
              <w:rPr>
                <w:rFonts w:ascii="宋体"/>
                <w:color w:val="000000"/>
                <w:sz w:val="22"/>
                <w:szCs w:val="22"/>
                <w:highlight w:val="none"/>
              </w:rPr>
            </w:pPr>
            <w:r>
              <w:rPr>
                <w:color w:val="000000"/>
                <w:sz w:val="22"/>
                <w:szCs w:val="22"/>
                <w:highlight w:val="none"/>
              </w:rPr>
              <w:t>0.00</w:t>
            </w:r>
          </w:p>
        </w:tc>
      </w:tr>
      <w:tr w14:paraId="362DBFF6">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622CD5F">
            <w:pPr>
              <w:rPr>
                <w:rFonts w:ascii="宋体"/>
                <w:color w:val="000000"/>
                <w:sz w:val="22"/>
                <w:szCs w:val="22"/>
                <w:highlight w:val="none"/>
              </w:rPr>
            </w:pPr>
            <w:r>
              <w:rPr>
                <w:color w:val="000000"/>
                <w:sz w:val="22"/>
                <w:szCs w:val="22"/>
                <w:highlight w:val="none"/>
              </w:rPr>
              <w:t>20801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56574EF">
            <w:pPr>
              <w:rPr>
                <w:rFonts w:ascii="宋体"/>
                <w:color w:val="000000"/>
                <w:sz w:val="22"/>
                <w:szCs w:val="22"/>
                <w:highlight w:val="none"/>
              </w:rPr>
            </w:pPr>
            <w:r>
              <w:rPr>
                <w:rFonts w:hint="eastAsia" w:cs="宋体"/>
                <w:color w:val="000000"/>
                <w:sz w:val="22"/>
                <w:szCs w:val="22"/>
                <w:highlight w:val="none"/>
              </w:rPr>
              <w:t>人力资源和社会保障管理事务</w:t>
            </w:r>
          </w:p>
        </w:tc>
        <w:tc>
          <w:tcPr>
            <w:tcW w:w="992" w:type="dxa"/>
            <w:tcBorders>
              <w:top w:val="nil"/>
              <w:left w:val="nil"/>
              <w:bottom w:val="single" w:color="auto" w:sz="8" w:space="0"/>
              <w:right w:val="single" w:color="auto" w:sz="4" w:space="0"/>
            </w:tcBorders>
            <w:vAlign w:val="center"/>
          </w:tcPr>
          <w:p w14:paraId="2A712072">
            <w:pPr>
              <w:jc w:val="right"/>
              <w:rPr>
                <w:rFonts w:ascii="宋体"/>
                <w:color w:val="000000"/>
                <w:sz w:val="22"/>
                <w:szCs w:val="22"/>
                <w:highlight w:val="none"/>
              </w:rPr>
            </w:pPr>
            <w:r>
              <w:rPr>
                <w:color w:val="000000"/>
                <w:sz w:val="22"/>
                <w:szCs w:val="22"/>
                <w:highlight w:val="none"/>
              </w:rPr>
              <w:t>0.15</w:t>
            </w:r>
          </w:p>
        </w:tc>
        <w:tc>
          <w:tcPr>
            <w:tcW w:w="956" w:type="dxa"/>
            <w:tcBorders>
              <w:top w:val="nil"/>
              <w:left w:val="nil"/>
              <w:bottom w:val="single" w:color="auto" w:sz="8" w:space="0"/>
              <w:right w:val="single" w:color="auto" w:sz="4" w:space="0"/>
            </w:tcBorders>
            <w:vAlign w:val="center"/>
          </w:tcPr>
          <w:p w14:paraId="20A78918">
            <w:pPr>
              <w:jc w:val="right"/>
              <w:rPr>
                <w:rFonts w:ascii="宋体"/>
                <w:color w:val="000000"/>
                <w:sz w:val="22"/>
                <w:szCs w:val="22"/>
                <w:highlight w:val="none"/>
              </w:rPr>
            </w:pPr>
            <w:r>
              <w:rPr>
                <w:color w:val="000000"/>
                <w:sz w:val="22"/>
                <w:szCs w:val="22"/>
                <w:highlight w:val="none"/>
              </w:rPr>
              <w:t>0.15</w:t>
            </w:r>
          </w:p>
        </w:tc>
        <w:tc>
          <w:tcPr>
            <w:tcW w:w="1055" w:type="dxa"/>
            <w:tcBorders>
              <w:top w:val="nil"/>
              <w:left w:val="nil"/>
              <w:bottom w:val="single" w:color="auto" w:sz="8" w:space="0"/>
              <w:right w:val="single" w:color="auto" w:sz="4" w:space="0"/>
            </w:tcBorders>
            <w:vAlign w:val="center"/>
          </w:tcPr>
          <w:p w14:paraId="7A04F39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29A0CD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F4CF5C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1179F96">
            <w:pPr>
              <w:jc w:val="right"/>
              <w:rPr>
                <w:rFonts w:ascii="宋体"/>
                <w:color w:val="000000"/>
                <w:sz w:val="22"/>
                <w:szCs w:val="22"/>
                <w:highlight w:val="none"/>
              </w:rPr>
            </w:pPr>
            <w:r>
              <w:rPr>
                <w:color w:val="000000"/>
                <w:sz w:val="22"/>
                <w:szCs w:val="22"/>
                <w:highlight w:val="none"/>
              </w:rPr>
              <w:t>0.00</w:t>
            </w:r>
          </w:p>
        </w:tc>
      </w:tr>
      <w:tr w14:paraId="1BF82C0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39D0176">
            <w:pPr>
              <w:rPr>
                <w:rFonts w:ascii="宋体"/>
                <w:color w:val="000000"/>
                <w:sz w:val="22"/>
                <w:szCs w:val="22"/>
                <w:highlight w:val="none"/>
              </w:rPr>
            </w:pPr>
            <w:r>
              <w:rPr>
                <w:color w:val="000000"/>
                <w:sz w:val="22"/>
                <w:szCs w:val="22"/>
                <w:highlight w:val="none"/>
              </w:rPr>
              <w:t>2080199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84489A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其他人力资源和社会保障管理事务支出</w:t>
            </w:r>
          </w:p>
        </w:tc>
        <w:tc>
          <w:tcPr>
            <w:tcW w:w="992" w:type="dxa"/>
            <w:tcBorders>
              <w:top w:val="nil"/>
              <w:left w:val="nil"/>
              <w:bottom w:val="single" w:color="auto" w:sz="8" w:space="0"/>
              <w:right w:val="single" w:color="auto" w:sz="4" w:space="0"/>
            </w:tcBorders>
            <w:vAlign w:val="center"/>
          </w:tcPr>
          <w:p w14:paraId="64083523">
            <w:pPr>
              <w:jc w:val="right"/>
              <w:rPr>
                <w:rFonts w:ascii="宋体"/>
                <w:color w:val="000000"/>
                <w:sz w:val="22"/>
                <w:szCs w:val="22"/>
                <w:highlight w:val="none"/>
              </w:rPr>
            </w:pPr>
            <w:r>
              <w:rPr>
                <w:color w:val="000000"/>
                <w:sz w:val="22"/>
                <w:szCs w:val="22"/>
                <w:highlight w:val="none"/>
              </w:rPr>
              <w:t>0.15</w:t>
            </w:r>
          </w:p>
        </w:tc>
        <w:tc>
          <w:tcPr>
            <w:tcW w:w="956" w:type="dxa"/>
            <w:tcBorders>
              <w:top w:val="nil"/>
              <w:left w:val="nil"/>
              <w:bottom w:val="single" w:color="auto" w:sz="8" w:space="0"/>
              <w:right w:val="single" w:color="auto" w:sz="4" w:space="0"/>
            </w:tcBorders>
            <w:vAlign w:val="center"/>
          </w:tcPr>
          <w:p w14:paraId="5071A288">
            <w:pPr>
              <w:jc w:val="right"/>
              <w:rPr>
                <w:rFonts w:ascii="宋体"/>
                <w:color w:val="000000"/>
                <w:sz w:val="22"/>
                <w:szCs w:val="22"/>
                <w:highlight w:val="none"/>
              </w:rPr>
            </w:pPr>
            <w:r>
              <w:rPr>
                <w:color w:val="000000"/>
                <w:sz w:val="22"/>
                <w:szCs w:val="22"/>
                <w:highlight w:val="none"/>
              </w:rPr>
              <w:t>0.15</w:t>
            </w:r>
          </w:p>
        </w:tc>
        <w:tc>
          <w:tcPr>
            <w:tcW w:w="1055" w:type="dxa"/>
            <w:tcBorders>
              <w:top w:val="nil"/>
              <w:left w:val="nil"/>
              <w:bottom w:val="single" w:color="auto" w:sz="8" w:space="0"/>
              <w:right w:val="single" w:color="auto" w:sz="4" w:space="0"/>
            </w:tcBorders>
            <w:vAlign w:val="center"/>
          </w:tcPr>
          <w:p w14:paraId="6F56DA7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1991FE1">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9DF2DD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0EC9F22">
            <w:pPr>
              <w:jc w:val="right"/>
              <w:rPr>
                <w:rFonts w:ascii="宋体"/>
                <w:color w:val="000000"/>
                <w:sz w:val="22"/>
                <w:szCs w:val="22"/>
                <w:highlight w:val="none"/>
              </w:rPr>
            </w:pPr>
            <w:r>
              <w:rPr>
                <w:color w:val="000000"/>
                <w:sz w:val="22"/>
                <w:szCs w:val="22"/>
                <w:highlight w:val="none"/>
              </w:rPr>
              <w:t>0.00</w:t>
            </w:r>
          </w:p>
        </w:tc>
      </w:tr>
      <w:tr w14:paraId="6A9CAF15">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6873EAA">
            <w:pPr>
              <w:rPr>
                <w:rFonts w:ascii="宋体"/>
                <w:color w:val="000000"/>
                <w:sz w:val="22"/>
                <w:szCs w:val="22"/>
                <w:highlight w:val="none"/>
              </w:rPr>
            </w:pPr>
            <w:r>
              <w:rPr>
                <w:color w:val="000000"/>
                <w:sz w:val="22"/>
                <w:szCs w:val="22"/>
                <w:highlight w:val="none"/>
              </w:rPr>
              <w:t>20805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728440A">
            <w:pPr>
              <w:rPr>
                <w:rFonts w:ascii="宋体"/>
                <w:color w:val="000000"/>
                <w:sz w:val="22"/>
                <w:szCs w:val="22"/>
                <w:highlight w:val="none"/>
              </w:rPr>
            </w:pPr>
            <w:r>
              <w:rPr>
                <w:rFonts w:hint="eastAsia" w:cs="宋体"/>
                <w:color w:val="000000"/>
                <w:sz w:val="22"/>
                <w:szCs w:val="22"/>
                <w:highlight w:val="none"/>
              </w:rPr>
              <w:t>行政事业单位离退休</w:t>
            </w:r>
          </w:p>
        </w:tc>
        <w:tc>
          <w:tcPr>
            <w:tcW w:w="992" w:type="dxa"/>
            <w:tcBorders>
              <w:top w:val="nil"/>
              <w:left w:val="nil"/>
              <w:bottom w:val="single" w:color="auto" w:sz="8" w:space="0"/>
              <w:right w:val="single" w:color="auto" w:sz="4" w:space="0"/>
            </w:tcBorders>
            <w:vAlign w:val="center"/>
          </w:tcPr>
          <w:p w14:paraId="688F6BBB">
            <w:pPr>
              <w:jc w:val="right"/>
              <w:rPr>
                <w:rFonts w:ascii="宋体"/>
                <w:color w:val="000000"/>
                <w:sz w:val="22"/>
                <w:szCs w:val="22"/>
                <w:highlight w:val="none"/>
              </w:rPr>
            </w:pPr>
            <w:r>
              <w:rPr>
                <w:color w:val="000000"/>
                <w:sz w:val="22"/>
                <w:szCs w:val="22"/>
                <w:highlight w:val="none"/>
              </w:rPr>
              <w:t>225.27</w:t>
            </w:r>
          </w:p>
        </w:tc>
        <w:tc>
          <w:tcPr>
            <w:tcW w:w="956" w:type="dxa"/>
            <w:tcBorders>
              <w:top w:val="nil"/>
              <w:left w:val="nil"/>
              <w:bottom w:val="single" w:color="auto" w:sz="8" w:space="0"/>
              <w:right w:val="single" w:color="auto" w:sz="4" w:space="0"/>
            </w:tcBorders>
            <w:vAlign w:val="center"/>
          </w:tcPr>
          <w:p w14:paraId="100B744B">
            <w:pPr>
              <w:jc w:val="right"/>
              <w:rPr>
                <w:rFonts w:ascii="宋体"/>
                <w:color w:val="000000"/>
                <w:sz w:val="22"/>
                <w:szCs w:val="22"/>
                <w:highlight w:val="none"/>
              </w:rPr>
            </w:pPr>
            <w:r>
              <w:rPr>
                <w:color w:val="000000"/>
                <w:sz w:val="22"/>
                <w:szCs w:val="22"/>
                <w:highlight w:val="none"/>
              </w:rPr>
              <w:t>225.27</w:t>
            </w:r>
          </w:p>
        </w:tc>
        <w:tc>
          <w:tcPr>
            <w:tcW w:w="1055" w:type="dxa"/>
            <w:tcBorders>
              <w:top w:val="nil"/>
              <w:left w:val="nil"/>
              <w:bottom w:val="single" w:color="auto" w:sz="8" w:space="0"/>
              <w:right w:val="single" w:color="auto" w:sz="4" w:space="0"/>
            </w:tcBorders>
            <w:vAlign w:val="center"/>
          </w:tcPr>
          <w:p w14:paraId="4404CCC4">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FE83FA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63E9E0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4BBC914">
            <w:pPr>
              <w:jc w:val="right"/>
              <w:rPr>
                <w:rFonts w:ascii="宋体"/>
                <w:color w:val="000000"/>
                <w:sz w:val="22"/>
                <w:szCs w:val="22"/>
                <w:highlight w:val="none"/>
              </w:rPr>
            </w:pPr>
            <w:r>
              <w:rPr>
                <w:color w:val="000000"/>
                <w:sz w:val="22"/>
                <w:szCs w:val="22"/>
                <w:highlight w:val="none"/>
              </w:rPr>
              <w:t>0.00</w:t>
            </w:r>
          </w:p>
        </w:tc>
      </w:tr>
      <w:tr w14:paraId="75D1D8D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2941A0A">
            <w:pPr>
              <w:rPr>
                <w:rFonts w:ascii="宋体"/>
                <w:color w:val="000000"/>
                <w:sz w:val="22"/>
                <w:szCs w:val="22"/>
                <w:highlight w:val="none"/>
              </w:rPr>
            </w:pPr>
            <w:r>
              <w:rPr>
                <w:color w:val="000000"/>
                <w:sz w:val="22"/>
                <w:szCs w:val="22"/>
                <w:highlight w:val="none"/>
              </w:rPr>
              <w:t>2080501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193E58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归口管理的行政单位离退休</w:t>
            </w:r>
          </w:p>
        </w:tc>
        <w:tc>
          <w:tcPr>
            <w:tcW w:w="992" w:type="dxa"/>
            <w:tcBorders>
              <w:top w:val="nil"/>
              <w:left w:val="nil"/>
              <w:bottom w:val="single" w:color="auto" w:sz="8" w:space="0"/>
              <w:right w:val="single" w:color="auto" w:sz="4" w:space="0"/>
            </w:tcBorders>
            <w:vAlign w:val="center"/>
          </w:tcPr>
          <w:p w14:paraId="05FF8974">
            <w:pPr>
              <w:jc w:val="right"/>
              <w:rPr>
                <w:rFonts w:ascii="宋体"/>
                <w:color w:val="000000"/>
                <w:sz w:val="22"/>
                <w:szCs w:val="22"/>
                <w:highlight w:val="none"/>
              </w:rPr>
            </w:pPr>
            <w:r>
              <w:rPr>
                <w:color w:val="000000"/>
                <w:sz w:val="22"/>
                <w:szCs w:val="22"/>
                <w:highlight w:val="none"/>
              </w:rPr>
              <w:t>225.21</w:t>
            </w:r>
          </w:p>
        </w:tc>
        <w:tc>
          <w:tcPr>
            <w:tcW w:w="956" w:type="dxa"/>
            <w:tcBorders>
              <w:top w:val="nil"/>
              <w:left w:val="nil"/>
              <w:bottom w:val="single" w:color="auto" w:sz="8" w:space="0"/>
              <w:right w:val="single" w:color="auto" w:sz="4" w:space="0"/>
            </w:tcBorders>
            <w:vAlign w:val="center"/>
          </w:tcPr>
          <w:p w14:paraId="241CEBC3">
            <w:pPr>
              <w:jc w:val="right"/>
              <w:rPr>
                <w:rFonts w:ascii="宋体"/>
                <w:color w:val="000000"/>
                <w:sz w:val="22"/>
                <w:szCs w:val="22"/>
                <w:highlight w:val="none"/>
              </w:rPr>
            </w:pPr>
            <w:r>
              <w:rPr>
                <w:color w:val="000000"/>
                <w:sz w:val="22"/>
                <w:szCs w:val="22"/>
                <w:highlight w:val="none"/>
              </w:rPr>
              <w:t>225.21</w:t>
            </w:r>
          </w:p>
        </w:tc>
        <w:tc>
          <w:tcPr>
            <w:tcW w:w="1055" w:type="dxa"/>
            <w:tcBorders>
              <w:top w:val="nil"/>
              <w:left w:val="nil"/>
              <w:bottom w:val="single" w:color="auto" w:sz="8" w:space="0"/>
              <w:right w:val="single" w:color="auto" w:sz="4" w:space="0"/>
            </w:tcBorders>
            <w:vAlign w:val="center"/>
          </w:tcPr>
          <w:p w14:paraId="46492FD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30ABA1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1D327E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E1AC6CA">
            <w:pPr>
              <w:jc w:val="right"/>
              <w:rPr>
                <w:rFonts w:ascii="宋体"/>
                <w:color w:val="000000"/>
                <w:sz w:val="22"/>
                <w:szCs w:val="22"/>
                <w:highlight w:val="none"/>
              </w:rPr>
            </w:pPr>
            <w:r>
              <w:rPr>
                <w:color w:val="000000"/>
                <w:sz w:val="22"/>
                <w:szCs w:val="22"/>
                <w:highlight w:val="none"/>
              </w:rPr>
              <w:t>0.00</w:t>
            </w:r>
          </w:p>
        </w:tc>
      </w:tr>
      <w:tr w14:paraId="6092077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856F3DE">
            <w:pPr>
              <w:rPr>
                <w:rFonts w:ascii="宋体"/>
                <w:color w:val="000000"/>
                <w:sz w:val="22"/>
                <w:szCs w:val="22"/>
                <w:highlight w:val="none"/>
              </w:rPr>
            </w:pPr>
            <w:r>
              <w:rPr>
                <w:color w:val="000000"/>
                <w:sz w:val="22"/>
                <w:szCs w:val="22"/>
                <w:highlight w:val="none"/>
              </w:rPr>
              <w:t>2080502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A79DC72">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事业单位离退休</w:t>
            </w:r>
          </w:p>
        </w:tc>
        <w:tc>
          <w:tcPr>
            <w:tcW w:w="992" w:type="dxa"/>
            <w:tcBorders>
              <w:top w:val="nil"/>
              <w:left w:val="nil"/>
              <w:bottom w:val="single" w:color="auto" w:sz="8" w:space="0"/>
              <w:right w:val="single" w:color="auto" w:sz="4" w:space="0"/>
            </w:tcBorders>
            <w:vAlign w:val="center"/>
          </w:tcPr>
          <w:p w14:paraId="4B2E0D30">
            <w:pPr>
              <w:jc w:val="right"/>
              <w:rPr>
                <w:rFonts w:ascii="宋体"/>
                <w:color w:val="000000"/>
                <w:sz w:val="22"/>
                <w:szCs w:val="22"/>
                <w:highlight w:val="none"/>
              </w:rPr>
            </w:pPr>
            <w:r>
              <w:rPr>
                <w:color w:val="000000"/>
                <w:sz w:val="22"/>
                <w:szCs w:val="22"/>
                <w:highlight w:val="none"/>
              </w:rPr>
              <w:t>0.06</w:t>
            </w:r>
          </w:p>
        </w:tc>
        <w:tc>
          <w:tcPr>
            <w:tcW w:w="956" w:type="dxa"/>
            <w:tcBorders>
              <w:top w:val="nil"/>
              <w:left w:val="nil"/>
              <w:bottom w:val="single" w:color="auto" w:sz="8" w:space="0"/>
              <w:right w:val="single" w:color="auto" w:sz="4" w:space="0"/>
            </w:tcBorders>
            <w:vAlign w:val="center"/>
          </w:tcPr>
          <w:p w14:paraId="40DE3508">
            <w:pPr>
              <w:jc w:val="right"/>
              <w:rPr>
                <w:rFonts w:ascii="宋体"/>
                <w:color w:val="000000"/>
                <w:sz w:val="22"/>
                <w:szCs w:val="22"/>
                <w:highlight w:val="none"/>
              </w:rPr>
            </w:pPr>
            <w:r>
              <w:rPr>
                <w:color w:val="000000"/>
                <w:sz w:val="22"/>
                <w:szCs w:val="22"/>
                <w:highlight w:val="none"/>
              </w:rPr>
              <w:t>0.06</w:t>
            </w:r>
          </w:p>
        </w:tc>
        <w:tc>
          <w:tcPr>
            <w:tcW w:w="1055" w:type="dxa"/>
            <w:tcBorders>
              <w:top w:val="nil"/>
              <w:left w:val="nil"/>
              <w:bottom w:val="single" w:color="auto" w:sz="8" w:space="0"/>
              <w:right w:val="single" w:color="auto" w:sz="4" w:space="0"/>
            </w:tcBorders>
            <w:vAlign w:val="center"/>
          </w:tcPr>
          <w:p w14:paraId="6AC6E7D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06F629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E235EC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71FD2E4">
            <w:pPr>
              <w:jc w:val="right"/>
              <w:rPr>
                <w:rFonts w:ascii="宋体"/>
                <w:color w:val="000000"/>
                <w:sz w:val="22"/>
                <w:szCs w:val="22"/>
                <w:highlight w:val="none"/>
              </w:rPr>
            </w:pPr>
            <w:r>
              <w:rPr>
                <w:color w:val="000000"/>
                <w:sz w:val="22"/>
                <w:szCs w:val="22"/>
                <w:highlight w:val="none"/>
              </w:rPr>
              <w:t>0.00</w:t>
            </w:r>
          </w:p>
        </w:tc>
      </w:tr>
      <w:tr w14:paraId="7D5979C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1D017DB">
            <w:pPr>
              <w:rPr>
                <w:rFonts w:ascii="宋体"/>
                <w:color w:val="000000"/>
                <w:sz w:val="22"/>
                <w:szCs w:val="22"/>
                <w:highlight w:val="none"/>
              </w:rPr>
            </w:pPr>
            <w:r>
              <w:rPr>
                <w:color w:val="000000"/>
                <w:sz w:val="22"/>
                <w:szCs w:val="22"/>
                <w:highlight w:val="none"/>
              </w:rPr>
              <w:t>20815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0BE5B33">
            <w:pPr>
              <w:rPr>
                <w:rFonts w:ascii="宋体"/>
                <w:color w:val="000000"/>
                <w:sz w:val="22"/>
                <w:szCs w:val="22"/>
                <w:highlight w:val="none"/>
              </w:rPr>
            </w:pPr>
            <w:r>
              <w:rPr>
                <w:rFonts w:hint="eastAsia" w:cs="宋体"/>
                <w:color w:val="000000"/>
                <w:sz w:val="22"/>
                <w:szCs w:val="22"/>
                <w:highlight w:val="none"/>
              </w:rPr>
              <w:t>自然灾害生活救助</w:t>
            </w:r>
          </w:p>
        </w:tc>
        <w:tc>
          <w:tcPr>
            <w:tcW w:w="992" w:type="dxa"/>
            <w:tcBorders>
              <w:top w:val="nil"/>
              <w:left w:val="nil"/>
              <w:bottom w:val="single" w:color="auto" w:sz="8" w:space="0"/>
              <w:right w:val="single" w:color="auto" w:sz="4" w:space="0"/>
            </w:tcBorders>
            <w:vAlign w:val="center"/>
          </w:tcPr>
          <w:p w14:paraId="0AF89F1B">
            <w:pPr>
              <w:jc w:val="right"/>
              <w:rPr>
                <w:rFonts w:ascii="宋体"/>
                <w:color w:val="000000"/>
                <w:sz w:val="22"/>
                <w:szCs w:val="22"/>
                <w:highlight w:val="none"/>
              </w:rPr>
            </w:pPr>
            <w:r>
              <w:rPr>
                <w:color w:val="000000"/>
                <w:sz w:val="22"/>
                <w:szCs w:val="22"/>
                <w:highlight w:val="none"/>
              </w:rPr>
              <w:t>4.50</w:t>
            </w:r>
          </w:p>
        </w:tc>
        <w:tc>
          <w:tcPr>
            <w:tcW w:w="956" w:type="dxa"/>
            <w:tcBorders>
              <w:top w:val="nil"/>
              <w:left w:val="nil"/>
              <w:bottom w:val="single" w:color="auto" w:sz="8" w:space="0"/>
              <w:right w:val="single" w:color="auto" w:sz="4" w:space="0"/>
            </w:tcBorders>
            <w:vAlign w:val="center"/>
          </w:tcPr>
          <w:p w14:paraId="5A82DFFC">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4D0D4CA4">
            <w:pPr>
              <w:jc w:val="right"/>
              <w:rPr>
                <w:rFonts w:ascii="宋体"/>
                <w:color w:val="000000"/>
                <w:sz w:val="22"/>
                <w:szCs w:val="22"/>
                <w:highlight w:val="none"/>
              </w:rPr>
            </w:pPr>
            <w:r>
              <w:rPr>
                <w:color w:val="000000"/>
                <w:sz w:val="22"/>
                <w:szCs w:val="22"/>
                <w:highlight w:val="none"/>
              </w:rPr>
              <w:t>4.50</w:t>
            </w:r>
          </w:p>
        </w:tc>
        <w:tc>
          <w:tcPr>
            <w:tcW w:w="992" w:type="dxa"/>
            <w:tcBorders>
              <w:top w:val="nil"/>
              <w:left w:val="nil"/>
              <w:bottom w:val="single" w:color="auto" w:sz="8" w:space="0"/>
              <w:right w:val="single" w:color="auto" w:sz="4" w:space="0"/>
            </w:tcBorders>
            <w:vAlign w:val="center"/>
          </w:tcPr>
          <w:p w14:paraId="5734484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11F183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0F538FB">
            <w:pPr>
              <w:jc w:val="right"/>
              <w:rPr>
                <w:rFonts w:ascii="宋体"/>
                <w:color w:val="000000"/>
                <w:sz w:val="22"/>
                <w:szCs w:val="22"/>
                <w:highlight w:val="none"/>
              </w:rPr>
            </w:pPr>
            <w:r>
              <w:rPr>
                <w:color w:val="000000"/>
                <w:sz w:val="22"/>
                <w:szCs w:val="22"/>
                <w:highlight w:val="none"/>
              </w:rPr>
              <w:t>0.00</w:t>
            </w:r>
          </w:p>
        </w:tc>
      </w:tr>
      <w:tr w14:paraId="53E084A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7E89048">
            <w:pPr>
              <w:rPr>
                <w:rFonts w:ascii="宋体"/>
                <w:color w:val="000000"/>
                <w:sz w:val="22"/>
                <w:szCs w:val="22"/>
                <w:highlight w:val="none"/>
              </w:rPr>
            </w:pPr>
            <w:r>
              <w:rPr>
                <w:color w:val="000000"/>
                <w:sz w:val="22"/>
                <w:szCs w:val="22"/>
                <w:highlight w:val="none"/>
              </w:rPr>
              <w:t>2081503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5DC84F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自然灾害灾后重建补助</w:t>
            </w:r>
          </w:p>
        </w:tc>
        <w:tc>
          <w:tcPr>
            <w:tcW w:w="992" w:type="dxa"/>
            <w:tcBorders>
              <w:top w:val="nil"/>
              <w:left w:val="nil"/>
              <w:bottom w:val="single" w:color="auto" w:sz="8" w:space="0"/>
              <w:right w:val="single" w:color="auto" w:sz="4" w:space="0"/>
            </w:tcBorders>
            <w:vAlign w:val="center"/>
          </w:tcPr>
          <w:p w14:paraId="6043C214">
            <w:pPr>
              <w:jc w:val="right"/>
              <w:rPr>
                <w:rFonts w:ascii="宋体"/>
                <w:color w:val="000000"/>
                <w:sz w:val="22"/>
                <w:szCs w:val="22"/>
                <w:highlight w:val="none"/>
              </w:rPr>
            </w:pPr>
            <w:r>
              <w:rPr>
                <w:color w:val="000000"/>
                <w:sz w:val="22"/>
                <w:szCs w:val="22"/>
                <w:highlight w:val="none"/>
              </w:rPr>
              <w:t>4.50</w:t>
            </w:r>
          </w:p>
        </w:tc>
        <w:tc>
          <w:tcPr>
            <w:tcW w:w="956" w:type="dxa"/>
            <w:tcBorders>
              <w:top w:val="nil"/>
              <w:left w:val="nil"/>
              <w:bottom w:val="single" w:color="auto" w:sz="8" w:space="0"/>
              <w:right w:val="single" w:color="auto" w:sz="4" w:space="0"/>
            </w:tcBorders>
            <w:vAlign w:val="center"/>
          </w:tcPr>
          <w:p w14:paraId="5EBF3152">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8E7C018">
            <w:pPr>
              <w:jc w:val="right"/>
              <w:rPr>
                <w:rFonts w:ascii="宋体"/>
                <w:color w:val="000000"/>
                <w:sz w:val="22"/>
                <w:szCs w:val="22"/>
                <w:highlight w:val="none"/>
              </w:rPr>
            </w:pPr>
            <w:r>
              <w:rPr>
                <w:color w:val="000000"/>
                <w:sz w:val="22"/>
                <w:szCs w:val="22"/>
                <w:highlight w:val="none"/>
              </w:rPr>
              <w:t>4.50</w:t>
            </w:r>
          </w:p>
        </w:tc>
        <w:tc>
          <w:tcPr>
            <w:tcW w:w="992" w:type="dxa"/>
            <w:tcBorders>
              <w:top w:val="nil"/>
              <w:left w:val="nil"/>
              <w:bottom w:val="single" w:color="auto" w:sz="8" w:space="0"/>
              <w:right w:val="single" w:color="auto" w:sz="4" w:space="0"/>
            </w:tcBorders>
            <w:vAlign w:val="center"/>
          </w:tcPr>
          <w:p w14:paraId="68D0067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52305D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1854950">
            <w:pPr>
              <w:jc w:val="right"/>
              <w:rPr>
                <w:rFonts w:ascii="宋体"/>
                <w:color w:val="000000"/>
                <w:sz w:val="22"/>
                <w:szCs w:val="22"/>
                <w:highlight w:val="none"/>
              </w:rPr>
            </w:pPr>
            <w:r>
              <w:rPr>
                <w:color w:val="000000"/>
                <w:sz w:val="22"/>
                <w:szCs w:val="22"/>
                <w:highlight w:val="none"/>
              </w:rPr>
              <w:t>0.00</w:t>
            </w:r>
          </w:p>
        </w:tc>
      </w:tr>
      <w:tr w14:paraId="0C39522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61D5D04">
            <w:pPr>
              <w:rPr>
                <w:rFonts w:ascii="宋体"/>
                <w:color w:val="000000"/>
                <w:sz w:val="22"/>
                <w:szCs w:val="22"/>
                <w:highlight w:val="none"/>
              </w:rPr>
            </w:pPr>
            <w:r>
              <w:rPr>
                <w:color w:val="000000"/>
                <w:sz w:val="22"/>
                <w:szCs w:val="22"/>
                <w:highlight w:val="none"/>
              </w:rPr>
              <w:t>20821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800130D">
            <w:pPr>
              <w:rPr>
                <w:rFonts w:ascii="宋体"/>
                <w:color w:val="000000"/>
                <w:sz w:val="22"/>
                <w:szCs w:val="22"/>
                <w:highlight w:val="none"/>
              </w:rPr>
            </w:pPr>
            <w:r>
              <w:rPr>
                <w:rFonts w:hint="eastAsia" w:cs="宋体"/>
                <w:color w:val="000000"/>
                <w:sz w:val="22"/>
                <w:szCs w:val="22"/>
                <w:highlight w:val="none"/>
              </w:rPr>
              <w:t>特困人员救助供养</w:t>
            </w:r>
          </w:p>
        </w:tc>
        <w:tc>
          <w:tcPr>
            <w:tcW w:w="992" w:type="dxa"/>
            <w:tcBorders>
              <w:top w:val="nil"/>
              <w:left w:val="nil"/>
              <w:bottom w:val="single" w:color="auto" w:sz="8" w:space="0"/>
              <w:right w:val="single" w:color="auto" w:sz="4" w:space="0"/>
            </w:tcBorders>
            <w:vAlign w:val="center"/>
          </w:tcPr>
          <w:p w14:paraId="0158DD27">
            <w:pPr>
              <w:jc w:val="right"/>
              <w:rPr>
                <w:rFonts w:ascii="宋体"/>
                <w:color w:val="000000"/>
                <w:sz w:val="22"/>
                <w:szCs w:val="22"/>
                <w:highlight w:val="none"/>
              </w:rPr>
            </w:pPr>
            <w:r>
              <w:rPr>
                <w:color w:val="000000"/>
                <w:sz w:val="22"/>
                <w:szCs w:val="22"/>
                <w:highlight w:val="none"/>
              </w:rPr>
              <w:t>4.41</w:t>
            </w:r>
          </w:p>
        </w:tc>
        <w:tc>
          <w:tcPr>
            <w:tcW w:w="956" w:type="dxa"/>
            <w:tcBorders>
              <w:top w:val="nil"/>
              <w:left w:val="nil"/>
              <w:bottom w:val="single" w:color="auto" w:sz="8" w:space="0"/>
              <w:right w:val="single" w:color="auto" w:sz="4" w:space="0"/>
            </w:tcBorders>
            <w:vAlign w:val="center"/>
          </w:tcPr>
          <w:p w14:paraId="13AB4CFC">
            <w:pPr>
              <w:jc w:val="right"/>
              <w:rPr>
                <w:rFonts w:ascii="宋体"/>
                <w:color w:val="000000"/>
                <w:sz w:val="22"/>
                <w:szCs w:val="22"/>
                <w:highlight w:val="none"/>
              </w:rPr>
            </w:pPr>
            <w:r>
              <w:rPr>
                <w:color w:val="000000"/>
                <w:sz w:val="22"/>
                <w:szCs w:val="22"/>
                <w:highlight w:val="none"/>
              </w:rPr>
              <w:t>4.41</w:t>
            </w:r>
          </w:p>
        </w:tc>
        <w:tc>
          <w:tcPr>
            <w:tcW w:w="1055" w:type="dxa"/>
            <w:tcBorders>
              <w:top w:val="nil"/>
              <w:left w:val="nil"/>
              <w:bottom w:val="single" w:color="auto" w:sz="8" w:space="0"/>
              <w:right w:val="single" w:color="auto" w:sz="4" w:space="0"/>
            </w:tcBorders>
            <w:vAlign w:val="center"/>
          </w:tcPr>
          <w:p w14:paraId="65D3D3B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F5949E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584CE6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C653012">
            <w:pPr>
              <w:jc w:val="right"/>
              <w:rPr>
                <w:rFonts w:ascii="宋体"/>
                <w:color w:val="000000"/>
                <w:sz w:val="22"/>
                <w:szCs w:val="22"/>
                <w:highlight w:val="none"/>
              </w:rPr>
            </w:pPr>
            <w:r>
              <w:rPr>
                <w:color w:val="000000"/>
                <w:sz w:val="22"/>
                <w:szCs w:val="22"/>
                <w:highlight w:val="none"/>
              </w:rPr>
              <w:t>0.00</w:t>
            </w:r>
          </w:p>
        </w:tc>
      </w:tr>
      <w:tr w14:paraId="385C3E8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A92E088">
            <w:pPr>
              <w:rPr>
                <w:rFonts w:ascii="宋体"/>
                <w:color w:val="000000"/>
                <w:sz w:val="22"/>
                <w:szCs w:val="22"/>
                <w:highlight w:val="none"/>
              </w:rPr>
            </w:pPr>
            <w:r>
              <w:rPr>
                <w:color w:val="000000"/>
                <w:sz w:val="22"/>
                <w:szCs w:val="22"/>
                <w:highlight w:val="none"/>
              </w:rPr>
              <w:t>2082102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8A6C15E">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农村特困人员救助供养支出</w:t>
            </w:r>
          </w:p>
        </w:tc>
        <w:tc>
          <w:tcPr>
            <w:tcW w:w="992" w:type="dxa"/>
            <w:tcBorders>
              <w:top w:val="nil"/>
              <w:left w:val="nil"/>
              <w:bottom w:val="single" w:color="auto" w:sz="8" w:space="0"/>
              <w:right w:val="single" w:color="auto" w:sz="4" w:space="0"/>
            </w:tcBorders>
            <w:vAlign w:val="center"/>
          </w:tcPr>
          <w:p w14:paraId="34BDA961">
            <w:pPr>
              <w:jc w:val="right"/>
              <w:rPr>
                <w:rFonts w:ascii="宋体"/>
                <w:color w:val="000000"/>
                <w:sz w:val="22"/>
                <w:szCs w:val="22"/>
                <w:highlight w:val="none"/>
              </w:rPr>
            </w:pPr>
            <w:r>
              <w:rPr>
                <w:color w:val="000000"/>
                <w:sz w:val="22"/>
                <w:szCs w:val="22"/>
                <w:highlight w:val="none"/>
              </w:rPr>
              <w:t>4.41</w:t>
            </w:r>
          </w:p>
        </w:tc>
        <w:tc>
          <w:tcPr>
            <w:tcW w:w="956" w:type="dxa"/>
            <w:tcBorders>
              <w:top w:val="nil"/>
              <w:left w:val="nil"/>
              <w:bottom w:val="single" w:color="auto" w:sz="8" w:space="0"/>
              <w:right w:val="single" w:color="auto" w:sz="4" w:space="0"/>
            </w:tcBorders>
            <w:vAlign w:val="center"/>
          </w:tcPr>
          <w:p w14:paraId="4BE61934">
            <w:pPr>
              <w:jc w:val="right"/>
              <w:rPr>
                <w:rFonts w:ascii="宋体"/>
                <w:color w:val="000000"/>
                <w:sz w:val="22"/>
                <w:szCs w:val="22"/>
                <w:highlight w:val="none"/>
              </w:rPr>
            </w:pPr>
            <w:r>
              <w:rPr>
                <w:color w:val="000000"/>
                <w:sz w:val="22"/>
                <w:szCs w:val="22"/>
                <w:highlight w:val="none"/>
              </w:rPr>
              <w:t>4.41</w:t>
            </w:r>
          </w:p>
        </w:tc>
        <w:tc>
          <w:tcPr>
            <w:tcW w:w="1055" w:type="dxa"/>
            <w:tcBorders>
              <w:top w:val="nil"/>
              <w:left w:val="nil"/>
              <w:bottom w:val="single" w:color="auto" w:sz="8" w:space="0"/>
              <w:right w:val="single" w:color="auto" w:sz="4" w:space="0"/>
            </w:tcBorders>
            <w:vAlign w:val="center"/>
          </w:tcPr>
          <w:p w14:paraId="0E5DF22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36CD75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C2F376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E8965BA">
            <w:pPr>
              <w:jc w:val="right"/>
              <w:rPr>
                <w:rFonts w:ascii="宋体"/>
                <w:color w:val="000000"/>
                <w:sz w:val="22"/>
                <w:szCs w:val="22"/>
                <w:highlight w:val="none"/>
              </w:rPr>
            </w:pPr>
            <w:r>
              <w:rPr>
                <w:color w:val="000000"/>
                <w:sz w:val="22"/>
                <w:szCs w:val="22"/>
                <w:highlight w:val="none"/>
              </w:rPr>
              <w:t>0.00</w:t>
            </w:r>
          </w:p>
        </w:tc>
      </w:tr>
      <w:tr w14:paraId="14998BF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727CD37">
            <w:pPr>
              <w:rPr>
                <w:rFonts w:ascii="宋体"/>
                <w:color w:val="000000"/>
                <w:sz w:val="22"/>
                <w:szCs w:val="22"/>
                <w:highlight w:val="none"/>
              </w:rPr>
            </w:pPr>
            <w:r>
              <w:rPr>
                <w:color w:val="000000"/>
                <w:sz w:val="22"/>
                <w:szCs w:val="22"/>
                <w:highlight w:val="none"/>
              </w:rPr>
              <w:t>20827</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9976BCD">
            <w:pPr>
              <w:rPr>
                <w:rFonts w:ascii="宋体"/>
                <w:color w:val="000000"/>
                <w:sz w:val="22"/>
                <w:szCs w:val="22"/>
                <w:highlight w:val="none"/>
              </w:rPr>
            </w:pPr>
            <w:r>
              <w:rPr>
                <w:rFonts w:hint="eastAsia" w:cs="宋体"/>
                <w:color w:val="000000"/>
                <w:sz w:val="22"/>
                <w:szCs w:val="22"/>
                <w:highlight w:val="none"/>
              </w:rPr>
              <w:t>财政对其他社会保险基金的补助</w:t>
            </w:r>
          </w:p>
        </w:tc>
        <w:tc>
          <w:tcPr>
            <w:tcW w:w="992" w:type="dxa"/>
            <w:tcBorders>
              <w:top w:val="nil"/>
              <w:left w:val="nil"/>
              <w:bottom w:val="single" w:color="auto" w:sz="8" w:space="0"/>
              <w:right w:val="single" w:color="auto" w:sz="4" w:space="0"/>
            </w:tcBorders>
            <w:vAlign w:val="center"/>
          </w:tcPr>
          <w:p w14:paraId="26376CDF">
            <w:pPr>
              <w:jc w:val="right"/>
              <w:rPr>
                <w:rFonts w:ascii="宋体"/>
                <w:color w:val="000000"/>
                <w:sz w:val="22"/>
                <w:szCs w:val="22"/>
                <w:highlight w:val="none"/>
              </w:rPr>
            </w:pPr>
            <w:r>
              <w:rPr>
                <w:color w:val="000000"/>
                <w:sz w:val="22"/>
                <w:szCs w:val="22"/>
                <w:highlight w:val="none"/>
              </w:rPr>
              <w:t>1.64</w:t>
            </w:r>
          </w:p>
        </w:tc>
        <w:tc>
          <w:tcPr>
            <w:tcW w:w="956" w:type="dxa"/>
            <w:tcBorders>
              <w:top w:val="nil"/>
              <w:left w:val="nil"/>
              <w:bottom w:val="single" w:color="auto" w:sz="8" w:space="0"/>
              <w:right w:val="single" w:color="auto" w:sz="4" w:space="0"/>
            </w:tcBorders>
            <w:vAlign w:val="center"/>
          </w:tcPr>
          <w:p w14:paraId="6788DBD3">
            <w:pPr>
              <w:jc w:val="right"/>
              <w:rPr>
                <w:rFonts w:ascii="宋体"/>
                <w:color w:val="000000"/>
                <w:sz w:val="22"/>
                <w:szCs w:val="22"/>
                <w:highlight w:val="none"/>
              </w:rPr>
            </w:pPr>
            <w:r>
              <w:rPr>
                <w:color w:val="000000"/>
                <w:sz w:val="22"/>
                <w:szCs w:val="22"/>
                <w:highlight w:val="none"/>
              </w:rPr>
              <w:t>1.64</w:t>
            </w:r>
          </w:p>
        </w:tc>
        <w:tc>
          <w:tcPr>
            <w:tcW w:w="1055" w:type="dxa"/>
            <w:tcBorders>
              <w:top w:val="nil"/>
              <w:left w:val="nil"/>
              <w:bottom w:val="single" w:color="auto" w:sz="8" w:space="0"/>
              <w:right w:val="single" w:color="auto" w:sz="4" w:space="0"/>
            </w:tcBorders>
            <w:vAlign w:val="center"/>
          </w:tcPr>
          <w:p w14:paraId="3CE0A6B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08CB25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84F12A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7C55D0F">
            <w:pPr>
              <w:jc w:val="right"/>
              <w:rPr>
                <w:rFonts w:ascii="宋体"/>
                <w:color w:val="000000"/>
                <w:sz w:val="22"/>
                <w:szCs w:val="22"/>
                <w:highlight w:val="none"/>
              </w:rPr>
            </w:pPr>
            <w:r>
              <w:rPr>
                <w:color w:val="000000"/>
                <w:sz w:val="22"/>
                <w:szCs w:val="22"/>
                <w:highlight w:val="none"/>
              </w:rPr>
              <w:t>0.00</w:t>
            </w:r>
          </w:p>
        </w:tc>
      </w:tr>
      <w:tr w14:paraId="73691B97">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5B25FCA">
            <w:pPr>
              <w:rPr>
                <w:rFonts w:ascii="宋体"/>
                <w:color w:val="000000"/>
                <w:sz w:val="22"/>
                <w:szCs w:val="22"/>
                <w:highlight w:val="none"/>
              </w:rPr>
            </w:pPr>
            <w:r>
              <w:rPr>
                <w:color w:val="000000"/>
                <w:sz w:val="22"/>
                <w:szCs w:val="22"/>
                <w:highlight w:val="none"/>
              </w:rPr>
              <w:t>2082702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F7A918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财政对工伤保险基金的补助</w:t>
            </w:r>
          </w:p>
        </w:tc>
        <w:tc>
          <w:tcPr>
            <w:tcW w:w="992" w:type="dxa"/>
            <w:tcBorders>
              <w:top w:val="nil"/>
              <w:left w:val="nil"/>
              <w:bottom w:val="single" w:color="auto" w:sz="8" w:space="0"/>
              <w:right w:val="single" w:color="auto" w:sz="4" w:space="0"/>
            </w:tcBorders>
            <w:vAlign w:val="center"/>
          </w:tcPr>
          <w:p w14:paraId="05D290B4">
            <w:pPr>
              <w:jc w:val="right"/>
              <w:rPr>
                <w:rFonts w:ascii="宋体"/>
                <w:color w:val="000000"/>
                <w:sz w:val="22"/>
                <w:szCs w:val="22"/>
                <w:highlight w:val="none"/>
              </w:rPr>
            </w:pPr>
            <w:r>
              <w:rPr>
                <w:color w:val="000000"/>
                <w:sz w:val="22"/>
                <w:szCs w:val="22"/>
                <w:highlight w:val="none"/>
              </w:rPr>
              <w:t>0.40</w:t>
            </w:r>
          </w:p>
        </w:tc>
        <w:tc>
          <w:tcPr>
            <w:tcW w:w="956" w:type="dxa"/>
            <w:tcBorders>
              <w:top w:val="nil"/>
              <w:left w:val="nil"/>
              <w:bottom w:val="single" w:color="auto" w:sz="8" w:space="0"/>
              <w:right w:val="single" w:color="auto" w:sz="4" w:space="0"/>
            </w:tcBorders>
            <w:vAlign w:val="center"/>
          </w:tcPr>
          <w:p w14:paraId="50CD66AB">
            <w:pPr>
              <w:jc w:val="right"/>
              <w:rPr>
                <w:rFonts w:ascii="宋体"/>
                <w:color w:val="000000"/>
                <w:sz w:val="22"/>
                <w:szCs w:val="22"/>
                <w:highlight w:val="none"/>
              </w:rPr>
            </w:pPr>
            <w:r>
              <w:rPr>
                <w:color w:val="000000"/>
                <w:sz w:val="22"/>
                <w:szCs w:val="22"/>
                <w:highlight w:val="none"/>
              </w:rPr>
              <w:t>0.40</w:t>
            </w:r>
          </w:p>
        </w:tc>
        <w:tc>
          <w:tcPr>
            <w:tcW w:w="1055" w:type="dxa"/>
            <w:tcBorders>
              <w:top w:val="nil"/>
              <w:left w:val="nil"/>
              <w:bottom w:val="single" w:color="auto" w:sz="8" w:space="0"/>
              <w:right w:val="single" w:color="auto" w:sz="4" w:space="0"/>
            </w:tcBorders>
            <w:vAlign w:val="center"/>
          </w:tcPr>
          <w:p w14:paraId="2B18E2E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1D37B8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EA83ED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B92E0DE">
            <w:pPr>
              <w:jc w:val="right"/>
              <w:rPr>
                <w:rFonts w:ascii="宋体"/>
                <w:color w:val="000000"/>
                <w:sz w:val="22"/>
                <w:szCs w:val="22"/>
                <w:highlight w:val="none"/>
              </w:rPr>
            </w:pPr>
            <w:r>
              <w:rPr>
                <w:color w:val="000000"/>
                <w:sz w:val="22"/>
                <w:szCs w:val="22"/>
                <w:highlight w:val="none"/>
              </w:rPr>
              <w:t>0.00</w:t>
            </w:r>
          </w:p>
        </w:tc>
      </w:tr>
      <w:tr w14:paraId="0687CBE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DCD23B1">
            <w:pPr>
              <w:rPr>
                <w:rFonts w:ascii="宋体"/>
                <w:color w:val="000000"/>
                <w:sz w:val="22"/>
                <w:szCs w:val="22"/>
                <w:highlight w:val="none"/>
              </w:rPr>
            </w:pPr>
            <w:r>
              <w:rPr>
                <w:color w:val="000000"/>
                <w:sz w:val="22"/>
                <w:szCs w:val="22"/>
                <w:highlight w:val="none"/>
              </w:rPr>
              <w:t>2082703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D21993C">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财政对生育保险基金的补助</w:t>
            </w:r>
          </w:p>
        </w:tc>
        <w:tc>
          <w:tcPr>
            <w:tcW w:w="992" w:type="dxa"/>
            <w:tcBorders>
              <w:top w:val="nil"/>
              <w:left w:val="nil"/>
              <w:bottom w:val="single" w:color="auto" w:sz="8" w:space="0"/>
              <w:right w:val="single" w:color="auto" w:sz="4" w:space="0"/>
            </w:tcBorders>
            <w:vAlign w:val="center"/>
          </w:tcPr>
          <w:p w14:paraId="6D4A3E35">
            <w:pPr>
              <w:jc w:val="right"/>
              <w:rPr>
                <w:rFonts w:ascii="宋体"/>
                <w:color w:val="000000"/>
                <w:sz w:val="22"/>
                <w:szCs w:val="22"/>
                <w:highlight w:val="none"/>
              </w:rPr>
            </w:pPr>
            <w:r>
              <w:rPr>
                <w:color w:val="000000"/>
                <w:sz w:val="22"/>
                <w:szCs w:val="22"/>
                <w:highlight w:val="none"/>
              </w:rPr>
              <w:t>1.24</w:t>
            </w:r>
          </w:p>
        </w:tc>
        <w:tc>
          <w:tcPr>
            <w:tcW w:w="956" w:type="dxa"/>
            <w:tcBorders>
              <w:top w:val="nil"/>
              <w:left w:val="nil"/>
              <w:bottom w:val="single" w:color="auto" w:sz="8" w:space="0"/>
              <w:right w:val="single" w:color="auto" w:sz="4" w:space="0"/>
            </w:tcBorders>
            <w:vAlign w:val="center"/>
          </w:tcPr>
          <w:p w14:paraId="55FEDA97">
            <w:pPr>
              <w:jc w:val="right"/>
              <w:rPr>
                <w:rFonts w:ascii="宋体"/>
                <w:color w:val="000000"/>
                <w:sz w:val="22"/>
                <w:szCs w:val="22"/>
                <w:highlight w:val="none"/>
              </w:rPr>
            </w:pPr>
            <w:r>
              <w:rPr>
                <w:color w:val="000000"/>
                <w:sz w:val="22"/>
                <w:szCs w:val="22"/>
                <w:highlight w:val="none"/>
              </w:rPr>
              <w:t>1.24</w:t>
            </w:r>
          </w:p>
        </w:tc>
        <w:tc>
          <w:tcPr>
            <w:tcW w:w="1055" w:type="dxa"/>
            <w:tcBorders>
              <w:top w:val="nil"/>
              <w:left w:val="nil"/>
              <w:bottom w:val="single" w:color="auto" w:sz="8" w:space="0"/>
              <w:right w:val="single" w:color="auto" w:sz="4" w:space="0"/>
            </w:tcBorders>
            <w:vAlign w:val="center"/>
          </w:tcPr>
          <w:p w14:paraId="6E7DBEA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D7F44C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267A1C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B552D44">
            <w:pPr>
              <w:jc w:val="right"/>
              <w:rPr>
                <w:rFonts w:ascii="宋体"/>
                <w:color w:val="000000"/>
                <w:sz w:val="22"/>
                <w:szCs w:val="22"/>
                <w:highlight w:val="none"/>
              </w:rPr>
            </w:pPr>
            <w:r>
              <w:rPr>
                <w:color w:val="000000"/>
                <w:sz w:val="22"/>
                <w:szCs w:val="22"/>
                <w:highlight w:val="none"/>
              </w:rPr>
              <w:t>0.00</w:t>
            </w:r>
          </w:p>
        </w:tc>
      </w:tr>
      <w:tr w14:paraId="74F0F03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95A1DE4">
            <w:pPr>
              <w:rPr>
                <w:rFonts w:ascii="宋体"/>
                <w:color w:val="000000"/>
                <w:sz w:val="22"/>
                <w:szCs w:val="22"/>
                <w:highlight w:val="none"/>
              </w:rPr>
            </w:pPr>
            <w:r>
              <w:rPr>
                <w:color w:val="000000"/>
                <w:sz w:val="22"/>
                <w:szCs w:val="22"/>
                <w:highlight w:val="none"/>
              </w:rPr>
              <w:t>20899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FA7698A">
            <w:pPr>
              <w:rPr>
                <w:rFonts w:ascii="宋体"/>
                <w:color w:val="000000"/>
                <w:sz w:val="22"/>
                <w:szCs w:val="22"/>
                <w:highlight w:val="none"/>
              </w:rPr>
            </w:pPr>
            <w:r>
              <w:rPr>
                <w:rFonts w:hint="eastAsia" w:cs="宋体"/>
                <w:color w:val="000000"/>
                <w:sz w:val="22"/>
                <w:szCs w:val="22"/>
                <w:highlight w:val="none"/>
              </w:rPr>
              <w:t>其他社会保障和就业支出</w:t>
            </w:r>
          </w:p>
        </w:tc>
        <w:tc>
          <w:tcPr>
            <w:tcW w:w="992" w:type="dxa"/>
            <w:tcBorders>
              <w:top w:val="nil"/>
              <w:left w:val="nil"/>
              <w:bottom w:val="single" w:color="auto" w:sz="8" w:space="0"/>
              <w:right w:val="single" w:color="auto" w:sz="4" w:space="0"/>
            </w:tcBorders>
            <w:vAlign w:val="center"/>
          </w:tcPr>
          <w:p w14:paraId="4CE05492">
            <w:pPr>
              <w:jc w:val="right"/>
              <w:rPr>
                <w:rFonts w:ascii="宋体"/>
                <w:color w:val="000000"/>
                <w:sz w:val="22"/>
                <w:szCs w:val="22"/>
                <w:highlight w:val="none"/>
              </w:rPr>
            </w:pPr>
            <w:r>
              <w:rPr>
                <w:color w:val="000000"/>
                <w:sz w:val="22"/>
                <w:szCs w:val="22"/>
                <w:highlight w:val="none"/>
              </w:rPr>
              <w:t>10.18</w:t>
            </w:r>
          </w:p>
        </w:tc>
        <w:tc>
          <w:tcPr>
            <w:tcW w:w="956" w:type="dxa"/>
            <w:tcBorders>
              <w:top w:val="nil"/>
              <w:left w:val="nil"/>
              <w:bottom w:val="single" w:color="auto" w:sz="8" w:space="0"/>
              <w:right w:val="single" w:color="auto" w:sz="4" w:space="0"/>
            </w:tcBorders>
            <w:vAlign w:val="center"/>
          </w:tcPr>
          <w:p w14:paraId="26FAAD45">
            <w:pPr>
              <w:jc w:val="right"/>
              <w:rPr>
                <w:rFonts w:ascii="宋体"/>
                <w:color w:val="000000"/>
                <w:sz w:val="22"/>
                <w:szCs w:val="22"/>
                <w:highlight w:val="none"/>
              </w:rPr>
            </w:pPr>
            <w:r>
              <w:rPr>
                <w:color w:val="000000"/>
                <w:sz w:val="22"/>
                <w:szCs w:val="22"/>
                <w:highlight w:val="none"/>
              </w:rPr>
              <w:t>10.18</w:t>
            </w:r>
          </w:p>
        </w:tc>
        <w:tc>
          <w:tcPr>
            <w:tcW w:w="1055" w:type="dxa"/>
            <w:tcBorders>
              <w:top w:val="nil"/>
              <w:left w:val="nil"/>
              <w:bottom w:val="single" w:color="auto" w:sz="8" w:space="0"/>
              <w:right w:val="single" w:color="auto" w:sz="4" w:space="0"/>
            </w:tcBorders>
            <w:vAlign w:val="center"/>
          </w:tcPr>
          <w:p w14:paraId="12AF02E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101978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2697C9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1056F9E">
            <w:pPr>
              <w:jc w:val="right"/>
              <w:rPr>
                <w:rFonts w:ascii="宋体"/>
                <w:color w:val="000000"/>
                <w:sz w:val="22"/>
                <w:szCs w:val="22"/>
                <w:highlight w:val="none"/>
              </w:rPr>
            </w:pPr>
            <w:r>
              <w:rPr>
                <w:color w:val="000000"/>
                <w:sz w:val="22"/>
                <w:szCs w:val="22"/>
                <w:highlight w:val="none"/>
              </w:rPr>
              <w:t>0.00</w:t>
            </w:r>
          </w:p>
        </w:tc>
      </w:tr>
      <w:tr w14:paraId="0B757DC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4AAFB76">
            <w:pPr>
              <w:rPr>
                <w:rFonts w:ascii="宋体"/>
                <w:color w:val="000000"/>
                <w:sz w:val="22"/>
                <w:szCs w:val="22"/>
                <w:highlight w:val="none"/>
              </w:rPr>
            </w:pPr>
            <w:r>
              <w:rPr>
                <w:color w:val="000000"/>
                <w:sz w:val="22"/>
                <w:szCs w:val="22"/>
                <w:highlight w:val="none"/>
              </w:rPr>
              <w:t>2089901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01E3E1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其他社会保障和就业支出</w:t>
            </w:r>
          </w:p>
        </w:tc>
        <w:tc>
          <w:tcPr>
            <w:tcW w:w="992" w:type="dxa"/>
            <w:tcBorders>
              <w:top w:val="nil"/>
              <w:left w:val="nil"/>
              <w:bottom w:val="single" w:color="auto" w:sz="8" w:space="0"/>
              <w:right w:val="single" w:color="auto" w:sz="4" w:space="0"/>
            </w:tcBorders>
            <w:vAlign w:val="center"/>
          </w:tcPr>
          <w:p w14:paraId="2EE063AB">
            <w:pPr>
              <w:jc w:val="right"/>
              <w:rPr>
                <w:rFonts w:ascii="宋体"/>
                <w:color w:val="000000"/>
                <w:sz w:val="22"/>
                <w:szCs w:val="22"/>
                <w:highlight w:val="none"/>
              </w:rPr>
            </w:pPr>
            <w:r>
              <w:rPr>
                <w:color w:val="000000"/>
                <w:sz w:val="22"/>
                <w:szCs w:val="22"/>
                <w:highlight w:val="none"/>
              </w:rPr>
              <w:t>10.18</w:t>
            </w:r>
          </w:p>
        </w:tc>
        <w:tc>
          <w:tcPr>
            <w:tcW w:w="956" w:type="dxa"/>
            <w:tcBorders>
              <w:top w:val="nil"/>
              <w:left w:val="nil"/>
              <w:bottom w:val="single" w:color="auto" w:sz="8" w:space="0"/>
              <w:right w:val="single" w:color="auto" w:sz="4" w:space="0"/>
            </w:tcBorders>
            <w:vAlign w:val="center"/>
          </w:tcPr>
          <w:p w14:paraId="74ACAB0E">
            <w:pPr>
              <w:jc w:val="right"/>
              <w:rPr>
                <w:rFonts w:ascii="宋体"/>
                <w:color w:val="000000"/>
                <w:sz w:val="22"/>
                <w:szCs w:val="22"/>
                <w:highlight w:val="none"/>
              </w:rPr>
            </w:pPr>
            <w:r>
              <w:rPr>
                <w:color w:val="000000"/>
                <w:sz w:val="22"/>
                <w:szCs w:val="22"/>
                <w:highlight w:val="none"/>
              </w:rPr>
              <w:t>10.18</w:t>
            </w:r>
          </w:p>
        </w:tc>
        <w:tc>
          <w:tcPr>
            <w:tcW w:w="1055" w:type="dxa"/>
            <w:tcBorders>
              <w:top w:val="nil"/>
              <w:left w:val="nil"/>
              <w:bottom w:val="single" w:color="auto" w:sz="8" w:space="0"/>
              <w:right w:val="single" w:color="auto" w:sz="4" w:space="0"/>
            </w:tcBorders>
            <w:vAlign w:val="center"/>
          </w:tcPr>
          <w:p w14:paraId="3505B764">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D28F5B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650EA5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6092B66">
            <w:pPr>
              <w:jc w:val="right"/>
              <w:rPr>
                <w:rFonts w:ascii="宋体"/>
                <w:color w:val="000000"/>
                <w:sz w:val="22"/>
                <w:szCs w:val="22"/>
                <w:highlight w:val="none"/>
              </w:rPr>
            </w:pPr>
            <w:r>
              <w:rPr>
                <w:color w:val="000000"/>
                <w:sz w:val="22"/>
                <w:szCs w:val="22"/>
                <w:highlight w:val="none"/>
              </w:rPr>
              <w:t>0.00</w:t>
            </w:r>
          </w:p>
        </w:tc>
      </w:tr>
      <w:tr w14:paraId="10F69E1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6269178">
            <w:pPr>
              <w:rPr>
                <w:rFonts w:ascii="宋体"/>
                <w:color w:val="000000"/>
                <w:sz w:val="22"/>
                <w:szCs w:val="22"/>
                <w:highlight w:val="none"/>
              </w:rPr>
            </w:pPr>
            <w:r>
              <w:rPr>
                <w:color w:val="000000"/>
                <w:sz w:val="22"/>
                <w:szCs w:val="22"/>
                <w:highlight w:val="none"/>
              </w:rPr>
              <w:t>210</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D7EF1C8">
            <w:pPr>
              <w:rPr>
                <w:rFonts w:ascii="宋体"/>
                <w:color w:val="000000"/>
                <w:sz w:val="22"/>
                <w:szCs w:val="22"/>
                <w:highlight w:val="none"/>
              </w:rPr>
            </w:pPr>
            <w:r>
              <w:rPr>
                <w:rFonts w:hint="eastAsia" w:cs="宋体"/>
                <w:color w:val="000000"/>
                <w:sz w:val="22"/>
                <w:szCs w:val="22"/>
                <w:highlight w:val="none"/>
              </w:rPr>
              <w:t>医疗卫生与计划生育支出</w:t>
            </w:r>
          </w:p>
        </w:tc>
        <w:tc>
          <w:tcPr>
            <w:tcW w:w="992" w:type="dxa"/>
            <w:tcBorders>
              <w:top w:val="nil"/>
              <w:left w:val="nil"/>
              <w:bottom w:val="single" w:color="auto" w:sz="8" w:space="0"/>
              <w:right w:val="single" w:color="auto" w:sz="4" w:space="0"/>
            </w:tcBorders>
            <w:vAlign w:val="center"/>
          </w:tcPr>
          <w:p w14:paraId="50B32C9A">
            <w:pPr>
              <w:jc w:val="right"/>
              <w:rPr>
                <w:rFonts w:ascii="宋体"/>
                <w:color w:val="000000"/>
                <w:sz w:val="22"/>
                <w:szCs w:val="22"/>
                <w:highlight w:val="none"/>
              </w:rPr>
            </w:pPr>
            <w:r>
              <w:rPr>
                <w:color w:val="000000"/>
                <w:sz w:val="22"/>
                <w:szCs w:val="22"/>
                <w:highlight w:val="none"/>
              </w:rPr>
              <w:t>173.25</w:t>
            </w:r>
          </w:p>
        </w:tc>
        <w:tc>
          <w:tcPr>
            <w:tcW w:w="956" w:type="dxa"/>
            <w:tcBorders>
              <w:top w:val="nil"/>
              <w:left w:val="nil"/>
              <w:bottom w:val="single" w:color="auto" w:sz="8" w:space="0"/>
              <w:right w:val="single" w:color="auto" w:sz="4" w:space="0"/>
            </w:tcBorders>
            <w:vAlign w:val="center"/>
          </w:tcPr>
          <w:p w14:paraId="1C8BE2EB">
            <w:pPr>
              <w:jc w:val="right"/>
              <w:rPr>
                <w:rFonts w:ascii="宋体"/>
                <w:color w:val="000000"/>
                <w:sz w:val="22"/>
                <w:szCs w:val="22"/>
                <w:highlight w:val="none"/>
              </w:rPr>
            </w:pPr>
            <w:r>
              <w:rPr>
                <w:color w:val="000000"/>
                <w:sz w:val="22"/>
                <w:szCs w:val="22"/>
                <w:highlight w:val="none"/>
              </w:rPr>
              <w:t>69.82</w:t>
            </w:r>
          </w:p>
        </w:tc>
        <w:tc>
          <w:tcPr>
            <w:tcW w:w="1055" w:type="dxa"/>
            <w:tcBorders>
              <w:top w:val="nil"/>
              <w:left w:val="nil"/>
              <w:bottom w:val="single" w:color="auto" w:sz="8" w:space="0"/>
              <w:right w:val="single" w:color="auto" w:sz="4" w:space="0"/>
            </w:tcBorders>
            <w:vAlign w:val="center"/>
          </w:tcPr>
          <w:p w14:paraId="6783B0F9">
            <w:pPr>
              <w:jc w:val="right"/>
              <w:rPr>
                <w:rFonts w:ascii="宋体"/>
                <w:color w:val="000000"/>
                <w:sz w:val="22"/>
                <w:szCs w:val="22"/>
                <w:highlight w:val="none"/>
              </w:rPr>
            </w:pPr>
            <w:r>
              <w:rPr>
                <w:color w:val="000000"/>
                <w:sz w:val="22"/>
                <w:szCs w:val="22"/>
                <w:highlight w:val="none"/>
              </w:rPr>
              <w:t>103.42</w:t>
            </w:r>
          </w:p>
        </w:tc>
        <w:tc>
          <w:tcPr>
            <w:tcW w:w="992" w:type="dxa"/>
            <w:tcBorders>
              <w:top w:val="nil"/>
              <w:left w:val="nil"/>
              <w:bottom w:val="single" w:color="auto" w:sz="8" w:space="0"/>
              <w:right w:val="single" w:color="auto" w:sz="4" w:space="0"/>
            </w:tcBorders>
            <w:vAlign w:val="center"/>
          </w:tcPr>
          <w:p w14:paraId="048D7A3C">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4C3765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92C1FE0">
            <w:pPr>
              <w:jc w:val="right"/>
              <w:rPr>
                <w:rFonts w:ascii="宋体"/>
                <w:color w:val="000000"/>
                <w:sz w:val="22"/>
                <w:szCs w:val="22"/>
                <w:highlight w:val="none"/>
              </w:rPr>
            </w:pPr>
            <w:r>
              <w:rPr>
                <w:color w:val="000000"/>
                <w:sz w:val="22"/>
                <w:szCs w:val="22"/>
                <w:highlight w:val="none"/>
              </w:rPr>
              <w:t>0.00</w:t>
            </w:r>
          </w:p>
        </w:tc>
      </w:tr>
      <w:tr w14:paraId="39F5CE3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041AB14">
            <w:pPr>
              <w:rPr>
                <w:rFonts w:ascii="宋体"/>
                <w:color w:val="000000"/>
                <w:sz w:val="22"/>
                <w:szCs w:val="22"/>
                <w:highlight w:val="none"/>
              </w:rPr>
            </w:pPr>
            <w:r>
              <w:rPr>
                <w:color w:val="000000"/>
                <w:sz w:val="22"/>
                <w:szCs w:val="22"/>
                <w:highlight w:val="none"/>
              </w:rPr>
              <w:t>21003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5D255CE8">
            <w:pPr>
              <w:rPr>
                <w:rFonts w:ascii="宋体"/>
                <w:color w:val="000000"/>
                <w:sz w:val="22"/>
                <w:szCs w:val="22"/>
                <w:highlight w:val="none"/>
              </w:rPr>
            </w:pPr>
            <w:r>
              <w:rPr>
                <w:rFonts w:hint="eastAsia" w:cs="宋体"/>
                <w:color w:val="000000"/>
                <w:sz w:val="22"/>
                <w:szCs w:val="22"/>
                <w:highlight w:val="none"/>
              </w:rPr>
              <w:t>基层医疗卫生机构</w:t>
            </w:r>
          </w:p>
        </w:tc>
        <w:tc>
          <w:tcPr>
            <w:tcW w:w="992" w:type="dxa"/>
            <w:tcBorders>
              <w:top w:val="nil"/>
              <w:left w:val="nil"/>
              <w:bottom w:val="single" w:color="auto" w:sz="8" w:space="0"/>
              <w:right w:val="single" w:color="auto" w:sz="4" w:space="0"/>
            </w:tcBorders>
            <w:vAlign w:val="center"/>
          </w:tcPr>
          <w:p w14:paraId="58BE32B4">
            <w:pPr>
              <w:jc w:val="right"/>
              <w:rPr>
                <w:rFonts w:ascii="宋体"/>
                <w:color w:val="000000"/>
                <w:sz w:val="22"/>
                <w:szCs w:val="22"/>
                <w:highlight w:val="none"/>
              </w:rPr>
            </w:pPr>
            <w:r>
              <w:rPr>
                <w:color w:val="000000"/>
                <w:sz w:val="22"/>
                <w:szCs w:val="22"/>
                <w:highlight w:val="none"/>
              </w:rPr>
              <w:t>19.11</w:t>
            </w:r>
          </w:p>
        </w:tc>
        <w:tc>
          <w:tcPr>
            <w:tcW w:w="956" w:type="dxa"/>
            <w:tcBorders>
              <w:top w:val="nil"/>
              <w:left w:val="nil"/>
              <w:bottom w:val="single" w:color="auto" w:sz="8" w:space="0"/>
              <w:right w:val="single" w:color="auto" w:sz="4" w:space="0"/>
            </w:tcBorders>
            <w:vAlign w:val="center"/>
          </w:tcPr>
          <w:p w14:paraId="74704938">
            <w:pPr>
              <w:jc w:val="right"/>
              <w:rPr>
                <w:rFonts w:ascii="宋体"/>
                <w:color w:val="000000"/>
                <w:sz w:val="22"/>
                <w:szCs w:val="22"/>
                <w:highlight w:val="none"/>
              </w:rPr>
            </w:pPr>
            <w:r>
              <w:rPr>
                <w:color w:val="000000"/>
                <w:sz w:val="22"/>
                <w:szCs w:val="22"/>
                <w:highlight w:val="none"/>
              </w:rPr>
              <w:t>19.11</w:t>
            </w:r>
          </w:p>
        </w:tc>
        <w:tc>
          <w:tcPr>
            <w:tcW w:w="1055" w:type="dxa"/>
            <w:tcBorders>
              <w:top w:val="nil"/>
              <w:left w:val="nil"/>
              <w:bottom w:val="single" w:color="auto" w:sz="8" w:space="0"/>
              <w:right w:val="single" w:color="auto" w:sz="4" w:space="0"/>
            </w:tcBorders>
            <w:vAlign w:val="center"/>
          </w:tcPr>
          <w:p w14:paraId="126BAAE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15FBB6E">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829465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0990BFC">
            <w:pPr>
              <w:jc w:val="right"/>
              <w:rPr>
                <w:rFonts w:ascii="宋体"/>
                <w:color w:val="000000"/>
                <w:sz w:val="22"/>
                <w:szCs w:val="22"/>
                <w:highlight w:val="none"/>
              </w:rPr>
            </w:pPr>
            <w:r>
              <w:rPr>
                <w:color w:val="000000"/>
                <w:sz w:val="22"/>
                <w:szCs w:val="22"/>
                <w:highlight w:val="none"/>
              </w:rPr>
              <w:t>0.00</w:t>
            </w:r>
          </w:p>
        </w:tc>
      </w:tr>
      <w:tr w14:paraId="27917F3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2953C93">
            <w:pPr>
              <w:rPr>
                <w:rFonts w:ascii="宋体"/>
                <w:color w:val="000000"/>
                <w:sz w:val="22"/>
                <w:szCs w:val="22"/>
                <w:highlight w:val="none"/>
              </w:rPr>
            </w:pPr>
            <w:r>
              <w:rPr>
                <w:color w:val="000000"/>
                <w:sz w:val="22"/>
                <w:szCs w:val="22"/>
                <w:highlight w:val="none"/>
              </w:rPr>
              <w:t>2100399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2A1B7F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其他基层医疗卫生机构支出</w:t>
            </w:r>
          </w:p>
        </w:tc>
        <w:tc>
          <w:tcPr>
            <w:tcW w:w="992" w:type="dxa"/>
            <w:tcBorders>
              <w:top w:val="nil"/>
              <w:left w:val="nil"/>
              <w:bottom w:val="single" w:color="auto" w:sz="8" w:space="0"/>
              <w:right w:val="single" w:color="auto" w:sz="4" w:space="0"/>
            </w:tcBorders>
            <w:vAlign w:val="center"/>
          </w:tcPr>
          <w:p w14:paraId="0EE9125D">
            <w:pPr>
              <w:jc w:val="right"/>
              <w:rPr>
                <w:rFonts w:ascii="宋体"/>
                <w:color w:val="000000"/>
                <w:sz w:val="22"/>
                <w:szCs w:val="22"/>
                <w:highlight w:val="none"/>
              </w:rPr>
            </w:pPr>
            <w:r>
              <w:rPr>
                <w:color w:val="000000"/>
                <w:sz w:val="22"/>
                <w:szCs w:val="22"/>
                <w:highlight w:val="none"/>
              </w:rPr>
              <w:t>19.11</w:t>
            </w:r>
          </w:p>
        </w:tc>
        <w:tc>
          <w:tcPr>
            <w:tcW w:w="956" w:type="dxa"/>
            <w:tcBorders>
              <w:top w:val="nil"/>
              <w:left w:val="nil"/>
              <w:bottom w:val="single" w:color="auto" w:sz="8" w:space="0"/>
              <w:right w:val="single" w:color="auto" w:sz="4" w:space="0"/>
            </w:tcBorders>
            <w:vAlign w:val="center"/>
          </w:tcPr>
          <w:p w14:paraId="0AEFA878">
            <w:pPr>
              <w:jc w:val="right"/>
              <w:rPr>
                <w:rFonts w:ascii="宋体"/>
                <w:color w:val="000000"/>
                <w:sz w:val="22"/>
                <w:szCs w:val="22"/>
                <w:highlight w:val="none"/>
              </w:rPr>
            </w:pPr>
            <w:r>
              <w:rPr>
                <w:color w:val="000000"/>
                <w:sz w:val="22"/>
                <w:szCs w:val="22"/>
                <w:highlight w:val="none"/>
              </w:rPr>
              <w:t>19.11</w:t>
            </w:r>
          </w:p>
        </w:tc>
        <w:tc>
          <w:tcPr>
            <w:tcW w:w="1055" w:type="dxa"/>
            <w:tcBorders>
              <w:top w:val="nil"/>
              <w:left w:val="nil"/>
              <w:bottom w:val="single" w:color="auto" w:sz="8" w:space="0"/>
              <w:right w:val="single" w:color="auto" w:sz="4" w:space="0"/>
            </w:tcBorders>
            <w:vAlign w:val="center"/>
          </w:tcPr>
          <w:p w14:paraId="34136F8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DEA1F8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C2F382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A96CF00">
            <w:pPr>
              <w:jc w:val="right"/>
              <w:rPr>
                <w:rFonts w:ascii="宋体"/>
                <w:color w:val="000000"/>
                <w:sz w:val="22"/>
                <w:szCs w:val="22"/>
                <w:highlight w:val="none"/>
              </w:rPr>
            </w:pPr>
            <w:r>
              <w:rPr>
                <w:color w:val="000000"/>
                <w:sz w:val="22"/>
                <w:szCs w:val="22"/>
                <w:highlight w:val="none"/>
              </w:rPr>
              <w:t>0.00</w:t>
            </w:r>
          </w:p>
        </w:tc>
      </w:tr>
      <w:tr w14:paraId="32855A33">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C3D3FFB">
            <w:pPr>
              <w:rPr>
                <w:rFonts w:ascii="宋体"/>
                <w:color w:val="000000"/>
                <w:sz w:val="22"/>
                <w:szCs w:val="22"/>
                <w:highlight w:val="none"/>
              </w:rPr>
            </w:pPr>
            <w:r>
              <w:rPr>
                <w:color w:val="000000"/>
                <w:sz w:val="22"/>
                <w:szCs w:val="22"/>
                <w:highlight w:val="none"/>
              </w:rPr>
              <w:t>21004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3667440">
            <w:pPr>
              <w:rPr>
                <w:rFonts w:ascii="宋体"/>
                <w:color w:val="000000"/>
                <w:sz w:val="22"/>
                <w:szCs w:val="22"/>
                <w:highlight w:val="none"/>
              </w:rPr>
            </w:pPr>
            <w:r>
              <w:rPr>
                <w:rFonts w:hint="eastAsia" w:cs="宋体"/>
                <w:color w:val="000000"/>
                <w:sz w:val="22"/>
                <w:szCs w:val="22"/>
                <w:highlight w:val="none"/>
              </w:rPr>
              <w:t>公共卫生</w:t>
            </w:r>
          </w:p>
        </w:tc>
        <w:tc>
          <w:tcPr>
            <w:tcW w:w="992" w:type="dxa"/>
            <w:tcBorders>
              <w:top w:val="nil"/>
              <w:left w:val="nil"/>
              <w:bottom w:val="single" w:color="auto" w:sz="8" w:space="0"/>
              <w:right w:val="single" w:color="auto" w:sz="4" w:space="0"/>
            </w:tcBorders>
            <w:vAlign w:val="center"/>
          </w:tcPr>
          <w:p w14:paraId="017ACE5E">
            <w:pPr>
              <w:jc w:val="right"/>
              <w:rPr>
                <w:rFonts w:ascii="宋体"/>
                <w:color w:val="000000"/>
                <w:sz w:val="22"/>
                <w:szCs w:val="22"/>
                <w:highlight w:val="none"/>
              </w:rPr>
            </w:pPr>
            <w:r>
              <w:rPr>
                <w:color w:val="000000"/>
                <w:sz w:val="22"/>
                <w:szCs w:val="22"/>
                <w:highlight w:val="none"/>
              </w:rPr>
              <w:t>10.66</w:t>
            </w:r>
          </w:p>
        </w:tc>
        <w:tc>
          <w:tcPr>
            <w:tcW w:w="956" w:type="dxa"/>
            <w:tcBorders>
              <w:top w:val="nil"/>
              <w:left w:val="nil"/>
              <w:bottom w:val="single" w:color="auto" w:sz="8" w:space="0"/>
              <w:right w:val="single" w:color="auto" w:sz="4" w:space="0"/>
            </w:tcBorders>
            <w:vAlign w:val="center"/>
          </w:tcPr>
          <w:p w14:paraId="7D712EC3">
            <w:pPr>
              <w:jc w:val="right"/>
              <w:rPr>
                <w:rFonts w:ascii="宋体"/>
                <w:color w:val="000000"/>
                <w:sz w:val="22"/>
                <w:szCs w:val="22"/>
                <w:highlight w:val="none"/>
              </w:rPr>
            </w:pPr>
            <w:r>
              <w:rPr>
                <w:color w:val="000000"/>
                <w:sz w:val="22"/>
                <w:szCs w:val="22"/>
                <w:highlight w:val="none"/>
              </w:rPr>
              <w:t>10.66</w:t>
            </w:r>
          </w:p>
        </w:tc>
        <w:tc>
          <w:tcPr>
            <w:tcW w:w="1055" w:type="dxa"/>
            <w:tcBorders>
              <w:top w:val="nil"/>
              <w:left w:val="nil"/>
              <w:bottom w:val="single" w:color="auto" w:sz="8" w:space="0"/>
              <w:right w:val="single" w:color="auto" w:sz="4" w:space="0"/>
            </w:tcBorders>
            <w:vAlign w:val="center"/>
          </w:tcPr>
          <w:p w14:paraId="5E5BCD2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21684F6">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FABA5E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2A622B6">
            <w:pPr>
              <w:jc w:val="right"/>
              <w:rPr>
                <w:rFonts w:ascii="宋体"/>
                <w:color w:val="000000"/>
                <w:sz w:val="22"/>
                <w:szCs w:val="22"/>
                <w:highlight w:val="none"/>
              </w:rPr>
            </w:pPr>
            <w:r>
              <w:rPr>
                <w:color w:val="000000"/>
                <w:sz w:val="22"/>
                <w:szCs w:val="22"/>
                <w:highlight w:val="none"/>
              </w:rPr>
              <w:t>0.00</w:t>
            </w:r>
          </w:p>
        </w:tc>
      </w:tr>
      <w:tr w14:paraId="4F4A29AD">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3F26240">
            <w:pPr>
              <w:rPr>
                <w:rFonts w:ascii="宋体"/>
                <w:color w:val="000000"/>
                <w:sz w:val="22"/>
                <w:szCs w:val="22"/>
                <w:highlight w:val="none"/>
              </w:rPr>
            </w:pPr>
            <w:r>
              <w:rPr>
                <w:color w:val="000000"/>
                <w:sz w:val="22"/>
                <w:szCs w:val="22"/>
                <w:highlight w:val="none"/>
              </w:rPr>
              <w:t>2100499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1768E94">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其他公共卫生支出</w:t>
            </w:r>
          </w:p>
        </w:tc>
        <w:tc>
          <w:tcPr>
            <w:tcW w:w="992" w:type="dxa"/>
            <w:tcBorders>
              <w:top w:val="nil"/>
              <w:left w:val="nil"/>
              <w:bottom w:val="single" w:color="auto" w:sz="8" w:space="0"/>
              <w:right w:val="single" w:color="auto" w:sz="4" w:space="0"/>
            </w:tcBorders>
            <w:vAlign w:val="center"/>
          </w:tcPr>
          <w:p w14:paraId="729E36AD">
            <w:pPr>
              <w:jc w:val="right"/>
              <w:rPr>
                <w:rFonts w:ascii="宋体"/>
                <w:color w:val="000000"/>
                <w:sz w:val="22"/>
                <w:szCs w:val="22"/>
                <w:highlight w:val="none"/>
              </w:rPr>
            </w:pPr>
            <w:r>
              <w:rPr>
                <w:color w:val="000000"/>
                <w:sz w:val="22"/>
                <w:szCs w:val="22"/>
                <w:highlight w:val="none"/>
              </w:rPr>
              <w:t>10.66</w:t>
            </w:r>
          </w:p>
        </w:tc>
        <w:tc>
          <w:tcPr>
            <w:tcW w:w="956" w:type="dxa"/>
            <w:tcBorders>
              <w:top w:val="nil"/>
              <w:left w:val="nil"/>
              <w:bottom w:val="single" w:color="auto" w:sz="8" w:space="0"/>
              <w:right w:val="single" w:color="auto" w:sz="4" w:space="0"/>
            </w:tcBorders>
            <w:vAlign w:val="center"/>
          </w:tcPr>
          <w:p w14:paraId="7E8D391A">
            <w:pPr>
              <w:jc w:val="right"/>
              <w:rPr>
                <w:rFonts w:ascii="宋体"/>
                <w:color w:val="000000"/>
                <w:sz w:val="22"/>
                <w:szCs w:val="22"/>
                <w:highlight w:val="none"/>
              </w:rPr>
            </w:pPr>
            <w:r>
              <w:rPr>
                <w:color w:val="000000"/>
                <w:sz w:val="22"/>
                <w:szCs w:val="22"/>
                <w:highlight w:val="none"/>
              </w:rPr>
              <w:t>10.66</w:t>
            </w:r>
          </w:p>
        </w:tc>
        <w:tc>
          <w:tcPr>
            <w:tcW w:w="1055" w:type="dxa"/>
            <w:tcBorders>
              <w:top w:val="nil"/>
              <w:left w:val="nil"/>
              <w:bottom w:val="single" w:color="auto" w:sz="8" w:space="0"/>
              <w:right w:val="single" w:color="auto" w:sz="4" w:space="0"/>
            </w:tcBorders>
            <w:vAlign w:val="center"/>
          </w:tcPr>
          <w:p w14:paraId="290BADA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F73CC4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CDDFD1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D4B0117">
            <w:pPr>
              <w:jc w:val="right"/>
              <w:rPr>
                <w:rFonts w:ascii="宋体"/>
                <w:color w:val="000000"/>
                <w:sz w:val="22"/>
                <w:szCs w:val="22"/>
                <w:highlight w:val="none"/>
              </w:rPr>
            </w:pPr>
            <w:r>
              <w:rPr>
                <w:color w:val="000000"/>
                <w:sz w:val="22"/>
                <w:szCs w:val="22"/>
                <w:highlight w:val="none"/>
              </w:rPr>
              <w:t>0.00</w:t>
            </w:r>
          </w:p>
        </w:tc>
      </w:tr>
      <w:tr w14:paraId="4CBBF567">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228D889">
            <w:pPr>
              <w:rPr>
                <w:rFonts w:ascii="宋体"/>
                <w:color w:val="000000"/>
                <w:sz w:val="22"/>
                <w:szCs w:val="22"/>
                <w:highlight w:val="none"/>
              </w:rPr>
            </w:pPr>
            <w:r>
              <w:rPr>
                <w:color w:val="000000"/>
                <w:sz w:val="22"/>
                <w:szCs w:val="22"/>
                <w:highlight w:val="none"/>
              </w:rPr>
              <w:t>21007</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A4E1EE4">
            <w:pPr>
              <w:rPr>
                <w:rFonts w:ascii="宋体"/>
                <w:color w:val="000000"/>
                <w:sz w:val="22"/>
                <w:szCs w:val="22"/>
                <w:highlight w:val="none"/>
              </w:rPr>
            </w:pPr>
            <w:r>
              <w:rPr>
                <w:rFonts w:hint="eastAsia" w:cs="宋体"/>
                <w:color w:val="000000"/>
                <w:sz w:val="22"/>
                <w:szCs w:val="22"/>
                <w:highlight w:val="none"/>
              </w:rPr>
              <w:t>计划生育事务</w:t>
            </w:r>
          </w:p>
        </w:tc>
        <w:tc>
          <w:tcPr>
            <w:tcW w:w="992" w:type="dxa"/>
            <w:tcBorders>
              <w:top w:val="nil"/>
              <w:left w:val="nil"/>
              <w:bottom w:val="single" w:color="auto" w:sz="8" w:space="0"/>
              <w:right w:val="single" w:color="auto" w:sz="4" w:space="0"/>
            </w:tcBorders>
            <w:vAlign w:val="center"/>
          </w:tcPr>
          <w:p w14:paraId="1F98F7DB">
            <w:pPr>
              <w:jc w:val="right"/>
              <w:rPr>
                <w:rFonts w:ascii="宋体"/>
                <w:color w:val="000000"/>
                <w:sz w:val="22"/>
                <w:szCs w:val="22"/>
                <w:highlight w:val="none"/>
              </w:rPr>
            </w:pPr>
            <w:r>
              <w:rPr>
                <w:color w:val="000000"/>
                <w:sz w:val="22"/>
                <w:szCs w:val="22"/>
                <w:highlight w:val="none"/>
              </w:rPr>
              <w:t>103.42</w:t>
            </w:r>
          </w:p>
        </w:tc>
        <w:tc>
          <w:tcPr>
            <w:tcW w:w="956" w:type="dxa"/>
            <w:tcBorders>
              <w:top w:val="nil"/>
              <w:left w:val="nil"/>
              <w:bottom w:val="single" w:color="auto" w:sz="8" w:space="0"/>
              <w:right w:val="single" w:color="auto" w:sz="4" w:space="0"/>
            </w:tcBorders>
            <w:vAlign w:val="center"/>
          </w:tcPr>
          <w:p w14:paraId="3422B27B">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54FC855C">
            <w:pPr>
              <w:jc w:val="right"/>
              <w:rPr>
                <w:rFonts w:ascii="宋体"/>
                <w:color w:val="000000"/>
                <w:sz w:val="22"/>
                <w:szCs w:val="22"/>
                <w:highlight w:val="none"/>
              </w:rPr>
            </w:pPr>
            <w:r>
              <w:rPr>
                <w:color w:val="000000"/>
                <w:sz w:val="22"/>
                <w:szCs w:val="22"/>
                <w:highlight w:val="none"/>
              </w:rPr>
              <w:t>103.42</w:t>
            </w:r>
          </w:p>
        </w:tc>
        <w:tc>
          <w:tcPr>
            <w:tcW w:w="992" w:type="dxa"/>
            <w:tcBorders>
              <w:top w:val="nil"/>
              <w:left w:val="nil"/>
              <w:bottom w:val="single" w:color="auto" w:sz="8" w:space="0"/>
              <w:right w:val="single" w:color="auto" w:sz="4" w:space="0"/>
            </w:tcBorders>
            <w:vAlign w:val="center"/>
          </w:tcPr>
          <w:p w14:paraId="67C707B4">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0C16BA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656E4CA">
            <w:pPr>
              <w:jc w:val="right"/>
              <w:rPr>
                <w:rFonts w:ascii="宋体"/>
                <w:color w:val="000000"/>
                <w:sz w:val="22"/>
                <w:szCs w:val="22"/>
                <w:highlight w:val="none"/>
              </w:rPr>
            </w:pPr>
            <w:r>
              <w:rPr>
                <w:color w:val="000000"/>
                <w:sz w:val="22"/>
                <w:szCs w:val="22"/>
                <w:highlight w:val="none"/>
              </w:rPr>
              <w:t>0.00</w:t>
            </w:r>
          </w:p>
        </w:tc>
      </w:tr>
      <w:tr w14:paraId="300566C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BB09591">
            <w:pPr>
              <w:rPr>
                <w:rFonts w:ascii="宋体"/>
                <w:color w:val="000000"/>
                <w:sz w:val="22"/>
                <w:szCs w:val="22"/>
                <w:highlight w:val="none"/>
              </w:rPr>
            </w:pPr>
            <w:r>
              <w:rPr>
                <w:color w:val="000000"/>
                <w:sz w:val="22"/>
                <w:szCs w:val="22"/>
                <w:highlight w:val="none"/>
              </w:rPr>
              <w:t>2100799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D94773E">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其他计划生育事务支出</w:t>
            </w:r>
          </w:p>
        </w:tc>
        <w:tc>
          <w:tcPr>
            <w:tcW w:w="992" w:type="dxa"/>
            <w:tcBorders>
              <w:top w:val="nil"/>
              <w:left w:val="nil"/>
              <w:bottom w:val="single" w:color="auto" w:sz="8" w:space="0"/>
              <w:right w:val="single" w:color="auto" w:sz="4" w:space="0"/>
            </w:tcBorders>
            <w:vAlign w:val="center"/>
          </w:tcPr>
          <w:p w14:paraId="7D39E75F">
            <w:pPr>
              <w:jc w:val="right"/>
              <w:rPr>
                <w:rFonts w:ascii="宋体"/>
                <w:color w:val="000000"/>
                <w:sz w:val="22"/>
                <w:szCs w:val="22"/>
                <w:highlight w:val="none"/>
              </w:rPr>
            </w:pPr>
            <w:r>
              <w:rPr>
                <w:color w:val="000000"/>
                <w:sz w:val="22"/>
                <w:szCs w:val="22"/>
                <w:highlight w:val="none"/>
              </w:rPr>
              <w:t>103.42</w:t>
            </w:r>
          </w:p>
        </w:tc>
        <w:tc>
          <w:tcPr>
            <w:tcW w:w="956" w:type="dxa"/>
            <w:tcBorders>
              <w:top w:val="nil"/>
              <w:left w:val="nil"/>
              <w:bottom w:val="single" w:color="auto" w:sz="8" w:space="0"/>
              <w:right w:val="single" w:color="auto" w:sz="4" w:space="0"/>
            </w:tcBorders>
            <w:vAlign w:val="center"/>
          </w:tcPr>
          <w:p w14:paraId="57FF847E">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DD97061">
            <w:pPr>
              <w:jc w:val="right"/>
              <w:rPr>
                <w:rFonts w:ascii="宋体"/>
                <w:color w:val="000000"/>
                <w:sz w:val="22"/>
                <w:szCs w:val="22"/>
                <w:highlight w:val="none"/>
              </w:rPr>
            </w:pPr>
            <w:r>
              <w:rPr>
                <w:color w:val="000000"/>
                <w:sz w:val="22"/>
                <w:szCs w:val="22"/>
                <w:highlight w:val="none"/>
              </w:rPr>
              <w:t>103.42</w:t>
            </w:r>
          </w:p>
        </w:tc>
        <w:tc>
          <w:tcPr>
            <w:tcW w:w="992" w:type="dxa"/>
            <w:tcBorders>
              <w:top w:val="nil"/>
              <w:left w:val="nil"/>
              <w:bottom w:val="single" w:color="auto" w:sz="8" w:space="0"/>
              <w:right w:val="single" w:color="auto" w:sz="4" w:space="0"/>
            </w:tcBorders>
            <w:vAlign w:val="center"/>
          </w:tcPr>
          <w:p w14:paraId="32377D21">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8998A8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31EBBA4">
            <w:pPr>
              <w:jc w:val="right"/>
              <w:rPr>
                <w:rFonts w:ascii="宋体"/>
                <w:color w:val="000000"/>
                <w:sz w:val="22"/>
                <w:szCs w:val="22"/>
                <w:highlight w:val="none"/>
              </w:rPr>
            </w:pPr>
            <w:r>
              <w:rPr>
                <w:color w:val="000000"/>
                <w:sz w:val="22"/>
                <w:szCs w:val="22"/>
                <w:highlight w:val="none"/>
              </w:rPr>
              <w:t>0.00</w:t>
            </w:r>
          </w:p>
        </w:tc>
      </w:tr>
      <w:tr w14:paraId="6F2C5F15">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C8D1D61">
            <w:pPr>
              <w:rPr>
                <w:rFonts w:ascii="宋体"/>
                <w:color w:val="000000"/>
                <w:sz w:val="22"/>
                <w:szCs w:val="22"/>
                <w:highlight w:val="none"/>
              </w:rPr>
            </w:pPr>
            <w:r>
              <w:rPr>
                <w:color w:val="000000"/>
                <w:sz w:val="22"/>
                <w:szCs w:val="22"/>
                <w:highlight w:val="none"/>
              </w:rPr>
              <w:t>21011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FEE9F95">
            <w:pPr>
              <w:rPr>
                <w:rFonts w:ascii="宋体"/>
                <w:color w:val="000000"/>
                <w:sz w:val="22"/>
                <w:szCs w:val="22"/>
                <w:highlight w:val="none"/>
              </w:rPr>
            </w:pPr>
            <w:r>
              <w:rPr>
                <w:rFonts w:hint="eastAsia" w:cs="宋体"/>
                <w:color w:val="000000"/>
                <w:sz w:val="22"/>
                <w:szCs w:val="22"/>
                <w:highlight w:val="none"/>
              </w:rPr>
              <w:t>行政事业单位医疗</w:t>
            </w:r>
          </w:p>
        </w:tc>
        <w:tc>
          <w:tcPr>
            <w:tcW w:w="992" w:type="dxa"/>
            <w:tcBorders>
              <w:top w:val="nil"/>
              <w:left w:val="nil"/>
              <w:bottom w:val="single" w:color="auto" w:sz="8" w:space="0"/>
              <w:right w:val="single" w:color="auto" w:sz="4" w:space="0"/>
            </w:tcBorders>
            <w:vAlign w:val="center"/>
          </w:tcPr>
          <w:p w14:paraId="69BED669">
            <w:pPr>
              <w:jc w:val="right"/>
              <w:rPr>
                <w:rFonts w:ascii="宋体"/>
                <w:color w:val="000000"/>
                <w:sz w:val="22"/>
                <w:szCs w:val="22"/>
                <w:highlight w:val="none"/>
              </w:rPr>
            </w:pPr>
            <w:r>
              <w:rPr>
                <w:color w:val="000000"/>
                <w:sz w:val="22"/>
                <w:szCs w:val="22"/>
                <w:highlight w:val="none"/>
              </w:rPr>
              <w:t>39.31</w:t>
            </w:r>
          </w:p>
        </w:tc>
        <w:tc>
          <w:tcPr>
            <w:tcW w:w="956" w:type="dxa"/>
            <w:tcBorders>
              <w:top w:val="nil"/>
              <w:left w:val="nil"/>
              <w:bottom w:val="single" w:color="auto" w:sz="8" w:space="0"/>
              <w:right w:val="single" w:color="auto" w:sz="4" w:space="0"/>
            </w:tcBorders>
            <w:vAlign w:val="center"/>
          </w:tcPr>
          <w:p w14:paraId="57CCFA8C">
            <w:pPr>
              <w:jc w:val="right"/>
              <w:rPr>
                <w:rFonts w:ascii="宋体"/>
                <w:color w:val="000000"/>
                <w:sz w:val="22"/>
                <w:szCs w:val="22"/>
                <w:highlight w:val="none"/>
              </w:rPr>
            </w:pPr>
            <w:r>
              <w:rPr>
                <w:color w:val="000000"/>
                <w:sz w:val="22"/>
                <w:szCs w:val="22"/>
                <w:highlight w:val="none"/>
              </w:rPr>
              <w:t>39.31</w:t>
            </w:r>
          </w:p>
        </w:tc>
        <w:tc>
          <w:tcPr>
            <w:tcW w:w="1055" w:type="dxa"/>
            <w:tcBorders>
              <w:top w:val="nil"/>
              <w:left w:val="nil"/>
              <w:bottom w:val="single" w:color="auto" w:sz="8" w:space="0"/>
              <w:right w:val="single" w:color="auto" w:sz="4" w:space="0"/>
            </w:tcBorders>
            <w:vAlign w:val="center"/>
          </w:tcPr>
          <w:p w14:paraId="706B692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2B05A2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0241B5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D9FBF9B">
            <w:pPr>
              <w:jc w:val="right"/>
              <w:rPr>
                <w:rFonts w:ascii="宋体"/>
                <w:color w:val="000000"/>
                <w:sz w:val="22"/>
                <w:szCs w:val="22"/>
                <w:highlight w:val="none"/>
              </w:rPr>
            </w:pPr>
            <w:r>
              <w:rPr>
                <w:color w:val="000000"/>
                <w:sz w:val="22"/>
                <w:szCs w:val="22"/>
                <w:highlight w:val="none"/>
              </w:rPr>
              <w:t>0.00</w:t>
            </w:r>
          </w:p>
        </w:tc>
      </w:tr>
      <w:tr w14:paraId="2E054E7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09C61B7">
            <w:pPr>
              <w:rPr>
                <w:rFonts w:ascii="宋体"/>
                <w:color w:val="000000"/>
                <w:sz w:val="22"/>
                <w:szCs w:val="22"/>
                <w:highlight w:val="none"/>
              </w:rPr>
            </w:pPr>
            <w:r>
              <w:rPr>
                <w:color w:val="000000"/>
                <w:sz w:val="22"/>
                <w:szCs w:val="22"/>
                <w:highlight w:val="none"/>
              </w:rPr>
              <w:t>2101101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A91BA61">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行政单位医疗</w:t>
            </w:r>
          </w:p>
        </w:tc>
        <w:tc>
          <w:tcPr>
            <w:tcW w:w="992" w:type="dxa"/>
            <w:tcBorders>
              <w:top w:val="nil"/>
              <w:left w:val="nil"/>
              <w:bottom w:val="single" w:color="auto" w:sz="8" w:space="0"/>
              <w:right w:val="single" w:color="auto" w:sz="4" w:space="0"/>
            </w:tcBorders>
            <w:vAlign w:val="center"/>
          </w:tcPr>
          <w:p w14:paraId="43F8B267">
            <w:pPr>
              <w:jc w:val="right"/>
              <w:rPr>
                <w:rFonts w:ascii="宋体"/>
                <w:color w:val="000000"/>
                <w:sz w:val="22"/>
                <w:szCs w:val="22"/>
                <w:highlight w:val="none"/>
              </w:rPr>
            </w:pPr>
            <w:r>
              <w:rPr>
                <w:color w:val="000000"/>
                <w:sz w:val="22"/>
                <w:szCs w:val="22"/>
                <w:highlight w:val="none"/>
              </w:rPr>
              <w:t>25.49</w:t>
            </w:r>
          </w:p>
        </w:tc>
        <w:tc>
          <w:tcPr>
            <w:tcW w:w="956" w:type="dxa"/>
            <w:tcBorders>
              <w:top w:val="nil"/>
              <w:left w:val="nil"/>
              <w:bottom w:val="single" w:color="auto" w:sz="8" w:space="0"/>
              <w:right w:val="single" w:color="auto" w:sz="4" w:space="0"/>
            </w:tcBorders>
            <w:vAlign w:val="center"/>
          </w:tcPr>
          <w:p w14:paraId="1B423D34">
            <w:pPr>
              <w:jc w:val="right"/>
              <w:rPr>
                <w:rFonts w:ascii="宋体"/>
                <w:color w:val="000000"/>
                <w:sz w:val="22"/>
                <w:szCs w:val="22"/>
                <w:highlight w:val="none"/>
              </w:rPr>
            </w:pPr>
            <w:r>
              <w:rPr>
                <w:color w:val="000000"/>
                <w:sz w:val="22"/>
                <w:szCs w:val="22"/>
                <w:highlight w:val="none"/>
              </w:rPr>
              <w:t>25.49</w:t>
            </w:r>
          </w:p>
        </w:tc>
        <w:tc>
          <w:tcPr>
            <w:tcW w:w="1055" w:type="dxa"/>
            <w:tcBorders>
              <w:top w:val="nil"/>
              <w:left w:val="nil"/>
              <w:bottom w:val="single" w:color="auto" w:sz="8" w:space="0"/>
              <w:right w:val="single" w:color="auto" w:sz="4" w:space="0"/>
            </w:tcBorders>
            <w:vAlign w:val="center"/>
          </w:tcPr>
          <w:p w14:paraId="6A8C9E4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ADFE4D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43311E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BE2EDC1">
            <w:pPr>
              <w:jc w:val="right"/>
              <w:rPr>
                <w:rFonts w:ascii="宋体"/>
                <w:color w:val="000000"/>
                <w:sz w:val="22"/>
                <w:szCs w:val="22"/>
                <w:highlight w:val="none"/>
              </w:rPr>
            </w:pPr>
            <w:r>
              <w:rPr>
                <w:color w:val="000000"/>
                <w:sz w:val="22"/>
                <w:szCs w:val="22"/>
                <w:highlight w:val="none"/>
              </w:rPr>
              <w:t>0.00</w:t>
            </w:r>
          </w:p>
        </w:tc>
      </w:tr>
      <w:tr w14:paraId="2F4B8885">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0DA3C720">
            <w:pPr>
              <w:rPr>
                <w:rFonts w:ascii="宋体"/>
                <w:color w:val="000000"/>
                <w:sz w:val="22"/>
                <w:szCs w:val="22"/>
                <w:highlight w:val="none"/>
              </w:rPr>
            </w:pPr>
            <w:r>
              <w:rPr>
                <w:color w:val="000000"/>
                <w:sz w:val="22"/>
                <w:szCs w:val="22"/>
                <w:highlight w:val="none"/>
              </w:rPr>
              <w:t>2101103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52F9B42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公务员医疗补助</w:t>
            </w:r>
          </w:p>
        </w:tc>
        <w:tc>
          <w:tcPr>
            <w:tcW w:w="992" w:type="dxa"/>
            <w:tcBorders>
              <w:top w:val="nil"/>
              <w:left w:val="nil"/>
              <w:bottom w:val="single" w:color="auto" w:sz="8" w:space="0"/>
              <w:right w:val="single" w:color="auto" w:sz="4" w:space="0"/>
            </w:tcBorders>
            <w:vAlign w:val="center"/>
          </w:tcPr>
          <w:p w14:paraId="02A706AA">
            <w:pPr>
              <w:jc w:val="right"/>
              <w:rPr>
                <w:rFonts w:ascii="宋体"/>
                <w:color w:val="000000"/>
                <w:sz w:val="22"/>
                <w:szCs w:val="22"/>
                <w:highlight w:val="none"/>
              </w:rPr>
            </w:pPr>
            <w:r>
              <w:rPr>
                <w:color w:val="000000"/>
                <w:sz w:val="22"/>
                <w:szCs w:val="22"/>
                <w:highlight w:val="none"/>
              </w:rPr>
              <w:t>13.82</w:t>
            </w:r>
          </w:p>
        </w:tc>
        <w:tc>
          <w:tcPr>
            <w:tcW w:w="956" w:type="dxa"/>
            <w:tcBorders>
              <w:top w:val="nil"/>
              <w:left w:val="nil"/>
              <w:bottom w:val="single" w:color="auto" w:sz="8" w:space="0"/>
              <w:right w:val="single" w:color="auto" w:sz="4" w:space="0"/>
            </w:tcBorders>
            <w:vAlign w:val="center"/>
          </w:tcPr>
          <w:p w14:paraId="3E2726E6">
            <w:pPr>
              <w:jc w:val="right"/>
              <w:rPr>
                <w:rFonts w:ascii="宋体"/>
                <w:color w:val="000000"/>
                <w:sz w:val="22"/>
                <w:szCs w:val="22"/>
                <w:highlight w:val="none"/>
              </w:rPr>
            </w:pPr>
            <w:r>
              <w:rPr>
                <w:color w:val="000000"/>
                <w:sz w:val="22"/>
                <w:szCs w:val="22"/>
                <w:highlight w:val="none"/>
              </w:rPr>
              <w:t>13.82</w:t>
            </w:r>
          </w:p>
        </w:tc>
        <w:tc>
          <w:tcPr>
            <w:tcW w:w="1055" w:type="dxa"/>
            <w:tcBorders>
              <w:top w:val="nil"/>
              <w:left w:val="nil"/>
              <w:bottom w:val="single" w:color="auto" w:sz="8" w:space="0"/>
              <w:right w:val="single" w:color="auto" w:sz="4" w:space="0"/>
            </w:tcBorders>
            <w:vAlign w:val="center"/>
          </w:tcPr>
          <w:p w14:paraId="502C013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ABD6FB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61ABC1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9A7BD8C">
            <w:pPr>
              <w:jc w:val="right"/>
              <w:rPr>
                <w:rFonts w:ascii="宋体"/>
                <w:color w:val="000000"/>
                <w:sz w:val="22"/>
                <w:szCs w:val="22"/>
                <w:highlight w:val="none"/>
              </w:rPr>
            </w:pPr>
            <w:r>
              <w:rPr>
                <w:color w:val="000000"/>
                <w:sz w:val="22"/>
                <w:szCs w:val="22"/>
                <w:highlight w:val="none"/>
              </w:rPr>
              <w:t>0.00</w:t>
            </w:r>
          </w:p>
        </w:tc>
      </w:tr>
      <w:tr w14:paraId="45EE83C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ED3DAE8">
            <w:pPr>
              <w:rPr>
                <w:rFonts w:ascii="宋体"/>
                <w:color w:val="000000"/>
                <w:sz w:val="22"/>
                <w:szCs w:val="22"/>
                <w:highlight w:val="none"/>
              </w:rPr>
            </w:pPr>
            <w:r>
              <w:rPr>
                <w:color w:val="000000"/>
                <w:sz w:val="22"/>
                <w:szCs w:val="22"/>
                <w:highlight w:val="none"/>
              </w:rPr>
              <w:t>21013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5F20DCD">
            <w:pPr>
              <w:rPr>
                <w:rFonts w:ascii="宋体"/>
                <w:color w:val="000000"/>
                <w:sz w:val="22"/>
                <w:szCs w:val="22"/>
                <w:highlight w:val="none"/>
              </w:rPr>
            </w:pPr>
            <w:r>
              <w:rPr>
                <w:rFonts w:hint="eastAsia" w:cs="宋体"/>
                <w:color w:val="000000"/>
                <w:sz w:val="22"/>
                <w:szCs w:val="22"/>
                <w:highlight w:val="none"/>
              </w:rPr>
              <w:t>医疗救助</w:t>
            </w:r>
          </w:p>
        </w:tc>
        <w:tc>
          <w:tcPr>
            <w:tcW w:w="992" w:type="dxa"/>
            <w:tcBorders>
              <w:top w:val="nil"/>
              <w:left w:val="nil"/>
              <w:bottom w:val="single" w:color="auto" w:sz="8" w:space="0"/>
              <w:right w:val="single" w:color="auto" w:sz="4" w:space="0"/>
            </w:tcBorders>
            <w:vAlign w:val="center"/>
          </w:tcPr>
          <w:p w14:paraId="6B2467B6">
            <w:pPr>
              <w:jc w:val="right"/>
              <w:rPr>
                <w:rFonts w:ascii="宋体"/>
                <w:color w:val="000000"/>
                <w:sz w:val="22"/>
                <w:szCs w:val="22"/>
                <w:highlight w:val="none"/>
              </w:rPr>
            </w:pPr>
            <w:r>
              <w:rPr>
                <w:color w:val="000000"/>
                <w:sz w:val="22"/>
                <w:szCs w:val="22"/>
                <w:highlight w:val="none"/>
              </w:rPr>
              <w:t>0.74</w:t>
            </w:r>
          </w:p>
        </w:tc>
        <w:tc>
          <w:tcPr>
            <w:tcW w:w="956" w:type="dxa"/>
            <w:tcBorders>
              <w:top w:val="nil"/>
              <w:left w:val="nil"/>
              <w:bottom w:val="single" w:color="auto" w:sz="8" w:space="0"/>
              <w:right w:val="single" w:color="auto" w:sz="4" w:space="0"/>
            </w:tcBorders>
            <w:vAlign w:val="center"/>
          </w:tcPr>
          <w:p w14:paraId="33D3669E">
            <w:pPr>
              <w:jc w:val="right"/>
              <w:rPr>
                <w:rFonts w:ascii="宋体"/>
                <w:color w:val="000000"/>
                <w:sz w:val="22"/>
                <w:szCs w:val="22"/>
                <w:highlight w:val="none"/>
              </w:rPr>
            </w:pPr>
            <w:r>
              <w:rPr>
                <w:color w:val="000000"/>
                <w:sz w:val="22"/>
                <w:szCs w:val="22"/>
                <w:highlight w:val="none"/>
              </w:rPr>
              <w:t>0.74</w:t>
            </w:r>
          </w:p>
        </w:tc>
        <w:tc>
          <w:tcPr>
            <w:tcW w:w="1055" w:type="dxa"/>
            <w:tcBorders>
              <w:top w:val="nil"/>
              <w:left w:val="nil"/>
              <w:bottom w:val="single" w:color="auto" w:sz="8" w:space="0"/>
              <w:right w:val="single" w:color="auto" w:sz="4" w:space="0"/>
            </w:tcBorders>
            <w:vAlign w:val="center"/>
          </w:tcPr>
          <w:p w14:paraId="038EA80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606E17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3F24C3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6FB14A8">
            <w:pPr>
              <w:jc w:val="right"/>
              <w:rPr>
                <w:rFonts w:ascii="宋体"/>
                <w:color w:val="000000"/>
                <w:sz w:val="22"/>
                <w:szCs w:val="22"/>
                <w:highlight w:val="none"/>
              </w:rPr>
            </w:pPr>
            <w:r>
              <w:rPr>
                <w:color w:val="000000"/>
                <w:sz w:val="22"/>
                <w:szCs w:val="22"/>
                <w:highlight w:val="none"/>
              </w:rPr>
              <w:t>0.00</w:t>
            </w:r>
          </w:p>
        </w:tc>
      </w:tr>
      <w:tr w14:paraId="67414E3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00DA294">
            <w:pPr>
              <w:rPr>
                <w:rFonts w:ascii="宋体"/>
                <w:color w:val="000000"/>
                <w:sz w:val="22"/>
                <w:szCs w:val="22"/>
                <w:highlight w:val="none"/>
              </w:rPr>
            </w:pPr>
            <w:r>
              <w:rPr>
                <w:color w:val="000000"/>
                <w:sz w:val="22"/>
                <w:szCs w:val="22"/>
                <w:highlight w:val="none"/>
              </w:rPr>
              <w:t>2101399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F8FC262">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其他医疗救助支出</w:t>
            </w:r>
          </w:p>
        </w:tc>
        <w:tc>
          <w:tcPr>
            <w:tcW w:w="992" w:type="dxa"/>
            <w:tcBorders>
              <w:top w:val="nil"/>
              <w:left w:val="nil"/>
              <w:bottom w:val="single" w:color="auto" w:sz="8" w:space="0"/>
              <w:right w:val="single" w:color="auto" w:sz="4" w:space="0"/>
            </w:tcBorders>
            <w:vAlign w:val="center"/>
          </w:tcPr>
          <w:p w14:paraId="2EAFCA02">
            <w:pPr>
              <w:jc w:val="right"/>
              <w:rPr>
                <w:rFonts w:ascii="宋体"/>
                <w:color w:val="000000"/>
                <w:sz w:val="22"/>
                <w:szCs w:val="22"/>
                <w:highlight w:val="none"/>
              </w:rPr>
            </w:pPr>
            <w:r>
              <w:rPr>
                <w:color w:val="000000"/>
                <w:sz w:val="22"/>
                <w:szCs w:val="22"/>
                <w:highlight w:val="none"/>
              </w:rPr>
              <w:t>0.74</w:t>
            </w:r>
          </w:p>
        </w:tc>
        <w:tc>
          <w:tcPr>
            <w:tcW w:w="956" w:type="dxa"/>
            <w:tcBorders>
              <w:top w:val="nil"/>
              <w:left w:val="nil"/>
              <w:bottom w:val="single" w:color="auto" w:sz="8" w:space="0"/>
              <w:right w:val="single" w:color="auto" w:sz="4" w:space="0"/>
            </w:tcBorders>
            <w:vAlign w:val="center"/>
          </w:tcPr>
          <w:p w14:paraId="1629E94D">
            <w:pPr>
              <w:jc w:val="right"/>
              <w:rPr>
                <w:rFonts w:ascii="宋体"/>
                <w:color w:val="000000"/>
                <w:sz w:val="22"/>
                <w:szCs w:val="22"/>
                <w:highlight w:val="none"/>
              </w:rPr>
            </w:pPr>
            <w:r>
              <w:rPr>
                <w:color w:val="000000"/>
                <w:sz w:val="22"/>
                <w:szCs w:val="22"/>
                <w:highlight w:val="none"/>
              </w:rPr>
              <w:t>0.74</w:t>
            </w:r>
          </w:p>
        </w:tc>
        <w:tc>
          <w:tcPr>
            <w:tcW w:w="1055" w:type="dxa"/>
            <w:tcBorders>
              <w:top w:val="nil"/>
              <w:left w:val="nil"/>
              <w:bottom w:val="single" w:color="auto" w:sz="8" w:space="0"/>
              <w:right w:val="single" w:color="auto" w:sz="4" w:space="0"/>
            </w:tcBorders>
            <w:vAlign w:val="center"/>
          </w:tcPr>
          <w:p w14:paraId="2A8AE27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CCC60A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C81137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685BDAC">
            <w:pPr>
              <w:jc w:val="right"/>
              <w:rPr>
                <w:rFonts w:ascii="宋体"/>
                <w:color w:val="000000"/>
                <w:sz w:val="22"/>
                <w:szCs w:val="22"/>
                <w:highlight w:val="none"/>
              </w:rPr>
            </w:pPr>
            <w:r>
              <w:rPr>
                <w:color w:val="000000"/>
                <w:sz w:val="22"/>
                <w:szCs w:val="22"/>
                <w:highlight w:val="none"/>
              </w:rPr>
              <w:t>0.00</w:t>
            </w:r>
          </w:p>
        </w:tc>
      </w:tr>
      <w:tr w14:paraId="01D2145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690AFED">
            <w:pPr>
              <w:rPr>
                <w:rFonts w:ascii="宋体"/>
                <w:color w:val="000000"/>
                <w:sz w:val="22"/>
                <w:szCs w:val="22"/>
                <w:highlight w:val="none"/>
              </w:rPr>
            </w:pPr>
            <w:r>
              <w:rPr>
                <w:color w:val="000000"/>
                <w:sz w:val="22"/>
                <w:szCs w:val="22"/>
                <w:highlight w:val="none"/>
              </w:rPr>
              <w:t>212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71ADFD7">
            <w:pPr>
              <w:rPr>
                <w:rFonts w:ascii="宋体"/>
                <w:color w:val="000000"/>
                <w:sz w:val="22"/>
                <w:szCs w:val="22"/>
                <w:highlight w:val="none"/>
              </w:rPr>
            </w:pPr>
            <w:r>
              <w:rPr>
                <w:rFonts w:hint="eastAsia" w:cs="宋体"/>
                <w:color w:val="000000"/>
                <w:sz w:val="22"/>
                <w:szCs w:val="22"/>
                <w:highlight w:val="none"/>
              </w:rPr>
              <w:t>城乡社区支出</w:t>
            </w:r>
          </w:p>
        </w:tc>
        <w:tc>
          <w:tcPr>
            <w:tcW w:w="992" w:type="dxa"/>
            <w:tcBorders>
              <w:top w:val="nil"/>
              <w:left w:val="nil"/>
              <w:bottom w:val="single" w:color="auto" w:sz="8" w:space="0"/>
              <w:right w:val="single" w:color="auto" w:sz="4" w:space="0"/>
            </w:tcBorders>
            <w:vAlign w:val="center"/>
          </w:tcPr>
          <w:p w14:paraId="4B6C1DB0">
            <w:pPr>
              <w:jc w:val="right"/>
              <w:rPr>
                <w:rFonts w:ascii="宋体"/>
                <w:color w:val="000000"/>
                <w:sz w:val="22"/>
                <w:szCs w:val="22"/>
                <w:highlight w:val="none"/>
              </w:rPr>
            </w:pPr>
            <w:r>
              <w:rPr>
                <w:color w:val="000000"/>
                <w:sz w:val="22"/>
                <w:szCs w:val="22"/>
                <w:highlight w:val="none"/>
              </w:rPr>
              <w:t>110.13</w:t>
            </w:r>
          </w:p>
        </w:tc>
        <w:tc>
          <w:tcPr>
            <w:tcW w:w="956" w:type="dxa"/>
            <w:tcBorders>
              <w:top w:val="nil"/>
              <w:left w:val="nil"/>
              <w:bottom w:val="single" w:color="auto" w:sz="8" w:space="0"/>
              <w:right w:val="single" w:color="auto" w:sz="4" w:space="0"/>
            </w:tcBorders>
            <w:vAlign w:val="center"/>
          </w:tcPr>
          <w:p w14:paraId="2162E1B4">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A14E79E">
            <w:pPr>
              <w:jc w:val="right"/>
              <w:rPr>
                <w:rFonts w:ascii="宋体"/>
                <w:color w:val="000000"/>
                <w:sz w:val="22"/>
                <w:szCs w:val="22"/>
                <w:highlight w:val="none"/>
              </w:rPr>
            </w:pPr>
            <w:r>
              <w:rPr>
                <w:color w:val="000000"/>
                <w:sz w:val="22"/>
                <w:szCs w:val="22"/>
                <w:highlight w:val="none"/>
              </w:rPr>
              <w:t>110.13</w:t>
            </w:r>
          </w:p>
        </w:tc>
        <w:tc>
          <w:tcPr>
            <w:tcW w:w="992" w:type="dxa"/>
            <w:tcBorders>
              <w:top w:val="nil"/>
              <w:left w:val="nil"/>
              <w:bottom w:val="single" w:color="auto" w:sz="8" w:space="0"/>
              <w:right w:val="single" w:color="auto" w:sz="4" w:space="0"/>
            </w:tcBorders>
            <w:vAlign w:val="center"/>
          </w:tcPr>
          <w:p w14:paraId="5652A87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392DBC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8C84C3C">
            <w:pPr>
              <w:jc w:val="right"/>
              <w:rPr>
                <w:rFonts w:ascii="宋体"/>
                <w:color w:val="000000"/>
                <w:sz w:val="22"/>
                <w:szCs w:val="22"/>
                <w:highlight w:val="none"/>
              </w:rPr>
            </w:pPr>
            <w:r>
              <w:rPr>
                <w:color w:val="000000"/>
                <w:sz w:val="22"/>
                <w:szCs w:val="22"/>
                <w:highlight w:val="none"/>
              </w:rPr>
              <w:t>0.00</w:t>
            </w:r>
          </w:p>
        </w:tc>
      </w:tr>
      <w:tr w14:paraId="6FE2D7B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9BB2326">
            <w:pPr>
              <w:rPr>
                <w:rFonts w:ascii="宋体"/>
                <w:color w:val="000000"/>
                <w:sz w:val="22"/>
                <w:szCs w:val="22"/>
                <w:highlight w:val="none"/>
              </w:rPr>
            </w:pPr>
            <w:r>
              <w:rPr>
                <w:color w:val="000000"/>
                <w:sz w:val="22"/>
                <w:szCs w:val="22"/>
                <w:highlight w:val="none"/>
              </w:rPr>
              <w:t>21205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E1873A2">
            <w:pPr>
              <w:rPr>
                <w:rFonts w:ascii="宋体"/>
                <w:color w:val="000000"/>
                <w:sz w:val="22"/>
                <w:szCs w:val="22"/>
                <w:highlight w:val="none"/>
              </w:rPr>
            </w:pPr>
            <w:r>
              <w:rPr>
                <w:rFonts w:hint="eastAsia" w:cs="宋体"/>
                <w:color w:val="000000"/>
                <w:sz w:val="22"/>
                <w:szCs w:val="22"/>
                <w:highlight w:val="none"/>
              </w:rPr>
              <w:t>城乡社区环境卫生</w:t>
            </w:r>
          </w:p>
        </w:tc>
        <w:tc>
          <w:tcPr>
            <w:tcW w:w="992" w:type="dxa"/>
            <w:tcBorders>
              <w:top w:val="nil"/>
              <w:left w:val="nil"/>
              <w:bottom w:val="single" w:color="auto" w:sz="8" w:space="0"/>
              <w:right w:val="single" w:color="auto" w:sz="4" w:space="0"/>
            </w:tcBorders>
            <w:vAlign w:val="center"/>
          </w:tcPr>
          <w:p w14:paraId="651454A5">
            <w:pPr>
              <w:jc w:val="right"/>
              <w:rPr>
                <w:rFonts w:ascii="宋体"/>
                <w:color w:val="000000"/>
                <w:sz w:val="22"/>
                <w:szCs w:val="22"/>
                <w:highlight w:val="none"/>
              </w:rPr>
            </w:pPr>
            <w:r>
              <w:rPr>
                <w:color w:val="000000"/>
                <w:sz w:val="22"/>
                <w:szCs w:val="22"/>
                <w:highlight w:val="none"/>
              </w:rPr>
              <w:t>63.00</w:t>
            </w:r>
          </w:p>
        </w:tc>
        <w:tc>
          <w:tcPr>
            <w:tcW w:w="956" w:type="dxa"/>
            <w:tcBorders>
              <w:top w:val="nil"/>
              <w:left w:val="nil"/>
              <w:bottom w:val="single" w:color="auto" w:sz="8" w:space="0"/>
              <w:right w:val="single" w:color="auto" w:sz="4" w:space="0"/>
            </w:tcBorders>
            <w:vAlign w:val="center"/>
          </w:tcPr>
          <w:p w14:paraId="7CA0AF2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5884D231">
            <w:pPr>
              <w:jc w:val="right"/>
              <w:rPr>
                <w:rFonts w:ascii="宋体"/>
                <w:color w:val="000000"/>
                <w:sz w:val="22"/>
                <w:szCs w:val="22"/>
                <w:highlight w:val="none"/>
              </w:rPr>
            </w:pPr>
            <w:r>
              <w:rPr>
                <w:color w:val="000000"/>
                <w:sz w:val="22"/>
                <w:szCs w:val="22"/>
                <w:highlight w:val="none"/>
              </w:rPr>
              <w:t>63.00</w:t>
            </w:r>
          </w:p>
        </w:tc>
        <w:tc>
          <w:tcPr>
            <w:tcW w:w="992" w:type="dxa"/>
            <w:tcBorders>
              <w:top w:val="nil"/>
              <w:left w:val="nil"/>
              <w:bottom w:val="single" w:color="auto" w:sz="8" w:space="0"/>
              <w:right w:val="single" w:color="auto" w:sz="4" w:space="0"/>
            </w:tcBorders>
            <w:vAlign w:val="center"/>
          </w:tcPr>
          <w:p w14:paraId="3B384D74">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C58E9B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127D2DC">
            <w:pPr>
              <w:jc w:val="right"/>
              <w:rPr>
                <w:rFonts w:ascii="宋体"/>
                <w:color w:val="000000"/>
                <w:sz w:val="22"/>
                <w:szCs w:val="22"/>
                <w:highlight w:val="none"/>
              </w:rPr>
            </w:pPr>
            <w:r>
              <w:rPr>
                <w:color w:val="000000"/>
                <w:sz w:val="22"/>
                <w:szCs w:val="22"/>
                <w:highlight w:val="none"/>
              </w:rPr>
              <w:t>0.00</w:t>
            </w:r>
          </w:p>
        </w:tc>
      </w:tr>
      <w:tr w14:paraId="79A88DF9">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FF096C2">
            <w:pPr>
              <w:rPr>
                <w:rFonts w:ascii="宋体"/>
                <w:color w:val="000000"/>
                <w:sz w:val="22"/>
                <w:szCs w:val="22"/>
                <w:highlight w:val="none"/>
              </w:rPr>
            </w:pPr>
            <w:r>
              <w:rPr>
                <w:color w:val="000000"/>
                <w:sz w:val="22"/>
                <w:szCs w:val="22"/>
                <w:highlight w:val="none"/>
              </w:rPr>
              <w:t>2120501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D574386">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城乡社区环境卫生</w:t>
            </w:r>
          </w:p>
        </w:tc>
        <w:tc>
          <w:tcPr>
            <w:tcW w:w="992" w:type="dxa"/>
            <w:tcBorders>
              <w:top w:val="nil"/>
              <w:left w:val="nil"/>
              <w:bottom w:val="single" w:color="auto" w:sz="8" w:space="0"/>
              <w:right w:val="single" w:color="auto" w:sz="4" w:space="0"/>
            </w:tcBorders>
            <w:vAlign w:val="center"/>
          </w:tcPr>
          <w:p w14:paraId="097FBA89">
            <w:pPr>
              <w:jc w:val="right"/>
              <w:rPr>
                <w:rFonts w:ascii="宋体"/>
                <w:color w:val="000000"/>
                <w:sz w:val="22"/>
                <w:szCs w:val="22"/>
                <w:highlight w:val="none"/>
              </w:rPr>
            </w:pPr>
            <w:r>
              <w:rPr>
                <w:color w:val="000000"/>
                <w:sz w:val="22"/>
                <w:szCs w:val="22"/>
                <w:highlight w:val="none"/>
              </w:rPr>
              <w:t>63.00</w:t>
            </w:r>
          </w:p>
        </w:tc>
        <w:tc>
          <w:tcPr>
            <w:tcW w:w="956" w:type="dxa"/>
            <w:tcBorders>
              <w:top w:val="nil"/>
              <w:left w:val="nil"/>
              <w:bottom w:val="single" w:color="auto" w:sz="8" w:space="0"/>
              <w:right w:val="single" w:color="auto" w:sz="4" w:space="0"/>
            </w:tcBorders>
            <w:vAlign w:val="center"/>
          </w:tcPr>
          <w:p w14:paraId="1E0FD768">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F607539">
            <w:pPr>
              <w:jc w:val="right"/>
              <w:rPr>
                <w:rFonts w:ascii="宋体"/>
                <w:color w:val="000000"/>
                <w:sz w:val="22"/>
                <w:szCs w:val="22"/>
                <w:highlight w:val="none"/>
              </w:rPr>
            </w:pPr>
            <w:r>
              <w:rPr>
                <w:color w:val="000000"/>
                <w:sz w:val="22"/>
                <w:szCs w:val="22"/>
                <w:highlight w:val="none"/>
              </w:rPr>
              <w:t>63.00</w:t>
            </w:r>
          </w:p>
        </w:tc>
        <w:tc>
          <w:tcPr>
            <w:tcW w:w="992" w:type="dxa"/>
            <w:tcBorders>
              <w:top w:val="nil"/>
              <w:left w:val="nil"/>
              <w:bottom w:val="single" w:color="auto" w:sz="8" w:space="0"/>
              <w:right w:val="single" w:color="auto" w:sz="4" w:space="0"/>
            </w:tcBorders>
            <w:vAlign w:val="center"/>
          </w:tcPr>
          <w:p w14:paraId="57B3212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D089C8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ED09838">
            <w:pPr>
              <w:jc w:val="right"/>
              <w:rPr>
                <w:rFonts w:ascii="宋体"/>
                <w:color w:val="000000"/>
                <w:sz w:val="22"/>
                <w:szCs w:val="22"/>
                <w:highlight w:val="none"/>
              </w:rPr>
            </w:pPr>
            <w:r>
              <w:rPr>
                <w:color w:val="000000"/>
                <w:sz w:val="22"/>
                <w:szCs w:val="22"/>
                <w:highlight w:val="none"/>
              </w:rPr>
              <w:t>0.00</w:t>
            </w:r>
          </w:p>
        </w:tc>
      </w:tr>
      <w:tr w14:paraId="6CF88F0C">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0FDC6FA1">
            <w:pPr>
              <w:rPr>
                <w:rFonts w:ascii="宋体"/>
                <w:color w:val="000000"/>
                <w:sz w:val="22"/>
                <w:szCs w:val="22"/>
                <w:highlight w:val="none"/>
              </w:rPr>
            </w:pPr>
            <w:r>
              <w:rPr>
                <w:color w:val="000000"/>
                <w:sz w:val="22"/>
                <w:szCs w:val="22"/>
                <w:highlight w:val="none"/>
              </w:rPr>
              <w:t>21209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B2AD567">
            <w:pPr>
              <w:rPr>
                <w:rFonts w:ascii="宋体"/>
                <w:color w:val="000000"/>
                <w:sz w:val="22"/>
                <w:szCs w:val="22"/>
                <w:highlight w:val="none"/>
              </w:rPr>
            </w:pPr>
            <w:r>
              <w:rPr>
                <w:rFonts w:hint="eastAsia" w:cs="宋体"/>
                <w:color w:val="000000"/>
                <w:sz w:val="22"/>
                <w:szCs w:val="22"/>
                <w:highlight w:val="none"/>
              </w:rPr>
              <w:t>城市公用事业附加及对应专项债务收入安排的支出</w:t>
            </w:r>
          </w:p>
        </w:tc>
        <w:tc>
          <w:tcPr>
            <w:tcW w:w="992" w:type="dxa"/>
            <w:tcBorders>
              <w:top w:val="nil"/>
              <w:left w:val="nil"/>
              <w:bottom w:val="single" w:color="auto" w:sz="8" w:space="0"/>
              <w:right w:val="single" w:color="auto" w:sz="4" w:space="0"/>
            </w:tcBorders>
            <w:vAlign w:val="center"/>
          </w:tcPr>
          <w:p w14:paraId="2C4045FE">
            <w:pPr>
              <w:jc w:val="right"/>
              <w:rPr>
                <w:rFonts w:ascii="宋体"/>
                <w:color w:val="000000"/>
                <w:sz w:val="22"/>
                <w:szCs w:val="22"/>
                <w:highlight w:val="none"/>
              </w:rPr>
            </w:pPr>
            <w:r>
              <w:rPr>
                <w:color w:val="000000"/>
                <w:sz w:val="22"/>
                <w:szCs w:val="22"/>
                <w:highlight w:val="none"/>
              </w:rPr>
              <w:t>33.65</w:t>
            </w:r>
          </w:p>
        </w:tc>
        <w:tc>
          <w:tcPr>
            <w:tcW w:w="956" w:type="dxa"/>
            <w:tcBorders>
              <w:top w:val="nil"/>
              <w:left w:val="nil"/>
              <w:bottom w:val="single" w:color="auto" w:sz="8" w:space="0"/>
              <w:right w:val="single" w:color="auto" w:sz="4" w:space="0"/>
            </w:tcBorders>
            <w:vAlign w:val="center"/>
          </w:tcPr>
          <w:p w14:paraId="60B9C65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B6E4974">
            <w:pPr>
              <w:jc w:val="right"/>
              <w:rPr>
                <w:rFonts w:ascii="宋体"/>
                <w:color w:val="000000"/>
                <w:sz w:val="22"/>
                <w:szCs w:val="22"/>
                <w:highlight w:val="none"/>
              </w:rPr>
            </w:pPr>
            <w:r>
              <w:rPr>
                <w:color w:val="000000"/>
                <w:sz w:val="22"/>
                <w:szCs w:val="22"/>
                <w:highlight w:val="none"/>
              </w:rPr>
              <w:t>33.65</w:t>
            </w:r>
          </w:p>
        </w:tc>
        <w:tc>
          <w:tcPr>
            <w:tcW w:w="992" w:type="dxa"/>
            <w:tcBorders>
              <w:top w:val="nil"/>
              <w:left w:val="nil"/>
              <w:bottom w:val="single" w:color="auto" w:sz="8" w:space="0"/>
              <w:right w:val="single" w:color="auto" w:sz="4" w:space="0"/>
            </w:tcBorders>
            <w:vAlign w:val="center"/>
          </w:tcPr>
          <w:p w14:paraId="518CCC1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F9471E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4590761">
            <w:pPr>
              <w:jc w:val="right"/>
              <w:rPr>
                <w:rFonts w:ascii="宋体"/>
                <w:color w:val="000000"/>
                <w:sz w:val="22"/>
                <w:szCs w:val="22"/>
                <w:highlight w:val="none"/>
              </w:rPr>
            </w:pPr>
            <w:r>
              <w:rPr>
                <w:color w:val="000000"/>
                <w:sz w:val="22"/>
                <w:szCs w:val="22"/>
                <w:highlight w:val="none"/>
              </w:rPr>
              <w:t>0.00</w:t>
            </w:r>
          </w:p>
        </w:tc>
      </w:tr>
      <w:tr w14:paraId="0AAF382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9C52322">
            <w:pPr>
              <w:rPr>
                <w:rFonts w:ascii="宋体"/>
                <w:color w:val="000000"/>
                <w:sz w:val="22"/>
                <w:szCs w:val="22"/>
                <w:highlight w:val="none"/>
              </w:rPr>
            </w:pPr>
            <w:r>
              <w:rPr>
                <w:color w:val="000000"/>
                <w:sz w:val="22"/>
                <w:szCs w:val="22"/>
                <w:highlight w:val="none"/>
              </w:rPr>
              <w:t>2120999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552224C">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其他城市公用事业附加安排的支出</w:t>
            </w:r>
          </w:p>
        </w:tc>
        <w:tc>
          <w:tcPr>
            <w:tcW w:w="992" w:type="dxa"/>
            <w:tcBorders>
              <w:top w:val="nil"/>
              <w:left w:val="nil"/>
              <w:bottom w:val="single" w:color="auto" w:sz="8" w:space="0"/>
              <w:right w:val="single" w:color="auto" w:sz="4" w:space="0"/>
            </w:tcBorders>
            <w:vAlign w:val="center"/>
          </w:tcPr>
          <w:p w14:paraId="20AB3F2D">
            <w:pPr>
              <w:jc w:val="right"/>
              <w:rPr>
                <w:rFonts w:ascii="宋体"/>
                <w:color w:val="000000"/>
                <w:sz w:val="22"/>
                <w:szCs w:val="22"/>
                <w:highlight w:val="none"/>
              </w:rPr>
            </w:pPr>
            <w:r>
              <w:rPr>
                <w:color w:val="000000"/>
                <w:sz w:val="22"/>
                <w:szCs w:val="22"/>
                <w:highlight w:val="none"/>
              </w:rPr>
              <w:t>33.65</w:t>
            </w:r>
          </w:p>
        </w:tc>
        <w:tc>
          <w:tcPr>
            <w:tcW w:w="956" w:type="dxa"/>
            <w:tcBorders>
              <w:top w:val="nil"/>
              <w:left w:val="nil"/>
              <w:bottom w:val="single" w:color="auto" w:sz="8" w:space="0"/>
              <w:right w:val="single" w:color="auto" w:sz="4" w:space="0"/>
            </w:tcBorders>
            <w:vAlign w:val="center"/>
          </w:tcPr>
          <w:p w14:paraId="2F5BD9D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D4C9168">
            <w:pPr>
              <w:jc w:val="right"/>
              <w:rPr>
                <w:rFonts w:ascii="宋体"/>
                <w:color w:val="000000"/>
                <w:sz w:val="22"/>
                <w:szCs w:val="22"/>
                <w:highlight w:val="none"/>
              </w:rPr>
            </w:pPr>
            <w:r>
              <w:rPr>
                <w:color w:val="000000"/>
                <w:sz w:val="22"/>
                <w:szCs w:val="22"/>
                <w:highlight w:val="none"/>
              </w:rPr>
              <w:t>33.65</w:t>
            </w:r>
          </w:p>
        </w:tc>
        <w:tc>
          <w:tcPr>
            <w:tcW w:w="992" w:type="dxa"/>
            <w:tcBorders>
              <w:top w:val="nil"/>
              <w:left w:val="nil"/>
              <w:bottom w:val="single" w:color="auto" w:sz="8" w:space="0"/>
              <w:right w:val="single" w:color="auto" w:sz="4" w:space="0"/>
            </w:tcBorders>
            <w:vAlign w:val="center"/>
          </w:tcPr>
          <w:p w14:paraId="451B740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21BDB2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E0AD491">
            <w:pPr>
              <w:jc w:val="right"/>
              <w:rPr>
                <w:rFonts w:ascii="宋体"/>
                <w:color w:val="000000"/>
                <w:sz w:val="22"/>
                <w:szCs w:val="22"/>
                <w:highlight w:val="none"/>
              </w:rPr>
            </w:pPr>
            <w:r>
              <w:rPr>
                <w:color w:val="000000"/>
                <w:sz w:val="22"/>
                <w:szCs w:val="22"/>
                <w:highlight w:val="none"/>
              </w:rPr>
              <w:t>0.00</w:t>
            </w:r>
          </w:p>
        </w:tc>
      </w:tr>
      <w:tr w14:paraId="2DD0DE9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80281C7">
            <w:pPr>
              <w:rPr>
                <w:rFonts w:ascii="宋体"/>
                <w:color w:val="000000"/>
                <w:sz w:val="22"/>
                <w:szCs w:val="22"/>
                <w:highlight w:val="none"/>
              </w:rPr>
            </w:pPr>
            <w:r>
              <w:rPr>
                <w:color w:val="000000"/>
                <w:sz w:val="22"/>
                <w:szCs w:val="22"/>
                <w:highlight w:val="none"/>
              </w:rPr>
              <w:t>21213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7F2C82B">
            <w:pPr>
              <w:rPr>
                <w:rFonts w:ascii="宋体"/>
                <w:color w:val="000000"/>
                <w:sz w:val="22"/>
                <w:szCs w:val="22"/>
                <w:highlight w:val="none"/>
              </w:rPr>
            </w:pPr>
            <w:r>
              <w:rPr>
                <w:rFonts w:hint="eastAsia" w:cs="宋体"/>
                <w:color w:val="000000"/>
                <w:sz w:val="22"/>
                <w:szCs w:val="22"/>
                <w:highlight w:val="none"/>
              </w:rPr>
              <w:t>城市基础设施配套费及对应专项债务收入安排的支出</w:t>
            </w:r>
          </w:p>
        </w:tc>
        <w:tc>
          <w:tcPr>
            <w:tcW w:w="992" w:type="dxa"/>
            <w:tcBorders>
              <w:top w:val="nil"/>
              <w:left w:val="nil"/>
              <w:bottom w:val="single" w:color="auto" w:sz="8" w:space="0"/>
              <w:right w:val="single" w:color="auto" w:sz="4" w:space="0"/>
            </w:tcBorders>
            <w:vAlign w:val="center"/>
          </w:tcPr>
          <w:p w14:paraId="66F9DB82">
            <w:pPr>
              <w:jc w:val="right"/>
              <w:rPr>
                <w:rFonts w:ascii="宋体"/>
                <w:color w:val="000000"/>
                <w:sz w:val="22"/>
                <w:szCs w:val="22"/>
                <w:highlight w:val="none"/>
              </w:rPr>
            </w:pPr>
            <w:r>
              <w:rPr>
                <w:color w:val="000000"/>
                <w:sz w:val="22"/>
                <w:szCs w:val="22"/>
                <w:highlight w:val="none"/>
              </w:rPr>
              <w:t>13.49</w:t>
            </w:r>
          </w:p>
        </w:tc>
        <w:tc>
          <w:tcPr>
            <w:tcW w:w="956" w:type="dxa"/>
            <w:tcBorders>
              <w:top w:val="nil"/>
              <w:left w:val="nil"/>
              <w:bottom w:val="single" w:color="auto" w:sz="8" w:space="0"/>
              <w:right w:val="single" w:color="auto" w:sz="4" w:space="0"/>
            </w:tcBorders>
            <w:vAlign w:val="center"/>
          </w:tcPr>
          <w:p w14:paraId="32D0F633">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7224E53">
            <w:pPr>
              <w:jc w:val="right"/>
              <w:rPr>
                <w:rFonts w:ascii="宋体"/>
                <w:color w:val="000000"/>
                <w:sz w:val="22"/>
                <w:szCs w:val="22"/>
                <w:highlight w:val="none"/>
              </w:rPr>
            </w:pPr>
            <w:r>
              <w:rPr>
                <w:color w:val="000000"/>
                <w:sz w:val="22"/>
                <w:szCs w:val="22"/>
                <w:highlight w:val="none"/>
              </w:rPr>
              <w:t>13.49</w:t>
            </w:r>
          </w:p>
        </w:tc>
        <w:tc>
          <w:tcPr>
            <w:tcW w:w="992" w:type="dxa"/>
            <w:tcBorders>
              <w:top w:val="nil"/>
              <w:left w:val="nil"/>
              <w:bottom w:val="single" w:color="auto" w:sz="8" w:space="0"/>
              <w:right w:val="single" w:color="auto" w:sz="4" w:space="0"/>
            </w:tcBorders>
            <w:vAlign w:val="center"/>
          </w:tcPr>
          <w:p w14:paraId="66059D01">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89F960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8C78CDD">
            <w:pPr>
              <w:jc w:val="right"/>
              <w:rPr>
                <w:rFonts w:ascii="宋体"/>
                <w:color w:val="000000"/>
                <w:sz w:val="22"/>
                <w:szCs w:val="22"/>
                <w:highlight w:val="none"/>
              </w:rPr>
            </w:pPr>
            <w:r>
              <w:rPr>
                <w:color w:val="000000"/>
                <w:sz w:val="22"/>
                <w:szCs w:val="22"/>
                <w:highlight w:val="none"/>
              </w:rPr>
              <w:t>0.00</w:t>
            </w:r>
          </w:p>
        </w:tc>
      </w:tr>
      <w:tr w14:paraId="53C7E63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08C7FC9A">
            <w:pPr>
              <w:rPr>
                <w:rFonts w:ascii="宋体"/>
                <w:color w:val="000000"/>
                <w:sz w:val="22"/>
                <w:szCs w:val="22"/>
                <w:highlight w:val="none"/>
              </w:rPr>
            </w:pPr>
            <w:r>
              <w:rPr>
                <w:color w:val="000000"/>
                <w:sz w:val="22"/>
                <w:szCs w:val="22"/>
                <w:highlight w:val="none"/>
              </w:rPr>
              <w:t>2121399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507347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其他城市基础设施配套费安排的支出</w:t>
            </w:r>
          </w:p>
        </w:tc>
        <w:tc>
          <w:tcPr>
            <w:tcW w:w="992" w:type="dxa"/>
            <w:tcBorders>
              <w:top w:val="nil"/>
              <w:left w:val="nil"/>
              <w:bottom w:val="single" w:color="auto" w:sz="8" w:space="0"/>
              <w:right w:val="single" w:color="auto" w:sz="4" w:space="0"/>
            </w:tcBorders>
            <w:vAlign w:val="center"/>
          </w:tcPr>
          <w:p w14:paraId="1349D1A9">
            <w:pPr>
              <w:jc w:val="right"/>
              <w:rPr>
                <w:rFonts w:ascii="宋体"/>
                <w:color w:val="000000"/>
                <w:sz w:val="22"/>
                <w:szCs w:val="22"/>
                <w:highlight w:val="none"/>
              </w:rPr>
            </w:pPr>
            <w:r>
              <w:rPr>
                <w:color w:val="000000"/>
                <w:sz w:val="22"/>
                <w:szCs w:val="22"/>
                <w:highlight w:val="none"/>
              </w:rPr>
              <w:t>13.49</w:t>
            </w:r>
          </w:p>
        </w:tc>
        <w:tc>
          <w:tcPr>
            <w:tcW w:w="956" w:type="dxa"/>
            <w:tcBorders>
              <w:top w:val="nil"/>
              <w:left w:val="nil"/>
              <w:bottom w:val="single" w:color="auto" w:sz="8" w:space="0"/>
              <w:right w:val="single" w:color="auto" w:sz="4" w:space="0"/>
            </w:tcBorders>
            <w:vAlign w:val="center"/>
          </w:tcPr>
          <w:p w14:paraId="522E41A7">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4515DAA">
            <w:pPr>
              <w:jc w:val="right"/>
              <w:rPr>
                <w:rFonts w:ascii="宋体"/>
                <w:color w:val="000000"/>
                <w:sz w:val="22"/>
                <w:szCs w:val="22"/>
                <w:highlight w:val="none"/>
              </w:rPr>
            </w:pPr>
            <w:r>
              <w:rPr>
                <w:color w:val="000000"/>
                <w:sz w:val="22"/>
                <w:szCs w:val="22"/>
                <w:highlight w:val="none"/>
              </w:rPr>
              <w:t>13.49</w:t>
            </w:r>
          </w:p>
        </w:tc>
        <w:tc>
          <w:tcPr>
            <w:tcW w:w="992" w:type="dxa"/>
            <w:tcBorders>
              <w:top w:val="nil"/>
              <w:left w:val="nil"/>
              <w:bottom w:val="single" w:color="auto" w:sz="8" w:space="0"/>
              <w:right w:val="single" w:color="auto" w:sz="4" w:space="0"/>
            </w:tcBorders>
            <w:vAlign w:val="center"/>
          </w:tcPr>
          <w:p w14:paraId="6932B28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51C875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956DFBC">
            <w:pPr>
              <w:jc w:val="right"/>
              <w:rPr>
                <w:rFonts w:ascii="宋体"/>
                <w:color w:val="000000"/>
                <w:sz w:val="22"/>
                <w:szCs w:val="22"/>
                <w:highlight w:val="none"/>
              </w:rPr>
            </w:pPr>
            <w:r>
              <w:rPr>
                <w:color w:val="000000"/>
                <w:sz w:val="22"/>
                <w:szCs w:val="22"/>
                <w:highlight w:val="none"/>
              </w:rPr>
              <w:t>0.00</w:t>
            </w:r>
          </w:p>
        </w:tc>
      </w:tr>
      <w:tr w14:paraId="5FA7036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64D7078">
            <w:pPr>
              <w:rPr>
                <w:rFonts w:ascii="宋体"/>
                <w:color w:val="000000"/>
                <w:sz w:val="22"/>
                <w:szCs w:val="22"/>
                <w:highlight w:val="none"/>
              </w:rPr>
            </w:pPr>
            <w:r>
              <w:rPr>
                <w:color w:val="000000"/>
                <w:sz w:val="22"/>
                <w:szCs w:val="22"/>
                <w:highlight w:val="none"/>
              </w:rPr>
              <w:t>213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6967763">
            <w:pPr>
              <w:rPr>
                <w:rFonts w:ascii="宋体"/>
                <w:color w:val="000000"/>
                <w:sz w:val="22"/>
                <w:szCs w:val="22"/>
                <w:highlight w:val="none"/>
              </w:rPr>
            </w:pPr>
            <w:r>
              <w:rPr>
                <w:rFonts w:hint="eastAsia" w:cs="宋体"/>
                <w:color w:val="000000"/>
                <w:sz w:val="22"/>
                <w:szCs w:val="22"/>
                <w:highlight w:val="none"/>
              </w:rPr>
              <w:t>农林水支出</w:t>
            </w:r>
          </w:p>
        </w:tc>
        <w:tc>
          <w:tcPr>
            <w:tcW w:w="992" w:type="dxa"/>
            <w:tcBorders>
              <w:top w:val="nil"/>
              <w:left w:val="nil"/>
              <w:bottom w:val="single" w:color="auto" w:sz="8" w:space="0"/>
              <w:right w:val="single" w:color="auto" w:sz="4" w:space="0"/>
            </w:tcBorders>
            <w:vAlign w:val="center"/>
          </w:tcPr>
          <w:p w14:paraId="6322E81F">
            <w:pPr>
              <w:jc w:val="right"/>
              <w:rPr>
                <w:rFonts w:ascii="宋体"/>
                <w:color w:val="000000"/>
                <w:sz w:val="22"/>
                <w:szCs w:val="22"/>
                <w:highlight w:val="none"/>
              </w:rPr>
            </w:pPr>
            <w:r>
              <w:rPr>
                <w:color w:val="000000"/>
                <w:sz w:val="22"/>
                <w:szCs w:val="22"/>
                <w:highlight w:val="none"/>
              </w:rPr>
              <w:t>582.81</w:t>
            </w:r>
          </w:p>
        </w:tc>
        <w:tc>
          <w:tcPr>
            <w:tcW w:w="956" w:type="dxa"/>
            <w:tcBorders>
              <w:top w:val="nil"/>
              <w:left w:val="nil"/>
              <w:bottom w:val="single" w:color="auto" w:sz="8" w:space="0"/>
              <w:right w:val="single" w:color="auto" w:sz="4" w:space="0"/>
            </w:tcBorders>
            <w:vAlign w:val="center"/>
          </w:tcPr>
          <w:p w14:paraId="5B97661F">
            <w:pPr>
              <w:jc w:val="right"/>
              <w:rPr>
                <w:rFonts w:ascii="宋体"/>
                <w:color w:val="000000"/>
                <w:sz w:val="22"/>
                <w:szCs w:val="22"/>
                <w:highlight w:val="none"/>
              </w:rPr>
            </w:pPr>
            <w:r>
              <w:rPr>
                <w:color w:val="000000"/>
                <w:sz w:val="22"/>
                <w:szCs w:val="22"/>
                <w:highlight w:val="none"/>
              </w:rPr>
              <w:t>14.52</w:t>
            </w:r>
          </w:p>
        </w:tc>
        <w:tc>
          <w:tcPr>
            <w:tcW w:w="1055" w:type="dxa"/>
            <w:tcBorders>
              <w:top w:val="nil"/>
              <w:left w:val="nil"/>
              <w:bottom w:val="single" w:color="auto" w:sz="8" w:space="0"/>
              <w:right w:val="single" w:color="auto" w:sz="4" w:space="0"/>
            </w:tcBorders>
            <w:vAlign w:val="center"/>
          </w:tcPr>
          <w:p w14:paraId="58962904">
            <w:pPr>
              <w:jc w:val="right"/>
              <w:rPr>
                <w:rFonts w:ascii="宋体"/>
                <w:color w:val="000000"/>
                <w:sz w:val="22"/>
                <w:szCs w:val="22"/>
                <w:highlight w:val="none"/>
              </w:rPr>
            </w:pPr>
            <w:r>
              <w:rPr>
                <w:color w:val="000000"/>
                <w:sz w:val="22"/>
                <w:szCs w:val="22"/>
                <w:highlight w:val="none"/>
              </w:rPr>
              <w:t>568.28</w:t>
            </w:r>
          </w:p>
        </w:tc>
        <w:tc>
          <w:tcPr>
            <w:tcW w:w="992" w:type="dxa"/>
            <w:tcBorders>
              <w:top w:val="nil"/>
              <w:left w:val="nil"/>
              <w:bottom w:val="single" w:color="auto" w:sz="8" w:space="0"/>
              <w:right w:val="single" w:color="auto" w:sz="4" w:space="0"/>
            </w:tcBorders>
            <w:vAlign w:val="center"/>
          </w:tcPr>
          <w:p w14:paraId="1097EB2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173232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3425048">
            <w:pPr>
              <w:jc w:val="right"/>
              <w:rPr>
                <w:rFonts w:ascii="宋体"/>
                <w:color w:val="000000"/>
                <w:sz w:val="22"/>
                <w:szCs w:val="22"/>
                <w:highlight w:val="none"/>
              </w:rPr>
            </w:pPr>
            <w:r>
              <w:rPr>
                <w:color w:val="000000"/>
                <w:sz w:val="22"/>
                <w:szCs w:val="22"/>
                <w:highlight w:val="none"/>
              </w:rPr>
              <w:t>0.00</w:t>
            </w:r>
          </w:p>
        </w:tc>
      </w:tr>
      <w:tr w14:paraId="3DDADC8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578A451">
            <w:pPr>
              <w:rPr>
                <w:rFonts w:ascii="宋体"/>
                <w:color w:val="000000"/>
                <w:sz w:val="22"/>
                <w:szCs w:val="22"/>
                <w:highlight w:val="none"/>
              </w:rPr>
            </w:pPr>
            <w:r>
              <w:rPr>
                <w:color w:val="000000"/>
                <w:sz w:val="22"/>
                <w:szCs w:val="22"/>
                <w:highlight w:val="none"/>
              </w:rPr>
              <w:t>21301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5463126">
            <w:pPr>
              <w:rPr>
                <w:rFonts w:ascii="宋体"/>
                <w:color w:val="000000"/>
                <w:sz w:val="22"/>
                <w:szCs w:val="22"/>
                <w:highlight w:val="none"/>
              </w:rPr>
            </w:pPr>
            <w:r>
              <w:rPr>
                <w:rFonts w:hint="eastAsia" w:cs="宋体"/>
                <w:color w:val="000000"/>
                <w:sz w:val="22"/>
                <w:szCs w:val="22"/>
                <w:highlight w:val="none"/>
              </w:rPr>
              <w:t>农业</w:t>
            </w:r>
          </w:p>
        </w:tc>
        <w:tc>
          <w:tcPr>
            <w:tcW w:w="992" w:type="dxa"/>
            <w:tcBorders>
              <w:top w:val="nil"/>
              <w:left w:val="nil"/>
              <w:bottom w:val="single" w:color="auto" w:sz="8" w:space="0"/>
              <w:right w:val="single" w:color="auto" w:sz="4" w:space="0"/>
            </w:tcBorders>
            <w:vAlign w:val="center"/>
          </w:tcPr>
          <w:p w14:paraId="5B3DB655">
            <w:pPr>
              <w:jc w:val="right"/>
              <w:rPr>
                <w:rFonts w:ascii="宋体"/>
                <w:color w:val="000000"/>
                <w:sz w:val="22"/>
                <w:szCs w:val="22"/>
                <w:highlight w:val="none"/>
              </w:rPr>
            </w:pPr>
            <w:r>
              <w:rPr>
                <w:color w:val="000000"/>
                <w:sz w:val="22"/>
                <w:szCs w:val="22"/>
                <w:highlight w:val="none"/>
              </w:rPr>
              <w:t>134.38</w:t>
            </w:r>
          </w:p>
        </w:tc>
        <w:tc>
          <w:tcPr>
            <w:tcW w:w="956" w:type="dxa"/>
            <w:tcBorders>
              <w:top w:val="nil"/>
              <w:left w:val="nil"/>
              <w:bottom w:val="single" w:color="auto" w:sz="8" w:space="0"/>
              <w:right w:val="single" w:color="auto" w:sz="4" w:space="0"/>
            </w:tcBorders>
            <w:vAlign w:val="center"/>
          </w:tcPr>
          <w:p w14:paraId="5E40AC1E">
            <w:pPr>
              <w:jc w:val="right"/>
              <w:rPr>
                <w:rFonts w:ascii="宋体"/>
                <w:color w:val="000000"/>
                <w:sz w:val="22"/>
                <w:szCs w:val="22"/>
                <w:highlight w:val="none"/>
              </w:rPr>
            </w:pPr>
            <w:r>
              <w:rPr>
                <w:color w:val="000000"/>
                <w:sz w:val="22"/>
                <w:szCs w:val="22"/>
                <w:highlight w:val="none"/>
              </w:rPr>
              <w:t>14.52</w:t>
            </w:r>
          </w:p>
        </w:tc>
        <w:tc>
          <w:tcPr>
            <w:tcW w:w="1055" w:type="dxa"/>
            <w:tcBorders>
              <w:top w:val="nil"/>
              <w:left w:val="nil"/>
              <w:bottom w:val="single" w:color="auto" w:sz="8" w:space="0"/>
              <w:right w:val="single" w:color="auto" w:sz="4" w:space="0"/>
            </w:tcBorders>
            <w:vAlign w:val="center"/>
          </w:tcPr>
          <w:p w14:paraId="1620683C">
            <w:pPr>
              <w:jc w:val="right"/>
              <w:rPr>
                <w:rFonts w:ascii="宋体"/>
                <w:color w:val="000000"/>
                <w:sz w:val="22"/>
                <w:szCs w:val="22"/>
                <w:highlight w:val="none"/>
              </w:rPr>
            </w:pPr>
            <w:r>
              <w:rPr>
                <w:color w:val="000000"/>
                <w:sz w:val="22"/>
                <w:szCs w:val="22"/>
                <w:highlight w:val="none"/>
              </w:rPr>
              <w:t>119.86</w:t>
            </w:r>
          </w:p>
        </w:tc>
        <w:tc>
          <w:tcPr>
            <w:tcW w:w="992" w:type="dxa"/>
            <w:tcBorders>
              <w:top w:val="nil"/>
              <w:left w:val="nil"/>
              <w:bottom w:val="single" w:color="auto" w:sz="8" w:space="0"/>
              <w:right w:val="single" w:color="auto" w:sz="4" w:space="0"/>
            </w:tcBorders>
            <w:vAlign w:val="center"/>
          </w:tcPr>
          <w:p w14:paraId="5A399B5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689CD2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58929F5">
            <w:pPr>
              <w:jc w:val="right"/>
              <w:rPr>
                <w:rFonts w:ascii="宋体"/>
                <w:color w:val="000000"/>
                <w:sz w:val="22"/>
                <w:szCs w:val="22"/>
                <w:highlight w:val="none"/>
              </w:rPr>
            </w:pPr>
            <w:r>
              <w:rPr>
                <w:color w:val="000000"/>
                <w:sz w:val="22"/>
                <w:szCs w:val="22"/>
                <w:highlight w:val="none"/>
              </w:rPr>
              <w:t>0.00</w:t>
            </w:r>
          </w:p>
        </w:tc>
      </w:tr>
      <w:tr w14:paraId="3A2B5F4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207A95F">
            <w:pPr>
              <w:rPr>
                <w:rFonts w:ascii="宋体"/>
                <w:color w:val="000000"/>
                <w:sz w:val="22"/>
                <w:szCs w:val="22"/>
                <w:highlight w:val="none"/>
              </w:rPr>
            </w:pPr>
            <w:r>
              <w:rPr>
                <w:color w:val="000000"/>
                <w:sz w:val="22"/>
                <w:szCs w:val="22"/>
                <w:highlight w:val="none"/>
              </w:rPr>
              <w:t>2130104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54ED2E4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事业运行</w:t>
            </w:r>
          </w:p>
        </w:tc>
        <w:tc>
          <w:tcPr>
            <w:tcW w:w="992" w:type="dxa"/>
            <w:tcBorders>
              <w:top w:val="nil"/>
              <w:left w:val="nil"/>
              <w:bottom w:val="single" w:color="auto" w:sz="8" w:space="0"/>
              <w:right w:val="single" w:color="auto" w:sz="4" w:space="0"/>
            </w:tcBorders>
            <w:vAlign w:val="center"/>
          </w:tcPr>
          <w:p w14:paraId="71D8ABAB">
            <w:pPr>
              <w:jc w:val="right"/>
              <w:rPr>
                <w:rFonts w:ascii="宋体"/>
                <w:color w:val="000000"/>
                <w:sz w:val="22"/>
                <w:szCs w:val="22"/>
                <w:highlight w:val="none"/>
              </w:rPr>
            </w:pPr>
            <w:r>
              <w:rPr>
                <w:color w:val="000000"/>
                <w:sz w:val="22"/>
                <w:szCs w:val="22"/>
                <w:highlight w:val="none"/>
              </w:rPr>
              <w:t>0.67</w:t>
            </w:r>
          </w:p>
        </w:tc>
        <w:tc>
          <w:tcPr>
            <w:tcW w:w="956" w:type="dxa"/>
            <w:tcBorders>
              <w:top w:val="nil"/>
              <w:left w:val="nil"/>
              <w:bottom w:val="single" w:color="auto" w:sz="8" w:space="0"/>
              <w:right w:val="single" w:color="auto" w:sz="4" w:space="0"/>
            </w:tcBorders>
            <w:vAlign w:val="center"/>
          </w:tcPr>
          <w:p w14:paraId="6141FEF0">
            <w:pPr>
              <w:jc w:val="right"/>
              <w:rPr>
                <w:rFonts w:ascii="宋体"/>
                <w:color w:val="000000"/>
                <w:sz w:val="22"/>
                <w:szCs w:val="22"/>
                <w:highlight w:val="none"/>
              </w:rPr>
            </w:pPr>
            <w:r>
              <w:rPr>
                <w:color w:val="000000"/>
                <w:sz w:val="22"/>
                <w:szCs w:val="22"/>
                <w:highlight w:val="none"/>
              </w:rPr>
              <w:t>0.67</w:t>
            </w:r>
          </w:p>
        </w:tc>
        <w:tc>
          <w:tcPr>
            <w:tcW w:w="1055" w:type="dxa"/>
            <w:tcBorders>
              <w:top w:val="nil"/>
              <w:left w:val="nil"/>
              <w:bottom w:val="single" w:color="auto" w:sz="8" w:space="0"/>
              <w:right w:val="single" w:color="auto" w:sz="4" w:space="0"/>
            </w:tcBorders>
            <w:vAlign w:val="center"/>
          </w:tcPr>
          <w:p w14:paraId="0817CF6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B8A643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A3B4EC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908F591">
            <w:pPr>
              <w:jc w:val="right"/>
              <w:rPr>
                <w:rFonts w:ascii="宋体"/>
                <w:color w:val="000000"/>
                <w:sz w:val="22"/>
                <w:szCs w:val="22"/>
                <w:highlight w:val="none"/>
              </w:rPr>
            </w:pPr>
            <w:r>
              <w:rPr>
                <w:color w:val="000000"/>
                <w:sz w:val="22"/>
                <w:szCs w:val="22"/>
                <w:highlight w:val="none"/>
              </w:rPr>
              <w:t>0.00</w:t>
            </w:r>
          </w:p>
        </w:tc>
      </w:tr>
      <w:tr w14:paraId="6726ED39">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4CDC494">
            <w:pPr>
              <w:rPr>
                <w:rFonts w:ascii="宋体"/>
                <w:color w:val="000000"/>
                <w:sz w:val="22"/>
                <w:szCs w:val="22"/>
                <w:highlight w:val="none"/>
              </w:rPr>
            </w:pPr>
            <w:r>
              <w:rPr>
                <w:color w:val="000000"/>
                <w:sz w:val="22"/>
                <w:szCs w:val="22"/>
                <w:highlight w:val="none"/>
              </w:rPr>
              <w:t>2130119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01DE1C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防灾救灾</w:t>
            </w:r>
          </w:p>
        </w:tc>
        <w:tc>
          <w:tcPr>
            <w:tcW w:w="992" w:type="dxa"/>
            <w:tcBorders>
              <w:top w:val="nil"/>
              <w:left w:val="nil"/>
              <w:bottom w:val="single" w:color="auto" w:sz="8" w:space="0"/>
              <w:right w:val="single" w:color="auto" w:sz="4" w:space="0"/>
            </w:tcBorders>
            <w:vAlign w:val="center"/>
          </w:tcPr>
          <w:p w14:paraId="0DBE9381">
            <w:pPr>
              <w:jc w:val="right"/>
              <w:rPr>
                <w:rFonts w:ascii="宋体"/>
                <w:color w:val="000000"/>
                <w:sz w:val="22"/>
                <w:szCs w:val="22"/>
                <w:highlight w:val="none"/>
              </w:rPr>
            </w:pPr>
            <w:r>
              <w:rPr>
                <w:color w:val="000000"/>
                <w:sz w:val="22"/>
                <w:szCs w:val="22"/>
                <w:highlight w:val="none"/>
              </w:rPr>
              <w:t>50.00</w:t>
            </w:r>
          </w:p>
        </w:tc>
        <w:tc>
          <w:tcPr>
            <w:tcW w:w="956" w:type="dxa"/>
            <w:tcBorders>
              <w:top w:val="nil"/>
              <w:left w:val="nil"/>
              <w:bottom w:val="single" w:color="auto" w:sz="8" w:space="0"/>
              <w:right w:val="single" w:color="auto" w:sz="4" w:space="0"/>
            </w:tcBorders>
            <w:vAlign w:val="center"/>
          </w:tcPr>
          <w:p w14:paraId="0A00A7DE">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136446C">
            <w:pPr>
              <w:jc w:val="right"/>
              <w:rPr>
                <w:rFonts w:ascii="宋体"/>
                <w:color w:val="000000"/>
                <w:sz w:val="22"/>
                <w:szCs w:val="22"/>
                <w:highlight w:val="none"/>
              </w:rPr>
            </w:pPr>
            <w:r>
              <w:rPr>
                <w:color w:val="000000"/>
                <w:sz w:val="22"/>
                <w:szCs w:val="22"/>
                <w:highlight w:val="none"/>
              </w:rPr>
              <w:t>50.00</w:t>
            </w:r>
          </w:p>
        </w:tc>
        <w:tc>
          <w:tcPr>
            <w:tcW w:w="992" w:type="dxa"/>
            <w:tcBorders>
              <w:top w:val="nil"/>
              <w:left w:val="nil"/>
              <w:bottom w:val="single" w:color="auto" w:sz="8" w:space="0"/>
              <w:right w:val="single" w:color="auto" w:sz="4" w:space="0"/>
            </w:tcBorders>
            <w:vAlign w:val="center"/>
          </w:tcPr>
          <w:p w14:paraId="79D0370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383253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244D19C">
            <w:pPr>
              <w:jc w:val="right"/>
              <w:rPr>
                <w:rFonts w:ascii="宋体"/>
                <w:color w:val="000000"/>
                <w:sz w:val="22"/>
                <w:szCs w:val="22"/>
                <w:highlight w:val="none"/>
              </w:rPr>
            </w:pPr>
            <w:r>
              <w:rPr>
                <w:color w:val="000000"/>
                <w:sz w:val="22"/>
                <w:szCs w:val="22"/>
                <w:highlight w:val="none"/>
              </w:rPr>
              <w:t>0.00</w:t>
            </w:r>
          </w:p>
        </w:tc>
      </w:tr>
      <w:tr w14:paraId="7585441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F2C1E4B">
            <w:pPr>
              <w:rPr>
                <w:rFonts w:ascii="宋体"/>
                <w:color w:val="000000"/>
                <w:sz w:val="22"/>
                <w:szCs w:val="22"/>
                <w:highlight w:val="none"/>
              </w:rPr>
            </w:pPr>
            <w:r>
              <w:rPr>
                <w:color w:val="000000"/>
                <w:sz w:val="22"/>
                <w:szCs w:val="22"/>
                <w:highlight w:val="none"/>
              </w:rPr>
              <w:t>2130152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F0B002E">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对高校毕业生到基层任职补助</w:t>
            </w:r>
          </w:p>
        </w:tc>
        <w:tc>
          <w:tcPr>
            <w:tcW w:w="992" w:type="dxa"/>
            <w:tcBorders>
              <w:top w:val="nil"/>
              <w:left w:val="nil"/>
              <w:bottom w:val="single" w:color="auto" w:sz="8" w:space="0"/>
              <w:right w:val="single" w:color="auto" w:sz="4" w:space="0"/>
            </w:tcBorders>
            <w:vAlign w:val="center"/>
          </w:tcPr>
          <w:p w14:paraId="0EF79AEA">
            <w:pPr>
              <w:jc w:val="right"/>
              <w:rPr>
                <w:rFonts w:ascii="宋体"/>
                <w:color w:val="000000"/>
                <w:sz w:val="22"/>
                <w:szCs w:val="22"/>
                <w:highlight w:val="none"/>
              </w:rPr>
            </w:pPr>
            <w:r>
              <w:rPr>
                <w:color w:val="000000"/>
                <w:sz w:val="22"/>
                <w:szCs w:val="22"/>
                <w:highlight w:val="none"/>
              </w:rPr>
              <w:t>13.86</w:t>
            </w:r>
          </w:p>
        </w:tc>
        <w:tc>
          <w:tcPr>
            <w:tcW w:w="956" w:type="dxa"/>
            <w:tcBorders>
              <w:top w:val="nil"/>
              <w:left w:val="nil"/>
              <w:bottom w:val="single" w:color="auto" w:sz="8" w:space="0"/>
              <w:right w:val="single" w:color="auto" w:sz="4" w:space="0"/>
            </w:tcBorders>
            <w:vAlign w:val="center"/>
          </w:tcPr>
          <w:p w14:paraId="2E7F3726">
            <w:pPr>
              <w:jc w:val="right"/>
              <w:rPr>
                <w:rFonts w:ascii="宋体"/>
                <w:color w:val="000000"/>
                <w:sz w:val="22"/>
                <w:szCs w:val="22"/>
                <w:highlight w:val="none"/>
              </w:rPr>
            </w:pPr>
            <w:r>
              <w:rPr>
                <w:color w:val="000000"/>
                <w:sz w:val="22"/>
                <w:szCs w:val="22"/>
                <w:highlight w:val="none"/>
              </w:rPr>
              <w:t>13.86</w:t>
            </w:r>
          </w:p>
        </w:tc>
        <w:tc>
          <w:tcPr>
            <w:tcW w:w="1055" w:type="dxa"/>
            <w:tcBorders>
              <w:top w:val="nil"/>
              <w:left w:val="nil"/>
              <w:bottom w:val="single" w:color="auto" w:sz="8" w:space="0"/>
              <w:right w:val="single" w:color="auto" w:sz="4" w:space="0"/>
            </w:tcBorders>
            <w:vAlign w:val="center"/>
          </w:tcPr>
          <w:p w14:paraId="6532931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E2B567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68C946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53A7D81">
            <w:pPr>
              <w:jc w:val="right"/>
              <w:rPr>
                <w:rFonts w:ascii="宋体"/>
                <w:color w:val="000000"/>
                <w:sz w:val="22"/>
                <w:szCs w:val="22"/>
                <w:highlight w:val="none"/>
              </w:rPr>
            </w:pPr>
            <w:r>
              <w:rPr>
                <w:color w:val="000000"/>
                <w:sz w:val="22"/>
                <w:szCs w:val="22"/>
                <w:highlight w:val="none"/>
              </w:rPr>
              <w:t>0.00</w:t>
            </w:r>
          </w:p>
        </w:tc>
      </w:tr>
      <w:tr w14:paraId="1FDF506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ED0D267">
            <w:pPr>
              <w:rPr>
                <w:rFonts w:ascii="宋体"/>
                <w:color w:val="000000"/>
                <w:sz w:val="22"/>
                <w:szCs w:val="22"/>
                <w:highlight w:val="none"/>
              </w:rPr>
            </w:pPr>
            <w:r>
              <w:rPr>
                <w:color w:val="000000"/>
                <w:sz w:val="22"/>
                <w:szCs w:val="22"/>
                <w:highlight w:val="none"/>
              </w:rPr>
              <w:t>2130199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2B648F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其他农业支出</w:t>
            </w:r>
          </w:p>
        </w:tc>
        <w:tc>
          <w:tcPr>
            <w:tcW w:w="992" w:type="dxa"/>
            <w:tcBorders>
              <w:top w:val="nil"/>
              <w:left w:val="nil"/>
              <w:bottom w:val="single" w:color="auto" w:sz="8" w:space="0"/>
              <w:right w:val="single" w:color="auto" w:sz="4" w:space="0"/>
            </w:tcBorders>
            <w:vAlign w:val="center"/>
          </w:tcPr>
          <w:p w14:paraId="28B35AC3">
            <w:pPr>
              <w:jc w:val="right"/>
              <w:rPr>
                <w:rFonts w:ascii="宋体"/>
                <w:color w:val="000000"/>
                <w:sz w:val="22"/>
                <w:szCs w:val="22"/>
                <w:highlight w:val="none"/>
              </w:rPr>
            </w:pPr>
            <w:r>
              <w:rPr>
                <w:color w:val="000000"/>
                <w:sz w:val="22"/>
                <w:szCs w:val="22"/>
                <w:highlight w:val="none"/>
              </w:rPr>
              <w:t>69.86</w:t>
            </w:r>
          </w:p>
        </w:tc>
        <w:tc>
          <w:tcPr>
            <w:tcW w:w="956" w:type="dxa"/>
            <w:tcBorders>
              <w:top w:val="nil"/>
              <w:left w:val="nil"/>
              <w:bottom w:val="single" w:color="auto" w:sz="8" w:space="0"/>
              <w:right w:val="single" w:color="auto" w:sz="4" w:space="0"/>
            </w:tcBorders>
            <w:vAlign w:val="center"/>
          </w:tcPr>
          <w:p w14:paraId="3EE51CEB">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1E6124C">
            <w:pPr>
              <w:jc w:val="right"/>
              <w:rPr>
                <w:rFonts w:ascii="宋体"/>
                <w:color w:val="000000"/>
                <w:sz w:val="22"/>
                <w:szCs w:val="22"/>
                <w:highlight w:val="none"/>
              </w:rPr>
            </w:pPr>
            <w:r>
              <w:rPr>
                <w:color w:val="000000"/>
                <w:sz w:val="22"/>
                <w:szCs w:val="22"/>
                <w:highlight w:val="none"/>
              </w:rPr>
              <w:t>69.86</w:t>
            </w:r>
          </w:p>
        </w:tc>
        <w:tc>
          <w:tcPr>
            <w:tcW w:w="992" w:type="dxa"/>
            <w:tcBorders>
              <w:top w:val="nil"/>
              <w:left w:val="nil"/>
              <w:bottom w:val="single" w:color="auto" w:sz="8" w:space="0"/>
              <w:right w:val="single" w:color="auto" w:sz="4" w:space="0"/>
            </w:tcBorders>
            <w:vAlign w:val="center"/>
          </w:tcPr>
          <w:p w14:paraId="1168CF9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CB2B40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5785DED">
            <w:pPr>
              <w:jc w:val="right"/>
              <w:rPr>
                <w:rFonts w:ascii="宋体"/>
                <w:color w:val="000000"/>
                <w:sz w:val="22"/>
                <w:szCs w:val="22"/>
                <w:highlight w:val="none"/>
              </w:rPr>
            </w:pPr>
            <w:r>
              <w:rPr>
                <w:color w:val="000000"/>
                <w:sz w:val="22"/>
                <w:szCs w:val="22"/>
                <w:highlight w:val="none"/>
              </w:rPr>
              <w:t>0.00</w:t>
            </w:r>
          </w:p>
        </w:tc>
      </w:tr>
      <w:tr w14:paraId="4722AD06">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7CC1A29">
            <w:pPr>
              <w:rPr>
                <w:rFonts w:ascii="宋体"/>
                <w:color w:val="000000"/>
                <w:sz w:val="22"/>
                <w:szCs w:val="22"/>
                <w:highlight w:val="none"/>
              </w:rPr>
            </w:pPr>
            <w:r>
              <w:rPr>
                <w:color w:val="000000"/>
                <w:sz w:val="22"/>
                <w:szCs w:val="22"/>
                <w:highlight w:val="none"/>
              </w:rPr>
              <w:t>21303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13D0F0E">
            <w:pPr>
              <w:rPr>
                <w:rFonts w:ascii="宋体"/>
                <w:color w:val="000000"/>
                <w:sz w:val="22"/>
                <w:szCs w:val="22"/>
                <w:highlight w:val="none"/>
              </w:rPr>
            </w:pPr>
            <w:r>
              <w:rPr>
                <w:rFonts w:hint="eastAsia" w:cs="宋体"/>
                <w:color w:val="000000"/>
                <w:sz w:val="22"/>
                <w:szCs w:val="22"/>
                <w:highlight w:val="none"/>
              </w:rPr>
              <w:t>水利</w:t>
            </w:r>
          </w:p>
        </w:tc>
        <w:tc>
          <w:tcPr>
            <w:tcW w:w="992" w:type="dxa"/>
            <w:tcBorders>
              <w:top w:val="nil"/>
              <w:left w:val="nil"/>
              <w:bottom w:val="single" w:color="auto" w:sz="8" w:space="0"/>
              <w:right w:val="single" w:color="auto" w:sz="4" w:space="0"/>
            </w:tcBorders>
            <w:vAlign w:val="center"/>
          </w:tcPr>
          <w:p w14:paraId="594E27CE">
            <w:pPr>
              <w:jc w:val="right"/>
              <w:rPr>
                <w:rFonts w:ascii="宋体"/>
                <w:color w:val="000000"/>
                <w:sz w:val="22"/>
                <w:szCs w:val="22"/>
                <w:highlight w:val="none"/>
              </w:rPr>
            </w:pPr>
            <w:r>
              <w:rPr>
                <w:color w:val="000000"/>
                <w:sz w:val="22"/>
                <w:szCs w:val="22"/>
                <w:highlight w:val="none"/>
              </w:rPr>
              <w:t>18.00</w:t>
            </w:r>
          </w:p>
        </w:tc>
        <w:tc>
          <w:tcPr>
            <w:tcW w:w="956" w:type="dxa"/>
            <w:tcBorders>
              <w:top w:val="nil"/>
              <w:left w:val="nil"/>
              <w:bottom w:val="single" w:color="auto" w:sz="8" w:space="0"/>
              <w:right w:val="single" w:color="auto" w:sz="4" w:space="0"/>
            </w:tcBorders>
            <w:vAlign w:val="center"/>
          </w:tcPr>
          <w:p w14:paraId="47FA5C1C">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22CE647F">
            <w:pPr>
              <w:jc w:val="right"/>
              <w:rPr>
                <w:rFonts w:ascii="宋体"/>
                <w:color w:val="000000"/>
                <w:sz w:val="22"/>
                <w:szCs w:val="22"/>
                <w:highlight w:val="none"/>
              </w:rPr>
            </w:pPr>
            <w:r>
              <w:rPr>
                <w:color w:val="000000"/>
                <w:sz w:val="22"/>
                <w:szCs w:val="22"/>
                <w:highlight w:val="none"/>
              </w:rPr>
              <w:t>18.00</w:t>
            </w:r>
          </w:p>
        </w:tc>
        <w:tc>
          <w:tcPr>
            <w:tcW w:w="992" w:type="dxa"/>
            <w:tcBorders>
              <w:top w:val="nil"/>
              <w:left w:val="nil"/>
              <w:bottom w:val="single" w:color="auto" w:sz="8" w:space="0"/>
              <w:right w:val="single" w:color="auto" w:sz="4" w:space="0"/>
            </w:tcBorders>
            <w:vAlign w:val="center"/>
          </w:tcPr>
          <w:p w14:paraId="497BDC46">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0CA3D9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8024ADC">
            <w:pPr>
              <w:jc w:val="right"/>
              <w:rPr>
                <w:rFonts w:ascii="宋体"/>
                <w:color w:val="000000"/>
                <w:sz w:val="22"/>
                <w:szCs w:val="22"/>
                <w:highlight w:val="none"/>
              </w:rPr>
            </w:pPr>
            <w:r>
              <w:rPr>
                <w:color w:val="000000"/>
                <w:sz w:val="22"/>
                <w:szCs w:val="22"/>
                <w:highlight w:val="none"/>
              </w:rPr>
              <w:t>0.00</w:t>
            </w:r>
          </w:p>
        </w:tc>
      </w:tr>
      <w:tr w14:paraId="33EC617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4D7CC8B">
            <w:pPr>
              <w:rPr>
                <w:rFonts w:ascii="宋体"/>
                <w:color w:val="000000"/>
                <w:sz w:val="22"/>
                <w:szCs w:val="22"/>
                <w:highlight w:val="none"/>
              </w:rPr>
            </w:pPr>
            <w:r>
              <w:rPr>
                <w:color w:val="000000"/>
                <w:sz w:val="22"/>
                <w:szCs w:val="22"/>
                <w:highlight w:val="none"/>
              </w:rPr>
              <w:t>2130314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60121A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防汛</w:t>
            </w:r>
          </w:p>
        </w:tc>
        <w:tc>
          <w:tcPr>
            <w:tcW w:w="992" w:type="dxa"/>
            <w:tcBorders>
              <w:top w:val="nil"/>
              <w:left w:val="nil"/>
              <w:bottom w:val="single" w:color="auto" w:sz="8" w:space="0"/>
              <w:right w:val="single" w:color="auto" w:sz="4" w:space="0"/>
            </w:tcBorders>
            <w:vAlign w:val="center"/>
          </w:tcPr>
          <w:p w14:paraId="4C753A09">
            <w:pPr>
              <w:jc w:val="right"/>
              <w:rPr>
                <w:rFonts w:ascii="宋体"/>
                <w:color w:val="000000"/>
                <w:sz w:val="22"/>
                <w:szCs w:val="22"/>
                <w:highlight w:val="none"/>
              </w:rPr>
            </w:pPr>
            <w:r>
              <w:rPr>
                <w:color w:val="000000"/>
                <w:sz w:val="22"/>
                <w:szCs w:val="22"/>
                <w:highlight w:val="none"/>
              </w:rPr>
              <w:t>18.00</w:t>
            </w:r>
          </w:p>
        </w:tc>
        <w:tc>
          <w:tcPr>
            <w:tcW w:w="956" w:type="dxa"/>
            <w:tcBorders>
              <w:top w:val="nil"/>
              <w:left w:val="nil"/>
              <w:bottom w:val="single" w:color="auto" w:sz="8" w:space="0"/>
              <w:right w:val="single" w:color="auto" w:sz="4" w:space="0"/>
            </w:tcBorders>
            <w:vAlign w:val="center"/>
          </w:tcPr>
          <w:p w14:paraId="2497F3E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6ED7EE35">
            <w:pPr>
              <w:jc w:val="right"/>
              <w:rPr>
                <w:rFonts w:ascii="宋体"/>
                <w:color w:val="000000"/>
                <w:sz w:val="22"/>
                <w:szCs w:val="22"/>
                <w:highlight w:val="none"/>
              </w:rPr>
            </w:pPr>
            <w:r>
              <w:rPr>
                <w:color w:val="000000"/>
                <w:sz w:val="22"/>
                <w:szCs w:val="22"/>
                <w:highlight w:val="none"/>
              </w:rPr>
              <w:t>18.00</w:t>
            </w:r>
          </w:p>
        </w:tc>
        <w:tc>
          <w:tcPr>
            <w:tcW w:w="992" w:type="dxa"/>
            <w:tcBorders>
              <w:top w:val="nil"/>
              <w:left w:val="nil"/>
              <w:bottom w:val="single" w:color="auto" w:sz="8" w:space="0"/>
              <w:right w:val="single" w:color="auto" w:sz="4" w:space="0"/>
            </w:tcBorders>
            <w:vAlign w:val="center"/>
          </w:tcPr>
          <w:p w14:paraId="41CB403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22F72D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26CC1E0">
            <w:pPr>
              <w:jc w:val="right"/>
              <w:rPr>
                <w:rFonts w:ascii="宋体"/>
                <w:color w:val="000000"/>
                <w:sz w:val="22"/>
                <w:szCs w:val="22"/>
                <w:highlight w:val="none"/>
              </w:rPr>
            </w:pPr>
            <w:r>
              <w:rPr>
                <w:color w:val="000000"/>
                <w:sz w:val="22"/>
                <w:szCs w:val="22"/>
                <w:highlight w:val="none"/>
              </w:rPr>
              <w:t>0.00</w:t>
            </w:r>
          </w:p>
        </w:tc>
      </w:tr>
      <w:tr w14:paraId="296113F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8A67803">
            <w:pPr>
              <w:rPr>
                <w:rFonts w:ascii="宋体"/>
                <w:color w:val="000000"/>
                <w:sz w:val="22"/>
                <w:szCs w:val="22"/>
                <w:highlight w:val="none"/>
              </w:rPr>
            </w:pPr>
            <w:r>
              <w:rPr>
                <w:color w:val="000000"/>
                <w:sz w:val="22"/>
                <w:szCs w:val="22"/>
                <w:highlight w:val="none"/>
              </w:rPr>
              <w:t>21305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9216C15">
            <w:pPr>
              <w:rPr>
                <w:rFonts w:ascii="宋体"/>
                <w:color w:val="000000"/>
                <w:sz w:val="22"/>
                <w:szCs w:val="22"/>
                <w:highlight w:val="none"/>
              </w:rPr>
            </w:pPr>
            <w:r>
              <w:rPr>
                <w:rFonts w:hint="eastAsia" w:cs="宋体"/>
                <w:color w:val="000000"/>
                <w:sz w:val="22"/>
                <w:szCs w:val="22"/>
                <w:highlight w:val="none"/>
              </w:rPr>
              <w:t>扶贫</w:t>
            </w:r>
          </w:p>
        </w:tc>
        <w:tc>
          <w:tcPr>
            <w:tcW w:w="992" w:type="dxa"/>
            <w:tcBorders>
              <w:top w:val="nil"/>
              <w:left w:val="nil"/>
              <w:bottom w:val="single" w:color="auto" w:sz="8" w:space="0"/>
              <w:right w:val="single" w:color="auto" w:sz="4" w:space="0"/>
            </w:tcBorders>
            <w:vAlign w:val="center"/>
          </w:tcPr>
          <w:p w14:paraId="0693677A">
            <w:pPr>
              <w:jc w:val="right"/>
              <w:rPr>
                <w:rFonts w:ascii="宋体"/>
                <w:color w:val="000000"/>
                <w:sz w:val="22"/>
                <w:szCs w:val="22"/>
                <w:highlight w:val="none"/>
              </w:rPr>
            </w:pPr>
            <w:r>
              <w:rPr>
                <w:color w:val="000000"/>
                <w:sz w:val="22"/>
                <w:szCs w:val="22"/>
                <w:highlight w:val="none"/>
              </w:rPr>
              <w:t>410.42</w:t>
            </w:r>
          </w:p>
        </w:tc>
        <w:tc>
          <w:tcPr>
            <w:tcW w:w="956" w:type="dxa"/>
            <w:tcBorders>
              <w:top w:val="nil"/>
              <w:left w:val="nil"/>
              <w:bottom w:val="single" w:color="auto" w:sz="8" w:space="0"/>
              <w:right w:val="single" w:color="auto" w:sz="4" w:space="0"/>
            </w:tcBorders>
            <w:vAlign w:val="center"/>
          </w:tcPr>
          <w:p w14:paraId="52F7B1A2">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407BD54">
            <w:pPr>
              <w:jc w:val="right"/>
              <w:rPr>
                <w:rFonts w:ascii="宋体"/>
                <w:color w:val="000000"/>
                <w:sz w:val="22"/>
                <w:szCs w:val="22"/>
                <w:highlight w:val="none"/>
              </w:rPr>
            </w:pPr>
            <w:r>
              <w:rPr>
                <w:color w:val="000000"/>
                <w:sz w:val="22"/>
                <w:szCs w:val="22"/>
                <w:highlight w:val="none"/>
              </w:rPr>
              <w:t>410.42</w:t>
            </w:r>
          </w:p>
        </w:tc>
        <w:tc>
          <w:tcPr>
            <w:tcW w:w="992" w:type="dxa"/>
            <w:tcBorders>
              <w:top w:val="nil"/>
              <w:left w:val="nil"/>
              <w:bottom w:val="single" w:color="auto" w:sz="8" w:space="0"/>
              <w:right w:val="single" w:color="auto" w:sz="4" w:space="0"/>
            </w:tcBorders>
            <w:vAlign w:val="center"/>
          </w:tcPr>
          <w:p w14:paraId="5395479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0189CF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D0D35E6">
            <w:pPr>
              <w:jc w:val="right"/>
              <w:rPr>
                <w:rFonts w:ascii="宋体"/>
                <w:color w:val="000000"/>
                <w:sz w:val="22"/>
                <w:szCs w:val="22"/>
                <w:highlight w:val="none"/>
              </w:rPr>
            </w:pPr>
            <w:r>
              <w:rPr>
                <w:color w:val="000000"/>
                <w:sz w:val="22"/>
                <w:szCs w:val="22"/>
                <w:highlight w:val="none"/>
              </w:rPr>
              <w:t>0.00</w:t>
            </w:r>
          </w:p>
        </w:tc>
      </w:tr>
      <w:tr w14:paraId="75F7A1A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662DAF6">
            <w:pPr>
              <w:rPr>
                <w:rFonts w:ascii="宋体"/>
                <w:color w:val="000000"/>
                <w:sz w:val="22"/>
                <w:szCs w:val="22"/>
                <w:highlight w:val="none"/>
              </w:rPr>
            </w:pPr>
            <w:r>
              <w:rPr>
                <w:color w:val="000000"/>
                <w:sz w:val="22"/>
                <w:szCs w:val="22"/>
                <w:highlight w:val="none"/>
              </w:rPr>
              <w:t>2130599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EC14456">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其他扶贫支出</w:t>
            </w:r>
          </w:p>
        </w:tc>
        <w:tc>
          <w:tcPr>
            <w:tcW w:w="992" w:type="dxa"/>
            <w:tcBorders>
              <w:top w:val="nil"/>
              <w:left w:val="nil"/>
              <w:bottom w:val="single" w:color="auto" w:sz="8" w:space="0"/>
              <w:right w:val="single" w:color="auto" w:sz="4" w:space="0"/>
            </w:tcBorders>
            <w:vAlign w:val="center"/>
          </w:tcPr>
          <w:p w14:paraId="274FEEE6">
            <w:pPr>
              <w:jc w:val="right"/>
              <w:rPr>
                <w:rFonts w:ascii="宋体"/>
                <w:color w:val="000000"/>
                <w:sz w:val="22"/>
                <w:szCs w:val="22"/>
                <w:highlight w:val="none"/>
              </w:rPr>
            </w:pPr>
            <w:r>
              <w:rPr>
                <w:color w:val="000000"/>
                <w:sz w:val="22"/>
                <w:szCs w:val="22"/>
                <w:highlight w:val="none"/>
              </w:rPr>
              <w:t>410.42</w:t>
            </w:r>
          </w:p>
        </w:tc>
        <w:tc>
          <w:tcPr>
            <w:tcW w:w="956" w:type="dxa"/>
            <w:tcBorders>
              <w:top w:val="nil"/>
              <w:left w:val="nil"/>
              <w:bottom w:val="single" w:color="auto" w:sz="8" w:space="0"/>
              <w:right w:val="single" w:color="auto" w:sz="4" w:space="0"/>
            </w:tcBorders>
            <w:vAlign w:val="center"/>
          </w:tcPr>
          <w:p w14:paraId="5EB06DE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4CCE45A">
            <w:pPr>
              <w:jc w:val="right"/>
              <w:rPr>
                <w:rFonts w:ascii="宋体"/>
                <w:color w:val="000000"/>
                <w:sz w:val="22"/>
                <w:szCs w:val="22"/>
                <w:highlight w:val="none"/>
              </w:rPr>
            </w:pPr>
            <w:r>
              <w:rPr>
                <w:color w:val="000000"/>
                <w:sz w:val="22"/>
                <w:szCs w:val="22"/>
                <w:highlight w:val="none"/>
              </w:rPr>
              <w:t>410.42</w:t>
            </w:r>
          </w:p>
        </w:tc>
        <w:tc>
          <w:tcPr>
            <w:tcW w:w="992" w:type="dxa"/>
            <w:tcBorders>
              <w:top w:val="nil"/>
              <w:left w:val="nil"/>
              <w:bottom w:val="single" w:color="auto" w:sz="8" w:space="0"/>
              <w:right w:val="single" w:color="auto" w:sz="4" w:space="0"/>
            </w:tcBorders>
            <w:vAlign w:val="center"/>
          </w:tcPr>
          <w:p w14:paraId="0087CAAC">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9DA9A6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54D7F24">
            <w:pPr>
              <w:jc w:val="right"/>
              <w:rPr>
                <w:rFonts w:ascii="宋体"/>
                <w:color w:val="000000"/>
                <w:sz w:val="22"/>
                <w:szCs w:val="22"/>
                <w:highlight w:val="none"/>
              </w:rPr>
            </w:pPr>
            <w:r>
              <w:rPr>
                <w:color w:val="000000"/>
                <w:sz w:val="22"/>
                <w:szCs w:val="22"/>
                <w:highlight w:val="none"/>
              </w:rPr>
              <w:t>0.00</w:t>
            </w:r>
          </w:p>
        </w:tc>
      </w:tr>
      <w:tr w14:paraId="0E8EAA3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AA9DDB0">
            <w:pPr>
              <w:rPr>
                <w:rFonts w:ascii="宋体"/>
                <w:color w:val="000000"/>
                <w:sz w:val="22"/>
                <w:szCs w:val="22"/>
                <w:highlight w:val="none"/>
              </w:rPr>
            </w:pPr>
            <w:r>
              <w:rPr>
                <w:color w:val="000000"/>
                <w:sz w:val="22"/>
                <w:szCs w:val="22"/>
                <w:highlight w:val="none"/>
              </w:rPr>
              <w:t>21307</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B6C2C9C">
            <w:pPr>
              <w:rPr>
                <w:rFonts w:ascii="宋体"/>
                <w:color w:val="000000"/>
                <w:sz w:val="22"/>
                <w:szCs w:val="22"/>
                <w:highlight w:val="none"/>
              </w:rPr>
            </w:pPr>
            <w:r>
              <w:rPr>
                <w:rFonts w:hint="eastAsia" w:cs="宋体"/>
                <w:color w:val="000000"/>
                <w:sz w:val="22"/>
                <w:szCs w:val="22"/>
                <w:highlight w:val="none"/>
              </w:rPr>
              <w:t>农村综合改革</w:t>
            </w:r>
          </w:p>
        </w:tc>
        <w:tc>
          <w:tcPr>
            <w:tcW w:w="992" w:type="dxa"/>
            <w:tcBorders>
              <w:top w:val="nil"/>
              <w:left w:val="nil"/>
              <w:bottom w:val="single" w:color="auto" w:sz="8" w:space="0"/>
              <w:right w:val="single" w:color="auto" w:sz="4" w:space="0"/>
            </w:tcBorders>
            <w:vAlign w:val="center"/>
          </w:tcPr>
          <w:p w14:paraId="77F54D5C">
            <w:pPr>
              <w:jc w:val="right"/>
              <w:rPr>
                <w:rFonts w:ascii="宋体"/>
                <w:color w:val="000000"/>
                <w:sz w:val="22"/>
                <w:szCs w:val="22"/>
                <w:highlight w:val="none"/>
              </w:rPr>
            </w:pPr>
            <w:r>
              <w:rPr>
                <w:color w:val="000000"/>
                <w:sz w:val="22"/>
                <w:szCs w:val="22"/>
                <w:highlight w:val="none"/>
              </w:rPr>
              <w:t>20.00</w:t>
            </w:r>
          </w:p>
        </w:tc>
        <w:tc>
          <w:tcPr>
            <w:tcW w:w="956" w:type="dxa"/>
            <w:tcBorders>
              <w:top w:val="nil"/>
              <w:left w:val="nil"/>
              <w:bottom w:val="single" w:color="auto" w:sz="8" w:space="0"/>
              <w:right w:val="single" w:color="auto" w:sz="4" w:space="0"/>
            </w:tcBorders>
            <w:vAlign w:val="center"/>
          </w:tcPr>
          <w:p w14:paraId="04C2BEF3">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6E17D3C">
            <w:pPr>
              <w:jc w:val="right"/>
              <w:rPr>
                <w:rFonts w:ascii="宋体"/>
                <w:color w:val="000000"/>
                <w:sz w:val="22"/>
                <w:szCs w:val="22"/>
                <w:highlight w:val="none"/>
              </w:rPr>
            </w:pPr>
            <w:r>
              <w:rPr>
                <w:color w:val="000000"/>
                <w:sz w:val="22"/>
                <w:szCs w:val="22"/>
                <w:highlight w:val="none"/>
              </w:rPr>
              <w:t>20.00</w:t>
            </w:r>
          </w:p>
        </w:tc>
        <w:tc>
          <w:tcPr>
            <w:tcW w:w="992" w:type="dxa"/>
            <w:tcBorders>
              <w:top w:val="nil"/>
              <w:left w:val="nil"/>
              <w:bottom w:val="single" w:color="auto" w:sz="8" w:space="0"/>
              <w:right w:val="single" w:color="auto" w:sz="4" w:space="0"/>
            </w:tcBorders>
            <w:vAlign w:val="center"/>
          </w:tcPr>
          <w:p w14:paraId="2E6E86A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BC9C87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E880D7A">
            <w:pPr>
              <w:jc w:val="right"/>
              <w:rPr>
                <w:rFonts w:ascii="宋体"/>
                <w:color w:val="000000"/>
                <w:sz w:val="22"/>
                <w:szCs w:val="22"/>
                <w:highlight w:val="none"/>
              </w:rPr>
            </w:pPr>
            <w:r>
              <w:rPr>
                <w:color w:val="000000"/>
                <w:sz w:val="22"/>
                <w:szCs w:val="22"/>
                <w:highlight w:val="none"/>
              </w:rPr>
              <w:t>0.00</w:t>
            </w:r>
          </w:p>
        </w:tc>
      </w:tr>
      <w:tr w14:paraId="7C9F4B2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0BFD7470">
            <w:pPr>
              <w:rPr>
                <w:rFonts w:ascii="宋体"/>
                <w:color w:val="000000"/>
                <w:sz w:val="22"/>
                <w:szCs w:val="22"/>
                <w:highlight w:val="none"/>
              </w:rPr>
            </w:pPr>
            <w:r>
              <w:rPr>
                <w:color w:val="000000"/>
                <w:sz w:val="22"/>
                <w:szCs w:val="22"/>
                <w:highlight w:val="none"/>
              </w:rPr>
              <w:t>2130799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CAD511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其他农村综合改革支出</w:t>
            </w:r>
          </w:p>
        </w:tc>
        <w:tc>
          <w:tcPr>
            <w:tcW w:w="992" w:type="dxa"/>
            <w:tcBorders>
              <w:top w:val="nil"/>
              <w:left w:val="nil"/>
              <w:bottom w:val="single" w:color="auto" w:sz="8" w:space="0"/>
              <w:right w:val="single" w:color="auto" w:sz="4" w:space="0"/>
            </w:tcBorders>
            <w:vAlign w:val="center"/>
          </w:tcPr>
          <w:p w14:paraId="2DB58D89">
            <w:pPr>
              <w:jc w:val="right"/>
              <w:rPr>
                <w:rFonts w:ascii="宋体"/>
                <w:color w:val="000000"/>
                <w:sz w:val="22"/>
                <w:szCs w:val="22"/>
                <w:highlight w:val="none"/>
              </w:rPr>
            </w:pPr>
            <w:r>
              <w:rPr>
                <w:color w:val="000000"/>
                <w:sz w:val="22"/>
                <w:szCs w:val="22"/>
                <w:highlight w:val="none"/>
              </w:rPr>
              <w:t>20.00</w:t>
            </w:r>
          </w:p>
        </w:tc>
        <w:tc>
          <w:tcPr>
            <w:tcW w:w="956" w:type="dxa"/>
            <w:tcBorders>
              <w:top w:val="nil"/>
              <w:left w:val="nil"/>
              <w:bottom w:val="single" w:color="auto" w:sz="8" w:space="0"/>
              <w:right w:val="single" w:color="auto" w:sz="4" w:space="0"/>
            </w:tcBorders>
            <w:vAlign w:val="center"/>
          </w:tcPr>
          <w:p w14:paraId="6AF8F594">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5CE7F4C">
            <w:pPr>
              <w:jc w:val="right"/>
              <w:rPr>
                <w:rFonts w:ascii="宋体"/>
                <w:color w:val="000000"/>
                <w:sz w:val="22"/>
                <w:szCs w:val="22"/>
                <w:highlight w:val="none"/>
              </w:rPr>
            </w:pPr>
            <w:r>
              <w:rPr>
                <w:color w:val="000000"/>
                <w:sz w:val="22"/>
                <w:szCs w:val="22"/>
                <w:highlight w:val="none"/>
              </w:rPr>
              <w:t>20.00</w:t>
            </w:r>
          </w:p>
        </w:tc>
        <w:tc>
          <w:tcPr>
            <w:tcW w:w="992" w:type="dxa"/>
            <w:tcBorders>
              <w:top w:val="nil"/>
              <w:left w:val="nil"/>
              <w:bottom w:val="single" w:color="auto" w:sz="8" w:space="0"/>
              <w:right w:val="single" w:color="auto" w:sz="4" w:space="0"/>
            </w:tcBorders>
            <w:vAlign w:val="center"/>
          </w:tcPr>
          <w:p w14:paraId="1CAB832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A27CA5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32711B6">
            <w:pPr>
              <w:jc w:val="right"/>
              <w:rPr>
                <w:rFonts w:ascii="宋体"/>
                <w:color w:val="000000"/>
                <w:sz w:val="22"/>
                <w:szCs w:val="22"/>
                <w:highlight w:val="none"/>
              </w:rPr>
            </w:pPr>
            <w:r>
              <w:rPr>
                <w:color w:val="000000"/>
                <w:sz w:val="22"/>
                <w:szCs w:val="22"/>
                <w:highlight w:val="none"/>
              </w:rPr>
              <w:t>0.00</w:t>
            </w:r>
          </w:p>
        </w:tc>
      </w:tr>
      <w:tr w14:paraId="0DED073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3895A69">
            <w:pPr>
              <w:rPr>
                <w:rFonts w:ascii="宋体"/>
                <w:color w:val="000000"/>
                <w:sz w:val="22"/>
                <w:szCs w:val="22"/>
                <w:highlight w:val="none"/>
              </w:rPr>
            </w:pPr>
            <w:r>
              <w:rPr>
                <w:color w:val="000000"/>
                <w:sz w:val="22"/>
                <w:szCs w:val="22"/>
                <w:highlight w:val="none"/>
              </w:rPr>
              <w:t>221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33082C4">
            <w:pPr>
              <w:rPr>
                <w:rFonts w:ascii="宋体"/>
                <w:color w:val="000000"/>
                <w:sz w:val="22"/>
                <w:szCs w:val="22"/>
                <w:highlight w:val="none"/>
              </w:rPr>
            </w:pPr>
            <w:r>
              <w:rPr>
                <w:rFonts w:hint="eastAsia" w:cs="宋体"/>
                <w:color w:val="000000"/>
                <w:sz w:val="22"/>
                <w:szCs w:val="22"/>
                <w:highlight w:val="none"/>
              </w:rPr>
              <w:t>住房保障支出</w:t>
            </w:r>
          </w:p>
        </w:tc>
        <w:tc>
          <w:tcPr>
            <w:tcW w:w="992" w:type="dxa"/>
            <w:tcBorders>
              <w:top w:val="nil"/>
              <w:left w:val="nil"/>
              <w:bottom w:val="single" w:color="auto" w:sz="8" w:space="0"/>
              <w:right w:val="single" w:color="auto" w:sz="4" w:space="0"/>
            </w:tcBorders>
            <w:vAlign w:val="center"/>
          </w:tcPr>
          <w:p w14:paraId="672E8709">
            <w:pPr>
              <w:jc w:val="right"/>
              <w:rPr>
                <w:rFonts w:ascii="宋体"/>
                <w:color w:val="000000"/>
                <w:sz w:val="22"/>
                <w:szCs w:val="22"/>
                <w:highlight w:val="none"/>
              </w:rPr>
            </w:pPr>
            <w:r>
              <w:rPr>
                <w:color w:val="000000"/>
                <w:sz w:val="22"/>
                <w:szCs w:val="22"/>
                <w:highlight w:val="none"/>
              </w:rPr>
              <w:t>81.63</w:t>
            </w:r>
          </w:p>
        </w:tc>
        <w:tc>
          <w:tcPr>
            <w:tcW w:w="956" w:type="dxa"/>
            <w:tcBorders>
              <w:top w:val="nil"/>
              <w:left w:val="nil"/>
              <w:bottom w:val="single" w:color="auto" w:sz="8" w:space="0"/>
              <w:right w:val="single" w:color="auto" w:sz="4" w:space="0"/>
            </w:tcBorders>
            <w:vAlign w:val="center"/>
          </w:tcPr>
          <w:p w14:paraId="1DBE54E6">
            <w:pPr>
              <w:jc w:val="right"/>
              <w:rPr>
                <w:rFonts w:ascii="宋体"/>
                <w:color w:val="000000"/>
                <w:sz w:val="22"/>
                <w:szCs w:val="22"/>
                <w:highlight w:val="none"/>
              </w:rPr>
            </w:pPr>
            <w:r>
              <w:rPr>
                <w:color w:val="000000"/>
                <w:sz w:val="22"/>
                <w:szCs w:val="22"/>
                <w:highlight w:val="none"/>
              </w:rPr>
              <w:t>81.63</w:t>
            </w:r>
          </w:p>
        </w:tc>
        <w:tc>
          <w:tcPr>
            <w:tcW w:w="1055" w:type="dxa"/>
            <w:tcBorders>
              <w:top w:val="nil"/>
              <w:left w:val="nil"/>
              <w:bottom w:val="single" w:color="auto" w:sz="8" w:space="0"/>
              <w:right w:val="single" w:color="auto" w:sz="4" w:space="0"/>
            </w:tcBorders>
            <w:vAlign w:val="center"/>
          </w:tcPr>
          <w:p w14:paraId="064AFFD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AF0900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E72452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72045FA">
            <w:pPr>
              <w:jc w:val="right"/>
              <w:rPr>
                <w:rFonts w:ascii="宋体"/>
                <w:color w:val="000000"/>
                <w:sz w:val="22"/>
                <w:szCs w:val="22"/>
                <w:highlight w:val="none"/>
              </w:rPr>
            </w:pPr>
            <w:r>
              <w:rPr>
                <w:color w:val="000000"/>
                <w:sz w:val="22"/>
                <w:szCs w:val="22"/>
                <w:highlight w:val="none"/>
              </w:rPr>
              <w:t>0.00</w:t>
            </w:r>
          </w:p>
        </w:tc>
      </w:tr>
      <w:tr w14:paraId="7E81D3BD">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8F293DD">
            <w:pPr>
              <w:rPr>
                <w:rFonts w:ascii="宋体"/>
                <w:color w:val="000000"/>
                <w:sz w:val="22"/>
                <w:szCs w:val="22"/>
                <w:highlight w:val="none"/>
              </w:rPr>
            </w:pPr>
            <w:r>
              <w:rPr>
                <w:color w:val="000000"/>
                <w:sz w:val="22"/>
                <w:szCs w:val="22"/>
                <w:highlight w:val="none"/>
              </w:rPr>
              <w:t>22102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CB34448">
            <w:pPr>
              <w:rPr>
                <w:rFonts w:ascii="宋体"/>
                <w:color w:val="000000"/>
                <w:sz w:val="22"/>
                <w:szCs w:val="22"/>
                <w:highlight w:val="none"/>
              </w:rPr>
            </w:pPr>
            <w:r>
              <w:rPr>
                <w:rFonts w:hint="eastAsia" w:cs="宋体"/>
                <w:color w:val="000000"/>
                <w:sz w:val="22"/>
                <w:szCs w:val="22"/>
                <w:highlight w:val="none"/>
              </w:rPr>
              <w:t>住房改革支出</w:t>
            </w:r>
          </w:p>
        </w:tc>
        <w:tc>
          <w:tcPr>
            <w:tcW w:w="992" w:type="dxa"/>
            <w:tcBorders>
              <w:top w:val="nil"/>
              <w:left w:val="nil"/>
              <w:bottom w:val="single" w:color="auto" w:sz="8" w:space="0"/>
              <w:right w:val="single" w:color="auto" w:sz="4" w:space="0"/>
            </w:tcBorders>
            <w:vAlign w:val="center"/>
          </w:tcPr>
          <w:p w14:paraId="7A2C613A">
            <w:pPr>
              <w:jc w:val="right"/>
              <w:rPr>
                <w:rFonts w:ascii="宋体"/>
                <w:color w:val="000000"/>
                <w:sz w:val="22"/>
                <w:szCs w:val="22"/>
                <w:highlight w:val="none"/>
              </w:rPr>
            </w:pPr>
            <w:r>
              <w:rPr>
                <w:color w:val="000000"/>
                <w:sz w:val="22"/>
                <w:szCs w:val="22"/>
                <w:highlight w:val="none"/>
              </w:rPr>
              <w:t>81.63</w:t>
            </w:r>
          </w:p>
        </w:tc>
        <w:tc>
          <w:tcPr>
            <w:tcW w:w="956" w:type="dxa"/>
            <w:tcBorders>
              <w:top w:val="nil"/>
              <w:left w:val="nil"/>
              <w:bottom w:val="single" w:color="auto" w:sz="8" w:space="0"/>
              <w:right w:val="single" w:color="auto" w:sz="4" w:space="0"/>
            </w:tcBorders>
            <w:vAlign w:val="center"/>
          </w:tcPr>
          <w:p w14:paraId="1BBD6437">
            <w:pPr>
              <w:jc w:val="right"/>
              <w:rPr>
                <w:rFonts w:ascii="宋体"/>
                <w:color w:val="000000"/>
                <w:sz w:val="22"/>
                <w:szCs w:val="22"/>
                <w:highlight w:val="none"/>
              </w:rPr>
            </w:pPr>
            <w:r>
              <w:rPr>
                <w:color w:val="000000"/>
                <w:sz w:val="22"/>
                <w:szCs w:val="22"/>
                <w:highlight w:val="none"/>
              </w:rPr>
              <w:t>81.63</w:t>
            </w:r>
          </w:p>
        </w:tc>
        <w:tc>
          <w:tcPr>
            <w:tcW w:w="1055" w:type="dxa"/>
            <w:tcBorders>
              <w:top w:val="nil"/>
              <w:left w:val="nil"/>
              <w:bottom w:val="single" w:color="auto" w:sz="8" w:space="0"/>
              <w:right w:val="single" w:color="auto" w:sz="4" w:space="0"/>
            </w:tcBorders>
            <w:vAlign w:val="center"/>
          </w:tcPr>
          <w:p w14:paraId="414BB6E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CC62CB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992772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1553E71">
            <w:pPr>
              <w:jc w:val="right"/>
              <w:rPr>
                <w:rFonts w:ascii="宋体"/>
                <w:color w:val="000000"/>
                <w:sz w:val="22"/>
                <w:szCs w:val="22"/>
                <w:highlight w:val="none"/>
              </w:rPr>
            </w:pPr>
            <w:r>
              <w:rPr>
                <w:color w:val="000000"/>
                <w:sz w:val="22"/>
                <w:szCs w:val="22"/>
                <w:highlight w:val="none"/>
              </w:rPr>
              <w:t>0.00</w:t>
            </w:r>
          </w:p>
        </w:tc>
      </w:tr>
      <w:tr w14:paraId="62426C7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64CDB89">
            <w:pPr>
              <w:rPr>
                <w:rFonts w:ascii="宋体"/>
                <w:color w:val="000000"/>
                <w:sz w:val="22"/>
                <w:szCs w:val="22"/>
                <w:highlight w:val="none"/>
              </w:rPr>
            </w:pPr>
            <w:r>
              <w:rPr>
                <w:color w:val="000000"/>
                <w:sz w:val="22"/>
                <w:szCs w:val="22"/>
                <w:highlight w:val="none"/>
              </w:rPr>
              <w:t>2210201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8CE3CAA">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住房公积金</w:t>
            </w:r>
          </w:p>
        </w:tc>
        <w:tc>
          <w:tcPr>
            <w:tcW w:w="992" w:type="dxa"/>
            <w:tcBorders>
              <w:top w:val="nil"/>
              <w:left w:val="nil"/>
              <w:bottom w:val="single" w:color="auto" w:sz="8" w:space="0"/>
              <w:right w:val="single" w:color="auto" w:sz="4" w:space="0"/>
            </w:tcBorders>
            <w:vAlign w:val="center"/>
          </w:tcPr>
          <w:p w14:paraId="35E83761">
            <w:pPr>
              <w:jc w:val="right"/>
              <w:rPr>
                <w:rFonts w:ascii="宋体"/>
                <w:color w:val="000000"/>
                <w:sz w:val="22"/>
                <w:szCs w:val="22"/>
                <w:highlight w:val="none"/>
              </w:rPr>
            </w:pPr>
            <w:r>
              <w:rPr>
                <w:color w:val="000000"/>
                <w:sz w:val="22"/>
                <w:szCs w:val="22"/>
                <w:highlight w:val="none"/>
              </w:rPr>
              <w:t>81.63</w:t>
            </w:r>
          </w:p>
        </w:tc>
        <w:tc>
          <w:tcPr>
            <w:tcW w:w="956" w:type="dxa"/>
            <w:tcBorders>
              <w:top w:val="nil"/>
              <w:left w:val="nil"/>
              <w:bottom w:val="single" w:color="auto" w:sz="8" w:space="0"/>
              <w:right w:val="single" w:color="auto" w:sz="4" w:space="0"/>
            </w:tcBorders>
            <w:vAlign w:val="center"/>
          </w:tcPr>
          <w:p w14:paraId="124F20E1">
            <w:pPr>
              <w:jc w:val="right"/>
              <w:rPr>
                <w:rFonts w:ascii="宋体"/>
                <w:color w:val="000000"/>
                <w:sz w:val="22"/>
                <w:szCs w:val="22"/>
                <w:highlight w:val="none"/>
              </w:rPr>
            </w:pPr>
            <w:r>
              <w:rPr>
                <w:color w:val="000000"/>
                <w:sz w:val="22"/>
                <w:szCs w:val="22"/>
                <w:highlight w:val="none"/>
              </w:rPr>
              <w:t>81.63</w:t>
            </w:r>
          </w:p>
        </w:tc>
        <w:tc>
          <w:tcPr>
            <w:tcW w:w="1055" w:type="dxa"/>
            <w:tcBorders>
              <w:top w:val="nil"/>
              <w:left w:val="nil"/>
              <w:bottom w:val="single" w:color="auto" w:sz="8" w:space="0"/>
              <w:right w:val="single" w:color="auto" w:sz="4" w:space="0"/>
            </w:tcBorders>
            <w:vAlign w:val="center"/>
          </w:tcPr>
          <w:p w14:paraId="0F442FA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DFFB6F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B51878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94E3625">
            <w:pPr>
              <w:jc w:val="right"/>
              <w:rPr>
                <w:rFonts w:ascii="宋体"/>
                <w:color w:val="000000"/>
                <w:sz w:val="22"/>
                <w:szCs w:val="22"/>
                <w:highlight w:val="none"/>
              </w:rPr>
            </w:pPr>
            <w:r>
              <w:rPr>
                <w:color w:val="000000"/>
                <w:sz w:val="22"/>
                <w:szCs w:val="22"/>
                <w:highlight w:val="none"/>
              </w:rPr>
              <w:t>0.00</w:t>
            </w:r>
          </w:p>
        </w:tc>
      </w:tr>
    </w:tbl>
    <w:p w14:paraId="6E007BEE">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注：本表反映部门本年度各项支出情况。</w:t>
      </w:r>
      <w:r>
        <w:rPr>
          <w:rFonts w:hint="eastAsia" w:ascii="仿宋_GB2312" w:eastAsia="仿宋_GB2312" w:cs="仿宋_GB2312"/>
          <w:b/>
          <w:bCs/>
          <w:sz w:val="28"/>
          <w:szCs w:val="28"/>
          <w:highlight w:val="none"/>
        </w:rPr>
        <w:t>有关填表说明：</w:t>
      </w:r>
    </w:p>
    <w:p w14:paraId="7B32E712">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311B2336">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本表功能科目填列到项级支出科目，没有发生数的支出科目不用填列。</w:t>
      </w:r>
    </w:p>
    <w:p w14:paraId="55E1587C">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2+3+4+5+6</w:t>
      </w:r>
      <w:r>
        <w:rPr>
          <w:rFonts w:hint="eastAsia" w:ascii="仿宋_GB2312" w:hAnsi="宋体" w:eastAsia="仿宋_GB2312" w:cs="仿宋_GB2312"/>
          <w:sz w:val="28"/>
          <w:szCs w:val="28"/>
          <w:highlight w:val="none"/>
        </w:rPr>
        <w:t>）栏。</w:t>
      </w:r>
    </w:p>
    <w:p w14:paraId="23587E89">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26A761A2">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）该表数据来源于部门决算报表中的《支出决算表》（财决</w:t>
      </w:r>
      <w:r>
        <w:rPr>
          <w:rFonts w:ascii="仿宋_GB2312" w:eastAsia="仿宋_GB2312" w:cs="仿宋_GB2312"/>
          <w:sz w:val="28"/>
          <w:szCs w:val="28"/>
          <w:highlight w:val="none"/>
        </w:rPr>
        <w:t>04</w:t>
      </w:r>
      <w:r>
        <w:rPr>
          <w:rFonts w:hint="eastAsia" w:ascii="仿宋_GB2312" w:eastAsia="仿宋_GB2312" w:cs="仿宋_GB2312"/>
          <w:sz w:val="28"/>
          <w:szCs w:val="28"/>
          <w:highlight w:val="none"/>
        </w:rPr>
        <w:t>表）。</w:t>
      </w:r>
    </w:p>
    <w:p w14:paraId="49F6BFC8">
      <w:pPr>
        <w:spacing w:line="288" w:lineRule="auto"/>
        <w:ind w:firstLine="643" w:firstLineChars="200"/>
        <w:rPr>
          <w:rFonts w:ascii="仿宋_GB2312" w:eastAsia="仿宋_GB2312"/>
          <w:b/>
          <w:bCs/>
          <w:sz w:val="32"/>
          <w:szCs w:val="32"/>
          <w:highlight w:val="none"/>
        </w:rPr>
      </w:pPr>
    </w:p>
    <w:p w14:paraId="5EBB5575">
      <w:pPr>
        <w:spacing w:line="288" w:lineRule="auto"/>
        <w:ind w:firstLine="640" w:firstLineChars="200"/>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财政拨款收入支出决算总表</w:t>
      </w:r>
    </w:p>
    <w:p w14:paraId="33A70D3D">
      <w:pPr>
        <w:spacing w:line="288" w:lineRule="auto"/>
        <w:ind w:right="300" w:firstLine="400" w:firstLineChars="200"/>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04</w:t>
      </w:r>
      <w:r>
        <w:rPr>
          <w:rFonts w:hint="eastAsia" w:ascii="宋体" w:hAnsi="宋体" w:cs="宋体"/>
          <w:color w:val="000000"/>
          <w:kern w:val="0"/>
          <w:sz w:val="20"/>
          <w:szCs w:val="20"/>
          <w:highlight w:val="none"/>
        </w:rPr>
        <w:t>表</w:t>
      </w:r>
    </w:p>
    <w:p w14:paraId="3C60C973">
      <w:pPr>
        <w:spacing w:line="288" w:lineRule="auto"/>
        <w:ind w:firstLine="400" w:firstLineChars="200"/>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r>
        <w:rPr>
          <w:rFonts w:ascii="宋体" w:hAnsi="宋体" w:cs="宋体"/>
          <w:color w:val="000000"/>
          <w:kern w:val="0"/>
          <w:sz w:val="20"/>
          <w:szCs w:val="20"/>
          <w:highlight w:val="none"/>
        </w:rPr>
        <w:t xml:space="preserve">                                             </w:t>
      </w:r>
      <w:r>
        <w:rPr>
          <w:rFonts w:hint="eastAsia" w:ascii="宋体" w:hAnsi="宋体" w:cs="宋体"/>
          <w:color w:val="000000"/>
          <w:kern w:val="0"/>
          <w:sz w:val="20"/>
          <w:szCs w:val="20"/>
          <w:highlight w:val="none"/>
        </w:rPr>
        <w:t>单位：万元</w:t>
      </w:r>
      <w:r>
        <w:rPr>
          <w:rFonts w:ascii="宋体" w:hAnsi="宋体" w:cs="宋体"/>
          <w:color w:val="000000"/>
          <w:kern w:val="0"/>
          <w:sz w:val="20"/>
          <w:szCs w:val="20"/>
          <w:highlight w:val="none"/>
        </w:rPr>
        <w:t xml:space="preserve">  </w:t>
      </w:r>
    </w:p>
    <w:tbl>
      <w:tblPr>
        <w:tblStyle w:val="5"/>
        <w:tblW w:w="8803" w:type="dxa"/>
        <w:tblInd w:w="-106" w:type="dxa"/>
        <w:tblLayout w:type="fixed"/>
        <w:tblCellMar>
          <w:top w:w="0" w:type="dxa"/>
          <w:left w:w="108" w:type="dxa"/>
          <w:bottom w:w="0" w:type="dxa"/>
          <w:right w:w="108" w:type="dxa"/>
        </w:tblCellMar>
      </w:tblPr>
      <w:tblGrid>
        <w:gridCol w:w="1858"/>
        <w:gridCol w:w="556"/>
        <w:gridCol w:w="754"/>
        <w:gridCol w:w="2092"/>
        <w:gridCol w:w="556"/>
        <w:gridCol w:w="772"/>
        <w:gridCol w:w="1003"/>
        <w:gridCol w:w="1212"/>
      </w:tblGrid>
      <w:tr w14:paraId="3AA729B0">
        <w:tblPrEx>
          <w:tblCellMar>
            <w:top w:w="0" w:type="dxa"/>
            <w:left w:w="108" w:type="dxa"/>
            <w:bottom w:w="0" w:type="dxa"/>
            <w:right w:w="108" w:type="dxa"/>
          </w:tblCellMar>
        </w:tblPrEx>
        <w:trPr>
          <w:trHeight w:val="402" w:hRule="atLeast"/>
          <w:tblHeader/>
        </w:trPr>
        <w:tc>
          <w:tcPr>
            <w:tcW w:w="3168"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37A2DE50">
            <w:pPr>
              <w:widowControl/>
              <w:jc w:val="center"/>
              <w:rPr>
                <w:rFonts w:ascii="宋体"/>
                <w:kern w:val="0"/>
                <w:sz w:val="24"/>
                <w:szCs w:val="24"/>
                <w:highlight w:val="none"/>
              </w:rPr>
            </w:pPr>
            <w:r>
              <w:rPr>
                <w:rFonts w:hint="eastAsia" w:ascii="宋体" w:hAnsi="宋体" w:cs="宋体"/>
                <w:kern w:val="0"/>
                <w:sz w:val="24"/>
                <w:szCs w:val="24"/>
                <w:highlight w:val="none"/>
              </w:rPr>
              <w:t>收入</w:t>
            </w:r>
          </w:p>
        </w:tc>
        <w:tc>
          <w:tcPr>
            <w:tcW w:w="563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179C6EEA">
            <w:pPr>
              <w:widowControl/>
              <w:jc w:val="center"/>
              <w:rPr>
                <w:rFonts w:ascii="宋体"/>
                <w:kern w:val="0"/>
                <w:sz w:val="24"/>
                <w:szCs w:val="24"/>
                <w:highlight w:val="none"/>
              </w:rPr>
            </w:pPr>
            <w:r>
              <w:rPr>
                <w:rFonts w:hint="eastAsia" w:ascii="宋体" w:hAnsi="宋体" w:cs="宋体"/>
                <w:kern w:val="0"/>
                <w:sz w:val="24"/>
                <w:szCs w:val="24"/>
                <w:highlight w:val="none"/>
              </w:rPr>
              <w:t>支出</w:t>
            </w:r>
          </w:p>
        </w:tc>
      </w:tr>
      <w:tr w14:paraId="57AF5C6A">
        <w:tblPrEx>
          <w:tblCellMar>
            <w:top w:w="0" w:type="dxa"/>
            <w:left w:w="108" w:type="dxa"/>
            <w:bottom w:w="0" w:type="dxa"/>
            <w:right w:w="108" w:type="dxa"/>
          </w:tblCellMar>
        </w:tblPrEx>
        <w:trPr>
          <w:trHeight w:val="630" w:hRule="atLeast"/>
          <w:tblHeader/>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66389C1A">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556" w:type="dxa"/>
            <w:tcBorders>
              <w:top w:val="single" w:color="auto" w:sz="4" w:space="0"/>
              <w:left w:val="nil"/>
              <w:bottom w:val="single" w:color="auto" w:sz="4" w:space="0"/>
              <w:right w:val="single" w:color="auto" w:sz="4" w:space="0"/>
            </w:tcBorders>
            <w:shd w:val="clear" w:color="auto" w:fill="FFFFFF"/>
            <w:vAlign w:val="center"/>
          </w:tcPr>
          <w:p w14:paraId="077EE6F9">
            <w:pPr>
              <w:widowControl/>
              <w:jc w:val="center"/>
              <w:rPr>
                <w:rFonts w:ascii="宋体"/>
                <w:kern w:val="0"/>
                <w:sz w:val="20"/>
                <w:szCs w:val="20"/>
                <w:highlight w:val="none"/>
              </w:rPr>
            </w:pPr>
            <w:r>
              <w:rPr>
                <w:rFonts w:hint="eastAsia" w:ascii="宋体" w:hAnsi="宋体" w:cs="宋体"/>
                <w:kern w:val="0"/>
                <w:sz w:val="20"/>
                <w:szCs w:val="20"/>
                <w:highlight w:val="none"/>
              </w:rPr>
              <w:t>行次</w:t>
            </w:r>
          </w:p>
        </w:tc>
        <w:tc>
          <w:tcPr>
            <w:tcW w:w="754" w:type="dxa"/>
            <w:tcBorders>
              <w:top w:val="single" w:color="auto" w:sz="4" w:space="0"/>
              <w:left w:val="nil"/>
              <w:bottom w:val="single" w:color="auto" w:sz="4" w:space="0"/>
              <w:right w:val="single" w:color="auto" w:sz="4" w:space="0"/>
            </w:tcBorders>
            <w:shd w:val="clear" w:color="auto" w:fill="FFFFFF"/>
            <w:vAlign w:val="center"/>
          </w:tcPr>
          <w:p w14:paraId="6D8374A9">
            <w:pPr>
              <w:widowControl/>
              <w:jc w:val="center"/>
              <w:rPr>
                <w:rFonts w:ascii="宋体"/>
                <w:kern w:val="0"/>
                <w:sz w:val="24"/>
                <w:szCs w:val="24"/>
                <w:highlight w:val="none"/>
              </w:rPr>
            </w:pPr>
            <w:r>
              <w:rPr>
                <w:rFonts w:hint="eastAsia" w:ascii="宋体" w:hAnsi="宋体" w:cs="宋体"/>
                <w:kern w:val="0"/>
                <w:sz w:val="24"/>
                <w:szCs w:val="24"/>
                <w:highlight w:val="none"/>
              </w:rPr>
              <w:t>金额</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66193FB4">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74B6142">
            <w:pPr>
              <w:widowControl/>
              <w:jc w:val="center"/>
              <w:rPr>
                <w:rFonts w:ascii="宋体"/>
                <w:kern w:val="0"/>
                <w:sz w:val="20"/>
                <w:szCs w:val="20"/>
                <w:highlight w:val="none"/>
              </w:rPr>
            </w:pPr>
            <w:r>
              <w:rPr>
                <w:rFonts w:hint="eastAsia" w:ascii="宋体" w:hAnsi="宋体" w:cs="宋体"/>
                <w:kern w:val="0"/>
                <w:sz w:val="20"/>
                <w:szCs w:val="20"/>
                <w:highlight w:val="none"/>
              </w:rPr>
              <w:t>行次</w:t>
            </w:r>
          </w:p>
        </w:tc>
        <w:tc>
          <w:tcPr>
            <w:tcW w:w="772" w:type="dxa"/>
            <w:tcBorders>
              <w:top w:val="single" w:color="auto" w:sz="4" w:space="0"/>
              <w:left w:val="nil"/>
              <w:bottom w:val="single" w:color="auto" w:sz="4" w:space="0"/>
              <w:right w:val="single" w:color="auto" w:sz="4" w:space="0"/>
            </w:tcBorders>
            <w:shd w:val="clear" w:color="auto" w:fill="FFFFFF"/>
            <w:vAlign w:val="center"/>
          </w:tcPr>
          <w:p w14:paraId="677AB478">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1003" w:type="dxa"/>
            <w:tcBorders>
              <w:top w:val="single" w:color="auto" w:sz="4" w:space="0"/>
              <w:left w:val="nil"/>
              <w:bottom w:val="single" w:color="auto" w:sz="4" w:space="0"/>
              <w:right w:val="single" w:color="auto" w:sz="4" w:space="0"/>
            </w:tcBorders>
            <w:shd w:val="clear" w:color="auto" w:fill="FFFFFF"/>
            <w:vAlign w:val="center"/>
          </w:tcPr>
          <w:p w14:paraId="245286BD">
            <w:pPr>
              <w:widowControl/>
              <w:jc w:val="center"/>
              <w:rPr>
                <w:rFonts w:ascii="宋体"/>
                <w:kern w:val="0"/>
                <w:sz w:val="24"/>
                <w:szCs w:val="24"/>
                <w:highlight w:val="none"/>
              </w:rPr>
            </w:pPr>
            <w:r>
              <w:rPr>
                <w:rFonts w:hint="eastAsia" w:ascii="宋体" w:hAnsi="宋体" w:cs="宋体"/>
                <w:kern w:val="0"/>
                <w:sz w:val="24"/>
                <w:szCs w:val="24"/>
                <w:highlight w:val="none"/>
              </w:rPr>
              <w:t>一般公共预算财政拨款</w:t>
            </w:r>
          </w:p>
        </w:tc>
        <w:tc>
          <w:tcPr>
            <w:tcW w:w="1212" w:type="dxa"/>
            <w:tcBorders>
              <w:top w:val="single" w:color="auto" w:sz="4" w:space="0"/>
              <w:left w:val="nil"/>
              <w:bottom w:val="single" w:color="auto" w:sz="4" w:space="0"/>
              <w:right w:val="single" w:color="auto" w:sz="4" w:space="0"/>
            </w:tcBorders>
            <w:shd w:val="clear" w:color="auto" w:fill="FFFFFF"/>
            <w:vAlign w:val="center"/>
          </w:tcPr>
          <w:p w14:paraId="7A128DC7">
            <w:pPr>
              <w:widowControl/>
              <w:jc w:val="center"/>
              <w:rPr>
                <w:rFonts w:ascii="宋体"/>
                <w:kern w:val="0"/>
                <w:sz w:val="24"/>
                <w:szCs w:val="24"/>
                <w:highlight w:val="none"/>
              </w:rPr>
            </w:pPr>
            <w:r>
              <w:rPr>
                <w:rFonts w:hint="eastAsia" w:ascii="宋体" w:hAnsi="宋体" w:cs="宋体"/>
                <w:kern w:val="0"/>
                <w:sz w:val="24"/>
                <w:szCs w:val="24"/>
                <w:highlight w:val="none"/>
              </w:rPr>
              <w:t>政府性基金预算财政拨款</w:t>
            </w:r>
          </w:p>
        </w:tc>
      </w:tr>
      <w:tr w14:paraId="79CE5108">
        <w:tblPrEx>
          <w:tblCellMar>
            <w:top w:w="0" w:type="dxa"/>
            <w:left w:w="108" w:type="dxa"/>
            <w:bottom w:w="0" w:type="dxa"/>
            <w:right w:w="108" w:type="dxa"/>
          </w:tblCellMar>
        </w:tblPrEx>
        <w:trPr>
          <w:trHeight w:val="402" w:hRule="atLeast"/>
          <w:tblHeader/>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2CDFD53F">
            <w:pPr>
              <w:widowControl/>
              <w:jc w:val="center"/>
              <w:rPr>
                <w:rFonts w:ascii="宋体"/>
                <w:kern w:val="0"/>
                <w:sz w:val="24"/>
                <w:szCs w:val="24"/>
                <w:highlight w:val="none"/>
              </w:rPr>
            </w:pPr>
            <w:r>
              <w:rPr>
                <w:rFonts w:hint="eastAsia" w:ascii="宋体" w:hAnsi="宋体" w:cs="宋体"/>
                <w:kern w:val="0"/>
                <w:sz w:val="24"/>
                <w:szCs w:val="24"/>
                <w:highlight w:val="none"/>
              </w:rPr>
              <w:t>栏</w:t>
            </w:r>
            <w:r>
              <w:rPr>
                <w:rFonts w:ascii="宋体" w:hAnsi="宋体" w:cs="宋体"/>
                <w:kern w:val="0"/>
                <w:sz w:val="24"/>
                <w:szCs w:val="24"/>
                <w:highlight w:val="none"/>
              </w:rPr>
              <w:t xml:space="preserve">    </w:t>
            </w:r>
            <w:r>
              <w:rPr>
                <w:rFonts w:hint="eastAsia" w:ascii="宋体" w:hAnsi="宋体" w:cs="宋体"/>
                <w:kern w:val="0"/>
                <w:sz w:val="24"/>
                <w:szCs w:val="24"/>
                <w:highlight w:val="none"/>
              </w:rPr>
              <w:t>次</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934AD93">
            <w:pPr>
              <w:widowControl/>
              <w:jc w:val="center"/>
              <w:rPr>
                <w:rFonts w:ascii="宋体"/>
                <w:kern w:val="0"/>
                <w:sz w:val="24"/>
                <w:szCs w:val="24"/>
                <w:highlight w:val="none"/>
              </w:rPr>
            </w:pPr>
            <w:r>
              <w:rPr>
                <w:rFonts w:hint="eastAsia" w:ascii="宋体" w:hAnsi="宋体" w:cs="宋体"/>
                <w:kern w:val="0"/>
                <w:sz w:val="24"/>
                <w:szCs w:val="24"/>
                <w:highlight w:val="none"/>
              </w:rPr>
              <w:t>　</w:t>
            </w:r>
          </w:p>
        </w:tc>
        <w:tc>
          <w:tcPr>
            <w:tcW w:w="754" w:type="dxa"/>
            <w:tcBorders>
              <w:top w:val="single" w:color="auto" w:sz="4" w:space="0"/>
              <w:left w:val="nil"/>
              <w:bottom w:val="single" w:color="auto" w:sz="4" w:space="0"/>
              <w:right w:val="single" w:color="auto" w:sz="4" w:space="0"/>
            </w:tcBorders>
            <w:shd w:val="clear" w:color="auto" w:fill="FFFFFF"/>
            <w:vAlign w:val="center"/>
          </w:tcPr>
          <w:p w14:paraId="2B94BEF8">
            <w:pPr>
              <w:widowControl/>
              <w:jc w:val="center"/>
              <w:rPr>
                <w:rFonts w:ascii="宋体"/>
                <w:kern w:val="0"/>
                <w:sz w:val="24"/>
                <w:szCs w:val="24"/>
                <w:highlight w:val="none"/>
              </w:rPr>
            </w:pPr>
            <w:r>
              <w:rPr>
                <w:rFonts w:ascii="宋体" w:hAnsi="宋体" w:cs="宋体"/>
                <w:kern w:val="0"/>
                <w:sz w:val="24"/>
                <w:szCs w:val="24"/>
                <w:highlight w:val="none"/>
              </w:rPr>
              <w:t>1</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1F05C440">
            <w:pPr>
              <w:widowControl/>
              <w:jc w:val="center"/>
              <w:rPr>
                <w:rFonts w:ascii="宋体"/>
                <w:kern w:val="0"/>
                <w:sz w:val="24"/>
                <w:szCs w:val="24"/>
                <w:highlight w:val="none"/>
              </w:rPr>
            </w:pPr>
            <w:r>
              <w:rPr>
                <w:rFonts w:hint="eastAsia" w:ascii="宋体" w:hAnsi="宋体" w:cs="宋体"/>
                <w:kern w:val="0"/>
                <w:sz w:val="24"/>
                <w:szCs w:val="24"/>
                <w:highlight w:val="none"/>
              </w:rPr>
              <w:t>栏</w:t>
            </w:r>
            <w:r>
              <w:rPr>
                <w:rFonts w:ascii="宋体" w:hAnsi="宋体" w:cs="宋体"/>
                <w:kern w:val="0"/>
                <w:sz w:val="24"/>
                <w:szCs w:val="24"/>
                <w:highlight w:val="none"/>
              </w:rPr>
              <w:t xml:space="preserve">    </w:t>
            </w:r>
            <w:r>
              <w:rPr>
                <w:rFonts w:hint="eastAsia" w:ascii="宋体" w:hAnsi="宋体" w:cs="宋体"/>
                <w:kern w:val="0"/>
                <w:sz w:val="24"/>
                <w:szCs w:val="24"/>
                <w:highlight w:val="none"/>
              </w:rPr>
              <w:t>次</w:t>
            </w:r>
          </w:p>
        </w:tc>
        <w:tc>
          <w:tcPr>
            <w:tcW w:w="556" w:type="dxa"/>
            <w:tcBorders>
              <w:top w:val="single" w:color="auto" w:sz="4" w:space="0"/>
              <w:left w:val="nil"/>
              <w:bottom w:val="single" w:color="auto" w:sz="4" w:space="0"/>
              <w:right w:val="single" w:color="auto" w:sz="4" w:space="0"/>
            </w:tcBorders>
            <w:shd w:val="clear" w:color="auto" w:fill="FFFFFF"/>
            <w:vAlign w:val="center"/>
          </w:tcPr>
          <w:p w14:paraId="5C920B3A">
            <w:pPr>
              <w:widowControl/>
              <w:jc w:val="center"/>
              <w:rPr>
                <w:rFonts w:ascii="宋体"/>
                <w:kern w:val="0"/>
                <w:sz w:val="24"/>
                <w:szCs w:val="24"/>
                <w:highlight w:val="none"/>
              </w:rPr>
            </w:pPr>
            <w:r>
              <w:rPr>
                <w:rFonts w:hint="eastAsia" w:ascii="宋体" w:hAnsi="宋体" w:cs="宋体"/>
                <w:kern w:val="0"/>
                <w:sz w:val="24"/>
                <w:szCs w:val="24"/>
                <w:highlight w:val="none"/>
              </w:rPr>
              <w:t>　</w:t>
            </w:r>
          </w:p>
        </w:tc>
        <w:tc>
          <w:tcPr>
            <w:tcW w:w="772" w:type="dxa"/>
            <w:tcBorders>
              <w:top w:val="single" w:color="auto" w:sz="4" w:space="0"/>
              <w:left w:val="nil"/>
              <w:bottom w:val="single" w:color="auto" w:sz="4" w:space="0"/>
              <w:right w:val="single" w:color="auto" w:sz="4" w:space="0"/>
            </w:tcBorders>
            <w:shd w:val="clear" w:color="auto" w:fill="FFFFFF"/>
            <w:vAlign w:val="center"/>
          </w:tcPr>
          <w:p w14:paraId="14EFA928">
            <w:pPr>
              <w:widowControl/>
              <w:jc w:val="center"/>
              <w:rPr>
                <w:rFonts w:ascii="宋体"/>
                <w:kern w:val="0"/>
                <w:sz w:val="24"/>
                <w:szCs w:val="24"/>
                <w:highlight w:val="none"/>
              </w:rPr>
            </w:pPr>
            <w:r>
              <w:rPr>
                <w:rFonts w:ascii="宋体" w:hAnsi="宋体" w:cs="宋体"/>
                <w:kern w:val="0"/>
                <w:sz w:val="24"/>
                <w:szCs w:val="24"/>
                <w:highlight w:val="none"/>
              </w:rPr>
              <w:t>2</w:t>
            </w:r>
          </w:p>
        </w:tc>
        <w:tc>
          <w:tcPr>
            <w:tcW w:w="1003" w:type="dxa"/>
            <w:tcBorders>
              <w:top w:val="single" w:color="auto" w:sz="4" w:space="0"/>
              <w:left w:val="nil"/>
              <w:bottom w:val="single" w:color="auto" w:sz="4" w:space="0"/>
              <w:right w:val="single" w:color="auto" w:sz="4" w:space="0"/>
            </w:tcBorders>
            <w:shd w:val="clear" w:color="auto" w:fill="FFFFFF"/>
            <w:vAlign w:val="center"/>
          </w:tcPr>
          <w:p w14:paraId="21143394">
            <w:pPr>
              <w:widowControl/>
              <w:jc w:val="center"/>
              <w:rPr>
                <w:rFonts w:ascii="宋体"/>
                <w:kern w:val="0"/>
                <w:sz w:val="24"/>
                <w:szCs w:val="24"/>
                <w:highlight w:val="none"/>
              </w:rPr>
            </w:pPr>
            <w:r>
              <w:rPr>
                <w:rFonts w:ascii="宋体" w:hAnsi="宋体" w:cs="宋体"/>
                <w:kern w:val="0"/>
                <w:sz w:val="24"/>
                <w:szCs w:val="24"/>
                <w:highlight w:val="none"/>
              </w:rPr>
              <w:t>3</w:t>
            </w:r>
          </w:p>
        </w:tc>
        <w:tc>
          <w:tcPr>
            <w:tcW w:w="1212" w:type="dxa"/>
            <w:tcBorders>
              <w:top w:val="single" w:color="auto" w:sz="4" w:space="0"/>
              <w:left w:val="nil"/>
              <w:bottom w:val="single" w:color="auto" w:sz="4" w:space="0"/>
              <w:right w:val="single" w:color="auto" w:sz="4" w:space="0"/>
            </w:tcBorders>
            <w:shd w:val="clear" w:color="auto" w:fill="FFFFFF"/>
            <w:vAlign w:val="center"/>
          </w:tcPr>
          <w:p w14:paraId="55A9AA84">
            <w:pPr>
              <w:widowControl/>
              <w:jc w:val="center"/>
              <w:rPr>
                <w:rFonts w:ascii="宋体"/>
                <w:kern w:val="0"/>
                <w:sz w:val="24"/>
                <w:szCs w:val="24"/>
                <w:highlight w:val="none"/>
              </w:rPr>
            </w:pPr>
            <w:r>
              <w:rPr>
                <w:rFonts w:ascii="宋体" w:hAnsi="宋体" w:cs="宋体"/>
                <w:kern w:val="0"/>
                <w:sz w:val="24"/>
                <w:szCs w:val="24"/>
                <w:highlight w:val="none"/>
              </w:rPr>
              <w:t>4</w:t>
            </w:r>
          </w:p>
        </w:tc>
      </w:tr>
      <w:tr w14:paraId="2EFE33F7">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60FB56F5">
            <w:pPr>
              <w:widowControl/>
              <w:jc w:val="left"/>
              <w:rPr>
                <w:rFonts w:ascii="宋体"/>
                <w:kern w:val="0"/>
                <w:sz w:val="22"/>
                <w:szCs w:val="22"/>
                <w:highlight w:val="none"/>
              </w:rPr>
            </w:pPr>
            <w:r>
              <w:rPr>
                <w:rFonts w:hint="eastAsia" w:ascii="宋体" w:hAnsi="宋体" w:cs="宋体"/>
                <w:kern w:val="0"/>
                <w:sz w:val="22"/>
                <w:szCs w:val="22"/>
                <w:highlight w:val="none"/>
              </w:rPr>
              <w:t>一、一般公共预算财政拨款</w:t>
            </w:r>
          </w:p>
        </w:tc>
        <w:tc>
          <w:tcPr>
            <w:tcW w:w="556" w:type="dxa"/>
            <w:tcBorders>
              <w:top w:val="single" w:color="auto" w:sz="4" w:space="0"/>
              <w:left w:val="nil"/>
              <w:bottom w:val="single" w:color="auto" w:sz="4" w:space="0"/>
              <w:right w:val="single" w:color="auto" w:sz="4" w:space="0"/>
            </w:tcBorders>
            <w:shd w:val="clear" w:color="auto" w:fill="FFFFFF"/>
            <w:vAlign w:val="center"/>
          </w:tcPr>
          <w:p w14:paraId="02D874D8">
            <w:pPr>
              <w:widowControl/>
              <w:jc w:val="center"/>
              <w:rPr>
                <w:rFonts w:ascii="宋体"/>
                <w:kern w:val="0"/>
                <w:sz w:val="22"/>
                <w:szCs w:val="22"/>
                <w:highlight w:val="none"/>
              </w:rPr>
            </w:pPr>
            <w:r>
              <w:rPr>
                <w:rFonts w:ascii="宋体" w:hAnsi="宋体" w:cs="宋体"/>
                <w:kern w:val="0"/>
                <w:sz w:val="22"/>
                <w:szCs w:val="22"/>
                <w:highlight w:val="none"/>
              </w:rPr>
              <w:t>1</w:t>
            </w:r>
          </w:p>
        </w:tc>
        <w:tc>
          <w:tcPr>
            <w:tcW w:w="754" w:type="dxa"/>
            <w:tcBorders>
              <w:top w:val="single" w:color="auto" w:sz="4" w:space="0"/>
              <w:left w:val="nil"/>
              <w:bottom w:val="single" w:color="auto" w:sz="4" w:space="0"/>
              <w:right w:val="single" w:color="auto" w:sz="4" w:space="0"/>
            </w:tcBorders>
            <w:vAlign w:val="center"/>
          </w:tcPr>
          <w:p w14:paraId="2EF05C69">
            <w:pPr>
              <w:widowControl/>
              <w:jc w:val="right"/>
              <w:rPr>
                <w:rFonts w:ascii="宋体"/>
                <w:kern w:val="0"/>
                <w:sz w:val="22"/>
                <w:szCs w:val="22"/>
                <w:highlight w:val="none"/>
              </w:rPr>
            </w:pPr>
            <w:r>
              <w:rPr>
                <w:rFonts w:ascii="宋体" w:hAnsi="宋体" w:cs="宋体"/>
                <w:kern w:val="0"/>
                <w:sz w:val="22"/>
                <w:szCs w:val="22"/>
                <w:highlight w:val="none"/>
              </w:rPr>
              <w:t>3527.05</w:t>
            </w: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3657A9E2">
            <w:pPr>
              <w:widowControl/>
              <w:jc w:val="left"/>
              <w:rPr>
                <w:rFonts w:ascii="宋体"/>
                <w:kern w:val="0"/>
                <w:sz w:val="22"/>
                <w:szCs w:val="22"/>
                <w:highlight w:val="none"/>
              </w:rPr>
            </w:pPr>
            <w:r>
              <w:rPr>
                <w:rFonts w:hint="eastAsia" w:ascii="宋体" w:hAnsi="宋体" w:cs="宋体"/>
                <w:kern w:val="0"/>
                <w:sz w:val="22"/>
                <w:szCs w:val="22"/>
                <w:highlight w:val="none"/>
              </w:rPr>
              <w:t>一、一般公共服务支出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B20E507">
            <w:pPr>
              <w:widowControl/>
              <w:jc w:val="center"/>
              <w:rPr>
                <w:rFonts w:ascii="宋体"/>
                <w:kern w:val="0"/>
                <w:sz w:val="22"/>
                <w:szCs w:val="22"/>
                <w:highlight w:val="none"/>
              </w:rPr>
            </w:pPr>
            <w:r>
              <w:rPr>
                <w:rFonts w:ascii="宋体" w:hAnsi="宋体" w:cs="宋体"/>
                <w:kern w:val="0"/>
                <w:sz w:val="22"/>
                <w:szCs w:val="22"/>
                <w:highlight w:val="none"/>
              </w:rPr>
              <w:t>15</w:t>
            </w:r>
          </w:p>
        </w:tc>
        <w:tc>
          <w:tcPr>
            <w:tcW w:w="772" w:type="dxa"/>
            <w:tcBorders>
              <w:top w:val="single" w:color="auto" w:sz="4" w:space="0"/>
              <w:left w:val="nil"/>
              <w:bottom w:val="single" w:color="auto" w:sz="4" w:space="0"/>
              <w:right w:val="nil"/>
            </w:tcBorders>
            <w:shd w:val="clear" w:color="auto" w:fill="FFFFFF"/>
            <w:vAlign w:val="center"/>
          </w:tcPr>
          <w:p w14:paraId="57BDF567">
            <w:pPr>
              <w:widowControl/>
              <w:jc w:val="righ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2164.23</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0484F4E8">
            <w:pPr>
              <w:widowControl/>
              <w:jc w:val="right"/>
              <w:rPr>
                <w:rFonts w:ascii="宋体"/>
                <w:kern w:val="0"/>
                <w:sz w:val="22"/>
                <w:szCs w:val="22"/>
                <w:highlight w:val="none"/>
              </w:rPr>
            </w:pPr>
            <w:r>
              <w:rPr>
                <w:rFonts w:ascii="宋体" w:hAnsi="宋体" w:cs="宋体"/>
                <w:kern w:val="0"/>
                <w:sz w:val="22"/>
                <w:szCs w:val="22"/>
                <w:highlight w:val="none"/>
              </w:rPr>
              <w:t>2164.23</w:t>
            </w:r>
            <w:r>
              <w:rPr>
                <w:rFonts w:hint="eastAsia" w:ascii="宋体" w:hAnsi="宋体" w:cs="宋体"/>
                <w:kern w:val="0"/>
                <w:sz w:val="22"/>
                <w:szCs w:val="22"/>
                <w:highlight w:val="none"/>
              </w:rPr>
              <w:t>　</w:t>
            </w:r>
          </w:p>
        </w:tc>
        <w:tc>
          <w:tcPr>
            <w:tcW w:w="1212" w:type="dxa"/>
            <w:tcBorders>
              <w:top w:val="single" w:color="auto" w:sz="4" w:space="0"/>
              <w:left w:val="single" w:color="auto" w:sz="4" w:space="0"/>
              <w:bottom w:val="single" w:color="auto" w:sz="4" w:space="0"/>
              <w:right w:val="single" w:color="auto" w:sz="4" w:space="0"/>
            </w:tcBorders>
            <w:vAlign w:val="center"/>
          </w:tcPr>
          <w:p w14:paraId="0803DA36">
            <w:pPr>
              <w:jc w:val="right"/>
              <w:rPr>
                <w:rFonts w:ascii="宋体"/>
                <w:color w:val="000000"/>
                <w:sz w:val="22"/>
                <w:szCs w:val="22"/>
                <w:highlight w:val="none"/>
              </w:rPr>
            </w:pPr>
            <w:r>
              <w:rPr>
                <w:color w:val="000000"/>
                <w:sz w:val="22"/>
                <w:szCs w:val="22"/>
                <w:highlight w:val="none"/>
              </w:rPr>
              <w:t>0.00</w:t>
            </w:r>
          </w:p>
        </w:tc>
      </w:tr>
      <w:tr w14:paraId="42D758A3">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580DA89A">
            <w:pPr>
              <w:widowControl/>
              <w:jc w:val="left"/>
              <w:rPr>
                <w:rFonts w:ascii="宋体"/>
                <w:kern w:val="0"/>
                <w:sz w:val="22"/>
                <w:szCs w:val="22"/>
                <w:highlight w:val="none"/>
              </w:rPr>
            </w:pPr>
            <w:r>
              <w:rPr>
                <w:rFonts w:hint="eastAsia" w:ascii="宋体" w:hAnsi="宋体" w:cs="宋体"/>
                <w:kern w:val="0"/>
                <w:sz w:val="22"/>
                <w:szCs w:val="22"/>
                <w:highlight w:val="none"/>
              </w:rPr>
              <w:t>二、政府性基金预算财政拨款</w:t>
            </w:r>
          </w:p>
        </w:tc>
        <w:tc>
          <w:tcPr>
            <w:tcW w:w="556" w:type="dxa"/>
            <w:tcBorders>
              <w:top w:val="single" w:color="auto" w:sz="4" w:space="0"/>
              <w:left w:val="nil"/>
              <w:bottom w:val="single" w:color="auto" w:sz="4" w:space="0"/>
              <w:right w:val="single" w:color="auto" w:sz="4" w:space="0"/>
            </w:tcBorders>
            <w:shd w:val="clear" w:color="auto" w:fill="FFFFFF"/>
            <w:vAlign w:val="center"/>
          </w:tcPr>
          <w:p w14:paraId="4A0E8E02">
            <w:pPr>
              <w:widowControl/>
              <w:jc w:val="center"/>
              <w:rPr>
                <w:rFonts w:ascii="宋体"/>
                <w:kern w:val="0"/>
                <w:sz w:val="22"/>
                <w:szCs w:val="22"/>
                <w:highlight w:val="none"/>
              </w:rPr>
            </w:pPr>
            <w:r>
              <w:rPr>
                <w:rFonts w:ascii="宋体" w:hAnsi="宋体" w:cs="宋体"/>
                <w:kern w:val="0"/>
                <w:sz w:val="22"/>
                <w:szCs w:val="22"/>
                <w:highlight w:val="none"/>
              </w:rPr>
              <w:t>2</w:t>
            </w:r>
          </w:p>
        </w:tc>
        <w:tc>
          <w:tcPr>
            <w:tcW w:w="754" w:type="dxa"/>
            <w:tcBorders>
              <w:top w:val="single" w:color="auto" w:sz="4" w:space="0"/>
              <w:left w:val="nil"/>
              <w:bottom w:val="single" w:color="auto" w:sz="4" w:space="0"/>
              <w:right w:val="single" w:color="auto" w:sz="4" w:space="0"/>
            </w:tcBorders>
            <w:vAlign w:val="center"/>
          </w:tcPr>
          <w:p w14:paraId="7C13F074">
            <w:pPr>
              <w:widowControl/>
              <w:jc w:val="right"/>
              <w:rPr>
                <w:rFonts w:ascii="宋体"/>
                <w:kern w:val="0"/>
                <w:sz w:val="22"/>
                <w:szCs w:val="22"/>
                <w:highlight w:val="none"/>
              </w:rPr>
            </w:pPr>
            <w:r>
              <w:rPr>
                <w:rFonts w:ascii="宋体" w:hAnsi="宋体" w:cs="宋体"/>
                <w:kern w:val="0"/>
                <w:sz w:val="22"/>
                <w:szCs w:val="22"/>
                <w:highlight w:val="none"/>
              </w:rPr>
              <w:t>47.13</w:t>
            </w: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3178B09C">
            <w:pPr>
              <w:widowControl/>
              <w:jc w:val="left"/>
              <w:rPr>
                <w:rFonts w:ascii="宋体"/>
                <w:kern w:val="0"/>
                <w:sz w:val="22"/>
                <w:szCs w:val="22"/>
                <w:highlight w:val="none"/>
              </w:rPr>
            </w:pPr>
            <w:r>
              <w:rPr>
                <w:rFonts w:hint="eastAsia" w:ascii="宋体" w:hAnsi="宋体" w:cs="宋体"/>
                <w:kern w:val="0"/>
                <w:sz w:val="22"/>
                <w:szCs w:val="22"/>
                <w:highlight w:val="none"/>
              </w:rPr>
              <w:t>二、外交支出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13E45C4">
            <w:pPr>
              <w:widowControl/>
              <w:jc w:val="center"/>
              <w:rPr>
                <w:rFonts w:ascii="宋体"/>
                <w:kern w:val="0"/>
                <w:sz w:val="22"/>
                <w:szCs w:val="22"/>
                <w:highlight w:val="none"/>
              </w:rPr>
            </w:pPr>
            <w:r>
              <w:rPr>
                <w:rFonts w:ascii="宋体" w:hAnsi="宋体" w:cs="宋体"/>
                <w:kern w:val="0"/>
                <w:sz w:val="22"/>
                <w:szCs w:val="22"/>
                <w:highlight w:val="none"/>
              </w:rPr>
              <w:t>16</w:t>
            </w:r>
          </w:p>
        </w:tc>
        <w:tc>
          <w:tcPr>
            <w:tcW w:w="772" w:type="dxa"/>
            <w:tcBorders>
              <w:top w:val="single" w:color="auto" w:sz="4" w:space="0"/>
              <w:left w:val="nil"/>
              <w:bottom w:val="single" w:color="auto" w:sz="4" w:space="0"/>
              <w:right w:val="nil"/>
            </w:tcBorders>
            <w:shd w:val="clear" w:color="auto" w:fill="FFFFFF"/>
            <w:vAlign w:val="center"/>
          </w:tcPr>
          <w:p w14:paraId="1BC0565B">
            <w:pPr>
              <w:jc w:val="right"/>
              <w:rPr>
                <w:rFonts w:ascii="宋体"/>
                <w:color w:val="000000"/>
                <w:sz w:val="22"/>
                <w:szCs w:val="22"/>
                <w:highlight w:val="none"/>
              </w:rPr>
            </w:pPr>
            <w:r>
              <w:rPr>
                <w:color w:val="000000"/>
                <w:sz w:val="22"/>
                <w:szCs w:val="22"/>
                <w:highlight w:val="none"/>
              </w:rPr>
              <w:t>0.00</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5F1200A8">
            <w:pPr>
              <w:jc w:val="right"/>
              <w:rPr>
                <w:rFonts w:ascii="宋体"/>
                <w:color w:val="000000"/>
                <w:sz w:val="22"/>
                <w:szCs w:val="22"/>
                <w:highlight w:val="none"/>
              </w:rPr>
            </w:pPr>
            <w:r>
              <w:rPr>
                <w:color w:val="000000"/>
                <w:sz w:val="22"/>
                <w:szCs w:val="22"/>
                <w:highlight w:val="none"/>
              </w:rPr>
              <w:t>0.00</w:t>
            </w:r>
          </w:p>
        </w:tc>
        <w:tc>
          <w:tcPr>
            <w:tcW w:w="1212" w:type="dxa"/>
            <w:tcBorders>
              <w:top w:val="single" w:color="auto" w:sz="4" w:space="0"/>
              <w:left w:val="single" w:color="auto" w:sz="4" w:space="0"/>
              <w:bottom w:val="single" w:color="auto" w:sz="4" w:space="0"/>
              <w:right w:val="single" w:color="auto" w:sz="4" w:space="0"/>
            </w:tcBorders>
            <w:vAlign w:val="center"/>
          </w:tcPr>
          <w:p w14:paraId="7ABC63A1">
            <w:pPr>
              <w:jc w:val="right"/>
              <w:rPr>
                <w:rFonts w:ascii="宋体"/>
                <w:color w:val="000000"/>
                <w:sz w:val="22"/>
                <w:szCs w:val="22"/>
                <w:highlight w:val="none"/>
              </w:rPr>
            </w:pPr>
            <w:r>
              <w:rPr>
                <w:color w:val="000000"/>
                <w:sz w:val="22"/>
                <w:szCs w:val="22"/>
                <w:highlight w:val="none"/>
              </w:rPr>
              <w:t>0.00</w:t>
            </w:r>
          </w:p>
        </w:tc>
      </w:tr>
      <w:tr w14:paraId="29B99B61">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04135015">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EF95319">
            <w:pPr>
              <w:widowControl/>
              <w:jc w:val="center"/>
              <w:rPr>
                <w:rFonts w:ascii="宋体"/>
                <w:kern w:val="0"/>
                <w:sz w:val="22"/>
                <w:szCs w:val="22"/>
                <w:highlight w:val="none"/>
              </w:rPr>
            </w:pPr>
            <w:r>
              <w:rPr>
                <w:rFonts w:ascii="宋体" w:hAnsi="宋体" w:cs="宋体"/>
                <w:kern w:val="0"/>
                <w:sz w:val="22"/>
                <w:szCs w:val="22"/>
                <w:highlight w:val="none"/>
              </w:rPr>
              <w:t>3</w:t>
            </w:r>
          </w:p>
        </w:tc>
        <w:tc>
          <w:tcPr>
            <w:tcW w:w="754" w:type="dxa"/>
            <w:tcBorders>
              <w:top w:val="single" w:color="auto" w:sz="4" w:space="0"/>
              <w:left w:val="nil"/>
              <w:bottom w:val="single" w:color="auto" w:sz="4" w:space="0"/>
              <w:right w:val="single" w:color="auto" w:sz="4" w:space="0"/>
            </w:tcBorders>
            <w:vAlign w:val="center"/>
          </w:tcPr>
          <w:p w14:paraId="56FD5953">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775C2D50">
            <w:pPr>
              <w:widowControl/>
              <w:jc w:val="left"/>
              <w:rPr>
                <w:rFonts w:ascii="宋体"/>
                <w:kern w:val="0"/>
                <w:sz w:val="22"/>
                <w:szCs w:val="22"/>
                <w:highlight w:val="none"/>
              </w:rPr>
            </w:pPr>
            <w:r>
              <w:rPr>
                <w:rFonts w:hint="eastAsia" w:ascii="宋体" w:hAnsi="宋体" w:cs="宋体"/>
                <w:kern w:val="0"/>
                <w:sz w:val="22"/>
                <w:szCs w:val="22"/>
                <w:highlight w:val="none"/>
              </w:rPr>
              <w:t>三、国防支出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2B73D319">
            <w:pPr>
              <w:widowControl/>
              <w:jc w:val="center"/>
              <w:rPr>
                <w:rFonts w:ascii="宋体"/>
                <w:kern w:val="0"/>
                <w:sz w:val="22"/>
                <w:szCs w:val="22"/>
                <w:highlight w:val="none"/>
              </w:rPr>
            </w:pPr>
            <w:r>
              <w:rPr>
                <w:rFonts w:ascii="宋体" w:hAnsi="宋体" w:cs="宋体"/>
                <w:kern w:val="0"/>
                <w:sz w:val="22"/>
                <w:szCs w:val="22"/>
                <w:highlight w:val="none"/>
              </w:rPr>
              <w:t>17</w:t>
            </w:r>
          </w:p>
        </w:tc>
        <w:tc>
          <w:tcPr>
            <w:tcW w:w="772" w:type="dxa"/>
            <w:tcBorders>
              <w:top w:val="single" w:color="auto" w:sz="4" w:space="0"/>
              <w:left w:val="nil"/>
              <w:bottom w:val="single" w:color="auto" w:sz="4" w:space="0"/>
              <w:right w:val="nil"/>
            </w:tcBorders>
            <w:shd w:val="clear" w:color="auto" w:fill="FFFFFF"/>
            <w:vAlign w:val="center"/>
          </w:tcPr>
          <w:p w14:paraId="16E107AD">
            <w:pPr>
              <w:widowControl/>
              <w:jc w:val="righ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208.45</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41345CA4">
            <w:pPr>
              <w:widowControl/>
              <w:jc w:val="right"/>
              <w:rPr>
                <w:rFonts w:ascii="宋体"/>
                <w:kern w:val="0"/>
                <w:sz w:val="22"/>
                <w:szCs w:val="22"/>
                <w:highlight w:val="none"/>
              </w:rPr>
            </w:pPr>
            <w:r>
              <w:rPr>
                <w:rFonts w:ascii="宋体" w:hAnsi="宋体" w:cs="宋体"/>
                <w:kern w:val="0"/>
                <w:sz w:val="22"/>
                <w:szCs w:val="22"/>
                <w:highlight w:val="none"/>
              </w:rPr>
              <w:t>208.45</w:t>
            </w:r>
            <w:r>
              <w:rPr>
                <w:rFonts w:hint="eastAsia" w:ascii="宋体" w:hAnsi="宋体" w:cs="宋体"/>
                <w:kern w:val="0"/>
                <w:sz w:val="22"/>
                <w:szCs w:val="22"/>
                <w:highlight w:val="none"/>
              </w:rPr>
              <w:t>　</w:t>
            </w:r>
          </w:p>
        </w:tc>
        <w:tc>
          <w:tcPr>
            <w:tcW w:w="1212" w:type="dxa"/>
            <w:tcBorders>
              <w:top w:val="single" w:color="auto" w:sz="4" w:space="0"/>
              <w:left w:val="single" w:color="auto" w:sz="4" w:space="0"/>
              <w:bottom w:val="single" w:color="auto" w:sz="4" w:space="0"/>
              <w:right w:val="single" w:color="auto" w:sz="4" w:space="0"/>
            </w:tcBorders>
            <w:vAlign w:val="center"/>
          </w:tcPr>
          <w:p w14:paraId="35B6CCA8">
            <w:pPr>
              <w:jc w:val="right"/>
              <w:rPr>
                <w:rFonts w:ascii="宋体"/>
                <w:color w:val="000000"/>
                <w:sz w:val="22"/>
                <w:szCs w:val="22"/>
                <w:highlight w:val="none"/>
              </w:rPr>
            </w:pPr>
            <w:r>
              <w:rPr>
                <w:color w:val="000000"/>
                <w:sz w:val="22"/>
                <w:szCs w:val="22"/>
                <w:highlight w:val="none"/>
              </w:rPr>
              <w:t>0.00</w:t>
            </w:r>
          </w:p>
        </w:tc>
      </w:tr>
      <w:tr w14:paraId="58FDEEE3">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707707B3">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966975B">
            <w:pPr>
              <w:widowControl/>
              <w:jc w:val="center"/>
              <w:rPr>
                <w:rFonts w:ascii="宋体"/>
                <w:kern w:val="0"/>
                <w:sz w:val="22"/>
                <w:szCs w:val="22"/>
                <w:highlight w:val="none"/>
              </w:rPr>
            </w:pPr>
            <w:r>
              <w:rPr>
                <w:rFonts w:ascii="宋体" w:hAnsi="宋体" w:cs="宋体"/>
                <w:kern w:val="0"/>
                <w:sz w:val="22"/>
                <w:szCs w:val="22"/>
                <w:highlight w:val="none"/>
              </w:rPr>
              <w:t>4</w:t>
            </w:r>
          </w:p>
        </w:tc>
        <w:tc>
          <w:tcPr>
            <w:tcW w:w="754" w:type="dxa"/>
            <w:tcBorders>
              <w:top w:val="single" w:color="auto" w:sz="4" w:space="0"/>
              <w:left w:val="nil"/>
              <w:bottom w:val="single" w:color="auto" w:sz="4" w:space="0"/>
              <w:right w:val="single" w:color="auto" w:sz="4" w:space="0"/>
            </w:tcBorders>
            <w:vAlign w:val="center"/>
          </w:tcPr>
          <w:p w14:paraId="25FAF534">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48E997E9">
            <w:pPr>
              <w:widowControl/>
              <w:jc w:val="left"/>
              <w:rPr>
                <w:rFonts w:ascii="宋体"/>
                <w:kern w:val="0"/>
                <w:sz w:val="22"/>
                <w:szCs w:val="22"/>
                <w:highlight w:val="none"/>
              </w:rPr>
            </w:pPr>
            <w:r>
              <w:rPr>
                <w:rFonts w:hint="eastAsia" w:ascii="宋体" w:hAnsi="宋体" w:cs="宋体"/>
                <w:kern w:val="0"/>
                <w:sz w:val="22"/>
                <w:szCs w:val="22"/>
                <w:highlight w:val="none"/>
              </w:rPr>
              <w:t>四、公共安全支出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767E7839">
            <w:pPr>
              <w:widowControl/>
              <w:jc w:val="center"/>
              <w:rPr>
                <w:rFonts w:ascii="宋体"/>
                <w:kern w:val="0"/>
                <w:sz w:val="22"/>
                <w:szCs w:val="22"/>
                <w:highlight w:val="none"/>
              </w:rPr>
            </w:pPr>
            <w:r>
              <w:rPr>
                <w:rFonts w:ascii="宋体" w:hAnsi="宋体" w:cs="宋体"/>
                <w:kern w:val="0"/>
                <w:sz w:val="22"/>
                <w:szCs w:val="22"/>
                <w:highlight w:val="none"/>
              </w:rPr>
              <w:t>18</w:t>
            </w:r>
          </w:p>
        </w:tc>
        <w:tc>
          <w:tcPr>
            <w:tcW w:w="772" w:type="dxa"/>
            <w:tcBorders>
              <w:top w:val="single" w:color="auto" w:sz="4" w:space="0"/>
              <w:left w:val="nil"/>
              <w:bottom w:val="single" w:color="auto" w:sz="4" w:space="0"/>
              <w:right w:val="nil"/>
            </w:tcBorders>
            <w:shd w:val="clear" w:color="auto" w:fill="FFFFFF"/>
            <w:vAlign w:val="center"/>
          </w:tcPr>
          <w:p w14:paraId="082C5DEF">
            <w:pPr>
              <w:widowControl/>
              <w:jc w:val="right"/>
              <w:rPr>
                <w:rFonts w:ascii="宋体"/>
                <w:kern w:val="0"/>
                <w:sz w:val="22"/>
                <w:szCs w:val="22"/>
                <w:highlight w:val="none"/>
              </w:rPr>
            </w:pPr>
            <w:r>
              <w:rPr>
                <w:rFonts w:hint="eastAsia" w:ascii="宋体" w:hAnsi="宋体" w:cs="宋体"/>
                <w:kern w:val="0"/>
                <w:sz w:val="22"/>
                <w:szCs w:val="22"/>
                <w:highlight w:val="none"/>
              </w:rPr>
              <w:t>　</w:t>
            </w:r>
            <w:r>
              <w:rPr>
                <w:rFonts w:ascii="宋体" w:cs="宋体"/>
                <w:kern w:val="0"/>
                <w:sz w:val="22"/>
                <w:szCs w:val="22"/>
                <w:highlight w:val="none"/>
              </w:rPr>
              <w:t>0</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14924E97">
            <w:pPr>
              <w:jc w:val="right"/>
              <w:rPr>
                <w:rFonts w:ascii="宋体"/>
                <w:color w:val="000000"/>
                <w:sz w:val="22"/>
                <w:szCs w:val="22"/>
                <w:highlight w:val="none"/>
              </w:rPr>
            </w:pPr>
            <w:r>
              <w:rPr>
                <w:color w:val="000000"/>
                <w:sz w:val="22"/>
                <w:szCs w:val="22"/>
                <w:highlight w:val="none"/>
              </w:rPr>
              <w:t>0.00</w:t>
            </w:r>
          </w:p>
        </w:tc>
        <w:tc>
          <w:tcPr>
            <w:tcW w:w="1212" w:type="dxa"/>
            <w:tcBorders>
              <w:top w:val="single" w:color="auto" w:sz="4" w:space="0"/>
              <w:left w:val="single" w:color="auto" w:sz="4" w:space="0"/>
              <w:bottom w:val="single" w:color="auto" w:sz="4" w:space="0"/>
              <w:right w:val="single" w:color="auto" w:sz="4" w:space="0"/>
            </w:tcBorders>
            <w:vAlign w:val="center"/>
          </w:tcPr>
          <w:p w14:paraId="1FEFFAF1">
            <w:pPr>
              <w:jc w:val="right"/>
              <w:rPr>
                <w:rFonts w:ascii="宋体"/>
                <w:color w:val="000000"/>
                <w:sz w:val="22"/>
                <w:szCs w:val="22"/>
                <w:highlight w:val="none"/>
              </w:rPr>
            </w:pPr>
            <w:r>
              <w:rPr>
                <w:color w:val="000000"/>
                <w:sz w:val="22"/>
                <w:szCs w:val="22"/>
                <w:highlight w:val="none"/>
              </w:rPr>
              <w:t>0.00</w:t>
            </w:r>
          </w:p>
        </w:tc>
      </w:tr>
      <w:tr w14:paraId="3FF50C32">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2B70DBB8">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82BAF69">
            <w:pPr>
              <w:widowControl/>
              <w:jc w:val="center"/>
              <w:rPr>
                <w:rFonts w:ascii="宋体"/>
                <w:kern w:val="0"/>
                <w:sz w:val="22"/>
                <w:szCs w:val="22"/>
                <w:highlight w:val="none"/>
              </w:rPr>
            </w:pPr>
            <w:r>
              <w:rPr>
                <w:rFonts w:ascii="宋体" w:hAnsi="宋体" w:cs="宋体"/>
                <w:kern w:val="0"/>
                <w:sz w:val="22"/>
                <w:szCs w:val="22"/>
                <w:highlight w:val="none"/>
              </w:rPr>
              <w:t>5</w:t>
            </w:r>
          </w:p>
        </w:tc>
        <w:tc>
          <w:tcPr>
            <w:tcW w:w="754" w:type="dxa"/>
            <w:tcBorders>
              <w:top w:val="single" w:color="auto" w:sz="4" w:space="0"/>
              <w:left w:val="nil"/>
              <w:bottom w:val="single" w:color="auto" w:sz="4" w:space="0"/>
              <w:right w:val="single" w:color="auto" w:sz="4" w:space="0"/>
            </w:tcBorders>
            <w:vAlign w:val="center"/>
          </w:tcPr>
          <w:p w14:paraId="06604193">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75EB5294">
            <w:pPr>
              <w:widowControl/>
              <w:jc w:val="left"/>
              <w:rPr>
                <w:rFonts w:ascii="宋体"/>
                <w:kern w:val="0"/>
                <w:sz w:val="22"/>
                <w:szCs w:val="22"/>
                <w:highlight w:val="none"/>
              </w:rPr>
            </w:pPr>
            <w:r>
              <w:rPr>
                <w:rFonts w:hint="eastAsia" w:ascii="宋体" w:hAnsi="宋体" w:cs="宋体"/>
                <w:kern w:val="0"/>
                <w:sz w:val="22"/>
                <w:szCs w:val="22"/>
                <w:highlight w:val="none"/>
              </w:rPr>
              <w:t>五、教育支出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52B1CCEF">
            <w:pPr>
              <w:widowControl/>
              <w:jc w:val="center"/>
              <w:rPr>
                <w:rFonts w:ascii="宋体"/>
                <w:kern w:val="0"/>
                <w:sz w:val="22"/>
                <w:szCs w:val="22"/>
                <w:highlight w:val="none"/>
              </w:rPr>
            </w:pPr>
            <w:r>
              <w:rPr>
                <w:rFonts w:ascii="宋体" w:hAnsi="宋体" w:cs="宋体"/>
                <w:kern w:val="0"/>
                <w:sz w:val="22"/>
                <w:szCs w:val="22"/>
                <w:highlight w:val="none"/>
              </w:rPr>
              <w:t>19</w:t>
            </w:r>
          </w:p>
        </w:tc>
        <w:tc>
          <w:tcPr>
            <w:tcW w:w="772" w:type="dxa"/>
            <w:tcBorders>
              <w:top w:val="single" w:color="auto" w:sz="4" w:space="0"/>
              <w:left w:val="nil"/>
              <w:bottom w:val="single" w:color="auto" w:sz="4" w:space="0"/>
              <w:right w:val="nil"/>
            </w:tcBorders>
            <w:shd w:val="clear" w:color="auto" w:fill="FFFFFF"/>
            <w:vAlign w:val="center"/>
          </w:tcPr>
          <w:p w14:paraId="0D137115">
            <w:pPr>
              <w:widowControl/>
              <w:jc w:val="right"/>
              <w:rPr>
                <w:rFonts w:ascii="宋体"/>
                <w:kern w:val="0"/>
                <w:sz w:val="22"/>
                <w:szCs w:val="22"/>
                <w:highlight w:val="none"/>
              </w:rPr>
            </w:pPr>
            <w:r>
              <w:rPr>
                <w:rFonts w:hint="eastAsia" w:ascii="宋体" w:hAnsi="宋体" w:cs="宋体"/>
                <w:kern w:val="0"/>
                <w:sz w:val="22"/>
                <w:szCs w:val="22"/>
                <w:highlight w:val="none"/>
              </w:rPr>
              <w:t>　</w:t>
            </w:r>
            <w:r>
              <w:rPr>
                <w:rFonts w:ascii="宋体" w:cs="宋体"/>
                <w:kern w:val="0"/>
                <w:sz w:val="22"/>
                <w:szCs w:val="22"/>
                <w:highlight w:val="none"/>
              </w:rPr>
              <w:t>0</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3A532954">
            <w:pPr>
              <w:jc w:val="right"/>
              <w:rPr>
                <w:rFonts w:ascii="宋体"/>
                <w:color w:val="000000"/>
                <w:sz w:val="22"/>
                <w:szCs w:val="22"/>
                <w:highlight w:val="none"/>
              </w:rPr>
            </w:pPr>
            <w:r>
              <w:rPr>
                <w:color w:val="000000"/>
                <w:sz w:val="22"/>
                <w:szCs w:val="22"/>
                <w:highlight w:val="none"/>
              </w:rPr>
              <w:t>0.00</w:t>
            </w:r>
          </w:p>
        </w:tc>
        <w:tc>
          <w:tcPr>
            <w:tcW w:w="1212" w:type="dxa"/>
            <w:tcBorders>
              <w:top w:val="single" w:color="auto" w:sz="4" w:space="0"/>
              <w:left w:val="single" w:color="auto" w:sz="4" w:space="0"/>
              <w:bottom w:val="single" w:color="auto" w:sz="4" w:space="0"/>
              <w:right w:val="single" w:color="auto" w:sz="4" w:space="0"/>
            </w:tcBorders>
            <w:vAlign w:val="center"/>
          </w:tcPr>
          <w:p w14:paraId="5F47AAB7">
            <w:pPr>
              <w:jc w:val="right"/>
              <w:rPr>
                <w:rFonts w:ascii="宋体"/>
                <w:color w:val="000000"/>
                <w:sz w:val="22"/>
                <w:szCs w:val="22"/>
                <w:highlight w:val="none"/>
              </w:rPr>
            </w:pPr>
            <w:r>
              <w:rPr>
                <w:color w:val="000000"/>
                <w:sz w:val="22"/>
                <w:szCs w:val="22"/>
                <w:highlight w:val="none"/>
              </w:rPr>
              <w:t>0.00</w:t>
            </w:r>
          </w:p>
        </w:tc>
      </w:tr>
      <w:tr w14:paraId="5689C4CF">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5D34C945">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9A1CE85">
            <w:pPr>
              <w:widowControl/>
              <w:jc w:val="center"/>
              <w:rPr>
                <w:rFonts w:ascii="宋体"/>
                <w:kern w:val="0"/>
                <w:sz w:val="22"/>
                <w:szCs w:val="22"/>
                <w:highlight w:val="none"/>
              </w:rPr>
            </w:pPr>
            <w:r>
              <w:rPr>
                <w:rFonts w:ascii="宋体" w:hAnsi="宋体" w:cs="宋体"/>
                <w:kern w:val="0"/>
                <w:sz w:val="22"/>
                <w:szCs w:val="22"/>
                <w:highlight w:val="none"/>
              </w:rPr>
              <w:t>6</w:t>
            </w:r>
          </w:p>
        </w:tc>
        <w:tc>
          <w:tcPr>
            <w:tcW w:w="754" w:type="dxa"/>
            <w:tcBorders>
              <w:top w:val="single" w:color="auto" w:sz="4" w:space="0"/>
              <w:left w:val="nil"/>
              <w:bottom w:val="single" w:color="auto" w:sz="4" w:space="0"/>
              <w:right w:val="single" w:color="auto" w:sz="4" w:space="0"/>
            </w:tcBorders>
            <w:vAlign w:val="center"/>
          </w:tcPr>
          <w:p w14:paraId="5E2CCCFF">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06D37E4B">
            <w:pPr>
              <w:widowControl/>
              <w:jc w:val="left"/>
              <w:rPr>
                <w:rFonts w:ascii="宋体"/>
                <w:kern w:val="0"/>
                <w:sz w:val="22"/>
                <w:szCs w:val="22"/>
                <w:highlight w:val="none"/>
              </w:rPr>
            </w:pPr>
            <w:r>
              <w:rPr>
                <w:rFonts w:hint="eastAsia" w:ascii="宋体" w:hAnsi="宋体" w:cs="宋体"/>
                <w:kern w:val="0"/>
                <w:sz w:val="22"/>
                <w:szCs w:val="22"/>
                <w:highlight w:val="none"/>
              </w:rPr>
              <w:t>六、科学技术支出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404DCC14">
            <w:pPr>
              <w:widowControl/>
              <w:jc w:val="center"/>
              <w:rPr>
                <w:rFonts w:ascii="宋体"/>
                <w:kern w:val="0"/>
                <w:sz w:val="22"/>
                <w:szCs w:val="22"/>
                <w:highlight w:val="none"/>
              </w:rPr>
            </w:pPr>
            <w:r>
              <w:rPr>
                <w:rFonts w:ascii="宋体" w:hAnsi="宋体" w:cs="宋体"/>
                <w:kern w:val="0"/>
                <w:sz w:val="22"/>
                <w:szCs w:val="22"/>
                <w:highlight w:val="none"/>
              </w:rPr>
              <w:t>20</w:t>
            </w:r>
          </w:p>
        </w:tc>
        <w:tc>
          <w:tcPr>
            <w:tcW w:w="772" w:type="dxa"/>
            <w:tcBorders>
              <w:top w:val="single" w:color="auto" w:sz="4" w:space="0"/>
              <w:left w:val="nil"/>
              <w:bottom w:val="single" w:color="auto" w:sz="4" w:space="0"/>
              <w:right w:val="nil"/>
            </w:tcBorders>
            <w:shd w:val="clear" w:color="auto" w:fill="FFFFFF"/>
            <w:vAlign w:val="center"/>
          </w:tcPr>
          <w:p w14:paraId="7D542AA1">
            <w:pPr>
              <w:widowControl/>
              <w:jc w:val="right"/>
              <w:rPr>
                <w:rFonts w:ascii="宋体"/>
                <w:kern w:val="0"/>
                <w:sz w:val="22"/>
                <w:szCs w:val="22"/>
                <w:highlight w:val="none"/>
              </w:rPr>
            </w:pPr>
            <w:r>
              <w:rPr>
                <w:rFonts w:ascii="宋体" w:hAnsi="宋体" w:cs="宋体"/>
                <w:kern w:val="0"/>
                <w:sz w:val="22"/>
                <w:szCs w:val="22"/>
                <w:highlight w:val="none"/>
              </w:rPr>
              <w:t>4</w:t>
            </w: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42043171">
            <w:pPr>
              <w:jc w:val="right"/>
              <w:rPr>
                <w:rFonts w:ascii="宋体"/>
                <w:color w:val="000000"/>
                <w:sz w:val="22"/>
                <w:szCs w:val="22"/>
                <w:highlight w:val="none"/>
              </w:rPr>
            </w:pPr>
            <w:r>
              <w:rPr>
                <w:color w:val="000000"/>
                <w:sz w:val="22"/>
                <w:szCs w:val="22"/>
                <w:highlight w:val="none"/>
              </w:rPr>
              <w:t>4</w:t>
            </w:r>
          </w:p>
        </w:tc>
        <w:tc>
          <w:tcPr>
            <w:tcW w:w="1212" w:type="dxa"/>
            <w:tcBorders>
              <w:top w:val="single" w:color="auto" w:sz="4" w:space="0"/>
              <w:left w:val="single" w:color="auto" w:sz="4" w:space="0"/>
              <w:bottom w:val="single" w:color="auto" w:sz="4" w:space="0"/>
              <w:right w:val="single" w:color="auto" w:sz="4" w:space="0"/>
            </w:tcBorders>
            <w:vAlign w:val="center"/>
          </w:tcPr>
          <w:p w14:paraId="52939276">
            <w:pPr>
              <w:jc w:val="right"/>
              <w:rPr>
                <w:rFonts w:ascii="宋体"/>
                <w:color w:val="000000"/>
                <w:sz w:val="22"/>
                <w:szCs w:val="22"/>
                <w:highlight w:val="none"/>
              </w:rPr>
            </w:pPr>
            <w:r>
              <w:rPr>
                <w:color w:val="000000"/>
                <w:sz w:val="22"/>
                <w:szCs w:val="22"/>
                <w:highlight w:val="none"/>
              </w:rPr>
              <w:t>0.00</w:t>
            </w:r>
          </w:p>
        </w:tc>
      </w:tr>
      <w:tr w14:paraId="4A76984F">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36CC814E">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482BECF8">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56F77501">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775351B0">
            <w:pPr>
              <w:widowControl/>
              <w:jc w:val="left"/>
              <w:rPr>
                <w:rFonts w:ascii="宋体"/>
                <w:kern w:val="0"/>
                <w:sz w:val="24"/>
                <w:szCs w:val="24"/>
                <w:highlight w:val="none"/>
              </w:rPr>
            </w:pPr>
            <w:r>
              <w:rPr>
                <w:rFonts w:hint="eastAsia" w:ascii="宋体" w:hAnsi="宋体" w:cs="宋体"/>
                <w:kern w:val="0"/>
                <w:sz w:val="24"/>
                <w:szCs w:val="24"/>
                <w:highlight w:val="none"/>
              </w:rPr>
              <w:t>七、文化体育与传媒支出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7DBBFBE">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354184DB">
            <w:pPr>
              <w:widowControl/>
              <w:jc w:val="right"/>
              <w:rPr>
                <w:rFonts w:ascii="宋体"/>
                <w:kern w:val="0"/>
                <w:sz w:val="22"/>
                <w:szCs w:val="22"/>
                <w:highlight w:val="none"/>
              </w:rPr>
            </w:pPr>
            <w:r>
              <w:rPr>
                <w:rFonts w:ascii="宋体" w:hAnsi="宋体" w:cs="宋体"/>
                <w:kern w:val="0"/>
                <w:sz w:val="22"/>
                <w:szCs w:val="22"/>
                <w:highlight w:val="none"/>
              </w:rPr>
              <w:t>3.52</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1ADD160E">
            <w:pPr>
              <w:widowControl/>
              <w:jc w:val="right"/>
              <w:rPr>
                <w:rFonts w:ascii="宋体"/>
                <w:kern w:val="0"/>
                <w:sz w:val="22"/>
                <w:szCs w:val="22"/>
                <w:highlight w:val="none"/>
              </w:rPr>
            </w:pPr>
            <w:r>
              <w:rPr>
                <w:rFonts w:ascii="宋体" w:hAnsi="宋体" w:cs="宋体"/>
                <w:kern w:val="0"/>
                <w:sz w:val="22"/>
                <w:szCs w:val="22"/>
                <w:highlight w:val="none"/>
              </w:rPr>
              <w:t>3.52</w:t>
            </w:r>
          </w:p>
        </w:tc>
        <w:tc>
          <w:tcPr>
            <w:tcW w:w="1212" w:type="dxa"/>
            <w:tcBorders>
              <w:top w:val="single" w:color="auto" w:sz="4" w:space="0"/>
              <w:left w:val="single" w:color="auto" w:sz="4" w:space="0"/>
              <w:bottom w:val="single" w:color="auto" w:sz="4" w:space="0"/>
              <w:right w:val="single" w:color="auto" w:sz="4" w:space="0"/>
            </w:tcBorders>
            <w:vAlign w:val="center"/>
          </w:tcPr>
          <w:p w14:paraId="7EF463A0">
            <w:pPr>
              <w:jc w:val="right"/>
              <w:rPr>
                <w:rFonts w:ascii="宋体"/>
                <w:color w:val="000000"/>
                <w:sz w:val="22"/>
                <w:szCs w:val="22"/>
                <w:highlight w:val="none"/>
              </w:rPr>
            </w:pPr>
            <w:r>
              <w:rPr>
                <w:color w:val="000000"/>
                <w:sz w:val="22"/>
                <w:szCs w:val="22"/>
                <w:highlight w:val="none"/>
              </w:rPr>
              <w:t>0.00</w:t>
            </w:r>
          </w:p>
        </w:tc>
      </w:tr>
      <w:tr w14:paraId="434F04D0">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34607287">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08B7A575">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7B4B4075">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31175026">
            <w:pPr>
              <w:widowControl/>
              <w:jc w:val="left"/>
              <w:rPr>
                <w:rFonts w:ascii="宋体"/>
                <w:kern w:val="0"/>
                <w:sz w:val="24"/>
                <w:szCs w:val="24"/>
                <w:highlight w:val="none"/>
              </w:rPr>
            </w:pPr>
            <w:r>
              <w:rPr>
                <w:rFonts w:hint="eastAsia" w:ascii="宋体" w:hAnsi="宋体" w:cs="宋体"/>
                <w:kern w:val="0"/>
                <w:sz w:val="24"/>
                <w:szCs w:val="24"/>
                <w:highlight w:val="none"/>
              </w:rPr>
              <w:t>八、社会保障和就业支出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D767F3B">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3BDE856B">
            <w:pPr>
              <w:widowControl/>
              <w:jc w:val="right"/>
              <w:rPr>
                <w:rFonts w:ascii="宋体" w:hAnsi="宋体" w:cs="宋体"/>
                <w:kern w:val="0"/>
                <w:sz w:val="18"/>
                <w:szCs w:val="18"/>
                <w:highlight w:val="none"/>
              </w:rPr>
            </w:pPr>
            <w:r>
              <w:rPr>
                <w:rFonts w:ascii="宋体" w:hAnsi="宋体" w:cs="宋体"/>
                <w:kern w:val="0"/>
                <w:sz w:val="18"/>
                <w:szCs w:val="18"/>
                <w:highlight w:val="none"/>
              </w:rPr>
              <w:t>246.16</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2188085B">
            <w:pPr>
              <w:widowControl/>
              <w:jc w:val="right"/>
              <w:rPr>
                <w:rFonts w:ascii="宋体"/>
                <w:kern w:val="0"/>
                <w:sz w:val="22"/>
                <w:szCs w:val="22"/>
                <w:highlight w:val="none"/>
              </w:rPr>
            </w:pPr>
            <w:r>
              <w:rPr>
                <w:rFonts w:ascii="宋体" w:hAnsi="宋体" w:cs="宋体"/>
                <w:kern w:val="0"/>
                <w:sz w:val="22"/>
                <w:szCs w:val="22"/>
                <w:highlight w:val="none"/>
              </w:rPr>
              <w:t>246.16</w:t>
            </w:r>
          </w:p>
        </w:tc>
        <w:tc>
          <w:tcPr>
            <w:tcW w:w="1212" w:type="dxa"/>
            <w:tcBorders>
              <w:top w:val="single" w:color="auto" w:sz="4" w:space="0"/>
              <w:left w:val="single" w:color="auto" w:sz="4" w:space="0"/>
              <w:bottom w:val="single" w:color="auto" w:sz="4" w:space="0"/>
              <w:right w:val="single" w:color="auto" w:sz="4" w:space="0"/>
            </w:tcBorders>
            <w:vAlign w:val="center"/>
          </w:tcPr>
          <w:p w14:paraId="27362CBE">
            <w:pPr>
              <w:jc w:val="right"/>
              <w:rPr>
                <w:rFonts w:ascii="宋体"/>
                <w:color w:val="000000"/>
                <w:sz w:val="22"/>
                <w:szCs w:val="22"/>
                <w:highlight w:val="none"/>
              </w:rPr>
            </w:pPr>
            <w:r>
              <w:rPr>
                <w:color w:val="000000"/>
                <w:sz w:val="22"/>
                <w:szCs w:val="22"/>
                <w:highlight w:val="none"/>
              </w:rPr>
              <w:t>0.00</w:t>
            </w:r>
          </w:p>
        </w:tc>
      </w:tr>
      <w:tr w14:paraId="7E9E8AB8">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795BAF5B">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62366BD0">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25308FF8">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70CE997D">
            <w:pPr>
              <w:widowControl/>
              <w:jc w:val="left"/>
              <w:rPr>
                <w:rFonts w:ascii="宋体"/>
                <w:kern w:val="0"/>
                <w:sz w:val="24"/>
                <w:szCs w:val="24"/>
                <w:highlight w:val="none"/>
              </w:rPr>
            </w:pPr>
            <w:r>
              <w:rPr>
                <w:rFonts w:hint="eastAsia" w:ascii="宋体" w:hAnsi="宋体" w:cs="宋体"/>
                <w:kern w:val="0"/>
                <w:sz w:val="24"/>
                <w:szCs w:val="24"/>
                <w:highlight w:val="none"/>
              </w:rPr>
              <w:t>九、医疗卫生与计划生育支出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F47CD3A">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320E5539">
            <w:pPr>
              <w:widowControl/>
              <w:jc w:val="right"/>
              <w:rPr>
                <w:rFonts w:ascii="宋体" w:hAnsi="宋体" w:cs="宋体"/>
                <w:kern w:val="0"/>
                <w:sz w:val="18"/>
                <w:szCs w:val="18"/>
                <w:highlight w:val="none"/>
              </w:rPr>
            </w:pPr>
            <w:r>
              <w:rPr>
                <w:rFonts w:ascii="宋体" w:hAnsi="宋体" w:cs="宋体"/>
                <w:kern w:val="0"/>
                <w:sz w:val="18"/>
                <w:szCs w:val="18"/>
                <w:highlight w:val="none"/>
              </w:rPr>
              <w:t>173.25</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79557361">
            <w:pPr>
              <w:widowControl/>
              <w:jc w:val="right"/>
              <w:rPr>
                <w:rFonts w:ascii="宋体"/>
                <w:kern w:val="0"/>
                <w:sz w:val="22"/>
                <w:szCs w:val="22"/>
                <w:highlight w:val="none"/>
              </w:rPr>
            </w:pPr>
            <w:r>
              <w:rPr>
                <w:rFonts w:ascii="宋体" w:hAnsi="宋体" w:cs="宋体"/>
                <w:kern w:val="0"/>
                <w:sz w:val="22"/>
                <w:szCs w:val="22"/>
                <w:highlight w:val="none"/>
              </w:rPr>
              <w:t>173.25</w:t>
            </w:r>
          </w:p>
        </w:tc>
        <w:tc>
          <w:tcPr>
            <w:tcW w:w="1212" w:type="dxa"/>
            <w:tcBorders>
              <w:top w:val="single" w:color="auto" w:sz="4" w:space="0"/>
              <w:left w:val="single" w:color="auto" w:sz="4" w:space="0"/>
              <w:bottom w:val="single" w:color="auto" w:sz="4" w:space="0"/>
              <w:right w:val="single" w:color="auto" w:sz="4" w:space="0"/>
            </w:tcBorders>
            <w:vAlign w:val="center"/>
          </w:tcPr>
          <w:p w14:paraId="04CCCE9F">
            <w:pPr>
              <w:jc w:val="right"/>
              <w:rPr>
                <w:rFonts w:ascii="宋体"/>
                <w:color w:val="000000"/>
                <w:sz w:val="22"/>
                <w:szCs w:val="22"/>
                <w:highlight w:val="none"/>
              </w:rPr>
            </w:pPr>
            <w:r>
              <w:rPr>
                <w:color w:val="000000"/>
                <w:sz w:val="22"/>
                <w:szCs w:val="22"/>
                <w:highlight w:val="none"/>
              </w:rPr>
              <w:t>0.00</w:t>
            </w:r>
          </w:p>
        </w:tc>
      </w:tr>
      <w:tr w14:paraId="383FC487">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074F043E">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0A081E06">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4F086097">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3B6A49F2">
            <w:pPr>
              <w:widowControl/>
              <w:jc w:val="left"/>
              <w:rPr>
                <w:rFonts w:ascii="宋体"/>
                <w:kern w:val="0"/>
                <w:sz w:val="24"/>
                <w:szCs w:val="24"/>
                <w:highlight w:val="none"/>
              </w:rPr>
            </w:pPr>
            <w:r>
              <w:rPr>
                <w:rFonts w:hint="eastAsia" w:ascii="宋体" w:hAnsi="宋体" w:cs="宋体"/>
                <w:kern w:val="0"/>
                <w:sz w:val="24"/>
                <w:szCs w:val="24"/>
                <w:highlight w:val="none"/>
              </w:rPr>
              <w:t>十、节能环保支出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2E2827EB">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0B0A2E38">
            <w:pPr>
              <w:widowControl/>
              <w:jc w:val="right"/>
              <w:rPr>
                <w:rFonts w:ascii="宋体" w:cs="宋体"/>
                <w:kern w:val="0"/>
                <w:sz w:val="18"/>
                <w:szCs w:val="18"/>
                <w:highlight w:val="none"/>
              </w:rPr>
            </w:pPr>
            <w:r>
              <w:rPr>
                <w:rFonts w:ascii="宋体" w:cs="宋体"/>
                <w:kern w:val="0"/>
                <w:sz w:val="18"/>
                <w:szCs w:val="18"/>
                <w:highlight w:val="none"/>
              </w:rPr>
              <w:t>0</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21D3B5A3">
            <w:pPr>
              <w:widowControl/>
              <w:jc w:val="right"/>
              <w:rPr>
                <w:rFonts w:ascii="宋体"/>
                <w:kern w:val="0"/>
                <w:sz w:val="22"/>
                <w:szCs w:val="22"/>
                <w:highlight w:val="none"/>
              </w:rPr>
            </w:pPr>
            <w:r>
              <w:rPr>
                <w:rFonts w:ascii="宋体" w:cs="宋体"/>
                <w:kern w:val="0"/>
                <w:sz w:val="22"/>
                <w:szCs w:val="22"/>
                <w:highlight w:val="none"/>
              </w:rPr>
              <w:t>0</w:t>
            </w:r>
          </w:p>
        </w:tc>
        <w:tc>
          <w:tcPr>
            <w:tcW w:w="1212" w:type="dxa"/>
            <w:tcBorders>
              <w:top w:val="single" w:color="auto" w:sz="4" w:space="0"/>
              <w:left w:val="single" w:color="auto" w:sz="4" w:space="0"/>
              <w:bottom w:val="single" w:color="auto" w:sz="4" w:space="0"/>
              <w:right w:val="single" w:color="auto" w:sz="4" w:space="0"/>
            </w:tcBorders>
            <w:vAlign w:val="center"/>
          </w:tcPr>
          <w:p w14:paraId="1ECC98BF">
            <w:pPr>
              <w:jc w:val="right"/>
              <w:rPr>
                <w:rFonts w:ascii="宋体"/>
                <w:color w:val="000000"/>
                <w:sz w:val="22"/>
                <w:szCs w:val="22"/>
                <w:highlight w:val="none"/>
              </w:rPr>
            </w:pPr>
            <w:r>
              <w:rPr>
                <w:color w:val="000000"/>
                <w:sz w:val="22"/>
                <w:szCs w:val="22"/>
                <w:highlight w:val="none"/>
              </w:rPr>
              <w:t>0.00</w:t>
            </w:r>
          </w:p>
        </w:tc>
      </w:tr>
      <w:tr w14:paraId="679ECBD6">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53385A36">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7BA1A3E4">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5A9CA04A">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21D3FD34">
            <w:pPr>
              <w:widowControl/>
              <w:jc w:val="left"/>
              <w:rPr>
                <w:rFonts w:ascii="宋体"/>
                <w:kern w:val="0"/>
                <w:sz w:val="24"/>
                <w:szCs w:val="24"/>
                <w:highlight w:val="none"/>
              </w:rPr>
            </w:pPr>
            <w:r>
              <w:rPr>
                <w:rFonts w:hint="eastAsia" w:ascii="宋体" w:hAnsi="宋体" w:cs="宋体"/>
                <w:kern w:val="0"/>
                <w:sz w:val="24"/>
                <w:szCs w:val="24"/>
                <w:highlight w:val="none"/>
              </w:rPr>
              <w:t>十一、城乡社区支出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1B68838">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578F3804">
            <w:pPr>
              <w:widowControl/>
              <w:jc w:val="right"/>
              <w:rPr>
                <w:rFonts w:ascii="宋体" w:hAnsi="宋体" w:cs="宋体"/>
                <w:kern w:val="0"/>
                <w:sz w:val="18"/>
                <w:szCs w:val="18"/>
                <w:highlight w:val="none"/>
              </w:rPr>
            </w:pPr>
            <w:r>
              <w:rPr>
                <w:rFonts w:ascii="宋体" w:hAnsi="宋体" w:cs="宋体"/>
                <w:kern w:val="0"/>
                <w:sz w:val="18"/>
                <w:szCs w:val="18"/>
                <w:highlight w:val="none"/>
              </w:rPr>
              <w:t>110.13</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0E9396B3">
            <w:pPr>
              <w:widowControl/>
              <w:jc w:val="right"/>
              <w:rPr>
                <w:rFonts w:ascii="宋体"/>
                <w:kern w:val="0"/>
                <w:sz w:val="22"/>
                <w:szCs w:val="22"/>
                <w:highlight w:val="none"/>
              </w:rPr>
            </w:pPr>
            <w:r>
              <w:rPr>
                <w:rFonts w:ascii="宋体" w:hAnsi="宋体" w:cs="宋体"/>
                <w:kern w:val="0"/>
                <w:sz w:val="22"/>
                <w:szCs w:val="22"/>
                <w:highlight w:val="none"/>
              </w:rPr>
              <w:t>63.00</w:t>
            </w:r>
          </w:p>
        </w:tc>
        <w:tc>
          <w:tcPr>
            <w:tcW w:w="1212" w:type="dxa"/>
            <w:tcBorders>
              <w:top w:val="single" w:color="auto" w:sz="4" w:space="0"/>
              <w:left w:val="single" w:color="auto" w:sz="4" w:space="0"/>
              <w:bottom w:val="single" w:color="auto" w:sz="4" w:space="0"/>
              <w:right w:val="single" w:color="auto" w:sz="4" w:space="0"/>
            </w:tcBorders>
            <w:vAlign w:val="center"/>
          </w:tcPr>
          <w:p w14:paraId="55F57800">
            <w:pPr>
              <w:widowControl/>
              <w:jc w:val="right"/>
              <w:rPr>
                <w:rFonts w:ascii="宋体"/>
                <w:kern w:val="0"/>
                <w:sz w:val="22"/>
                <w:szCs w:val="22"/>
                <w:highlight w:val="none"/>
              </w:rPr>
            </w:pPr>
            <w:r>
              <w:rPr>
                <w:rFonts w:ascii="宋体" w:hAnsi="宋体" w:cs="宋体"/>
                <w:kern w:val="0"/>
                <w:sz w:val="22"/>
                <w:szCs w:val="22"/>
                <w:highlight w:val="none"/>
              </w:rPr>
              <w:t>47.13</w:t>
            </w:r>
          </w:p>
        </w:tc>
      </w:tr>
      <w:tr w14:paraId="6582A66E">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2C9506C2">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0885B463">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66FC9B00">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609ED041">
            <w:pPr>
              <w:widowControl/>
              <w:jc w:val="left"/>
              <w:rPr>
                <w:rFonts w:ascii="宋体"/>
                <w:kern w:val="0"/>
                <w:sz w:val="24"/>
                <w:szCs w:val="24"/>
                <w:highlight w:val="none"/>
              </w:rPr>
            </w:pPr>
            <w:r>
              <w:rPr>
                <w:rFonts w:hint="eastAsia" w:ascii="宋体" w:hAnsi="宋体" w:cs="宋体"/>
                <w:kern w:val="0"/>
                <w:sz w:val="24"/>
                <w:szCs w:val="24"/>
                <w:highlight w:val="none"/>
              </w:rPr>
              <w:t>十二、农林水支出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0EE8A3F">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2330294E">
            <w:pPr>
              <w:widowControl/>
              <w:jc w:val="right"/>
              <w:rPr>
                <w:rFonts w:ascii="宋体" w:hAnsi="宋体" w:cs="宋体"/>
                <w:kern w:val="0"/>
                <w:sz w:val="18"/>
                <w:szCs w:val="18"/>
                <w:highlight w:val="none"/>
              </w:rPr>
            </w:pPr>
            <w:r>
              <w:rPr>
                <w:rFonts w:ascii="宋体" w:hAnsi="宋体" w:cs="宋体"/>
                <w:kern w:val="0"/>
                <w:sz w:val="18"/>
                <w:szCs w:val="18"/>
                <w:highlight w:val="none"/>
              </w:rPr>
              <w:t>582.81</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03170D50">
            <w:pPr>
              <w:widowControl/>
              <w:jc w:val="right"/>
              <w:rPr>
                <w:rFonts w:ascii="宋体"/>
                <w:kern w:val="0"/>
                <w:sz w:val="22"/>
                <w:szCs w:val="22"/>
                <w:highlight w:val="none"/>
              </w:rPr>
            </w:pPr>
            <w:r>
              <w:rPr>
                <w:rFonts w:ascii="宋体" w:hAnsi="宋体" w:cs="宋体"/>
                <w:kern w:val="0"/>
                <w:sz w:val="22"/>
                <w:szCs w:val="22"/>
                <w:highlight w:val="none"/>
              </w:rPr>
              <w:t>582.81</w:t>
            </w:r>
          </w:p>
        </w:tc>
        <w:tc>
          <w:tcPr>
            <w:tcW w:w="1212" w:type="dxa"/>
            <w:tcBorders>
              <w:top w:val="single" w:color="auto" w:sz="4" w:space="0"/>
              <w:left w:val="single" w:color="auto" w:sz="4" w:space="0"/>
              <w:bottom w:val="single" w:color="auto" w:sz="4" w:space="0"/>
              <w:right w:val="single" w:color="auto" w:sz="4" w:space="0"/>
            </w:tcBorders>
            <w:vAlign w:val="center"/>
          </w:tcPr>
          <w:p w14:paraId="5D40C36A">
            <w:pPr>
              <w:jc w:val="right"/>
              <w:rPr>
                <w:rFonts w:ascii="宋体"/>
                <w:color w:val="000000"/>
                <w:sz w:val="22"/>
                <w:szCs w:val="22"/>
                <w:highlight w:val="none"/>
              </w:rPr>
            </w:pPr>
            <w:r>
              <w:rPr>
                <w:color w:val="000000"/>
                <w:sz w:val="22"/>
                <w:szCs w:val="22"/>
                <w:highlight w:val="none"/>
              </w:rPr>
              <w:t>0.00</w:t>
            </w:r>
          </w:p>
        </w:tc>
      </w:tr>
      <w:tr w14:paraId="5D2563B5">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1FF53550">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0AF77E2B">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0DEDF416">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18A1C811">
            <w:pPr>
              <w:widowControl/>
              <w:jc w:val="left"/>
              <w:rPr>
                <w:rFonts w:ascii="宋体"/>
                <w:kern w:val="0"/>
                <w:sz w:val="24"/>
                <w:szCs w:val="24"/>
                <w:highlight w:val="none"/>
              </w:rPr>
            </w:pPr>
            <w:r>
              <w:rPr>
                <w:rFonts w:hint="eastAsia" w:ascii="宋体" w:hAnsi="宋体" w:cs="宋体"/>
                <w:kern w:val="0"/>
                <w:sz w:val="24"/>
                <w:szCs w:val="24"/>
                <w:highlight w:val="none"/>
              </w:rPr>
              <w:t>……</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42A879A">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09568D25">
            <w:pPr>
              <w:widowControl/>
              <w:jc w:val="right"/>
              <w:rPr>
                <w:rFonts w:ascii="宋体"/>
                <w:kern w:val="0"/>
                <w:sz w:val="22"/>
                <w:szCs w:val="22"/>
                <w:highlight w:val="none"/>
              </w:rPr>
            </w:pPr>
          </w:p>
        </w:tc>
        <w:tc>
          <w:tcPr>
            <w:tcW w:w="1003" w:type="dxa"/>
            <w:tcBorders>
              <w:top w:val="single" w:color="auto" w:sz="4" w:space="0"/>
              <w:left w:val="single" w:color="auto" w:sz="4" w:space="0"/>
              <w:bottom w:val="single" w:color="auto" w:sz="4" w:space="0"/>
              <w:right w:val="nil"/>
            </w:tcBorders>
            <w:shd w:val="clear" w:color="auto" w:fill="FFFFFF"/>
            <w:vAlign w:val="center"/>
          </w:tcPr>
          <w:p w14:paraId="6646A7A0">
            <w:pPr>
              <w:widowControl/>
              <w:jc w:val="right"/>
              <w:rPr>
                <w:rFonts w:ascii="宋体"/>
                <w:kern w:val="0"/>
                <w:sz w:val="22"/>
                <w:szCs w:val="22"/>
                <w:highlight w:val="none"/>
              </w:rPr>
            </w:pPr>
          </w:p>
        </w:tc>
        <w:tc>
          <w:tcPr>
            <w:tcW w:w="1212" w:type="dxa"/>
            <w:tcBorders>
              <w:top w:val="single" w:color="auto" w:sz="4" w:space="0"/>
              <w:left w:val="single" w:color="auto" w:sz="4" w:space="0"/>
              <w:bottom w:val="single" w:color="auto" w:sz="4" w:space="0"/>
              <w:right w:val="single" w:color="auto" w:sz="4" w:space="0"/>
            </w:tcBorders>
            <w:vAlign w:val="center"/>
          </w:tcPr>
          <w:p w14:paraId="57CB3058">
            <w:pPr>
              <w:jc w:val="right"/>
              <w:rPr>
                <w:rFonts w:ascii="宋体"/>
                <w:color w:val="000000"/>
                <w:sz w:val="22"/>
                <w:szCs w:val="22"/>
                <w:highlight w:val="none"/>
              </w:rPr>
            </w:pPr>
          </w:p>
        </w:tc>
      </w:tr>
      <w:tr w14:paraId="1827C235">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51BCA11B">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49021E17">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086FD3E1">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5405C002">
            <w:pPr>
              <w:widowControl/>
              <w:jc w:val="left"/>
              <w:rPr>
                <w:rFonts w:ascii="宋体"/>
                <w:kern w:val="0"/>
                <w:sz w:val="24"/>
                <w:szCs w:val="24"/>
                <w:highlight w:val="none"/>
              </w:rPr>
            </w:pPr>
            <w:r>
              <w:rPr>
                <w:rFonts w:hint="eastAsia" w:ascii="宋体" w:hAnsi="宋体" w:cs="宋体"/>
                <w:kern w:val="0"/>
                <w:sz w:val="24"/>
                <w:szCs w:val="24"/>
                <w:highlight w:val="none"/>
              </w:rPr>
              <w:t>十九、住房保障支出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697319F">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3EF2A8E5">
            <w:pPr>
              <w:widowControl/>
              <w:jc w:val="right"/>
              <w:rPr>
                <w:rFonts w:ascii="宋体"/>
                <w:kern w:val="0"/>
                <w:sz w:val="22"/>
                <w:szCs w:val="22"/>
                <w:highlight w:val="none"/>
              </w:rPr>
            </w:pPr>
            <w:r>
              <w:rPr>
                <w:rFonts w:ascii="宋体" w:hAnsi="宋体" w:cs="宋体"/>
                <w:kern w:val="0"/>
                <w:sz w:val="22"/>
                <w:szCs w:val="22"/>
                <w:highlight w:val="none"/>
              </w:rPr>
              <w:t>81.63</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5E4FC125">
            <w:pPr>
              <w:widowControl/>
              <w:jc w:val="right"/>
              <w:rPr>
                <w:rFonts w:ascii="宋体"/>
                <w:kern w:val="0"/>
                <w:sz w:val="22"/>
                <w:szCs w:val="22"/>
                <w:highlight w:val="none"/>
              </w:rPr>
            </w:pPr>
            <w:r>
              <w:rPr>
                <w:rFonts w:ascii="宋体" w:hAnsi="宋体" w:cs="宋体"/>
                <w:kern w:val="0"/>
                <w:sz w:val="22"/>
                <w:szCs w:val="22"/>
                <w:highlight w:val="none"/>
              </w:rPr>
              <w:t>81.63</w:t>
            </w:r>
          </w:p>
        </w:tc>
        <w:tc>
          <w:tcPr>
            <w:tcW w:w="1212" w:type="dxa"/>
            <w:tcBorders>
              <w:top w:val="single" w:color="auto" w:sz="4" w:space="0"/>
              <w:left w:val="single" w:color="auto" w:sz="4" w:space="0"/>
              <w:bottom w:val="single" w:color="auto" w:sz="4" w:space="0"/>
              <w:right w:val="single" w:color="auto" w:sz="4" w:space="0"/>
            </w:tcBorders>
            <w:vAlign w:val="center"/>
          </w:tcPr>
          <w:p w14:paraId="2843A6F9">
            <w:pPr>
              <w:widowControl/>
              <w:jc w:val="right"/>
              <w:rPr>
                <w:rFonts w:ascii="宋体"/>
                <w:kern w:val="0"/>
                <w:sz w:val="22"/>
                <w:szCs w:val="22"/>
                <w:highlight w:val="none"/>
              </w:rPr>
            </w:pPr>
            <w:r>
              <w:rPr>
                <w:color w:val="000000"/>
                <w:sz w:val="22"/>
                <w:szCs w:val="22"/>
                <w:highlight w:val="none"/>
              </w:rPr>
              <w:t>0.00</w:t>
            </w:r>
          </w:p>
        </w:tc>
      </w:tr>
      <w:tr w14:paraId="41BCEE20">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70747427">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5CD714C0">
            <w:pPr>
              <w:widowControl/>
              <w:jc w:val="center"/>
              <w:rPr>
                <w:rFonts w:ascii="宋体"/>
                <w:kern w:val="0"/>
                <w:sz w:val="22"/>
                <w:szCs w:val="22"/>
                <w:highlight w:val="none"/>
              </w:rPr>
            </w:pPr>
            <w:r>
              <w:rPr>
                <w:rFonts w:ascii="宋体" w:hAnsi="宋体" w:cs="宋体"/>
                <w:kern w:val="0"/>
                <w:sz w:val="22"/>
                <w:szCs w:val="22"/>
                <w:highlight w:val="none"/>
              </w:rPr>
              <w:t>7</w:t>
            </w:r>
          </w:p>
        </w:tc>
        <w:tc>
          <w:tcPr>
            <w:tcW w:w="754" w:type="dxa"/>
            <w:tcBorders>
              <w:top w:val="single" w:color="auto" w:sz="4" w:space="0"/>
              <w:left w:val="nil"/>
              <w:bottom w:val="single" w:color="auto" w:sz="4" w:space="0"/>
              <w:right w:val="single" w:color="auto" w:sz="4" w:space="0"/>
            </w:tcBorders>
            <w:vAlign w:val="center"/>
          </w:tcPr>
          <w:p w14:paraId="48E73514">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vAlign w:val="center"/>
          </w:tcPr>
          <w:p w14:paraId="60DCAD5E">
            <w:pPr>
              <w:widowControl/>
              <w:jc w:val="left"/>
              <w:rPr>
                <w:rFonts w:ascii="宋体"/>
                <w:kern w:val="0"/>
                <w:sz w:val="24"/>
                <w:szCs w:val="24"/>
                <w:highlight w:val="none"/>
              </w:rPr>
            </w:pPr>
            <w:r>
              <w:rPr>
                <w:rFonts w:hint="eastAsia" w:ascii="宋体" w:hAnsi="宋体" w:cs="宋体"/>
                <w:kern w:val="0"/>
                <w:sz w:val="24"/>
                <w:szCs w:val="24"/>
                <w:highlight w:val="none"/>
              </w:rPr>
              <w:t>……</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2A17A0A">
            <w:pPr>
              <w:widowControl/>
              <w:jc w:val="center"/>
              <w:rPr>
                <w:rFonts w:ascii="宋体"/>
                <w:kern w:val="0"/>
                <w:sz w:val="22"/>
                <w:szCs w:val="22"/>
                <w:highlight w:val="none"/>
              </w:rPr>
            </w:pPr>
            <w:r>
              <w:rPr>
                <w:rFonts w:ascii="宋体" w:hAnsi="宋体" w:cs="宋体"/>
                <w:kern w:val="0"/>
                <w:sz w:val="22"/>
                <w:szCs w:val="22"/>
                <w:highlight w:val="none"/>
              </w:rPr>
              <w:t>21</w:t>
            </w:r>
          </w:p>
        </w:tc>
        <w:tc>
          <w:tcPr>
            <w:tcW w:w="772" w:type="dxa"/>
            <w:tcBorders>
              <w:top w:val="single" w:color="auto" w:sz="4" w:space="0"/>
              <w:left w:val="nil"/>
              <w:bottom w:val="single" w:color="auto" w:sz="4" w:space="0"/>
              <w:right w:val="nil"/>
            </w:tcBorders>
            <w:shd w:val="clear" w:color="auto" w:fill="FFFFFF"/>
            <w:vAlign w:val="center"/>
          </w:tcPr>
          <w:p w14:paraId="6C16980C">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79606C2C">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single" w:color="auto" w:sz="4" w:space="0"/>
              <w:bottom w:val="single" w:color="auto" w:sz="4" w:space="0"/>
              <w:right w:val="single" w:color="auto" w:sz="4" w:space="0"/>
            </w:tcBorders>
            <w:vAlign w:val="center"/>
          </w:tcPr>
          <w:p w14:paraId="5DF3A654">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099BADAE">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7404C88E">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7E5B8EB">
            <w:pPr>
              <w:widowControl/>
              <w:jc w:val="center"/>
              <w:rPr>
                <w:rFonts w:ascii="宋体"/>
                <w:kern w:val="0"/>
                <w:sz w:val="22"/>
                <w:szCs w:val="22"/>
                <w:highlight w:val="none"/>
              </w:rPr>
            </w:pPr>
            <w:r>
              <w:rPr>
                <w:rFonts w:ascii="宋体" w:hAnsi="宋体" w:cs="宋体"/>
                <w:kern w:val="0"/>
                <w:sz w:val="22"/>
                <w:szCs w:val="22"/>
                <w:highlight w:val="none"/>
              </w:rPr>
              <w:t>8</w:t>
            </w:r>
          </w:p>
        </w:tc>
        <w:tc>
          <w:tcPr>
            <w:tcW w:w="754" w:type="dxa"/>
            <w:tcBorders>
              <w:top w:val="single" w:color="auto" w:sz="4" w:space="0"/>
              <w:left w:val="nil"/>
              <w:bottom w:val="single" w:color="auto" w:sz="4" w:space="0"/>
              <w:right w:val="single" w:color="auto" w:sz="4" w:space="0"/>
            </w:tcBorders>
            <w:vAlign w:val="center"/>
          </w:tcPr>
          <w:p w14:paraId="4FBEEED5">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1A9CF611">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0235CA16">
            <w:pPr>
              <w:widowControl/>
              <w:jc w:val="center"/>
              <w:rPr>
                <w:rFonts w:ascii="宋体"/>
                <w:kern w:val="0"/>
                <w:sz w:val="22"/>
                <w:szCs w:val="22"/>
                <w:highlight w:val="none"/>
              </w:rPr>
            </w:pPr>
            <w:r>
              <w:rPr>
                <w:rFonts w:ascii="宋体" w:hAnsi="宋体" w:cs="宋体"/>
                <w:kern w:val="0"/>
                <w:sz w:val="22"/>
                <w:szCs w:val="22"/>
                <w:highlight w:val="none"/>
              </w:rPr>
              <w:t>22</w:t>
            </w:r>
          </w:p>
        </w:tc>
        <w:tc>
          <w:tcPr>
            <w:tcW w:w="772" w:type="dxa"/>
            <w:tcBorders>
              <w:top w:val="single" w:color="auto" w:sz="4" w:space="0"/>
              <w:left w:val="nil"/>
              <w:bottom w:val="single" w:color="auto" w:sz="4" w:space="0"/>
              <w:right w:val="nil"/>
            </w:tcBorders>
            <w:shd w:val="clear" w:color="auto" w:fill="FFFFFF"/>
            <w:vAlign w:val="center"/>
          </w:tcPr>
          <w:p w14:paraId="4A3A3770">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03C66810">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3727E084">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7D17F1F4">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6D48EFAF">
            <w:pPr>
              <w:widowControl/>
              <w:jc w:val="center"/>
              <w:rPr>
                <w:rFonts w:ascii="宋体"/>
                <w:b/>
                <w:bCs/>
                <w:kern w:val="0"/>
                <w:sz w:val="22"/>
                <w:szCs w:val="22"/>
                <w:highlight w:val="none"/>
              </w:rPr>
            </w:pPr>
            <w:r>
              <w:rPr>
                <w:rFonts w:hint="eastAsia" w:ascii="宋体" w:hAnsi="宋体" w:cs="宋体"/>
                <w:b/>
                <w:bCs/>
                <w:kern w:val="0"/>
                <w:sz w:val="22"/>
                <w:szCs w:val="22"/>
                <w:highlight w:val="none"/>
              </w:rPr>
              <w:t>本年收入合计</w:t>
            </w:r>
          </w:p>
        </w:tc>
        <w:tc>
          <w:tcPr>
            <w:tcW w:w="556" w:type="dxa"/>
            <w:tcBorders>
              <w:top w:val="single" w:color="auto" w:sz="4" w:space="0"/>
              <w:left w:val="nil"/>
              <w:bottom w:val="single" w:color="auto" w:sz="4" w:space="0"/>
              <w:right w:val="single" w:color="auto" w:sz="4" w:space="0"/>
            </w:tcBorders>
            <w:shd w:val="clear" w:color="auto" w:fill="FFFFFF"/>
            <w:vAlign w:val="center"/>
          </w:tcPr>
          <w:p w14:paraId="20527163">
            <w:pPr>
              <w:widowControl/>
              <w:jc w:val="center"/>
              <w:rPr>
                <w:rFonts w:ascii="宋体"/>
                <w:kern w:val="0"/>
                <w:sz w:val="22"/>
                <w:szCs w:val="22"/>
                <w:highlight w:val="none"/>
              </w:rPr>
            </w:pPr>
            <w:r>
              <w:rPr>
                <w:rFonts w:ascii="宋体" w:hAnsi="宋体" w:cs="宋体"/>
                <w:kern w:val="0"/>
                <w:sz w:val="22"/>
                <w:szCs w:val="22"/>
                <w:highlight w:val="none"/>
              </w:rPr>
              <w:t>9</w:t>
            </w:r>
          </w:p>
        </w:tc>
        <w:tc>
          <w:tcPr>
            <w:tcW w:w="754" w:type="dxa"/>
            <w:tcBorders>
              <w:top w:val="single" w:color="auto" w:sz="4" w:space="0"/>
              <w:left w:val="nil"/>
              <w:bottom w:val="single" w:color="auto" w:sz="4" w:space="0"/>
              <w:right w:val="single" w:color="auto" w:sz="4" w:space="0"/>
            </w:tcBorders>
            <w:vAlign w:val="center"/>
          </w:tcPr>
          <w:p w14:paraId="3D534684">
            <w:pPr>
              <w:widowControl/>
              <w:jc w:val="right"/>
              <w:rPr>
                <w:rFonts w:ascii="宋体"/>
                <w:kern w:val="0"/>
                <w:sz w:val="22"/>
                <w:szCs w:val="22"/>
                <w:highlight w:val="none"/>
              </w:rPr>
            </w:pPr>
            <w:r>
              <w:rPr>
                <w:rFonts w:ascii="宋体" w:hAnsi="宋体" w:cs="宋体"/>
                <w:kern w:val="0"/>
                <w:sz w:val="15"/>
                <w:szCs w:val="15"/>
                <w:highlight w:val="none"/>
              </w:rPr>
              <w:t>3574.18</w:t>
            </w: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3EE73CC3">
            <w:pPr>
              <w:widowControl/>
              <w:jc w:val="center"/>
              <w:rPr>
                <w:rFonts w:ascii="宋体"/>
                <w:b/>
                <w:bCs/>
                <w:kern w:val="0"/>
                <w:sz w:val="22"/>
                <w:szCs w:val="22"/>
                <w:highlight w:val="none"/>
              </w:rPr>
            </w:pPr>
            <w:r>
              <w:rPr>
                <w:rFonts w:hint="eastAsia" w:ascii="宋体" w:hAnsi="宋体" w:cs="宋体"/>
                <w:b/>
                <w:bCs/>
                <w:kern w:val="0"/>
                <w:sz w:val="22"/>
                <w:szCs w:val="22"/>
                <w:highlight w:val="none"/>
              </w:rPr>
              <w:t>本年支出合计</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44282F18">
            <w:pPr>
              <w:widowControl/>
              <w:jc w:val="center"/>
              <w:rPr>
                <w:rFonts w:ascii="宋体"/>
                <w:kern w:val="0"/>
                <w:sz w:val="22"/>
                <w:szCs w:val="22"/>
                <w:highlight w:val="none"/>
              </w:rPr>
            </w:pPr>
            <w:r>
              <w:rPr>
                <w:rFonts w:ascii="宋体" w:hAnsi="宋体" w:cs="宋体"/>
                <w:kern w:val="0"/>
                <w:sz w:val="22"/>
                <w:szCs w:val="22"/>
                <w:highlight w:val="none"/>
              </w:rPr>
              <w:t>23</w:t>
            </w:r>
          </w:p>
        </w:tc>
        <w:tc>
          <w:tcPr>
            <w:tcW w:w="772" w:type="dxa"/>
            <w:tcBorders>
              <w:top w:val="single" w:color="auto" w:sz="4" w:space="0"/>
              <w:left w:val="nil"/>
              <w:bottom w:val="single" w:color="auto" w:sz="4" w:space="0"/>
              <w:right w:val="nil"/>
            </w:tcBorders>
            <w:shd w:val="clear" w:color="auto" w:fill="FFFFFF"/>
            <w:vAlign w:val="center"/>
          </w:tcPr>
          <w:p w14:paraId="255E6D34">
            <w:pPr>
              <w:widowControl/>
              <w:jc w:val="right"/>
              <w:rPr>
                <w:rFonts w:ascii="宋体"/>
                <w:kern w:val="0"/>
                <w:sz w:val="15"/>
                <w:szCs w:val="15"/>
                <w:highlight w:val="none"/>
              </w:rPr>
            </w:pPr>
            <w:r>
              <w:rPr>
                <w:rFonts w:ascii="宋体" w:hAnsi="宋体" w:cs="宋体"/>
                <w:kern w:val="0"/>
                <w:sz w:val="15"/>
                <w:szCs w:val="15"/>
                <w:highlight w:val="none"/>
              </w:rPr>
              <w:t>3574.18</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46FECFEE">
            <w:pPr>
              <w:widowControl/>
              <w:jc w:val="right"/>
              <w:rPr>
                <w:rFonts w:ascii="宋体"/>
                <w:kern w:val="0"/>
                <w:sz w:val="22"/>
                <w:szCs w:val="22"/>
                <w:highlight w:val="none"/>
              </w:rPr>
            </w:pPr>
            <w:r>
              <w:rPr>
                <w:rFonts w:ascii="宋体" w:hAnsi="宋体" w:cs="宋体"/>
                <w:kern w:val="0"/>
                <w:sz w:val="22"/>
                <w:szCs w:val="22"/>
                <w:highlight w:val="none"/>
              </w:rPr>
              <w:t>3527.05</w:t>
            </w:r>
          </w:p>
        </w:tc>
        <w:tc>
          <w:tcPr>
            <w:tcW w:w="1212" w:type="dxa"/>
            <w:tcBorders>
              <w:top w:val="single" w:color="auto" w:sz="4" w:space="0"/>
              <w:left w:val="nil"/>
              <w:bottom w:val="single" w:color="auto" w:sz="4" w:space="0"/>
              <w:right w:val="single" w:color="auto" w:sz="4" w:space="0"/>
            </w:tcBorders>
            <w:vAlign w:val="center"/>
          </w:tcPr>
          <w:p w14:paraId="58EE3597">
            <w:pPr>
              <w:widowControl/>
              <w:jc w:val="right"/>
              <w:rPr>
                <w:rFonts w:ascii="宋体"/>
                <w:b/>
                <w:bCs/>
                <w:kern w:val="0"/>
                <w:sz w:val="22"/>
                <w:szCs w:val="22"/>
                <w:highlight w:val="none"/>
              </w:rPr>
            </w:pPr>
            <w:r>
              <w:rPr>
                <w:rFonts w:hint="eastAsia" w:ascii="宋体" w:hAnsi="宋体" w:cs="宋体"/>
                <w:b/>
                <w:bCs/>
                <w:kern w:val="0"/>
                <w:sz w:val="22"/>
                <w:szCs w:val="22"/>
                <w:highlight w:val="none"/>
              </w:rPr>
              <w:t>　</w:t>
            </w:r>
            <w:r>
              <w:rPr>
                <w:rFonts w:ascii="宋体" w:hAnsi="宋体" w:cs="宋体"/>
                <w:b/>
                <w:bCs/>
                <w:kern w:val="0"/>
                <w:sz w:val="22"/>
                <w:szCs w:val="22"/>
                <w:highlight w:val="none"/>
              </w:rPr>
              <w:t>47.13</w:t>
            </w:r>
          </w:p>
        </w:tc>
      </w:tr>
      <w:tr w14:paraId="0C3C68CA">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5317C706">
            <w:pPr>
              <w:widowControl/>
              <w:jc w:val="center"/>
              <w:rPr>
                <w:rFonts w:ascii="宋体"/>
                <w:kern w:val="0"/>
                <w:sz w:val="22"/>
                <w:szCs w:val="22"/>
                <w:highlight w:val="none"/>
              </w:rPr>
            </w:pPr>
            <w:r>
              <w:rPr>
                <w:rFonts w:hint="eastAsia" w:ascii="宋体" w:hAnsi="宋体" w:cs="宋体"/>
                <w:kern w:val="0"/>
                <w:sz w:val="22"/>
                <w:szCs w:val="22"/>
                <w:highlight w:val="none"/>
              </w:rPr>
              <w:t>年初财政拨款结转和结余</w:t>
            </w:r>
          </w:p>
        </w:tc>
        <w:tc>
          <w:tcPr>
            <w:tcW w:w="556" w:type="dxa"/>
            <w:tcBorders>
              <w:top w:val="single" w:color="auto" w:sz="4" w:space="0"/>
              <w:left w:val="nil"/>
              <w:bottom w:val="single" w:color="auto" w:sz="4" w:space="0"/>
              <w:right w:val="single" w:color="auto" w:sz="4" w:space="0"/>
            </w:tcBorders>
            <w:shd w:val="clear" w:color="auto" w:fill="FFFFFF"/>
            <w:vAlign w:val="center"/>
          </w:tcPr>
          <w:p w14:paraId="03235AA1">
            <w:pPr>
              <w:widowControl/>
              <w:jc w:val="center"/>
              <w:rPr>
                <w:rFonts w:ascii="宋体"/>
                <w:kern w:val="0"/>
                <w:sz w:val="22"/>
                <w:szCs w:val="22"/>
                <w:highlight w:val="none"/>
              </w:rPr>
            </w:pPr>
            <w:r>
              <w:rPr>
                <w:rFonts w:ascii="宋体" w:hAnsi="宋体" w:cs="宋体"/>
                <w:kern w:val="0"/>
                <w:sz w:val="22"/>
                <w:szCs w:val="22"/>
                <w:highlight w:val="none"/>
              </w:rPr>
              <w:t>10</w:t>
            </w:r>
          </w:p>
        </w:tc>
        <w:tc>
          <w:tcPr>
            <w:tcW w:w="754" w:type="dxa"/>
            <w:tcBorders>
              <w:top w:val="single" w:color="auto" w:sz="4" w:space="0"/>
              <w:left w:val="nil"/>
              <w:bottom w:val="single" w:color="auto" w:sz="4" w:space="0"/>
              <w:right w:val="single" w:color="auto" w:sz="4" w:space="0"/>
            </w:tcBorders>
            <w:vAlign w:val="center"/>
          </w:tcPr>
          <w:p w14:paraId="78206737">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0FFD18D4">
            <w:pPr>
              <w:widowControl/>
              <w:jc w:val="center"/>
              <w:rPr>
                <w:rFonts w:ascii="宋体"/>
                <w:kern w:val="0"/>
                <w:sz w:val="22"/>
                <w:szCs w:val="22"/>
                <w:highlight w:val="none"/>
              </w:rPr>
            </w:pPr>
            <w:r>
              <w:rPr>
                <w:rFonts w:hint="eastAsia" w:ascii="宋体" w:hAnsi="宋体" w:cs="宋体"/>
                <w:kern w:val="0"/>
                <w:sz w:val="22"/>
                <w:szCs w:val="22"/>
                <w:highlight w:val="none"/>
              </w:rPr>
              <w:t>年末结转和结余</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1E565DED">
            <w:pPr>
              <w:widowControl/>
              <w:jc w:val="center"/>
              <w:rPr>
                <w:rFonts w:ascii="宋体"/>
                <w:kern w:val="0"/>
                <w:sz w:val="22"/>
                <w:szCs w:val="22"/>
                <w:highlight w:val="none"/>
              </w:rPr>
            </w:pPr>
            <w:r>
              <w:rPr>
                <w:rFonts w:ascii="宋体" w:hAnsi="宋体" w:cs="宋体"/>
                <w:kern w:val="0"/>
                <w:sz w:val="22"/>
                <w:szCs w:val="22"/>
                <w:highlight w:val="none"/>
              </w:rPr>
              <w:t>24</w:t>
            </w:r>
          </w:p>
        </w:tc>
        <w:tc>
          <w:tcPr>
            <w:tcW w:w="772" w:type="dxa"/>
            <w:tcBorders>
              <w:top w:val="single" w:color="auto" w:sz="4" w:space="0"/>
              <w:left w:val="nil"/>
              <w:bottom w:val="single" w:color="auto" w:sz="4" w:space="0"/>
              <w:right w:val="nil"/>
            </w:tcBorders>
            <w:shd w:val="clear" w:color="auto" w:fill="FFFFFF"/>
            <w:vAlign w:val="center"/>
          </w:tcPr>
          <w:p w14:paraId="0D1AB7B3">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305F0C86">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2CA6909C">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3D13E792">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61530C1A">
            <w:pPr>
              <w:widowControl/>
              <w:jc w:val="center"/>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一般公共预算财政拨款</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11E1012">
            <w:pPr>
              <w:widowControl/>
              <w:jc w:val="center"/>
              <w:rPr>
                <w:rFonts w:ascii="宋体"/>
                <w:kern w:val="0"/>
                <w:sz w:val="22"/>
                <w:szCs w:val="22"/>
                <w:highlight w:val="none"/>
              </w:rPr>
            </w:pPr>
            <w:r>
              <w:rPr>
                <w:rFonts w:ascii="宋体" w:hAnsi="宋体" w:cs="宋体"/>
                <w:kern w:val="0"/>
                <w:sz w:val="22"/>
                <w:szCs w:val="22"/>
                <w:highlight w:val="none"/>
              </w:rPr>
              <w:t>11</w:t>
            </w:r>
          </w:p>
        </w:tc>
        <w:tc>
          <w:tcPr>
            <w:tcW w:w="754" w:type="dxa"/>
            <w:tcBorders>
              <w:top w:val="single" w:color="auto" w:sz="4" w:space="0"/>
              <w:left w:val="nil"/>
              <w:bottom w:val="single" w:color="auto" w:sz="4" w:space="0"/>
              <w:right w:val="single" w:color="auto" w:sz="4" w:space="0"/>
            </w:tcBorders>
            <w:vAlign w:val="center"/>
          </w:tcPr>
          <w:p w14:paraId="1283B3B4">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131C3225">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0A40416C">
            <w:pPr>
              <w:widowControl/>
              <w:jc w:val="center"/>
              <w:rPr>
                <w:rFonts w:ascii="宋体"/>
                <w:kern w:val="0"/>
                <w:sz w:val="22"/>
                <w:szCs w:val="22"/>
                <w:highlight w:val="none"/>
              </w:rPr>
            </w:pPr>
            <w:r>
              <w:rPr>
                <w:rFonts w:ascii="宋体" w:hAnsi="宋体" w:cs="宋体"/>
                <w:kern w:val="0"/>
                <w:sz w:val="22"/>
                <w:szCs w:val="22"/>
                <w:highlight w:val="none"/>
              </w:rPr>
              <w:t>25</w:t>
            </w:r>
          </w:p>
        </w:tc>
        <w:tc>
          <w:tcPr>
            <w:tcW w:w="772" w:type="dxa"/>
            <w:tcBorders>
              <w:top w:val="single" w:color="auto" w:sz="4" w:space="0"/>
              <w:left w:val="nil"/>
              <w:bottom w:val="single" w:color="auto" w:sz="4" w:space="0"/>
              <w:right w:val="nil"/>
            </w:tcBorders>
            <w:shd w:val="clear" w:color="auto" w:fill="FFFFFF"/>
            <w:vAlign w:val="center"/>
          </w:tcPr>
          <w:p w14:paraId="406C7856">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78B5B194">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64352E46">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06563236">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nil"/>
            </w:tcBorders>
            <w:vAlign w:val="center"/>
          </w:tcPr>
          <w:p w14:paraId="1AC07ACB">
            <w:pPr>
              <w:widowControl/>
              <w:jc w:val="center"/>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政府性基金预算财政拨款</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2190028E">
            <w:pPr>
              <w:widowControl/>
              <w:jc w:val="center"/>
              <w:rPr>
                <w:rFonts w:ascii="宋体"/>
                <w:kern w:val="0"/>
                <w:sz w:val="22"/>
                <w:szCs w:val="22"/>
                <w:highlight w:val="none"/>
              </w:rPr>
            </w:pPr>
            <w:r>
              <w:rPr>
                <w:rFonts w:ascii="宋体" w:hAnsi="宋体" w:cs="宋体"/>
                <w:kern w:val="0"/>
                <w:sz w:val="22"/>
                <w:szCs w:val="22"/>
                <w:highlight w:val="none"/>
              </w:rPr>
              <w:t>12</w:t>
            </w:r>
          </w:p>
        </w:tc>
        <w:tc>
          <w:tcPr>
            <w:tcW w:w="754" w:type="dxa"/>
            <w:tcBorders>
              <w:top w:val="single" w:color="auto" w:sz="4" w:space="0"/>
              <w:left w:val="nil"/>
              <w:bottom w:val="single" w:color="auto" w:sz="4" w:space="0"/>
              <w:right w:val="single" w:color="auto" w:sz="4" w:space="0"/>
            </w:tcBorders>
            <w:vAlign w:val="center"/>
          </w:tcPr>
          <w:p w14:paraId="345D386A">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31EA749E">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08D98D40">
            <w:pPr>
              <w:widowControl/>
              <w:jc w:val="center"/>
              <w:rPr>
                <w:rFonts w:ascii="宋体"/>
                <w:kern w:val="0"/>
                <w:sz w:val="22"/>
                <w:szCs w:val="22"/>
                <w:highlight w:val="none"/>
              </w:rPr>
            </w:pPr>
            <w:r>
              <w:rPr>
                <w:rFonts w:ascii="宋体" w:hAnsi="宋体" w:cs="宋体"/>
                <w:kern w:val="0"/>
                <w:sz w:val="22"/>
                <w:szCs w:val="22"/>
                <w:highlight w:val="none"/>
              </w:rPr>
              <w:t>26</w:t>
            </w:r>
          </w:p>
        </w:tc>
        <w:tc>
          <w:tcPr>
            <w:tcW w:w="772" w:type="dxa"/>
            <w:tcBorders>
              <w:top w:val="single" w:color="auto" w:sz="4" w:space="0"/>
              <w:left w:val="nil"/>
              <w:bottom w:val="single" w:color="auto" w:sz="4" w:space="0"/>
              <w:right w:val="nil"/>
            </w:tcBorders>
            <w:shd w:val="clear" w:color="auto" w:fill="FFFFFF"/>
            <w:vAlign w:val="center"/>
          </w:tcPr>
          <w:p w14:paraId="59929F88">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62BE92AF">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4000E14D">
            <w:pPr>
              <w:widowControl/>
              <w:jc w:val="left"/>
              <w:rPr>
                <w:rFonts w:ascii="宋体"/>
                <w:kern w:val="0"/>
                <w:sz w:val="22"/>
                <w:szCs w:val="22"/>
                <w:highlight w:val="none"/>
              </w:rPr>
            </w:pPr>
            <w:r>
              <w:rPr>
                <w:rFonts w:hint="eastAsia" w:ascii="宋体" w:hAnsi="宋体" w:cs="宋体"/>
                <w:kern w:val="0"/>
                <w:sz w:val="22"/>
                <w:szCs w:val="22"/>
                <w:highlight w:val="none"/>
              </w:rPr>
              <w:t>　</w:t>
            </w:r>
          </w:p>
        </w:tc>
      </w:tr>
      <w:tr w14:paraId="40E053AD">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nil"/>
            </w:tcBorders>
            <w:vAlign w:val="center"/>
          </w:tcPr>
          <w:p w14:paraId="2D622BF3">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20474D43">
            <w:pPr>
              <w:widowControl/>
              <w:jc w:val="center"/>
              <w:rPr>
                <w:rFonts w:ascii="宋体"/>
                <w:kern w:val="0"/>
                <w:sz w:val="22"/>
                <w:szCs w:val="22"/>
                <w:highlight w:val="none"/>
              </w:rPr>
            </w:pPr>
            <w:r>
              <w:rPr>
                <w:rFonts w:ascii="宋体" w:hAnsi="宋体" w:cs="宋体"/>
                <w:kern w:val="0"/>
                <w:sz w:val="22"/>
                <w:szCs w:val="22"/>
                <w:highlight w:val="none"/>
              </w:rPr>
              <w:t>13</w:t>
            </w:r>
          </w:p>
        </w:tc>
        <w:tc>
          <w:tcPr>
            <w:tcW w:w="754" w:type="dxa"/>
            <w:tcBorders>
              <w:top w:val="single" w:color="auto" w:sz="4" w:space="0"/>
              <w:left w:val="nil"/>
              <w:bottom w:val="single" w:color="auto" w:sz="4" w:space="0"/>
              <w:right w:val="single" w:color="auto" w:sz="4" w:space="0"/>
            </w:tcBorders>
            <w:vAlign w:val="center"/>
          </w:tcPr>
          <w:p w14:paraId="400CA16C">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531CC62C">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71C2F3FA">
            <w:pPr>
              <w:widowControl/>
              <w:jc w:val="center"/>
              <w:rPr>
                <w:rFonts w:ascii="宋体"/>
                <w:kern w:val="0"/>
                <w:sz w:val="22"/>
                <w:szCs w:val="22"/>
                <w:highlight w:val="none"/>
              </w:rPr>
            </w:pPr>
            <w:r>
              <w:rPr>
                <w:rFonts w:ascii="宋体" w:hAnsi="宋体" w:cs="宋体"/>
                <w:kern w:val="0"/>
                <w:sz w:val="22"/>
                <w:szCs w:val="22"/>
                <w:highlight w:val="none"/>
              </w:rPr>
              <w:t>27</w:t>
            </w:r>
          </w:p>
        </w:tc>
        <w:tc>
          <w:tcPr>
            <w:tcW w:w="772" w:type="dxa"/>
            <w:tcBorders>
              <w:top w:val="single" w:color="auto" w:sz="4" w:space="0"/>
              <w:left w:val="nil"/>
              <w:bottom w:val="single" w:color="auto" w:sz="4" w:space="0"/>
              <w:right w:val="nil"/>
            </w:tcBorders>
            <w:shd w:val="clear" w:color="auto" w:fill="FFFFFF"/>
            <w:vAlign w:val="center"/>
          </w:tcPr>
          <w:p w14:paraId="0FC56F55">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4F427002">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22C839DD">
            <w:pPr>
              <w:widowControl/>
              <w:jc w:val="left"/>
              <w:rPr>
                <w:rFonts w:ascii="宋体"/>
                <w:kern w:val="0"/>
                <w:sz w:val="22"/>
                <w:szCs w:val="22"/>
                <w:highlight w:val="none"/>
              </w:rPr>
            </w:pPr>
            <w:r>
              <w:rPr>
                <w:rFonts w:hint="eastAsia" w:ascii="宋体" w:hAnsi="宋体" w:cs="宋体"/>
                <w:kern w:val="0"/>
                <w:sz w:val="22"/>
                <w:szCs w:val="22"/>
                <w:highlight w:val="none"/>
              </w:rPr>
              <w:t>　</w:t>
            </w:r>
          </w:p>
        </w:tc>
      </w:tr>
      <w:tr w14:paraId="3E242CCC">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nil"/>
            </w:tcBorders>
            <w:shd w:val="clear" w:color="auto" w:fill="FFFFFF"/>
            <w:vAlign w:val="center"/>
          </w:tcPr>
          <w:p w14:paraId="129EA9F5">
            <w:pPr>
              <w:widowControl/>
              <w:jc w:val="center"/>
              <w:rPr>
                <w:rFonts w:ascii="宋体"/>
                <w:b/>
                <w:bCs/>
                <w:kern w:val="0"/>
                <w:sz w:val="22"/>
                <w:szCs w:val="22"/>
                <w:highlight w:val="none"/>
              </w:rPr>
            </w:pPr>
            <w:r>
              <w:rPr>
                <w:rFonts w:hint="eastAsia" w:ascii="宋体" w:hAnsi="宋体" w:cs="宋体"/>
                <w:b/>
                <w:bCs/>
                <w:kern w:val="0"/>
                <w:sz w:val="22"/>
                <w:szCs w:val="22"/>
                <w:highlight w:val="none"/>
              </w:rPr>
              <w:t>总计</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2468C598">
            <w:pPr>
              <w:widowControl/>
              <w:jc w:val="center"/>
              <w:rPr>
                <w:rFonts w:ascii="宋体"/>
                <w:kern w:val="0"/>
                <w:sz w:val="22"/>
                <w:szCs w:val="22"/>
                <w:highlight w:val="none"/>
              </w:rPr>
            </w:pPr>
            <w:r>
              <w:rPr>
                <w:rFonts w:ascii="宋体" w:hAnsi="宋体" w:cs="宋体"/>
                <w:kern w:val="0"/>
                <w:sz w:val="22"/>
                <w:szCs w:val="22"/>
                <w:highlight w:val="none"/>
              </w:rPr>
              <w:t>14</w:t>
            </w:r>
          </w:p>
        </w:tc>
        <w:tc>
          <w:tcPr>
            <w:tcW w:w="754" w:type="dxa"/>
            <w:tcBorders>
              <w:top w:val="single" w:color="auto" w:sz="4" w:space="0"/>
              <w:left w:val="nil"/>
              <w:bottom w:val="single" w:color="auto" w:sz="4" w:space="0"/>
              <w:right w:val="single" w:color="auto" w:sz="4" w:space="0"/>
            </w:tcBorders>
            <w:vAlign w:val="center"/>
          </w:tcPr>
          <w:p w14:paraId="2A7C33A7">
            <w:pPr>
              <w:widowControl/>
              <w:jc w:val="right"/>
              <w:rPr>
                <w:rFonts w:ascii="宋体"/>
                <w:kern w:val="0"/>
                <w:sz w:val="15"/>
                <w:szCs w:val="15"/>
                <w:highlight w:val="none"/>
              </w:rPr>
            </w:pPr>
            <w:r>
              <w:rPr>
                <w:rFonts w:ascii="宋体" w:hAnsi="宋体" w:cs="宋体"/>
                <w:kern w:val="0"/>
                <w:sz w:val="15"/>
                <w:szCs w:val="15"/>
                <w:highlight w:val="none"/>
              </w:rPr>
              <w:t>3574.18</w:t>
            </w:r>
            <w:r>
              <w:rPr>
                <w:rFonts w:hint="eastAsia" w:ascii="宋体" w:hAnsi="宋体" w:cs="宋体"/>
                <w:kern w:val="0"/>
                <w:sz w:val="15"/>
                <w:szCs w:val="15"/>
                <w:highlight w:val="none"/>
              </w:rPr>
              <w:t>　</w:t>
            </w:r>
          </w:p>
        </w:tc>
        <w:tc>
          <w:tcPr>
            <w:tcW w:w="2092" w:type="dxa"/>
            <w:tcBorders>
              <w:top w:val="single" w:color="auto" w:sz="4" w:space="0"/>
              <w:left w:val="nil"/>
              <w:bottom w:val="single" w:color="auto" w:sz="4" w:space="0"/>
              <w:right w:val="nil"/>
            </w:tcBorders>
            <w:shd w:val="clear" w:color="auto" w:fill="FFFFFF"/>
            <w:vAlign w:val="center"/>
          </w:tcPr>
          <w:p w14:paraId="5869F27A">
            <w:pPr>
              <w:widowControl/>
              <w:jc w:val="center"/>
              <w:rPr>
                <w:rFonts w:ascii="宋体"/>
                <w:b/>
                <w:bCs/>
                <w:kern w:val="0"/>
                <w:sz w:val="22"/>
                <w:szCs w:val="22"/>
                <w:highlight w:val="none"/>
              </w:rPr>
            </w:pPr>
            <w:r>
              <w:rPr>
                <w:rFonts w:hint="eastAsia" w:ascii="宋体" w:hAnsi="宋体" w:cs="宋体"/>
                <w:b/>
                <w:bCs/>
                <w:kern w:val="0"/>
                <w:sz w:val="22"/>
                <w:szCs w:val="22"/>
                <w:highlight w:val="none"/>
              </w:rPr>
              <w:t>总计</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3FC7441B">
            <w:pPr>
              <w:widowControl/>
              <w:jc w:val="center"/>
              <w:rPr>
                <w:rFonts w:ascii="宋体"/>
                <w:kern w:val="0"/>
                <w:sz w:val="22"/>
                <w:szCs w:val="22"/>
                <w:highlight w:val="none"/>
              </w:rPr>
            </w:pPr>
            <w:r>
              <w:rPr>
                <w:rFonts w:ascii="宋体" w:hAnsi="宋体" w:cs="宋体"/>
                <w:kern w:val="0"/>
                <w:sz w:val="22"/>
                <w:szCs w:val="22"/>
                <w:highlight w:val="none"/>
              </w:rPr>
              <w:t>28</w:t>
            </w:r>
          </w:p>
        </w:tc>
        <w:tc>
          <w:tcPr>
            <w:tcW w:w="772" w:type="dxa"/>
            <w:tcBorders>
              <w:top w:val="single" w:color="auto" w:sz="4" w:space="0"/>
              <w:left w:val="nil"/>
              <w:bottom w:val="single" w:color="auto" w:sz="4" w:space="0"/>
              <w:right w:val="nil"/>
            </w:tcBorders>
            <w:shd w:val="clear" w:color="auto" w:fill="FFFFFF"/>
            <w:vAlign w:val="center"/>
          </w:tcPr>
          <w:p w14:paraId="3B8E5E75">
            <w:pPr>
              <w:widowControl/>
              <w:jc w:val="right"/>
              <w:rPr>
                <w:rFonts w:ascii="宋体"/>
                <w:kern w:val="0"/>
                <w:sz w:val="15"/>
                <w:szCs w:val="15"/>
                <w:highlight w:val="none"/>
              </w:rPr>
            </w:pPr>
            <w:r>
              <w:rPr>
                <w:rFonts w:ascii="宋体" w:hAnsi="宋体" w:cs="宋体"/>
                <w:kern w:val="0"/>
                <w:sz w:val="15"/>
                <w:szCs w:val="15"/>
                <w:highlight w:val="none"/>
              </w:rPr>
              <w:t>3571.18</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0D236240">
            <w:pPr>
              <w:widowControl/>
              <w:jc w:val="center"/>
              <w:rPr>
                <w:rFonts w:ascii="宋体"/>
                <w:kern w:val="0"/>
                <w:sz w:val="22"/>
                <w:szCs w:val="22"/>
                <w:highlight w:val="none"/>
              </w:rPr>
            </w:pPr>
            <w:r>
              <w:rPr>
                <w:rFonts w:ascii="宋体" w:hAnsi="宋体" w:cs="宋体"/>
                <w:kern w:val="0"/>
                <w:sz w:val="22"/>
                <w:szCs w:val="22"/>
                <w:highlight w:val="none"/>
              </w:rPr>
              <w:t>3527.05</w:t>
            </w: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5065B10E">
            <w:pPr>
              <w:widowControl/>
              <w:jc w:val="left"/>
              <w:rPr>
                <w:rFonts w:ascii="宋体"/>
                <w:b/>
                <w:bCs/>
                <w:kern w:val="0"/>
                <w:sz w:val="22"/>
                <w:szCs w:val="22"/>
                <w:highlight w:val="none"/>
              </w:rPr>
            </w:pPr>
            <w:r>
              <w:rPr>
                <w:rFonts w:hint="eastAsia" w:ascii="宋体" w:hAnsi="宋体" w:cs="宋体"/>
                <w:b/>
                <w:bCs/>
                <w:kern w:val="0"/>
                <w:sz w:val="22"/>
                <w:szCs w:val="22"/>
                <w:highlight w:val="none"/>
              </w:rPr>
              <w:t>　</w:t>
            </w:r>
            <w:r>
              <w:rPr>
                <w:rFonts w:ascii="宋体" w:hAnsi="宋体" w:cs="宋体"/>
                <w:b/>
                <w:bCs/>
                <w:kern w:val="0"/>
                <w:sz w:val="22"/>
                <w:szCs w:val="22"/>
                <w:highlight w:val="none"/>
              </w:rPr>
              <w:t>47.13</w:t>
            </w:r>
          </w:p>
        </w:tc>
      </w:tr>
    </w:tbl>
    <w:p w14:paraId="6DA39E6C">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注：本表反映部门本年度财政拨款的总收支和年末结转结余情况。</w:t>
      </w:r>
      <w:r>
        <w:rPr>
          <w:rFonts w:hint="eastAsia" w:ascii="仿宋_GB2312" w:eastAsia="仿宋_GB2312" w:cs="仿宋_GB2312"/>
          <w:b/>
          <w:bCs/>
          <w:sz w:val="28"/>
          <w:szCs w:val="28"/>
          <w:highlight w:val="none"/>
        </w:rPr>
        <w:t>有关填表说明：</w:t>
      </w:r>
    </w:p>
    <w:p w14:paraId="5B945589">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17B67F86">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本表支出项目填列到类级支出科目，没有发生数的类级支出科目不用填列。</w:t>
      </w:r>
    </w:p>
    <w:p w14:paraId="18961189">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）收入总计数应等于支出总计数。</w:t>
      </w:r>
    </w:p>
    <w:p w14:paraId="39659A5C">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）此表没有发生数据的，在合计栏填“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2D601540">
      <w:pPr>
        <w:spacing w:line="288" w:lineRule="auto"/>
        <w:rPr>
          <w:rFonts w:ascii="仿宋_GB2312" w:eastAsia="仿宋_GB2312"/>
          <w:b/>
          <w:bCs/>
          <w:sz w:val="32"/>
          <w:szCs w:val="32"/>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）该表数据来源于部门决算报表中的《财政拨款收入支出决算总表》（财决</w:t>
      </w:r>
      <w:r>
        <w:rPr>
          <w:rFonts w:ascii="仿宋_GB2312" w:eastAsia="仿宋_GB2312" w:cs="仿宋_GB2312"/>
          <w:sz w:val="28"/>
          <w:szCs w:val="28"/>
          <w:highlight w:val="none"/>
        </w:rPr>
        <w:t>01-1</w:t>
      </w:r>
      <w:r>
        <w:rPr>
          <w:rFonts w:hint="eastAsia" w:ascii="仿宋_GB2312" w:eastAsia="仿宋_GB2312" w:cs="仿宋_GB2312"/>
          <w:sz w:val="28"/>
          <w:szCs w:val="28"/>
          <w:highlight w:val="none"/>
        </w:rPr>
        <w:t>表）。</w:t>
      </w:r>
    </w:p>
    <w:tbl>
      <w:tblPr>
        <w:tblStyle w:val="5"/>
        <w:tblW w:w="8946" w:type="dxa"/>
        <w:tblInd w:w="-106" w:type="dxa"/>
        <w:tblLayout w:type="fixed"/>
        <w:tblCellMar>
          <w:top w:w="0" w:type="dxa"/>
          <w:left w:w="108" w:type="dxa"/>
          <w:bottom w:w="0" w:type="dxa"/>
          <w:right w:w="108" w:type="dxa"/>
        </w:tblCellMar>
      </w:tblPr>
      <w:tblGrid>
        <w:gridCol w:w="560"/>
        <w:gridCol w:w="560"/>
        <w:gridCol w:w="1872"/>
        <w:gridCol w:w="1985"/>
        <w:gridCol w:w="1984"/>
        <w:gridCol w:w="1985"/>
      </w:tblGrid>
      <w:tr w14:paraId="700FA293">
        <w:tblPrEx>
          <w:tblCellMar>
            <w:top w:w="0" w:type="dxa"/>
            <w:left w:w="108" w:type="dxa"/>
            <w:bottom w:w="0" w:type="dxa"/>
            <w:right w:w="108" w:type="dxa"/>
          </w:tblCellMar>
        </w:tblPrEx>
        <w:trPr>
          <w:trHeight w:val="600" w:hRule="atLeast"/>
        </w:trPr>
        <w:tc>
          <w:tcPr>
            <w:tcW w:w="8946" w:type="dxa"/>
            <w:gridSpan w:val="6"/>
            <w:shd w:val="clear" w:color="auto" w:fill="FFFFFF"/>
            <w:vAlign w:val="center"/>
          </w:tcPr>
          <w:p w14:paraId="3EF3BE8D">
            <w:pPr>
              <w:widowControl/>
              <w:jc w:val="center"/>
              <w:rPr>
                <w:rFonts w:ascii="华文中宋" w:hAnsi="华文中宋" w:eastAsia="华文中宋"/>
                <w:kern w:val="0"/>
                <w:sz w:val="32"/>
                <w:szCs w:val="32"/>
                <w:highlight w:val="none"/>
              </w:rPr>
            </w:pPr>
            <w:r>
              <w:rPr>
                <w:rFonts w:hint="eastAsia" w:ascii="华文中宋" w:hAnsi="华文中宋" w:eastAsia="华文中宋" w:cs="华文中宋"/>
                <w:kern w:val="0"/>
                <w:sz w:val="32"/>
                <w:szCs w:val="32"/>
                <w:highlight w:val="none"/>
              </w:rPr>
              <w:t>一般公共预算财政拨款支出决算表</w:t>
            </w:r>
          </w:p>
        </w:tc>
      </w:tr>
      <w:tr w14:paraId="28018165">
        <w:tblPrEx>
          <w:tblCellMar>
            <w:top w:w="0" w:type="dxa"/>
            <w:left w:w="108" w:type="dxa"/>
            <w:bottom w:w="0" w:type="dxa"/>
            <w:right w:w="108" w:type="dxa"/>
          </w:tblCellMar>
        </w:tblPrEx>
        <w:trPr>
          <w:trHeight w:val="222" w:hRule="atLeast"/>
        </w:trPr>
        <w:tc>
          <w:tcPr>
            <w:tcW w:w="560" w:type="dxa"/>
            <w:shd w:val="clear" w:color="auto" w:fill="FFFFFF"/>
            <w:vAlign w:val="center"/>
          </w:tcPr>
          <w:p w14:paraId="406B57F2">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560" w:type="dxa"/>
            <w:shd w:val="clear" w:color="auto" w:fill="FFFFFF"/>
            <w:vAlign w:val="center"/>
          </w:tcPr>
          <w:p w14:paraId="46D74F6B">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872" w:type="dxa"/>
            <w:shd w:val="clear" w:color="auto" w:fill="FFFFFF"/>
            <w:vAlign w:val="center"/>
          </w:tcPr>
          <w:p w14:paraId="7A00FA23">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985" w:type="dxa"/>
            <w:shd w:val="clear" w:color="auto" w:fill="FFFFFF"/>
            <w:vAlign w:val="center"/>
          </w:tcPr>
          <w:p w14:paraId="3D96688D">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984" w:type="dxa"/>
            <w:shd w:val="clear" w:color="auto" w:fill="FFFFFF"/>
            <w:vAlign w:val="center"/>
          </w:tcPr>
          <w:p w14:paraId="46365AD1">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985" w:type="dxa"/>
            <w:shd w:val="clear" w:color="auto" w:fill="FFFFFF"/>
            <w:vAlign w:val="center"/>
          </w:tcPr>
          <w:p w14:paraId="1D0AA820">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05</w:t>
            </w:r>
            <w:r>
              <w:rPr>
                <w:rFonts w:hint="eastAsia" w:ascii="宋体" w:hAnsi="宋体" w:cs="宋体"/>
                <w:color w:val="000000"/>
                <w:kern w:val="0"/>
                <w:sz w:val="20"/>
                <w:szCs w:val="20"/>
                <w:highlight w:val="none"/>
              </w:rPr>
              <w:t>表</w:t>
            </w:r>
          </w:p>
        </w:tc>
      </w:tr>
      <w:tr w14:paraId="6733ACF5">
        <w:tblPrEx>
          <w:tblCellMar>
            <w:top w:w="0" w:type="dxa"/>
            <w:left w:w="108" w:type="dxa"/>
            <w:bottom w:w="0" w:type="dxa"/>
            <w:right w:w="108" w:type="dxa"/>
          </w:tblCellMar>
        </w:tblPrEx>
        <w:trPr>
          <w:trHeight w:val="300" w:hRule="atLeast"/>
        </w:trPr>
        <w:tc>
          <w:tcPr>
            <w:tcW w:w="2992" w:type="dxa"/>
            <w:gridSpan w:val="3"/>
            <w:shd w:val="clear" w:color="auto" w:fill="FFFFFF"/>
            <w:vAlign w:val="center"/>
          </w:tcPr>
          <w:p w14:paraId="7F25BE57">
            <w:pPr>
              <w:widowControl/>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p>
          <w:p w14:paraId="6F295079">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985" w:type="dxa"/>
            <w:tcBorders>
              <w:top w:val="nil"/>
              <w:left w:val="nil"/>
              <w:bottom w:val="single" w:color="auto" w:sz="8" w:space="0"/>
              <w:right w:val="nil"/>
            </w:tcBorders>
            <w:shd w:val="clear" w:color="auto" w:fill="FFFFFF"/>
            <w:vAlign w:val="center"/>
          </w:tcPr>
          <w:p w14:paraId="38BD68E1">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984" w:type="dxa"/>
            <w:tcBorders>
              <w:top w:val="nil"/>
              <w:left w:val="nil"/>
              <w:bottom w:val="single" w:color="auto" w:sz="8" w:space="0"/>
              <w:right w:val="nil"/>
            </w:tcBorders>
            <w:shd w:val="clear" w:color="auto" w:fill="FFFFFF"/>
            <w:vAlign w:val="center"/>
          </w:tcPr>
          <w:p w14:paraId="2ED988F8">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985" w:type="dxa"/>
            <w:shd w:val="clear" w:color="auto" w:fill="FFFFFF"/>
            <w:vAlign w:val="center"/>
          </w:tcPr>
          <w:p w14:paraId="5DF39040">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17AE8EE2">
        <w:tblPrEx>
          <w:tblCellMar>
            <w:top w:w="0" w:type="dxa"/>
            <w:left w:w="108" w:type="dxa"/>
            <w:bottom w:w="0" w:type="dxa"/>
            <w:right w:w="108" w:type="dxa"/>
          </w:tblCellMar>
        </w:tblPrEx>
        <w:trPr>
          <w:trHeight w:val="405" w:hRule="atLeast"/>
        </w:trPr>
        <w:tc>
          <w:tcPr>
            <w:tcW w:w="2992" w:type="dxa"/>
            <w:gridSpan w:val="3"/>
            <w:tcBorders>
              <w:top w:val="single" w:color="auto" w:sz="8" w:space="0"/>
              <w:left w:val="single" w:color="auto" w:sz="8" w:space="0"/>
              <w:bottom w:val="single" w:color="auto" w:sz="4" w:space="0"/>
              <w:right w:val="single" w:color="auto" w:sz="4" w:space="0"/>
            </w:tcBorders>
            <w:vAlign w:val="center"/>
          </w:tcPr>
          <w:p w14:paraId="523B2290">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ascii="宋体" w:hAnsi="宋体" w:cs="宋体"/>
                <w:color w:val="000000"/>
                <w:kern w:val="0"/>
                <w:sz w:val="22"/>
                <w:szCs w:val="22"/>
                <w:highlight w:val="none"/>
              </w:rPr>
              <w:t xml:space="preserve">   </w:t>
            </w:r>
            <w:r>
              <w:rPr>
                <w:rFonts w:hint="eastAsia" w:ascii="宋体" w:hAnsi="宋体" w:cs="宋体"/>
                <w:kern w:val="0"/>
                <w:sz w:val="24"/>
                <w:szCs w:val="24"/>
                <w:highlight w:val="none"/>
              </w:rPr>
              <w:t>目</w:t>
            </w:r>
          </w:p>
        </w:tc>
        <w:tc>
          <w:tcPr>
            <w:tcW w:w="1985" w:type="dxa"/>
            <w:vMerge w:val="restart"/>
            <w:tcBorders>
              <w:top w:val="nil"/>
              <w:left w:val="single" w:color="auto" w:sz="4" w:space="0"/>
              <w:bottom w:val="single" w:color="000000" w:sz="4" w:space="0"/>
              <w:right w:val="nil"/>
            </w:tcBorders>
            <w:vAlign w:val="center"/>
          </w:tcPr>
          <w:p w14:paraId="5F9C9E08">
            <w:pPr>
              <w:widowControl/>
              <w:jc w:val="center"/>
              <w:rPr>
                <w:rFonts w:ascii="宋体"/>
                <w:kern w:val="0"/>
                <w:sz w:val="24"/>
                <w:szCs w:val="24"/>
                <w:highlight w:val="none"/>
              </w:rPr>
            </w:pPr>
            <w:r>
              <w:rPr>
                <w:rFonts w:hint="eastAsia" w:ascii="宋体" w:hAnsi="宋体" w:cs="宋体"/>
                <w:kern w:val="0"/>
                <w:sz w:val="24"/>
                <w:szCs w:val="24"/>
                <w:highlight w:val="none"/>
              </w:rPr>
              <w:t>本年支出合计</w:t>
            </w:r>
          </w:p>
        </w:tc>
        <w:tc>
          <w:tcPr>
            <w:tcW w:w="1984" w:type="dxa"/>
            <w:vMerge w:val="restart"/>
            <w:tcBorders>
              <w:top w:val="nil"/>
              <w:left w:val="single" w:color="auto" w:sz="4" w:space="0"/>
              <w:bottom w:val="single" w:color="000000" w:sz="4" w:space="0"/>
              <w:right w:val="single" w:color="auto" w:sz="4" w:space="0"/>
            </w:tcBorders>
            <w:vAlign w:val="center"/>
          </w:tcPr>
          <w:p w14:paraId="150062F9">
            <w:pPr>
              <w:widowControl/>
              <w:jc w:val="center"/>
              <w:rPr>
                <w:rFonts w:ascii="宋体"/>
                <w:kern w:val="0"/>
                <w:sz w:val="24"/>
                <w:szCs w:val="24"/>
                <w:highlight w:val="none"/>
              </w:rPr>
            </w:pPr>
            <w:r>
              <w:rPr>
                <w:rFonts w:hint="eastAsia" w:ascii="宋体" w:hAnsi="宋体" w:cs="宋体"/>
                <w:kern w:val="0"/>
                <w:sz w:val="24"/>
                <w:szCs w:val="24"/>
                <w:highlight w:val="none"/>
              </w:rPr>
              <w:t>基本支出</w:t>
            </w:r>
            <w:r>
              <w:rPr>
                <w:rFonts w:ascii="宋体" w:hAnsi="宋体" w:cs="宋体"/>
                <w:kern w:val="0"/>
                <w:sz w:val="24"/>
                <w:szCs w:val="24"/>
                <w:highlight w:val="none"/>
              </w:rPr>
              <w:t xml:space="preserve">  </w:t>
            </w:r>
          </w:p>
        </w:tc>
        <w:tc>
          <w:tcPr>
            <w:tcW w:w="1985" w:type="dxa"/>
            <w:vMerge w:val="restart"/>
            <w:tcBorders>
              <w:top w:val="single" w:color="auto" w:sz="8" w:space="0"/>
              <w:left w:val="single" w:color="auto" w:sz="4" w:space="0"/>
              <w:bottom w:val="single" w:color="000000" w:sz="4" w:space="0"/>
              <w:right w:val="single" w:color="auto" w:sz="8" w:space="0"/>
            </w:tcBorders>
            <w:vAlign w:val="center"/>
          </w:tcPr>
          <w:p w14:paraId="03519F1D">
            <w:pPr>
              <w:widowControl/>
              <w:jc w:val="center"/>
              <w:rPr>
                <w:rFonts w:ascii="宋体"/>
                <w:kern w:val="0"/>
                <w:sz w:val="24"/>
                <w:szCs w:val="24"/>
                <w:highlight w:val="none"/>
              </w:rPr>
            </w:pPr>
            <w:r>
              <w:rPr>
                <w:rFonts w:hint="eastAsia" w:ascii="宋体" w:hAnsi="宋体" w:cs="宋体"/>
                <w:kern w:val="0"/>
                <w:sz w:val="24"/>
                <w:szCs w:val="24"/>
                <w:highlight w:val="none"/>
              </w:rPr>
              <w:t>项目支出</w:t>
            </w:r>
          </w:p>
        </w:tc>
      </w:tr>
      <w:tr w14:paraId="07CF0DDD">
        <w:tblPrEx>
          <w:tblCellMar>
            <w:top w:w="0" w:type="dxa"/>
            <w:left w:w="108" w:type="dxa"/>
            <w:bottom w:w="0" w:type="dxa"/>
            <w:right w:w="108" w:type="dxa"/>
          </w:tblCellMar>
        </w:tblPrEx>
        <w:trPr>
          <w:trHeight w:val="495" w:hRule="atLeast"/>
        </w:trPr>
        <w:tc>
          <w:tcPr>
            <w:tcW w:w="1120" w:type="dxa"/>
            <w:gridSpan w:val="2"/>
            <w:vMerge w:val="restart"/>
            <w:tcBorders>
              <w:top w:val="single" w:color="auto" w:sz="4" w:space="0"/>
              <w:left w:val="single" w:color="auto" w:sz="8" w:space="0"/>
              <w:bottom w:val="single" w:color="auto" w:sz="4" w:space="0"/>
              <w:right w:val="single" w:color="auto" w:sz="4" w:space="0"/>
            </w:tcBorders>
            <w:vAlign w:val="center"/>
          </w:tcPr>
          <w:p w14:paraId="11D27F84">
            <w:pPr>
              <w:widowControl/>
              <w:jc w:val="center"/>
              <w:rPr>
                <w:rFonts w:ascii="宋体"/>
                <w:kern w:val="0"/>
                <w:sz w:val="24"/>
                <w:szCs w:val="24"/>
                <w:highlight w:val="none"/>
              </w:rPr>
            </w:pPr>
            <w:r>
              <w:rPr>
                <w:rFonts w:hint="eastAsia" w:ascii="宋体" w:hAnsi="宋体" w:cs="宋体"/>
                <w:kern w:val="0"/>
                <w:sz w:val="24"/>
                <w:szCs w:val="24"/>
                <w:highlight w:val="none"/>
              </w:rPr>
              <w:t>功能分类科目编码</w:t>
            </w:r>
          </w:p>
        </w:tc>
        <w:tc>
          <w:tcPr>
            <w:tcW w:w="1872" w:type="dxa"/>
            <w:vMerge w:val="restart"/>
            <w:tcBorders>
              <w:top w:val="nil"/>
              <w:left w:val="single" w:color="auto" w:sz="4" w:space="0"/>
              <w:bottom w:val="single" w:color="auto" w:sz="4" w:space="0"/>
              <w:right w:val="single" w:color="auto" w:sz="4" w:space="0"/>
            </w:tcBorders>
            <w:vAlign w:val="center"/>
          </w:tcPr>
          <w:p w14:paraId="157AC62B">
            <w:pPr>
              <w:widowControl/>
              <w:jc w:val="center"/>
              <w:rPr>
                <w:rFonts w:ascii="宋体"/>
                <w:kern w:val="0"/>
                <w:sz w:val="24"/>
                <w:szCs w:val="24"/>
                <w:highlight w:val="none"/>
              </w:rPr>
            </w:pPr>
            <w:r>
              <w:rPr>
                <w:rFonts w:hint="eastAsia" w:ascii="宋体" w:hAnsi="宋体" w:cs="宋体"/>
                <w:kern w:val="0"/>
                <w:sz w:val="24"/>
                <w:szCs w:val="24"/>
                <w:highlight w:val="none"/>
              </w:rPr>
              <w:t>科目名称</w:t>
            </w:r>
          </w:p>
        </w:tc>
        <w:tc>
          <w:tcPr>
            <w:tcW w:w="1985" w:type="dxa"/>
            <w:vMerge w:val="continue"/>
            <w:tcBorders>
              <w:top w:val="nil"/>
              <w:left w:val="single" w:color="auto" w:sz="4" w:space="0"/>
              <w:bottom w:val="single" w:color="000000" w:sz="4" w:space="0"/>
              <w:right w:val="nil"/>
            </w:tcBorders>
            <w:vAlign w:val="center"/>
          </w:tcPr>
          <w:p w14:paraId="5931ADF4">
            <w:pPr>
              <w:widowControl/>
              <w:jc w:val="left"/>
              <w:rPr>
                <w:rFonts w:ascii="宋体"/>
                <w:kern w:val="0"/>
                <w:sz w:val="24"/>
                <w:szCs w:val="24"/>
                <w:highlight w:val="none"/>
              </w:rPr>
            </w:pPr>
          </w:p>
        </w:tc>
        <w:tc>
          <w:tcPr>
            <w:tcW w:w="1984" w:type="dxa"/>
            <w:vMerge w:val="continue"/>
            <w:tcBorders>
              <w:top w:val="nil"/>
              <w:left w:val="single" w:color="auto" w:sz="4" w:space="0"/>
              <w:bottom w:val="single" w:color="000000" w:sz="4" w:space="0"/>
              <w:right w:val="single" w:color="auto" w:sz="4" w:space="0"/>
            </w:tcBorders>
            <w:vAlign w:val="center"/>
          </w:tcPr>
          <w:p w14:paraId="17235046">
            <w:pPr>
              <w:widowControl/>
              <w:jc w:val="left"/>
              <w:rPr>
                <w:rFonts w:ascii="宋体"/>
                <w:kern w:val="0"/>
                <w:sz w:val="24"/>
                <w:szCs w:val="24"/>
                <w:highlight w:val="none"/>
              </w:rPr>
            </w:pPr>
          </w:p>
        </w:tc>
        <w:tc>
          <w:tcPr>
            <w:tcW w:w="1985" w:type="dxa"/>
            <w:vMerge w:val="continue"/>
            <w:tcBorders>
              <w:top w:val="single" w:color="auto" w:sz="8" w:space="0"/>
              <w:left w:val="single" w:color="auto" w:sz="4" w:space="0"/>
              <w:bottom w:val="single" w:color="000000" w:sz="4" w:space="0"/>
              <w:right w:val="single" w:color="auto" w:sz="8" w:space="0"/>
            </w:tcBorders>
            <w:vAlign w:val="center"/>
          </w:tcPr>
          <w:p w14:paraId="21265720">
            <w:pPr>
              <w:widowControl/>
              <w:jc w:val="left"/>
              <w:rPr>
                <w:rFonts w:ascii="宋体"/>
                <w:kern w:val="0"/>
                <w:sz w:val="24"/>
                <w:szCs w:val="24"/>
                <w:highlight w:val="none"/>
              </w:rPr>
            </w:pPr>
          </w:p>
        </w:tc>
      </w:tr>
      <w:tr w14:paraId="00EBD635">
        <w:tblPrEx>
          <w:tblCellMar>
            <w:top w:w="0" w:type="dxa"/>
            <w:left w:w="108" w:type="dxa"/>
            <w:bottom w:w="0" w:type="dxa"/>
            <w:right w:w="108" w:type="dxa"/>
          </w:tblCellMar>
        </w:tblPrEx>
        <w:trPr>
          <w:trHeight w:val="360" w:hRule="atLeast"/>
        </w:trPr>
        <w:tc>
          <w:tcPr>
            <w:tcW w:w="1120" w:type="dxa"/>
            <w:gridSpan w:val="2"/>
            <w:vMerge w:val="continue"/>
            <w:tcBorders>
              <w:top w:val="single" w:color="auto" w:sz="4" w:space="0"/>
              <w:left w:val="single" w:color="auto" w:sz="8" w:space="0"/>
              <w:bottom w:val="single" w:color="auto" w:sz="4" w:space="0"/>
              <w:right w:val="single" w:color="auto" w:sz="4" w:space="0"/>
            </w:tcBorders>
            <w:vAlign w:val="center"/>
          </w:tcPr>
          <w:p w14:paraId="50B42B0D">
            <w:pPr>
              <w:widowControl/>
              <w:jc w:val="left"/>
              <w:rPr>
                <w:rFonts w:ascii="宋体"/>
                <w:kern w:val="0"/>
                <w:sz w:val="24"/>
                <w:szCs w:val="24"/>
                <w:highlight w:val="none"/>
              </w:rPr>
            </w:pPr>
          </w:p>
        </w:tc>
        <w:tc>
          <w:tcPr>
            <w:tcW w:w="1872" w:type="dxa"/>
            <w:vMerge w:val="continue"/>
            <w:tcBorders>
              <w:top w:val="nil"/>
              <w:left w:val="single" w:color="auto" w:sz="4" w:space="0"/>
              <w:bottom w:val="single" w:color="auto" w:sz="4" w:space="0"/>
              <w:right w:val="single" w:color="auto" w:sz="4" w:space="0"/>
            </w:tcBorders>
            <w:vAlign w:val="center"/>
          </w:tcPr>
          <w:p w14:paraId="5DDA7657">
            <w:pPr>
              <w:widowControl/>
              <w:jc w:val="left"/>
              <w:rPr>
                <w:rFonts w:ascii="宋体"/>
                <w:kern w:val="0"/>
                <w:sz w:val="24"/>
                <w:szCs w:val="24"/>
                <w:highlight w:val="none"/>
              </w:rPr>
            </w:pPr>
          </w:p>
        </w:tc>
        <w:tc>
          <w:tcPr>
            <w:tcW w:w="1985" w:type="dxa"/>
            <w:vMerge w:val="continue"/>
            <w:tcBorders>
              <w:top w:val="nil"/>
              <w:left w:val="single" w:color="auto" w:sz="4" w:space="0"/>
              <w:bottom w:val="single" w:color="000000" w:sz="4" w:space="0"/>
              <w:right w:val="nil"/>
            </w:tcBorders>
            <w:vAlign w:val="center"/>
          </w:tcPr>
          <w:p w14:paraId="61AD77DA">
            <w:pPr>
              <w:widowControl/>
              <w:jc w:val="left"/>
              <w:rPr>
                <w:rFonts w:ascii="宋体"/>
                <w:kern w:val="0"/>
                <w:sz w:val="24"/>
                <w:szCs w:val="24"/>
                <w:highlight w:val="none"/>
              </w:rPr>
            </w:pPr>
          </w:p>
        </w:tc>
        <w:tc>
          <w:tcPr>
            <w:tcW w:w="1984" w:type="dxa"/>
            <w:vMerge w:val="continue"/>
            <w:tcBorders>
              <w:top w:val="nil"/>
              <w:left w:val="single" w:color="auto" w:sz="4" w:space="0"/>
              <w:bottom w:val="single" w:color="000000" w:sz="4" w:space="0"/>
              <w:right w:val="single" w:color="auto" w:sz="4" w:space="0"/>
            </w:tcBorders>
            <w:vAlign w:val="center"/>
          </w:tcPr>
          <w:p w14:paraId="01E67F00">
            <w:pPr>
              <w:widowControl/>
              <w:jc w:val="left"/>
              <w:rPr>
                <w:rFonts w:ascii="宋体"/>
                <w:kern w:val="0"/>
                <w:sz w:val="24"/>
                <w:szCs w:val="24"/>
                <w:highlight w:val="none"/>
              </w:rPr>
            </w:pPr>
          </w:p>
        </w:tc>
        <w:tc>
          <w:tcPr>
            <w:tcW w:w="1985" w:type="dxa"/>
            <w:vMerge w:val="continue"/>
            <w:tcBorders>
              <w:top w:val="single" w:color="auto" w:sz="8" w:space="0"/>
              <w:left w:val="single" w:color="auto" w:sz="4" w:space="0"/>
              <w:bottom w:val="single" w:color="000000" w:sz="4" w:space="0"/>
              <w:right w:val="single" w:color="auto" w:sz="8" w:space="0"/>
            </w:tcBorders>
            <w:vAlign w:val="center"/>
          </w:tcPr>
          <w:p w14:paraId="2956E465">
            <w:pPr>
              <w:widowControl/>
              <w:jc w:val="left"/>
              <w:rPr>
                <w:rFonts w:ascii="宋体"/>
                <w:kern w:val="0"/>
                <w:sz w:val="24"/>
                <w:szCs w:val="24"/>
                <w:highlight w:val="none"/>
              </w:rPr>
            </w:pPr>
          </w:p>
        </w:tc>
      </w:tr>
      <w:tr w14:paraId="329219FF">
        <w:tblPrEx>
          <w:tblCellMar>
            <w:top w:w="0" w:type="dxa"/>
            <w:left w:w="108" w:type="dxa"/>
            <w:bottom w:w="0" w:type="dxa"/>
            <w:right w:w="108" w:type="dxa"/>
          </w:tblCellMar>
        </w:tblPrEx>
        <w:trPr>
          <w:trHeight w:val="450" w:hRule="atLeast"/>
        </w:trPr>
        <w:tc>
          <w:tcPr>
            <w:tcW w:w="1120" w:type="dxa"/>
            <w:gridSpan w:val="2"/>
            <w:vMerge w:val="continue"/>
            <w:tcBorders>
              <w:top w:val="single" w:color="auto" w:sz="4" w:space="0"/>
              <w:left w:val="single" w:color="auto" w:sz="8" w:space="0"/>
              <w:bottom w:val="single" w:color="auto" w:sz="4" w:space="0"/>
              <w:right w:val="single" w:color="auto" w:sz="4" w:space="0"/>
            </w:tcBorders>
            <w:vAlign w:val="center"/>
          </w:tcPr>
          <w:p w14:paraId="132F58A0">
            <w:pPr>
              <w:widowControl/>
              <w:jc w:val="left"/>
              <w:rPr>
                <w:rFonts w:ascii="宋体"/>
                <w:kern w:val="0"/>
                <w:sz w:val="24"/>
                <w:szCs w:val="24"/>
                <w:highlight w:val="none"/>
              </w:rPr>
            </w:pPr>
          </w:p>
        </w:tc>
        <w:tc>
          <w:tcPr>
            <w:tcW w:w="1872" w:type="dxa"/>
            <w:vMerge w:val="continue"/>
            <w:tcBorders>
              <w:top w:val="nil"/>
              <w:left w:val="single" w:color="auto" w:sz="4" w:space="0"/>
              <w:bottom w:val="single" w:color="auto" w:sz="4" w:space="0"/>
              <w:right w:val="single" w:color="auto" w:sz="4" w:space="0"/>
            </w:tcBorders>
            <w:vAlign w:val="center"/>
          </w:tcPr>
          <w:p w14:paraId="51277286">
            <w:pPr>
              <w:widowControl/>
              <w:jc w:val="left"/>
              <w:rPr>
                <w:rFonts w:ascii="宋体"/>
                <w:kern w:val="0"/>
                <w:sz w:val="24"/>
                <w:szCs w:val="24"/>
                <w:highlight w:val="none"/>
              </w:rPr>
            </w:pPr>
          </w:p>
        </w:tc>
        <w:tc>
          <w:tcPr>
            <w:tcW w:w="1985" w:type="dxa"/>
            <w:vMerge w:val="continue"/>
            <w:tcBorders>
              <w:top w:val="nil"/>
              <w:left w:val="single" w:color="auto" w:sz="4" w:space="0"/>
              <w:bottom w:val="single" w:color="000000" w:sz="4" w:space="0"/>
              <w:right w:val="nil"/>
            </w:tcBorders>
            <w:vAlign w:val="center"/>
          </w:tcPr>
          <w:p w14:paraId="37ADE7BB">
            <w:pPr>
              <w:widowControl/>
              <w:jc w:val="left"/>
              <w:rPr>
                <w:rFonts w:ascii="宋体"/>
                <w:kern w:val="0"/>
                <w:sz w:val="24"/>
                <w:szCs w:val="24"/>
                <w:highlight w:val="none"/>
              </w:rPr>
            </w:pPr>
          </w:p>
        </w:tc>
        <w:tc>
          <w:tcPr>
            <w:tcW w:w="1984" w:type="dxa"/>
            <w:vMerge w:val="continue"/>
            <w:tcBorders>
              <w:top w:val="nil"/>
              <w:left w:val="single" w:color="auto" w:sz="4" w:space="0"/>
              <w:bottom w:val="single" w:color="000000" w:sz="4" w:space="0"/>
              <w:right w:val="single" w:color="auto" w:sz="4" w:space="0"/>
            </w:tcBorders>
            <w:vAlign w:val="center"/>
          </w:tcPr>
          <w:p w14:paraId="5F13E07F">
            <w:pPr>
              <w:widowControl/>
              <w:jc w:val="left"/>
              <w:rPr>
                <w:rFonts w:ascii="宋体"/>
                <w:kern w:val="0"/>
                <w:sz w:val="24"/>
                <w:szCs w:val="24"/>
                <w:highlight w:val="none"/>
              </w:rPr>
            </w:pPr>
          </w:p>
        </w:tc>
        <w:tc>
          <w:tcPr>
            <w:tcW w:w="1985" w:type="dxa"/>
            <w:vMerge w:val="continue"/>
            <w:tcBorders>
              <w:top w:val="single" w:color="auto" w:sz="8" w:space="0"/>
              <w:left w:val="single" w:color="auto" w:sz="4" w:space="0"/>
              <w:bottom w:val="single" w:color="000000" w:sz="4" w:space="0"/>
              <w:right w:val="single" w:color="auto" w:sz="8" w:space="0"/>
            </w:tcBorders>
            <w:vAlign w:val="center"/>
          </w:tcPr>
          <w:p w14:paraId="0775D625">
            <w:pPr>
              <w:widowControl/>
              <w:jc w:val="left"/>
              <w:rPr>
                <w:rFonts w:ascii="宋体"/>
                <w:kern w:val="0"/>
                <w:sz w:val="24"/>
                <w:szCs w:val="24"/>
                <w:highlight w:val="none"/>
              </w:rPr>
            </w:pPr>
          </w:p>
        </w:tc>
      </w:tr>
      <w:tr w14:paraId="6D5650C5">
        <w:tblPrEx>
          <w:tblCellMar>
            <w:top w:w="0" w:type="dxa"/>
            <w:left w:w="108" w:type="dxa"/>
            <w:bottom w:w="0" w:type="dxa"/>
            <w:right w:w="108" w:type="dxa"/>
          </w:tblCellMar>
        </w:tblPrEx>
        <w:trPr>
          <w:trHeight w:val="450" w:hRule="atLeast"/>
        </w:trPr>
        <w:tc>
          <w:tcPr>
            <w:tcW w:w="2992" w:type="dxa"/>
            <w:gridSpan w:val="3"/>
            <w:tcBorders>
              <w:top w:val="single" w:color="auto" w:sz="4" w:space="0"/>
              <w:left w:val="single" w:color="auto" w:sz="8" w:space="0"/>
              <w:bottom w:val="single" w:color="auto" w:sz="4" w:space="0"/>
              <w:right w:val="single" w:color="000000" w:sz="4" w:space="0"/>
            </w:tcBorders>
            <w:vAlign w:val="center"/>
          </w:tcPr>
          <w:p w14:paraId="1BC7C1C8">
            <w:pPr>
              <w:widowControl/>
              <w:jc w:val="center"/>
              <w:rPr>
                <w:rFonts w:ascii="宋体"/>
                <w:kern w:val="0"/>
                <w:sz w:val="24"/>
                <w:szCs w:val="24"/>
                <w:highlight w:val="none"/>
              </w:rPr>
            </w:pPr>
            <w:r>
              <w:rPr>
                <w:rFonts w:hint="eastAsia" w:ascii="宋体" w:hAnsi="宋体" w:cs="宋体"/>
                <w:kern w:val="0"/>
                <w:sz w:val="24"/>
                <w:szCs w:val="24"/>
                <w:highlight w:val="none"/>
              </w:rPr>
              <w:t>栏次</w:t>
            </w:r>
          </w:p>
        </w:tc>
        <w:tc>
          <w:tcPr>
            <w:tcW w:w="1985" w:type="dxa"/>
            <w:tcBorders>
              <w:top w:val="nil"/>
              <w:left w:val="nil"/>
              <w:bottom w:val="single" w:color="auto" w:sz="4" w:space="0"/>
              <w:right w:val="single" w:color="auto" w:sz="4" w:space="0"/>
            </w:tcBorders>
            <w:vAlign w:val="center"/>
          </w:tcPr>
          <w:p w14:paraId="623347FD">
            <w:pPr>
              <w:widowControl/>
              <w:jc w:val="center"/>
              <w:rPr>
                <w:rFonts w:ascii="宋体"/>
                <w:kern w:val="0"/>
                <w:sz w:val="24"/>
                <w:szCs w:val="24"/>
                <w:highlight w:val="none"/>
              </w:rPr>
            </w:pPr>
            <w:r>
              <w:rPr>
                <w:rFonts w:ascii="宋体" w:hAnsi="宋体" w:cs="宋体"/>
                <w:kern w:val="0"/>
                <w:sz w:val="24"/>
                <w:szCs w:val="24"/>
                <w:highlight w:val="none"/>
              </w:rPr>
              <w:t>1</w:t>
            </w:r>
          </w:p>
        </w:tc>
        <w:tc>
          <w:tcPr>
            <w:tcW w:w="1984" w:type="dxa"/>
            <w:tcBorders>
              <w:top w:val="nil"/>
              <w:left w:val="nil"/>
              <w:bottom w:val="single" w:color="auto" w:sz="4" w:space="0"/>
              <w:right w:val="single" w:color="auto" w:sz="4" w:space="0"/>
            </w:tcBorders>
            <w:vAlign w:val="center"/>
          </w:tcPr>
          <w:p w14:paraId="1EE1A786">
            <w:pPr>
              <w:widowControl/>
              <w:jc w:val="center"/>
              <w:rPr>
                <w:rFonts w:ascii="宋体"/>
                <w:kern w:val="0"/>
                <w:sz w:val="24"/>
                <w:szCs w:val="24"/>
                <w:highlight w:val="none"/>
              </w:rPr>
            </w:pPr>
            <w:r>
              <w:rPr>
                <w:rFonts w:ascii="宋体" w:hAnsi="宋体" w:cs="宋体"/>
                <w:kern w:val="0"/>
                <w:sz w:val="24"/>
                <w:szCs w:val="24"/>
                <w:highlight w:val="none"/>
              </w:rPr>
              <w:t>2</w:t>
            </w:r>
          </w:p>
        </w:tc>
        <w:tc>
          <w:tcPr>
            <w:tcW w:w="1985" w:type="dxa"/>
            <w:tcBorders>
              <w:top w:val="nil"/>
              <w:left w:val="nil"/>
              <w:bottom w:val="single" w:color="auto" w:sz="4" w:space="0"/>
              <w:right w:val="single" w:color="auto" w:sz="8" w:space="0"/>
            </w:tcBorders>
            <w:vAlign w:val="center"/>
          </w:tcPr>
          <w:p w14:paraId="477AD7E7">
            <w:pPr>
              <w:widowControl/>
              <w:jc w:val="center"/>
              <w:rPr>
                <w:rFonts w:ascii="宋体"/>
                <w:kern w:val="0"/>
                <w:sz w:val="24"/>
                <w:szCs w:val="24"/>
                <w:highlight w:val="none"/>
              </w:rPr>
            </w:pPr>
            <w:r>
              <w:rPr>
                <w:rFonts w:ascii="宋体" w:hAnsi="宋体" w:cs="宋体"/>
                <w:kern w:val="0"/>
                <w:sz w:val="24"/>
                <w:szCs w:val="24"/>
                <w:highlight w:val="none"/>
              </w:rPr>
              <w:t>3</w:t>
            </w:r>
          </w:p>
        </w:tc>
      </w:tr>
      <w:tr w14:paraId="0E28655D">
        <w:tblPrEx>
          <w:tblCellMar>
            <w:top w:w="0" w:type="dxa"/>
            <w:left w:w="108" w:type="dxa"/>
            <w:bottom w:w="0" w:type="dxa"/>
            <w:right w:w="108" w:type="dxa"/>
          </w:tblCellMar>
        </w:tblPrEx>
        <w:trPr>
          <w:trHeight w:val="450" w:hRule="atLeast"/>
        </w:trPr>
        <w:tc>
          <w:tcPr>
            <w:tcW w:w="2992" w:type="dxa"/>
            <w:gridSpan w:val="3"/>
            <w:tcBorders>
              <w:top w:val="single" w:color="auto" w:sz="4" w:space="0"/>
              <w:left w:val="single" w:color="auto" w:sz="8" w:space="0"/>
              <w:bottom w:val="single" w:color="auto" w:sz="4" w:space="0"/>
              <w:right w:val="single" w:color="000000" w:sz="4" w:space="0"/>
            </w:tcBorders>
            <w:vAlign w:val="center"/>
          </w:tcPr>
          <w:p w14:paraId="129B6D44">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1985" w:type="dxa"/>
            <w:tcBorders>
              <w:top w:val="nil"/>
              <w:left w:val="nil"/>
              <w:bottom w:val="single" w:color="auto" w:sz="4" w:space="0"/>
              <w:right w:val="single" w:color="auto" w:sz="4" w:space="0"/>
            </w:tcBorders>
            <w:vAlign w:val="center"/>
          </w:tcPr>
          <w:p w14:paraId="3A9B0787">
            <w:pPr>
              <w:jc w:val="right"/>
              <w:rPr>
                <w:rFonts w:ascii="宋体"/>
                <w:b/>
                <w:bCs/>
                <w:color w:val="000000"/>
                <w:sz w:val="22"/>
                <w:szCs w:val="22"/>
                <w:highlight w:val="none"/>
              </w:rPr>
            </w:pPr>
            <w:r>
              <w:rPr>
                <w:b/>
                <w:bCs/>
                <w:color w:val="000000"/>
                <w:sz w:val="22"/>
                <w:szCs w:val="22"/>
                <w:highlight w:val="none"/>
              </w:rPr>
              <w:t>3,527.05</w:t>
            </w:r>
          </w:p>
        </w:tc>
        <w:tc>
          <w:tcPr>
            <w:tcW w:w="1984" w:type="dxa"/>
            <w:tcBorders>
              <w:top w:val="nil"/>
              <w:left w:val="nil"/>
              <w:bottom w:val="single" w:color="auto" w:sz="4" w:space="0"/>
              <w:right w:val="single" w:color="auto" w:sz="4" w:space="0"/>
            </w:tcBorders>
            <w:vAlign w:val="center"/>
          </w:tcPr>
          <w:p w14:paraId="1525F928">
            <w:pPr>
              <w:jc w:val="right"/>
              <w:rPr>
                <w:rFonts w:ascii="宋体"/>
                <w:b/>
                <w:bCs/>
                <w:color w:val="000000"/>
                <w:sz w:val="22"/>
                <w:szCs w:val="22"/>
                <w:highlight w:val="none"/>
              </w:rPr>
            </w:pPr>
            <w:r>
              <w:rPr>
                <w:b/>
                <w:bCs/>
                <w:color w:val="000000"/>
                <w:sz w:val="22"/>
                <w:szCs w:val="22"/>
                <w:highlight w:val="none"/>
              </w:rPr>
              <w:t>2,079.43</w:t>
            </w:r>
          </w:p>
        </w:tc>
        <w:tc>
          <w:tcPr>
            <w:tcW w:w="1985" w:type="dxa"/>
            <w:tcBorders>
              <w:top w:val="nil"/>
              <w:left w:val="nil"/>
              <w:bottom w:val="single" w:color="auto" w:sz="4" w:space="0"/>
              <w:right w:val="single" w:color="auto" w:sz="8" w:space="0"/>
            </w:tcBorders>
            <w:vAlign w:val="center"/>
          </w:tcPr>
          <w:p w14:paraId="21917EA6">
            <w:pPr>
              <w:jc w:val="right"/>
              <w:rPr>
                <w:rFonts w:ascii="宋体"/>
                <w:b/>
                <w:bCs/>
                <w:color w:val="000000"/>
                <w:sz w:val="22"/>
                <w:szCs w:val="22"/>
                <w:highlight w:val="none"/>
              </w:rPr>
            </w:pPr>
            <w:r>
              <w:rPr>
                <w:b/>
                <w:bCs/>
                <w:color w:val="000000"/>
                <w:sz w:val="22"/>
                <w:szCs w:val="22"/>
                <w:highlight w:val="none"/>
              </w:rPr>
              <w:t>1,447.62</w:t>
            </w:r>
          </w:p>
        </w:tc>
      </w:tr>
      <w:tr w14:paraId="033D9E5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FA85E1C">
            <w:pPr>
              <w:rPr>
                <w:rFonts w:ascii="宋体"/>
                <w:color w:val="000000"/>
                <w:sz w:val="22"/>
                <w:szCs w:val="22"/>
                <w:highlight w:val="none"/>
              </w:rPr>
            </w:pPr>
            <w:r>
              <w:rPr>
                <w:color w:val="000000"/>
                <w:sz w:val="22"/>
                <w:szCs w:val="22"/>
                <w:highlight w:val="none"/>
              </w:rPr>
              <w:t>201</w:t>
            </w:r>
          </w:p>
        </w:tc>
        <w:tc>
          <w:tcPr>
            <w:tcW w:w="1872" w:type="dxa"/>
            <w:tcBorders>
              <w:top w:val="nil"/>
              <w:left w:val="nil"/>
              <w:bottom w:val="single" w:color="auto" w:sz="4" w:space="0"/>
              <w:right w:val="single" w:color="auto" w:sz="4" w:space="0"/>
            </w:tcBorders>
            <w:vAlign w:val="center"/>
          </w:tcPr>
          <w:p w14:paraId="3B5CD6C0">
            <w:pPr>
              <w:rPr>
                <w:rFonts w:ascii="宋体"/>
                <w:color w:val="000000"/>
                <w:sz w:val="22"/>
                <w:szCs w:val="22"/>
                <w:highlight w:val="none"/>
              </w:rPr>
            </w:pPr>
            <w:r>
              <w:rPr>
                <w:rFonts w:hint="eastAsia" w:cs="宋体"/>
                <w:color w:val="000000"/>
                <w:sz w:val="22"/>
                <w:szCs w:val="22"/>
                <w:highlight w:val="none"/>
              </w:rPr>
              <w:t>一般公共服务支出</w:t>
            </w:r>
          </w:p>
        </w:tc>
        <w:tc>
          <w:tcPr>
            <w:tcW w:w="1985" w:type="dxa"/>
            <w:tcBorders>
              <w:top w:val="nil"/>
              <w:left w:val="nil"/>
              <w:bottom w:val="single" w:color="auto" w:sz="4" w:space="0"/>
              <w:right w:val="single" w:color="auto" w:sz="4" w:space="0"/>
            </w:tcBorders>
            <w:vAlign w:val="center"/>
          </w:tcPr>
          <w:p w14:paraId="648EB99D">
            <w:pPr>
              <w:jc w:val="right"/>
              <w:rPr>
                <w:rFonts w:ascii="宋体"/>
                <w:color w:val="000000"/>
                <w:sz w:val="22"/>
                <w:szCs w:val="22"/>
                <w:highlight w:val="none"/>
              </w:rPr>
            </w:pPr>
            <w:r>
              <w:rPr>
                <w:color w:val="000000"/>
                <w:sz w:val="22"/>
                <w:szCs w:val="22"/>
                <w:highlight w:val="none"/>
              </w:rPr>
              <w:t>2,164.23</w:t>
            </w:r>
          </w:p>
        </w:tc>
        <w:tc>
          <w:tcPr>
            <w:tcW w:w="1984" w:type="dxa"/>
            <w:tcBorders>
              <w:top w:val="nil"/>
              <w:left w:val="nil"/>
              <w:bottom w:val="single" w:color="auto" w:sz="4" w:space="0"/>
              <w:right w:val="single" w:color="auto" w:sz="4" w:space="0"/>
            </w:tcBorders>
            <w:vAlign w:val="center"/>
          </w:tcPr>
          <w:p w14:paraId="012C5439">
            <w:pPr>
              <w:jc w:val="right"/>
              <w:rPr>
                <w:rFonts w:ascii="宋体"/>
                <w:color w:val="000000"/>
                <w:sz w:val="22"/>
                <w:szCs w:val="22"/>
                <w:highlight w:val="none"/>
              </w:rPr>
            </w:pPr>
            <w:r>
              <w:rPr>
                <w:color w:val="000000"/>
                <w:sz w:val="22"/>
                <w:szCs w:val="22"/>
                <w:highlight w:val="none"/>
              </w:rPr>
              <w:t>2,164.23</w:t>
            </w:r>
          </w:p>
        </w:tc>
        <w:tc>
          <w:tcPr>
            <w:tcW w:w="1985" w:type="dxa"/>
            <w:tcBorders>
              <w:top w:val="nil"/>
              <w:left w:val="nil"/>
              <w:bottom w:val="single" w:color="auto" w:sz="4" w:space="0"/>
              <w:right w:val="single" w:color="auto" w:sz="8" w:space="0"/>
            </w:tcBorders>
            <w:vAlign w:val="center"/>
          </w:tcPr>
          <w:p w14:paraId="0376EFAC">
            <w:pPr>
              <w:jc w:val="right"/>
              <w:rPr>
                <w:rFonts w:ascii="宋体"/>
                <w:color w:val="000000"/>
                <w:sz w:val="22"/>
                <w:szCs w:val="22"/>
                <w:highlight w:val="none"/>
              </w:rPr>
            </w:pPr>
            <w:r>
              <w:rPr>
                <w:color w:val="000000"/>
                <w:sz w:val="22"/>
                <w:szCs w:val="22"/>
                <w:highlight w:val="none"/>
              </w:rPr>
              <w:t>520.17</w:t>
            </w:r>
          </w:p>
        </w:tc>
      </w:tr>
      <w:tr w14:paraId="0789828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60E4B6F">
            <w:pPr>
              <w:rPr>
                <w:rFonts w:ascii="宋体"/>
                <w:color w:val="000000"/>
                <w:sz w:val="22"/>
                <w:szCs w:val="22"/>
                <w:highlight w:val="none"/>
              </w:rPr>
            </w:pPr>
            <w:r>
              <w:rPr>
                <w:color w:val="000000"/>
                <w:sz w:val="22"/>
                <w:szCs w:val="22"/>
                <w:highlight w:val="none"/>
              </w:rPr>
              <w:t>20103</w:t>
            </w:r>
          </w:p>
        </w:tc>
        <w:tc>
          <w:tcPr>
            <w:tcW w:w="1872" w:type="dxa"/>
            <w:tcBorders>
              <w:top w:val="nil"/>
              <w:left w:val="nil"/>
              <w:bottom w:val="single" w:color="auto" w:sz="4" w:space="0"/>
              <w:right w:val="single" w:color="auto" w:sz="4" w:space="0"/>
            </w:tcBorders>
            <w:vAlign w:val="center"/>
          </w:tcPr>
          <w:p w14:paraId="63638FF4">
            <w:pPr>
              <w:rPr>
                <w:rFonts w:ascii="宋体"/>
                <w:color w:val="000000"/>
                <w:sz w:val="22"/>
                <w:szCs w:val="22"/>
                <w:highlight w:val="none"/>
              </w:rPr>
            </w:pPr>
            <w:r>
              <w:rPr>
                <w:rFonts w:hint="eastAsia" w:cs="宋体"/>
                <w:color w:val="000000"/>
                <w:sz w:val="22"/>
                <w:szCs w:val="22"/>
                <w:highlight w:val="none"/>
              </w:rPr>
              <w:t>政府办公厅（室）及相关机构事务</w:t>
            </w:r>
          </w:p>
        </w:tc>
        <w:tc>
          <w:tcPr>
            <w:tcW w:w="1985" w:type="dxa"/>
            <w:tcBorders>
              <w:top w:val="nil"/>
              <w:left w:val="nil"/>
              <w:bottom w:val="single" w:color="auto" w:sz="4" w:space="0"/>
              <w:right w:val="single" w:color="auto" w:sz="4" w:space="0"/>
            </w:tcBorders>
            <w:vAlign w:val="center"/>
          </w:tcPr>
          <w:p w14:paraId="245948D4">
            <w:pPr>
              <w:jc w:val="right"/>
              <w:rPr>
                <w:rFonts w:ascii="宋体"/>
                <w:color w:val="000000"/>
                <w:sz w:val="22"/>
                <w:szCs w:val="22"/>
                <w:highlight w:val="none"/>
              </w:rPr>
            </w:pPr>
            <w:r>
              <w:rPr>
                <w:color w:val="000000"/>
                <w:sz w:val="22"/>
                <w:szCs w:val="22"/>
                <w:highlight w:val="none"/>
              </w:rPr>
              <w:t>2,158.23</w:t>
            </w:r>
          </w:p>
        </w:tc>
        <w:tc>
          <w:tcPr>
            <w:tcW w:w="1984" w:type="dxa"/>
            <w:tcBorders>
              <w:top w:val="nil"/>
              <w:left w:val="nil"/>
              <w:bottom w:val="single" w:color="auto" w:sz="4" w:space="0"/>
              <w:right w:val="single" w:color="auto" w:sz="4" w:space="0"/>
            </w:tcBorders>
            <w:vAlign w:val="center"/>
          </w:tcPr>
          <w:p w14:paraId="31090427">
            <w:pPr>
              <w:jc w:val="right"/>
              <w:rPr>
                <w:rFonts w:ascii="宋体"/>
                <w:color w:val="000000"/>
                <w:sz w:val="22"/>
                <w:szCs w:val="22"/>
                <w:highlight w:val="none"/>
              </w:rPr>
            </w:pPr>
            <w:r>
              <w:rPr>
                <w:color w:val="000000"/>
                <w:sz w:val="22"/>
                <w:szCs w:val="22"/>
                <w:highlight w:val="none"/>
              </w:rPr>
              <w:t>2,158.23</w:t>
            </w:r>
          </w:p>
        </w:tc>
        <w:tc>
          <w:tcPr>
            <w:tcW w:w="1985" w:type="dxa"/>
            <w:tcBorders>
              <w:top w:val="nil"/>
              <w:left w:val="nil"/>
              <w:bottom w:val="single" w:color="auto" w:sz="4" w:space="0"/>
              <w:right w:val="single" w:color="auto" w:sz="8" w:space="0"/>
            </w:tcBorders>
            <w:vAlign w:val="center"/>
          </w:tcPr>
          <w:p w14:paraId="5ADA6BFD">
            <w:pPr>
              <w:jc w:val="right"/>
              <w:rPr>
                <w:rFonts w:ascii="宋体"/>
                <w:color w:val="000000"/>
                <w:sz w:val="22"/>
                <w:szCs w:val="22"/>
                <w:highlight w:val="none"/>
              </w:rPr>
            </w:pPr>
            <w:r>
              <w:rPr>
                <w:color w:val="000000"/>
                <w:sz w:val="22"/>
                <w:szCs w:val="22"/>
                <w:highlight w:val="none"/>
              </w:rPr>
              <w:t>520.17</w:t>
            </w:r>
          </w:p>
        </w:tc>
      </w:tr>
      <w:tr w14:paraId="35F0AE95">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65D736A">
            <w:pPr>
              <w:rPr>
                <w:rFonts w:ascii="宋体"/>
                <w:color w:val="000000"/>
                <w:sz w:val="22"/>
                <w:szCs w:val="22"/>
                <w:highlight w:val="none"/>
              </w:rPr>
            </w:pPr>
            <w:r>
              <w:rPr>
                <w:color w:val="000000"/>
                <w:sz w:val="22"/>
                <w:szCs w:val="22"/>
                <w:highlight w:val="none"/>
              </w:rPr>
              <w:t>2010301</w:t>
            </w:r>
          </w:p>
        </w:tc>
        <w:tc>
          <w:tcPr>
            <w:tcW w:w="1872" w:type="dxa"/>
            <w:tcBorders>
              <w:top w:val="nil"/>
              <w:left w:val="nil"/>
              <w:bottom w:val="single" w:color="auto" w:sz="4" w:space="0"/>
              <w:right w:val="single" w:color="auto" w:sz="4" w:space="0"/>
            </w:tcBorders>
            <w:vAlign w:val="center"/>
          </w:tcPr>
          <w:p w14:paraId="13ACEEF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行政运行</w:t>
            </w:r>
          </w:p>
        </w:tc>
        <w:tc>
          <w:tcPr>
            <w:tcW w:w="1985" w:type="dxa"/>
            <w:tcBorders>
              <w:top w:val="nil"/>
              <w:left w:val="nil"/>
              <w:bottom w:val="single" w:color="auto" w:sz="4" w:space="0"/>
              <w:right w:val="single" w:color="auto" w:sz="4" w:space="0"/>
            </w:tcBorders>
            <w:vAlign w:val="center"/>
          </w:tcPr>
          <w:p w14:paraId="5BF2DEF9">
            <w:pPr>
              <w:jc w:val="right"/>
              <w:rPr>
                <w:rFonts w:ascii="宋体"/>
                <w:color w:val="000000"/>
                <w:sz w:val="22"/>
                <w:szCs w:val="22"/>
                <w:highlight w:val="none"/>
              </w:rPr>
            </w:pPr>
            <w:r>
              <w:rPr>
                <w:color w:val="000000"/>
                <w:sz w:val="22"/>
                <w:szCs w:val="22"/>
                <w:highlight w:val="none"/>
              </w:rPr>
              <w:t>841.99</w:t>
            </w:r>
          </w:p>
        </w:tc>
        <w:tc>
          <w:tcPr>
            <w:tcW w:w="1984" w:type="dxa"/>
            <w:tcBorders>
              <w:top w:val="nil"/>
              <w:left w:val="nil"/>
              <w:bottom w:val="single" w:color="auto" w:sz="4" w:space="0"/>
              <w:right w:val="single" w:color="auto" w:sz="4" w:space="0"/>
            </w:tcBorders>
            <w:vAlign w:val="center"/>
          </w:tcPr>
          <w:p w14:paraId="62ED5260">
            <w:pPr>
              <w:jc w:val="right"/>
              <w:rPr>
                <w:rFonts w:ascii="宋体"/>
                <w:color w:val="000000"/>
                <w:sz w:val="22"/>
                <w:szCs w:val="22"/>
                <w:highlight w:val="none"/>
              </w:rPr>
            </w:pPr>
            <w:r>
              <w:rPr>
                <w:color w:val="000000"/>
                <w:sz w:val="22"/>
                <w:szCs w:val="22"/>
                <w:highlight w:val="none"/>
              </w:rPr>
              <w:t>841.99</w:t>
            </w:r>
          </w:p>
        </w:tc>
        <w:tc>
          <w:tcPr>
            <w:tcW w:w="1985" w:type="dxa"/>
            <w:tcBorders>
              <w:top w:val="nil"/>
              <w:left w:val="nil"/>
              <w:bottom w:val="single" w:color="auto" w:sz="4" w:space="0"/>
              <w:right w:val="single" w:color="auto" w:sz="8" w:space="0"/>
            </w:tcBorders>
            <w:vAlign w:val="center"/>
          </w:tcPr>
          <w:p w14:paraId="40DB79A7">
            <w:pPr>
              <w:jc w:val="right"/>
              <w:rPr>
                <w:rFonts w:ascii="宋体"/>
                <w:color w:val="000000"/>
                <w:sz w:val="22"/>
                <w:szCs w:val="22"/>
                <w:highlight w:val="none"/>
              </w:rPr>
            </w:pPr>
            <w:r>
              <w:rPr>
                <w:color w:val="000000"/>
                <w:sz w:val="22"/>
                <w:szCs w:val="22"/>
                <w:highlight w:val="none"/>
              </w:rPr>
              <w:t>0.00</w:t>
            </w:r>
          </w:p>
        </w:tc>
      </w:tr>
      <w:tr w14:paraId="3ECA5D3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AB17DF8">
            <w:pPr>
              <w:rPr>
                <w:rFonts w:ascii="宋体"/>
                <w:color w:val="000000"/>
                <w:sz w:val="22"/>
                <w:szCs w:val="22"/>
                <w:highlight w:val="none"/>
              </w:rPr>
            </w:pPr>
            <w:r>
              <w:rPr>
                <w:color w:val="000000"/>
                <w:sz w:val="22"/>
                <w:szCs w:val="22"/>
                <w:highlight w:val="none"/>
              </w:rPr>
              <w:t>2010350</w:t>
            </w:r>
          </w:p>
        </w:tc>
        <w:tc>
          <w:tcPr>
            <w:tcW w:w="1872" w:type="dxa"/>
            <w:tcBorders>
              <w:top w:val="nil"/>
              <w:left w:val="nil"/>
              <w:bottom w:val="single" w:color="auto" w:sz="4" w:space="0"/>
              <w:right w:val="single" w:color="auto" w:sz="4" w:space="0"/>
            </w:tcBorders>
            <w:vAlign w:val="center"/>
          </w:tcPr>
          <w:p w14:paraId="07547F4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事业运行</w:t>
            </w:r>
          </w:p>
        </w:tc>
        <w:tc>
          <w:tcPr>
            <w:tcW w:w="1985" w:type="dxa"/>
            <w:tcBorders>
              <w:top w:val="nil"/>
              <w:left w:val="nil"/>
              <w:bottom w:val="single" w:color="auto" w:sz="4" w:space="0"/>
              <w:right w:val="single" w:color="auto" w:sz="4" w:space="0"/>
            </w:tcBorders>
            <w:vAlign w:val="center"/>
          </w:tcPr>
          <w:p w14:paraId="7F0E7D60">
            <w:pPr>
              <w:jc w:val="right"/>
              <w:rPr>
                <w:rFonts w:ascii="宋体"/>
                <w:color w:val="000000"/>
                <w:sz w:val="22"/>
                <w:szCs w:val="22"/>
                <w:highlight w:val="none"/>
              </w:rPr>
            </w:pPr>
            <w:r>
              <w:rPr>
                <w:color w:val="000000"/>
                <w:sz w:val="22"/>
                <w:szCs w:val="22"/>
                <w:highlight w:val="none"/>
              </w:rPr>
              <w:t>19.38</w:t>
            </w:r>
          </w:p>
        </w:tc>
        <w:tc>
          <w:tcPr>
            <w:tcW w:w="1984" w:type="dxa"/>
            <w:tcBorders>
              <w:top w:val="nil"/>
              <w:left w:val="nil"/>
              <w:bottom w:val="single" w:color="auto" w:sz="4" w:space="0"/>
              <w:right w:val="single" w:color="auto" w:sz="4" w:space="0"/>
            </w:tcBorders>
            <w:vAlign w:val="center"/>
          </w:tcPr>
          <w:p w14:paraId="17CDE17F">
            <w:pPr>
              <w:jc w:val="right"/>
              <w:rPr>
                <w:rFonts w:ascii="宋体"/>
                <w:color w:val="000000"/>
                <w:sz w:val="22"/>
                <w:szCs w:val="22"/>
                <w:highlight w:val="none"/>
              </w:rPr>
            </w:pPr>
            <w:r>
              <w:rPr>
                <w:color w:val="000000"/>
                <w:sz w:val="22"/>
                <w:szCs w:val="22"/>
                <w:highlight w:val="none"/>
              </w:rPr>
              <w:t>19.38</w:t>
            </w:r>
          </w:p>
        </w:tc>
        <w:tc>
          <w:tcPr>
            <w:tcW w:w="1985" w:type="dxa"/>
            <w:tcBorders>
              <w:top w:val="nil"/>
              <w:left w:val="nil"/>
              <w:bottom w:val="single" w:color="auto" w:sz="4" w:space="0"/>
              <w:right w:val="single" w:color="auto" w:sz="8" w:space="0"/>
            </w:tcBorders>
            <w:vAlign w:val="center"/>
          </w:tcPr>
          <w:p w14:paraId="7710EF38">
            <w:pPr>
              <w:jc w:val="right"/>
              <w:rPr>
                <w:rFonts w:ascii="宋体"/>
                <w:color w:val="000000"/>
                <w:sz w:val="22"/>
                <w:szCs w:val="22"/>
                <w:highlight w:val="none"/>
              </w:rPr>
            </w:pPr>
            <w:r>
              <w:rPr>
                <w:color w:val="000000"/>
                <w:sz w:val="22"/>
                <w:szCs w:val="22"/>
                <w:highlight w:val="none"/>
              </w:rPr>
              <w:t>0.00</w:t>
            </w:r>
          </w:p>
        </w:tc>
      </w:tr>
      <w:tr w14:paraId="0C30C70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98859BD">
            <w:pPr>
              <w:rPr>
                <w:rFonts w:ascii="宋体"/>
                <w:color w:val="000000"/>
                <w:sz w:val="22"/>
                <w:szCs w:val="22"/>
                <w:highlight w:val="none"/>
              </w:rPr>
            </w:pPr>
            <w:r>
              <w:rPr>
                <w:color w:val="000000"/>
                <w:sz w:val="22"/>
                <w:szCs w:val="22"/>
                <w:highlight w:val="none"/>
              </w:rPr>
              <w:t>2010399</w:t>
            </w:r>
          </w:p>
        </w:tc>
        <w:tc>
          <w:tcPr>
            <w:tcW w:w="1872" w:type="dxa"/>
            <w:tcBorders>
              <w:top w:val="nil"/>
              <w:left w:val="nil"/>
              <w:bottom w:val="single" w:color="auto" w:sz="4" w:space="0"/>
              <w:right w:val="single" w:color="auto" w:sz="4" w:space="0"/>
            </w:tcBorders>
            <w:vAlign w:val="center"/>
          </w:tcPr>
          <w:p w14:paraId="044FD9D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其他政府办公厅（室）及相关机构事务支出</w:t>
            </w:r>
          </w:p>
        </w:tc>
        <w:tc>
          <w:tcPr>
            <w:tcW w:w="1985" w:type="dxa"/>
            <w:tcBorders>
              <w:top w:val="nil"/>
              <w:left w:val="nil"/>
              <w:bottom w:val="single" w:color="auto" w:sz="4" w:space="0"/>
              <w:right w:val="single" w:color="auto" w:sz="4" w:space="0"/>
            </w:tcBorders>
            <w:vAlign w:val="center"/>
          </w:tcPr>
          <w:p w14:paraId="0541A53A">
            <w:pPr>
              <w:jc w:val="right"/>
              <w:rPr>
                <w:rFonts w:ascii="宋体"/>
                <w:color w:val="000000"/>
                <w:sz w:val="22"/>
                <w:szCs w:val="22"/>
                <w:highlight w:val="none"/>
              </w:rPr>
            </w:pPr>
            <w:r>
              <w:rPr>
                <w:color w:val="000000"/>
                <w:sz w:val="22"/>
                <w:szCs w:val="22"/>
                <w:highlight w:val="none"/>
              </w:rPr>
              <w:t>1,296.86</w:t>
            </w:r>
          </w:p>
        </w:tc>
        <w:tc>
          <w:tcPr>
            <w:tcW w:w="1984" w:type="dxa"/>
            <w:tcBorders>
              <w:top w:val="nil"/>
              <w:left w:val="nil"/>
              <w:bottom w:val="single" w:color="auto" w:sz="4" w:space="0"/>
              <w:right w:val="single" w:color="auto" w:sz="4" w:space="0"/>
            </w:tcBorders>
            <w:vAlign w:val="center"/>
          </w:tcPr>
          <w:p w14:paraId="5F8A64EA">
            <w:pPr>
              <w:jc w:val="right"/>
              <w:rPr>
                <w:rFonts w:ascii="宋体"/>
                <w:color w:val="000000"/>
                <w:sz w:val="22"/>
                <w:szCs w:val="22"/>
                <w:highlight w:val="none"/>
              </w:rPr>
            </w:pPr>
            <w:r>
              <w:rPr>
                <w:color w:val="000000"/>
                <w:sz w:val="22"/>
                <w:szCs w:val="22"/>
                <w:highlight w:val="none"/>
              </w:rPr>
              <w:t>776.69</w:t>
            </w:r>
          </w:p>
        </w:tc>
        <w:tc>
          <w:tcPr>
            <w:tcW w:w="1985" w:type="dxa"/>
            <w:tcBorders>
              <w:top w:val="nil"/>
              <w:left w:val="nil"/>
              <w:bottom w:val="single" w:color="auto" w:sz="4" w:space="0"/>
              <w:right w:val="single" w:color="auto" w:sz="8" w:space="0"/>
            </w:tcBorders>
            <w:vAlign w:val="center"/>
          </w:tcPr>
          <w:p w14:paraId="54E55834">
            <w:pPr>
              <w:jc w:val="right"/>
              <w:rPr>
                <w:rFonts w:ascii="宋体"/>
                <w:color w:val="000000"/>
                <w:sz w:val="22"/>
                <w:szCs w:val="22"/>
                <w:highlight w:val="none"/>
              </w:rPr>
            </w:pPr>
            <w:r>
              <w:rPr>
                <w:color w:val="000000"/>
                <w:sz w:val="22"/>
                <w:szCs w:val="22"/>
                <w:highlight w:val="none"/>
              </w:rPr>
              <w:t>520.17</w:t>
            </w:r>
          </w:p>
        </w:tc>
      </w:tr>
      <w:tr w14:paraId="7E8E823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627F629">
            <w:pPr>
              <w:rPr>
                <w:rFonts w:ascii="宋体"/>
                <w:color w:val="000000"/>
                <w:sz w:val="22"/>
                <w:szCs w:val="22"/>
                <w:highlight w:val="none"/>
              </w:rPr>
            </w:pPr>
            <w:r>
              <w:rPr>
                <w:color w:val="000000"/>
                <w:sz w:val="22"/>
                <w:szCs w:val="22"/>
                <w:highlight w:val="none"/>
              </w:rPr>
              <w:t>20106</w:t>
            </w:r>
          </w:p>
        </w:tc>
        <w:tc>
          <w:tcPr>
            <w:tcW w:w="1872" w:type="dxa"/>
            <w:tcBorders>
              <w:top w:val="nil"/>
              <w:left w:val="nil"/>
              <w:bottom w:val="single" w:color="auto" w:sz="4" w:space="0"/>
              <w:right w:val="single" w:color="auto" w:sz="4" w:space="0"/>
            </w:tcBorders>
            <w:vAlign w:val="center"/>
          </w:tcPr>
          <w:p w14:paraId="5F2708DC">
            <w:pPr>
              <w:rPr>
                <w:rFonts w:ascii="宋体"/>
                <w:color w:val="000000"/>
                <w:sz w:val="22"/>
                <w:szCs w:val="22"/>
                <w:highlight w:val="none"/>
              </w:rPr>
            </w:pPr>
            <w:r>
              <w:rPr>
                <w:rFonts w:hint="eastAsia" w:cs="宋体"/>
                <w:color w:val="000000"/>
                <w:sz w:val="22"/>
                <w:szCs w:val="22"/>
                <w:highlight w:val="none"/>
              </w:rPr>
              <w:t>财政事务</w:t>
            </w:r>
          </w:p>
        </w:tc>
        <w:tc>
          <w:tcPr>
            <w:tcW w:w="1985" w:type="dxa"/>
            <w:tcBorders>
              <w:top w:val="nil"/>
              <w:left w:val="nil"/>
              <w:bottom w:val="single" w:color="auto" w:sz="4" w:space="0"/>
              <w:right w:val="single" w:color="auto" w:sz="4" w:space="0"/>
            </w:tcBorders>
            <w:vAlign w:val="center"/>
          </w:tcPr>
          <w:p w14:paraId="7F2390E7">
            <w:pPr>
              <w:jc w:val="right"/>
              <w:rPr>
                <w:rFonts w:ascii="宋体"/>
                <w:color w:val="000000"/>
                <w:sz w:val="22"/>
                <w:szCs w:val="22"/>
                <w:highlight w:val="none"/>
              </w:rPr>
            </w:pPr>
            <w:r>
              <w:rPr>
                <w:color w:val="000000"/>
                <w:sz w:val="22"/>
                <w:szCs w:val="22"/>
                <w:highlight w:val="none"/>
              </w:rPr>
              <w:t>6.00</w:t>
            </w:r>
          </w:p>
        </w:tc>
        <w:tc>
          <w:tcPr>
            <w:tcW w:w="1984" w:type="dxa"/>
            <w:tcBorders>
              <w:top w:val="nil"/>
              <w:left w:val="nil"/>
              <w:bottom w:val="single" w:color="auto" w:sz="4" w:space="0"/>
              <w:right w:val="single" w:color="auto" w:sz="4" w:space="0"/>
            </w:tcBorders>
            <w:vAlign w:val="center"/>
          </w:tcPr>
          <w:p w14:paraId="20CC3841">
            <w:pPr>
              <w:jc w:val="right"/>
              <w:rPr>
                <w:rFonts w:ascii="宋体"/>
                <w:color w:val="000000"/>
                <w:sz w:val="22"/>
                <w:szCs w:val="22"/>
                <w:highlight w:val="none"/>
              </w:rPr>
            </w:pPr>
            <w:r>
              <w:rPr>
                <w:color w:val="000000"/>
                <w:sz w:val="22"/>
                <w:szCs w:val="22"/>
                <w:highlight w:val="none"/>
              </w:rPr>
              <w:t>6.00</w:t>
            </w:r>
          </w:p>
        </w:tc>
        <w:tc>
          <w:tcPr>
            <w:tcW w:w="1985" w:type="dxa"/>
            <w:tcBorders>
              <w:top w:val="nil"/>
              <w:left w:val="nil"/>
              <w:bottom w:val="single" w:color="auto" w:sz="4" w:space="0"/>
              <w:right w:val="single" w:color="auto" w:sz="8" w:space="0"/>
            </w:tcBorders>
            <w:vAlign w:val="center"/>
          </w:tcPr>
          <w:p w14:paraId="3ECAE037">
            <w:pPr>
              <w:jc w:val="right"/>
              <w:rPr>
                <w:rFonts w:ascii="宋体"/>
                <w:color w:val="000000"/>
                <w:sz w:val="22"/>
                <w:szCs w:val="22"/>
                <w:highlight w:val="none"/>
              </w:rPr>
            </w:pPr>
            <w:r>
              <w:rPr>
                <w:color w:val="000000"/>
                <w:sz w:val="22"/>
                <w:szCs w:val="22"/>
                <w:highlight w:val="none"/>
              </w:rPr>
              <w:t>0.00</w:t>
            </w:r>
          </w:p>
        </w:tc>
      </w:tr>
      <w:tr w14:paraId="1EC0F5B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C61DAD8">
            <w:pPr>
              <w:rPr>
                <w:rFonts w:ascii="宋体"/>
                <w:color w:val="000000"/>
                <w:sz w:val="22"/>
                <w:szCs w:val="22"/>
                <w:highlight w:val="none"/>
              </w:rPr>
            </w:pPr>
            <w:r>
              <w:rPr>
                <w:color w:val="000000"/>
                <w:sz w:val="22"/>
                <w:szCs w:val="22"/>
                <w:highlight w:val="none"/>
              </w:rPr>
              <w:t>2010699</w:t>
            </w:r>
          </w:p>
        </w:tc>
        <w:tc>
          <w:tcPr>
            <w:tcW w:w="1872" w:type="dxa"/>
            <w:tcBorders>
              <w:top w:val="nil"/>
              <w:left w:val="nil"/>
              <w:bottom w:val="single" w:color="auto" w:sz="4" w:space="0"/>
              <w:right w:val="single" w:color="auto" w:sz="4" w:space="0"/>
            </w:tcBorders>
            <w:vAlign w:val="center"/>
          </w:tcPr>
          <w:p w14:paraId="44B9F5F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其他财政事务支出</w:t>
            </w:r>
          </w:p>
        </w:tc>
        <w:tc>
          <w:tcPr>
            <w:tcW w:w="1985" w:type="dxa"/>
            <w:tcBorders>
              <w:top w:val="nil"/>
              <w:left w:val="nil"/>
              <w:bottom w:val="single" w:color="auto" w:sz="4" w:space="0"/>
              <w:right w:val="single" w:color="auto" w:sz="4" w:space="0"/>
            </w:tcBorders>
            <w:vAlign w:val="center"/>
          </w:tcPr>
          <w:p w14:paraId="2FD0D4E8">
            <w:pPr>
              <w:jc w:val="right"/>
              <w:rPr>
                <w:rFonts w:ascii="宋体"/>
                <w:color w:val="000000"/>
                <w:sz w:val="22"/>
                <w:szCs w:val="22"/>
                <w:highlight w:val="none"/>
              </w:rPr>
            </w:pPr>
            <w:r>
              <w:rPr>
                <w:color w:val="000000"/>
                <w:sz w:val="22"/>
                <w:szCs w:val="22"/>
                <w:highlight w:val="none"/>
              </w:rPr>
              <w:t>6.00</w:t>
            </w:r>
          </w:p>
        </w:tc>
        <w:tc>
          <w:tcPr>
            <w:tcW w:w="1984" w:type="dxa"/>
            <w:tcBorders>
              <w:top w:val="nil"/>
              <w:left w:val="nil"/>
              <w:bottom w:val="single" w:color="auto" w:sz="4" w:space="0"/>
              <w:right w:val="single" w:color="auto" w:sz="4" w:space="0"/>
            </w:tcBorders>
            <w:vAlign w:val="center"/>
          </w:tcPr>
          <w:p w14:paraId="38A378CC">
            <w:pPr>
              <w:jc w:val="right"/>
              <w:rPr>
                <w:rFonts w:ascii="宋体"/>
                <w:color w:val="000000"/>
                <w:sz w:val="22"/>
                <w:szCs w:val="22"/>
                <w:highlight w:val="none"/>
              </w:rPr>
            </w:pPr>
            <w:r>
              <w:rPr>
                <w:color w:val="000000"/>
                <w:sz w:val="22"/>
                <w:szCs w:val="22"/>
                <w:highlight w:val="none"/>
              </w:rPr>
              <w:t>6.00</w:t>
            </w:r>
          </w:p>
        </w:tc>
        <w:tc>
          <w:tcPr>
            <w:tcW w:w="1985" w:type="dxa"/>
            <w:tcBorders>
              <w:top w:val="nil"/>
              <w:left w:val="nil"/>
              <w:bottom w:val="single" w:color="auto" w:sz="4" w:space="0"/>
              <w:right w:val="single" w:color="auto" w:sz="8" w:space="0"/>
            </w:tcBorders>
            <w:vAlign w:val="center"/>
          </w:tcPr>
          <w:p w14:paraId="27BDB6AE">
            <w:pPr>
              <w:jc w:val="right"/>
              <w:rPr>
                <w:rFonts w:ascii="宋体"/>
                <w:color w:val="000000"/>
                <w:sz w:val="22"/>
                <w:szCs w:val="22"/>
                <w:highlight w:val="none"/>
              </w:rPr>
            </w:pPr>
            <w:r>
              <w:rPr>
                <w:color w:val="000000"/>
                <w:sz w:val="22"/>
                <w:szCs w:val="22"/>
                <w:highlight w:val="none"/>
              </w:rPr>
              <w:t>0.00</w:t>
            </w:r>
          </w:p>
        </w:tc>
      </w:tr>
      <w:tr w14:paraId="2F672BA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8D95E5B">
            <w:pPr>
              <w:rPr>
                <w:rFonts w:ascii="宋体"/>
                <w:color w:val="000000"/>
                <w:sz w:val="22"/>
                <w:szCs w:val="22"/>
                <w:highlight w:val="none"/>
              </w:rPr>
            </w:pPr>
            <w:r>
              <w:rPr>
                <w:color w:val="000000"/>
                <w:sz w:val="22"/>
                <w:szCs w:val="22"/>
                <w:highlight w:val="none"/>
              </w:rPr>
              <w:t>204</w:t>
            </w:r>
          </w:p>
        </w:tc>
        <w:tc>
          <w:tcPr>
            <w:tcW w:w="1872" w:type="dxa"/>
            <w:tcBorders>
              <w:top w:val="nil"/>
              <w:left w:val="nil"/>
              <w:bottom w:val="single" w:color="auto" w:sz="4" w:space="0"/>
              <w:right w:val="single" w:color="auto" w:sz="4" w:space="0"/>
            </w:tcBorders>
            <w:vAlign w:val="center"/>
          </w:tcPr>
          <w:p w14:paraId="324EEC41">
            <w:pPr>
              <w:rPr>
                <w:rFonts w:ascii="宋体"/>
                <w:color w:val="000000"/>
                <w:sz w:val="22"/>
                <w:szCs w:val="22"/>
                <w:highlight w:val="none"/>
              </w:rPr>
            </w:pPr>
            <w:r>
              <w:rPr>
                <w:rFonts w:hint="eastAsia" w:cs="宋体"/>
                <w:color w:val="000000"/>
                <w:sz w:val="22"/>
                <w:szCs w:val="22"/>
                <w:highlight w:val="none"/>
              </w:rPr>
              <w:t>公共安全支出</w:t>
            </w:r>
          </w:p>
        </w:tc>
        <w:tc>
          <w:tcPr>
            <w:tcW w:w="1985" w:type="dxa"/>
            <w:tcBorders>
              <w:top w:val="nil"/>
              <w:left w:val="nil"/>
              <w:bottom w:val="single" w:color="auto" w:sz="4" w:space="0"/>
              <w:right w:val="single" w:color="auto" w:sz="4" w:space="0"/>
            </w:tcBorders>
            <w:vAlign w:val="center"/>
          </w:tcPr>
          <w:p w14:paraId="13029B42">
            <w:pPr>
              <w:jc w:val="right"/>
              <w:rPr>
                <w:rFonts w:ascii="宋体"/>
                <w:color w:val="000000"/>
                <w:sz w:val="22"/>
                <w:szCs w:val="22"/>
                <w:highlight w:val="none"/>
              </w:rPr>
            </w:pPr>
            <w:r>
              <w:rPr>
                <w:color w:val="000000"/>
                <w:sz w:val="22"/>
                <w:szCs w:val="22"/>
                <w:highlight w:val="none"/>
              </w:rPr>
              <w:t>208.45</w:t>
            </w:r>
          </w:p>
        </w:tc>
        <w:tc>
          <w:tcPr>
            <w:tcW w:w="1984" w:type="dxa"/>
            <w:tcBorders>
              <w:top w:val="nil"/>
              <w:left w:val="nil"/>
              <w:bottom w:val="single" w:color="auto" w:sz="4" w:space="0"/>
              <w:right w:val="single" w:color="auto" w:sz="4" w:space="0"/>
            </w:tcBorders>
            <w:vAlign w:val="center"/>
          </w:tcPr>
          <w:p w14:paraId="5EBF4329">
            <w:pPr>
              <w:jc w:val="right"/>
              <w:rPr>
                <w:rFonts w:ascii="宋体"/>
                <w:color w:val="000000"/>
                <w:sz w:val="22"/>
                <w:szCs w:val="22"/>
                <w:highlight w:val="none"/>
              </w:rPr>
            </w:pPr>
            <w:r>
              <w:rPr>
                <w:color w:val="000000"/>
                <w:sz w:val="22"/>
                <w:szCs w:val="22"/>
                <w:highlight w:val="none"/>
              </w:rPr>
              <w:t>24.21</w:t>
            </w:r>
          </w:p>
        </w:tc>
        <w:tc>
          <w:tcPr>
            <w:tcW w:w="1985" w:type="dxa"/>
            <w:tcBorders>
              <w:top w:val="nil"/>
              <w:left w:val="nil"/>
              <w:bottom w:val="single" w:color="auto" w:sz="4" w:space="0"/>
              <w:right w:val="single" w:color="auto" w:sz="8" w:space="0"/>
            </w:tcBorders>
            <w:vAlign w:val="center"/>
          </w:tcPr>
          <w:p w14:paraId="5F8DFA1D">
            <w:pPr>
              <w:jc w:val="right"/>
              <w:rPr>
                <w:rFonts w:ascii="宋体"/>
                <w:color w:val="000000"/>
                <w:sz w:val="22"/>
                <w:szCs w:val="22"/>
                <w:highlight w:val="none"/>
              </w:rPr>
            </w:pPr>
            <w:r>
              <w:rPr>
                <w:color w:val="000000"/>
                <w:sz w:val="22"/>
                <w:szCs w:val="22"/>
                <w:highlight w:val="none"/>
              </w:rPr>
              <w:t>184.24</w:t>
            </w:r>
          </w:p>
        </w:tc>
      </w:tr>
      <w:tr w14:paraId="6975A3F0">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381A484">
            <w:pPr>
              <w:rPr>
                <w:rFonts w:ascii="宋体"/>
                <w:color w:val="000000"/>
                <w:sz w:val="22"/>
                <w:szCs w:val="22"/>
                <w:highlight w:val="none"/>
              </w:rPr>
            </w:pPr>
            <w:r>
              <w:rPr>
                <w:color w:val="000000"/>
                <w:sz w:val="22"/>
                <w:szCs w:val="22"/>
                <w:highlight w:val="none"/>
              </w:rPr>
              <w:t>20401</w:t>
            </w:r>
          </w:p>
        </w:tc>
        <w:tc>
          <w:tcPr>
            <w:tcW w:w="1872" w:type="dxa"/>
            <w:tcBorders>
              <w:top w:val="nil"/>
              <w:left w:val="nil"/>
              <w:bottom w:val="single" w:color="auto" w:sz="4" w:space="0"/>
              <w:right w:val="single" w:color="auto" w:sz="4" w:space="0"/>
            </w:tcBorders>
            <w:vAlign w:val="center"/>
          </w:tcPr>
          <w:p w14:paraId="24DB2020">
            <w:pPr>
              <w:rPr>
                <w:rFonts w:ascii="宋体"/>
                <w:color w:val="000000"/>
                <w:sz w:val="22"/>
                <w:szCs w:val="22"/>
                <w:highlight w:val="none"/>
              </w:rPr>
            </w:pPr>
            <w:r>
              <w:rPr>
                <w:rFonts w:hint="eastAsia" w:cs="宋体"/>
                <w:color w:val="000000"/>
                <w:sz w:val="22"/>
                <w:szCs w:val="22"/>
                <w:highlight w:val="none"/>
              </w:rPr>
              <w:t>武装警察</w:t>
            </w:r>
          </w:p>
        </w:tc>
        <w:tc>
          <w:tcPr>
            <w:tcW w:w="1985" w:type="dxa"/>
            <w:tcBorders>
              <w:top w:val="nil"/>
              <w:left w:val="nil"/>
              <w:bottom w:val="single" w:color="auto" w:sz="4" w:space="0"/>
              <w:right w:val="single" w:color="auto" w:sz="4" w:space="0"/>
            </w:tcBorders>
            <w:vAlign w:val="center"/>
          </w:tcPr>
          <w:p w14:paraId="39B506B5">
            <w:pPr>
              <w:jc w:val="right"/>
              <w:rPr>
                <w:rFonts w:ascii="宋体"/>
                <w:color w:val="000000"/>
                <w:sz w:val="22"/>
                <w:szCs w:val="22"/>
                <w:highlight w:val="none"/>
              </w:rPr>
            </w:pPr>
            <w:r>
              <w:rPr>
                <w:color w:val="000000"/>
                <w:sz w:val="22"/>
                <w:szCs w:val="22"/>
                <w:highlight w:val="none"/>
              </w:rPr>
              <w:t>4.80</w:t>
            </w:r>
          </w:p>
        </w:tc>
        <w:tc>
          <w:tcPr>
            <w:tcW w:w="1984" w:type="dxa"/>
            <w:tcBorders>
              <w:top w:val="nil"/>
              <w:left w:val="nil"/>
              <w:bottom w:val="single" w:color="auto" w:sz="4" w:space="0"/>
              <w:right w:val="single" w:color="auto" w:sz="4" w:space="0"/>
            </w:tcBorders>
            <w:vAlign w:val="center"/>
          </w:tcPr>
          <w:p w14:paraId="7B65A74B">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B16C5A2">
            <w:pPr>
              <w:jc w:val="right"/>
              <w:rPr>
                <w:rFonts w:ascii="宋体"/>
                <w:color w:val="000000"/>
                <w:sz w:val="22"/>
                <w:szCs w:val="22"/>
                <w:highlight w:val="none"/>
              </w:rPr>
            </w:pPr>
            <w:r>
              <w:rPr>
                <w:color w:val="000000"/>
                <w:sz w:val="22"/>
                <w:szCs w:val="22"/>
                <w:highlight w:val="none"/>
              </w:rPr>
              <w:t>4.80</w:t>
            </w:r>
          </w:p>
        </w:tc>
      </w:tr>
      <w:tr w14:paraId="3639985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44B4DDD">
            <w:pPr>
              <w:rPr>
                <w:rFonts w:ascii="宋体"/>
                <w:color w:val="000000"/>
                <w:sz w:val="22"/>
                <w:szCs w:val="22"/>
                <w:highlight w:val="none"/>
              </w:rPr>
            </w:pPr>
            <w:r>
              <w:rPr>
                <w:color w:val="000000"/>
                <w:sz w:val="22"/>
                <w:szCs w:val="22"/>
                <w:highlight w:val="none"/>
              </w:rPr>
              <w:t>2040103</w:t>
            </w:r>
          </w:p>
        </w:tc>
        <w:tc>
          <w:tcPr>
            <w:tcW w:w="1872" w:type="dxa"/>
            <w:tcBorders>
              <w:top w:val="nil"/>
              <w:left w:val="nil"/>
              <w:bottom w:val="single" w:color="auto" w:sz="4" w:space="0"/>
              <w:right w:val="single" w:color="auto" w:sz="4" w:space="0"/>
            </w:tcBorders>
            <w:vAlign w:val="center"/>
          </w:tcPr>
          <w:p w14:paraId="339077F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消防</w:t>
            </w:r>
          </w:p>
        </w:tc>
        <w:tc>
          <w:tcPr>
            <w:tcW w:w="1985" w:type="dxa"/>
            <w:tcBorders>
              <w:top w:val="nil"/>
              <w:left w:val="nil"/>
              <w:bottom w:val="single" w:color="auto" w:sz="4" w:space="0"/>
              <w:right w:val="single" w:color="auto" w:sz="4" w:space="0"/>
            </w:tcBorders>
            <w:vAlign w:val="center"/>
          </w:tcPr>
          <w:p w14:paraId="06F38631">
            <w:pPr>
              <w:jc w:val="right"/>
              <w:rPr>
                <w:rFonts w:ascii="宋体"/>
                <w:color w:val="000000"/>
                <w:sz w:val="22"/>
                <w:szCs w:val="22"/>
                <w:highlight w:val="none"/>
              </w:rPr>
            </w:pPr>
            <w:r>
              <w:rPr>
                <w:color w:val="000000"/>
                <w:sz w:val="22"/>
                <w:szCs w:val="22"/>
                <w:highlight w:val="none"/>
              </w:rPr>
              <w:t>4.80</w:t>
            </w:r>
          </w:p>
        </w:tc>
        <w:tc>
          <w:tcPr>
            <w:tcW w:w="1984" w:type="dxa"/>
            <w:tcBorders>
              <w:top w:val="nil"/>
              <w:left w:val="nil"/>
              <w:bottom w:val="single" w:color="auto" w:sz="4" w:space="0"/>
              <w:right w:val="single" w:color="auto" w:sz="4" w:space="0"/>
            </w:tcBorders>
            <w:vAlign w:val="center"/>
          </w:tcPr>
          <w:p w14:paraId="3FEB78F6">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5401276">
            <w:pPr>
              <w:jc w:val="right"/>
              <w:rPr>
                <w:rFonts w:ascii="宋体"/>
                <w:color w:val="000000"/>
                <w:sz w:val="22"/>
                <w:szCs w:val="22"/>
                <w:highlight w:val="none"/>
              </w:rPr>
            </w:pPr>
            <w:r>
              <w:rPr>
                <w:color w:val="000000"/>
                <w:sz w:val="22"/>
                <w:szCs w:val="22"/>
                <w:highlight w:val="none"/>
              </w:rPr>
              <w:t>4.80</w:t>
            </w:r>
          </w:p>
        </w:tc>
      </w:tr>
      <w:tr w14:paraId="4A5F46A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B026FBD">
            <w:pPr>
              <w:rPr>
                <w:rFonts w:ascii="宋体"/>
                <w:color w:val="000000"/>
                <w:sz w:val="22"/>
                <w:szCs w:val="22"/>
                <w:highlight w:val="none"/>
              </w:rPr>
            </w:pPr>
            <w:r>
              <w:rPr>
                <w:color w:val="000000"/>
                <w:sz w:val="22"/>
                <w:szCs w:val="22"/>
                <w:highlight w:val="none"/>
              </w:rPr>
              <w:t>20402</w:t>
            </w:r>
          </w:p>
        </w:tc>
        <w:tc>
          <w:tcPr>
            <w:tcW w:w="1872" w:type="dxa"/>
            <w:tcBorders>
              <w:top w:val="nil"/>
              <w:left w:val="nil"/>
              <w:bottom w:val="single" w:color="auto" w:sz="4" w:space="0"/>
              <w:right w:val="single" w:color="auto" w:sz="4" w:space="0"/>
            </w:tcBorders>
            <w:vAlign w:val="center"/>
          </w:tcPr>
          <w:p w14:paraId="26C02731">
            <w:pPr>
              <w:rPr>
                <w:rFonts w:ascii="宋体"/>
                <w:color w:val="000000"/>
                <w:sz w:val="22"/>
                <w:szCs w:val="22"/>
                <w:highlight w:val="none"/>
              </w:rPr>
            </w:pPr>
            <w:r>
              <w:rPr>
                <w:rFonts w:hint="eastAsia" w:cs="宋体"/>
                <w:color w:val="000000"/>
                <w:sz w:val="22"/>
                <w:szCs w:val="22"/>
                <w:highlight w:val="none"/>
              </w:rPr>
              <w:t>公安</w:t>
            </w:r>
          </w:p>
        </w:tc>
        <w:tc>
          <w:tcPr>
            <w:tcW w:w="1985" w:type="dxa"/>
            <w:tcBorders>
              <w:top w:val="nil"/>
              <w:left w:val="nil"/>
              <w:bottom w:val="single" w:color="auto" w:sz="4" w:space="0"/>
              <w:right w:val="single" w:color="auto" w:sz="4" w:space="0"/>
            </w:tcBorders>
            <w:vAlign w:val="center"/>
          </w:tcPr>
          <w:p w14:paraId="4D6E3535">
            <w:pPr>
              <w:jc w:val="right"/>
              <w:rPr>
                <w:rFonts w:ascii="宋体"/>
                <w:color w:val="000000"/>
                <w:sz w:val="22"/>
                <w:szCs w:val="22"/>
                <w:highlight w:val="none"/>
              </w:rPr>
            </w:pPr>
            <w:r>
              <w:rPr>
                <w:color w:val="000000"/>
                <w:sz w:val="22"/>
                <w:szCs w:val="22"/>
                <w:highlight w:val="none"/>
              </w:rPr>
              <w:t>183.00</w:t>
            </w:r>
          </w:p>
        </w:tc>
        <w:tc>
          <w:tcPr>
            <w:tcW w:w="1984" w:type="dxa"/>
            <w:tcBorders>
              <w:top w:val="nil"/>
              <w:left w:val="nil"/>
              <w:bottom w:val="single" w:color="auto" w:sz="4" w:space="0"/>
              <w:right w:val="single" w:color="auto" w:sz="4" w:space="0"/>
            </w:tcBorders>
            <w:vAlign w:val="center"/>
          </w:tcPr>
          <w:p w14:paraId="2EF9357F">
            <w:pPr>
              <w:jc w:val="right"/>
              <w:rPr>
                <w:rFonts w:ascii="宋体"/>
                <w:color w:val="000000"/>
                <w:sz w:val="22"/>
                <w:szCs w:val="22"/>
                <w:highlight w:val="none"/>
              </w:rPr>
            </w:pPr>
            <w:r>
              <w:rPr>
                <w:color w:val="000000"/>
                <w:sz w:val="22"/>
                <w:szCs w:val="22"/>
                <w:highlight w:val="none"/>
              </w:rPr>
              <w:t>3.55</w:t>
            </w:r>
          </w:p>
        </w:tc>
        <w:tc>
          <w:tcPr>
            <w:tcW w:w="1985" w:type="dxa"/>
            <w:tcBorders>
              <w:top w:val="nil"/>
              <w:left w:val="nil"/>
              <w:bottom w:val="single" w:color="auto" w:sz="4" w:space="0"/>
              <w:right w:val="single" w:color="auto" w:sz="8" w:space="0"/>
            </w:tcBorders>
            <w:vAlign w:val="center"/>
          </w:tcPr>
          <w:p w14:paraId="4119DB1E">
            <w:pPr>
              <w:jc w:val="right"/>
              <w:rPr>
                <w:rFonts w:ascii="宋体"/>
                <w:color w:val="000000"/>
                <w:sz w:val="22"/>
                <w:szCs w:val="22"/>
                <w:highlight w:val="none"/>
              </w:rPr>
            </w:pPr>
            <w:r>
              <w:rPr>
                <w:color w:val="000000"/>
                <w:sz w:val="22"/>
                <w:szCs w:val="22"/>
                <w:highlight w:val="none"/>
              </w:rPr>
              <w:t>179.44</w:t>
            </w:r>
          </w:p>
        </w:tc>
      </w:tr>
      <w:tr w14:paraId="7CA9914E">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F129F02">
            <w:pPr>
              <w:rPr>
                <w:rFonts w:ascii="宋体"/>
                <w:color w:val="000000"/>
                <w:sz w:val="22"/>
                <w:szCs w:val="22"/>
                <w:highlight w:val="none"/>
              </w:rPr>
            </w:pPr>
            <w:r>
              <w:rPr>
                <w:color w:val="000000"/>
                <w:sz w:val="22"/>
                <w:szCs w:val="22"/>
                <w:highlight w:val="none"/>
              </w:rPr>
              <w:t>2040201</w:t>
            </w:r>
          </w:p>
        </w:tc>
        <w:tc>
          <w:tcPr>
            <w:tcW w:w="1872" w:type="dxa"/>
            <w:tcBorders>
              <w:top w:val="nil"/>
              <w:left w:val="nil"/>
              <w:bottom w:val="single" w:color="auto" w:sz="4" w:space="0"/>
              <w:right w:val="single" w:color="auto" w:sz="4" w:space="0"/>
            </w:tcBorders>
            <w:vAlign w:val="center"/>
          </w:tcPr>
          <w:p w14:paraId="5B6F596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行政运行</w:t>
            </w:r>
          </w:p>
        </w:tc>
        <w:tc>
          <w:tcPr>
            <w:tcW w:w="1985" w:type="dxa"/>
            <w:tcBorders>
              <w:top w:val="nil"/>
              <w:left w:val="nil"/>
              <w:bottom w:val="single" w:color="auto" w:sz="4" w:space="0"/>
              <w:right w:val="single" w:color="auto" w:sz="4" w:space="0"/>
            </w:tcBorders>
            <w:vAlign w:val="center"/>
          </w:tcPr>
          <w:p w14:paraId="4DF75866">
            <w:pPr>
              <w:jc w:val="right"/>
              <w:rPr>
                <w:rFonts w:ascii="宋体"/>
                <w:color w:val="000000"/>
                <w:sz w:val="22"/>
                <w:szCs w:val="22"/>
                <w:highlight w:val="none"/>
              </w:rPr>
            </w:pPr>
            <w:r>
              <w:rPr>
                <w:color w:val="000000"/>
                <w:sz w:val="22"/>
                <w:szCs w:val="22"/>
                <w:highlight w:val="none"/>
              </w:rPr>
              <w:t>3.55</w:t>
            </w:r>
          </w:p>
        </w:tc>
        <w:tc>
          <w:tcPr>
            <w:tcW w:w="1984" w:type="dxa"/>
            <w:tcBorders>
              <w:top w:val="nil"/>
              <w:left w:val="nil"/>
              <w:bottom w:val="single" w:color="auto" w:sz="4" w:space="0"/>
              <w:right w:val="single" w:color="auto" w:sz="4" w:space="0"/>
            </w:tcBorders>
            <w:vAlign w:val="center"/>
          </w:tcPr>
          <w:p w14:paraId="65ADD7E5">
            <w:pPr>
              <w:jc w:val="right"/>
              <w:rPr>
                <w:rFonts w:ascii="宋体"/>
                <w:color w:val="000000"/>
                <w:sz w:val="22"/>
                <w:szCs w:val="22"/>
                <w:highlight w:val="none"/>
              </w:rPr>
            </w:pPr>
            <w:r>
              <w:rPr>
                <w:color w:val="000000"/>
                <w:sz w:val="22"/>
                <w:szCs w:val="22"/>
                <w:highlight w:val="none"/>
              </w:rPr>
              <w:t>3.55</w:t>
            </w:r>
          </w:p>
        </w:tc>
        <w:tc>
          <w:tcPr>
            <w:tcW w:w="1985" w:type="dxa"/>
            <w:tcBorders>
              <w:top w:val="nil"/>
              <w:left w:val="nil"/>
              <w:bottom w:val="single" w:color="auto" w:sz="4" w:space="0"/>
              <w:right w:val="single" w:color="auto" w:sz="8" w:space="0"/>
            </w:tcBorders>
            <w:vAlign w:val="center"/>
          </w:tcPr>
          <w:p w14:paraId="5B6ADF03">
            <w:pPr>
              <w:jc w:val="right"/>
              <w:rPr>
                <w:rFonts w:ascii="宋体"/>
                <w:color w:val="000000"/>
                <w:sz w:val="22"/>
                <w:szCs w:val="22"/>
                <w:highlight w:val="none"/>
              </w:rPr>
            </w:pPr>
            <w:r>
              <w:rPr>
                <w:color w:val="000000"/>
                <w:sz w:val="22"/>
                <w:szCs w:val="22"/>
                <w:highlight w:val="none"/>
              </w:rPr>
              <w:t>0.00</w:t>
            </w:r>
          </w:p>
        </w:tc>
      </w:tr>
      <w:tr w14:paraId="3548D650">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9CFA9E4">
            <w:pPr>
              <w:rPr>
                <w:rFonts w:ascii="宋体"/>
                <w:color w:val="000000"/>
                <w:sz w:val="22"/>
                <w:szCs w:val="22"/>
                <w:highlight w:val="none"/>
              </w:rPr>
            </w:pPr>
            <w:r>
              <w:rPr>
                <w:color w:val="000000"/>
                <w:sz w:val="22"/>
                <w:szCs w:val="22"/>
                <w:highlight w:val="none"/>
              </w:rPr>
              <w:t>2040204</w:t>
            </w:r>
          </w:p>
        </w:tc>
        <w:tc>
          <w:tcPr>
            <w:tcW w:w="1872" w:type="dxa"/>
            <w:tcBorders>
              <w:top w:val="nil"/>
              <w:left w:val="nil"/>
              <w:bottom w:val="single" w:color="auto" w:sz="4" w:space="0"/>
              <w:right w:val="single" w:color="auto" w:sz="4" w:space="0"/>
            </w:tcBorders>
            <w:vAlign w:val="center"/>
          </w:tcPr>
          <w:p w14:paraId="599A8629">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治安管理</w:t>
            </w:r>
          </w:p>
        </w:tc>
        <w:tc>
          <w:tcPr>
            <w:tcW w:w="1985" w:type="dxa"/>
            <w:tcBorders>
              <w:top w:val="nil"/>
              <w:left w:val="nil"/>
              <w:bottom w:val="single" w:color="auto" w:sz="4" w:space="0"/>
              <w:right w:val="single" w:color="auto" w:sz="4" w:space="0"/>
            </w:tcBorders>
            <w:vAlign w:val="center"/>
          </w:tcPr>
          <w:p w14:paraId="517F941C">
            <w:pPr>
              <w:jc w:val="right"/>
              <w:rPr>
                <w:rFonts w:ascii="宋体"/>
                <w:color w:val="000000"/>
                <w:sz w:val="22"/>
                <w:szCs w:val="22"/>
                <w:highlight w:val="none"/>
              </w:rPr>
            </w:pPr>
            <w:r>
              <w:rPr>
                <w:color w:val="000000"/>
                <w:sz w:val="22"/>
                <w:szCs w:val="22"/>
                <w:highlight w:val="none"/>
              </w:rPr>
              <w:t>107.62</w:t>
            </w:r>
          </w:p>
        </w:tc>
        <w:tc>
          <w:tcPr>
            <w:tcW w:w="1984" w:type="dxa"/>
            <w:tcBorders>
              <w:top w:val="nil"/>
              <w:left w:val="nil"/>
              <w:bottom w:val="single" w:color="auto" w:sz="4" w:space="0"/>
              <w:right w:val="single" w:color="auto" w:sz="4" w:space="0"/>
            </w:tcBorders>
            <w:vAlign w:val="center"/>
          </w:tcPr>
          <w:p w14:paraId="71E855A2">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2F5E1C6F">
            <w:pPr>
              <w:jc w:val="right"/>
              <w:rPr>
                <w:rFonts w:ascii="宋体"/>
                <w:color w:val="000000"/>
                <w:sz w:val="22"/>
                <w:szCs w:val="22"/>
                <w:highlight w:val="none"/>
              </w:rPr>
            </w:pPr>
            <w:r>
              <w:rPr>
                <w:color w:val="000000"/>
                <w:sz w:val="22"/>
                <w:szCs w:val="22"/>
                <w:highlight w:val="none"/>
              </w:rPr>
              <w:t>107.62</w:t>
            </w:r>
          </w:p>
        </w:tc>
      </w:tr>
      <w:tr w14:paraId="2940DA3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252FB32">
            <w:pPr>
              <w:rPr>
                <w:rFonts w:ascii="宋体"/>
                <w:color w:val="000000"/>
                <w:sz w:val="22"/>
                <w:szCs w:val="22"/>
                <w:highlight w:val="none"/>
              </w:rPr>
            </w:pPr>
            <w:r>
              <w:rPr>
                <w:color w:val="000000"/>
                <w:sz w:val="22"/>
                <w:szCs w:val="22"/>
                <w:highlight w:val="none"/>
              </w:rPr>
              <w:t>2040205</w:t>
            </w:r>
          </w:p>
        </w:tc>
        <w:tc>
          <w:tcPr>
            <w:tcW w:w="1872" w:type="dxa"/>
            <w:tcBorders>
              <w:top w:val="nil"/>
              <w:left w:val="nil"/>
              <w:bottom w:val="single" w:color="auto" w:sz="4" w:space="0"/>
              <w:right w:val="single" w:color="auto" w:sz="4" w:space="0"/>
            </w:tcBorders>
            <w:vAlign w:val="center"/>
          </w:tcPr>
          <w:p w14:paraId="35DE04E9">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国内安全保卫</w:t>
            </w:r>
          </w:p>
        </w:tc>
        <w:tc>
          <w:tcPr>
            <w:tcW w:w="1985" w:type="dxa"/>
            <w:tcBorders>
              <w:top w:val="nil"/>
              <w:left w:val="nil"/>
              <w:bottom w:val="single" w:color="auto" w:sz="4" w:space="0"/>
              <w:right w:val="single" w:color="auto" w:sz="4" w:space="0"/>
            </w:tcBorders>
            <w:vAlign w:val="center"/>
          </w:tcPr>
          <w:p w14:paraId="1C885E81">
            <w:pPr>
              <w:jc w:val="right"/>
              <w:rPr>
                <w:rFonts w:ascii="宋体"/>
                <w:color w:val="000000"/>
                <w:sz w:val="22"/>
                <w:szCs w:val="22"/>
                <w:highlight w:val="none"/>
              </w:rPr>
            </w:pPr>
            <w:r>
              <w:rPr>
                <w:color w:val="000000"/>
                <w:sz w:val="22"/>
                <w:szCs w:val="22"/>
                <w:highlight w:val="none"/>
              </w:rPr>
              <w:t>71.82</w:t>
            </w:r>
          </w:p>
        </w:tc>
        <w:tc>
          <w:tcPr>
            <w:tcW w:w="1984" w:type="dxa"/>
            <w:tcBorders>
              <w:top w:val="nil"/>
              <w:left w:val="nil"/>
              <w:bottom w:val="single" w:color="auto" w:sz="4" w:space="0"/>
              <w:right w:val="single" w:color="auto" w:sz="4" w:space="0"/>
            </w:tcBorders>
            <w:vAlign w:val="center"/>
          </w:tcPr>
          <w:p w14:paraId="17F13DB9">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507A723F">
            <w:pPr>
              <w:jc w:val="right"/>
              <w:rPr>
                <w:rFonts w:ascii="宋体"/>
                <w:color w:val="000000"/>
                <w:sz w:val="22"/>
                <w:szCs w:val="22"/>
                <w:highlight w:val="none"/>
              </w:rPr>
            </w:pPr>
            <w:r>
              <w:rPr>
                <w:color w:val="000000"/>
                <w:sz w:val="22"/>
                <w:szCs w:val="22"/>
                <w:highlight w:val="none"/>
              </w:rPr>
              <w:t>71.82</w:t>
            </w:r>
          </w:p>
        </w:tc>
      </w:tr>
      <w:tr w14:paraId="77F7B34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E56CF0F">
            <w:pPr>
              <w:rPr>
                <w:rFonts w:ascii="宋体"/>
                <w:color w:val="000000"/>
                <w:sz w:val="22"/>
                <w:szCs w:val="22"/>
                <w:highlight w:val="none"/>
              </w:rPr>
            </w:pPr>
            <w:r>
              <w:rPr>
                <w:color w:val="000000"/>
                <w:sz w:val="22"/>
                <w:szCs w:val="22"/>
                <w:highlight w:val="none"/>
              </w:rPr>
              <w:t>20406</w:t>
            </w:r>
          </w:p>
        </w:tc>
        <w:tc>
          <w:tcPr>
            <w:tcW w:w="1872" w:type="dxa"/>
            <w:tcBorders>
              <w:top w:val="nil"/>
              <w:left w:val="nil"/>
              <w:bottom w:val="single" w:color="auto" w:sz="4" w:space="0"/>
              <w:right w:val="single" w:color="auto" w:sz="4" w:space="0"/>
            </w:tcBorders>
            <w:vAlign w:val="center"/>
          </w:tcPr>
          <w:p w14:paraId="37326976">
            <w:pPr>
              <w:rPr>
                <w:rFonts w:ascii="宋体"/>
                <w:color w:val="000000"/>
                <w:sz w:val="22"/>
                <w:szCs w:val="22"/>
                <w:highlight w:val="none"/>
              </w:rPr>
            </w:pPr>
            <w:r>
              <w:rPr>
                <w:rFonts w:hint="eastAsia" w:cs="宋体"/>
                <w:color w:val="000000"/>
                <w:sz w:val="22"/>
                <w:szCs w:val="22"/>
                <w:highlight w:val="none"/>
              </w:rPr>
              <w:t>司法</w:t>
            </w:r>
          </w:p>
        </w:tc>
        <w:tc>
          <w:tcPr>
            <w:tcW w:w="1985" w:type="dxa"/>
            <w:tcBorders>
              <w:top w:val="nil"/>
              <w:left w:val="nil"/>
              <w:bottom w:val="single" w:color="auto" w:sz="4" w:space="0"/>
              <w:right w:val="single" w:color="auto" w:sz="4" w:space="0"/>
            </w:tcBorders>
            <w:vAlign w:val="center"/>
          </w:tcPr>
          <w:p w14:paraId="6A815F6E">
            <w:pPr>
              <w:jc w:val="right"/>
              <w:rPr>
                <w:rFonts w:ascii="宋体"/>
                <w:color w:val="000000"/>
                <w:sz w:val="22"/>
                <w:szCs w:val="22"/>
                <w:highlight w:val="none"/>
              </w:rPr>
            </w:pPr>
            <w:r>
              <w:rPr>
                <w:color w:val="000000"/>
                <w:sz w:val="22"/>
                <w:szCs w:val="22"/>
                <w:highlight w:val="none"/>
              </w:rPr>
              <w:t>15.65</w:t>
            </w:r>
          </w:p>
        </w:tc>
        <w:tc>
          <w:tcPr>
            <w:tcW w:w="1984" w:type="dxa"/>
            <w:tcBorders>
              <w:top w:val="nil"/>
              <w:left w:val="nil"/>
              <w:bottom w:val="single" w:color="auto" w:sz="4" w:space="0"/>
              <w:right w:val="single" w:color="auto" w:sz="4" w:space="0"/>
            </w:tcBorders>
            <w:vAlign w:val="center"/>
          </w:tcPr>
          <w:p w14:paraId="70B4C2A6">
            <w:pPr>
              <w:jc w:val="right"/>
              <w:rPr>
                <w:rFonts w:ascii="宋体"/>
                <w:color w:val="000000"/>
                <w:sz w:val="22"/>
                <w:szCs w:val="22"/>
                <w:highlight w:val="none"/>
              </w:rPr>
            </w:pPr>
            <w:r>
              <w:rPr>
                <w:color w:val="000000"/>
                <w:sz w:val="22"/>
                <w:szCs w:val="22"/>
                <w:highlight w:val="none"/>
              </w:rPr>
              <w:t>15.65</w:t>
            </w:r>
          </w:p>
        </w:tc>
        <w:tc>
          <w:tcPr>
            <w:tcW w:w="1985" w:type="dxa"/>
            <w:tcBorders>
              <w:top w:val="nil"/>
              <w:left w:val="nil"/>
              <w:bottom w:val="single" w:color="auto" w:sz="4" w:space="0"/>
              <w:right w:val="single" w:color="auto" w:sz="8" w:space="0"/>
            </w:tcBorders>
            <w:vAlign w:val="center"/>
          </w:tcPr>
          <w:p w14:paraId="67849466">
            <w:pPr>
              <w:jc w:val="right"/>
              <w:rPr>
                <w:rFonts w:ascii="宋体"/>
                <w:color w:val="000000"/>
                <w:sz w:val="22"/>
                <w:szCs w:val="22"/>
                <w:highlight w:val="none"/>
              </w:rPr>
            </w:pPr>
            <w:r>
              <w:rPr>
                <w:color w:val="000000"/>
                <w:sz w:val="22"/>
                <w:szCs w:val="22"/>
                <w:highlight w:val="none"/>
              </w:rPr>
              <w:t>0.00</w:t>
            </w:r>
          </w:p>
        </w:tc>
      </w:tr>
      <w:tr w14:paraId="14622591">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EA65457">
            <w:pPr>
              <w:rPr>
                <w:rFonts w:ascii="宋体"/>
                <w:color w:val="000000"/>
                <w:sz w:val="22"/>
                <w:szCs w:val="22"/>
                <w:highlight w:val="none"/>
              </w:rPr>
            </w:pPr>
            <w:r>
              <w:rPr>
                <w:color w:val="000000"/>
                <w:sz w:val="22"/>
                <w:szCs w:val="22"/>
                <w:highlight w:val="none"/>
              </w:rPr>
              <w:t>2040604</w:t>
            </w:r>
          </w:p>
        </w:tc>
        <w:tc>
          <w:tcPr>
            <w:tcW w:w="1872" w:type="dxa"/>
            <w:tcBorders>
              <w:top w:val="nil"/>
              <w:left w:val="nil"/>
              <w:bottom w:val="single" w:color="auto" w:sz="4" w:space="0"/>
              <w:right w:val="single" w:color="auto" w:sz="4" w:space="0"/>
            </w:tcBorders>
            <w:vAlign w:val="center"/>
          </w:tcPr>
          <w:p w14:paraId="57C1125F">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基层司法业务</w:t>
            </w:r>
          </w:p>
        </w:tc>
        <w:tc>
          <w:tcPr>
            <w:tcW w:w="1985" w:type="dxa"/>
            <w:tcBorders>
              <w:top w:val="nil"/>
              <w:left w:val="nil"/>
              <w:bottom w:val="single" w:color="auto" w:sz="4" w:space="0"/>
              <w:right w:val="single" w:color="auto" w:sz="4" w:space="0"/>
            </w:tcBorders>
            <w:vAlign w:val="center"/>
          </w:tcPr>
          <w:p w14:paraId="7AD1E53B">
            <w:pPr>
              <w:jc w:val="right"/>
              <w:rPr>
                <w:rFonts w:ascii="宋体"/>
                <w:color w:val="000000"/>
                <w:sz w:val="22"/>
                <w:szCs w:val="22"/>
                <w:highlight w:val="none"/>
              </w:rPr>
            </w:pPr>
            <w:r>
              <w:rPr>
                <w:color w:val="000000"/>
                <w:sz w:val="22"/>
                <w:szCs w:val="22"/>
                <w:highlight w:val="none"/>
              </w:rPr>
              <w:t>15.65</w:t>
            </w:r>
          </w:p>
        </w:tc>
        <w:tc>
          <w:tcPr>
            <w:tcW w:w="1984" w:type="dxa"/>
            <w:tcBorders>
              <w:top w:val="nil"/>
              <w:left w:val="nil"/>
              <w:bottom w:val="single" w:color="auto" w:sz="4" w:space="0"/>
              <w:right w:val="single" w:color="auto" w:sz="4" w:space="0"/>
            </w:tcBorders>
            <w:vAlign w:val="center"/>
          </w:tcPr>
          <w:p w14:paraId="68AFE1DA">
            <w:pPr>
              <w:jc w:val="right"/>
              <w:rPr>
                <w:rFonts w:ascii="宋体"/>
                <w:color w:val="000000"/>
                <w:sz w:val="22"/>
                <w:szCs w:val="22"/>
                <w:highlight w:val="none"/>
              </w:rPr>
            </w:pPr>
            <w:r>
              <w:rPr>
                <w:color w:val="000000"/>
                <w:sz w:val="22"/>
                <w:szCs w:val="22"/>
                <w:highlight w:val="none"/>
              </w:rPr>
              <w:t>15.65</w:t>
            </w:r>
          </w:p>
        </w:tc>
        <w:tc>
          <w:tcPr>
            <w:tcW w:w="1985" w:type="dxa"/>
            <w:tcBorders>
              <w:top w:val="nil"/>
              <w:left w:val="nil"/>
              <w:bottom w:val="single" w:color="auto" w:sz="4" w:space="0"/>
              <w:right w:val="single" w:color="auto" w:sz="8" w:space="0"/>
            </w:tcBorders>
            <w:vAlign w:val="center"/>
          </w:tcPr>
          <w:p w14:paraId="3FA96021">
            <w:pPr>
              <w:jc w:val="right"/>
              <w:rPr>
                <w:rFonts w:ascii="宋体"/>
                <w:color w:val="000000"/>
                <w:sz w:val="22"/>
                <w:szCs w:val="22"/>
                <w:highlight w:val="none"/>
              </w:rPr>
            </w:pPr>
            <w:r>
              <w:rPr>
                <w:color w:val="000000"/>
                <w:sz w:val="22"/>
                <w:szCs w:val="22"/>
                <w:highlight w:val="none"/>
              </w:rPr>
              <w:t>0.00</w:t>
            </w:r>
          </w:p>
        </w:tc>
      </w:tr>
      <w:tr w14:paraId="72C653B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277BABB">
            <w:pPr>
              <w:rPr>
                <w:rFonts w:ascii="宋体"/>
                <w:color w:val="000000"/>
                <w:sz w:val="22"/>
                <w:szCs w:val="22"/>
                <w:highlight w:val="none"/>
              </w:rPr>
            </w:pPr>
            <w:r>
              <w:rPr>
                <w:color w:val="000000"/>
                <w:sz w:val="22"/>
                <w:szCs w:val="22"/>
                <w:highlight w:val="none"/>
              </w:rPr>
              <w:t>20499</w:t>
            </w:r>
          </w:p>
        </w:tc>
        <w:tc>
          <w:tcPr>
            <w:tcW w:w="1872" w:type="dxa"/>
            <w:tcBorders>
              <w:top w:val="nil"/>
              <w:left w:val="nil"/>
              <w:bottom w:val="single" w:color="auto" w:sz="4" w:space="0"/>
              <w:right w:val="single" w:color="auto" w:sz="4" w:space="0"/>
            </w:tcBorders>
            <w:vAlign w:val="center"/>
          </w:tcPr>
          <w:p w14:paraId="45954024">
            <w:pPr>
              <w:rPr>
                <w:rFonts w:ascii="宋体"/>
                <w:color w:val="000000"/>
                <w:sz w:val="22"/>
                <w:szCs w:val="22"/>
                <w:highlight w:val="none"/>
              </w:rPr>
            </w:pPr>
            <w:r>
              <w:rPr>
                <w:rFonts w:hint="eastAsia" w:cs="宋体"/>
                <w:color w:val="000000"/>
                <w:sz w:val="22"/>
                <w:szCs w:val="22"/>
                <w:highlight w:val="none"/>
              </w:rPr>
              <w:t>其他公共安全支出</w:t>
            </w:r>
          </w:p>
        </w:tc>
        <w:tc>
          <w:tcPr>
            <w:tcW w:w="1985" w:type="dxa"/>
            <w:tcBorders>
              <w:top w:val="nil"/>
              <w:left w:val="nil"/>
              <w:bottom w:val="single" w:color="auto" w:sz="4" w:space="0"/>
              <w:right w:val="single" w:color="auto" w:sz="4" w:space="0"/>
            </w:tcBorders>
            <w:vAlign w:val="center"/>
          </w:tcPr>
          <w:p w14:paraId="04A60B92">
            <w:pPr>
              <w:jc w:val="right"/>
              <w:rPr>
                <w:rFonts w:ascii="宋体"/>
                <w:color w:val="000000"/>
                <w:sz w:val="22"/>
                <w:szCs w:val="22"/>
                <w:highlight w:val="none"/>
              </w:rPr>
            </w:pPr>
            <w:r>
              <w:rPr>
                <w:color w:val="000000"/>
                <w:sz w:val="22"/>
                <w:szCs w:val="22"/>
                <w:highlight w:val="none"/>
              </w:rPr>
              <w:t>5.00</w:t>
            </w:r>
          </w:p>
        </w:tc>
        <w:tc>
          <w:tcPr>
            <w:tcW w:w="1984" w:type="dxa"/>
            <w:tcBorders>
              <w:top w:val="nil"/>
              <w:left w:val="nil"/>
              <w:bottom w:val="single" w:color="auto" w:sz="4" w:space="0"/>
              <w:right w:val="single" w:color="auto" w:sz="4" w:space="0"/>
            </w:tcBorders>
            <w:vAlign w:val="center"/>
          </w:tcPr>
          <w:p w14:paraId="32DE8BA4">
            <w:pPr>
              <w:jc w:val="right"/>
              <w:rPr>
                <w:rFonts w:ascii="宋体"/>
                <w:color w:val="000000"/>
                <w:sz w:val="22"/>
                <w:szCs w:val="22"/>
                <w:highlight w:val="none"/>
              </w:rPr>
            </w:pPr>
            <w:r>
              <w:rPr>
                <w:color w:val="000000"/>
                <w:sz w:val="22"/>
                <w:szCs w:val="22"/>
                <w:highlight w:val="none"/>
              </w:rPr>
              <w:t>5.00</w:t>
            </w:r>
          </w:p>
        </w:tc>
        <w:tc>
          <w:tcPr>
            <w:tcW w:w="1985" w:type="dxa"/>
            <w:tcBorders>
              <w:top w:val="nil"/>
              <w:left w:val="nil"/>
              <w:bottom w:val="single" w:color="auto" w:sz="4" w:space="0"/>
              <w:right w:val="single" w:color="auto" w:sz="8" w:space="0"/>
            </w:tcBorders>
            <w:vAlign w:val="center"/>
          </w:tcPr>
          <w:p w14:paraId="4A21CA47">
            <w:pPr>
              <w:jc w:val="right"/>
              <w:rPr>
                <w:rFonts w:ascii="宋体"/>
                <w:color w:val="000000"/>
                <w:sz w:val="22"/>
                <w:szCs w:val="22"/>
                <w:highlight w:val="none"/>
              </w:rPr>
            </w:pPr>
            <w:r>
              <w:rPr>
                <w:color w:val="000000"/>
                <w:sz w:val="22"/>
                <w:szCs w:val="22"/>
                <w:highlight w:val="none"/>
              </w:rPr>
              <w:t>0.00</w:t>
            </w:r>
          </w:p>
        </w:tc>
      </w:tr>
      <w:tr w14:paraId="3FE85E58">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E154B07">
            <w:pPr>
              <w:rPr>
                <w:rFonts w:ascii="宋体"/>
                <w:color w:val="000000"/>
                <w:sz w:val="22"/>
                <w:szCs w:val="22"/>
                <w:highlight w:val="none"/>
              </w:rPr>
            </w:pPr>
            <w:r>
              <w:rPr>
                <w:color w:val="000000"/>
                <w:sz w:val="22"/>
                <w:szCs w:val="22"/>
                <w:highlight w:val="none"/>
              </w:rPr>
              <w:t>2049901</w:t>
            </w:r>
          </w:p>
        </w:tc>
        <w:tc>
          <w:tcPr>
            <w:tcW w:w="1872" w:type="dxa"/>
            <w:tcBorders>
              <w:top w:val="nil"/>
              <w:left w:val="nil"/>
              <w:bottom w:val="single" w:color="auto" w:sz="4" w:space="0"/>
              <w:right w:val="single" w:color="auto" w:sz="4" w:space="0"/>
            </w:tcBorders>
            <w:vAlign w:val="center"/>
          </w:tcPr>
          <w:p w14:paraId="472C205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其他公共安全支出</w:t>
            </w:r>
          </w:p>
        </w:tc>
        <w:tc>
          <w:tcPr>
            <w:tcW w:w="1985" w:type="dxa"/>
            <w:tcBorders>
              <w:top w:val="nil"/>
              <w:left w:val="nil"/>
              <w:bottom w:val="single" w:color="auto" w:sz="4" w:space="0"/>
              <w:right w:val="single" w:color="auto" w:sz="4" w:space="0"/>
            </w:tcBorders>
            <w:vAlign w:val="center"/>
          </w:tcPr>
          <w:p w14:paraId="40076515">
            <w:pPr>
              <w:jc w:val="right"/>
              <w:rPr>
                <w:rFonts w:ascii="宋体"/>
                <w:color w:val="000000"/>
                <w:sz w:val="22"/>
                <w:szCs w:val="22"/>
                <w:highlight w:val="none"/>
              </w:rPr>
            </w:pPr>
            <w:r>
              <w:rPr>
                <w:color w:val="000000"/>
                <w:sz w:val="22"/>
                <w:szCs w:val="22"/>
                <w:highlight w:val="none"/>
              </w:rPr>
              <w:t>5.00</w:t>
            </w:r>
          </w:p>
        </w:tc>
        <w:tc>
          <w:tcPr>
            <w:tcW w:w="1984" w:type="dxa"/>
            <w:tcBorders>
              <w:top w:val="nil"/>
              <w:left w:val="nil"/>
              <w:bottom w:val="single" w:color="auto" w:sz="4" w:space="0"/>
              <w:right w:val="single" w:color="auto" w:sz="4" w:space="0"/>
            </w:tcBorders>
            <w:vAlign w:val="center"/>
          </w:tcPr>
          <w:p w14:paraId="412BD56A">
            <w:pPr>
              <w:jc w:val="right"/>
              <w:rPr>
                <w:rFonts w:ascii="宋体"/>
                <w:color w:val="000000"/>
                <w:sz w:val="22"/>
                <w:szCs w:val="22"/>
                <w:highlight w:val="none"/>
              </w:rPr>
            </w:pPr>
            <w:r>
              <w:rPr>
                <w:color w:val="000000"/>
                <w:sz w:val="22"/>
                <w:szCs w:val="22"/>
                <w:highlight w:val="none"/>
              </w:rPr>
              <w:t>5.00</w:t>
            </w:r>
          </w:p>
        </w:tc>
        <w:tc>
          <w:tcPr>
            <w:tcW w:w="1985" w:type="dxa"/>
            <w:tcBorders>
              <w:top w:val="nil"/>
              <w:left w:val="nil"/>
              <w:bottom w:val="single" w:color="auto" w:sz="4" w:space="0"/>
              <w:right w:val="single" w:color="auto" w:sz="8" w:space="0"/>
            </w:tcBorders>
            <w:vAlign w:val="center"/>
          </w:tcPr>
          <w:p w14:paraId="6AD673BD">
            <w:pPr>
              <w:jc w:val="right"/>
              <w:rPr>
                <w:rFonts w:ascii="宋体"/>
                <w:color w:val="000000"/>
                <w:sz w:val="22"/>
                <w:szCs w:val="22"/>
                <w:highlight w:val="none"/>
              </w:rPr>
            </w:pPr>
            <w:r>
              <w:rPr>
                <w:color w:val="000000"/>
                <w:sz w:val="22"/>
                <w:szCs w:val="22"/>
                <w:highlight w:val="none"/>
              </w:rPr>
              <w:t>0.00</w:t>
            </w:r>
          </w:p>
        </w:tc>
      </w:tr>
      <w:tr w14:paraId="13C8942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A82DCF5">
            <w:pPr>
              <w:rPr>
                <w:rFonts w:ascii="宋体"/>
                <w:color w:val="000000"/>
                <w:sz w:val="22"/>
                <w:szCs w:val="22"/>
                <w:highlight w:val="none"/>
              </w:rPr>
            </w:pPr>
            <w:r>
              <w:rPr>
                <w:color w:val="000000"/>
                <w:sz w:val="22"/>
                <w:szCs w:val="22"/>
                <w:highlight w:val="none"/>
              </w:rPr>
              <w:t>206</w:t>
            </w:r>
          </w:p>
        </w:tc>
        <w:tc>
          <w:tcPr>
            <w:tcW w:w="1872" w:type="dxa"/>
            <w:tcBorders>
              <w:top w:val="nil"/>
              <w:left w:val="nil"/>
              <w:bottom w:val="single" w:color="auto" w:sz="4" w:space="0"/>
              <w:right w:val="single" w:color="auto" w:sz="4" w:space="0"/>
            </w:tcBorders>
            <w:vAlign w:val="center"/>
          </w:tcPr>
          <w:p w14:paraId="08DD9A85">
            <w:pPr>
              <w:rPr>
                <w:rFonts w:ascii="宋体"/>
                <w:color w:val="000000"/>
                <w:sz w:val="22"/>
                <w:szCs w:val="22"/>
                <w:highlight w:val="none"/>
              </w:rPr>
            </w:pPr>
            <w:r>
              <w:rPr>
                <w:rFonts w:hint="eastAsia" w:cs="宋体"/>
                <w:color w:val="000000"/>
                <w:sz w:val="22"/>
                <w:szCs w:val="22"/>
                <w:highlight w:val="none"/>
              </w:rPr>
              <w:t>科学技术支出</w:t>
            </w:r>
          </w:p>
        </w:tc>
        <w:tc>
          <w:tcPr>
            <w:tcW w:w="1985" w:type="dxa"/>
            <w:tcBorders>
              <w:top w:val="nil"/>
              <w:left w:val="nil"/>
              <w:bottom w:val="single" w:color="auto" w:sz="4" w:space="0"/>
              <w:right w:val="single" w:color="auto" w:sz="4" w:space="0"/>
            </w:tcBorders>
            <w:vAlign w:val="center"/>
          </w:tcPr>
          <w:p w14:paraId="44A0229B">
            <w:pPr>
              <w:jc w:val="right"/>
              <w:rPr>
                <w:rFonts w:ascii="宋体"/>
                <w:color w:val="000000"/>
                <w:sz w:val="22"/>
                <w:szCs w:val="22"/>
                <w:highlight w:val="none"/>
              </w:rPr>
            </w:pPr>
            <w:r>
              <w:rPr>
                <w:color w:val="000000"/>
                <w:sz w:val="22"/>
                <w:szCs w:val="22"/>
                <w:highlight w:val="none"/>
              </w:rPr>
              <w:t>4.00</w:t>
            </w:r>
          </w:p>
        </w:tc>
        <w:tc>
          <w:tcPr>
            <w:tcW w:w="1984" w:type="dxa"/>
            <w:tcBorders>
              <w:top w:val="nil"/>
              <w:left w:val="nil"/>
              <w:bottom w:val="single" w:color="auto" w:sz="4" w:space="0"/>
              <w:right w:val="single" w:color="auto" w:sz="4" w:space="0"/>
            </w:tcBorders>
            <w:vAlign w:val="center"/>
          </w:tcPr>
          <w:p w14:paraId="52102514">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7DA8BC3">
            <w:pPr>
              <w:jc w:val="right"/>
              <w:rPr>
                <w:rFonts w:ascii="宋体"/>
                <w:color w:val="000000"/>
                <w:sz w:val="22"/>
                <w:szCs w:val="22"/>
                <w:highlight w:val="none"/>
              </w:rPr>
            </w:pPr>
            <w:r>
              <w:rPr>
                <w:color w:val="000000"/>
                <w:sz w:val="22"/>
                <w:szCs w:val="22"/>
                <w:highlight w:val="none"/>
              </w:rPr>
              <w:t>4.00</w:t>
            </w:r>
          </w:p>
        </w:tc>
      </w:tr>
      <w:tr w14:paraId="1B7AE478">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2C0FA1B">
            <w:pPr>
              <w:rPr>
                <w:rFonts w:ascii="宋体"/>
                <w:color w:val="000000"/>
                <w:sz w:val="22"/>
                <w:szCs w:val="22"/>
                <w:highlight w:val="none"/>
              </w:rPr>
            </w:pPr>
            <w:r>
              <w:rPr>
                <w:color w:val="000000"/>
                <w:sz w:val="22"/>
                <w:szCs w:val="22"/>
                <w:highlight w:val="none"/>
              </w:rPr>
              <w:t>20699</w:t>
            </w:r>
          </w:p>
        </w:tc>
        <w:tc>
          <w:tcPr>
            <w:tcW w:w="1872" w:type="dxa"/>
            <w:tcBorders>
              <w:top w:val="nil"/>
              <w:left w:val="nil"/>
              <w:bottom w:val="single" w:color="auto" w:sz="4" w:space="0"/>
              <w:right w:val="single" w:color="auto" w:sz="4" w:space="0"/>
            </w:tcBorders>
            <w:vAlign w:val="center"/>
          </w:tcPr>
          <w:p w14:paraId="5A13D999">
            <w:pPr>
              <w:rPr>
                <w:rFonts w:ascii="宋体"/>
                <w:color w:val="000000"/>
                <w:sz w:val="22"/>
                <w:szCs w:val="22"/>
                <w:highlight w:val="none"/>
              </w:rPr>
            </w:pPr>
            <w:r>
              <w:rPr>
                <w:rFonts w:hint="eastAsia" w:cs="宋体"/>
                <w:color w:val="000000"/>
                <w:sz w:val="22"/>
                <w:szCs w:val="22"/>
                <w:highlight w:val="none"/>
              </w:rPr>
              <w:t>其他科学技术支出</w:t>
            </w:r>
          </w:p>
        </w:tc>
        <w:tc>
          <w:tcPr>
            <w:tcW w:w="1985" w:type="dxa"/>
            <w:tcBorders>
              <w:top w:val="nil"/>
              <w:left w:val="nil"/>
              <w:bottom w:val="single" w:color="auto" w:sz="4" w:space="0"/>
              <w:right w:val="single" w:color="auto" w:sz="4" w:space="0"/>
            </w:tcBorders>
            <w:vAlign w:val="center"/>
          </w:tcPr>
          <w:p w14:paraId="76BE2FD7">
            <w:pPr>
              <w:jc w:val="right"/>
              <w:rPr>
                <w:rFonts w:ascii="宋体"/>
                <w:color w:val="000000"/>
                <w:sz w:val="22"/>
                <w:szCs w:val="22"/>
                <w:highlight w:val="none"/>
              </w:rPr>
            </w:pPr>
            <w:r>
              <w:rPr>
                <w:color w:val="000000"/>
                <w:sz w:val="22"/>
                <w:szCs w:val="22"/>
                <w:highlight w:val="none"/>
              </w:rPr>
              <w:t>4.00</w:t>
            </w:r>
          </w:p>
        </w:tc>
        <w:tc>
          <w:tcPr>
            <w:tcW w:w="1984" w:type="dxa"/>
            <w:tcBorders>
              <w:top w:val="nil"/>
              <w:left w:val="nil"/>
              <w:bottom w:val="single" w:color="auto" w:sz="4" w:space="0"/>
              <w:right w:val="single" w:color="auto" w:sz="4" w:space="0"/>
            </w:tcBorders>
            <w:vAlign w:val="center"/>
          </w:tcPr>
          <w:p w14:paraId="58CD7528">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760CA89">
            <w:pPr>
              <w:jc w:val="right"/>
              <w:rPr>
                <w:rFonts w:ascii="宋体"/>
                <w:color w:val="000000"/>
                <w:sz w:val="22"/>
                <w:szCs w:val="22"/>
                <w:highlight w:val="none"/>
              </w:rPr>
            </w:pPr>
            <w:r>
              <w:rPr>
                <w:color w:val="000000"/>
                <w:sz w:val="22"/>
                <w:szCs w:val="22"/>
                <w:highlight w:val="none"/>
              </w:rPr>
              <w:t>4.00</w:t>
            </w:r>
          </w:p>
        </w:tc>
      </w:tr>
      <w:tr w14:paraId="16E8B760">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5CD8C56">
            <w:pPr>
              <w:rPr>
                <w:rFonts w:ascii="宋体"/>
                <w:color w:val="000000"/>
                <w:sz w:val="22"/>
                <w:szCs w:val="22"/>
                <w:highlight w:val="none"/>
              </w:rPr>
            </w:pPr>
            <w:r>
              <w:rPr>
                <w:color w:val="000000"/>
                <w:sz w:val="22"/>
                <w:szCs w:val="22"/>
                <w:highlight w:val="none"/>
              </w:rPr>
              <w:t>2069999</w:t>
            </w:r>
          </w:p>
        </w:tc>
        <w:tc>
          <w:tcPr>
            <w:tcW w:w="1872" w:type="dxa"/>
            <w:tcBorders>
              <w:top w:val="nil"/>
              <w:left w:val="nil"/>
              <w:bottom w:val="single" w:color="auto" w:sz="4" w:space="0"/>
              <w:right w:val="single" w:color="auto" w:sz="4" w:space="0"/>
            </w:tcBorders>
            <w:vAlign w:val="center"/>
          </w:tcPr>
          <w:p w14:paraId="1A97250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其他科学技术支出</w:t>
            </w:r>
          </w:p>
        </w:tc>
        <w:tc>
          <w:tcPr>
            <w:tcW w:w="1985" w:type="dxa"/>
            <w:tcBorders>
              <w:top w:val="nil"/>
              <w:left w:val="nil"/>
              <w:bottom w:val="single" w:color="auto" w:sz="4" w:space="0"/>
              <w:right w:val="single" w:color="auto" w:sz="4" w:space="0"/>
            </w:tcBorders>
            <w:vAlign w:val="center"/>
          </w:tcPr>
          <w:p w14:paraId="26719150">
            <w:pPr>
              <w:jc w:val="right"/>
              <w:rPr>
                <w:rFonts w:ascii="宋体"/>
                <w:color w:val="000000"/>
                <w:sz w:val="22"/>
                <w:szCs w:val="22"/>
                <w:highlight w:val="none"/>
              </w:rPr>
            </w:pPr>
            <w:r>
              <w:rPr>
                <w:color w:val="000000"/>
                <w:sz w:val="22"/>
                <w:szCs w:val="22"/>
                <w:highlight w:val="none"/>
              </w:rPr>
              <w:t>4.00</w:t>
            </w:r>
          </w:p>
        </w:tc>
        <w:tc>
          <w:tcPr>
            <w:tcW w:w="1984" w:type="dxa"/>
            <w:tcBorders>
              <w:top w:val="nil"/>
              <w:left w:val="nil"/>
              <w:bottom w:val="single" w:color="auto" w:sz="4" w:space="0"/>
              <w:right w:val="single" w:color="auto" w:sz="4" w:space="0"/>
            </w:tcBorders>
            <w:vAlign w:val="center"/>
          </w:tcPr>
          <w:p w14:paraId="62848B5D">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6BFCB5AB">
            <w:pPr>
              <w:jc w:val="right"/>
              <w:rPr>
                <w:rFonts w:ascii="宋体"/>
                <w:color w:val="000000"/>
                <w:sz w:val="22"/>
                <w:szCs w:val="22"/>
                <w:highlight w:val="none"/>
              </w:rPr>
            </w:pPr>
            <w:r>
              <w:rPr>
                <w:color w:val="000000"/>
                <w:sz w:val="22"/>
                <w:szCs w:val="22"/>
                <w:highlight w:val="none"/>
              </w:rPr>
              <w:t>4.00</w:t>
            </w:r>
          </w:p>
        </w:tc>
      </w:tr>
      <w:tr w14:paraId="7081FA61">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C7F3AF6">
            <w:pPr>
              <w:rPr>
                <w:rFonts w:ascii="宋体"/>
                <w:color w:val="000000"/>
                <w:sz w:val="22"/>
                <w:szCs w:val="22"/>
                <w:highlight w:val="none"/>
              </w:rPr>
            </w:pPr>
            <w:r>
              <w:rPr>
                <w:color w:val="000000"/>
                <w:sz w:val="22"/>
                <w:szCs w:val="22"/>
                <w:highlight w:val="none"/>
              </w:rPr>
              <w:t>207</w:t>
            </w:r>
          </w:p>
        </w:tc>
        <w:tc>
          <w:tcPr>
            <w:tcW w:w="1872" w:type="dxa"/>
            <w:tcBorders>
              <w:top w:val="nil"/>
              <w:left w:val="nil"/>
              <w:bottom w:val="single" w:color="auto" w:sz="4" w:space="0"/>
              <w:right w:val="single" w:color="auto" w:sz="4" w:space="0"/>
            </w:tcBorders>
            <w:vAlign w:val="center"/>
          </w:tcPr>
          <w:p w14:paraId="68329920">
            <w:pPr>
              <w:rPr>
                <w:rFonts w:ascii="宋体"/>
                <w:color w:val="000000"/>
                <w:sz w:val="22"/>
                <w:szCs w:val="22"/>
                <w:highlight w:val="none"/>
              </w:rPr>
            </w:pPr>
            <w:r>
              <w:rPr>
                <w:rFonts w:hint="eastAsia" w:cs="宋体"/>
                <w:color w:val="000000"/>
                <w:sz w:val="22"/>
                <w:szCs w:val="22"/>
                <w:highlight w:val="none"/>
              </w:rPr>
              <w:t>文化体育与传媒支出</w:t>
            </w:r>
          </w:p>
        </w:tc>
        <w:tc>
          <w:tcPr>
            <w:tcW w:w="1985" w:type="dxa"/>
            <w:tcBorders>
              <w:top w:val="nil"/>
              <w:left w:val="nil"/>
              <w:bottom w:val="single" w:color="auto" w:sz="4" w:space="0"/>
              <w:right w:val="single" w:color="auto" w:sz="4" w:space="0"/>
            </w:tcBorders>
            <w:vAlign w:val="center"/>
          </w:tcPr>
          <w:p w14:paraId="4B9453AC">
            <w:pPr>
              <w:jc w:val="right"/>
              <w:rPr>
                <w:rFonts w:ascii="宋体"/>
                <w:color w:val="000000"/>
                <w:sz w:val="22"/>
                <w:szCs w:val="22"/>
                <w:highlight w:val="none"/>
              </w:rPr>
            </w:pPr>
            <w:r>
              <w:rPr>
                <w:color w:val="000000"/>
                <w:sz w:val="22"/>
                <w:szCs w:val="22"/>
                <w:highlight w:val="none"/>
              </w:rPr>
              <w:t>3.52</w:t>
            </w:r>
          </w:p>
        </w:tc>
        <w:tc>
          <w:tcPr>
            <w:tcW w:w="1984" w:type="dxa"/>
            <w:tcBorders>
              <w:top w:val="nil"/>
              <w:left w:val="nil"/>
              <w:bottom w:val="single" w:color="auto" w:sz="4" w:space="0"/>
              <w:right w:val="single" w:color="auto" w:sz="4" w:space="0"/>
            </w:tcBorders>
            <w:vAlign w:val="center"/>
          </w:tcPr>
          <w:p w14:paraId="66FAA8D1">
            <w:pPr>
              <w:jc w:val="right"/>
              <w:rPr>
                <w:rFonts w:ascii="宋体"/>
                <w:color w:val="000000"/>
                <w:sz w:val="22"/>
                <w:szCs w:val="22"/>
                <w:highlight w:val="none"/>
              </w:rPr>
            </w:pPr>
            <w:r>
              <w:rPr>
                <w:color w:val="000000"/>
                <w:sz w:val="22"/>
                <w:szCs w:val="22"/>
                <w:highlight w:val="none"/>
              </w:rPr>
              <w:t>3.52</w:t>
            </w:r>
          </w:p>
        </w:tc>
        <w:tc>
          <w:tcPr>
            <w:tcW w:w="1985" w:type="dxa"/>
            <w:tcBorders>
              <w:top w:val="nil"/>
              <w:left w:val="nil"/>
              <w:bottom w:val="single" w:color="auto" w:sz="4" w:space="0"/>
              <w:right w:val="single" w:color="auto" w:sz="8" w:space="0"/>
            </w:tcBorders>
            <w:vAlign w:val="center"/>
          </w:tcPr>
          <w:p w14:paraId="269EBDF1">
            <w:pPr>
              <w:jc w:val="right"/>
              <w:rPr>
                <w:rFonts w:ascii="宋体"/>
                <w:color w:val="000000"/>
                <w:sz w:val="22"/>
                <w:szCs w:val="22"/>
                <w:highlight w:val="none"/>
              </w:rPr>
            </w:pPr>
            <w:r>
              <w:rPr>
                <w:color w:val="000000"/>
                <w:sz w:val="22"/>
                <w:szCs w:val="22"/>
                <w:highlight w:val="none"/>
              </w:rPr>
              <w:t>0.00</w:t>
            </w:r>
          </w:p>
        </w:tc>
      </w:tr>
      <w:tr w14:paraId="1EBE5FC7">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3834BF9">
            <w:pPr>
              <w:rPr>
                <w:rFonts w:ascii="宋体"/>
                <w:color w:val="000000"/>
                <w:sz w:val="22"/>
                <w:szCs w:val="22"/>
                <w:highlight w:val="none"/>
              </w:rPr>
            </w:pPr>
            <w:r>
              <w:rPr>
                <w:color w:val="000000"/>
                <w:sz w:val="22"/>
                <w:szCs w:val="22"/>
                <w:highlight w:val="none"/>
              </w:rPr>
              <w:t>20701</w:t>
            </w:r>
          </w:p>
        </w:tc>
        <w:tc>
          <w:tcPr>
            <w:tcW w:w="1872" w:type="dxa"/>
            <w:tcBorders>
              <w:top w:val="nil"/>
              <w:left w:val="nil"/>
              <w:bottom w:val="single" w:color="auto" w:sz="4" w:space="0"/>
              <w:right w:val="single" w:color="auto" w:sz="4" w:space="0"/>
            </w:tcBorders>
            <w:vAlign w:val="center"/>
          </w:tcPr>
          <w:p w14:paraId="7BD3F743">
            <w:pPr>
              <w:rPr>
                <w:rFonts w:ascii="宋体"/>
                <w:color w:val="000000"/>
                <w:sz w:val="22"/>
                <w:szCs w:val="22"/>
                <w:highlight w:val="none"/>
              </w:rPr>
            </w:pPr>
            <w:r>
              <w:rPr>
                <w:rFonts w:hint="eastAsia" w:cs="宋体"/>
                <w:color w:val="000000"/>
                <w:sz w:val="22"/>
                <w:szCs w:val="22"/>
                <w:highlight w:val="none"/>
              </w:rPr>
              <w:t>文化</w:t>
            </w:r>
          </w:p>
        </w:tc>
        <w:tc>
          <w:tcPr>
            <w:tcW w:w="1985" w:type="dxa"/>
            <w:tcBorders>
              <w:top w:val="nil"/>
              <w:left w:val="nil"/>
              <w:bottom w:val="single" w:color="auto" w:sz="4" w:space="0"/>
              <w:right w:val="single" w:color="auto" w:sz="4" w:space="0"/>
            </w:tcBorders>
            <w:vAlign w:val="center"/>
          </w:tcPr>
          <w:p w14:paraId="14C5445A">
            <w:pPr>
              <w:jc w:val="right"/>
              <w:rPr>
                <w:rFonts w:ascii="宋体"/>
                <w:color w:val="000000"/>
                <w:sz w:val="22"/>
                <w:szCs w:val="22"/>
                <w:highlight w:val="none"/>
              </w:rPr>
            </w:pPr>
            <w:r>
              <w:rPr>
                <w:color w:val="000000"/>
                <w:sz w:val="22"/>
                <w:szCs w:val="22"/>
                <w:highlight w:val="none"/>
              </w:rPr>
              <w:t>0.02</w:t>
            </w:r>
          </w:p>
        </w:tc>
        <w:tc>
          <w:tcPr>
            <w:tcW w:w="1984" w:type="dxa"/>
            <w:tcBorders>
              <w:top w:val="nil"/>
              <w:left w:val="nil"/>
              <w:bottom w:val="single" w:color="auto" w:sz="4" w:space="0"/>
              <w:right w:val="single" w:color="auto" w:sz="4" w:space="0"/>
            </w:tcBorders>
            <w:vAlign w:val="center"/>
          </w:tcPr>
          <w:p w14:paraId="431F8DBC">
            <w:pPr>
              <w:jc w:val="right"/>
              <w:rPr>
                <w:rFonts w:ascii="宋体"/>
                <w:color w:val="000000"/>
                <w:sz w:val="22"/>
                <w:szCs w:val="22"/>
                <w:highlight w:val="none"/>
              </w:rPr>
            </w:pPr>
            <w:r>
              <w:rPr>
                <w:color w:val="000000"/>
                <w:sz w:val="22"/>
                <w:szCs w:val="22"/>
                <w:highlight w:val="none"/>
              </w:rPr>
              <w:t>0.02</w:t>
            </w:r>
          </w:p>
        </w:tc>
        <w:tc>
          <w:tcPr>
            <w:tcW w:w="1985" w:type="dxa"/>
            <w:tcBorders>
              <w:top w:val="nil"/>
              <w:left w:val="nil"/>
              <w:bottom w:val="single" w:color="auto" w:sz="4" w:space="0"/>
              <w:right w:val="single" w:color="auto" w:sz="8" w:space="0"/>
            </w:tcBorders>
            <w:vAlign w:val="center"/>
          </w:tcPr>
          <w:p w14:paraId="0E9F065C">
            <w:pPr>
              <w:jc w:val="right"/>
              <w:rPr>
                <w:rFonts w:ascii="宋体"/>
                <w:color w:val="000000"/>
                <w:sz w:val="22"/>
                <w:szCs w:val="22"/>
                <w:highlight w:val="none"/>
              </w:rPr>
            </w:pPr>
            <w:r>
              <w:rPr>
                <w:color w:val="000000"/>
                <w:sz w:val="22"/>
                <w:szCs w:val="22"/>
                <w:highlight w:val="none"/>
              </w:rPr>
              <w:t>0.00</w:t>
            </w:r>
          </w:p>
        </w:tc>
      </w:tr>
      <w:tr w14:paraId="1B056C3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BEE7813">
            <w:pPr>
              <w:rPr>
                <w:rFonts w:ascii="宋体"/>
                <w:color w:val="000000"/>
                <w:sz w:val="22"/>
                <w:szCs w:val="22"/>
                <w:highlight w:val="none"/>
              </w:rPr>
            </w:pPr>
            <w:r>
              <w:rPr>
                <w:color w:val="000000"/>
                <w:sz w:val="22"/>
                <w:szCs w:val="22"/>
                <w:highlight w:val="none"/>
              </w:rPr>
              <w:t>2070109</w:t>
            </w:r>
          </w:p>
        </w:tc>
        <w:tc>
          <w:tcPr>
            <w:tcW w:w="1872" w:type="dxa"/>
            <w:tcBorders>
              <w:top w:val="nil"/>
              <w:left w:val="nil"/>
              <w:bottom w:val="single" w:color="auto" w:sz="4" w:space="0"/>
              <w:right w:val="single" w:color="auto" w:sz="4" w:space="0"/>
            </w:tcBorders>
            <w:vAlign w:val="center"/>
          </w:tcPr>
          <w:p w14:paraId="37ED4D8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群众文化</w:t>
            </w:r>
          </w:p>
        </w:tc>
        <w:tc>
          <w:tcPr>
            <w:tcW w:w="1985" w:type="dxa"/>
            <w:tcBorders>
              <w:top w:val="nil"/>
              <w:left w:val="nil"/>
              <w:bottom w:val="single" w:color="auto" w:sz="4" w:space="0"/>
              <w:right w:val="single" w:color="auto" w:sz="4" w:space="0"/>
            </w:tcBorders>
            <w:vAlign w:val="center"/>
          </w:tcPr>
          <w:p w14:paraId="40E366EB">
            <w:pPr>
              <w:jc w:val="right"/>
              <w:rPr>
                <w:rFonts w:ascii="宋体"/>
                <w:color w:val="000000"/>
                <w:sz w:val="22"/>
                <w:szCs w:val="22"/>
                <w:highlight w:val="none"/>
              </w:rPr>
            </w:pPr>
            <w:r>
              <w:rPr>
                <w:color w:val="000000"/>
                <w:sz w:val="22"/>
                <w:szCs w:val="22"/>
                <w:highlight w:val="none"/>
              </w:rPr>
              <w:t>0.02</w:t>
            </w:r>
          </w:p>
        </w:tc>
        <w:tc>
          <w:tcPr>
            <w:tcW w:w="1984" w:type="dxa"/>
            <w:tcBorders>
              <w:top w:val="nil"/>
              <w:left w:val="nil"/>
              <w:bottom w:val="single" w:color="auto" w:sz="4" w:space="0"/>
              <w:right w:val="single" w:color="auto" w:sz="4" w:space="0"/>
            </w:tcBorders>
            <w:vAlign w:val="center"/>
          </w:tcPr>
          <w:p w14:paraId="562EA961">
            <w:pPr>
              <w:jc w:val="right"/>
              <w:rPr>
                <w:rFonts w:ascii="宋体"/>
                <w:color w:val="000000"/>
                <w:sz w:val="22"/>
                <w:szCs w:val="22"/>
                <w:highlight w:val="none"/>
              </w:rPr>
            </w:pPr>
            <w:r>
              <w:rPr>
                <w:color w:val="000000"/>
                <w:sz w:val="22"/>
                <w:szCs w:val="22"/>
                <w:highlight w:val="none"/>
              </w:rPr>
              <w:t>0.02</w:t>
            </w:r>
          </w:p>
        </w:tc>
        <w:tc>
          <w:tcPr>
            <w:tcW w:w="1985" w:type="dxa"/>
            <w:tcBorders>
              <w:top w:val="nil"/>
              <w:left w:val="nil"/>
              <w:bottom w:val="single" w:color="auto" w:sz="4" w:space="0"/>
              <w:right w:val="single" w:color="auto" w:sz="8" w:space="0"/>
            </w:tcBorders>
            <w:vAlign w:val="center"/>
          </w:tcPr>
          <w:p w14:paraId="58273C83">
            <w:pPr>
              <w:jc w:val="right"/>
              <w:rPr>
                <w:rFonts w:ascii="宋体"/>
                <w:color w:val="000000"/>
                <w:sz w:val="22"/>
                <w:szCs w:val="22"/>
                <w:highlight w:val="none"/>
              </w:rPr>
            </w:pPr>
            <w:r>
              <w:rPr>
                <w:color w:val="000000"/>
                <w:sz w:val="22"/>
                <w:szCs w:val="22"/>
                <w:highlight w:val="none"/>
              </w:rPr>
              <w:t>0.00</w:t>
            </w:r>
          </w:p>
        </w:tc>
      </w:tr>
      <w:tr w14:paraId="296A8E3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5CF26E9">
            <w:pPr>
              <w:rPr>
                <w:rFonts w:ascii="宋体"/>
                <w:color w:val="000000"/>
                <w:sz w:val="22"/>
                <w:szCs w:val="22"/>
                <w:highlight w:val="none"/>
              </w:rPr>
            </w:pPr>
            <w:r>
              <w:rPr>
                <w:color w:val="000000"/>
                <w:sz w:val="22"/>
                <w:szCs w:val="22"/>
                <w:highlight w:val="none"/>
              </w:rPr>
              <w:t>20703</w:t>
            </w:r>
          </w:p>
        </w:tc>
        <w:tc>
          <w:tcPr>
            <w:tcW w:w="1872" w:type="dxa"/>
            <w:tcBorders>
              <w:top w:val="nil"/>
              <w:left w:val="nil"/>
              <w:bottom w:val="single" w:color="auto" w:sz="4" w:space="0"/>
              <w:right w:val="single" w:color="auto" w:sz="4" w:space="0"/>
            </w:tcBorders>
            <w:vAlign w:val="center"/>
          </w:tcPr>
          <w:p w14:paraId="2E05C9EE">
            <w:pPr>
              <w:rPr>
                <w:rFonts w:ascii="宋体"/>
                <w:color w:val="000000"/>
                <w:sz w:val="22"/>
                <w:szCs w:val="22"/>
                <w:highlight w:val="none"/>
              </w:rPr>
            </w:pPr>
            <w:r>
              <w:rPr>
                <w:rFonts w:hint="eastAsia" w:cs="宋体"/>
                <w:color w:val="000000"/>
                <w:sz w:val="22"/>
                <w:szCs w:val="22"/>
                <w:highlight w:val="none"/>
              </w:rPr>
              <w:t>体育</w:t>
            </w:r>
          </w:p>
        </w:tc>
        <w:tc>
          <w:tcPr>
            <w:tcW w:w="1985" w:type="dxa"/>
            <w:tcBorders>
              <w:top w:val="nil"/>
              <w:left w:val="nil"/>
              <w:bottom w:val="single" w:color="auto" w:sz="4" w:space="0"/>
              <w:right w:val="single" w:color="auto" w:sz="4" w:space="0"/>
            </w:tcBorders>
            <w:vAlign w:val="center"/>
          </w:tcPr>
          <w:p w14:paraId="1B9DF005">
            <w:pPr>
              <w:jc w:val="right"/>
              <w:rPr>
                <w:rFonts w:ascii="宋体"/>
                <w:color w:val="000000"/>
                <w:sz w:val="22"/>
                <w:szCs w:val="22"/>
                <w:highlight w:val="none"/>
              </w:rPr>
            </w:pPr>
            <w:r>
              <w:rPr>
                <w:color w:val="000000"/>
                <w:sz w:val="22"/>
                <w:szCs w:val="22"/>
                <w:highlight w:val="none"/>
              </w:rPr>
              <w:t>3.50</w:t>
            </w:r>
          </w:p>
        </w:tc>
        <w:tc>
          <w:tcPr>
            <w:tcW w:w="1984" w:type="dxa"/>
            <w:tcBorders>
              <w:top w:val="nil"/>
              <w:left w:val="nil"/>
              <w:bottom w:val="single" w:color="auto" w:sz="4" w:space="0"/>
              <w:right w:val="single" w:color="auto" w:sz="4" w:space="0"/>
            </w:tcBorders>
            <w:vAlign w:val="center"/>
          </w:tcPr>
          <w:p w14:paraId="643069B7">
            <w:pPr>
              <w:jc w:val="right"/>
              <w:rPr>
                <w:rFonts w:ascii="宋体"/>
                <w:color w:val="000000"/>
                <w:sz w:val="22"/>
                <w:szCs w:val="22"/>
                <w:highlight w:val="none"/>
              </w:rPr>
            </w:pPr>
            <w:r>
              <w:rPr>
                <w:color w:val="000000"/>
                <w:sz w:val="22"/>
                <w:szCs w:val="22"/>
                <w:highlight w:val="none"/>
              </w:rPr>
              <w:t>3.50</w:t>
            </w:r>
          </w:p>
        </w:tc>
        <w:tc>
          <w:tcPr>
            <w:tcW w:w="1985" w:type="dxa"/>
            <w:tcBorders>
              <w:top w:val="nil"/>
              <w:left w:val="nil"/>
              <w:bottom w:val="single" w:color="auto" w:sz="4" w:space="0"/>
              <w:right w:val="single" w:color="auto" w:sz="8" w:space="0"/>
            </w:tcBorders>
            <w:vAlign w:val="center"/>
          </w:tcPr>
          <w:p w14:paraId="3FAB1261">
            <w:pPr>
              <w:jc w:val="right"/>
              <w:rPr>
                <w:rFonts w:ascii="宋体"/>
                <w:color w:val="000000"/>
                <w:sz w:val="22"/>
                <w:szCs w:val="22"/>
                <w:highlight w:val="none"/>
              </w:rPr>
            </w:pPr>
            <w:r>
              <w:rPr>
                <w:color w:val="000000"/>
                <w:sz w:val="22"/>
                <w:szCs w:val="22"/>
                <w:highlight w:val="none"/>
              </w:rPr>
              <w:t>0.00</w:t>
            </w:r>
          </w:p>
        </w:tc>
      </w:tr>
      <w:tr w14:paraId="6E3EDD76">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8FA1B6F">
            <w:pPr>
              <w:rPr>
                <w:rFonts w:ascii="宋体"/>
                <w:color w:val="000000"/>
                <w:sz w:val="22"/>
                <w:szCs w:val="22"/>
                <w:highlight w:val="none"/>
              </w:rPr>
            </w:pPr>
            <w:r>
              <w:rPr>
                <w:color w:val="000000"/>
                <w:sz w:val="22"/>
                <w:szCs w:val="22"/>
                <w:highlight w:val="none"/>
              </w:rPr>
              <w:t>2070305</w:t>
            </w:r>
          </w:p>
        </w:tc>
        <w:tc>
          <w:tcPr>
            <w:tcW w:w="1872" w:type="dxa"/>
            <w:tcBorders>
              <w:top w:val="nil"/>
              <w:left w:val="nil"/>
              <w:bottom w:val="single" w:color="auto" w:sz="4" w:space="0"/>
              <w:right w:val="single" w:color="auto" w:sz="4" w:space="0"/>
            </w:tcBorders>
            <w:vAlign w:val="center"/>
          </w:tcPr>
          <w:p w14:paraId="76159B76">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体育竞赛</w:t>
            </w:r>
          </w:p>
        </w:tc>
        <w:tc>
          <w:tcPr>
            <w:tcW w:w="1985" w:type="dxa"/>
            <w:tcBorders>
              <w:top w:val="nil"/>
              <w:left w:val="nil"/>
              <w:bottom w:val="single" w:color="auto" w:sz="4" w:space="0"/>
              <w:right w:val="single" w:color="auto" w:sz="4" w:space="0"/>
            </w:tcBorders>
            <w:vAlign w:val="center"/>
          </w:tcPr>
          <w:p w14:paraId="587C49DE">
            <w:pPr>
              <w:jc w:val="right"/>
              <w:rPr>
                <w:rFonts w:ascii="宋体"/>
                <w:color w:val="000000"/>
                <w:sz w:val="22"/>
                <w:szCs w:val="22"/>
                <w:highlight w:val="none"/>
              </w:rPr>
            </w:pPr>
            <w:r>
              <w:rPr>
                <w:color w:val="000000"/>
                <w:sz w:val="22"/>
                <w:szCs w:val="22"/>
                <w:highlight w:val="none"/>
              </w:rPr>
              <w:t>3.50</w:t>
            </w:r>
          </w:p>
        </w:tc>
        <w:tc>
          <w:tcPr>
            <w:tcW w:w="1984" w:type="dxa"/>
            <w:tcBorders>
              <w:top w:val="nil"/>
              <w:left w:val="nil"/>
              <w:bottom w:val="single" w:color="auto" w:sz="4" w:space="0"/>
              <w:right w:val="single" w:color="auto" w:sz="4" w:space="0"/>
            </w:tcBorders>
            <w:vAlign w:val="center"/>
          </w:tcPr>
          <w:p w14:paraId="6ED44B7E">
            <w:pPr>
              <w:jc w:val="right"/>
              <w:rPr>
                <w:rFonts w:ascii="宋体"/>
                <w:color w:val="000000"/>
                <w:sz w:val="22"/>
                <w:szCs w:val="22"/>
                <w:highlight w:val="none"/>
              </w:rPr>
            </w:pPr>
            <w:r>
              <w:rPr>
                <w:color w:val="000000"/>
                <w:sz w:val="22"/>
                <w:szCs w:val="22"/>
                <w:highlight w:val="none"/>
              </w:rPr>
              <w:t>3.50</w:t>
            </w:r>
          </w:p>
        </w:tc>
        <w:tc>
          <w:tcPr>
            <w:tcW w:w="1985" w:type="dxa"/>
            <w:tcBorders>
              <w:top w:val="nil"/>
              <w:left w:val="nil"/>
              <w:bottom w:val="single" w:color="auto" w:sz="4" w:space="0"/>
              <w:right w:val="single" w:color="auto" w:sz="8" w:space="0"/>
            </w:tcBorders>
            <w:vAlign w:val="center"/>
          </w:tcPr>
          <w:p w14:paraId="42214C1B">
            <w:pPr>
              <w:jc w:val="right"/>
              <w:rPr>
                <w:rFonts w:ascii="宋体"/>
                <w:color w:val="000000"/>
                <w:sz w:val="22"/>
                <w:szCs w:val="22"/>
                <w:highlight w:val="none"/>
              </w:rPr>
            </w:pPr>
            <w:r>
              <w:rPr>
                <w:color w:val="000000"/>
                <w:sz w:val="22"/>
                <w:szCs w:val="22"/>
                <w:highlight w:val="none"/>
              </w:rPr>
              <w:t>0.00</w:t>
            </w:r>
          </w:p>
        </w:tc>
      </w:tr>
      <w:tr w14:paraId="29644F3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8EBA701">
            <w:pPr>
              <w:rPr>
                <w:rFonts w:ascii="宋体"/>
                <w:color w:val="000000"/>
                <w:sz w:val="22"/>
                <w:szCs w:val="22"/>
                <w:highlight w:val="none"/>
              </w:rPr>
            </w:pPr>
            <w:r>
              <w:rPr>
                <w:color w:val="000000"/>
                <w:sz w:val="22"/>
                <w:szCs w:val="22"/>
                <w:highlight w:val="none"/>
              </w:rPr>
              <w:t>208</w:t>
            </w:r>
          </w:p>
        </w:tc>
        <w:tc>
          <w:tcPr>
            <w:tcW w:w="1872" w:type="dxa"/>
            <w:tcBorders>
              <w:top w:val="nil"/>
              <w:left w:val="nil"/>
              <w:bottom w:val="single" w:color="auto" w:sz="4" w:space="0"/>
              <w:right w:val="single" w:color="auto" w:sz="4" w:space="0"/>
            </w:tcBorders>
            <w:vAlign w:val="center"/>
          </w:tcPr>
          <w:p w14:paraId="688BB0E6">
            <w:pPr>
              <w:rPr>
                <w:rFonts w:ascii="宋体"/>
                <w:color w:val="000000"/>
                <w:sz w:val="22"/>
                <w:szCs w:val="22"/>
                <w:highlight w:val="none"/>
              </w:rPr>
            </w:pPr>
            <w:r>
              <w:rPr>
                <w:rFonts w:hint="eastAsia" w:cs="宋体"/>
                <w:color w:val="000000"/>
                <w:sz w:val="22"/>
                <w:szCs w:val="22"/>
                <w:highlight w:val="none"/>
              </w:rPr>
              <w:t>社会保障和就业支出</w:t>
            </w:r>
          </w:p>
        </w:tc>
        <w:tc>
          <w:tcPr>
            <w:tcW w:w="1985" w:type="dxa"/>
            <w:tcBorders>
              <w:top w:val="nil"/>
              <w:left w:val="nil"/>
              <w:bottom w:val="single" w:color="auto" w:sz="4" w:space="0"/>
              <w:right w:val="single" w:color="auto" w:sz="4" w:space="0"/>
            </w:tcBorders>
            <w:vAlign w:val="center"/>
          </w:tcPr>
          <w:p w14:paraId="3DECA4AD">
            <w:pPr>
              <w:jc w:val="right"/>
              <w:rPr>
                <w:rFonts w:ascii="宋体"/>
                <w:color w:val="000000"/>
                <w:sz w:val="22"/>
                <w:szCs w:val="22"/>
                <w:highlight w:val="none"/>
              </w:rPr>
            </w:pPr>
            <w:r>
              <w:rPr>
                <w:color w:val="000000"/>
                <w:sz w:val="22"/>
                <w:szCs w:val="22"/>
                <w:highlight w:val="none"/>
              </w:rPr>
              <w:t>246.16</w:t>
            </w:r>
          </w:p>
        </w:tc>
        <w:tc>
          <w:tcPr>
            <w:tcW w:w="1984" w:type="dxa"/>
            <w:tcBorders>
              <w:top w:val="nil"/>
              <w:left w:val="nil"/>
              <w:bottom w:val="single" w:color="auto" w:sz="4" w:space="0"/>
              <w:right w:val="single" w:color="auto" w:sz="4" w:space="0"/>
            </w:tcBorders>
            <w:vAlign w:val="center"/>
          </w:tcPr>
          <w:p w14:paraId="3EAEF710">
            <w:pPr>
              <w:jc w:val="right"/>
              <w:rPr>
                <w:rFonts w:ascii="宋体"/>
                <w:color w:val="000000"/>
                <w:sz w:val="22"/>
                <w:szCs w:val="22"/>
                <w:highlight w:val="none"/>
              </w:rPr>
            </w:pPr>
            <w:r>
              <w:rPr>
                <w:color w:val="000000"/>
                <w:sz w:val="22"/>
                <w:szCs w:val="22"/>
                <w:highlight w:val="none"/>
              </w:rPr>
              <w:t>241.66</w:t>
            </w:r>
          </w:p>
        </w:tc>
        <w:tc>
          <w:tcPr>
            <w:tcW w:w="1985" w:type="dxa"/>
            <w:tcBorders>
              <w:top w:val="nil"/>
              <w:left w:val="nil"/>
              <w:bottom w:val="single" w:color="auto" w:sz="4" w:space="0"/>
              <w:right w:val="single" w:color="auto" w:sz="8" w:space="0"/>
            </w:tcBorders>
            <w:vAlign w:val="center"/>
          </w:tcPr>
          <w:p w14:paraId="317E5A81">
            <w:pPr>
              <w:jc w:val="right"/>
              <w:rPr>
                <w:rFonts w:ascii="宋体"/>
                <w:color w:val="000000"/>
                <w:sz w:val="22"/>
                <w:szCs w:val="22"/>
                <w:highlight w:val="none"/>
              </w:rPr>
            </w:pPr>
            <w:r>
              <w:rPr>
                <w:color w:val="000000"/>
                <w:sz w:val="22"/>
                <w:szCs w:val="22"/>
                <w:highlight w:val="none"/>
              </w:rPr>
              <w:t>4.50</w:t>
            </w:r>
          </w:p>
        </w:tc>
      </w:tr>
      <w:tr w14:paraId="252BB13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700907D">
            <w:pPr>
              <w:rPr>
                <w:rFonts w:ascii="宋体"/>
                <w:color w:val="000000"/>
                <w:sz w:val="22"/>
                <w:szCs w:val="22"/>
                <w:highlight w:val="none"/>
              </w:rPr>
            </w:pPr>
            <w:r>
              <w:rPr>
                <w:color w:val="000000"/>
                <w:sz w:val="22"/>
                <w:szCs w:val="22"/>
                <w:highlight w:val="none"/>
              </w:rPr>
              <w:t>20801</w:t>
            </w:r>
          </w:p>
        </w:tc>
        <w:tc>
          <w:tcPr>
            <w:tcW w:w="1872" w:type="dxa"/>
            <w:tcBorders>
              <w:top w:val="nil"/>
              <w:left w:val="nil"/>
              <w:bottom w:val="single" w:color="auto" w:sz="4" w:space="0"/>
              <w:right w:val="single" w:color="auto" w:sz="4" w:space="0"/>
            </w:tcBorders>
            <w:vAlign w:val="center"/>
          </w:tcPr>
          <w:p w14:paraId="4B430171">
            <w:pPr>
              <w:rPr>
                <w:rFonts w:ascii="宋体"/>
                <w:color w:val="000000"/>
                <w:sz w:val="22"/>
                <w:szCs w:val="22"/>
                <w:highlight w:val="none"/>
              </w:rPr>
            </w:pPr>
            <w:r>
              <w:rPr>
                <w:rFonts w:hint="eastAsia" w:cs="宋体"/>
                <w:color w:val="000000"/>
                <w:sz w:val="22"/>
                <w:szCs w:val="22"/>
                <w:highlight w:val="none"/>
              </w:rPr>
              <w:t>人力资源和社会保障管理事务</w:t>
            </w:r>
          </w:p>
        </w:tc>
        <w:tc>
          <w:tcPr>
            <w:tcW w:w="1985" w:type="dxa"/>
            <w:tcBorders>
              <w:top w:val="nil"/>
              <w:left w:val="nil"/>
              <w:bottom w:val="single" w:color="auto" w:sz="4" w:space="0"/>
              <w:right w:val="single" w:color="auto" w:sz="4" w:space="0"/>
            </w:tcBorders>
            <w:vAlign w:val="center"/>
          </w:tcPr>
          <w:p w14:paraId="2B05A383">
            <w:pPr>
              <w:jc w:val="right"/>
              <w:rPr>
                <w:rFonts w:ascii="宋体"/>
                <w:color w:val="000000"/>
                <w:sz w:val="22"/>
                <w:szCs w:val="22"/>
                <w:highlight w:val="none"/>
              </w:rPr>
            </w:pPr>
            <w:r>
              <w:rPr>
                <w:color w:val="000000"/>
                <w:sz w:val="22"/>
                <w:szCs w:val="22"/>
                <w:highlight w:val="none"/>
              </w:rPr>
              <w:t>0.15</w:t>
            </w:r>
          </w:p>
        </w:tc>
        <w:tc>
          <w:tcPr>
            <w:tcW w:w="1984" w:type="dxa"/>
            <w:tcBorders>
              <w:top w:val="nil"/>
              <w:left w:val="nil"/>
              <w:bottom w:val="single" w:color="auto" w:sz="4" w:space="0"/>
              <w:right w:val="single" w:color="auto" w:sz="4" w:space="0"/>
            </w:tcBorders>
            <w:vAlign w:val="center"/>
          </w:tcPr>
          <w:p w14:paraId="20C13D77">
            <w:pPr>
              <w:jc w:val="right"/>
              <w:rPr>
                <w:rFonts w:ascii="宋体"/>
                <w:color w:val="000000"/>
                <w:sz w:val="22"/>
                <w:szCs w:val="22"/>
                <w:highlight w:val="none"/>
              </w:rPr>
            </w:pPr>
            <w:r>
              <w:rPr>
                <w:color w:val="000000"/>
                <w:sz w:val="22"/>
                <w:szCs w:val="22"/>
                <w:highlight w:val="none"/>
              </w:rPr>
              <w:t>0.15</w:t>
            </w:r>
          </w:p>
        </w:tc>
        <w:tc>
          <w:tcPr>
            <w:tcW w:w="1985" w:type="dxa"/>
            <w:tcBorders>
              <w:top w:val="nil"/>
              <w:left w:val="nil"/>
              <w:bottom w:val="single" w:color="auto" w:sz="4" w:space="0"/>
              <w:right w:val="single" w:color="auto" w:sz="8" w:space="0"/>
            </w:tcBorders>
            <w:vAlign w:val="center"/>
          </w:tcPr>
          <w:p w14:paraId="3A711AD0">
            <w:pPr>
              <w:jc w:val="right"/>
              <w:rPr>
                <w:rFonts w:ascii="宋体"/>
                <w:color w:val="000000"/>
                <w:sz w:val="22"/>
                <w:szCs w:val="22"/>
                <w:highlight w:val="none"/>
              </w:rPr>
            </w:pPr>
            <w:r>
              <w:rPr>
                <w:color w:val="000000"/>
                <w:sz w:val="22"/>
                <w:szCs w:val="22"/>
                <w:highlight w:val="none"/>
              </w:rPr>
              <w:t>0.00</w:t>
            </w:r>
          </w:p>
        </w:tc>
      </w:tr>
      <w:tr w14:paraId="0458242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75534ED">
            <w:pPr>
              <w:rPr>
                <w:rFonts w:ascii="宋体"/>
                <w:color w:val="000000"/>
                <w:sz w:val="22"/>
                <w:szCs w:val="22"/>
                <w:highlight w:val="none"/>
              </w:rPr>
            </w:pPr>
            <w:r>
              <w:rPr>
                <w:color w:val="000000"/>
                <w:sz w:val="22"/>
                <w:szCs w:val="22"/>
                <w:highlight w:val="none"/>
              </w:rPr>
              <w:t>2080199</w:t>
            </w:r>
          </w:p>
        </w:tc>
        <w:tc>
          <w:tcPr>
            <w:tcW w:w="1872" w:type="dxa"/>
            <w:tcBorders>
              <w:top w:val="nil"/>
              <w:left w:val="nil"/>
              <w:bottom w:val="single" w:color="auto" w:sz="4" w:space="0"/>
              <w:right w:val="single" w:color="auto" w:sz="4" w:space="0"/>
            </w:tcBorders>
            <w:vAlign w:val="center"/>
          </w:tcPr>
          <w:p w14:paraId="7F6D36A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其他人力资源和社会保障管理事务支出</w:t>
            </w:r>
          </w:p>
        </w:tc>
        <w:tc>
          <w:tcPr>
            <w:tcW w:w="1985" w:type="dxa"/>
            <w:tcBorders>
              <w:top w:val="nil"/>
              <w:left w:val="nil"/>
              <w:bottom w:val="single" w:color="auto" w:sz="4" w:space="0"/>
              <w:right w:val="single" w:color="auto" w:sz="4" w:space="0"/>
            </w:tcBorders>
            <w:vAlign w:val="center"/>
          </w:tcPr>
          <w:p w14:paraId="6BA24D2E">
            <w:pPr>
              <w:jc w:val="right"/>
              <w:rPr>
                <w:rFonts w:ascii="宋体"/>
                <w:color w:val="000000"/>
                <w:sz w:val="22"/>
                <w:szCs w:val="22"/>
                <w:highlight w:val="none"/>
              </w:rPr>
            </w:pPr>
            <w:r>
              <w:rPr>
                <w:color w:val="000000"/>
                <w:sz w:val="22"/>
                <w:szCs w:val="22"/>
                <w:highlight w:val="none"/>
              </w:rPr>
              <w:t>0.15</w:t>
            </w:r>
          </w:p>
        </w:tc>
        <w:tc>
          <w:tcPr>
            <w:tcW w:w="1984" w:type="dxa"/>
            <w:tcBorders>
              <w:top w:val="nil"/>
              <w:left w:val="nil"/>
              <w:bottom w:val="single" w:color="auto" w:sz="4" w:space="0"/>
              <w:right w:val="single" w:color="auto" w:sz="4" w:space="0"/>
            </w:tcBorders>
            <w:vAlign w:val="center"/>
          </w:tcPr>
          <w:p w14:paraId="610B9AC2">
            <w:pPr>
              <w:jc w:val="right"/>
              <w:rPr>
                <w:rFonts w:ascii="宋体"/>
                <w:color w:val="000000"/>
                <w:sz w:val="22"/>
                <w:szCs w:val="22"/>
                <w:highlight w:val="none"/>
              </w:rPr>
            </w:pPr>
            <w:r>
              <w:rPr>
                <w:color w:val="000000"/>
                <w:sz w:val="22"/>
                <w:szCs w:val="22"/>
                <w:highlight w:val="none"/>
              </w:rPr>
              <w:t>0.15</w:t>
            </w:r>
          </w:p>
        </w:tc>
        <w:tc>
          <w:tcPr>
            <w:tcW w:w="1985" w:type="dxa"/>
            <w:tcBorders>
              <w:top w:val="nil"/>
              <w:left w:val="nil"/>
              <w:bottom w:val="single" w:color="auto" w:sz="4" w:space="0"/>
              <w:right w:val="single" w:color="auto" w:sz="8" w:space="0"/>
            </w:tcBorders>
            <w:vAlign w:val="center"/>
          </w:tcPr>
          <w:p w14:paraId="7E644DC1">
            <w:pPr>
              <w:jc w:val="right"/>
              <w:rPr>
                <w:rFonts w:ascii="宋体"/>
                <w:color w:val="000000"/>
                <w:sz w:val="22"/>
                <w:szCs w:val="22"/>
                <w:highlight w:val="none"/>
              </w:rPr>
            </w:pPr>
            <w:r>
              <w:rPr>
                <w:color w:val="000000"/>
                <w:sz w:val="22"/>
                <w:szCs w:val="22"/>
                <w:highlight w:val="none"/>
              </w:rPr>
              <w:t>0.00</w:t>
            </w:r>
          </w:p>
        </w:tc>
      </w:tr>
      <w:tr w14:paraId="36EF32F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943C7BC">
            <w:pPr>
              <w:rPr>
                <w:rFonts w:ascii="宋体"/>
                <w:color w:val="000000"/>
                <w:sz w:val="22"/>
                <w:szCs w:val="22"/>
                <w:highlight w:val="none"/>
              </w:rPr>
            </w:pPr>
            <w:r>
              <w:rPr>
                <w:color w:val="000000"/>
                <w:sz w:val="22"/>
                <w:szCs w:val="22"/>
                <w:highlight w:val="none"/>
              </w:rPr>
              <w:t>20805</w:t>
            </w:r>
          </w:p>
        </w:tc>
        <w:tc>
          <w:tcPr>
            <w:tcW w:w="1872" w:type="dxa"/>
            <w:tcBorders>
              <w:top w:val="nil"/>
              <w:left w:val="nil"/>
              <w:bottom w:val="single" w:color="auto" w:sz="4" w:space="0"/>
              <w:right w:val="single" w:color="auto" w:sz="4" w:space="0"/>
            </w:tcBorders>
            <w:vAlign w:val="center"/>
          </w:tcPr>
          <w:p w14:paraId="41473923">
            <w:pPr>
              <w:rPr>
                <w:rFonts w:ascii="宋体"/>
                <w:color w:val="000000"/>
                <w:sz w:val="22"/>
                <w:szCs w:val="22"/>
                <w:highlight w:val="none"/>
              </w:rPr>
            </w:pPr>
            <w:r>
              <w:rPr>
                <w:rFonts w:hint="eastAsia" w:cs="宋体"/>
                <w:color w:val="000000"/>
                <w:sz w:val="22"/>
                <w:szCs w:val="22"/>
                <w:highlight w:val="none"/>
              </w:rPr>
              <w:t>行政事业单位离退休</w:t>
            </w:r>
          </w:p>
        </w:tc>
        <w:tc>
          <w:tcPr>
            <w:tcW w:w="1985" w:type="dxa"/>
            <w:tcBorders>
              <w:top w:val="nil"/>
              <w:left w:val="nil"/>
              <w:bottom w:val="single" w:color="auto" w:sz="4" w:space="0"/>
              <w:right w:val="single" w:color="auto" w:sz="4" w:space="0"/>
            </w:tcBorders>
            <w:vAlign w:val="center"/>
          </w:tcPr>
          <w:p w14:paraId="260C75D1">
            <w:pPr>
              <w:jc w:val="right"/>
              <w:rPr>
                <w:rFonts w:ascii="宋体"/>
                <w:color w:val="000000"/>
                <w:sz w:val="22"/>
                <w:szCs w:val="22"/>
                <w:highlight w:val="none"/>
              </w:rPr>
            </w:pPr>
            <w:r>
              <w:rPr>
                <w:color w:val="000000"/>
                <w:sz w:val="22"/>
                <w:szCs w:val="22"/>
                <w:highlight w:val="none"/>
              </w:rPr>
              <w:t>225.27</w:t>
            </w:r>
          </w:p>
        </w:tc>
        <w:tc>
          <w:tcPr>
            <w:tcW w:w="1984" w:type="dxa"/>
            <w:tcBorders>
              <w:top w:val="nil"/>
              <w:left w:val="nil"/>
              <w:bottom w:val="single" w:color="auto" w:sz="4" w:space="0"/>
              <w:right w:val="single" w:color="auto" w:sz="4" w:space="0"/>
            </w:tcBorders>
            <w:vAlign w:val="center"/>
          </w:tcPr>
          <w:p w14:paraId="66C9F9EC">
            <w:pPr>
              <w:jc w:val="right"/>
              <w:rPr>
                <w:rFonts w:ascii="宋体"/>
                <w:color w:val="000000"/>
                <w:sz w:val="22"/>
                <w:szCs w:val="22"/>
                <w:highlight w:val="none"/>
              </w:rPr>
            </w:pPr>
            <w:r>
              <w:rPr>
                <w:color w:val="000000"/>
                <w:sz w:val="22"/>
                <w:szCs w:val="22"/>
                <w:highlight w:val="none"/>
              </w:rPr>
              <w:t>225.27</w:t>
            </w:r>
          </w:p>
        </w:tc>
        <w:tc>
          <w:tcPr>
            <w:tcW w:w="1985" w:type="dxa"/>
            <w:tcBorders>
              <w:top w:val="nil"/>
              <w:left w:val="nil"/>
              <w:bottom w:val="single" w:color="auto" w:sz="4" w:space="0"/>
              <w:right w:val="single" w:color="auto" w:sz="8" w:space="0"/>
            </w:tcBorders>
            <w:vAlign w:val="center"/>
          </w:tcPr>
          <w:p w14:paraId="4B29C3B2">
            <w:pPr>
              <w:jc w:val="right"/>
              <w:rPr>
                <w:rFonts w:ascii="宋体"/>
                <w:color w:val="000000"/>
                <w:sz w:val="22"/>
                <w:szCs w:val="22"/>
                <w:highlight w:val="none"/>
              </w:rPr>
            </w:pPr>
            <w:r>
              <w:rPr>
                <w:color w:val="000000"/>
                <w:sz w:val="22"/>
                <w:szCs w:val="22"/>
                <w:highlight w:val="none"/>
              </w:rPr>
              <w:t>0.00</w:t>
            </w:r>
          </w:p>
        </w:tc>
      </w:tr>
      <w:tr w14:paraId="4FD6025A">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18F21B4">
            <w:pPr>
              <w:rPr>
                <w:rFonts w:ascii="宋体"/>
                <w:color w:val="000000"/>
                <w:sz w:val="22"/>
                <w:szCs w:val="22"/>
                <w:highlight w:val="none"/>
              </w:rPr>
            </w:pPr>
            <w:r>
              <w:rPr>
                <w:color w:val="000000"/>
                <w:sz w:val="22"/>
                <w:szCs w:val="22"/>
                <w:highlight w:val="none"/>
              </w:rPr>
              <w:t>2080501</w:t>
            </w:r>
          </w:p>
        </w:tc>
        <w:tc>
          <w:tcPr>
            <w:tcW w:w="1872" w:type="dxa"/>
            <w:tcBorders>
              <w:top w:val="nil"/>
              <w:left w:val="nil"/>
              <w:bottom w:val="single" w:color="auto" w:sz="4" w:space="0"/>
              <w:right w:val="single" w:color="auto" w:sz="4" w:space="0"/>
            </w:tcBorders>
            <w:vAlign w:val="center"/>
          </w:tcPr>
          <w:p w14:paraId="7E43F5F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归口管理的行政单位离退休</w:t>
            </w:r>
          </w:p>
        </w:tc>
        <w:tc>
          <w:tcPr>
            <w:tcW w:w="1985" w:type="dxa"/>
            <w:tcBorders>
              <w:top w:val="nil"/>
              <w:left w:val="nil"/>
              <w:bottom w:val="single" w:color="auto" w:sz="4" w:space="0"/>
              <w:right w:val="single" w:color="auto" w:sz="4" w:space="0"/>
            </w:tcBorders>
            <w:vAlign w:val="center"/>
          </w:tcPr>
          <w:p w14:paraId="3C32CB71">
            <w:pPr>
              <w:jc w:val="right"/>
              <w:rPr>
                <w:rFonts w:ascii="宋体"/>
                <w:color w:val="000000"/>
                <w:sz w:val="22"/>
                <w:szCs w:val="22"/>
                <w:highlight w:val="none"/>
              </w:rPr>
            </w:pPr>
            <w:r>
              <w:rPr>
                <w:color w:val="000000"/>
                <w:sz w:val="22"/>
                <w:szCs w:val="22"/>
                <w:highlight w:val="none"/>
              </w:rPr>
              <w:t>225.21</w:t>
            </w:r>
          </w:p>
        </w:tc>
        <w:tc>
          <w:tcPr>
            <w:tcW w:w="1984" w:type="dxa"/>
            <w:tcBorders>
              <w:top w:val="nil"/>
              <w:left w:val="nil"/>
              <w:bottom w:val="single" w:color="auto" w:sz="4" w:space="0"/>
              <w:right w:val="single" w:color="auto" w:sz="4" w:space="0"/>
            </w:tcBorders>
            <w:vAlign w:val="center"/>
          </w:tcPr>
          <w:p w14:paraId="7BB94A6E">
            <w:pPr>
              <w:jc w:val="right"/>
              <w:rPr>
                <w:rFonts w:ascii="宋体"/>
                <w:color w:val="000000"/>
                <w:sz w:val="22"/>
                <w:szCs w:val="22"/>
                <w:highlight w:val="none"/>
              </w:rPr>
            </w:pPr>
            <w:r>
              <w:rPr>
                <w:color w:val="000000"/>
                <w:sz w:val="22"/>
                <w:szCs w:val="22"/>
                <w:highlight w:val="none"/>
              </w:rPr>
              <w:t>225.21</w:t>
            </w:r>
          </w:p>
        </w:tc>
        <w:tc>
          <w:tcPr>
            <w:tcW w:w="1985" w:type="dxa"/>
            <w:tcBorders>
              <w:top w:val="nil"/>
              <w:left w:val="nil"/>
              <w:bottom w:val="single" w:color="auto" w:sz="4" w:space="0"/>
              <w:right w:val="single" w:color="auto" w:sz="8" w:space="0"/>
            </w:tcBorders>
            <w:vAlign w:val="center"/>
          </w:tcPr>
          <w:p w14:paraId="1631E2F7">
            <w:pPr>
              <w:jc w:val="right"/>
              <w:rPr>
                <w:rFonts w:ascii="宋体"/>
                <w:color w:val="000000"/>
                <w:sz w:val="22"/>
                <w:szCs w:val="22"/>
                <w:highlight w:val="none"/>
              </w:rPr>
            </w:pPr>
            <w:r>
              <w:rPr>
                <w:color w:val="000000"/>
                <w:sz w:val="22"/>
                <w:szCs w:val="22"/>
                <w:highlight w:val="none"/>
              </w:rPr>
              <w:t>0.00</w:t>
            </w:r>
          </w:p>
        </w:tc>
      </w:tr>
      <w:tr w14:paraId="1933224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50444BD">
            <w:pPr>
              <w:rPr>
                <w:rFonts w:ascii="宋体"/>
                <w:color w:val="000000"/>
                <w:sz w:val="22"/>
                <w:szCs w:val="22"/>
                <w:highlight w:val="none"/>
              </w:rPr>
            </w:pPr>
            <w:r>
              <w:rPr>
                <w:color w:val="000000"/>
                <w:sz w:val="22"/>
                <w:szCs w:val="22"/>
                <w:highlight w:val="none"/>
              </w:rPr>
              <w:t>2080502</w:t>
            </w:r>
          </w:p>
        </w:tc>
        <w:tc>
          <w:tcPr>
            <w:tcW w:w="1872" w:type="dxa"/>
            <w:tcBorders>
              <w:top w:val="nil"/>
              <w:left w:val="nil"/>
              <w:bottom w:val="single" w:color="auto" w:sz="4" w:space="0"/>
              <w:right w:val="single" w:color="auto" w:sz="4" w:space="0"/>
            </w:tcBorders>
            <w:vAlign w:val="center"/>
          </w:tcPr>
          <w:p w14:paraId="44A26FD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事业单位离退休</w:t>
            </w:r>
          </w:p>
        </w:tc>
        <w:tc>
          <w:tcPr>
            <w:tcW w:w="1985" w:type="dxa"/>
            <w:tcBorders>
              <w:top w:val="nil"/>
              <w:left w:val="nil"/>
              <w:bottom w:val="single" w:color="auto" w:sz="4" w:space="0"/>
              <w:right w:val="single" w:color="auto" w:sz="4" w:space="0"/>
            </w:tcBorders>
            <w:vAlign w:val="center"/>
          </w:tcPr>
          <w:p w14:paraId="03257D4C">
            <w:pPr>
              <w:jc w:val="right"/>
              <w:rPr>
                <w:rFonts w:ascii="宋体"/>
                <w:color w:val="000000"/>
                <w:sz w:val="22"/>
                <w:szCs w:val="22"/>
                <w:highlight w:val="none"/>
              </w:rPr>
            </w:pPr>
            <w:r>
              <w:rPr>
                <w:color w:val="000000"/>
                <w:sz w:val="22"/>
                <w:szCs w:val="22"/>
                <w:highlight w:val="none"/>
              </w:rPr>
              <w:t>0.06</w:t>
            </w:r>
          </w:p>
        </w:tc>
        <w:tc>
          <w:tcPr>
            <w:tcW w:w="1984" w:type="dxa"/>
            <w:tcBorders>
              <w:top w:val="nil"/>
              <w:left w:val="nil"/>
              <w:bottom w:val="single" w:color="auto" w:sz="4" w:space="0"/>
              <w:right w:val="single" w:color="auto" w:sz="4" w:space="0"/>
            </w:tcBorders>
            <w:vAlign w:val="center"/>
          </w:tcPr>
          <w:p w14:paraId="5DC72BF1">
            <w:pPr>
              <w:jc w:val="right"/>
              <w:rPr>
                <w:rFonts w:ascii="宋体"/>
                <w:color w:val="000000"/>
                <w:sz w:val="22"/>
                <w:szCs w:val="22"/>
                <w:highlight w:val="none"/>
              </w:rPr>
            </w:pPr>
            <w:r>
              <w:rPr>
                <w:color w:val="000000"/>
                <w:sz w:val="22"/>
                <w:szCs w:val="22"/>
                <w:highlight w:val="none"/>
              </w:rPr>
              <w:t>0.06</w:t>
            </w:r>
          </w:p>
        </w:tc>
        <w:tc>
          <w:tcPr>
            <w:tcW w:w="1985" w:type="dxa"/>
            <w:tcBorders>
              <w:top w:val="nil"/>
              <w:left w:val="nil"/>
              <w:bottom w:val="single" w:color="auto" w:sz="4" w:space="0"/>
              <w:right w:val="single" w:color="auto" w:sz="8" w:space="0"/>
            </w:tcBorders>
            <w:vAlign w:val="center"/>
          </w:tcPr>
          <w:p w14:paraId="07D8BC99">
            <w:pPr>
              <w:jc w:val="right"/>
              <w:rPr>
                <w:rFonts w:ascii="宋体"/>
                <w:color w:val="000000"/>
                <w:sz w:val="22"/>
                <w:szCs w:val="22"/>
                <w:highlight w:val="none"/>
              </w:rPr>
            </w:pPr>
            <w:r>
              <w:rPr>
                <w:color w:val="000000"/>
                <w:sz w:val="22"/>
                <w:szCs w:val="22"/>
                <w:highlight w:val="none"/>
              </w:rPr>
              <w:t>0.00</w:t>
            </w:r>
          </w:p>
        </w:tc>
      </w:tr>
      <w:tr w14:paraId="67A1639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2BA0605">
            <w:pPr>
              <w:rPr>
                <w:rFonts w:ascii="宋体"/>
                <w:color w:val="000000"/>
                <w:sz w:val="22"/>
                <w:szCs w:val="22"/>
                <w:highlight w:val="none"/>
              </w:rPr>
            </w:pPr>
            <w:r>
              <w:rPr>
                <w:color w:val="000000"/>
                <w:sz w:val="22"/>
                <w:szCs w:val="22"/>
                <w:highlight w:val="none"/>
              </w:rPr>
              <w:t>20815</w:t>
            </w:r>
          </w:p>
        </w:tc>
        <w:tc>
          <w:tcPr>
            <w:tcW w:w="1872" w:type="dxa"/>
            <w:tcBorders>
              <w:top w:val="nil"/>
              <w:left w:val="nil"/>
              <w:bottom w:val="single" w:color="auto" w:sz="4" w:space="0"/>
              <w:right w:val="single" w:color="auto" w:sz="4" w:space="0"/>
            </w:tcBorders>
            <w:vAlign w:val="center"/>
          </w:tcPr>
          <w:p w14:paraId="19EE9BBD">
            <w:pPr>
              <w:rPr>
                <w:rFonts w:ascii="宋体"/>
                <w:color w:val="000000"/>
                <w:sz w:val="22"/>
                <w:szCs w:val="22"/>
                <w:highlight w:val="none"/>
              </w:rPr>
            </w:pPr>
            <w:r>
              <w:rPr>
                <w:rFonts w:hint="eastAsia" w:cs="宋体"/>
                <w:color w:val="000000"/>
                <w:sz w:val="22"/>
                <w:szCs w:val="22"/>
                <w:highlight w:val="none"/>
              </w:rPr>
              <w:t>自然灾害生活救助</w:t>
            </w:r>
          </w:p>
        </w:tc>
        <w:tc>
          <w:tcPr>
            <w:tcW w:w="1985" w:type="dxa"/>
            <w:tcBorders>
              <w:top w:val="nil"/>
              <w:left w:val="nil"/>
              <w:bottom w:val="single" w:color="auto" w:sz="4" w:space="0"/>
              <w:right w:val="single" w:color="auto" w:sz="4" w:space="0"/>
            </w:tcBorders>
            <w:vAlign w:val="center"/>
          </w:tcPr>
          <w:p w14:paraId="3AE79CD1">
            <w:pPr>
              <w:jc w:val="right"/>
              <w:rPr>
                <w:rFonts w:ascii="宋体"/>
                <w:color w:val="000000"/>
                <w:sz w:val="22"/>
                <w:szCs w:val="22"/>
                <w:highlight w:val="none"/>
              </w:rPr>
            </w:pPr>
            <w:r>
              <w:rPr>
                <w:color w:val="000000"/>
                <w:sz w:val="22"/>
                <w:szCs w:val="22"/>
                <w:highlight w:val="none"/>
              </w:rPr>
              <w:t>4.50</w:t>
            </w:r>
          </w:p>
        </w:tc>
        <w:tc>
          <w:tcPr>
            <w:tcW w:w="1984" w:type="dxa"/>
            <w:tcBorders>
              <w:top w:val="nil"/>
              <w:left w:val="nil"/>
              <w:bottom w:val="single" w:color="auto" w:sz="4" w:space="0"/>
              <w:right w:val="single" w:color="auto" w:sz="4" w:space="0"/>
            </w:tcBorders>
            <w:vAlign w:val="center"/>
          </w:tcPr>
          <w:p w14:paraId="0071A612">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534C7F5">
            <w:pPr>
              <w:jc w:val="right"/>
              <w:rPr>
                <w:rFonts w:ascii="宋体"/>
                <w:color w:val="000000"/>
                <w:sz w:val="22"/>
                <w:szCs w:val="22"/>
                <w:highlight w:val="none"/>
              </w:rPr>
            </w:pPr>
            <w:r>
              <w:rPr>
                <w:color w:val="000000"/>
                <w:sz w:val="22"/>
                <w:szCs w:val="22"/>
                <w:highlight w:val="none"/>
              </w:rPr>
              <w:t>4.50</w:t>
            </w:r>
          </w:p>
        </w:tc>
      </w:tr>
      <w:tr w14:paraId="60B84EE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45A7C2A">
            <w:pPr>
              <w:rPr>
                <w:rFonts w:ascii="宋体"/>
                <w:color w:val="000000"/>
                <w:sz w:val="22"/>
                <w:szCs w:val="22"/>
                <w:highlight w:val="none"/>
              </w:rPr>
            </w:pPr>
            <w:r>
              <w:rPr>
                <w:color w:val="000000"/>
                <w:sz w:val="22"/>
                <w:szCs w:val="22"/>
                <w:highlight w:val="none"/>
              </w:rPr>
              <w:t>2081503</w:t>
            </w:r>
          </w:p>
        </w:tc>
        <w:tc>
          <w:tcPr>
            <w:tcW w:w="1872" w:type="dxa"/>
            <w:tcBorders>
              <w:top w:val="nil"/>
              <w:left w:val="nil"/>
              <w:bottom w:val="single" w:color="auto" w:sz="4" w:space="0"/>
              <w:right w:val="single" w:color="auto" w:sz="4" w:space="0"/>
            </w:tcBorders>
            <w:vAlign w:val="center"/>
          </w:tcPr>
          <w:p w14:paraId="1965B90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自然灾害灾后重建补助</w:t>
            </w:r>
          </w:p>
        </w:tc>
        <w:tc>
          <w:tcPr>
            <w:tcW w:w="1985" w:type="dxa"/>
            <w:tcBorders>
              <w:top w:val="nil"/>
              <w:left w:val="nil"/>
              <w:bottom w:val="single" w:color="auto" w:sz="4" w:space="0"/>
              <w:right w:val="single" w:color="auto" w:sz="4" w:space="0"/>
            </w:tcBorders>
            <w:vAlign w:val="center"/>
          </w:tcPr>
          <w:p w14:paraId="554E6252">
            <w:pPr>
              <w:jc w:val="right"/>
              <w:rPr>
                <w:rFonts w:ascii="宋体"/>
                <w:color w:val="000000"/>
                <w:sz w:val="22"/>
                <w:szCs w:val="22"/>
                <w:highlight w:val="none"/>
              </w:rPr>
            </w:pPr>
            <w:r>
              <w:rPr>
                <w:color w:val="000000"/>
                <w:sz w:val="22"/>
                <w:szCs w:val="22"/>
                <w:highlight w:val="none"/>
              </w:rPr>
              <w:t>4.50</w:t>
            </w:r>
          </w:p>
        </w:tc>
        <w:tc>
          <w:tcPr>
            <w:tcW w:w="1984" w:type="dxa"/>
            <w:tcBorders>
              <w:top w:val="nil"/>
              <w:left w:val="nil"/>
              <w:bottom w:val="single" w:color="auto" w:sz="4" w:space="0"/>
              <w:right w:val="single" w:color="auto" w:sz="4" w:space="0"/>
            </w:tcBorders>
            <w:vAlign w:val="center"/>
          </w:tcPr>
          <w:p w14:paraId="083621B6">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67D0B53">
            <w:pPr>
              <w:jc w:val="right"/>
              <w:rPr>
                <w:rFonts w:ascii="宋体"/>
                <w:color w:val="000000"/>
                <w:sz w:val="22"/>
                <w:szCs w:val="22"/>
                <w:highlight w:val="none"/>
              </w:rPr>
            </w:pPr>
            <w:r>
              <w:rPr>
                <w:color w:val="000000"/>
                <w:sz w:val="22"/>
                <w:szCs w:val="22"/>
                <w:highlight w:val="none"/>
              </w:rPr>
              <w:t>4.50</w:t>
            </w:r>
          </w:p>
        </w:tc>
      </w:tr>
      <w:tr w14:paraId="0537C2DE">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58C2CA3">
            <w:pPr>
              <w:rPr>
                <w:rFonts w:ascii="宋体"/>
                <w:color w:val="000000"/>
                <w:sz w:val="22"/>
                <w:szCs w:val="22"/>
                <w:highlight w:val="none"/>
              </w:rPr>
            </w:pPr>
            <w:r>
              <w:rPr>
                <w:color w:val="000000"/>
                <w:sz w:val="22"/>
                <w:szCs w:val="22"/>
                <w:highlight w:val="none"/>
              </w:rPr>
              <w:t>20821</w:t>
            </w:r>
          </w:p>
        </w:tc>
        <w:tc>
          <w:tcPr>
            <w:tcW w:w="1872" w:type="dxa"/>
            <w:tcBorders>
              <w:top w:val="nil"/>
              <w:left w:val="nil"/>
              <w:bottom w:val="single" w:color="auto" w:sz="4" w:space="0"/>
              <w:right w:val="single" w:color="auto" w:sz="4" w:space="0"/>
            </w:tcBorders>
            <w:vAlign w:val="center"/>
          </w:tcPr>
          <w:p w14:paraId="42D0FF18">
            <w:pPr>
              <w:rPr>
                <w:rFonts w:ascii="宋体"/>
                <w:color w:val="000000"/>
                <w:sz w:val="22"/>
                <w:szCs w:val="22"/>
                <w:highlight w:val="none"/>
              </w:rPr>
            </w:pPr>
            <w:r>
              <w:rPr>
                <w:rFonts w:hint="eastAsia" w:cs="宋体"/>
                <w:color w:val="000000"/>
                <w:sz w:val="22"/>
                <w:szCs w:val="22"/>
                <w:highlight w:val="none"/>
              </w:rPr>
              <w:t>特困人员救助供养</w:t>
            </w:r>
          </w:p>
        </w:tc>
        <w:tc>
          <w:tcPr>
            <w:tcW w:w="1985" w:type="dxa"/>
            <w:tcBorders>
              <w:top w:val="nil"/>
              <w:left w:val="nil"/>
              <w:bottom w:val="single" w:color="auto" w:sz="4" w:space="0"/>
              <w:right w:val="single" w:color="auto" w:sz="4" w:space="0"/>
            </w:tcBorders>
            <w:vAlign w:val="center"/>
          </w:tcPr>
          <w:p w14:paraId="6425AE77">
            <w:pPr>
              <w:jc w:val="right"/>
              <w:rPr>
                <w:rFonts w:ascii="宋体"/>
                <w:color w:val="000000"/>
                <w:sz w:val="22"/>
                <w:szCs w:val="22"/>
                <w:highlight w:val="none"/>
              </w:rPr>
            </w:pPr>
            <w:r>
              <w:rPr>
                <w:color w:val="000000"/>
                <w:sz w:val="22"/>
                <w:szCs w:val="22"/>
                <w:highlight w:val="none"/>
              </w:rPr>
              <w:t>4.41</w:t>
            </w:r>
          </w:p>
        </w:tc>
        <w:tc>
          <w:tcPr>
            <w:tcW w:w="1984" w:type="dxa"/>
            <w:tcBorders>
              <w:top w:val="nil"/>
              <w:left w:val="nil"/>
              <w:bottom w:val="single" w:color="auto" w:sz="4" w:space="0"/>
              <w:right w:val="single" w:color="auto" w:sz="4" w:space="0"/>
            </w:tcBorders>
            <w:vAlign w:val="center"/>
          </w:tcPr>
          <w:p w14:paraId="7BA0A2C1">
            <w:pPr>
              <w:jc w:val="right"/>
              <w:rPr>
                <w:rFonts w:ascii="宋体"/>
                <w:color w:val="000000"/>
                <w:sz w:val="22"/>
                <w:szCs w:val="22"/>
                <w:highlight w:val="none"/>
              </w:rPr>
            </w:pPr>
            <w:r>
              <w:rPr>
                <w:color w:val="000000"/>
                <w:sz w:val="22"/>
                <w:szCs w:val="22"/>
                <w:highlight w:val="none"/>
              </w:rPr>
              <w:t>4.41</w:t>
            </w:r>
          </w:p>
        </w:tc>
        <w:tc>
          <w:tcPr>
            <w:tcW w:w="1985" w:type="dxa"/>
            <w:tcBorders>
              <w:top w:val="nil"/>
              <w:left w:val="nil"/>
              <w:bottom w:val="single" w:color="auto" w:sz="4" w:space="0"/>
              <w:right w:val="single" w:color="auto" w:sz="8" w:space="0"/>
            </w:tcBorders>
            <w:vAlign w:val="center"/>
          </w:tcPr>
          <w:p w14:paraId="0B815284">
            <w:pPr>
              <w:jc w:val="right"/>
              <w:rPr>
                <w:rFonts w:ascii="宋体"/>
                <w:color w:val="000000"/>
                <w:sz w:val="22"/>
                <w:szCs w:val="22"/>
                <w:highlight w:val="none"/>
              </w:rPr>
            </w:pPr>
            <w:r>
              <w:rPr>
                <w:color w:val="000000"/>
                <w:sz w:val="22"/>
                <w:szCs w:val="22"/>
                <w:highlight w:val="none"/>
              </w:rPr>
              <w:t>0.00</w:t>
            </w:r>
          </w:p>
        </w:tc>
      </w:tr>
      <w:tr w14:paraId="644922C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2119F453">
            <w:pPr>
              <w:rPr>
                <w:rFonts w:ascii="宋体"/>
                <w:color w:val="000000"/>
                <w:sz w:val="22"/>
                <w:szCs w:val="22"/>
                <w:highlight w:val="none"/>
              </w:rPr>
            </w:pPr>
            <w:r>
              <w:rPr>
                <w:color w:val="000000"/>
                <w:sz w:val="22"/>
                <w:szCs w:val="22"/>
                <w:highlight w:val="none"/>
              </w:rPr>
              <w:t>2082102</w:t>
            </w:r>
          </w:p>
        </w:tc>
        <w:tc>
          <w:tcPr>
            <w:tcW w:w="1872" w:type="dxa"/>
            <w:tcBorders>
              <w:top w:val="nil"/>
              <w:left w:val="nil"/>
              <w:bottom w:val="single" w:color="auto" w:sz="4" w:space="0"/>
              <w:right w:val="single" w:color="auto" w:sz="4" w:space="0"/>
            </w:tcBorders>
            <w:vAlign w:val="center"/>
          </w:tcPr>
          <w:p w14:paraId="0AB9C3A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农村特困人员救助供养支出</w:t>
            </w:r>
          </w:p>
        </w:tc>
        <w:tc>
          <w:tcPr>
            <w:tcW w:w="1985" w:type="dxa"/>
            <w:tcBorders>
              <w:top w:val="nil"/>
              <w:left w:val="nil"/>
              <w:bottom w:val="single" w:color="auto" w:sz="4" w:space="0"/>
              <w:right w:val="single" w:color="auto" w:sz="4" w:space="0"/>
            </w:tcBorders>
            <w:vAlign w:val="center"/>
          </w:tcPr>
          <w:p w14:paraId="5D424116">
            <w:pPr>
              <w:jc w:val="right"/>
              <w:rPr>
                <w:rFonts w:ascii="宋体"/>
                <w:color w:val="000000"/>
                <w:sz w:val="22"/>
                <w:szCs w:val="22"/>
                <w:highlight w:val="none"/>
              </w:rPr>
            </w:pPr>
            <w:r>
              <w:rPr>
                <w:color w:val="000000"/>
                <w:sz w:val="22"/>
                <w:szCs w:val="22"/>
                <w:highlight w:val="none"/>
              </w:rPr>
              <w:t>4.41</w:t>
            </w:r>
          </w:p>
        </w:tc>
        <w:tc>
          <w:tcPr>
            <w:tcW w:w="1984" w:type="dxa"/>
            <w:tcBorders>
              <w:top w:val="nil"/>
              <w:left w:val="nil"/>
              <w:bottom w:val="single" w:color="auto" w:sz="4" w:space="0"/>
              <w:right w:val="single" w:color="auto" w:sz="4" w:space="0"/>
            </w:tcBorders>
            <w:vAlign w:val="center"/>
          </w:tcPr>
          <w:p w14:paraId="486DE0BA">
            <w:pPr>
              <w:jc w:val="right"/>
              <w:rPr>
                <w:rFonts w:ascii="宋体"/>
                <w:color w:val="000000"/>
                <w:sz w:val="22"/>
                <w:szCs w:val="22"/>
                <w:highlight w:val="none"/>
              </w:rPr>
            </w:pPr>
            <w:r>
              <w:rPr>
                <w:color w:val="000000"/>
                <w:sz w:val="22"/>
                <w:szCs w:val="22"/>
                <w:highlight w:val="none"/>
              </w:rPr>
              <w:t>4.41</w:t>
            </w:r>
          </w:p>
        </w:tc>
        <w:tc>
          <w:tcPr>
            <w:tcW w:w="1985" w:type="dxa"/>
            <w:tcBorders>
              <w:top w:val="nil"/>
              <w:left w:val="nil"/>
              <w:bottom w:val="single" w:color="auto" w:sz="4" w:space="0"/>
              <w:right w:val="single" w:color="auto" w:sz="8" w:space="0"/>
            </w:tcBorders>
            <w:vAlign w:val="center"/>
          </w:tcPr>
          <w:p w14:paraId="528726AE">
            <w:pPr>
              <w:jc w:val="right"/>
              <w:rPr>
                <w:rFonts w:ascii="宋体"/>
                <w:color w:val="000000"/>
                <w:sz w:val="22"/>
                <w:szCs w:val="22"/>
                <w:highlight w:val="none"/>
              </w:rPr>
            </w:pPr>
            <w:r>
              <w:rPr>
                <w:color w:val="000000"/>
                <w:sz w:val="22"/>
                <w:szCs w:val="22"/>
                <w:highlight w:val="none"/>
              </w:rPr>
              <w:t>0.00</w:t>
            </w:r>
          </w:p>
        </w:tc>
      </w:tr>
      <w:tr w14:paraId="3FAE1AA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D7EA30E">
            <w:pPr>
              <w:rPr>
                <w:rFonts w:ascii="宋体"/>
                <w:color w:val="000000"/>
                <w:sz w:val="22"/>
                <w:szCs w:val="22"/>
                <w:highlight w:val="none"/>
              </w:rPr>
            </w:pPr>
            <w:r>
              <w:rPr>
                <w:color w:val="000000"/>
                <w:sz w:val="22"/>
                <w:szCs w:val="22"/>
                <w:highlight w:val="none"/>
              </w:rPr>
              <w:t>20827</w:t>
            </w:r>
          </w:p>
        </w:tc>
        <w:tc>
          <w:tcPr>
            <w:tcW w:w="1872" w:type="dxa"/>
            <w:tcBorders>
              <w:top w:val="nil"/>
              <w:left w:val="nil"/>
              <w:bottom w:val="single" w:color="auto" w:sz="4" w:space="0"/>
              <w:right w:val="single" w:color="auto" w:sz="4" w:space="0"/>
            </w:tcBorders>
            <w:vAlign w:val="center"/>
          </w:tcPr>
          <w:p w14:paraId="17DB2279">
            <w:pPr>
              <w:rPr>
                <w:rFonts w:ascii="宋体"/>
                <w:color w:val="000000"/>
                <w:sz w:val="22"/>
                <w:szCs w:val="22"/>
                <w:highlight w:val="none"/>
              </w:rPr>
            </w:pPr>
            <w:r>
              <w:rPr>
                <w:rFonts w:hint="eastAsia" w:cs="宋体"/>
                <w:color w:val="000000"/>
                <w:sz w:val="22"/>
                <w:szCs w:val="22"/>
                <w:highlight w:val="none"/>
              </w:rPr>
              <w:t>财政对其他社会保险基金的补助</w:t>
            </w:r>
          </w:p>
        </w:tc>
        <w:tc>
          <w:tcPr>
            <w:tcW w:w="1985" w:type="dxa"/>
            <w:tcBorders>
              <w:top w:val="nil"/>
              <w:left w:val="nil"/>
              <w:bottom w:val="single" w:color="auto" w:sz="4" w:space="0"/>
              <w:right w:val="single" w:color="auto" w:sz="4" w:space="0"/>
            </w:tcBorders>
            <w:vAlign w:val="center"/>
          </w:tcPr>
          <w:p w14:paraId="3CE484A1">
            <w:pPr>
              <w:jc w:val="right"/>
              <w:rPr>
                <w:rFonts w:ascii="宋体"/>
                <w:color w:val="000000"/>
                <w:sz w:val="22"/>
                <w:szCs w:val="22"/>
                <w:highlight w:val="none"/>
              </w:rPr>
            </w:pPr>
            <w:r>
              <w:rPr>
                <w:color w:val="000000"/>
                <w:sz w:val="22"/>
                <w:szCs w:val="22"/>
                <w:highlight w:val="none"/>
              </w:rPr>
              <w:t>1.64</w:t>
            </w:r>
          </w:p>
        </w:tc>
        <w:tc>
          <w:tcPr>
            <w:tcW w:w="1984" w:type="dxa"/>
            <w:tcBorders>
              <w:top w:val="nil"/>
              <w:left w:val="nil"/>
              <w:bottom w:val="single" w:color="auto" w:sz="4" w:space="0"/>
              <w:right w:val="single" w:color="auto" w:sz="4" w:space="0"/>
            </w:tcBorders>
            <w:vAlign w:val="center"/>
          </w:tcPr>
          <w:p w14:paraId="686E4D3E">
            <w:pPr>
              <w:jc w:val="right"/>
              <w:rPr>
                <w:rFonts w:ascii="宋体"/>
                <w:color w:val="000000"/>
                <w:sz w:val="22"/>
                <w:szCs w:val="22"/>
                <w:highlight w:val="none"/>
              </w:rPr>
            </w:pPr>
            <w:r>
              <w:rPr>
                <w:color w:val="000000"/>
                <w:sz w:val="22"/>
                <w:szCs w:val="22"/>
                <w:highlight w:val="none"/>
              </w:rPr>
              <w:t>1.64</w:t>
            </w:r>
          </w:p>
        </w:tc>
        <w:tc>
          <w:tcPr>
            <w:tcW w:w="1985" w:type="dxa"/>
            <w:tcBorders>
              <w:top w:val="nil"/>
              <w:left w:val="nil"/>
              <w:bottom w:val="single" w:color="auto" w:sz="4" w:space="0"/>
              <w:right w:val="single" w:color="auto" w:sz="8" w:space="0"/>
            </w:tcBorders>
            <w:vAlign w:val="center"/>
          </w:tcPr>
          <w:p w14:paraId="5A98EA06">
            <w:pPr>
              <w:jc w:val="right"/>
              <w:rPr>
                <w:rFonts w:ascii="宋体"/>
                <w:color w:val="000000"/>
                <w:sz w:val="22"/>
                <w:szCs w:val="22"/>
                <w:highlight w:val="none"/>
              </w:rPr>
            </w:pPr>
            <w:r>
              <w:rPr>
                <w:color w:val="000000"/>
                <w:sz w:val="22"/>
                <w:szCs w:val="22"/>
                <w:highlight w:val="none"/>
              </w:rPr>
              <w:t>0.00</w:t>
            </w:r>
          </w:p>
        </w:tc>
      </w:tr>
      <w:tr w14:paraId="312C384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55DEF03">
            <w:pPr>
              <w:rPr>
                <w:rFonts w:ascii="宋体"/>
                <w:color w:val="000000"/>
                <w:sz w:val="22"/>
                <w:szCs w:val="22"/>
                <w:highlight w:val="none"/>
              </w:rPr>
            </w:pPr>
            <w:r>
              <w:rPr>
                <w:color w:val="000000"/>
                <w:sz w:val="22"/>
                <w:szCs w:val="22"/>
                <w:highlight w:val="none"/>
              </w:rPr>
              <w:t>2082702</w:t>
            </w:r>
          </w:p>
        </w:tc>
        <w:tc>
          <w:tcPr>
            <w:tcW w:w="1872" w:type="dxa"/>
            <w:tcBorders>
              <w:top w:val="nil"/>
              <w:left w:val="nil"/>
              <w:bottom w:val="single" w:color="auto" w:sz="4" w:space="0"/>
              <w:right w:val="single" w:color="auto" w:sz="4" w:space="0"/>
            </w:tcBorders>
            <w:vAlign w:val="center"/>
          </w:tcPr>
          <w:p w14:paraId="397C6DA6">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财政对工伤保险基金的补助</w:t>
            </w:r>
          </w:p>
        </w:tc>
        <w:tc>
          <w:tcPr>
            <w:tcW w:w="1985" w:type="dxa"/>
            <w:tcBorders>
              <w:top w:val="nil"/>
              <w:left w:val="nil"/>
              <w:bottom w:val="single" w:color="auto" w:sz="4" w:space="0"/>
              <w:right w:val="single" w:color="auto" w:sz="4" w:space="0"/>
            </w:tcBorders>
            <w:vAlign w:val="center"/>
          </w:tcPr>
          <w:p w14:paraId="5BE6FF9E">
            <w:pPr>
              <w:jc w:val="right"/>
              <w:rPr>
                <w:rFonts w:ascii="宋体"/>
                <w:color w:val="000000"/>
                <w:sz w:val="22"/>
                <w:szCs w:val="22"/>
                <w:highlight w:val="none"/>
              </w:rPr>
            </w:pPr>
            <w:r>
              <w:rPr>
                <w:color w:val="000000"/>
                <w:sz w:val="22"/>
                <w:szCs w:val="22"/>
                <w:highlight w:val="none"/>
              </w:rPr>
              <w:t>0.40</w:t>
            </w:r>
          </w:p>
        </w:tc>
        <w:tc>
          <w:tcPr>
            <w:tcW w:w="1984" w:type="dxa"/>
            <w:tcBorders>
              <w:top w:val="nil"/>
              <w:left w:val="nil"/>
              <w:bottom w:val="single" w:color="auto" w:sz="4" w:space="0"/>
              <w:right w:val="single" w:color="auto" w:sz="4" w:space="0"/>
            </w:tcBorders>
            <w:vAlign w:val="center"/>
          </w:tcPr>
          <w:p w14:paraId="796FCEE9">
            <w:pPr>
              <w:jc w:val="right"/>
              <w:rPr>
                <w:rFonts w:ascii="宋体"/>
                <w:color w:val="000000"/>
                <w:sz w:val="22"/>
                <w:szCs w:val="22"/>
                <w:highlight w:val="none"/>
              </w:rPr>
            </w:pPr>
            <w:r>
              <w:rPr>
                <w:color w:val="000000"/>
                <w:sz w:val="22"/>
                <w:szCs w:val="22"/>
                <w:highlight w:val="none"/>
              </w:rPr>
              <w:t>0.40</w:t>
            </w:r>
          </w:p>
        </w:tc>
        <w:tc>
          <w:tcPr>
            <w:tcW w:w="1985" w:type="dxa"/>
            <w:tcBorders>
              <w:top w:val="nil"/>
              <w:left w:val="nil"/>
              <w:bottom w:val="single" w:color="auto" w:sz="4" w:space="0"/>
              <w:right w:val="single" w:color="auto" w:sz="8" w:space="0"/>
            </w:tcBorders>
            <w:vAlign w:val="center"/>
          </w:tcPr>
          <w:p w14:paraId="6C0E9C31">
            <w:pPr>
              <w:jc w:val="right"/>
              <w:rPr>
                <w:rFonts w:ascii="宋体"/>
                <w:color w:val="000000"/>
                <w:sz w:val="22"/>
                <w:szCs w:val="22"/>
                <w:highlight w:val="none"/>
              </w:rPr>
            </w:pPr>
            <w:r>
              <w:rPr>
                <w:color w:val="000000"/>
                <w:sz w:val="22"/>
                <w:szCs w:val="22"/>
                <w:highlight w:val="none"/>
              </w:rPr>
              <w:t>0.00</w:t>
            </w:r>
          </w:p>
        </w:tc>
      </w:tr>
      <w:tr w14:paraId="2F32B53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4E53B43">
            <w:pPr>
              <w:rPr>
                <w:rFonts w:ascii="宋体"/>
                <w:color w:val="000000"/>
                <w:sz w:val="22"/>
                <w:szCs w:val="22"/>
                <w:highlight w:val="none"/>
              </w:rPr>
            </w:pPr>
            <w:r>
              <w:rPr>
                <w:color w:val="000000"/>
                <w:sz w:val="22"/>
                <w:szCs w:val="22"/>
                <w:highlight w:val="none"/>
              </w:rPr>
              <w:t>2082703</w:t>
            </w:r>
          </w:p>
        </w:tc>
        <w:tc>
          <w:tcPr>
            <w:tcW w:w="1872" w:type="dxa"/>
            <w:tcBorders>
              <w:top w:val="nil"/>
              <w:left w:val="nil"/>
              <w:bottom w:val="single" w:color="auto" w:sz="4" w:space="0"/>
              <w:right w:val="single" w:color="auto" w:sz="4" w:space="0"/>
            </w:tcBorders>
            <w:vAlign w:val="center"/>
          </w:tcPr>
          <w:p w14:paraId="1D3F95AC">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财政对生育保险基金的补助</w:t>
            </w:r>
          </w:p>
        </w:tc>
        <w:tc>
          <w:tcPr>
            <w:tcW w:w="1985" w:type="dxa"/>
            <w:tcBorders>
              <w:top w:val="nil"/>
              <w:left w:val="nil"/>
              <w:bottom w:val="single" w:color="auto" w:sz="4" w:space="0"/>
              <w:right w:val="single" w:color="auto" w:sz="4" w:space="0"/>
            </w:tcBorders>
            <w:vAlign w:val="center"/>
          </w:tcPr>
          <w:p w14:paraId="439CB1A0">
            <w:pPr>
              <w:jc w:val="right"/>
              <w:rPr>
                <w:rFonts w:ascii="宋体"/>
                <w:color w:val="000000"/>
                <w:sz w:val="22"/>
                <w:szCs w:val="22"/>
                <w:highlight w:val="none"/>
              </w:rPr>
            </w:pPr>
            <w:r>
              <w:rPr>
                <w:color w:val="000000"/>
                <w:sz w:val="22"/>
                <w:szCs w:val="22"/>
                <w:highlight w:val="none"/>
              </w:rPr>
              <w:t>1.24</w:t>
            </w:r>
          </w:p>
        </w:tc>
        <w:tc>
          <w:tcPr>
            <w:tcW w:w="1984" w:type="dxa"/>
            <w:tcBorders>
              <w:top w:val="nil"/>
              <w:left w:val="nil"/>
              <w:bottom w:val="single" w:color="auto" w:sz="4" w:space="0"/>
              <w:right w:val="single" w:color="auto" w:sz="4" w:space="0"/>
            </w:tcBorders>
            <w:vAlign w:val="center"/>
          </w:tcPr>
          <w:p w14:paraId="73CE8790">
            <w:pPr>
              <w:jc w:val="right"/>
              <w:rPr>
                <w:rFonts w:ascii="宋体"/>
                <w:color w:val="000000"/>
                <w:sz w:val="22"/>
                <w:szCs w:val="22"/>
                <w:highlight w:val="none"/>
              </w:rPr>
            </w:pPr>
            <w:r>
              <w:rPr>
                <w:color w:val="000000"/>
                <w:sz w:val="22"/>
                <w:szCs w:val="22"/>
                <w:highlight w:val="none"/>
              </w:rPr>
              <w:t>1.24</w:t>
            </w:r>
          </w:p>
        </w:tc>
        <w:tc>
          <w:tcPr>
            <w:tcW w:w="1985" w:type="dxa"/>
            <w:tcBorders>
              <w:top w:val="nil"/>
              <w:left w:val="nil"/>
              <w:bottom w:val="single" w:color="auto" w:sz="4" w:space="0"/>
              <w:right w:val="single" w:color="auto" w:sz="8" w:space="0"/>
            </w:tcBorders>
            <w:vAlign w:val="center"/>
          </w:tcPr>
          <w:p w14:paraId="662A8FB1">
            <w:pPr>
              <w:jc w:val="right"/>
              <w:rPr>
                <w:rFonts w:ascii="宋体"/>
                <w:color w:val="000000"/>
                <w:sz w:val="22"/>
                <w:szCs w:val="22"/>
                <w:highlight w:val="none"/>
              </w:rPr>
            </w:pPr>
            <w:r>
              <w:rPr>
                <w:color w:val="000000"/>
                <w:sz w:val="22"/>
                <w:szCs w:val="22"/>
                <w:highlight w:val="none"/>
              </w:rPr>
              <w:t>0.00</w:t>
            </w:r>
          </w:p>
        </w:tc>
      </w:tr>
      <w:tr w14:paraId="7F54356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04CD39C">
            <w:pPr>
              <w:rPr>
                <w:rFonts w:ascii="宋体"/>
                <w:color w:val="000000"/>
                <w:sz w:val="22"/>
                <w:szCs w:val="22"/>
                <w:highlight w:val="none"/>
              </w:rPr>
            </w:pPr>
            <w:r>
              <w:rPr>
                <w:color w:val="000000"/>
                <w:sz w:val="22"/>
                <w:szCs w:val="22"/>
                <w:highlight w:val="none"/>
              </w:rPr>
              <w:t>20899</w:t>
            </w:r>
          </w:p>
        </w:tc>
        <w:tc>
          <w:tcPr>
            <w:tcW w:w="1872" w:type="dxa"/>
            <w:tcBorders>
              <w:top w:val="nil"/>
              <w:left w:val="nil"/>
              <w:bottom w:val="single" w:color="auto" w:sz="4" w:space="0"/>
              <w:right w:val="single" w:color="auto" w:sz="4" w:space="0"/>
            </w:tcBorders>
            <w:vAlign w:val="center"/>
          </w:tcPr>
          <w:p w14:paraId="4B0B33FE">
            <w:pPr>
              <w:rPr>
                <w:rFonts w:ascii="宋体"/>
                <w:color w:val="000000"/>
                <w:sz w:val="22"/>
                <w:szCs w:val="22"/>
                <w:highlight w:val="none"/>
              </w:rPr>
            </w:pPr>
            <w:r>
              <w:rPr>
                <w:rFonts w:hint="eastAsia" w:cs="宋体"/>
                <w:color w:val="000000"/>
                <w:sz w:val="22"/>
                <w:szCs w:val="22"/>
                <w:highlight w:val="none"/>
              </w:rPr>
              <w:t>其他社会保障和就业支出</w:t>
            </w:r>
          </w:p>
        </w:tc>
        <w:tc>
          <w:tcPr>
            <w:tcW w:w="1985" w:type="dxa"/>
            <w:tcBorders>
              <w:top w:val="nil"/>
              <w:left w:val="nil"/>
              <w:bottom w:val="single" w:color="auto" w:sz="4" w:space="0"/>
              <w:right w:val="single" w:color="auto" w:sz="4" w:space="0"/>
            </w:tcBorders>
            <w:vAlign w:val="center"/>
          </w:tcPr>
          <w:p w14:paraId="0842147F">
            <w:pPr>
              <w:jc w:val="right"/>
              <w:rPr>
                <w:rFonts w:ascii="宋体"/>
                <w:color w:val="000000"/>
                <w:sz w:val="22"/>
                <w:szCs w:val="22"/>
                <w:highlight w:val="none"/>
              </w:rPr>
            </w:pPr>
            <w:r>
              <w:rPr>
                <w:color w:val="000000"/>
                <w:sz w:val="22"/>
                <w:szCs w:val="22"/>
                <w:highlight w:val="none"/>
              </w:rPr>
              <w:t>10.18</w:t>
            </w:r>
          </w:p>
        </w:tc>
        <w:tc>
          <w:tcPr>
            <w:tcW w:w="1984" w:type="dxa"/>
            <w:tcBorders>
              <w:top w:val="nil"/>
              <w:left w:val="nil"/>
              <w:bottom w:val="single" w:color="auto" w:sz="4" w:space="0"/>
              <w:right w:val="single" w:color="auto" w:sz="4" w:space="0"/>
            </w:tcBorders>
            <w:vAlign w:val="center"/>
          </w:tcPr>
          <w:p w14:paraId="30C3B097">
            <w:pPr>
              <w:jc w:val="right"/>
              <w:rPr>
                <w:rFonts w:ascii="宋体"/>
                <w:color w:val="000000"/>
                <w:sz w:val="22"/>
                <w:szCs w:val="22"/>
                <w:highlight w:val="none"/>
              </w:rPr>
            </w:pPr>
            <w:r>
              <w:rPr>
                <w:color w:val="000000"/>
                <w:sz w:val="22"/>
                <w:szCs w:val="22"/>
                <w:highlight w:val="none"/>
              </w:rPr>
              <w:t>10.18</w:t>
            </w:r>
          </w:p>
        </w:tc>
        <w:tc>
          <w:tcPr>
            <w:tcW w:w="1985" w:type="dxa"/>
            <w:tcBorders>
              <w:top w:val="nil"/>
              <w:left w:val="nil"/>
              <w:bottom w:val="single" w:color="auto" w:sz="4" w:space="0"/>
              <w:right w:val="single" w:color="auto" w:sz="8" w:space="0"/>
            </w:tcBorders>
            <w:vAlign w:val="center"/>
          </w:tcPr>
          <w:p w14:paraId="3925917D">
            <w:pPr>
              <w:jc w:val="right"/>
              <w:rPr>
                <w:rFonts w:ascii="宋体"/>
                <w:color w:val="000000"/>
                <w:sz w:val="22"/>
                <w:szCs w:val="22"/>
                <w:highlight w:val="none"/>
              </w:rPr>
            </w:pPr>
            <w:r>
              <w:rPr>
                <w:color w:val="000000"/>
                <w:sz w:val="22"/>
                <w:szCs w:val="22"/>
                <w:highlight w:val="none"/>
              </w:rPr>
              <w:t>0.00</w:t>
            </w:r>
          </w:p>
        </w:tc>
      </w:tr>
      <w:tr w14:paraId="2E0356C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0A188AA">
            <w:pPr>
              <w:rPr>
                <w:rFonts w:ascii="宋体"/>
                <w:color w:val="000000"/>
                <w:sz w:val="22"/>
                <w:szCs w:val="22"/>
                <w:highlight w:val="none"/>
              </w:rPr>
            </w:pPr>
            <w:r>
              <w:rPr>
                <w:color w:val="000000"/>
                <w:sz w:val="22"/>
                <w:szCs w:val="22"/>
                <w:highlight w:val="none"/>
              </w:rPr>
              <w:t>2089901</w:t>
            </w:r>
          </w:p>
        </w:tc>
        <w:tc>
          <w:tcPr>
            <w:tcW w:w="1872" w:type="dxa"/>
            <w:tcBorders>
              <w:top w:val="nil"/>
              <w:left w:val="nil"/>
              <w:bottom w:val="single" w:color="auto" w:sz="4" w:space="0"/>
              <w:right w:val="single" w:color="auto" w:sz="4" w:space="0"/>
            </w:tcBorders>
            <w:vAlign w:val="center"/>
          </w:tcPr>
          <w:p w14:paraId="7E5C48B4">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其他社会保障和就业支出</w:t>
            </w:r>
          </w:p>
        </w:tc>
        <w:tc>
          <w:tcPr>
            <w:tcW w:w="1985" w:type="dxa"/>
            <w:tcBorders>
              <w:top w:val="nil"/>
              <w:left w:val="nil"/>
              <w:bottom w:val="single" w:color="auto" w:sz="4" w:space="0"/>
              <w:right w:val="single" w:color="auto" w:sz="4" w:space="0"/>
            </w:tcBorders>
            <w:vAlign w:val="center"/>
          </w:tcPr>
          <w:p w14:paraId="6A0A11EC">
            <w:pPr>
              <w:jc w:val="right"/>
              <w:rPr>
                <w:rFonts w:ascii="宋体"/>
                <w:color w:val="000000"/>
                <w:sz w:val="22"/>
                <w:szCs w:val="22"/>
                <w:highlight w:val="none"/>
              </w:rPr>
            </w:pPr>
            <w:r>
              <w:rPr>
                <w:color w:val="000000"/>
                <w:sz w:val="22"/>
                <w:szCs w:val="22"/>
                <w:highlight w:val="none"/>
              </w:rPr>
              <w:t>10.18</w:t>
            </w:r>
          </w:p>
        </w:tc>
        <w:tc>
          <w:tcPr>
            <w:tcW w:w="1984" w:type="dxa"/>
            <w:tcBorders>
              <w:top w:val="nil"/>
              <w:left w:val="nil"/>
              <w:bottom w:val="single" w:color="auto" w:sz="4" w:space="0"/>
              <w:right w:val="single" w:color="auto" w:sz="4" w:space="0"/>
            </w:tcBorders>
            <w:vAlign w:val="center"/>
          </w:tcPr>
          <w:p w14:paraId="5634DFF3">
            <w:pPr>
              <w:jc w:val="right"/>
              <w:rPr>
                <w:rFonts w:ascii="宋体"/>
                <w:color w:val="000000"/>
                <w:sz w:val="22"/>
                <w:szCs w:val="22"/>
                <w:highlight w:val="none"/>
              </w:rPr>
            </w:pPr>
            <w:r>
              <w:rPr>
                <w:color w:val="000000"/>
                <w:sz w:val="22"/>
                <w:szCs w:val="22"/>
                <w:highlight w:val="none"/>
              </w:rPr>
              <w:t>10.18</w:t>
            </w:r>
          </w:p>
        </w:tc>
        <w:tc>
          <w:tcPr>
            <w:tcW w:w="1985" w:type="dxa"/>
            <w:tcBorders>
              <w:top w:val="nil"/>
              <w:left w:val="nil"/>
              <w:bottom w:val="single" w:color="auto" w:sz="4" w:space="0"/>
              <w:right w:val="single" w:color="auto" w:sz="8" w:space="0"/>
            </w:tcBorders>
            <w:vAlign w:val="center"/>
          </w:tcPr>
          <w:p w14:paraId="76646CEA">
            <w:pPr>
              <w:jc w:val="right"/>
              <w:rPr>
                <w:rFonts w:ascii="宋体"/>
                <w:color w:val="000000"/>
                <w:sz w:val="22"/>
                <w:szCs w:val="22"/>
                <w:highlight w:val="none"/>
              </w:rPr>
            </w:pPr>
            <w:r>
              <w:rPr>
                <w:color w:val="000000"/>
                <w:sz w:val="22"/>
                <w:szCs w:val="22"/>
                <w:highlight w:val="none"/>
              </w:rPr>
              <w:t>0.00</w:t>
            </w:r>
          </w:p>
        </w:tc>
      </w:tr>
      <w:tr w14:paraId="5660F6D5">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4B6AAE8">
            <w:pPr>
              <w:rPr>
                <w:rFonts w:ascii="宋体"/>
                <w:color w:val="000000"/>
                <w:sz w:val="22"/>
                <w:szCs w:val="22"/>
                <w:highlight w:val="none"/>
              </w:rPr>
            </w:pPr>
            <w:r>
              <w:rPr>
                <w:color w:val="000000"/>
                <w:sz w:val="22"/>
                <w:szCs w:val="22"/>
                <w:highlight w:val="none"/>
              </w:rPr>
              <w:t>210</w:t>
            </w:r>
          </w:p>
        </w:tc>
        <w:tc>
          <w:tcPr>
            <w:tcW w:w="1872" w:type="dxa"/>
            <w:tcBorders>
              <w:top w:val="nil"/>
              <w:left w:val="nil"/>
              <w:bottom w:val="single" w:color="auto" w:sz="4" w:space="0"/>
              <w:right w:val="single" w:color="auto" w:sz="4" w:space="0"/>
            </w:tcBorders>
            <w:vAlign w:val="center"/>
          </w:tcPr>
          <w:p w14:paraId="1A032E33">
            <w:pPr>
              <w:rPr>
                <w:rFonts w:ascii="宋体"/>
                <w:color w:val="000000"/>
                <w:sz w:val="22"/>
                <w:szCs w:val="22"/>
                <w:highlight w:val="none"/>
              </w:rPr>
            </w:pPr>
            <w:r>
              <w:rPr>
                <w:rFonts w:hint="eastAsia" w:cs="宋体"/>
                <w:color w:val="000000"/>
                <w:sz w:val="22"/>
                <w:szCs w:val="22"/>
                <w:highlight w:val="none"/>
              </w:rPr>
              <w:t>医疗卫生与计划生育支出</w:t>
            </w:r>
          </w:p>
        </w:tc>
        <w:tc>
          <w:tcPr>
            <w:tcW w:w="1985" w:type="dxa"/>
            <w:tcBorders>
              <w:top w:val="nil"/>
              <w:left w:val="nil"/>
              <w:bottom w:val="single" w:color="auto" w:sz="4" w:space="0"/>
              <w:right w:val="single" w:color="auto" w:sz="4" w:space="0"/>
            </w:tcBorders>
            <w:vAlign w:val="center"/>
          </w:tcPr>
          <w:p w14:paraId="5C71CDCE">
            <w:pPr>
              <w:jc w:val="right"/>
              <w:rPr>
                <w:rFonts w:ascii="宋体"/>
                <w:color w:val="000000"/>
                <w:sz w:val="22"/>
                <w:szCs w:val="22"/>
                <w:highlight w:val="none"/>
              </w:rPr>
            </w:pPr>
            <w:r>
              <w:rPr>
                <w:color w:val="000000"/>
                <w:sz w:val="22"/>
                <w:szCs w:val="22"/>
                <w:highlight w:val="none"/>
              </w:rPr>
              <w:t>173.25</w:t>
            </w:r>
          </w:p>
        </w:tc>
        <w:tc>
          <w:tcPr>
            <w:tcW w:w="1984" w:type="dxa"/>
            <w:tcBorders>
              <w:top w:val="nil"/>
              <w:left w:val="nil"/>
              <w:bottom w:val="single" w:color="auto" w:sz="4" w:space="0"/>
              <w:right w:val="single" w:color="auto" w:sz="4" w:space="0"/>
            </w:tcBorders>
            <w:vAlign w:val="center"/>
          </w:tcPr>
          <w:p w14:paraId="40F6F8AA">
            <w:pPr>
              <w:jc w:val="right"/>
              <w:rPr>
                <w:rFonts w:ascii="宋体"/>
                <w:color w:val="000000"/>
                <w:sz w:val="22"/>
                <w:szCs w:val="22"/>
                <w:highlight w:val="none"/>
              </w:rPr>
            </w:pPr>
            <w:r>
              <w:rPr>
                <w:color w:val="000000"/>
                <w:sz w:val="22"/>
                <w:szCs w:val="22"/>
                <w:highlight w:val="none"/>
              </w:rPr>
              <w:t>69.82</w:t>
            </w:r>
          </w:p>
        </w:tc>
        <w:tc>
          <w:tcPr>
            <w:tcW w:w="1985" w:type="dxa"/>
            <w:tcBorders>
              <w:top w:val="nil"/>
              <w:left w:val="nil"/>
              <w:bottom w:val="single" w:color="auto" w:sz="4" w:space="0"/>
              <w:right w:val="single" w:color="auto" w:sz="8" w:space="0"/>
            </w:tcBorders>
            <w:vAlign w:val="center"/>
          </w:tcPr>
          <w:p w14:paraId="7995F629">
            <w:pPr>
              <w:jc w:val="right"/>
              <w:rPr>
                <w:rFonts w:ascii="宋体"/>
                <w:color w:val="000000"/>
                <w:sz w:val="22"/>
                <w:szCs w:val="22"/>
                <w:highlight w:val="none"/>
              </w:rPr>
            </w:pPr>
            <w:r>
              <w:rPr>
                <w:color w:val="000000"/>
                <w:sz w:val="22"/>
                <w:szCs w:val="22"/>
                <w:highlight w:val="none"/>
              </w:rPr>
              <w:t>103.42</w:t>
            </w:r>
          </w:p>
        </w:tc>
      </w:tr>
      <w:tr w14:paraId="268AFAFE">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AAA0DF4">
            <w:pPr>
              <w:rPr>
                <w:rFonts w:ascii="宋体"/>
                <w:color w:val="000000"/>
                <w:sz w:val="22"/>
                <w:szCs w:val="22"/>
                <w:highlight w:val="none"/>
              </w:rPr>
            </w:pPr>
            <w:r>
              <w:rPr>
                <w:color w:val="000000"/>
                <w:sz w:val="22"/>
                <w:szCs w:val="22"/>
                <w:highlight w:val="none"/>
              </w:rPr>
              <w:t>21003</w:t>
            </w:r>
          </w:p>
        </w:tc>
        <w:tc>
          <w:tcPr>
            <w:tcW w:w="1872" w:type="dxa"/>
            <w:tcBorders>
              <w:top w:val="nil"/>
              <w:left w:val="nil"/>
              <w:bottom w:val="single" w:color="auto" w:sz="4" w:space="0"/>
              <w:right w:val="single" w:color="auto" w:sz="4" w:space="0"/>
            </w:tcBorders>
            <w:vAlign w:val="center"/>
          </w:tcPr>
          <w:p w14:paraId="07846D87">
            <w:pPr>
              <w:rPr>
                <w:rFonts w:ascii="宋体"/>
                <w:color w:val="000000"/>
                <w:sz w:val="22"/>
                <w:szCs w:val="22"/>
                <w:highlight w:val="none"/>
              </w:rPr>
            </w:pPr>
            <w:r>
              <w:rPr>
                <w:rFonts w:hint="eastAsia" w:cs="宋体"/>
                <w:color w:val="000000"/>
                <w:sz w:val="22"/>
                <w:szCs w:val="22"/>
                <w:highlight w:val="none"/>
              </w:rPr>
              <w:t>基层医疗卫生机构</w:t>
            </w:r>
          </w:p>
        </w:tc>
        <w:tc>
          <w:tcPr>
            <w:tcW w:w="1985" w:type="dxa"/>
            <w:tcBorders>
              <w:top w:val="nil"/>
              <w:left w:val="nil"/>
              <w:bottom w:val="single" w:color="auto" w:sz="4" w:space="0"/>
              <w:right w:val="single" w:color="auto" w:sz="4" w:space="0"/>
            </w:tcBorders>
            <w:vAlign w:val="center"/>
          </w:tcPr>
          <w:p w14:paraId="00BFC65F">
            <w:pPr>
              <w:jc w:val="right"/>
              <w:rPr>
                <w:rFonts w:ascii="宋体"/>
                <w:color w:val="000000"/>
                <w:sz w:val="22"/>
                <w:szCs w:val="22"/>
                <w:highlight w:val="none"/>
              </w:rPr>
            </w:pPr>
            <w:r>
              <w:rPr>
                <w:color w:val="000000"/>
                <w:sz w:val="22"/>
                <w:szCs w:val="22"/>
                <w:highlight w:val="none"/>
              </w:rPr>
              <w:t>19.11</w:t>
            </w:r>
          </w:p>
        </w:tc>
        <w:tc>
          <w:tcPr>
            <w:tcW w:w="1984" w:type="dxa"/>
            <w:tcBorders>
              <w:top w:val="nil"/>
              <w:left w:val="nil"/>
              <w:bottom w:val="single" w:color="auto" w:sz="4" w:space="0"/>
              <w:right w:val="single" w:color="auto" w:sz="4" w:space="0"/>
            </w:tcBorders>
            <w:vAlign w:val="center"/>
          </w:tcPr>
          <w:p w14:paraId="156A689D">
            <w:pPr>
              <w:jc w:val="right"/>
              <w:rPr>
                <w:rFonts w:ascii="宋体"/>
                <w:color w:val="000000"/>
                <w:sz w:val="22"/>
                <w:szCs w:val="22"/>
                <w:highlight w:val="none"/>
              </w:rPr>
            </w:pPr>
            <w:r>
              <w:rPr>
                <w:color w:val="000000"/>
                <w:sz w:val="22"/>
                <w:szCs w:val="22"/>
                <w:highlight w:val="none"/>
              </w:rPr>
              <w:t>19.11</w:t>
            </w:r>
          </w:p>
        </w:tc>
        <w:tc>
          <w:tcPr>
            <w:tcW w:w="1985" w:type="dxa"/>
            <w:tcBorders>
              <w:top w:val="nil"/>
              <w:left w:val="nil"/>
              <w:bottom w:val="single" w:color="auto" w:sz="4" w:space="0"/>
              <w:right w:val="single" w:color="auto" w:sz="8" w:space="0"/>
            </w:tcBorders>
            <w:vAlign w:val="center"/>
          </w:tcPr>
          <w:p w14:paraId="2F72A9A9">
            <w:pPr>
              <w:jc w:val="right"/>
              <w:rPr>
                <w:rFonts w:ascii="宋体"/>
                <w:color w:val="000000"/>
                <w:sz w:val="22"/>
                <w:szCs w:val="22"/>
                <w:highlight w:val="none"/>
              </w:rPr>
            </w:pPr>
            <w:r>
              <w:rPr>
                <w:color w:val="000000"/>
                <w:sz w:val="22"/>
                <w:szCs w:val="22"/>
                <w:highlight w:val="none"/>
              </w:rPr>
              <w:t>0.00</w:t>
            </w:r>
          </w:p>
        </w:tc>
      </w:tr>
      <w:tr w14:paraId="2077735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6148666">
            <w:pPr>
              <w:rPr>
                <w:rFonts w:ascii="宋体"/>
                <w:color w:val="000000"/>
                <w:sz w:val="22"/>
                <w:szCs w:val="22"/>
                <w:highlight w:val="none"/>
              </w:rPr>
            </w:pPr>
            <w:r>
              <w:rPr>
                <w:color w:val="000000"/>
                <w:sz w:val="22"/>
                <w:szCs w:val="22"/>
                <w:highlight w:val="none"/>
              </w:rPr>
              <w:t>2100399</w:t>
            </w:r>
          </w:p>
        </w:tc>
        <w:tc>
          <w:tcPr>
            <w:tcW w:w="1872" w:type="dxa"/>
            <w:tcBorders>
              <w:top w:val="nil"/>
              <w:left w:val="nil"/>
              <w:bottom w:val="single" w:color="auto" w:sz="4" w:space="0"/>
              <w:right w:val="single" w:color="auto" w:sz="4" w:space="0"/>
            </w:tcBorders>
            <w:vAlign w:val="center"/>
          </w:tcPr>
          <w:p w14:paraId="4712292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其他基层医疗卫生机构支出</w:t>
            </w:r>
          </w:p>
        </w:tc>
        <w:tc>
          <w:tcPr>
            <w:tcW w:w="1985" w:type="dxa"/>
            <w:tcBorders>
              <w:top w:val="nil"/>
              <w:left w:val="nil"/>
              <w:bottom w:val="single" w:color="auto" w:sz="4" w:space="0"/>
              <w:right w:val="single" w:color="auto" w:sz="4" w:space="0"/>
            </w:tcBorders>
            <w:vAlign w:val="center"/>
          </w:tcPr>
          <w:p w14:paraId="4D5E4475">
            <w:pPr>
              <w:jc w:val="right"/>
              <w:rPr>
                <w:rFonts w:ascii="宋体"/>
                <w:color w:val="000000"/>
                <w:sz w:val="22"/>
                <w:szCs w:val="22"/>
                <w:highlight w:val="none"/>
              </w:rPr>
            </w:pPr>
            <w:r>
              <w:rPr>
                <w:color w:val="000000"/>
                <w:sz w:val="22"/>
                <w:szCs w:val="22"/>
                <w:highlight w:val="none"/>
              </w:rPr>
              <w:t>19.11</w:t>
            </w:r>
          </w:p>
        </w:tc>
        <w:tc>
          <w:tcPr>
            <w:tcW w:w="1984" w:type="dxa"/>
            <w:tcBorders>
              <w:top w:val="nil"/>
              <w:left w:val="nil"/>
              <w:bottom w:val="single" w:color="auto" w:sz="4" w:space="0"/>
              <w:right w:val="single" w:color="auto" w:sz="4" w:space="0"/>
            </w:tcBorders>
            <w:vAlign w:val="center"/>
          </w:tcPr>
          <w:p w14:paraId="2478A3A9">
            <w:pPr>
              <w:jc w:val="right"/>
              <w:rPr>
                <w:rFonts w:ascii="宋体"/>
                <w:color w:val="000000"/>
                <w:sz w:val="22"/>
                <w:szCs w:val="22"/>
                <w:highlight w:val="none"/>
              </w:rPr>
            </w:pPr>
            <w:r>
              <w:rPr>
                <w:color w:val="000000"/>
                <w:sz w:val="22"/>
                <w:szCs w:val="22"/>
                <w:highlight w:val="none"/>
              </w:rPr>
              <w:t>19.11</w:t>
            </w:r>
          </w:p>
        </w:tc>
        <w:tc>
          <w:tcPr>
            <w:tcW w:w="1985" w:type="dxa"/>
            <w:tcBorders>
              <w:top w:val="nil"/>
              <w:left w:val="nil"/>
              <w:bottom w:val="single" w:color="auto" w:sz="4" w:space="0"/>
              <w:right w:val="single" w:color="auto" w:sz="8" w:space="0"/>
            </w:tcBorders>
            <w:vAlign w:val="center"/>
          </w:tcPr>
          <w:p w14:paraId="436BFCE5">
            <w:pPr>
              <w:jc w:val="right"/>
              <w:rPr>
                <w:rFonts w:ascii="宋体"/>
                <w:color w:val="000000"/>
                <w:sz w:val="22"/>
                <w:szCs w:val="22"/>
                <w:highlight w:val="none"/>
              </w:rPr>
            </w:pPr>
            <w:r>
              <w:rPr>
                <w:color w:val="000000"/>
                <w:sz w:val="22"/>
                <w:szCs w:val="22"/>
                <w:highlight w:val="none"/>
              </w:rPr>
              <w:t>0.00</w:t>
            </w:r>
          </w:p>
        </w:tc>
      </w:tr>
      <w:tr w14:paraId="05D6DAB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AB1F952">
            <w:pPr>
              <w:rPr>
                <w:rFonts w:ascii="宋体"/>
                <w:color w:val="000000"/>
                <w:sz w:val="22"/>
                <w:szCs w:val="22"/>
                <w:highlight w:val="none"/>
              </w:rPr>
            </w:pPr>
            <w:r>
              <w:rPr>
                <w:color w:val="000000"/>
                <w:sz w:val="22"/>
                <w:szCs w:val="22"/>
                <w:highlight w:val="none"/>
              </w:rPr>
              <w:t>21004</w:t>
            </w:r>
          </w:p>
        </w:tc>
        <w:tc>
          <w:tcPr>
            <w:tcW w:w="1872" w:type="dxa"/>
            <w:tcBorders>
              <w:top w:val="nil"/>
              <w:left w:val="nil"/>
              <w:bottom w:val="single" w:color="auto" w:sz="4" w:space="0"/>
              <w:right w:val="single" w:color="auto" w:sz="4" w:space="0"/>
            </w:tcBorders>
            <w:vAlign w:val="center"/>
          </w:tcPr>
          <w:p w14:paraId="6C00BA29">
            <w:pPr>
              <w:rPr>
                <w:rFonts w:ascii="宋体"/>
                <w:color w:val="000000"/>
                <w:sz w:val="22"/>
                <w:szCs w:val="22"/>
                <w:highlight w:val="none"/>
              </w:rPr>
            </w:pPr>
            <w:r>
              <w:rPr>
                <w:rFonts w:hint="eastAsia" w:cs="宋体"/>
                <w:color w:val="000000"/>
                <w:sz w:val="22"/>
                <w:szCs w:val="22"/>
                <w:highlight w:val="none"/>
              </w:rPr>
              <w:t>公共卫生</w:t>
            </w:r>
          </w:p>
        </w:tc>
        <w:tc>
          <w:tcPr>
            <w:tcW w:w="1985" w:type="dxa"/>
            <w:tcBorders>
              <w:top w:val="nil"/>
              <w:left w:val="nil"/>
              <w:bottom w:val="single" w:color="auto" w:sz="4" w:space="0"/>
              <w:right w:val="single" w:color="auto" w:sz="4" w:space="0"/>
            </w:tcBorders>
            <w:vAlign w:val="center"/>
          </w:tcPr>
          <w:p w14:paraId="522A2A4F">
            <w:pPr>
              <w:jc w:val="right"/>
              <w:rPr>
                <w:rFonts w:ascii="宋体"/>
                <w:color w:val="000000"/>
                <w:sz w:val="22"/>
                <w:szCs w:val="22"/>
                <w:highlight w:val="none"/>
              </w:rPr>
            </w:pPr>
            <w:r>
              <w:rPr>
                <w:color w:val="000000"/>
                <w:sz w:val="22"/>
                <w:szCs w:val="22"/>
                <w:highlight w:val="none"/>
              </w:rPr>
              <w:t>10.66</w:t>
            </w:r>
          </w:p>
        </w:tc>
        <w:tc>
          <w:tcPr>
            <w:tcW w:w="1984" w:type="dxa"/>
            <w:tcBorders>
              <w:top w:val="nil"/>
              <w:left w:val="nil"/>
              <w:bottom w:val="single" w:color="auto" w:sz="4" w:space="0"/>
              <w:right w:val="single" w:color="auto" w:sz="4" w:space="0"/>
            </w:tcBorders>
            <w:vAlign w:val="center"/>
          </w:tcPr>
          <w:p w14:paraId="66A58202">
            <w:pPr>
              <w:jc w:val="right"/>
              <w:rPr>
                <w:rFonts w:ascii="宋体"/>
                <w:color w:val="000000"/>
                <w:sz w:val="22"/>
                <w:szCs w:val="22"/>
                <w:highlight w:val="none"/>
              </w:rPr>
            </w:pPr>
            <w:r>
              <w:rPr>
                <w:color w:val="000000"/>
                <w:sz w:val="22"/>
                <w:szCs w:val="22"/>
                <w:highlight w:val="none"/>
              </w:rPr>
              <w:t>10.66</w:t>
            </w:r>
          </w:p>
        </w:tc>
        <w:tc>
          <w:tcPr>
            <w:tcW w:w="1985" w:type="dxa"/>
            <w:tcBorders>
              <w:top w:val="nil"/>
              <w:left w:val="nil"/>
              <w:bottom w:val="single" w:color="auto" w:sz="4" w:space="0"/>
              <w:right w:val="single" w:color="auto" w:sz="8" w:space="0"/>
            </w:tcBorders>
            <w:vAlign w:val="center"/>
          </w:tcPr>
          <w:p w14:paraId="230DD522">
            <w:pPr>
              <w:jc w:val="right"/>
              <w:rPr>
                <w:rFonts w:ascii="宋体"/>
                <w:color w:val="000000"/>
                <w:sz w:val="22"/>
                <w:szCs w:val="22"/>
                <w:highlight w:val="none"/>
              </w:rPr>
            </w:pPr>
            <w:r>
              <w:rPr>
                <w:color w:val="000000"/>
                <w:sz w:val="22"/>
                <w:szCs w:val="22"/>
                <w:highlight w:val="none"/>
              </w:rPr>
              <w:t>0.00</w:t>
            </w:r>
          </w:p>
        </w:tc>
      </w:tr>
      <w:tr w14:paraId="600BE6AA">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2ACEF3D7">
            <w:pPr>
              <w:rPr>
                <w:rFonts w:ascii="宋体"/>
                <w:color w:val="000000"/>
                <w:sz w:val="22"/>
                <w:szCs w:val="22"/>
                <w:highlight w:val="none"/>
              </w:rPr>
            </w:pPr>
            <w:r>
              <w:rPr>
                <w:color w:val="000000"/>
                <w:sz w:val="22"/>
                <w:szCs w:val="22"/>
                <w:highlight w:val="none"/>
              </w:rPr>
              <w:t>2100499</w:t>
            </w:r>
          </w:p>
        </w:tc>
        <w:tc>
          <w:tcPr>
            <w:tcW w:w="1872" w:type="dxa"/>
            <w:tcBorders>
              <w:top w:val="nil"/>
              <w:left w:val="nil"/>
              <w:bottom w:val="single" w:color="auto" w:sz="4" w:space="0"/>
              <w:right w:val="single" w:color="auto" w:sz="4" w:space="0"/>
            </w:tcBorders>
            <w:vAlign w:val="center"/>
          </w:tcPr>
          <w:p w14:paraId="3F925AEF">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其他公共卫生支出</w:t>
            </w:r>
          </w:p>
        </w:tc>
        <w:tc>
          <w:tcPr>
            <w:tcW w:w="1985" w:type="dxa"/>
            <w:tcBorders>
              <w:top w:val="nil"/>
              <w:left w:val="nil"/>
              <w:bottom w:val="single" w:color="auto" w:sz="4" w:space="0"/>
              <w:right w:val="single" w:color="auto" w:sz="4" w:space="0"/>
            </w:tcBorders>
            <w:vAlign w:val="center"/>
          </w:tcPr>
          <w:p w14:paraId="6DD126AA">
            <w:pPr>
              <w:jc w:val="right"/>
              <w:rPr>
                <w:rFonts w:ascii="宋体"/>
                <w:color w:val="000000"/>
                <w:sz w:val="22"/>
                <w:szCs w:val="22"/>
                <w:highlight w:val="none"/>
              </w:rPr>
            </w:pPr>
            <w:r>
              <w:rPr>
                <w:color w:val="000000"/>
                <w:sz w:val="22"/>
                <w:szCs w:val="22"/>
                <w:highlight w:val="none"/>
              </w:rPr>
              <w:t>10.66</w:t>
            </w:r>
          </w:p>
        </w:tc>
        <w:tc>
          <w:tcPr>
            <w:tcW w:w="1984" w:type="dxa"/>
            <w:tcBorders>
              <w:top w:val="nil"/>
              <w:left w:val="nil"/>
              <w:bottom w:val="single" w:color="auto" w:sz="4" w:space="0"/>
              <w:right w:val="single" w:color="auto" w:sz="4" w:space="0"/>
            </w:tcBorders>
            <w:vAlign w:val="center"/>
          </w:tcPr>
          <w:p w14:paraId="6FC5627C">
            <w:pPr>
              <w:jc w:val="right"/>
              <w:rPr>
                <w:rFonts w:ascii="宋体"/>
                <w:color w:val="000000"/>
                <w:sz w:val="22"/>
                <w:szCs w:val="22"/>
                <w:highlight w:val="none"/>
              </w:rPr>
            </w:pPr>
            <w:r>
              <w:rPr>
                <w:color w:val="000000"/>
                <w:sz w:val="22"/>
                <w:szCs w:val="22"/>
                <w:highlight w:val="none"/>
              </w:rPr>
              <w:t>10.66</w:t>
            </w:r>
          </w:p>
        </w:tc>
        <w:tc>
          <w:tcPr>
            <w:tcW w:w="1985" w:type="dxa"/>
            <w:tcBorders>
              <w:top w:val="nil"/>
              <w:left w:val="nil"/>
              <w:bottom w:val="single" w:color="auto" w:sz="4" w:space="0"/>
              <w:right w:val="single" w:color="auto" w:sz="8" w:space="0"/>
            </w:tcBorders>
            <w:vAlign w:val="center"/>
          </w:tcPr>
          <w:p w14:paraId="0B63576B">
            <w:pPr>
              <w:jc w:val="right"/>
              <w:rPr>
                <w:rFonts w:ascii="宋体"/>
                <w:color w:val="000000"/>
                <w:sz w:val="22"/>
                <w:szCs w:val="22"/>
                <w:highlight w:val="none"/>
              </w:rPr>
            </w:pPr>
            <w:r>
              <w:rPr>
                <w:color w:val="000000"/>
                <w:sz w:val="22"/>
                <w:szCs w:val="22"/>
                <w:highlight w:val="none"/>
              </w:rPr>
              <w:t>0.00</w:t>
            </w:r>
          </w:p>
        </w:tc>
      </w:tr>
      <w:tr w14:paraId="14DC57C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F9E1BD3">
            <w:pPr>
              <w:rPr>
                <w:rFonts w:ascii="宋体"/>
                <w:color w:val="000000"/>
                <w:sz w:val="22"/>
                <w:szCs w:val="22"/>
                <w:highlight w:val="none"/>
              </w:rPr>
            </w:pPr>
            <w:r>
              <w:rPr>
                <w:color w:val="000000"/>
                <w:sz w:val="22"/>
                <w:szCs w:val="22"/>
                <w:highlight w:val="none"/>
              </w:rPr>
              <w:t>21007</w:t>
            </w:r>
          </w:p>
        </w:tc>
        <w:tc>
          <w:tcPr>
            <w:tcW w:w="1872" w:type="dxa"/>
            <w:tcBorders>
              <w:top w:val="nil"/>
              <w:left w:val="nil"/>
              <w:bottom w:val="single" w:color="auto" w:sz="4" w:space="0"/>
              <w:right w:val="single" w:color="auto" w:sz="4" w:space="0"/>
            </w:tcBorders>
            <w:vAlign w:val="center"/>
          </w:tcPr>
          <w:p w14:paraId="193C4F59">
            <w:pPr>
              <w:rPr>
                <w:rFonts w:ascii="宋体"/>
                <w:color w:val="000000"/>
                <w:sz w:val="22"/>
                <w:szCs w:val="22"/>
                <w:highlight w:val="none"/>
              </w:rPr>
            </w:pPr>
            <w:r>
              <w:rPr>
                <w:rFonts w:hint="eastAsia" w:cs="宋体"/>
                <w:color w:val="000000"/>
                <w:sz w:val="22"/>
                <w:szCs w:val="22"/>
                <w:highlight w:val="none"/>
              </w:rPr>
              <w:t>计划生育事务</w:t>
            </w:r>
          </w:p>
        </w:tc>
        <w:tc>
          <w:tcPr>
            <w:tcW w:w="1985" w:type="dxa"/>
            <w:tcBorders>
              <w:top w:val="nil"/>
              <w:left w:val="nil"/>
              <w:bottom w:val="single" w:color="auto" w:sz="4" w:space="0"/>
              <w:right w:val="single" w:color="auto" w:sz="4" w:space="0"/>
            </w:tcBorders>
            <w:vAlign w:val="center"/>
          </w:tcPr>
          <w:p w14:paraId="00FB02E5">
            <w:pPr>
              <w:jc w:val="right"/>
              <w:rPr>
                <w:rFonts w:ascii="宋体"/>
                <w:color w:val="000000"/>
                <w:sz w:val="22"/>
                <w:szCs w:val="22"/>
                <w:highlight w:val="none"/>
              </w:rPr>
            </w:pPr>
            <w:r>
              <w:rPr>
                <w:color w:val="000000"/>
                <w:sz w:val="22"/>
                <w:szCs w:val="22"/>
                <w:highlight w:val="none"/>
              </w:rPr>
              <w:t>103.42</w:t>
            </w:r>
          </w:p>
        </w:tc>
        <w:tc>
          <w:tcPr>
            <w:tcW w:w="1984" w:type="dxa"/>
            <w:tcBorders>
              <w:top w:val="nil"/>
              <w:left w:val="nil"/>
              <w:bottom w:val="single" w:color="auto" w:sz="4" w:space="0"/>
              <w:right w:val="single" w:color="auto" w:sz="4" w:space="0"/>
            </w:tcBorders>
            <w:vAlign w:val="center"/>
          </w:tcPr>
          <w:p w14:paraId="6532A791">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9C73DC3">
            <w:pPr>
              <w:jc w:val="right"/>
              <w:rPr>
                <w:rFonts w:ascii="宋体"/>
                <w:color w:val="000000"/>
                <w:sz w:val="22"/>
                <w:szCs w:val="22"/>
                <w:highlight w:val="none"/>
              </w:rPr>
            </w:pPr>
            <w:r>
              <w:rPr>
                <w:color w:val="000000"/>
                <w:sz w:val="22"/>
                <w:szCs w:val="22"/>
                <w:highlight w:val="none"/>
              </w:rPr>
              <w:t>103.42</w:t>
            </w:r>
          </w:p>
        </w:tc>
      </w:tr>
      <w:tr w14:paraId="19446196">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679943F">
            <w:pPr>
              <w:rPr>
                <w:rFonts w:ascii="宋体"/>
                <w:color w:val="000000"/>
                <w:sz w:val="22"/>
                <w:szCs w:val="22"/>
                <w:highlight w:val="none"/>
              </w:rPr>
            </w:pPr>
            <w:r>
              <w:rPr>
                <w:color w:val="000000"/>
                <w:sz w:val="22"/>
                <w:szCs w:val="22"/>
                <w:highlight w:val="none"/>
              </w:rPr>
              <w:t>2100799</w:t>
            </w:r>
          </w:p>
        </w:tc>
        <w:tc>
          <w:tcPr>
            <w:tcW w:w="1872" w:type="dxa"/>
            <w:tcBorders>
              <w:top w:val="nil"/>
              <w:left w:val="nil"/>
              <w:bottom w:val="single" w:color="auto" w:sz="4" w:space="0"/>
              <w:right w:val="single" w:color="auto" w:sz="4" w:space="0"/>
            </w:tcBorders>
            <w:vAlign w:val="center"/>
          </w:tcPr>
          <w:p w14:paraId="3C6BE7E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其他计划生育事务支出</w:t>
            </w:r>
          </w:p>
        </w:tc>
        <w:tc>
          <w:tcPr>
            <w:tcW w:w="1985" w:type="dxa"/>
            <w:tcBorders>
              <w:top w:val="nil"/>
              <w:left w:val="nil"/>
              <w:bottom w:val="single" w:color="auto" w:sz="4" w:space="0"/>
              <w:right w:val="single" w:color="auto" w:sz="4" w:space="0"/>
            </w:tcBorders>
            <w:vAlign w:val="center"/>
          </w:tcPr>
          <w:p w14:paraId="19E007B9">
            <w:pPr>
              <w:jc w:val="right"/>
              <w:rPr>
                <w:rFonts w:ascii="宋体"/>
                <w:color w:val="000000"/>
                <w:sz w:val="22"/>
                <w:szCs w:val="22"/>
                <w:highlight w:val="none"/>
              </w:rPr>
            </w:pPr>
            <w:r>
              <w:rPr>
                <w:color w:val="000000"/>
                <w:sz w:val="22"/>
                <w:szCs w:val="22"/>
                <w:highlight w:val="none"/>
              </w:rPr>
              <w:t>103.42</w:t>
            </w:r>
          </w:p>
        </w:tc>
        <w:tc>
          <w:tcPr>
            <w:tcW w:w="1984" w:type="dxa"/>
            <w:tcBorders>
              <w:top w:val="nil"/>
              <w:left w:val="nil"/>
              <w:bottom w:val="single" w:color="auto" w:sz="4" w:space="0"/>
              <w:right w:val="single" w:color="auto" w:sz="4" w:space="0"/>
            </w:tcBorders>
            <w:vAlign w:val="center"/>
          </w:tcPr>
          <w:p w14:paraId="1E690980">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4906D015">
            <w:pPr>
              <w:jc w:val="right"/>
              <w:rPr>
                <w:rFonts w:ascii="宋体"/>
                <w:color w:val="000000"/>
                <w:sz w:val="22"/>
                <w:szCs w:val="22"/>
                <w:highlight w:val="none"/>
              </w:rPr>
            </w:pPr>
            <w:r>
              <w:rPr>
                <w:color w:val="000000"/>
                <w:sz w:val="22"/>
                <w:szCs w:val="22"/>
                <w:highlight w:val="none"/>
              </w:rPr>
              <w:t>103.42</w:t>
            </w:r>
          </w:p>
        </w:tc>
      </w:tr>
      <w:tr w14:paraId="56AAC4AE">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75069DC">
            <w:pPr>
              <w:rPr>
                <w:rFonts w:ascii="宋体"/>
                <w:color w:val="000000"/>
                <w:sz w:val="22"/>
                <w:szCs w:val="22"/>
                <w:highlight w:val="none"/>
              </w:rPr>
            </w:pPr>
            <w:r>
              <w:rPr>
                <w:color w:val="000000"/>
                <w:sz w:val="22"/>
                <w:szCs w:val="22"/>
                <w:highlight w:val="none"/>
              </w:rPr>
              <w:t>21011</w:t>
            </w:r>
          </w:p>
        </w:tc>
        <w:tc>
          <w:tcPr>
            <w:tcW w:w="1872" w:type="dxa"/>
            <w:tcBorders>
              <w:top w:val="nil"/>
              <w:left w:val="nil"/>
              <w:bottom w:val="single" w:color="auto" w:sz="4" w:space="0"/>
              <w:right w:val="single" w:color="auto" w:sz="4" w:space="0"/>
            </w:tcBorders>
            <w:vAlign w:val="center"/>
          </w:tcPr>
          <w:p w14:paraId="50B24499">
            <w:pPr>
              <w:rPr>
                <w:rFonts w:ascii="宋体"/>
                <w:color w:val="000000"/>
                <w:sz w:val="22"/>
                <w:szCs w:val="22"/>
                <w:highlight w:val="none"/>
              </w:rPr>
            </w:pPr>
            <w:r>
              <w:rPr>
                <w:rFonts w:hint="eastAsia" w:cs="宋体"/>
                <w:color w:val="000000"/>
                <w:sz w:val="22"/>
                <w:szCs w:val="22"/>
                <w:highlight w:val="none"/>
              </w:rPr>
              <w:t>行政事业单位医疗</w:t>
            </w:r>
          </w:p>
        </w:tc>
        <w:tc>
          <w:tcPr>
            <w:tcW w:w="1985" w:type="dxa"/>
            <w:tcBorders>
              <w:top w:val="nil"/>
              <w:left w:val="nil"/>
              <w:bottom w:val="single" w:color="auto" w:sz="4" w:space="0"/>
              <w:right w:val="single" w:color="auto" w:sz="4" w:space="0"/>
            </w:tcBorders>
            <w:vAlign w:val="center"/>
          </w:tcPr>
          <w:p w14:paraId="0D7FE310">
            <w:pPr>
              <w:jc w:val="right"/>
              <w:rPr>
                <w:rFonts w:ascii="宋体"/>
                <w:color w:val="000000"/>
                <w:sz w:val="22"/>
                <w:szCs w:val="22"/>
                <w:highlight w:val="none"/>
              </w:rPr>
            </w:pPr>
            <w:r>
              <w:rPr>
                <w:color w:val="000000"/>
                <w:sz w:val="22"/>
                <w:szCs w:val="22"/>
                <w:highlight w:val="none"/>
              </w:rPr>
              <w:t>39.31</w:t>
            </w:r>
          </w:p>
        </w:tc>
        <w:tc>
          <w:tcPr>
            <w:tcW w:w="1984" w:type="dxa"/>
            <w:tcBorders>
              <w:top w:val="nil"/>
              <w:left w:val="nil"/>
              <w:bottom w:val="single" w:color="auto" w:sz="4" w:space="0"/>
              <w:right w:val="single" w:color="auto" w:sz="4" w:space="0"/>
            </w:tcBorders>
            <w:vAlign w:val="center"/>
          </w:tcPr>
          <w:p w14:paraId="5219707E">
            <w:pPr>
              <w:jc w:val="right"/>
              <w:rPr>
                <w:rFonts w:ascii="宋体"/>
                <w:color w:val="000000"/>
                <w:sz w:val="22"/>
                <w:szCs w:val="22"/>
                <w:highlight w:val="none"/>
              </w:rPr>
            </w:pPr>
            <w:r>
              <w:rPr>
                <w:color w:val="000000"/>
                <w:sz w:val="22"/>
                <w:szCs w:val="22"/>
                <w:highlight w:val="none"/>
              </w:rPr>
              <w:t>39.31</w:t>
            </w:r>
          </w:p>
        </w:tc>
        <w:tc>
          <w:tcPr>
            <w:tcW w:w="1985" w:type="dxa"/>
            <w:tcBorders>
              <w:top w:val="nil"/>
              <w:left w:val="nil"/>
              <w:bottom w:val="single" w:color="auto" w:sz="4" w:space="0"/>
              <w:right w:val="single" w:color="auto" w:sz="8" w:space="0"/>
            </w:tcBorders>
            <w:vAlign w:val="center"/>
          </w:tcPr>
          <w:p w14:paraId="6E2061A2">
            <w:pPr>
              <w:jc w:val="right"/>
              <w:rPr>
                <w:rFonts w:ascii="宋体"/>
                <w:color w:val="000000"/>
                <w:sz w:val="22"/>
                <w:szCs w:val="22"/>
                <w:highlight w:val="none"/>
              </w:rPr>
            </w:pPr>
            <w:r>
              <w:rPr>
                <w:color w:val="000000"/>
                <w:sz w:val="22"/>
                <w:szCs w:val="22"/>
                <w:highlight w:val="none"/>
              </w:rPr>
              <w:t>0.00</w:t>
            </w:r>
          </w:p>
        </w:tc>
      </w:tr>
      <w:tr w14:paraId="537CD32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FA6F01D">
            <w:pPr>
              <w:rPr>
                <w:rFonts w:ascii="宋体"/>
                <w:color w:val="000000"/>
                <w:sz w:val="22"/>
                <w:szCs w:val="22"/>
                <w:highlight w:val="none"/>
              </w:rPr>
            </w:pPr>
            <w:r>
              <w:rPr>
                <w:color w:val="000000"/>
                <w:sz w:val="22"/>
                <w:szCs w:val="22"/>
                <w:highlight w:val="none"/>
              </w:rPr>
              <w:t>2101101</w:t>
            </w:r>
          </w:p>
        </w:tc>
        <w:tc>
          <w:tcPr>
            <w:tcW w:w="1872" w:type="dxa"/>
            <w:tcBorders>
              <w:top w:val="nil"/>
              <w:left w:val="nil"/>
              <w:bottom w:val="single" w:color="auto" w:sz="4" w:space="0"/>
              <w:right w:val="single" w:color="auto" w:sz="4" w:space="0"/>
            </w:tcBorders>
            <w:vAlign w:val="center"/>
          </w:tcPr>
          <w:p w14:paraId="1ABCD9C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行政单位医疗</w:t>
            </w:r>
          </w:p>
        </w:tc>
        <w:tc>
          <w:tcPr>
            <w:tcW w:w="1985" w:type="dxa"/>
            <w:tcBorders>
              <w:top w:val="nil"/>
              <w:left w:val="nil"/>
              <w:bottom w:val="single" w:color="auto" w:sz="4" w:space="0"/>
              <w:right w:val="single" w:color="auto" w:sz="4" w:space="0"/>
            </w:tcBorders>
            <w:vAlign w:val="center"/>
          </w:tcPr>
          <w:p w14:paraId="64A64F7B">
            <w:pPr>
              <w:jc w:val="right"/>
              <w:rPr>
                <w:rFonts w:ascii="宋体"/>
                <w:color w:val="000000"/>
                <w:sz w:val="22"/>
                <w:szCs w:val="22"/>
                <w:highlight w:val="none"/>
              </w:rPr>
            </w:pPr>
            <w:r>
              <w:rPr>
                <w:color w:val="000000"/>
                <w:sz w:val="22"/>
                <w:szCs w:val="22"/>
                <w:highlight w:val="none"/>
              </w:rPr>
              <w:t>25.49</w:t>
            </w:r>
          </w:p>
        </w:tc>
        <w:tc>
          <w:tcPr>
            <w:tcW w:w="1984" w:type="dxa"/>
            <w:tcBorders>
              <w:top w:val="nil"/>
              <w:left w:val="nil"/>
              <w:bottom w:val="single" w:color="auto" w:sz="4" w:space="0"/>
              <w:right w:val="single" w:color="auto" w:sz="4" w:space="0"/>
            </w:tcBorders>
            <w:vAlign w:val="center"/>
          </w:tcPr>
          <w:p w14:paraId="12451464">
            <w:pPr>
              <w:jc w:val="right"/>
              <w:rPr>
                <w:rFonts w:ascii="宋体"/>
                <w:color w:val="000000"/>
                <w:sz w:val="22"/>
                <w:szCs w:val="22"/>
                <w:highlight w:val="none"/>
              </w:rPr>
            </w:pPr>
            <w:r>
              <w:rPr>
                <w:color w:val="000000"/>
                <w:sz w:val="22"/>
                <w:szCs w:val="22"/>
                <w:highlight w:val="none"/>
              </w:rPr>
              <w:t>25.49</w:t>
            </w:r>
          </w:p>
        </w:tc>
        <w:tc>
          <w:tcPr>
            <w:tcW w:w="1985" w:type="dxa"/>
            <w:tcBorders>
              <w:top w:val="nil"/>
              <w:left w:val="nil"/>
              <w:bottom w:val="single" w:color="auto" w:sz="4" w:space="0"/>
              <w:right w:val="single" w:color="auto" w:sz="8" w:space="0"/>
            </w:tcBorders>
            <w:vAlign w:val="center"/>
          </w:tcPr>
          <w:p w14:paraId="4517E17B">
            <w:pPr>
              <w:jc w:val="right"/>
              <w:rPr>
                <w:rFonts w:ascii="宋体"/>
                <w:color w:val="000000"/>
                <w:sz w:val="22"/>
                <w:szCs w:val="22"/>
                <w:highlight w:val="none"/>
              </w:rPr>
            </w:pPr>
            <w:r>
              <w:rPr>
                <w:color w:val="000000"/>
                <w:sz w:val="22"/>
                <w:szCs w:val="22"/>
                <w:highlight w:val="none"/>
              </w:rPr>
              <w:t>0.00</w:t>
            </w:r>
          </w:p>
        </w:tc>
      </w:tr>
      <w:tr w14:paraId="0C27E4A8">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F6CB02C">
            <w:pPr>
              <w:rPr>
                <w:rFonts w:ascii="宋体"/>
                <w:color w:val="000000"/>
                <w:sz w:val="22"/>
                <w:szCs w:val="22"/>
                <w:highlight w:val="none"/>
              </w:rPr>
            </w:pPr>
            <w:r>
              <w:rPr>
                <w:color w:val="000000"/>
                <w:sz w:val="22"/>
                <w:szCs w:val="22"/>
                <w:highlight w:val="none"/>
              </w:rPr>
              <w:t>2101103</w:t>
            </w:r>
          </w:p>
        </w:tc>
        <w:tc>
          <w:tcPr>
            <w:tcW w:w="1872" w:type="dxa"/>
            <w:tcBorders>
              <w:top w:val="nil"/>
              <w:left w:val="nil"/>
              <w:bottom w:val="single" w:color="auto" w:sz="4" w:space="0"/>
              <w:right w:val="single" w:color="auto" w:sz="4" w:space="0"/>
            </w:tcBorders>
            <w:vAlign w:val="center"/>
          </w:tcPr>
          <w:p w14:paraId="06902B5F">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公务员医疗补助</w:t>
            </w:r>
          </w:p>
        </w:tc>
        <w:tc>
          <w:tcPr>
            <w:tcW w:w="1985" w:type="dxa"/>
            <w:tcBorders>
              <w:top w:val="nil"/>
              <w:left w:val="nil"/>
              <w:bottom w:val="single" w:color="auto" w:sz="4" w:space="0"/>
              <w:right w:val="single" w:color="auto" w:sz="4" w:space="0"/>
            </w:tcBorders>
            <w:vAlign w:val="center"/>
          </w:tcPr>
          <w:p w14:paraId="62E1EC63">
            <w:pPr>
              <w:jc w:val="right"/>
              <w:rPr>
                <w:rFonts w:ascii="宋体"/>
                <w:color w:val="000000"/>
                <w:sz w:val="22"/>
                <w:szCs w:val="22"/>
                <w:highlight w:val="none"/>
              </w:rPr>
            </w:pPr>
            <w:r>
              <w:rPr>
                <w:color w:val="000000"/>
                <w:sz w:val="22"/>
                <w:szCs w:val="22"/>
                <w:highlight w:val="none"/>
              </w:rPr>
              <w:t>13.82</w:t>
            </w:r>
          </w:p>
        </w:tc>
        <w:tc>
          <w:tcPr>
            <w:tcW w:w="1984" w:type="dxa"/>
            <w:tcBorders>
              <w:top w:val="nil"/>
              <w:left w:val="nil"/>
              <w:bottom w:val="single" w:color="auto" w:sz="4" w:space="0"/>
              <w:right w:val="single" w:color="auto" w:sz="4" w:space="0"/>
            </w:tcBorders>
            <w:vAlign w:val="center"/>
          </w:tcPr>
          <w:p w14:paraId="7EAF7FE4">
            <w:pPr>
              <w:jc w:val="right"/>
              <w:rPr>
                <w:rFonts w:ascii="宋体"/>
                <w:color w:val="000000"/>
                <w:sz w:val="22"/>
                <w:szCs w:val="22"/>
                <w:highlight w:val="none"/>
              </w:rPr>
            </w:pPr>
            <w:r>
              <w:rPr>
                <w:color w:val="000000"/>
                <w:sz w:val="22"/>
                <w:szCs w:val="22"/>
                <w:highlight w:val="none"/>
              </w:rPr>
              <w:t>13.82</w:t>
            </w:r>
          </w:p>
        </w:tc>
        <w:tc>
          <w:tcPr>
            <w:tcW w:w="1985" w:type="dxa"/>
            <w:tcBorders>
              <w:top w:val="nil"/>
              <w:left w:val="nil"/>
              <w:bottom w:val="single" w:color="auto" w:sz="4" w:space="0"/>
              <w:right w:val="single" w:color="auto" w:sz="8" w:space="0"/>
            </w:tcBorders>
            <w:vAlign w:val="center"/>
          </w:tcPr>
          <w:p w14:paraId="49EC5E25">
            <w:pPr>
              <w:jc w:val="right"/>
              <w:rPr>
                <w:rFonts w:ascii="宋体"/>
                <w:color w:val="000000"/>
                <w:sz w:val="22"/>
                <w:szCs w:val="22"/>
                <w:highlight w:val="none"/>
              </w:rPr>
            </w:pPr>
            <w:r>
              <w:rPr>
                <w:color w:val="000000"/>
                <w:sz w:val="22"/>
                <w:szCs w:val="22"/>
                <w:highlight w:val="none"/>
              </w:rPr>
              <w:t>0.00</w:t>
            </w:r>
          </w:p>
        </w:tc>
      </w:tr>
      <w:tr w14:paraId="4BCDD5F1">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73A8DA9">
            <w:pPr>
              <w:rPr>
                <w:rFonts w:ascii="宋体"/>
                <w:color w:val="000000"/>
                <w:sz w:val="22"/>
                <w:szCs w:val="22"/>
                <w:highlight w:val="none"/>
              </w:rPr>
            </w:pPr>
            <w:r>
              <w:rPr>
                <w:color w:val="000000"/>
                <w:sz w:val="22"/>
                <w:szCs w:val="22"/>
                <w:highlight w:val="none"/>
              </w:rPr>
              <w:t>21013</w:t>
            </w:r>
          </w:p>
        </w:tc>
        <w:tc>
          <w:tcPr>
            <w:tcW w:w="1872" w:type="dxa"/>
            <w:tcBorders>
              <w:top w:val="nil"/>
              <w:left w:val="nil"/>
              <w:bottom w:val="single" w:color="auto" w:sz="4" w:space="0"/>
              <w:right w:val="single" w:color="auto" w:sz="4" w:space="0"/>
            </w:tcBorders>
            <w:vAlign w:val="center"/>
          </w:tcPr>
          <w:p w14:paraId="7D75468A">
            <w:pPr>
              <w:rPr>
                <w:rFonts w:ascii="宋体"/>
                <w:color w:val="000000"/>
                <w:sz w:val="22"/>
                <w:szCs w:val="22"/>
                <w:highlight w:val="none"/>
              </w:rPr>
            </w:pPr>
            <w:r>
              <w:rPr>
                <w:rFonts w:hint="eastAsia" w:cs="宋体"/>
                <w:color w:val="000000"/>
                <w:sz w:val="22"/>
                <w:szCs w:val="22"/>
                <w:highlight w:val="none"/>
              </w:rPr>
              <w:t>医疗救助</w:t>
            </w:r>
          </w:p>
        </w:tc>
        <w:tc>
          <w:tcPr>
            <w:tcW w:w="1985" w:type="dxa"/>
            <w:tcBorders>
              <w:top w:val="nil"/>
              <w:left w:val="nil"/>
              <w:bottom w:val="single" w:color="auto" w:sz="4" w:space="0"/>
              <w:right w:val="single" w:color="auto" w:sz="4" w:space="0"/>
            </w:tcBorders>
            <w:vAlign w:val="center"/>
          </w:tcPr>
          <w:p w14:paraId="6FE62B27">
            <w:pPr>
              <w:jc w:val="right"/>
              <w:rPr>
                <w:rFonts w:ascii="宋体"/>
                <w:color w:val="000000"/>
                <w:sz w:val="22"/>
                <w:szCs w:val="22"/>
                <w:highlight w:val="none"/>
              </w:rPr>
            </w:pPr>
            <w:r>
              <w:rPr>
                <w:color w:val="000000"/>
                <w:sz w:val="22"/>
                <w:szCs w:val="22"/>
                <w:highlight w:val="none"/>
              </w:rPr>
              <w:t>0.74</w:t>
            </w:r>
          </w:p>
        </w:tc>
        <w:tc>
          <w:tcPr>
            <w:tcW w:w="1984" w:type="dxa"/>
            <w:tcBorders>
              <w:top w:val="nil"/>
              <w:left w:val="nil"/>
              <w:bottom w:val="single" w:color="auto" w:sz="4" w:space="0"/>
              <w:right w:val="single" w:color="auto" w:sz="4" w:space="0"/>
            </w:tcBorders>
            <w:vAlign w:val="center"/>
          </w:tcPr>
          <w:p w14:paraId="16BCA421">
            <w:pPr>
              <w:jc w:val="right"/>
              <w:rPr>
                <w:rFonts w:ascii="宋体"/>
                <w:color w:val="000000"/>
                <w:sz w:val="22"/>
                <w:szCs w:val="22"/>
                <w:highlight w:val="none"/>
              </w:rPr>
            </w:pPr>
            <w:r>
              <w:rPr>
                <w:color w:val="000000"/>
                <w:sz w:val="22"/>
                <w:szCs w:val="22"/>
                <w:highlight w:val="none"/>
              </w:rPr>
              <w:t>0.74</w:t>
            </w:r>
          </w:p>
        </w:tc>
        <w:tc>
          <w:tcPr>
            <w:tcW w:w="1985" w:type="dxa"/>
            <w:tcBorders>
              <w:top w:val="nil"/>
              <w:left w:val="nil"/>
              <w:bottom w:val="single" w:color="auto" w:sz="4" w:space="0"/>
              <w:right w:val="single" w:color="auto" w:sz="8" w:space="0"/>
            </w:tcBorders>
            <w:vAlign w:val="center"/>
          </w:tcPr>
          <w:p w14:paraId="380E949A">
            <w:pPr>
              <w:jc w:val="right"/>
              <w:rPr>
                <w:rFonts w:ascii="宋体"/>
                <w:color w:val="000000"/>
                <w:sz w:val="22"/>
                <w:szCs w:val="22"/>
                <w:highlight w:val="none"/>
              </w:rPr>
            </w:pPr>
            <w:r>
              <w:rPr>
                <w:color w:val="000000"/>
                <w:sz w:val="22"/>
                <w:szCs w:val="22"/>
                <w:highlight w:val="none"/>
              </w:rPr>
              <w:t>0.00</w:t>
            </w:r>
          </w:p>
        </w:tc>
      </w:tr>
      <w:tr w14:paraId="36419F26">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F23E7BB">
            <w:pPr>
              <w:rPr>
                <w:rFonts w:ascii="宋体"/>
                <w:color w:val="000000"/>
                <w:sz w:val="22"/>
                <w:szCs w:val="22"/>
                <w:highlight w:val="none"/>
              </w:rPr>
            </w:pPr>
            <w:r>
              <w:rPr>
                <w:color w:val="000000"/>
                <w:sz w:val="22"/>
                <w:szCs w:val="22"/>
                <w:highlight w:val="none"/>
              </w:rPr>
              <w:t>2101399</w:t>
            </w:r>
          </w:p>
        </w:tc>
        <w:tc>
          <w:tcPr>
            <w:tcW w:w="1872" w:type="dxa"/>
            <w:tcBorders>
              <w:top w:val="nil"/>
              <w:left w:val="nil"/>
              <w:bottom w:val="single" w:color="auto" w:sz="4" w:space="0"/>
              <w:right w:val="single" w:color="auto" w:sz="4" w:space="0"/>
            </w:tcBorders>
            <w:vAlign w:val="center"/>
          </w:tcPr>
          <w:p w14:paraId="7B417B1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其他医疗救助支出</w:t>
            </w:r>
          </w:p>
        </w:tc>
        <w:tc>
          <w:tcPr>
            <w:tcW w:w="1985" w:type="dxa"/>
            <w:tcBorders>
              <w:top w:val="nil"/>
              <w:left w:val="nil"/>
              <w:bottom w:val="single" w:color="auto" w:sz="4" w:space="0"/>
              <w:right w:val="single" w:color="auto" w:sz="4" w:space="0"/>
            </w:tcBorders>
            <w:vAlign w:val="center"/>
          </w:tcPr>
          <w:p w14:paraId="29A9351E">
            <w:pPr>
              <w:jc w:val="right"/>
              <w:rPr>
                <w:rFonts w:ascii="宋体"/>
                <w:color w:val="000000"/>
                <w:sz w:val="22"/>
                <w:szCs w:val="22"/>
                <w:highlight w:val="none"/>
              </w:rPr>
            </w:pPr>
            <w:r>
              <w:rPr>
                <w:color w:val="000000"/>
                <w:sz w:val="22"/>
                <w:szCs w:val="22"/>
                <w:highlight w:val="none"/>
              </w:rPr>
              <w:t>0.74</w:t>
            </w:r>
          </w:p>
        </w:tc>
        <w:tc>
          <w:tcPr>
            <w:tcW w:w="1984" w:type="dxa"/>
            <w:tcBorders>
              <w:top w:val="nil"/>
              <w:left w:val="nil"/>
              <w:bottom w:val="single" w:color="auto" w:sz="4" w:space="0"/>
              <w:right w:val="single" w:color="auto" w:sz="4" w:space="0"/>
            </w:tcBorders>
            <w:vAlign w:val="center"/>
          </w:tcPr>
          <w:p w14:paraId="7E038B16">
            <w:pPr>
              <w:jc w:val="right"/>
              <w:rPr>
                <w:rFonts w:ascii="宋体"/>
                <w:color w:val="000000"/>
                <w:sz w:val="22"/>
                <w:szCs w:val="22"/>
                <w:highlight w:val="none"/>
              </w:rPr>
            </w:pPr>
            <w:r>
              <w:rPr>
                <w:color w:val="000000"/>
                <w:sz w:val="22"/>
                <w:szCs w:val="22"/>
                <w:highlight w:val="none"/>
              </w:rPr>
              <w:t>0.74</w:t>
            </w:r>
          </w:p>
        </w:tc>
        <w:tc>
          <w:tcPr>
            <w:tcW w:w="1985" w:type="dxa"/>
            <w:tcBorders>
              <w:top w:val="nil"/>
              <w:left w:val="nil"/>
              <w:bottom w:val="single" w:color="auto" w:sz="4" w:space="0"/>
              <w:right w:val="single" w:color="auto" w:sz="8" w:space="0"/>
            </w:tcBorders>
            <w:vAlign w:val="center"/>
          </w:tcPr>
          <w:p w14:paraId="4A388357">
            <w:pPr>
              <w:jc w:val="right"/>
              <w:rPr>
                <w:rFonts w:ascii="宋体"/>
                <w:color w:val="000000"/>
                <w:sz w:val="22"/>
                <w:szCs w:val="22"/>
                <w:highlight w:val="none"/>
              </w:rPr>
            </w:pPr>
            <w:r>
              <w:rPr>
                <w:color w:val="000000"/>
                <w:sz w:val="22"/>
                <w:szCs w:val="22"/>
                <w:highlight w:val="none"/>
              </w:rPr>
              <w:t>0.00</w:t>
            </w:r>
          </w:p>
        </w:tc>
      </w:tr>
      <w:tr w14:paraId="4E090E6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66223D0">
            <w:pPr>
              <w:rPr>
                <w:rFonts w:ascii="宋体"/>
                <w:color w:val="000000"/>
                <w:sz w:val="22"/>
                <w:szCs w:val="22"/>
                <w:highlight w:val="none"/>
              </w:rPr>
            </w:pPr>
            <w:r>
              <w:rPr>
                <w:color w:val="000000"/>
                <w:sz w:val="22"/>
                <w:szCs w:val="22"/>
                <w:highlight w:val="none"/>
              </w:rPr>
              <w:t>212</w:t>
            </w:r>
          </w:p>
        </w:tc>
        <w:tc>
          <w:tcPr>
            <w:tcW w:w="1872" w:type="dxa"/>
            <w:tcBorders>
              <w:top w:val="nil"/>
              <w:left w:val="nil"/>
              <w:bottom w:val="single" w:color="auto" w:sz="4" w:space="0"/>
              <w:right w:val="single" w:color="auto" w:sz="4" w:space="0"/>
            </w:tcBorders>
            <w:vAlign w:val="center"/>
          </w:tcPr>
          <w:p w14:paraId="1AB7C27C">
            <w:pPr>
              <w:rPr>
                <w:rFonts w:ascii="宋体"/>
                <w:color w:val="000000"/>
                <w:sz w:val="22"/>
                <w:szCs w:val="22"/>
                <w:highlight w:val="none"/>
              </w:rPr>
            </w:pPr>
            <w:r>
              <w:rPr>
                <w:rFonts w:hint="eastAsia" w:cs="宋体"/>
                <w:color w:val="000000"/>
                <w:sz w:val="22"/>
                <w:szCs w:val="22"/>
                <w:highlight w:val="none"/>
              </w:rPr>
              <w:t>城乡社区支出</w:t>
            </w:r>
          </w:p>
        </w:tc>
        <w:tc>
          <w:tcPr>
            <w:tcW w:w="1985" w:type="dxa"/>
            <w:tcBorders>
              <w:top w:val="nil"/>
              <w:left w:val="nil"/>
              <w:bottom w:val="single" w:color="auto" w:sz="4" w:space="0"/>
              <w:right w:val="single" w:color="auto" w:sz="4" w:space="0"/>
            </w:tcBorders>
            <w:vAlign w:val="center"/>
          </w:tcPr>
          <w:p w14:paraId="5A6245D2">
            <w:pPr>
              <w:jc w:val="right"/>
              <w:rPr>
                <w:rFonts w:ascii="宋体"/>
                <w:color w:val="000000"/>
                <w:sz w:val="22"/>
                <w:szCs w:val="22"/>
                <w:highlight w:val="none"/>
              </w:rPr>
            </w:pPr>
            <w:r>
              <w:rPr>
                <w:color w:val="000000"/>
                <w:sz w:val="22"/>
                <w:szCs w:val="22"/>
                <w:highlight w:val="none"/>
              </w:rPr>
              <w:t>63.00</w:t>
            </w:r>
          </w:p>
        </w:tc>
        <w:tc>
          <w:tcPr>
            <w:tcW w:w="1984" w:type="dxa"/>
            <w:tcBorders>
              <w:top w:val="nil"/>
              <w:left w:val="nil"/>
              <w:bottom w:val="single" w:color="auto" w:sz="4" w:space="0"/>
              <w:right w:val="single" w:color="auto" w:sz="4" w:space="0"/>
            </w:tcBorders>
            <w:vAlign w:val="center"/>
          </w:tcPr>
          <w:p w14:paraId="038D79F8">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0BA6EC0">
            <w:pPr>
              <w:jc w:val="right"/>
              <w:rPr>
                <w:rFonts w:ascii="宋体"/>
                <w:color w:val="000000"/>
                <w:sz w:val="22"/>
                <w:szCs w:val="22"/>
                <w:highlight w:val="none"/>
              </w:rPr>
            </w:pPr>
            <w:r>
              <w:rPr>
                <w:color w:val="000000"/>
                <w:sz w:val="22"/>
                <w:szCs w:val="22"/>
                <w:highlight w:val="none"/>
              </w:rPr>
              <w:t>63.00</w:t>
            </w:r>
          </w:p>
        </w:tc>
      </w:tr>
      <w:tr w14:paraId="25DE00A1">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24977F3">
            <w:pPr>
              <w:rPr>
                <w:rFonts w:ascii="宋体"/>
                <w:color w:val="000000"/>
                <w:sz w:val="22"/>
                <w:szCs w:val="22"/>
                <w:highlight w:val="none"/>
              </w:rPr>
            </w:pPr>
            <w:r>
              <w:rPr>
                <w:color w:val="000000"/>
                <w:sz w:val="22"/>
                <w:szCs w:val="22"/>
                <w:highlight w:val="none"/>
              </w:rPr>
              <w:t>21205</w:t>
            </w:r>
          </w:p>
        </w:tc>
        <w:tc>
          <w:tcPr>
            <w:tcW w:w="1872" w:type="dxa"/>
            <w:tcBorders>
              <w:top w:val="nil"/>
              <w:left w:val="nil"/>
              <w:bottom w:val="single" w:color="auto" w:sz="4" w:space="0"/>
              <w:right w:val="single" w:color="auto" w:sz="4" w:space="0"/>
            </w:tcBorders>
            <w:vAlign w:val="center"/>
          </w:tcPr>
          <w:p w14:paraId="158A7A93">
            <w:pPr>
              <w:rPr>
                <w:rFonts w:ascii="宋体"/>
                <w:color w:val="000000"/>
                <w:sz w:val="22"/>
                <w:szCs w:val="22"/>
                <w:highlight w:val="none"/>
              </w:rPr>
            </w:pPr>
            <w:r>
              <w:rPr>
                <w:rFonts w:hint="eastAsia" w:cs="宋体"/>
                <w:color w:val="000000"/>
                <w:sz w:val="22"/>
                <w:szCs w:val="22"/>
                <w:highlight w:val="none"/>
              </w:rPr>
              <w:t>城乡社区环境卫生</w:t>
            </w:r>
          </w:p>
        </w:tc>
        <w:tc>
          <w:tcPr>
            <w:tcW w:w="1985" w:type="dxa"/>
            <w:tcBorders>
              <w:top w:val="nil"/>
              <w:left w:val="nil"/>
              <w:bottom w:val="single" w:color="auto" w:sz="4" w:space="0"/>
              <w:right w:val="single" w:color="auto" w:sz="4" w:space="0"/>
            </w:tcBorders>
            <w:vAlign w:val="center"/>
          </w:tcPr>
          <w:p w14:paraId="546AAEF3">
            <w:pPr>
              <w:jc w:val="right"/>
              <w:rPr>
                <w:rFonts w:ascii="宋体"/>
                <w:color w:val="000000"/>
                <w:sz w:val="22"/>
                <w:szCs w:val="22"/>
                <w:highlight w:val="none"/>
              </w:rPr>
            </w:pPr>
            <w:r>
              <w:rPr>
                <w:color w:val="000000"/>
                <w:sz w:val="22"/>
                <w:szCs w:val="22"/>
                <w:highlight w:val="none"/>
              </w:rPr>
              <w:t>63.00</w:t>
            </w:r>
          </w:p>
        </w:tc>
        <w:tc>
          <w:tcPr>
            <w:tcW w:w="1984" w:type="dxa"/>
            <w:tcBorders>
              <w:top w:val="nil"/>
              <w:left w:val="nil"/>
              <w:bottom w:val="single" w:color="auto" w:sz="4" w:space="0"/>
              <w:right w:val="single" w:color="auto" w:sz="4" w:space="0"/>
            </w:tcBorders>
            <w:vAlign w:val="center"/>
          </w:tcPr>
          <w:p w14:paraId="45BF9BAF">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51A1E286">
            <w:pPr>
              <w:jc w:val="right"/>
              <w:rPr>
                <w:rFonts w:ascii="宋体"/>
                <w:color w:val="000000"/>
                <w:sz w:val="22"/>
                <w:szCs w:val="22"/>
                <w:highlight w:val="none"/>
              </w:rPr>
            </w:pPr>
            <w:r>
              <w:rPr>
                <w:color w:val="000000"/>
                <w:sz w:val="22"/>
                <w:szCs w:val="22"/>
                <w:highlight w:val="none"/>
              </w:rPr>
              <w:t>63.00</w:t>
            </w:r>
          </w:p>
        </w:tc>
      </w:tr>
      <w:tr w14:paraId="5EDD46E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237C87C9">
            <w:pPr>
              <w:rPr>
                <w:rFonts w:ascii="宋体"/>
                <w:color w:val="000000"/>
                <w:sz w:val="22"/>
                <w:szCs w:val="22"/>
                <w:highlight w:val="none"/>
              </w:rPr>
            </w:pPr>
            <w:r>
              <w:rPr>
                <w:color w:val="000000"/>
                <w:sz w:val="22"/>
                <w:szCs w:val="22"/>
                <w:highlight w:val="none"/>
              </w:rPr>
              <w:t>2120501</w:t>
            </w:r>
          </w:p>
        </w:tc>
        <w:tc>
          <w:tcPr>
            <w:tcW w:w="1872" w:type="dxa"/>
            <w:tcBorders>
              <w:top w:val="nil"/>
              <w:left w:val="nil"/>
              <w:bottom w:val="single" w:color="auto" w:sz="4" w:space="0"/>
              <w:right w:val="single" w:color="auto" w:sz="4" w:space="0"/>
            </w:tcBorders>
            <w:vAlign w:val="center"/>
          </w:tcPr>
          <w:p w14:paraId="06FE6CA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城乡社区环境卫生</w:t>
            </w:r>
          </w:p>
        </w:tc>
        <w:tc>
          <w:tcPr>
            <w:tcW w:w="1985" w:type="dxa"/>
            <w:tcBorders>
              <w:top w:val="nil"/>
              <w:left w:val="nil"/>
              <w:bottom w:val="single" w:color="auto" w:sz="4" w:space="0"/>
              <w:right w:val="single" w:color="auto" w:sz="4" w:space="0"/>
            </w:tcBorders>
            <w:vAlign w:val="center"/>
          </w:tcPr>
          <w:p w14:paraId="49BE2793">
            <w:pPr>
              <w:jc w:val="right"/>
              <w:rPr>
                <w:rFonts w:ascii="宋体"/>
                <w:color w:val="000000"/>
                <w:sz w:val="22"/>
                <w:szCs w:val="22"/>
                <w:highlight w:val="none"/>
              </w:rPr>
            </w:pPr>
            <w:r>
              <w:rPr>
                <w:color w:val="000000"/>
                <w:sz w:val="22"/>
                <w:szCs w:val="22"/>
                <w:highlight w:val="none"/>
              </w:rPr>
              <w:t>63.00</w:t>
            </w:r>
          </w:p>
        </w:tc>
        <w:tc>
          <w:tcPr>
            <w:tcW w:w="1984" w:type="dxa"/>
            <w:tcBorders>
              <w:top w:val="nil"/>
              <w:left w:val="nil"/>
              <w:bottom w:val="single" w:color="auto" w:sz="4" w:space="0"/>
              <w:right w:val="single" w:color="auto" w:sz="4" w:space="0"/>
            </w:tcBorders>
            <w:vAlign w:val="center"/>
          </w:tcPr>
          <w:p w14:paraId="3CF02EBC">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09C551A5">
            <w:pPr>
              <w:jc w:val="right"/>
              <w:rPr>
                <w:rFonts w:ascii="宋体"/>
                <w:color w:val="000000"/>
                <w:sz w:val="22"/>
                <w:szCs w:val="22"/>
                <w:highlight w:val="none"/>
              </w:rPr>
            </w:pPr>
            <w:r>
              <w:rPr>
                <w:color w:val="000000"/>
                <w:sz w:val="22"/>
                <w:szCs w:val="22"/>
                <w:highlight w:val="none"/>
              </w:rPr>
              <w:t>63.00</w:t>
            </w:r>
          </w:p>
        </w:tc>
      </w:tr>
      <w:tr w14:paraId="6950363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3BA99BC">
            <w:pPr>
              <w:rPr>
                <w:rFonts w:ascii="宋体"/>
                <w:color w:val="000000"/>
                <w:sz w:val="22"/>
                <w:szCs w:val="22"/>
                <w:highlight w:val="none"/>
              </w:rPr>
            </w:pPr>
            <w:r>
              <w:rPr>
                <w:color w:val="000000"/>
                <w:sz w:val="22"/>
                <w:szCs w:val="22"/>
                <w:highlight w:val="none"/>
              </w:rPr>
              <w:t>213</w:t>
            </w:r>
          </w:p>
        </w:tc>
        <w:tc>
          <w:tcPr>
            <w:tcW w:w="1872" w:type="dxa"/>
            <w:tcBorders>
              <w:top w:val="nil"/>
              <w:left w:val="nil"/>
              <w:bottom w:val="single" w:color="auto" w:sz="4" w:space="0"/>
              <w:right w:val="single" w:color="auto" w:sz="4" w:space="0"/>
            </w:tcBorders>
            <w:vAlign w:val="center"/>
          </w:tcPr>
          <w:p w14:paraId="287AE3DC">
            <w:pPr>
              <w:rPr>
                <w:rFonts w:ascii="宋体"/>
                <w:color w:val="000000"/>
                <w:sz w:val="22"/>
                <w:szCs w:val="22"/>
                <w:highlight w:val="none"/>
              </w:rPr>
            </w:pPr>
            <w:r>
              <w:rPr>
                <w:rFonts w:hint="eastAsia" w:cs="宋体"/>
                <w:color w:val="000000"/>
                <w:sz w:val="22"/>
                <w:szCs w:val="22"/>
                <w:highlight w:val="none"/>
              </w:rPr>
              <w:t>农林水支出</w:t>
            </w:r>
          </w:p>
        </w:tc>
        <w:tc>
          <w:tcPr>
            <w:tcW w:w="1985" w:type="dxa"/>
            <w:tcBorders>
              <w:top w:val="nil"/>
              <w:left w:val="nil"/>
              <w:bottom w:val="single" w:color="auto" w:sz="4" w:space="0"/>
              <w:right w:val="single" w:color="auto" w:sz="4" w:space="0"/>
            </w:tcBorders>
            <w:vAlign w:val="center"/>
          </w:tcPr>
          <w:p w14:paraId="4FA6160B">
            <w:pPr>
              <w:jc w:val="right"/>
              <w:rPr>
                <w:rFonts w:ascii="宋体"/>
                <w:color w:val="000000"/>
                <w:sz w:val="22"/>
                <w:szCs w:val="22"/>
                <w:highlight w:val="none"/>
              </w:rPr>
            </w:pPr>
            <w:r>
              <w:rPr>
                <w:color w:val="000000"/>
                <w:sz w:val="22"/>
                <w:szCs w:val="22"/>
                <w:highlight w:val="none"/>
              </w:rPr>
              <w:t>582.81</w:t>
            </w:r>
          </w:p>
        </w:tc>
        <w:tc>
          <w:tcPr>
            <w:tcW w:w="1984" w:type="dxa"/>
            <w:tcBorders>
              <w:top w:val="nil"/>
              <w:left w:val="nil"/>
              <w:bottom w:val="single" w:color="auto" w:sz="4" w:space="0"/>
              <w:right w:val="single" w:color="auto" w:sz="4" w:space="0"/>
            </w:tcBorders>
            <w:vAlign w:val="center"/>
          </w:tcPr>
          <w:p w14:paraId="48151326">
            <w:pPr>
              <w:jc w:val="right"/>
              <w:rPr>
                <w:rFonts w:ascii="宋体"/>
                <w:color w:val="000000"/>
                <w:sz w:val="22"/>
                <w:szCs w:val="22"/>
                <w:highlight w:val="none"/>
              </w:rPr>
            </w:pPr>
            <w:r>
              <w:rPr>
                <w:color w:val="000000"/>
                <w:sz w:val="22"/>
                <w:szCs w:val="22"/>
                <w:highlight w:val="none"/>
              </w:rPr>
              <w:t>14.52</w:t>
            </w:r>
          </w:p>
        </w:tc>
        <w:tc>
          <w:tcPr>
            <w:tcW w:w="1985" w:type="dxa"/>
            <w:tcBorders>
              <w:top w:val="nil"/>
              <w:left w:val="nil"/>
              <w:bottom w:val="single" w:color="auto" w:sz="4" w:space="0"/>
              <w:right w:val="single" w:color="auto" w:sz="8" w:space="0"/>
            </w:tcBorders>
            <w:vAlign w:val="center"/>
          </w:tcPr>
          <w:p w14:paraId="4744CA8C">
            <w:pPr>
              <w:jc w:val="right"/>
              <w:rPr>
                <w:rFonts w:ascii="宋体"/>
                <w:color w:val="000000"/>
                <w:sz w:val="22"/>
                <w:szCs w:val="22"/>
                <w:highlight w:val="none"/>
              </w:rPr>
            </w:pPr>
            <w:r>
              <w:rPr>
                <w:color w:val="000000"/>
                <w:sz w:val="22"/>
                <w:szCs w:val="22"/>
                <w:highlight w:val="none"/>
              </w:rPr>
              <w:t>568.28</w:t>
            </w:r>
          </w:p>
        </w:tc>
      </w:tr>
      <w:tr w14:paraId="51E592E5">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1E45B7B">
            <w:pPr>
              <w:rPr>
                <w:rFonts w:ascii="宋体"/>
                <w:color w:val="000000"/>
                <w:sz w:val="22"/>
                <w:szCs w:val="22"/>
                <w:highlight w:val="none"/>
              </w:rPr>
            </w:pPr>
            <w:r>
              <w:rPr>
                <w:color w:val="000000"/>
                <w:sz w:val="22"/>
                <w:szCs w:val="22"/>
                <w:highlight w:val="none"/>
              </w:rPr>
              <w:t>21301</w:t>
            </w:r>
          </w:p>
        </w:tc>
        <w:tc>
          <w:tcPr>
            <w:tcW w:w="1872" w:type="dxa"/>
            <w:tcBorders>
              <w:top w:val="nil"/>
              <w:left w:val="nil"/>
              <w:bottom w:val="single" w:color="auto" w:sz="4" w:space="0"/>
              <w:right w:val="single" w:color="auto" w:sz="4" w:space="0"/>
            </w:tcBorders>
            <w:vAlign w:val="center"/>
          </w:tcPr>
          <w:p w14:paraId="231005B5">
            <w:pPr>
              <w:rPr>
                <w:rFonts w:ascii="宋体"/>
                <w:color w:val="000000"/>
                <w:sz w:val="22"/>
                <w:szCs w:val="22"/>
                <w:highlight w:val="none"/>
              </w:rPr>
            </w:pPr>
            <w:r>
              <w:rPr>
                <w:rFonts w:hint="eastAsia" w:cs="宋体"/>
                <w:color w:val="000000"/>
                <w:sz w:val="22"/>
                <w:szCs w:val="22"/>
                <w:highlight w:val="none"/>
              </w:rPr>
              <w:t>农业</w:t>
            </w:r>
          </w:p>
        </w:tc>
        <w:tc>
          <w:tcPr>
            <w:tcW w:w="1985" w:type="dxa"/>
            <w:tcBorders>
              <w:top w:val="nil"/>
              <w:left w:val="nil"/>
              <w:bottom w:val="single" w:color="auto" w:sz="4" w:space="0"/>
              <w:right w:val="single" w:color="auto" w:sz="4" w:space="0"/>
            </w:tcBorders>
            <w:vAlign w:val="center"/>
          </w:tcPr>
          <w:p w14:paraId="78CD052D">
            <w:pPr>
              <w:jc w:val="right"/>
              <w:rPr>
                <w:rFonts w:ascii="宋体"/>
                <w:color w:val="000000"/>
                <w:sz w:val="22"/>
                <w:szCs w:val="22"/>
                <w:highlight w:val="none"/>
              </w:rPr>
            </w:pPr>
            <w:r>
              <w:rPr>
                <w:color w:val="000000"/>
                <w:sz w:val="22"/>
                <w:szCs w:val="22"/>
                <w:highlight w:val="none"/>
              </w:rPr>
              <w:t>134.38</w:t>
            </w:r>
          </w:p>
        </w:tc>
        <w:tc>
          <w:tcPr>
            <w:tcW w:w="1984" w:type="dxa"/>
            <w:tcBorders>
              <w:top w:val="nil"/>
              <w:left w:val="nil"/>
              <w:bottom w:val="single" w:color="auto" w:sz="4" w:space="0"/>
              <w:right w:val="single" w:color="auto" w:sz="4" w:space="0"/>
            </w:tcBorders>
            <w:vAlign w:val="center"/>
          </w:tcPr>
          <w:p w14:paraId="34039B59">
            <w:pPr>
              <w:jc w:val="right"/>
              <w:rPr>
                <w:rFonts w:ascii="宋体"/>
                <w:color w:val="000000"/>
                <w:sz w:val="22"/>
                <w:szCs w:val="22"/>
                <w:highlight w:val="none"/>
              </w:rPr>
            </w:pPr>
            <w:r>
              <w:rPr>
                <w:color w:val="000000"/>
                <w:sz w:val="22"/>
                <w:szCs w:val="22"/>
                <w:highlight w:val="none"/>
              </w:rPr>
              <w:t>14.52</w:t>
            </w:r>
          </w:p>
        </w:tc>
        <w:tc>
          <w:tcPr>
            <w:tcW w:w="1985" w:type="dxa"/>
            <w:tcBorders>
              <w:top w:val="nil"/>
              <w:left w:val="nil"/>
              <w:bottom w:val="single" w:color="auto" w:sz="4" w:space="0"/>
              <w:right w:val="single" w:color="auto" w:sz="8" w:space="0"/>
            </w:tcBorders>
            <w:vAlign w:val="center"/>
          </w:tcPr>
          <w:p w14:paraId="11BC3CF1">
            <w:pPr>
              <w:jc w:val="right"/>
              <w:rPr>
                <w:rFonts w:ascii="宋体"/>
                <w:color w:val="000000"/>
                <w:sz w:val="22"/>
                <w:szCs w:val="22"/>
                <w:highlight w:val="none"/>
              </w:rPr>
            </w:pPr>
            <w:r>
              <w:rPr>
                <w:color w:val="000000"/>
                <w:sz w:val="22"/>
                <w:szCs w:val="22"/>
                <w:highlight w:val="none"/>
              </w:rPr>
              <w:t>119.86</w:t>
            </w:r>
          </w:p>
        </w:tc>
      </w:tr>
      <w:tr w14:paraId="3AD7B59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F09CE33">
            <w:pPr>
              <w:rPr>
                <w:rFonts w:ascii="宋体"/>
                <w:color w:val="000000"/>
                <w:sz w:val="22"/>
                <w:szCs w:val="22"/>
                <w:highlight w:val="none"/>
              </w:rPr>
            </w:pPr>
            <w:r>
              <w:rPr>
                <w:color w:val="000000"/>
                <w:sz w:val="22"/>
                <w:szCs w:val="22"/>
                <w:highlight w:val="none"/>
              </w:rPr>
              <w:t>2130104</w:t>
            </w:r>
          </w:p>
        </w:tc>
        <w:tc>
          <w:tcPr>
            <w:tcW w:w="1872" w:type="dxa"/>
            <w:tcBorders>
              <w:top w:val="nil"/>
              <w:left w:val="nil"/>
              <w:bottom w:val="single" w:color="auto" w:sz="4" w:space="0"/>
              <w:right w:val="single" w:color="auto" w:sz="4" w:space="0"/>
            </w:tcBorders>
            <w:vAlign w:val="center"/>
          </w:tcPr>
          <w:p w14:paraId="5E541A9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事业运行</w:t>
            </w:r>
          </w:p>
        </w:tc>
        <w:tc>
          <w:tcPr>
            <w:tcW w:w="1985" w:type="dxa"/>
            <w:tcBorders>
              <w:top w:val="nil"/>
              <w:left w:val="nil"/>
              <w:bottom w:val="single" w:color="auto" w:sz="4" w:space="0"/>
              <w:right w:val="single" w:color="auto" w:sz="4" w:space="0"/>
            </w:tcBorders>
            <w:vAlign w:val="center"/>
          </w:tcPr>
          <w:p w14:paraId="3375002E">
            <w:pPr>
              <w:jc w:val="right"/>
              <w:rPr>
                <w:rFonts w:ascii="宋体"/>
                <w:color w:val="000000"/>
                <w:sz w:val="22"/>
                <w:szCs w:val="22"/>
                <w:highlight w:val="none"/>
              </w:rPr>
            </w:pPr>
            <w:r>
              <w:rPr>
                <w:color w:val="000000"/>
                <w:sz w:val="22"/>
                <w:szCs w:val="22"/>
                <w:highlight w:val="none"/>
              </w:rPr>
              <w:t>0.67</w:t>
            </w:r>
          </w:p>
        </w:tc>
        <w:tc>
          <w:tcPr>
            <w:tcW w:w="1984" w:type="dxa"/>
            <w:tcBorders>
              <w:top w:val="nil"/>
              <w:left w:val="nil"/>
              <w:bottom w:val="single" w:color="auto" w:sz="4" w:space="0"/>
              <w:right w:val="single" w:color="auto" w:sz="4" w:space="0"/>
            </w:tcBorders>
            <w:vAlign w:val="center"/>
          </w:tcPr>
          <w:p w14:paraId="7E469CE1">
            <w:pPr>
              <w:jc w:val="right"/>
              <w:rPr>
                <w:rFonts w:ascii="宋体"/>
                <w:color w:val="000000"/>
                <w:sz w:val="22"/>
                <w:szCs w:val="22"/>
                <w:highlight w:val="none"/>
              </w:rPr>
            </w:pPr>
            <w:r>
              <w:rPr>
                <w:color w:val="000000"/>
                <w:sz w:val="22"/>
                <w:szCs w:val="22"/>
                <w:highlight w:val="none"/>
              </w:rPr>
              <w:t>0.67</w:t>
            </w:r>
          </w:p>
        </w:tc>
        <w:tc>
          <w:tcPr>
            <w:tcW w:w="1985" w:type="dxa"/>
            <w:tcBorders>
              <w:top w:val="nil"/>
              <w:left w:val="nil"/>
              <w:bottom w:val="single" w:color="auto" w:sz="4" w:space="0"/>
              <w:right w:val="single" w:color="auto" w:sz="8" w:space="0"/>
            </w:tcBorders>
            <w:vAlign w:val="center"/>
          </w:tcPr>
          <w:p w14:paraId="5793E7E4">
            <w:pPr>
              <w:jc w:val="right"/>
              <w:rPr>
                <w:rFonts w:ascii="宋体"/>
                <w:color w:val="000000"/>
                <w:sz w:val="22"/>
                <w:szCs w:val="22"/>
                <w:highlight w:val="none"/>
              </w:rPr>
            </w:pPr>
            <w:r>
              <w:rPr>
                <w:color w:val="000000"/>
                <w:sz w:val="22"/>
                <w:szCs w:val="22"/>
                <w:highlight w:val="none"/>
              </w:rPr>
              <w:t>0.00</w:t>
            </w:r>
          </w:p>
        </w:tc>
      </w:tr>
      <w:tr w14:paraId="6772D9F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DB20DC2">
            <w:pPr>
              <w:rPr>
                <w:rFonts w:ascii="宋体"/>
                <w:color w:val="000000"/>
                <w:sz w:val="22"/>
                <w:szCs w:val="22"/>
                <w:highlight w:val="none"/>
              </w:rPr>
            </w:pPr>
            <w:r>
              <w:rPr>
                <w:color w:val="000000"/>
                <w:sz w:val="22"/>
                <w:szCs w:val="22"/>
                <w:highlight w:val="none"/>
              </w:rPr>
              <w:t>2130119</w:t>
            </w:r>
          </w:p>
        </w:tc>
        <w:tc>
          <w:tcPr>
            <w:tcW w:w="1872" w:type="dxa"/>
            <w:tcBorders>
              <w:top w:val="nil"/>
              <w:left w:val="nil"/>
              <w:bottom w:val="single" w:color="auto" w:sz="4" w:space="0"/>
              <w:right w:val="single" w:color="auto" w:sz="4" w:space="0"/>
            </w:tcBorders>
            <w:vAlign w:val="center"/>
          </w:tcPr>
          <w:p w14:paraId="67F42E1A">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防灾救灾</w:t>
            </w:r>
          </w:p>
        </w:tc>
        <w:tc>
          <w:tcPr>
            <w:tcW w:w="1985" w:type="dxa"/>
            <w:tcBorders>
              <w:top w:val="nil"/>
              <w:left w:val="nil"/>
              <w:bottom w:val="single" w:color="auto" w:sz="4" w:space="0"/>
              <w:right w:val="single" w:color="auto" w:sz="4" w:space="0"/>
            </w:tcBorders>
            <w:vAlign w:val="center"/>
          </w:tcPr>
          <w:p w14:paraId="5E2E03DE">
            <w:pPr>
              <w:jc w:val="right"/>
              <w:rPr>
                <w:rFonts w:ascii="宋体"/>
                <w:color w:val="000000"/>
                <w:sz w:val="22"/>
                <w:szCs w:val="22"/>
                <w:highlight w:val="none"/>
              </w:rPr>
            </w:pPr>
            <w:r>
              <w:rPr>
                <w:color w:val="000000"/>
                <w:sz w:val="22"/>
                <w:szCs w:val="22"/>
                <w:highlight w:val="none"/>
              </w:rPr>
              <w:t>50.00</w:t>
            </w:r>
          </w:p>
        </w:tc>
        <w:tc>
          <w:tcPr>
            <w:tcW w:w="1984" w:type="dxa"/>
            <w:tcBorders>
              <w:top w:val="nil"/>
              <w:left w:val="nil"/>
              <w:bottom w:val="single" w:color="auto" w:sz="4" w:space="0"/>
              <w:right w:val="single" w:color="auto" w:sz="4" w:space="0"/>
            </w:tcBorders>
            <w:vAlign w:val="center"/>
          </w:tcPr>
          <w:p w14:paraId="39DD24BB">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622DFDF7">
            <w:pPr>
              <w:jc w:val="right"/>
              <w:rPr>
                <w:rFonts w:ascii="宋体"/>
                <w:color w:val="000000"/>
                <w:sz w:val="22"/>
                <w:szCs w:val="22"/>
                <w:highlight w:val="none"/>
              </w:rPr>
            </w:pPr>
            <w:r>
              <w:rPr>
                <w:color w:val="000000"/>
                <w:sz w:val="22"/>
                <w:szCs w:val="22"/>
                <w:highlight w:val="none"/>
              </w:rPr>
              <w:t>50.00</w:t>
            </w:r>
          </w:p>
        </w:tc>
      </w:tr>
      <w:tr w14:paraId="2850C09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65E5CB8">
            <w:pPr>
              <w:rPr>
                <w:rFonts w:ascii="宋体"/>
                <w:color w:val="000000"/>
                <w:sz w:val="22"/>
                <w:szCs w:val="22"/>
                <w:highlight w:val="none"/>
              </w:rPr>
            </w:pPr>
            <w:r>
              <w:rPr>
                <w:color w:val="000000"/>
                <w:sz w:val="22"/>
                <w:szCs w:val="22"/>
                <w:highlight w:val="none"/>
              </w:rPr>
              <w:t>2130152</w:t>
            </w:r>
          </w:p>
        </w:tc>
        <w:tc>
          <w:tcPr>
            <w:tcW w:w="1872" w:type="dxa"/>
            <w:tcBorders>
              <w:top w:val="nil"/>
              <w:left w:val="nil"/>
              <w:bottom w:val="single" w:color="auto" w:sz="4" w:space="0"/>
              <w:right w:val="single" w:color="auto" w:sz="4" w:space="0"/>
            </w:tcBorders>
            <w:vAlign w:val="center"/>
          </w:tcPr>
          <w:p w14:paraId="3689B17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对高校毕业生到基层任职补助</w:t>
            </w:r>
          </w:p>
        </w:tc>
        <w:tc>
          <w:tcPr>
            <w:tcW w:w="1985" w:type="dxa"/>
            <w:tcBorders>
              <w:top w:val="nil"/>
              <w:left w:val="nil"/>
              <w:bottom w:val="single" w:color="auto" w:sz="4" w:space="0"/>
              <w:right w:val="single" w:color="auto" w:sz="4" w:space="0"/>
            </w:tcBorders>
            <w:vAlign w:val="center"/>
          </w:tcPr>
          <w:p w14:paraId="55AF9D14">
            <w:pPr>
              <w:jc w:val="right"/>
              <w:rPr>
                <w:rFonts w:ascii="宋体"/>
                <w:color w:val="000000"/>
                <w:sz w:val="22"/>
                <w:szCs w:val="22"/>
                <w:highlight w:val="none"/>
              </w:rPr>
            </w:pPr>
            <w:r>
              <w:rPr>
                <w:color w:val="000000"/>
                <w:sz w:val="22"/>
                <w:szCs w:val="22"/>
                <w:highlight w:val="none"/>
              </w:rPr>
              <w:t>13.86</w:t>
            </w:r>
          </w:p>
        </w:tc>
        <w:tc>
          <w:tcPr>
            <w:tcW w:w="1984" w:type="dxa"/>
            <w:tcBorders>
              <w:top w:val="nil"/>
              <w:left w:val="nil"/>
              <w:bottom w:val="single" w:color="auto" w:sz="4" w:space="0"/>
              <w:right w:val="single" w:color="auto" w:sz="4" w:space="0"/>
            </w:tcBorders>
            <w:vAlign w:val="center"/>
          </w:tcPr>
          <w:p w14:paraId="38CFE22E">
            <w:pPr>
              <w:jc w:val="right"/>
              <w:rPr>
                <w:rFonts w:ascii="宋体"/>
                <w:color w:val="000000"/>
                <w:sz w:val="22"/>
                <w:szCs w:val="22"/>
                <w:highlight w:val="none"/>
              </w:rPr>
            </w:pPr>
            <w:r>
              <w:rPr>
                <w:color w:val="000000"/>
                <w:sz w:val="22"/>
                <w:szCs w:val="22"/>
                <w:highlight w:val="none"/>
              </w:rPr>
              <w:t>13.86</w:t>
            </w:r>
          </w:p>
        </w:tc>
        <w:tc>
          <w:tcPr>
            <w:tcW w:w="1985" w:type="dxa"/>
            <w:tcBorders>
              <w:top w:val="nil"/>
              <w:left w:val="nil"/>
              <w:bottom w:val="single" w:color="auto" w:sz="4" w:space="0"/>
              <w:right w:val="single" w:color="auto" w:sz="8" w:space="0"/>
            </w:tcBorders>
            <w:vAlign w:val="center"/>
          </w:tcPr>
          <w:p w14:paraId="243B586D">
            <w:pPr>
              <w:jc w:val="right"/>
              <w:rPr>
                <w:rFonts w:ascii="宋体"/>
                <w:color w:val="000000"/>
                <w:sz w:val="22"/>
                <w:szCs w:val="22"/>
                <w:highlight w:val="none"/>
              </w:rPr>
            </w:pPr>
            <w:r>
              <w:rPr>
                <w:color w:val="000000"/>
                <w:sz w:val="22"/>
                <w:szCs w:val="22"/>
                <w:highlight w:val="none"/>
              </w:rPr>
              <w:t>0.00</w:t>
            </w:r>
          </w:p>
        </w:tc>
      </w:tr>
      <w:tr w14:paraId="1CA81FF5">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EF336A1">
            <w:pPr>
              <w:rPr>
                <w:rFonts w:ascii="宋体"/>
                <w:color w:val="000000"/>
                <w:sz w:val="22"/>
                <w:szCs w:val="22"/>
                <w:highlight w:val="none"/>
              </w:rPr>
            </w:pPr>
            <w:r>
              <w:rPr>
                <w:color w:val="000000"/>
                <w:sz w:val="22"/>
                <w:szCs w:val="22"/>
                <w:highlight w:val="none"/>
              </w:rPr>
              <w:t>2130199</w:t>
            </w:r>
          </w:p>
        </w:tc>
        <w:tc>
          <w:tcPr>
            <w:tcW w:w="1872" w:type="dxa"/>
            <w:tcBorders>
              <w:top w:val="nil"/>
              <w:left w:val="nil"/>
              <w:bottom w:val="single" w:color="auto" w:sz="4" w:space="0"/>
              <w:right w:val="single" w:color="auto" w:sz="4" w:space="0"/>
            </w:tcBorders>
            <w:vAlign w:val="center"/>
          </w:tcPr>
          <w:p w14:paraId="0EFEC502">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其他农业支出</w:t>
            </w:r>
          </w:p>
        </w:tc>
        <w:tc>
          <w:tcPr>
            <w:tcW w:w="1985" w:type="dxa"/>
            <w:tcBorders>
              <w:top w:val="nil"/>
              <w:left w:val="nil"/>
              <w:bottom w:val="single" w:color="auto" w:sz="4" w:space="0"/>
              <w:right w:val="single" w:color="auto" w:sz="4" w:space="0"/>
            </w:tcBorders>
            <w:vAlign w:val="center"/>
          </w:tcPr>
          <w:p w14:paraId="3D2C4A25">
            <w:pPr>
              <w:jc w:val="right"/>
              <w:rPr>
                <w:rFonts w:ascii="宋体"/>
                <w:color w:val="000000"/>
                <w:sz w:val="22"/>
                <w:szCs w:val="22"/>
                <w:highlight w:val="none"/>
              </w:rPr>
            </w:pPr>
            <w:r>
              <w:rPr>
                <w:color w:val="000000"/>
                <w:sz w:val="22"/>
                <w:szCs w:val="22"/>
                <w:highlight w:val="none"/>
              </w:rPr>
              <w:t>69.86</w:t>
            </w:r>
          </w:p>
        </w:tc>
        <w:tc>
          <w:tcPr>
            <w:tcW w:w="1984" w:type="dxa"/>
            <w:tcBorders>
              <w:top w:val="nil"/>
              <w:left w:val="nil"/>
              <w:bottom w:val="single" w:color="auto" w:sz="4" w:space="0"/>
              <w:right w:val="single" w:color="auto" w:sz="4" w:space="0"/>
            </w:tcBorders>
            <w:vAlign w:val="center"/>
          </w:tcPr>
          <w:p w14:paraId="114A490D">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0D5DFD2E">
            <w:pPr>
              <w:jc w:val="right"/>
              <w:rPr>
                <w:rFonts w:ascii="宋体"/>
                <w:color w:val="000000"/>
                <w:sz w:val="22"/>
                <w:szCs w:val="22"/>
                <w:highlight w:val="none"/>
              </w:rPr>
            </w:pPr>
            <w:r>
              <w:rPr>
                <w:color w:val="000000"/>
                <w:sz w:val="22"/>
                <w:szCs w:val="22"/>
                <w:highlight w:val="none"/>
              </w:rPr>
              <w:t>69.86</w:t>
            </w:r>
          </w:p>
        </w:tc>
      </w:tr>
      <w:tr w14:paraId="0ED7A55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6AEA746">
            <w:pPr>
              <w:rPr>
                <w:rFonts w:ascii="宋体"/>
                <w:color w:val="000000"/>
                <w:sz w:val="22"/>
                <w:szCs w:val="22"/>
                <w:highlight w:val="none"/>
              </w:rPr>
            </w:pPr>
            <w:r>
              <w:rPr>
                <w:color w:val="000000"/>
                <w:sz w:val="22"/>
                <w:szCs w:val="22"/>
                <w:highlight w:val="none"/>
              </w:rPr>
              <w:t>21303</w:t>
            </w:r>
          </w:p>
        </w:tc>
        <w:tc>
          <w:tcPr>
            <w:tcW w:w="1872" w:type="dxa"/>
            <w:tcBorders>
              <w:top w:val="nil"/>
              <w:left w:val="nil"/>
              <w:bottom w:val="single" w:color="auto" w:sz="4" w:space="0"/>
              <w:right w:val="single" w:color="auto" w:sz="4" w:space="0"/>
            </w:tcBorders>
            <w:vAlign w:val="center"/>
          </w:tcPr>
          <w:p w14:paraId="0426B1B7">
            <w:pPr>
              <w:rPr>
                <w:rFonts w:ascii="宋体"/>
                <w:color w:val="000000"/>
                <w:sz w:val="22"/>
                <w:szCs w:val="22"/>
                <w:highlight w:val="none"/>
              </w:rPr>
            </w:pPr>
            <w:r>
              <w:rPr>
                <w:rFonts w:hint="eastAsia" w:cs="宋体"/>
                <w:color w:val="000000"/>
                <w:sz w:val="22"/>
                <w:szCs w:val="22"/>
                <w:highlight w:val="none"/>
              </w:rPr>
              <w:t>水利</w:t>
            </w:r>
          </w:p>
        </w:tc>
        <w:tc>
          <w:tcPr>
            <w:tcW w:w="1985" w:type="dxa"/>
            <w:tcBorders>
              <w:top w:val="nil"/>
              <w:left w:val="nil"/>
              <w:bottom w:val="single" w:color="auto" w:sz="4" w:space="0"/>
              <w:right w:val="single" w:color="auto" w:sz="4" w:space="0"/>
            </w:tcBorders>
            <w:vAlign w:val="center"/>
          </w:tcPr>
          <w:p w14:paraId="0F4899F1">
            <w:pPr>
              <w:jc w:val="right"/>
              <w:rPr>
                <w:rFonts w:ascii="宋体"/>
                <w:color w:val="000000"/>
                <w:sz w:val="22"/>
                <w:szCs w:val="22"/>
                <w:highlight w:val="none"/>
              </w:rPr>
            </w:pPr>
            <w:r>
              <w:rPr>
                <w:color w:val="000000"/>
                <w:sz w:val="22"/>
                <w:szCs w:val="22"/>
                <w:highlight w:val="none"/>
              </w:rPr>
              <w:t>18.00</w:t>
            </w:r>
          </w:p>
        </w:tc>
        <w:tc>
          <w:tcPr>
            <w:tcW w:w="1984" w:type="dxa"/>
            <w:tcBorders>
              <w:top w:val="nil"/>
              <w:left w:val="nil"/>
              <w:bottom w:val="single" w:color="auto" w:sz="4" w:space="0"/>
              <w:right w:val="single" w:color="auto" w:sz="4" w:space="0"/>
            </w:tcBorders>
            <w:vAlign w:val="center"/>
          </w:tcPr>
          <w:p w14:paraId="7EAEE651">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5FFF7D92">
            <w:pPr>
              <w:jc w:val="right"/>
              <w:rPr>
                <w:rFonts w:ascii="宋体"/>
                <w:color w:val="000000"/>
                <w:sz w:val="22"/>
                <w:szCs w:val="22"/>
                <w:highlight w:val="none"/>
              </w:rPr>
            </w:pPr>
            <w:r>
              <w:rPr>
                <w:color w:val="000000"/>
                <w:sz w:val="22"/>
                <w:szCs w:val="22"/>
                <w:highlight w:val="none"/>
              </w:rPr>
              <w:t>18.00</w:t>
            </w:r>
          </w:p>
        </w:tc>
      </w:tr>
      <w:tr w14:paraId="222ED49A">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BF236B7">
            <w:pPr>
              <w:rPr>
                <w:rFonts w:ascii="宋体"/>
                <w:color w:val="000000"/>
                <w:sz w:val="22"/>
                <w:szCs w:val="22"/>
                <w:highlight w:val="none"/>
              </w:rPr>
            </w:pPr>
            <w:r>
              <w:rPr>
                <w:color w:val="000000"/>
                <w:sz w:val="22"/>
                <w:szCs w:val="22"/>
                <w:highlight w:val="none"/>
              </w:rPr>
              <w:t>2130314</w:t>
            </w:r>
          </w:p>
        </w:tc>
        <w:tc>
          <w:tcPr>
            <w:tcW w:w="1872" w:type="dxa"/>
            <w:tcBorders>
              <w:top w:val="nil"/>
              <w:left w:val="nil"/>
              <w:bottom w:val="single" w:color="auto" w:sz="4" w:space="0"/>
              <w:right w:val="single" w:color="auto" w:sz="4" w:space="0"/>
            </w:tcBorders>
            <w:vAlign w:val="center"/>
          </w:tcPr>
          <w:p w14:paraId="6FE38B59">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防汛</w:t>
            </w:r>
          </w:p>
        </w:tc>
        <w:tc>
          <w:tcPr>
            <w:tcW w:w="1985" w:type="dxa"/>
            <w:tcBorders>
              <w:top w:val="nil"/>
              <w:left w:val="nil"/>
              <w:bottom w:val="single" w:color="auto" w:sz="4" w:space="0"/>
              <w:right w:val="single" w:color="auto" w:sz="4" w:space="0"/>
            </w:tcBorders>
            <w:vAlign w:val="center"/>
          </w:tcPr>
          <w:p w14:paraId="06A6E7A2">
            <w:pPr>
              <w:jc w:val="right"/>
              <w:rPr>
                <w:rFonts w:ascii="宋体"/>
                <w:color w:val="000000"/>
                <w:sz w:val="22"/>
                <w:szCs w:val="22"/>
                <w:highlight w:val="none"/>
              </w:rPr>
            </w:pPr>
            <w:r>
              <w:rPr>
                <w:color w:val="000000"/>
                <w:sz w:val="22"/>
                <w:szCs w:val="22"/>
                <w:highlight w:val="none"/>
              </w:rPr>
              <w:t>18.00</w:t>
            </w:r>
          </w:p>
        </w:tc>
        <w:tc>
          <w:tcPr>
            <w:tcW w:w="1984" w:type="dxa"/>
            <w:tcBorders>
              <w:top w:val="nil"/>
              <w:left w:val="nil"/>
              <w:bottom w:val="single" w:color="auto" w:sz="4" w:space="0"/>
              <w:right w:val="single" w:color="auto" w:sz="4" w:space="0"/>
            </w:tcBorders>
            <w:vAlign w:val="center"/>
          </w:tcPr>
          <w:p w14:paraId="7E9BF2B0">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691CBD3">
            <w:pPr>
              <w:jc w:val="right"/>
              <w:rPr>
                <w:rFonts w:ascii="宋体"/>
                <w:color w:val="000000"/>
                <w:sz w:val="22"/>
                <w:szCs w:val="22"/>
                <w:highlight w:val="none"/>
              </w:rPr>
            </w:pPr>
            <w:r>
              <w:rPr>
                <w:color w:val="000000"/>
                <w:sz w:val="22"/>
                <w:szCs w:val="22"/>
                <w:highlight w:val="none"/>
              </w:rPr>
              <w:t>18.00</w:t>
            </w:r>
          </w:p>
        </w:tc>
      </w:tr>
      <w:tr w14:paraId="55737E68">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A5B52B4">
            <w:pPr>
              <w:rPr>
                <w:rFonts w:ascii="宋体"/>
                <w:color w:val="000000"/>
                <w:sz w:val="22"/>
                <w:szCs w:val="22"/>
                <w:highlight w:val="none"/>
              </w:rPr>
            </w:pPr>
            <w:r>
              <w:rPr>
                <w:color w:val="000000"/>
                <w:sz w:val="22"/>
                <w:szCs w:val="22"/>
                <w:highlight w:val="none"/>
              </w:rPr>
              <w:t>21305</w:t>
            </w:r>
          </w:p>
        </w:tc>
        <w:tc>
          <w:tcPr>
            <w:tcW w:w="1872" w:type="dxa"/>
            <w:tcBorders>
              <w:top w:val="nil"/>
              <w:left w:val="nil"/>
              <w:bottom w:val="single" w:color="auto" w:sz="4" w:space="0"/>
              <w:right w:val="single" w:color="auto" w:sz="4" w:space="0"/>
            </w:tcBorders>
            <w:vAlign w:val="center"/>
          </w:tcPr>
          <w:p w14:paraId="68AA9B39">
            <w:pPr>
              <w:rPr>
                <w:rFonts w:ascii="宋体"/>
                <w:color w:val="000000"/>
                <w:sz w:val="22"/>
                <w:szCs w:val="22"/>
                <w:highlight w:val="none"/>
              </w:rPr>
            </w:pPr>
            <w:r>
              <w:rPr>
                <w:rFonts w:hint="eastAsia" w:cs="宋体"/>
                <w:color w:val="000000"/>
                <w:sz w:val="22"/>
                <w:szCs w:val="22"/>
                <w:highlight w:val="none"/>
              </w:rPr>
              <w:t>扶贫</w:t>
            </w:r>
          </w:p>
        </w:tc>
        <w:tc>
          <w:tcPr>
            <w:tcW w:w="1985" w:type="dxa"/>
            <w:tcBorders>
              <w:top w:val="nil"/>
              <w:left w:val="nil"/>
              <w:bottom w:val="single" w:color="auto" w:sz="4" w:space="0"/>
              <w:right w:val="single" w:color="auto" w:sz="4" w:space="0"/>
            </w:tcBorders>
            <w:vAlign w:val="center"/>
          </w:tcPr>
          <w:p w14:paraId="00E302A0">
            <w:pPr>
              <w:jc w:val="right"/>
              <w:rPr>
                <w:rFonts w:ascii="宋体"/>
                <w:color w:val="000000"/>
                <w:sz w:val="22"/>
                <w:szCs w:val="22"/>
                <w:highlight w:val="none"/>
              </w:rPr>
            </w:pPr>
            <w:r>
              <w:rPr>
                <w:color w:val="000000"/>
                <w:sz w:val="22"/>
                <w:szCs w:val="22"/>
                <w:highlight w:val="none"/>
              </w:rPr>
              <w:t>410.42</w:t>
            </w:r>
          </w:p>
        </w:tc>
        <w:tc>
          <w:tcPr>
            <w:tcW w:w="1984" w:type="dxa"/>
            <w:tcBorders>
              <w:top w:val="nil"/>
              <w:left w:val="nil"/>
              <w:bottom w:val="single" w:color="auto" w:sz="4" w:space="0"/>
              <w:right w:val="single" w:color="auto" w:sz="4" w:space="0"/>
            </w:tcBorders>
            <w:vAlign w:val="center"/>
          </w:tcPr>
          <w:p w14:paraId="3936ECEF">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3FD087E">
            <w:pPr>
              <w:jc w:val="right"/>
              <w:rPr>
                <w:rFonts w:ascii="宋体"/>
                <w:color w:val="000000"/>
                <w:sz w:val="22"/>
                <w:szCs w:val="22"/>
                <w:highlight w:val="none"/>
              </w:rPr>
            </w:pPr>
            <w:r>
              <w:rPr>
                <w:color w:val="000000"/>
                <w:sz w:val="22"/>
                <w:szCs w:val="22"/>
                <w:highlight w:val="none"/>
              </w:rPr>
              <w:t>410.42</w:t>
            </w:r>
          </w:p>
        </w:tc>
      </w:tr>
      <w:tr w14:paraId="3CE9002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17E8B76">
            <w:pPr>
              <w:rPr>
                <w:rFonts w:ascii="宋体"/>
                <w:color w:val="000000"/>
                <w:sz w:val="22"/>
                <w:szCs w:val="22"/>
                <w:highlight w:val="none"/>
              </w:rPr>
            </w:pPr>
            <w:r>
              <w:rPr>
                <w:color w:val="000000"/>
                <w:sz w:val="22"/>
                <w:szCs w:val="22"/>
                <w:highlight w:val="none"/>
              </w:rPr>
              <w:t>2130599</w:t>
            </w:r>
          </w:p>
        </w:tc>
        <w:tc>
          <w:tcPr>
            <w:tcW w:w="1872" w:type="dxa"/>
            <w:tcBorders>
              <w:top w:val="nil"/>
              <w:left w:val="nil"/>
              <w:bottom w:val="single" w:color="auto" w:sz="4" w:space="0"/>
              <w:right w:val="single" w:color="auto" w:sz="4" w:space="0"/>
            </w:tcBorders>
            <w:vAlign w:val="center"/>
          </w:tcPr>
          <w:p w14:paraId="18EA00D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其他扶贫支出</w:t>
            </w:r>
          </w:p>
        </w:tc>
        <w:tc>
          <w:tcPr>
            <w:tcW w:w="1985" w:type="dxa"/>
            <w:tcBorders>
              <w:top w:val="nil"/>
              <w:left w:val="nil"/>
              <w:bottom w:val="single" w:color="auto" w:sz="4" w:space="0"/>
              <w:right w:val="single" w:color="auto" w:sz="4" w:space="0"/>
            </w:tcBorders>
            <w:vAlign w:val="center"/>
          </w:tcPr>
          <w:p w14:paraId="7DB43C5B">
            <w:pPr>
              <w:jc w:val="right"/>
              <w:rPr>
                <w:rFonts w:ascii="宋体"/>
                <w:color w:val="000000"/>
                <w:sz w:val="22"/>
                <w:szCs w:val="22"/>
                <w:highlight w:val="none"/>
              </w:rPr>
            </w:pPr>
            <w:r>
              <w:rPr>
                <w:color w:val="000000"/>
                <w:sz w:val="22"/>
                <w:szCs w:val="22"/>
                <w:highlight w:val="none"/>
              </w:rPr>
              <w:t>410.42</w:t>
            </w:r>
          </w:p>
        </w:tc>
        <w:tc>
          <w:tcPr>
            <w:tcW w:w="1984" w:type="dxa"/>
            <w:tcBorders>
              <w:top w:val="nil"/>
              <w:left w:val="nil"/>
              <w:bottom w:val="single" w:color="auto" w:sz="4" w:space="0"/>
              <w:right w:val="single" w:color="auto" w:sz="4" w:space="0"/>
            </w:tcBorders>
            <w:vAlign w:val="center"/>
          </w:tcPr>
          <w:p w14:paraId="1DEB2A70">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5F1FB274">
            <w:pPr>
              <w:jc w:val="right"/>
              <w:rPr>
                <w:rFonts w:ascii="宋体"/>
                <w:color w:val="000000"/>
                <w:sz w:val="22"/>
                <w:szCs w:val="22"/>
                <w:highlight w:val="none"/>
              </w:rPr>
            </w:pPr>
            <w:r>
              <w:rPr>
                <w:color w:val="000000"/>
                <w:sz w:val="22"/>
                <w:szCs w:val="22"/>
                <w:highlight w:val="none"/>
              </w:rPr>
              <w:t>410.42</w:t>
            </w:r>
          </w:p>
        </w:tc>
      </w:tr>
      <w:tr w14:paraId="25590C8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220A0B4">
            <w:pPr>
              <w:rPr>
                <w:rFonts w:ascii="宋体"/>
                <w:color w:val="000000"/>
                <w:sz w:val="22"/>
                <w:szCs w:val="22"/>
                <w:highlight w:val="none"/>
              </w:rPr>
            </w:pPr>
            <w:r>
              <w:rPr>
                <w:color w:val="000000"/>
                <w:sz w:val="22"/>
                <w:szCs w:val="22"/>
                <w:highlight w:val="none"/>
              </w:rPr>
              <w:t>21307</w:t>
            </w:r>
          </w:p>
        </w:tc>
        <w:tc>
          <w:tcPr>
            <w:tcW w:w="1872" w:type="dxa"/>
            <w:tcBorders>
              <w:top w:val="nil"/>
              <w:left w:val="nil"/>
              <w:bottom w:val="single" w:color="auto" w:sz="4" w:space="0"/>
              <w:right w:val="single" w:color="auto" w:sz="4" w:space="0"/>
            </w:tcBorders>
            <w:vAlign w:val="center"/>
          </w:tcPr>
          <w:p w14:paraId="38CB5EFC">
            <w:pPr>
              <w:rPr>
                <w:rFonts w:ascii="宋体"/>
                <w:color w:val="000000"/>
                <w:sz w:val="22"/>
                <w:szCs w:val="22"/>
                <w:highlight w:val="none"/>
              </w:rPr>
            </w:pPr>
            <w:r>
              <w:rPr>
                <w:rFonts w:hint="eastAsia" w:cs="宋体"/>
                <w:color w:val="000000"/>
                <w:sz w:val="22"/>
                <w:szCs w:val="22"/>
                <w:highlight w:val="none"/>
              </w:rPr>
              <w:t>农村综合改革</w:t>
            </w:r>
          </w:p>
        </w:tc>
        <w:tc>
          <w:tcPr>
            <w:tcW w:w="1985" w:type="dxa"/>
            <w:tcBorders>
              <w:top w:val="nil"/>
              <w:left w:val="nil"/>
              <w:bottom w:val="single" w:color="auto" w:sz="4" w:space="0"/>
              <w:right w:val="single" w:color="auto" w:sz="4" w:space="0"/>
            </w:tcBorders>
            <w:vAlign w:val="center"/>
          </w:tcPr>
          <w:p w14:paraId="66F3926E">
            <w:pPr>
              <w:jc w:val="right"/>
              <w:rPr>
                <w:rFonts w:ascii="宋体"/>
                <w:color w:val="000000"/>
                <w:sz w:val="22"/>
                <w:szCs w:val="22"/>
                <w:highlight w:val="none"/>
              </w:rPr>
            </w:pPr>
            <w:r>
              <w:rPr>
                <w:color w:val="000000"/>
                <w:sz w:val="22"/>
                <w:szCs w:val="22"/>
                <w:highlight w:val="none"/>
              </w:rPr>
              <w:t>20.00</w:t>
            </w:r>
          </w:p>
        </w:tc>
        <w:tc>
          <w:tcPr>
            <w:tcW w:w="1984" w:type="dxa"/>
            <w:tcBorders>
              <w:top w:val="nil"/>
              <w:left w:val="nil"/>
              <w:bottom w:val="single" w:color="auto" w:sz="4" w:space="0"/>
              <w:right w:val="single" w:color="auto" w:sz="4" w:space="0"/>
            </w:tcBorders>
            <w:vAlign w:val="center"/>
          </w:tcPr>
          <w:p w14:paraId="509DC053">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7307EBD">
            <w:pPr>
              <w:jc w:val="right"/>
              <w:rPr>
                <w:rFonts w:ascii="宋体"/>
                <w:color w:val="000000"/>
                <w:sz w:val="22"/>
                <w:szCs w:val="22"/>
                <w:highlight w:val="none"/>
              </w:rPr>
            </w:pPr>
            <w:r>
              <w:rPr>
                <w:color w:val="000000"/>
                <w:sz w:val="22"/>
                <w:szCs w:val="22"/>
                <w:highlight w:val="none"/>
              </w:rPr>
              <w:t>20.00</w:t>
            </w:r>
          </w:p>
        </w:tc>
      </w:tr>
      <w:tr w14:paraId="00066AE6">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D2EB166">
            <w:pPr>
              <w:rPr>
                <w:rFonts w:ascii="宋体"/>
                <w:color w:val="000000"/>
                <w:sz w:val="22"/>
                <w:szCs w:val="22"/>
                <w:highlight w:val="none"/>
              </w:rPr>
            </w:pPr>
            <w:r>
              <w:rPr>
                <w:color w:val="000000"/>
                <w:sz w:val="22"/>
                <w:szCs w:val="22"/>
                <w:highlight w:val="none"/>
              </w:rPr>
              <w:t>2130799</w:t>
            </w:r>
          </w:p>
        </w:tc>
        <w:tc>
          <w:tcPr>
            <w:tcW w:w="1872" w:type="dxa"/>
            <w:tcBorders>
              <w:top w:val="nil"/>
              <w:left w:val="nil"/>
              <w:bottom w:val="single" w:color="auto" w:sz="4" w:space="0"/>
              <w:right w:val="single" w:color="auto" w:sz="4" w:space="0"/>
            </w:tcBorders>
            <w:vAlign w:val="center"/>
          </w:tcPr>
          <w:p w14:paraId="07E8797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其他农村综合改革支出</w:t>
            </w:r>
          </w:p>
        </w:tc>
        <w:tc>
          <w:tcPr>
            <w:tcW w:w="1985" w:type="dxa"/>
            <w:tcBorders>
              <w:top w:val="nil"/>
              <w:left w:val="nil"/>
              <w:bottom w:val="single" w:color="auto" w:sz="4" w:space="0"/>
              <w:right w:val="single" w:color="auto" w:sz="4" w:space="0"/>
            </w:tcBorders>
            <w:vAlign w:val="center"/>
          </w:tcPr>
          <w:p w14:paraId="52FB5C7A">
            <w:pPr>
              <w:jc w:val="right"/>
              <w:rPr>
                <w:rFonts w:ascii="宋体"/>
                <w:color w:val="000000"/>
                <w:sz w:val="22"/>
                <w:szCs w:val="22"/>
                <w:highlight w:val="none"/>
              </w:rPr>
            </w:pPr>
            <w:r>
              <w:rPr>
                <w:color w:val="000000"/>
                <w:sz w:val="22"/>
                <w:szCs w:val="22"/>
                <w:highlight w:val="none"/>
              </w:rPr>
              <w:t>20.00</w:t>
            </w:r>
          </w:p>
        </w:tc>
        <w:tc>
          <w:tcPr>
            <w:tcW w:w="1984" w:type="dxa"/>
            <w:tcBorders>
              <w:top w:val="nil"/>
              <w:left w:val="nil"/>
              <w:bottom w:val="single" w:color="auto" w:sz="4" w:space="0"/>
              <w:right w:val="single" w:color="auto" w:sz="4" w:space="0"/>
            </w:tcBorders>
            <w:vAlign w:val="center"/>
          </w:tcPr>
          <w:p w14:paraId="6E035AB6">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70604C2">
            <w:pPr>
              <w:jc w:val="right"/>
              <w:rPr>
                <w:rFonts w:ascii="宋体"/>
                <w:color w:val="000000"/>
                <w:sz w:val="22"/>
                <w:szCs w:val="22"/>
                <w:highlight w:val="none"/>
              </w:rPr>
            </w:pPr>
            <w:r>
              <w:rPr>
                <w:color w:val="000000"/>
                <w:sz w:val="22"/>
                <w:szCs w:val="22"/>
                <w:highlight w:val="none"/>
              </w:rPr>
              <w:t>20.00</w:t>
            </w:r>
          </w:p>
        </w:tc>
      </w:tr>
      <w:tr w14:paraId="61CC08C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6078283">
            <w:pPr>
              <w:rPr>
                <w:rFonts w:ascii="宋体"/>
                <w:color w:val="000000"/>
                <w:sz w:val="22"/>
                <w:szCs w:val="22"/>
                <w:highlight w:val="none"/>
              </w:rPr>
            </w:pPr>
            <w:r>
              <w:rPr>
                <w:color w:val="000000"/>
                <w:sz w:val="22"/>
                <w:szCs w:val="22"/>
                <w:highlight w:val="none"/>
              </w:rPr>
              <w:t>221</w:t>
            </w:r>
          </w:p>
        </w:tc>
        <w:tc>
          <w:tcPr>
            <w:tcW w:w="1872" w:type="dxa"/>
            <w:tcBorders>
              <w:top w:val="nil"/>
              <w:left w:val="nil"/>
              <w:bottom w:val="single" w:color="auto" w:sz="4" w:space="0"/>
              <w:right w:val="single" w:color="auto" w:sz="4" w:space="0"/>
            </w:tcBorders>
            <w:vAlign w:val="center"/>
          </w:tcPr>
          <w:p w14:paraId="2D9FD8F4">
            <w:pPr>
              <w:rPr>
                <w:rFonts w:ascii="宋体"/>
                <w:color w:val="000000"/>
                <w:sz w:val="22"/>
                <w:szCs w:val="22"/>
                <w:highlight w:val="none"/>
              </w:rPr>
            </w:pPr>
            <w:r>
              <w:rPr>
                <w:rFonts w:hint="eastAsia" w:cs="宋体"/>
                <w:color w:val="000000"/>
                <w:sz w:val="22"/>
                <w:szCs w:val="22"/>
                <w:highlight w:val="none"/>
              </w:rPr>
              <w:t>住房保障支出</w:t>
            </w:r>
          </w:p>
        </w:tc>
        <w:tc>
          <w:tcPr>
            <w:tcW w:w="1985" w:type="dxa"/>
            <w:tcBorders>
              <w:top w:val="nil"/>
              <w:left w:val="nil"/>
              <w:bottom w:val="single" w:color="auto" w:sz="4" w:space="0"/>
              <w:right w:val="single" w:color="auto" w:sz="4" w:space="0"/>
            </w:tcBorders>
            <w:vAlign w:val="center"/>
          </w:tcPr>
          <w:p w14:paraId="10A5D67D">
            <w:pPr>
              <w:jc w:val="right"/>
              <w:rPr>
                <w:rFonts w:ascii="宋体"/>
                <w:color w:val="000000"/>
                <w:sz w:val="22"/>
                <w:szCs w:val="22"/>
                <w:highlight w:val="none"/>
              </w:rPr>
            </w:pPr>
            <w:r>
              <w:rPr>
                <w:color w:val="000000"/>
                <w:sz w:val="22"/>
                <w:szCs w:val="22"/>
                <w:highlight w:val="none"/>
              </w:rPr>
              <w:t>81.63</w:t>
            </w:r>
          </w:p>
        </w:tc>
        <w:tc>
          <w:tcPr>
            <w:tcW w:w="1984" w:type="dxa"/>
            <w:tcBorders>
              <w:top w:val="nil"/>
              <w:left w:val="nil"/>
              <w:bottom w:val="single" w:color="auto" w:sz="4" w:space="0"/>
              <w:right w:val="single" w:color="auto" w:sz="4" w:space="0"/>
            </w:tcBorders>
            <w:vAlign w:val="center"/>
          </w:tcPr>
          <w:p w14:paraId="56246DE0">
            <w:pPr>
              <w:jc w:val="right"/>
              <w:rPr>
                <w:rFonts w:ascii="宋体"/>
                <w:color w:val="000000"/>
                <w:sz w:val="22"/>
                <w:szCs w:val="22"/>
                <w:highlight w:val="none"/>
              </w:rPr>
            </w:pPr>
            <w:r>
              <w:rPr>
                <w:color w:val="000000"/>
                <w:sz w:val="22"/>
                <w:szCs w:val="22"/>
                <w:highlight w:val="none"/>
              </w:rPr>
              <w:t>81.63</w:t>
            </w:r>
          </w:p>
        </w:tc>
        <w:tc>
          <w:tcPr>
            <w:tcW w:w="1985" w:type="dxa"/>
            <w:tcBorders>
              <w:top w:val="nil"/>
              <w:left w:val="nil"/>
              <w:bottom w:val="single" w:color="auto" w:sz="4" w:space="0"/>
              <w:right w:val="single" w:color="auto" w:sz="8" w:space="0"/>
            </w:tcBorders>
            <w:vAlign w:val="center"/>
          </w:tcPr>
          <w:p w14:paraId="525C47F6">
            <w:pPr>
              <w:jc w:val="right"/>
              <w:rPr>
                <w:rFonts w:ascii="宋体"/>
                <w:color w:val="000000"/>
                <w:sz w:val="22"/>
                <w:szCs w:val="22"/>
                <w:highlight w:val="none"/>
              </w:rPr>
            </w:pPr>
            <w:r>
              <w:rPr>
                <w:color w:val="000000"/>
                <w:sz w:val="22"/>
                <w:szCs w:val="22"/>
                <w:highlight w:val="none"/>
              </w:rPr>
              <w:t>0.00</w:t>
            </w:r>
          </w:p>
        </w:tc>
      </w:tr>
      <w:tr w14:paraId="548EEBF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34BBAF4">
            <w:pPr>
              <w:rPr>
                <w:rFonts w:ascii="宋体"/>
                <w:color w:val="000000"/>
                <w:sz w:val="22"/>
                <w:szCs w:val="22"/>
                <w:highlight w:val="none"/>
              </w:rPr>
            </w:pPr>
            <w:r>
              <w:rPr>
                <w:color w:val="000000"/>
                <w:sz w:val="22"/>
                <w:szCs w:val="22"/>
                <w:highlight w:val="none"/>
              </w:rPr>
              <w:t>22102</w:t>
            </w:r>
          </w:p>
        </w:tc>
        <w:tc>
          <w:tcPr>
            <w:tcW w:w="1872" w:type="dxa"/>
            <w:tcBorders>
              <w:top w:val="nil"/>
              <w:left w:val="nil"/>
              <w:bottom w:val="single" w:color="auto" w:sz="4" w:space="0"/>
              <w:right w:val="single" w:color="auto" w:sz="4" w:space="0"/>
            </w:tcBorders>
            <w:vAlign w:val="center"/>
          </w:tcPr>
          <w:p w14:paraId="364BEE8C">
            <w:pPr>
              <w:rPr>
                <w:rFonts w:ascii="宋体"/>
                <w:color w:val="000000"/>
                <w:sz w:val="22"/>
                <w:szCs w:val="22"/>
                <w:highlight w:val="none"/>
              </w:rPr>
            </w:pPr>
            <w:r>
              <w:rPr>
                <w:rFonts w:hint="eastAsia" w:cs="宋体"/>
                <w:color w:val="000000"/>
                <w:sz w:val="22"/>
                <w:szCs w:val="22"/>
                <w:highlight w:val="none"/>
              </w:rPr>
              <w:t>住房改革支出</w:t>
            </w:r>
          </w:p>
        </w:tc>
        <w:tc>
          <w:tcPr>
            <w:tcW w:w="1985" w:type="dxa"/>
            <w:tcBorders>
              <w:top w:val="nil"/>
              <w:left w:val="nil"/>
              <w:bottom w:val="single" w:color="auto" w:sz="4" w:space="0"/>
              <w:right w:val="single" w:color="auto" w:sz="4" w:space="0"/>
            </w:tcBorders>
            <w:vAlign w:val="center"/>
          </w:tcPr>
          <w:p w14:paraId="4F7178C7">
            <w:pPr>
              <w:jc w:val="right"/>
              <w:rPr>
                <w:rFonts w:ascii="宋体"/>
                <w:color w:val="000000"/>
                <w:sz w:val="22"/>
                <w:szCs w:val="22"/>
                <w:highlight w:val="none"/>
              </w:rPr>
            </w:pPr>
            <w:r>
              <w:rPr>
                <w:color w:val="000000"/>
                <w:sz w:val="22"/>
                <w:szCs w:val="22"/>
                <w:highlight w:val="none"/>
              </w:rPr>
              <w:t>81.63</w:t>
            </w:r>
          </w:p>
        </w:tc>
        <w:tc>
          <w:tcPr>
            <w:tcW w:w="1984" w:type="dxa"/>
            <w:tcBorders>
              <w:top w:val="nil"/>
              <w:left w:val="nil"/>
              <w:bottom w:val="single" w:color="auto" w:sz="4" w:space="0"/>
              <w:right w:val="single" w:color="auto" w:sz="4" w:space="0"/>
            </w:tcBorders>
            <w:vAlign w:val="center"/>
          </w:tcPr>
          <w:p w14:paraId="079703E6">
            <w:pPr>
              <w:jc w:val="right"/>
              <w:rPr>
                <w:rFonts w:ascii="宋体"/>
                <w:color w:val="000000"/>
                <w:sz w:val="22"/>
                <w:szCs w:val="22"/>
                <w:highlight w:val="none"/>
              </w:rPr>
            </w:pPr>
            <w:r>
              <w:rPr>
                <w:color w:val="000000"/>
                <w:sz w:val="22"/>
                <w:szCs w:val="22"/>
                <w:highlight w:val="none"/>
              </w:rPr>
              <w:t>81.63</w:t>
            </w:r>
          </w:p>
        </w:tc>
        <w:tc>
          <w:tcPr>
            <w:tcW w:w="1985" w:type="dxa"/>
            <w:tcBorders>
              <w:top w:val="nil"/>
              <w:left w:val="nil"/>
              <w:bottom w:val="single" w:color="auto" w:sz="4" w:space="0"/>
              <w:right w:val="single" w:color="auto" w:sz="8" w:space="0"/>
            </w:tcBorders>
            <w:vAlign w:val="center"/>
          </w:tcPr>
          <w:p w14:paraId="6483B493">
            <w:pPr>
              <w:jc w:val="right"/>
              <w:rPr>
                <w:rFonts w:ascii="宋体"/>
                <w:color w:val="000000"/>
                <w:sz w:val="22"/>
                <w:szCs w:val="22"/>
                <w:highlight w:val="none"/>
              </w:rPr>
            </w:pPr>
            <w:r>
              <w:rPr>
                <w:color w:val="000000"/>
                <w:sz w:val="22"/>
                <w:szCs w:val="22"/>
                <w:highlight w:val="none"/>
              </w:rPr>
              <w:t>0.00</w:t>
            </w:r>
          </w:p>
        </w:tc>
      </w:tr>
      <w:tr w14:paraId="195E19A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BF12080">
            <w:pPr>
              <w:rPr>
                <w:rFonts w:ascii="宋体"/>
                <w:color w:val="000000"/>
                <w:sz w:val="22"/>
                <w:szCs w:val="22"/>
                <w:highlight w:val="none"/>
              </w:rPr>
            </w:pPr>
            <w:r>
              <w:rPr>
                <w:color w:val="000000"/>
                <w:sz w:val="22"/>
                <w:szCs w:val="22"/>
                <w:highlight w:val="none"/>
              </w:rPr>
              <w:t>2210201</w:t>
            </w:r>
          </w:p>
        </w:tc>
        <w:tc>
          <w:tcPr>
            <w:tcW w:w="1872" w:type="dxa"/>
            <w:tcBorders>
              <w:top w:val="nil"/>
              <w:left w:val="nil"/>
              <w:bottom w:val="single" w:color="auto" w:sz="4" w:space="0"/>
              <w:right w:val="single" w:color="auto" w:sz="4" w:space="0"/>
            </w:tcBorders>
            <w:vAlign w:val="center"/>
          </w:tcPr>
          <w:p w14:paraId="7AAB235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住房公积金</w:t>
            </w:r>
          </w:p>
        </w:tc>
        <w:tc>
          <w:tcPr>
            <w:tcW w:w="1985" w:type="dxa"/>
            <w:tcBorders>
              <w:top w:val="nil"/>
              <w:left w:val="nil"/>
              <w:bottom w:val="single" w:color="auto" w:sz="4" w:space="0"/>
              <w:right w:val="single" w:color="auto" w:sz="4" w:space="0"/>
            </w:tcBorders>
            <w:vAlign w:val="center"/>
          </w:tcPr>
          <w:p w14:paraId="180BC664">
            <w:pPr>
              <w:jc w:val="right"/>
              <w:rPr>
                <w:rFonts w:ascii="宋体"/>
                <w:color w:val="000000"/>
                <w:sz w:val="22"/>
                <w:szCs w:val="22"/>
                <w:highlight w:val="none"/>
              </w:rPr>
            </w:pPr>
            <w:r>
              <w:rPr>
                <w:color w:val="000000"/>
                <w:sz w:val="22"/>
                <w:szCs w:val="22"/>
                <w:highlight w:val="none"/>
              </w:rPr>
              <w:t>81.63</w:t>
            </w:r>
          </w:p>
        </w:tc>
        <w:tc>
          <w:tcPr>
            <w:tcW w:w="1984" w:type="dxa"/>
            <w:tcBorders>
              <w:top w:val="nil"/>
              <w:left w:val="nil"/>
              <w:bottom w:val="single" w:color="auto" w:sz="4" w:space="0"/>
              <w:right w:val="single" w:color="auto" w:sz="4" w:space="0"/>
            </w:tcBorders>
            <w:vAlign w:val="center"/>
          </w:tcPr>
          <w:p w14:paraId="2FBDC699">
            <w:pPr>
              <w:jc w:val="right"/>
              <w:rPr>
                <w:rFonts w:ascii="宋体"/>
                <w:color w:val="000000"/>
                <w:sz w:val="22"/>
                <w:szCs w:val="22"/>
                <w:highlight w:val="none"/>
              </w:rPr>
            </w:pPr>
            <w:r>
              <w:rPr>
                <w:color w:val="000000"/>
                <w:sz w:val="22"/>
                <w:szCs w:val="22"/>
                <w:highlight w:val="none"/>
              </w:rPr>
              <w:t>81.63</w:t>
            </w:r>
          </w:p>
        </w:tc>
        <w:tc>
          <w:tcPr>
            <w:tcW w:w="1985" w:type="dxa"/>
            <w:tcBorders>
              <w:top w:val="nil"/>
              <w:left w:val="nil"/>
              <w:bottom w:val="single" w:color="auto" w:sz="4" w:space="0"/>
              <w:right w:val="single" w:color="auto" w:sz="8" w:space="0"/>
            </w:tcBorders>
            <w:vAlign w:val="center"/>
          </w:tcPr>
          <w:p w14:paraId="34DC315E">
            <w:pPr>
              <w:jc w:val="right"/>
              <w:rPr>
                <w:rFonts w:ascii="宋体"/>
                <w:color w:val="000000"/>
                <w:sz w:val="22"/>
                <w:szCs w:val="22"/>
                <w:highlight w:val="none"/>
              </w:rPr>
            </w:pPr>
            <w:r>
              <w:rPr>
                <w:color w:val="000000"/>
                <w:sz w:val="22"/>
                <w:szCs w:val="22"/>
                <w:highlight w:val="none"/>
              </w:rPr>
              <w:t>0.00</w:t>
            </w:r>
          </w:p>
        </w:tc>
      </w:tr>
      <w:tr w14:paraId="3604B0C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8" w:space="0"/>
              <w:right w:val="single" w:color="auto" w:sz="4" w:space="0"/>
            </w:tcBorders>
            <w:vAlign w:val="center"/>
          </w:tcPr>
          <w:p w14:paraId="13CBAD91">
            <w:pPr>
              <w:rPr>
                <w:color w:val="000000"/>
                <w:sz w:val="22"/>
                <w:szCs w:val="22"/>
                <w:highlight w:val="none"/>
              </w:rPr>
            </w:pPr>
          </w:p>
        </w:tc>
        <w:tc>
          <w:tcPr>
            <w:tcW w:w="1872" w:type="dxa"/>
            <w:tcBorders>
              <w:top w:val="single" w:color="auto" w:sz="4" w:space="0"/>
              <w:left w:val="nil"/>
              <w:bottom w:val="single" w:color="auto" w:sz="8" w:space="0"/>
              <w:right w:val="single" w:color="auto" w:sz="4" w:space="0"/>
            </w:tcBorders>
            <w:vAlign w:val="center"/>
          </w:tcPr>
          <w:p w14:paraId="0004B56B">
            <w:pPr>
              <w:rPr>
                <w:color w:val="000000"/>
                <w:sz w:val="22"/>
                <w:szCs w:val="22"/>
                <w:highlight w:val="none"/>
              </w:rPr>
            </w:pPr>
          </w:p>
        </w:tc>
        <w:tc>
          <w:tcPr>
            <w:tcW w:w="1985" w:type="dxa"/>
            <w:tcBorders>
              <w:top w:val="single" w:color="auto" w:sz="4" w:space="0"/>
              <w:left w:val="nil"/>
              <w:bottom w:val="single" w:color="auto" w:sz="8" w:space="0"/>
              <w:right w:val="single" w:color="auto" w:sz="4" w:space="0"/>
            </w:tcBorders>
            <w:vAlign w:val="center"/>
          </w:tcPr>
          <w:p w14:paraId="3E42FA77">
            <w:pPr>
              <w:jc w:val="right"/>
              <w:rPr>
                <w:color w:val="000000"/>
                <w:sz w:val="22"/>
                <w:szCs w:val="22"/>
                <w:highlight w:val="none"/>
              </w:rPr>
            </w:pPr>
          </w:p>
        </w:tc>
        <w:tc>
          <w:tcPr>
            <w:tcW w:w="1984" w:type="dxa"/>
            <w:tcBorders>
              <w:top w:val="single" w:color="auto" w:sz="4" w:space="0"/>
              <w:left w:val="nil"/>
              <w:bottom w:val="single" w:color="auto" w:sz="8" w:space="0"/>
              <w:right w:val="single" w:color="auto" w:sz="4" w:space="0"/>
            </w:tcBorders>
            <w:vAlign w:val="center"/>
          </w:tcPr>
          <w:p w14:paraId="327508ED">
            <w:pPr>
              <w:jc w:val="right"/>
              <w:rPr>
                <w:color w:val="000000"/>
                <w:sz w:val="22"/>
                <w:szCs w:val="22"/>
                <w:highlight w:val="none"/>
              </w:rPr>
            </w:pPr>
          </w:p>
        </w:tc>
        <w:tc>
          <w:tcPr>
            <w:tcW w:w="1985" w:type="dxa"/>
            <w:tcBorders>
              <w:top w:val="single" w:color="auto" w:sz="4" w:space="0"/>
              <w:left w:val="nil"/>
              <w:bottom w:val="single" w:color="auto" w:sz="8" w:space="0"/>
              <w:right w:val="single" w:color="auto" w:sz="8" w:space="0"/>
            </w:tcBorders>
            <w:vAlign w:val="center"/>
          </w:tcPr>
          <w:p w14:paraId="76E91EFF">
            <w:pPr>
              <w:jc w:val="right"/>
              <w:rPr>
                <w:color w:val="000000"/>
                <w:sz w:val="22"/>
                <w:szCs w:val="22"/>
                <w:highlight w:val="none"/>
              </w:rPr>
            </w:pPr>
          </w:p>
        </w:tc>
      </w:tr>
    </w:tbl>
    <w:p w14:paraId="60F95FC3">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注：本表反映部门本年度一般公共预算财政拨款实际支出情况。</w:t>
      </w:r>
      <w:r>
        <w:rPr>
          <w:rFonts w:hint="eastAsia" w:ascii="仿宋_GB2312" w:eastAsia="仿宋_GB2312" w:cs="仿宋_GB2312"/>
          <w:b/>
          <w:bCs/>
          <w:sz w:val="28"/>
          <w:szCs w:val="28"/>
          <w:highlight w:val="none"/>
        </w:rPr>
        <w:t>有关填表说明：</w:t>
      </w:r>
    </w:p>
    <w:p w14:paraId="3F330AD4">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0BED4EB1">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本表功能科目填列到项级支出科目，没有发生数的支出科目不用填列。</w:t>
      </w:r>
    </w:p>
    <w:p w14:paraId="57B49920">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2+3</w:t>
      </w:r>
      <w:r>
        <w:rPr>
          <w:rFonts w:hint="eastAsia" w:ascii="仿宋_GB2312" w:hAnsi="宋体" w:eastAsia="仿宋_GB2312" w:cs="仿宋_GB2312"/>
          <w:sz w:val="28"/>
          <w:szCs w:val="28"/>
          <w:highlight w:val="none"/>
        </w:rPr>
        <w:t>）栏。</w:t>
      </w:r>
    </w:p>
    <w:p w14:paraId="2A511C2C">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38F86CEC">
      <w:pPr>
        <w:spacing w:line="288" w:lineRule="auto"/>
        <w:ind w:firstLine="560" w:firstLineChars="200"/>
        <w:rPr>
          <w:rFonts w:ascii="仿宋_GB2312" w:eastAsia="仿宋_GB2312"/>
          <w:b/>
          <w:bCs/>
          <w:sz w:val="32"/>
          <w:szCs w:val="32"/>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）该表数据来源于部门决算报表中的《一般公共预算财政拨款收入支出决算表》（财决</w:t>
      </w:r>
      <w:r>
        <w:rPr>
          <w:rFonts w:ascii="仿宋_GB2312" w:eastAsia="仿宋_GB2312" w:cs="仿宋_GB2312"/>
          <w:sz w:val="28"/>
          <w:szCs w:val="28"/>
          <w:highlight w:val="none"/>
        </w:rPr>
        <w:t>07</w:t>
      </w:r>
      <w:r>
        <w:rPr>
          <w:rFonts w:hint="eastAsia" w:ascii="仿宋_GB2312" w:eastAsia="仿宋_GB2312" w:cs="仿宋_GB2312"/>
          <w:sz w:val="28"/>
          <w:szCs w:val="28"/>
          <w:highlight w:val="none"/>
        </w:rPr>
        <w:t>表）和《项目收入支出决算表》（财决</w:t>
      </w:r>
      <w:r>
        <w:rPr>
          <w:rFonts w:ascii="仿宋_GB2312" w:eastAsia="仿宋_GB2312" w:cs="仿宋_GB2312"/>
          <w:sz w:val="28"/>
          <w:szCs w:val="28"/>
          <w:highlight w:val="none"/>
        </w:rPr>
        <w:t>06</w:t>
      </w:r>
      <w:r>
        <w:rPr>
          <w:rFonts w:hint="eastAsia" w:ascii="仿宋_GB2312" w:eastAsia="仿宋_GB2312" w:cs="仿宋_GB2312"/>
          <w:sz w:val="28"/>
          <w:szCs w:val="28"/>
          <w:highlight w:val="none"/>
        </w:rPr>
        <w:t>表）。</w:t>
      </w:r>
    </w:p>
    <w:p w14:paraId="688F39F9">
      <w:pPr>
        <w:spacing w:line="288" w:lineRule="auto"/>
        <w:ind w:firstLine="640"/>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一般公共预算财政拨款基本支出决算表</w:t>
      </w:r>
    </w:p>
    <w:p w14:paraId="599BF258">
      <w:pPr>
        <w:spacing w:line="288" w:lineRule="auto"/>
        <w:ind w:firstLine="400"/>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06</w:t>
      </w:r>
      <w:r>
        <w:rPr>
          <w:rFonts w:hint="eastAsia" w:ascii="宋体" w:hAnsi="宋体" w:cs="宋体"/>
          <w:color w:val="000000"/>
          <w:kern w:val="0"/>
          <w:sz w:val="20"/>
          <w:szCs w:val="20"/>
          <w:highlight w:val="none"/>
        </w:rPr>
        <w:t>表</w:t>
      </w:r>
    </w:p>
    <w:p w14:paraId="5296E29F">
      <w:pPr>
        <w:spacing w:line="288" w:lineRule="auto"/>
        <w:ind w:firstLine="400"/>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r>
        <w:rPr>
          <w:rFonts w:ascii="宋体" w:hAnsi="宋体" w:cs="宋体"/>
          <w:color w:val="000000"/>
          <w:kern w:val="0"/>
          <w:sz w:val="20"/>
          <w:szCs w:val="20"/>
          <w:highlight w:val="none"/>
        </w:rPr>
        <w:t xml:space="preserve">                                       </w:t>
      </w:r>
      <w:r>
        <w:rPr>
          <w:rFonts w:hint="eastAsia" w:ascii="宋体" w:hAnsi="宋体" w:cs="宋体"/>
          <w:color w:val="000000"/>
          <w:kern w:val="0"/>
          <w:sz w:val="20"/>
          <w:szCs w:val="20"/>
          <w:highlight w:val="none"/>
        </w:rPr>
        <w:t>单位：万元</w:t>
      </w:r>
    </w:p>
    <w:tbl>
      <w:tblPr>
        <w:tblStyle w:val="5"/>
        <w:tblW w:w="906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1244"/>
        <w:gridCol w:w="2409"/>
        <w:gridCol w:w="886"/>
        <w:gridCol w:w="1239"/>
        <w:gridCol w:w="2413"/>
        <w:gridCol w:w="873"/>
      </w:tblGrid>
      <w:tr w14:paraId="3E922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544" w:type="dxa"/>
            <w:gridSpan w:val="4"/>
            <w:vAlign w:val="center"/>
          </w:tcPr>
          <w:p w14:paraId="250CFC72">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人员经费</w:t>
            </w:r>
          </w:p>
        </w:tc>
        <w:tc>
          <w:tcPr>
            <w:tcW w:w="4525" w:type="dxa"/>
            <w:gridSpan w:val="3"/>
            <w:vAlign w:val="center"/>
          </w:tcPr>
          <w:p w14:paraId="319F2332">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公用经费</w:t>
            </w:r>
          </w:p>
        </w:tc>
      </w:tr>
      <w:tr w14:paraId="423D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1249" w:type="dxa"/>
            <w:gridSpan w:val="2"/>
            <w:vMerge w:val="restart"/>
            <w:vAlign w:val="center"/>
          </w:tcPr>
          <w:p w14:paraId="73F5A73A">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经济分类</w:t>
            </w:r>
            <w:r>
              <w:rPr>
                <w:rFonts w:ascii="宋体"/>
                <w:color w:val="000000"/>
                <w:kern w:val="0"/>
                <w:sz w:val="24"/>
                <w:szCs w:val="24"/>
                <w:highlight w:val="none"/>
              </w:rPr>
              <w:br w:type="textWrapping"/>
            </w:r>
            <w:r>
              <w:rPr>
                <w:rFonts w:hint="eastAsia" w:ascii="宋体" w:hAnsi="宋体" w:cs="宋体"/>
                <w:color w:val="000000"/>
                <w:kern w:val="0"/>
                <w:sz w:val="24"/>
                <w:szCs w:val="24"/>
                <w:highlight w:val="none"/>
              </w:rPr>
              <w:t>科目编码</w:t>
            </w:r>
          </w:p>
        </w:tc>
        <w:tc>
          <w:tcPr>
            <w:tcW w:w="2409" w:type="dxa"/>
            <w:vMerge w:val="restart"/>
            <w:vAlign w:val="center"/>
          </w:tcPr>
          <w:p w14:paraId="4F8A0DE5">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科目名称</w:t>
            </w:r>
          </w:p>
        </w:tc>
        <w:tc>
          <w:tcPr>
            <w:tcW w:w="886" w:type="dxa"/>
            <w:vMerge w:val="restart"/>
            <w:vAlign w:val="center"/>
          </w:tcPr>
          <w:p w14:paraId="09CF23F0">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金额</w:t>
            </w:r>
          </w:p>
        </w:tc>
        <w:tc>
          <w:tcPr>
            <w:tcW w:w="1239" w:type="dxa"/>
            <w:vMerge w:val="restart"/>
            <w:vAlign w:val="center"/>
          </w:tcPr>
          <w:p w14:paraId="06A1F7C5">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经济分类</w:t>
            </w:r>
            <w:r>
              <w:rPr>
                <w:rFonts w:ascii="宋体"/>
                <w:color w:val="000000"/>
                <w:kern w:val="0"/>
                <w:sz w:val="24"/>
                <w:szCs w:val="24"/>
                <w:highlight w:val="none"/>
              </w:rPr>
              <w:br w:type="textWrapping"/>
            </w:r>
            <w:r>
              <w:rPr>
                <w:rFonts w:hint="eastAsia" w:ascii="宋体" w:hAnsi="宋体" w:cs="宋体"/>
                <w:color w:val="000000"/>
                <w:kern w:val="0"/>
                <w:sz w:val="24"/>
                <w:szCs w:val="24"/>
                <w:highlight w:val="none"/>
              </w:rPr>
              <w:t>科目编码</w:t>
            </w:r>
          </w:p>
        </w:tc>
        <w:tc>
          <w:tcPr>
            <w:tcW w:w="2413" w:type="dxa"/>
            <w:vMerge w:val="restart"/>
            <w:vAlign w:val="center"/>
          </w:tcPr>
          <w:p w14:paraId="18F6F28D">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科目名称</w:t>
            </w:r>
          </w:p>
        </w:tc>
        <w:tc>
          <w:tcPr>
            <w:tcW w:w="873" w:type="dxa"/>
            <w:vMerge w:val="restart"/>
            <w:vAlign w:val="center"/>
          </w:tcPr>
          <w:p w14:paraId="4ABE162D">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金额</w:t>
            </w:r>
          </w:p>
        </w:tc>
      </w:tr>
      <w:tr w14:paraId="3C1D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dxa"/>
            <w:gridSpan w:val="2"/>
            <w:vMerge w:val="continue"/>
            <w:vAlign w:val="center"/>
          </w:tcPr>
          <w:p w14:paraId="10EC16C0">
            <w:pPr>
              <w:widowControl/>
              <w:jc w:val="left"/>
              <w:rPr>
                <w:rFonts w:ascii="仿宋" w:hAnsi="仿宋" w:eastAsia="仿宋"/>
                <w:color w:val="000000"/>
                <w:kern w:val="0"/>
                <w:sz w:val="24"/>
                <w:szCs w:val="24"/>
                <w:highlight w:val="none"/>
              </w:rPr>
            </w:pPr>
          </w:p>
        </w:tc>
        <w:tc>
          <w:tcPr>
            <w:tcW w:w="2409" w:type="dxa"/>
            <w:vMerge w:val="continue"/>
            <w:vAlign w:val="center"/>
          </w:tcPr>
          <w:p w14:paraId="5ECFC5F3">
            <w:pPr>
              <w:widowControl/>
              <w:jc w:val="left"/>
              <w:rPr>
                <w:rFonts w:ascii="仿宋" w:hAnsi="仿宋" w:eastAsia="仿宋"/>
                <w:color w:val="000000"/>
                <w:kern w:val="0"/>
                <w:sz w:val="24"/>
                <w:szCs w:val="24"/>
                <w:highlight w:val="none"/>
              </w:rPr>
            </w:pPr>
          </w:p>
        </w:tc>
        <w:tc>
          <w:tcPr>
            <w:tcW w:w="886" w:type="dxa"/>
            <w:vMerge w:val="continue"/>
            <w:vAlign w:val="center"/>
          </w:tcPr>
          <w:p w14:paraId="26A178C6">
            <w:pPr>
              <w:widowControl/>
              <w:jc w:val="left"/>
              <w:rPr>
                <w:rFonts w:ascii="仿宋" w:hAnsi="仿宋" w:eastAsia="仿宋"/>
                <w:color w:val="000000"/>
                <w:kern w:val="0"/>
                <w:sz w:val="24"/>
                <w:szCs w:val="24"/>
                <w:highlight w:val="none"/>
              </w:rPr>
            </w:pPr>
          </w:p>
        </w:tc>
        <w:tc>
          <w:tcPr>
            <w:tcW w:w="1239" w:type="dxa"/>
            <w:vMerge w:val="continue"/>
            <w:vAlign w:val="center"/>
          </w:tcPr>
          <w:p w14:paraId="7D22B492">
            <w:pPr>
              <w:widowControl/>
              <w:jc w:val="left"/>
              <w:rPr>
                <w:rFonts w:ascii="仿宋" w:hAnsi="仿宋" w:eastAsia="仿宋"/>
                <w:color w:val="000000"/>
                <w:kern w:val="0"/>
                <w:sz w:val="24"/>
                <w:szCs w:val="24"/>
                <w:highlight w:val="none"/>
              </w:rPr>
            </w:pPr>
          </w:p>
        </w:tc>
        <w:tc>
          <w:tcPr>
            <w:tcW w:w="2413" w:type="dxa"/>
            <w:vMerge w:val="continue"/>
            <w:vAlign w:val="center"/>
          </w:tcPr>
          <w:p w14:paraId="14609DF4">
            <w:pPr>
              <w:widowControl/>
              <w:jc w:val="left"/>
              <w:rPr>
                <w:rFonts w:ascii="仿宋" w:hAnsi="仿宋" w:eastAsia="仿宋"/>
                <w:color w:val="000000"/>
                <w:kern w:val="0"/>
                <w:sz w:val="24"/>
                <w:szCs w:val="24"/>
                <w:highlight w:val="none"/>
              </w:rPr>
            </w:pPr>
          </w:p>
        </w:tc>
        <w:tc>
          <w:tcPr>
            <w:tcW w:w="873" w:type="dxa"/>
            <w:vMerge w:val="continue"/>
            <w:vAlign w:val="center"/>
          </w:tcPr>
          <w:p w14:paraId="6D18C6EF">
            <w:pPr>
              <w:widowControl/>
              <w:jc w:val="left"/>
              <w:rPr>
                <w:rFonts w:ascii="仿宋" w:hAnsi="仿宋" w:eastAsia="仿宋"/>
                <w:color w:val="000000"/>
                <w:kern w:val="0"/>
                <w:sz w:val="24"/>
                <w:szCs w:val="24"/>
                <w:highlight w:val="none"/>
              </w:rPr>
            </w:pPr>
          </w:p>
        </w:tc>
      </w:tr>
      <w:tr w14:paraId="1D4D8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6B7092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w:t>
            </w:r>
          </w:p>
        </w:tc>
        <w:tc>
          <w:tcPr>
            <w:tcW w:w="2409" w:type="dxa"/>
            <w:vAlign w:val="center"/>
          </w:tcPr>
          <w:p w14:paraId="698E0F9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工资福利支出</w:t>
            </w:r>
          </w:p>
        </w:tc>
        <w:tc>
          <w:tcPr>
            <w:tcW w:w="886" w:type="dxa"/>
            <w:vAlign w:val="center"/>
          </w:tcPr>
          <w:p w14:paraId="2879C67C">
            <w:pPr>
              <w:jc w:val="right"/>
              <w:rPr>
                <w:rFonts w:ascii="宋体"/>
                <w:color w:val="000000"/>
                <w:sz w:val="22"/>
                <w:szCs w:val="22"/>
                <w:highlight w:val="none"/>
              </w:rPr>
            </w:pPr>
            <w:r>
              <w:rPr>
                <w:color w:val="000000"/>
                <w:sz w:val="22"/>
                <w:szCs w:val="22"/>
                <w:highlight w:val="none"/>
              </w:rPr>
              <w:t>1,105.10</w:t>
            </w:r>
          </w:p>
        </w:tc>
        <w:tc>
          <w:tcPr>
            <w:tcW w:w="1239" w:type="dxa"/>
            <w:vAlign w:val="center"/>
          </w:tcPr>
          <w:p w14:paraId="67BC6434">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w:t>
            </w:r>
          </w:p>
        </w:tc>
        <w:tc>
          <w:tcPr>
            <w:tcW w:w="2413" w:type="dxa"/>
            <w:vAlign w:val="center"/>
          </w:tcPr>
          <w:p w14:paraId="2E672192">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商品和服务支出</w:t>
            </w:r>
          </w:p>
        </w:tc>
        <w:tc>
          <w:tcPr>
            <w:tcW w:w="873" w:type="dxa"/>
            <w:vAlign w:val="center"/>
          </w:tcPr>
          <w:p w14:paraId="34747002">
            <w:pPr>
              <w:jc w:val="right"/>
              <w:rPr>
                <w:rFonts w:ascii="宋体"/>
                <w:color w:val="000000"/>
                <w:sz w:val="22"/>
                <w:szCs w:val="22"/>
                <w:highlight w:val="none"/>
              </w:rPr>
            </w:pPr>
            <w:r>
              <w:rPr>
                <w:color w:val="000000"/>
                <w:sz w:val="22"/>
                <w:szCs w:val="22"/>
                <w:highlight w:val="none"/>
              </w:rPr>
              <w:t>308.75</w:t>
            </w:r>
          </w:p>
        </w:tc>
      </w:tr>
      <w:tr w14:paraId="4E241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C86F51D">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30101</w:t>
            </w:r>
          </w:p>
        </w:tc>
        <w:tc>
          <w:tcPr>
            <w:tcW w:w="2409" w:type="dxa"/>
            <w:vAlign w:val="center"/>
          </w:tcPr>
          <w:p w14:paraId="3D78277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基本工资</w:t>
            </w:r>
          </w:p>
        </w:tc>
        <w:tc>
          <w:tcPr>
            <w:tcW w:w="886" w:type="dxa"/>
            <w:vAlign w:val="center"/>
          </w:tcPr>
          <w:p w14:paraId="1DF6C5EB">
            <w:pPr>
              <w:jc w:val="right"/>
              <w:rPr>
                <w:rFonts w:ascii="宋体"/>
                <w:color w:val="000000"/>
                <w:sz w:val="22"/>
                <w:szCs w:val="22"/>
                <w:highlight w:val="none"/>
              </w:rPr>
            </w:pPr>
            <w:r>
              <w:rPr>
                <w:color w:val="000000"/>
                <w:sz w:val="22"/>
                <w:szCs w:val="22"/>
                <w:highlight w:val="none"/>
              </w:rPr>
              <w:t>530.36</w:t>
            </w:r>
          </w:p>
        </w:tc>
        <w:tc>
          <w:tcPr>
            <w:tcW w:w="1239" w:type="dxa"/>
            <w:vAlign w:val="center"/>
          </w:tcPr>
          <w:p w14:paraId="087F26E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30201</w:t>
            </w:r>
          </w:p>
        </w:tc>
        <w:tc>
          <w:tcPr>
            <w:tcW w:w="2413" w:type="dxa"/>
            <w:vAlign w:val="center"/>
          </w:tcPr>
          <w:p w14:paraId="63D879A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办公费</w:t>
            </w:r>
          </w:p>
        </w:tc>
        <w:tc>
          <w:tcPr>
            <w:tcW w:w="873" w:type="dxa"/>
            <w:vAlign w:val="center"/>
          </w:tcPr>
          <w:p w14:paraId="0C9B90DC">
            <w:pPr>
              <w:jc w:val="right"/>
              <w:rPr>
                <w:rFonts w:ascii="宋体"/>
                <w:color w:val="000000"/>
                <w:sz w:val="22"/>
                <w:szCs w:val="22"/>
                <w:highlight w:val="none"/>
              </w:rPr>
            </w:pPr>
            <w:r>
              <w:rPr>
                <w:color w:val="000000"/>
                <w:sz w:val="22"/>
                <w:szCs w:val="22"/>
                <w:highlight w:val="none"/>
              </w:rPr>
              <w:t>57.58</w:t>
            </w:r>
          </w:p>
        </w:tc>
      </w:tr>
      <w:tr w14:paraId="1482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73B35F8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30102</w:t>
            </w:r>
          </w:p>
        </w:tc>
        <w:tc>
          <w:tcPr>
            <w:tcW w:w="2409" w:type="dxa"/>
            <w:vAlign w:val="center"/>
          </w:tcPr>
          <w:p w14:paraId="0395900E">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津贴补贴</w:t>
            </w:r>
          </w:p>
        </w:tc>
        <w:tc>
          <w:tcPr>
            <w:tcW w:w="886" w:type="dxa"/>
            <w:vAlign w:val="center"/>
          </w:tcPr>
          <w:p w14:paraId="5BDC7B17">
            <w:pPr>
              <w:jc w:val="right"/>
              <w:rPr>
                <w:rFonts w:ascii="宋体"/>
                <w:color w:val="000000"/>
                <w:sz w:val="22"/>
                <w:szCs w:val="22"/>
                <w:highlight w:val="none"/>
              </w:rPr>
            </w:pPr>
            <w:r>
              <w:rPr>
                <w:color w:val="000000"/>
                <w:sz w:val="22"/>
                <w:szCs w:val="22"/>
                <w:highlight w:val="none"/>
              </w:rPr>
              <w:t>103.33</w:t>
            </w:r>
          </w:p>
        </w:tc>
        <w:tc>
          <w:tcPr>
            <w:tcW w:w="1239" w:type="dxa"/>
            <w:vAlign w:val="center"/>
          </w:tcPr>
          <w:p w14:paraId="19731CA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30202</w:t>
            </w:r>
          </w:p>
        </w:tc>
        <w:tc>
          <w:tcPr>
            <w:tcW w:w="2413" w:type="dxa"/>
            <w:vAlign w:val="center"/>
          </w:tcPr>
          <w:p w14:paraId="08C1428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印刷费</w:t>
            </w:r>
          </w:p>
        </w:tc>
        <w:tc>
          <w:tcPr>
            <w:tcW w:w="873" w:type="dxa"/>
            <w:vAlign w:val="center"/>
          </w:tcPr>
          <w:p w14:paraId="04A42597">
            <w:pPr>
              <w:jc w:val="right"/>
              <w:rPr>
                <w:rFonts w:ascii="宋体"/>
                <w:color w:val="000000"/>
                <w:sz w:val="22"/>
                <w:szCs w:val="22"/>
                <w:highlight w:val="none"/>
              </w:rPr>
            </w:pPr>
            <w:r>
              <w:rPr>
                <w:color w:val="000000"/>
                <w:sz w:val="22"/>
                <w:szCs w:val="22"/>
                <w:highlight w:val="none"/>
              </w:rPr>
              <w:t>15.31</w:t>
            </w:r>
          </w:p>
        </w:tc>
      </w:tr>
      <w:tr w14:paraId="31A85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422E621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30103</w:t>
            </w:r>
          </w:p>
        </w:tc>
        <w:tc>
          <w:tcPr>
            <w:tcW w:w="2409" w:type="dxa"/>
            <w:vAlign w:val="center"/>
          </w:tcPr>
          <w:p w14:paraId="2D70B8CA">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奖金</w:t>
            </w:r>
          </w:p>
        </w:tc>
        <w:tc>
          <w:tcPr>
            <w:tcW w:w="886" w:type="dxa"/>
            <w:vAlign w:val="center"/>
          </w:tcPr>
          <w:p w14:paraId="44E9A2D6">
            <w:pPr>
              <w:jc w:val="right"/>
              <w:rPr>
                <w:rFonts w:ascii="宋体"/>
                <w:color w:val="000000"/>
                <w:sz w:val="22"/>
                <w:szCs w:val="22"/>
                <w:highlight w:val="none"/>
              </w:rPr>
            </w:pPr>
            <w:r>
              <w:rPr>
                <w:color w:val="000000"/>
                <w:sz w:val="22"/>
                <w:szCs w:val="22"/>
                <w:highlight w:val="none"/>
              </w:rPr>
              <w:t>148.97</w:t>
            </w:r>
          </w:p>
        </w:tc>
        <w:tc>
          <w:tcPr>
            <w:tcW w:w="1239" w:type="dxa"/>
            <w:vAlign w:val="center"/>
          </w:tcPr>
          <w:p w14:paraId="45F0B428">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30203</w:t>
            </w:r>
          </w:p>
        </w:tc>
        <w:tc>
          <w:tcPr>
            <w:tcW w:w="2413" w:type="dxa"/>
            <w:vAlign w:val="center"/>
          </w:tcPr>
          <w:p w14:paraId="5BAD30D3">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咨询费</w:t>
            </w:r>
          </w:p>
        </w:tc>
        <w:tc>
          <w:tcPr>
            <w:tcW w:w="873" w:type="dxa"/>
            <w:vAlign w:val="center"/>
          </w:tcPr>
          <w:p w14:paraId="3241BCD5">
            <w:pPr>
              <w:jc w:val="right"/>
              <w:rPr>
                <w:rFonts w:ascii="宋体"/>
                <w:color w:val="000000"/>
                <w:sz w:val="22"/>
                <w:szCs w:val="22"/>
                <w:highlight w:val="none"/>
              </w:rPr>
            </w:pPr>
            <w:r>
              <w:rPr>
                <w:color w:val="000000"/>
                <w:sz w:val="22"/>
                <w:szCs w:val="22"/>
                <w:highlight w:val="none"/>
              </w:rPr>
              <w:t>22.66</w:t>
            </w:r>
          </w:p>
        </w:tc>
      </w:tr>
      <w:tr w14:paraId="0292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6C8DF21E">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30104</w:t>
            </w:r>
          </w:p>
        </w:tc>
        <w:tc>
          <w:tcPr>
            <w:tcW w:w="2409" w:type="dxa"/>
            <w:vAlign w:val="center"/>
          </w:tcPr>
          <w:p w14:paraId="223E788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其他社会保障缴费</w:t>
            </w:r>
          </w:p>
        </w:tc>
        <w:tc>
          <w:tcPr>
            <w:tcW w:w="886" w:type="dxa"/>
            <w:vAlign w:val="center"/>
          </w:tcPr>
          <w:p w14:paraId="72C88323">
            <w:pPr>
              <w:jc w:val="right"/>
              <w:rPr>
                <w:rFonts w:ascii="宋体"/>
                <w:color w:val="000000"/>
                <w:sz w:val="22"/>
                <w:szCs w:val="22"/>
                <w:highlight w:val="none"/>
              </w:rPr>
            </w:pPr>
            <w:r>
              <w:rPr>
                <w:color w:val="000000"/>
                <w:sz w:val="22"/>
                <w:szCs w:val="22"/>
                <w:highlight w:val="none"/>
              </w:rPr>
              <w:t>0.00</w:t>
            </w:r>
          </w:p>
        </w:tc>
        <w:tc>
          <w:tcPr>
            <w:tcW w:w="1239" w:type="dxa"/>
            <w:vAlign w:val="center"/>
          </w:tcPr>
          <w:p w14:paraId="5BDDDF2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30204</w:t>
            </w:r>
          </w:p>
        </w:tc>
        <w:tc>
          <w:tcPr>
            <w:tcW w:w="2413" w:type="dxa"/>
            <w:vAlign w:val="center"/>
          </w:tcPr>
          <w:p w14:paraId="4D64612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手续费</w:t>
            </w:r>
          </w:p>
        </w:tc>
        <w:tc>
          <w:tcPr>
            <w:tcW w:w="873" w:type="dxa"/>
            <w:vAlign w:val="center"/>
          </w:tcPr>
          <w:p w14:paraId="5E530370">
            <w:pPr>
              <w:jc w:val="right"/>
              <w:rPr>
                <w:rFonts w:ascii="宋体"/>
                <w:color w:val="000000"/>
                <w:sz w:val="22"/>
                <w:szCs w:val="22"/>
                <w:highlight w:val="none"/>
              </w:rPr>
            </w:pPr>
            <w:r>
              <w:rPr>
                <w:color w:val="000000"/>
                <w:sz w:val="22"/>
                <w:szCs w:val="22"/>
                <w:highlight w:val="none"/>
              </w:rPr>
              <w:t>19.97</w:t>
            </w:r>
          </w:p>
        </w:tc>
      </w:tr>
      <w:tr w14:paraId="1713F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04EB716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30106</w:t>
            </w:r>
          </w:p>
        </w:tc>
        <w:tc>
          <w:tcPr>
            <w:tcW w:w="2409" w:type="dxa"/>
            <w:vAlign w:val="center"/>
          </w:tcPr>
          <w:p w14:paraId="77FB225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伙食补助费</w:t>
            </w:r>
          </w:p>
        </w:tc>
        <w:tc>
          <w:tcPr>
            <w:tcW w:w="886" w:type="dxa"/>
            <w:vAlign w:val="center"/>
          </w:tcPr>
          <w:p w14:paraId="5CB0FFF8">
            <w:pPr>
              <w:jc w:val="right"/>
              <w:rPr>
                <w:rFonts w:ascii="宋体"/>
                <w:color w:val="000000"/>
                <w:sz w:val="22"/>
                <w:szCs w:val="22"/>
                <w:highlight w:val="none"/>
              </w:rPr>
            </w:pPr>
            <w:r>
              <w:rPr>
                <w:color w:val="000000"/>
                <w:sz w:val="22"/>
                <w:szCs w:val="22"/>
                <w:highlight w:val="none"/>
              </w:rPr>
              <w:t>38.13</w:t>
            </w:r>
          </w:p>
        </w:tc>
        <w:tc>
          <w:tcPr>
            <w:tcW w:w="1239" w:type="dxa"/>
            <w:vAlign w:val="center"/>
          </w:tcPr>
          <w:p w14:paraId="19DF051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30205</w:t>
            </w:r>
          </w:p>
        </w:tc>
        <w:tc>
          <w:tcPr>
            <w:tcW w:w="2413" w:type="dxa"/>
            <w:vAlign w:val="center"/>
          </w:tcPr>
          <w:p w14:paraId="1B7FDCD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水费</w:t>
            </w:r>
          </w:p>
        </w:tc>
        <w:tc>
          <w:tcPr>
            <w:tcW w:w="873" w:type="dxa"/>
            <w:vAlign w:val="center"/>
          </w:tcPr>
          <w:p w14:paraId="299E04C9">
            <w:pPr>
              <w:jc w:val="right"/>
              <w:rPr>
                <w:rFonts w:ascii="宋体"/>
                <w:color w:val="000000"/>
                <w:sz w:val="22"/>
                <w:szCs w:val="22"/>
                <w:highlight w:val="none"/>
              </w:rPr>
            </w:pPr>
            <w:r>
              <w:rPr>
                <w:color w:val="000000"/>
                <w:sz w:val="22"/>
                <w:szCs w:val="22"/>
                <w:highlight w:val="none"/>
              </w:rPr>
              <w:t>13.86</w:t>
            </w:r>
          </w:p>
        </w:tc>
      </w:tr>
      <w:tr w14:paraId="5C227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6B87737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30107</w:t>
            </w:r>
          </w:p>
        </w:tc>
        <w:tc>
          <w:tcPr>
            <w:tcW w:w="2409" w:type="dxa"/>
            <w:vAlign w:val="center"/>
          </w:tcPr>
          <w:p w14:paraId="3840670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绩效工资</w:t>
            </w:r>
          </w:p>
        </w:tc>
        <w:tc>
          <w:tcPr>
            <w:tcW w:w="886" w:type="dxa"/>
            <w:vAlign w:val="center"/>
          </w:tcPr>
          <w:p w14:paraId="13E6CCEA">
            <w:pPr>
              <w:jc w:val="right"/>
              <w:rPr>
                <w:rFonts w:ascii="宋体"/>
                <w:color w:val="000000"/>
                <w:sz w:val="22"/>
                <w:szCs w:val="22"/>
                <w:highlight w:val="none"/>
              </w:rPr>
            </w:pPr>
            <w:r>
              <w:rPr>
                <w:color w:val="000000"/>
                <w:sz w:val="22"/>
                <w:szCs w:val="22"/>
                <w:highlight w:val="none"/>
              </w:rPr>
              <w:t>0.00</w:t>
            </w:r>
          </w:p>
        </w:tc>
        <w:tc>
          <w:tcPr>
            <w:tcW w:w="1239" w:type="dxa"/>
            <w:vAlign w:val="center"/>
          </w:tcPr>
          <w:p w14:paraId="257929E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30206</w:t>
            </w:r>
          </w:p>
        </w:tc>
        <w:tc>
          <w:tcPr>
            <w:tcW w:w="2413" w:type="dxa"/>
            <w:vAlign w:val="center"/>
          </w:tcPr>
          <w:p w14:paraId="5DCF3F3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电费</w:t>
            </w:r>
          </w:p>
        </w:tc>
        <w:tc>
          <w:tcPr>
            <w:tcW w:w="873" w:type="dxa"/>
            <w:vAlign w:val="center"/>
          </w:tcPr>
          <w:p w14:paraId="03B5C68A">
            <w:pPr>
              <w:jc w:val="right"/>
              <w:rPr>
                <w:rFonts w:ascii="宋体"/>
                <w:color w:val="000000"/>
                <w:sz w:val="22"/>
                <w:szCs w:val="22"/>
                <w:highlight w:val="none"/>
              </w:rPr>
            </w:pPr>
            <w:r>
              <w:rPr>
                <w:color w:val="000000"/>
                <w:sz w:val="22"/>
                <w:szCs w:val="22"/>
                <w:highlight w:val="none"/>
              </w:rPr>
              <w:t>4.36</w:t>
            </w:r>
          </w:p>
        </w:tc>
      </w:tr>
      <w:tr w14:paraId="4E55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17D8FEC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30108</w:t>
            </w:r>
          </w:p>
        </w:tc>
        <w:tc>
          <w:tcPr>
            <w:tcW w:w="2409" w:type="dxa"/>
            <w:vAlign w:val="center"/>
          </w:tcPr>
          <w:p w14:paraId="30159AFD">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机关事业单位基本养老保险缴费</w:t>
            </w:r>
          </w:p>
        </w:tc>
        <w:tc>
          <w:tcPr>
            <w:tcW w:w="886" w:type="dxa"/>
            <w:vAlign w:val="center"/>
          </w:tcPr>
          <w:p w14:paraId="41CF2E0D">
            <w:pPr>
              <w:jc w:val="right"/>
              <w:rPr>
                <w:rFonts w:ascii="宋体"/>
                <w:color w:val="000000"/>
                <w:sz w:val="22"/>
                <w:szCs w:val="22"/>
                <w:highlight w:val="none"/>
              </w:rPr>
            </w:pPr>
            <w:r>
              <w:rPr>
                <w:color w:val="000000"/>
                <w:sz w:val="22"/>
                <w:szCs w:val="22"/>
                <w:highlight w:val="none"/>
              </w:rPr>
              <w:t>283.96</w:t>
            </w:r>
          </w:p>
        </w:tc>
        <w:tc>
          <w:tcPr>
            <w:tcW w:w="1239" w:type="dxa"/>
            <w:vAlign w:val="center"/>
          </w:tcPr>
          <w:p w14:paraId="6C73A1C0">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30207</w:t>
            </w:r>
          </w:p>
        </w:tc>
        <w:tc>
          <w:tcPr>
            <w:tcW w:w="2413" w:type="dxa"/>
            <w:vAlign w:val="center"/>
          </w:tcPr>
          <w:p w14:paraId="656F76C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邮电费</w:t>
            </w:r>
          </w:p>
        </w:tc>
        <w:tc>
          <w:tcPr>
            <w:tcW w:w="873" w:type="dxa"/>
            <w:vAlign w:val="center"/>
          </w:tcPr>
          <w:p w14:paraId="62621920">
            <w:pPr>
              <w:jc w:val="right"/>
              <w:rPr>
                <w:rFonts w:ascii="宋体"/>
                <w:color w:val="000000"/>
                <w:sz w:val="22"/>
                <w:szCs w:val="22"/>
                <w:highlight w:val="none"/>
              </w:rPr>
            </w:pPr>
            <w:r>
              <w:rPr>
                <w:color w:val="000000"/>
                <w:sz w:val="22"/>
                <w:szCs w:val="22"/>
                <w:highlight w:val="none"/>
              </w:rPr>
              <w:t>17.38</w:t>
            </w:r>
          </w:p>
        </w:tc>
      </w:tr>
      <w:tr w14:paraId="19C07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EACAFE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30109</w:t>
            </w:r>
          </w:p>
        </w:tc>
        <w:tc>
          <w:tcPr>
            <w:tcW w:w="2409" w:type="dxa"/>
            <w:vAlign w:val="center"/>
          </w:tcPr>
          <w:p w14:paraId="173073E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职业年金缴费</w:t>
            </w:r>
          </w:p>
        </w:tc>
        <w:tc>
          <w:tcPr>
            <w:tcW w:w="886" w:type="dxa"/>
            <w:vAlign w:val="center"/>
          </w:tcPr>
          <w:p w14:paraId="124832CB">
            <w:pPr>
              <w:jc w:val="right"/>
              <w:rPr>
                <w:rFonts w:ascii="宋体"/>
                <w:color w:val="000000"/>
                <w:sz w:val="22"/>
                <w:szCs w:val="22"/>
                <w:highlight w:val="none"/>
              </w:rPr>
            </w:pPr>
            <w:r>
              <w:rPr>
                <w:color w:val="000000"/>
                <w:sz w:val="22"/>
                <w:szCs w:val="22"/>
                <w:highlight w:val="none"/>
              </w:rPr>
              <w:t>0.00</w:t>
            </w:r>
          </w:p>
        </w:tc>
        <w:tc>
          <w:tcPr>
            <w:tcW w:w="1239" w:type="dxa"/>
            <w:vAlign w:val="center"/>
          </w:tcPr>
          <w:p w14:paraId="758FB9B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30208</w:t>
            </w:r>
          </w:p>
        </w:tc>
        <w:tc>
          <w:tcPr>
            <w:tcW w:w="2413" w:type="dxa"/>
            <w:vAlign w:val="center"/>
          </w:tcPr>
          <w:p w14:paraId="1FAEE8E3">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取暖费</w:t>
            </w:r>
          </w:p>
        </w:tc>
        <w:tc>
          <w:tcPr>
            <w:tcW w:w="873" w:type="dxa"/>
            <w:vAlign w:val="center"/>
          </w:tcPr>
          <w:p w14:paraId="2E5B89F7">
            <w:pPr>
              <w:jc w:val="right"/>
              <w:rPr>
                <w:rFonts w:ascii="宋体"/>
                <w:color w:val="000000"/>
                <w:sz w:val="22"/>
                <w:szCs w:val="22"/>
                <w:highlight w:val="none"/>
              </w:rPr>
            </w:pPr>
            <w:r>
              <w:rPr>
                <w:color w:val="000000"/>
                <w:sz w:val="22"/>
                <w:szCs w:val="22"/>
                <w:highlight w:val="none"/>
              </w:rPr>
              <w:t>0.00</w:t>
            </w:r>
          </w:p>
        </w:tc>
      </w:tr>
      <w:tr w14:paraId="2EE71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751B4550">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30199</w:t>
            </w:r>
          </w:p>
        </w:tc>
        <w:tc>
          <w:tcPr>
            <w:tcW w:w="2409" w:type="dxa"/>
            <w:vAlign w:val="center"/>
          </w:tcPr>
          <w:p w14:paraId="4DC95EF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其他工资福利支出</w:t>
            </w:r>
          </w:p>
        </w:tc>
        <w:tc>
          <w:tcPr>
            <w:tcW w:w="886" w:type="dxa"/>
            <w:vAlign w:val="center"/>
          </w:tcPr>
          <w:p w14:paraId="62AADE71">
            <w:pPr>
              <w:jc w:val="right"/>
              <w:rPr>
                <w:rFonts w:ascii="宋体"/>
                <w:color w:val="000000"/>
                <w:sz w:val="22"/>
                <w:szCs w:val="22"/>
                <w:highlight w:val="none"/>
              </w:rPr>
            </w:pPr>
            <w:r>
              <w:rPr>
                <w:color w:val="000000"/>
                <w:sz w:val="22"/>
                <w:szCs w:val="22"/>
                <w:highlight w:val="none"/>
              </w:rPr>
              <w:t>0.34</w:t>
            </w:r>
          </w:p>
        </w:tc>
        <w:tc>
          <w:tcPr>
            <w:tcW w:w="1239" w:type="dxa"/>
            <w:vAlign w:val="center"/>
          </w:tcPr>
          <w:p w14:paraId="73D2D38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30209</w:t>
            </w:r>
          </w:p>
        </w:tc>
        <w:tc>
          <w:tcPr>
            <w:tcW w:w="2413" w:type="dxa"/>
            <w:vAlign w:val="center"/>
          </w:tcPr>
          <w:p w14:paraId="0B192A3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物业管理费</w:t>
            </w:r>
          </w:p>
        </w:tc>
        <w:tc>
          <w:tcPr>
            <w:tcW w:w="873" w:type="dxa"/>
            <w:vAlign w:val="center"/>
          </w:tcPr>
          <w:p w14:paraId="3C01F599">
            <w:pPr>
              <w:jc w:val="right"/>
              <w:rPr>
                <w:rFonts w:ascii="宋体"/>
                <w:color w:val="000000"/>
                <w:sz w:val="22"/>
                <w:szCs w:val="22"/>
                <w:highlight w:val="none"/>
              </w:rPr>
            </w:pPr>
            <w:r>
              <w:rPr>
                <w:color w:val="000000"/>
                <w:sz w:val="22"/>
                <w:szCs w:val="22"/>
                <w:highlight w:val="none"/>
              </w:rPr>
              <w:t>20.00</w:t>
            </w:r>
          </w:p>
        </w:tc>
      </w:tr>
      <w:tr w14:paraId="4B82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7C715D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w:t>
            </w:r>
          </w:p>
        </w:tc>
        <w:tc>
          <w:tcPr>
            <w:tcW w:w="2409" w:type="dxa"/>
            <w:vAlign w:val="center"/>
          </w:tcPr>
          <w:p w14:paraId="6C85DDA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对个人和家庭的补助</w:t>
            </w:r>
          </w:p>
        </w:tc>
        <w:tc>
          <w:tcPr>
            <w:tcW w:w="886" w:type="dxa"/>
            <w:vAlign w:val="center"/>
          </w:tcPr>
          <w:p w14:paraId="36D2F714">
            <w:pPr>
              <w:jc w:val="right"/>
              <w:rPr>
                <w:rFonts w:ascii="宋体"/>
                <w:color w:val="000000"/>
                <w:sz w:val="22"/>
                <w:szCs w:val="22"/>
                <w:highlight w:val="none"/>
              </w:rPr>
            </w:pPr>
            <w:r>
              <w:rPr>
                <w:color w:val="000000"/>
                <w:sz w:val="22"/>
                <w:szCs w:val="22"/>
                <w:highlight w:val="none"/>
              </w:rPr>
              <w:t>665.59</w:t>
            </w:r>
          </w:p>
        </w:tc>
        <w:tc>
          <w:tcPr>
            <w:tcW w:w="1239" w:type="dxa"/>
            <w:vAlign w:val="center"/>
          </w:tcPr>
          <w:p w14:paraId="3BAEBE4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30211</w:t>
            </w:r>
          </w:p>
        </w:tc>
        <w:tc>
          <w:tcPr>
            <w:tcW w:w="2413" w:type="dxa"/>
            <w:vAlign w:val="center"/>
          </w:tcPr>
          <w:p w14:paraId="0C521C7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差旅费</w:t>
            </w:r>
          </w:p>
        </w:tc>
        <w:tc>
          <w:tcPr>
            <w:tcW w:w="873" w:type="dxa"/>
            <w:vAlign w:val="center"/>
          </w:tcPr>
          <w:p w14:paraId="68F608FA">
            <w:pPr>
              <w:jc w:val="right"/>
              <w:rPr>
                <w:rFonts w:ascii="宋体"/>
                <w:color w:val="000000"/>
                <w:sz w:val="22"/>
                <w:szCs w:val="22"/>
                <w:highlight w:val="none"/>
              </w:rPr>
            </w:pPr>
            <w:r>
              <w:rPr>
                <w:color w:val="000000"/>
                <w:sz w:val="22"/>
                <w:szCs w:val="22"/>
                <w:highlight w:val="none"/>
              </w:rPr>
              <w:t>0.91</w:t>
            </w:r>
          </w:p>
        </w:tc>
      </w:tr>
      <w:tr w14:paraId="1786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4D0528E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30301</w:t>
            </w:r>
          </w:p>
        </w:tc>
        <w:tc>
          <w:tcPr>
            <w:tcW w:w="2409" w:type="dxa"/>
            <w:vAlign w:val="center"/>
          </w:tcPr>
          <w:p w14:paraId="3601A70D">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离休费</w:t>
            </w:r>
          </w:p>
        </w:tc>
        <w:tc>
          <w:tcPr>
            <w:tcW w:w="886" w:type="dxa"/>
            <w:vAlign w:val="center"/>
          </w:tcPr>
          <w:p w14:paraId="3046E053">
            <w:pPr>
              <w:jc w:val="right"/>
              <w:rPr>
                <w:rFonts w:ascii="宋体"/>
                <w:color w:val="000000"/>
                <w:sz w:val="22"/>
                <w:szCs w:val="22"/>
                <w:highlight w:val="none"/>
              </w:rPr>
            </w:pPr>
            <w:r>
              <w:rPr>
                <w:color w:val="000000"/>
                <w:sz w:val="22"/>
                <w:szCs w:val="22"/>
                <w:highlight w:val="none"/>
              </w:rPr>
              <w:t>0.00</w:t>
            </w:r>
          </w:p>
        </w:tc>
        <w:tc>
          <w:tcPr>
            <w:tcW w:w="1239" w:type="dxa"/>
            <w:vAlign w:val="center"/>
          </w:tcPr>
          <w:p w14:paraId="1524680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30212</w:t>
            </w:r>
          </w:p>
        </w:tc>
        <w:tc>
          <w:tcPr>
            <w:tcW w:w="2413" w:type="dxa"/>
            <w:vAlign w:val="center"/>
          </w:tcPr>
          <w:p w14:paraId="4E8A2C7A">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因公出国（境）费用</w:t>
            </w:r>
          </w:p>
        </w:tc>
        <w:tc>
          <w:tcPr>
            <w:tcW w:w="873" w:type="dxa"/>
            <w:vAlign w:val="center"/>
          </w:tcPr>
          <w:p w14:paraId="3ED61D44">
            <w:pPr>
              <w:jc w:val="right"/>
              <w:rPr>
                <w:rFonts w:ascii="宋体"/>
                <w:color w:val="000000"/>
                <w:sz w:val="22"/>
                <w:szCs w:val="22"/>
                <w:highlight w:val="none"/>
              </w:rPr>
            </w:pPr>
            <w:r>
              <w:rPr>
                <w:color w:val="000000"/>
                <w:sz w:val="22"/>
                <w:szCs w:val="22"/>
                <w:highlight w:val="none"/>
              </w:rPr>
              <w:t>1.31</w:t>
            </w:r>
          </w:p>
        </w:tc>
      </w:tr>
      <w:tr w14:paraId="31E58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6C7E5B9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30302</w:t>
            </w:r>
          </w:p>
        </w:tc>
        <w:tc>
          <w:tcPr>
            <w:tcW w:w="2409" w:type="dxa"/>
            <w:vAlign w:val="center"/>
          </w:tcPr>
          <w:p w14:paraId="40CB89C7">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退休费</w:t>
            </w:r>
          </w:p>
        </w:tc>
        <w:tc>
          <w:tcPr>
            <w:tcW w:w="886" w:type="dxa"/>
            <w:vAlign w:val="center"/>
          </w:tcPr>
          <w:p w14:paraId="4E25CD84">
            <w:pPr>
              <w:jc w:val="right"/>
              <w:rPr>
                <w:rFonts w:ascii="宋体"/>
                <w:color w:val="000000"/>
                <w:sz w:val="22"/>
                <w:szCs w:val="22"/>
                <w:highlight w:val="none"/>
              </w:rPr>
            </w:pPr>
            <w:r>
              <w:rPr>
                <w:color w:val="000000"/>
                <w:sz w:val="22"/>
                <w:szCs w:val="22"/>
                <w:highlight w:val="none"/>
              </w:rPr>
              <w:t>295.27</w:t>
            </w:r>
          </w:p>
        </w:tc>
        <w:tc>
          <w:tcPr>
            <w:tcW w:w="1239" w:type="dxa"/>
            <w:vAlign w:val="center"/>
          </w:tcPr>
          <w:p w14:paraId="32B4748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30213</w:t>
            </w:r>
          </w:p>
        </w:tc>
        <w:tc>
          <w:tcPr>
            <w:tcW w:w="2413" w:type="dxa"/>
            <w:vAlign w:val="center"/>
          </w:tcPr>
          <w:p w14:paraId="4D5C86B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维修</w:t>
            </w:r>
            <w:r>
              <w:rPr>
                <w:rFonts w:ascii="仿宋" w:hAnsi="仿宋" w:eastAsia="仿宋" w:cs="仿宋"/>
                <w:color w:val="000000"/>
                <w:kern w:val="0"/>
                <w:sz w:val="24"/>
                <w:szCs w:val="24"/>
                <w:highlight w:val="none"/>
              </w:rPr>
              <w:t>(</w:t>
            </w:r>
            <w:r>
              <w:rPr>
                <w:rFonts w:hint="eastAsia" w:ascii="仿宋" w:hAnsi="仿宋" w:eastAsia="仿宋" w:cs="仿宋"/>
                <w:color w:val="000000"/>
                <w:kern w:val="0"/>
                <w:sz w:val="24"/>
                <w:szCs w:val="24"/>
                <w:highlight w:val="none"/>
              </w:rPr>
              <w:t>护</w:t>
            </w:r>
            <w:r>
              <w:rPr>
                <w:rFonts w:ascii="仿宋" w:hAnsi="仿宋" w:eastAsia="仿宋" w:cs="仿宋"/>
                <w:color w:val="000000"/>
                <w:kern w:val="0"/>
                <w:sz w:val="24"/>
                <w:szCs w:val="24"/>
                <w:highlight w:val="none"/>
              </w:rPr>
              <w:t>)</w:t>
            </w:r>
            <w:r>
              <w:rPr>
                <w:rFonts w:hint="eastAsia" w:ascii="仿宋" w:hAnsi="仿宋" w:eastAsia="仿宋" w:cs="仿宋"/>
                <w:color w:val="000000"/>
                <w:kern w:val="0"/>
                <w:sz w:val="24"/>
                <w:szCs w:val="24"/>
                <w:highlight w:val="none"/>
              </w:rPr>
              <w:t>费</w:t>
            </w:r>
          </w:p>
        </w:tc>
        <w:tc>
          <w:tcPr>
            <w:tcW w:w="873" w:type="dxa"/>
            <w:vAlign w:val="center"/>
          </w:tcPr>
          <w:p w14:paraId="51E49C97">
            <w:pPr>
              <w:jc w:val="right"/>
              <w:rPr>
                <w:rFonts w:ascii="宋体"/>
                <w:color w:val="000000"/>
                <w:sz w:val="22"/>
                <w:szCs w:val="22"/>
                <w:highlight w:val="none"/>
              </w:rPr>
            </w:pPr>
            <w:r>
              <w:rPr>
                <w:color w:val="000000"/>
                <w:sz w:val="22"/>
                <w:szCs w:val="22"/>
                <w:highlight w:val="none"/>
              </w:rPr>
              <w:t>9.40</w:t>
            </w:r>
          </w:p>
        </w:tc>
      </w:tr>
      <w:tr w14:paraId="0BA6E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0FC08B02">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30303</w:t>
            </w:r>
          </w:p>
        </w:tc>
        <w:tc>
          <w:tcPr>
            <w:tcW w:w="2409" w:type="dxa"/>
            <w:vAlign w:val="center"/>
          </w:tcPr>
          <w:p w14:paraId="7D10269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退职（役）费</w:t>
            </w:r>
          </w:p>
        </w:tc>
        <w:tc>
          <w:tcPr>
            <w:tcW w:w="886" w:type="dxa"/>
            <w:vAlign w:val="center"/>
          </w:tcPr>
          <w:p w14:paraId="261CB1C7">
            <w:pPr>
              <w:jc w:val="right"/>
              <w:rPr>
                <w:rFonts w:ascii="宋体"/>
                <w:color w:val="000000"/>
                <w:sz w:val="22"/>
                <w:szCs w:val="22"/>
                <w:highlight w:val="none"/>
              </w:rPr>
            </w:pPr>
            <w:r>
              <w:rPr>
                <w:color w:val="000000"/>
                <w:sz w:val="22"/>
                <w:szCs w:val="22"/>
                <w:highlight w:val="none"/>
              </w:rPr>
              <w:t>0.00</w:t>
            </w:r>
          </w:p>
        </w:tc>
        <w:tc>
          <w:tcPr>
            <w:tcW w:w="1239" w:type="dxa"/>
            <w:vAlign w:val="center"/>
          </w:tcPr>
          <w:p w14:paraId="7D1752D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30214</w:t>
            </w:r>
          </w:p>
        </w:tc>
        <w:tc>
          <w:tcPr>
            <w:tcW w:w="2413" w:type="dxa"/>
            <w:vAlign w:val="center"/>
          </w:tcPr>
          <w:p w14:paraId="6DE26262">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租赁费</w:t>
            </w:r>
          </w:p>
        </w:tc>
        <w:tc>
          <w:tcPr>
            <w:tcW w:w="873" w:type="dxa"/>
            <w:vAlign w:val="center"/>
          </w:tcPr>
          <w:p w14:paraId="5635F30B">
            <w:pPr>
              <w:jc w:val="right"/>
              <w:rPr>
                <w:rFonts w:ascii="宋体"/>
                <w:color w:val="000000"/>
                <w:sz w:val="22"/>
                <w:szCs w:val="22"/>
                <w:highlight w:val="none"/>
              </w:rPr>
            </w:pPr>
            <w:r>
              <w:rPr>
                <w:color w:val="000000"/>
                <w:sz w:val="22"/>
                <w:szCs w:val="22"/>
                <w:highlight w:val="none"/>
              </w:rPr>
              <w:t>26.76</w:t>
            </w:r>
          </w:p>
        </w:tc>
      </w:tr>
      <w:tr w14:paraId="2A6A2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54B0F03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30304</w:t>
            </w:r>
          </w:p>
        </w:tc>
        <w:tc>
          <w:tcPr>
            <w:tcW w:w="2409" w:type="dxa"/>
            <w:vAlign w:val="center"/>
          </w:tcPr>
          <w:p w14:paraId="3DC7958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抚恤金</w:t>
            </w:r>
          </w:p>
        </w:tc>
        <w:tc>
          <w:tcPr>
            <w:tcW w:w="886" w:type="dxa"/>
            <w:vAlign w:val="center"/>
          </w:tcPr>
          <w:p w14:paraId="78697715">
            <w:pPr>
              <w:jc w:val="right"/>
              <w:rPr>
                <w:rFonts w:ascii="宋体"/>
                <w:color w:val="000000"/>
                <w:sz w:val="22"/>
                <w:szCs w:val="22"/>
                <w:highlight w:val="none"/>
              </w:rPr>
            </w:pPr>
            <w:r>
              <w:rPr>
                <w:color w:val="000000"/>
                <w:sz w:val="22"/>
                <w:szCs w:val="22"/>
                <w:highlight w:val="none"/>
              </w:rPr>
              <w:t>40.00</w:t>
            </w:r>
          </w:p>
        </w:tc>
        <w:tc>
          <w:tcPr>
            <w:tcW w:w="1239" w:type="dxa"/>
            <w:vAlign w:val="center"/>
          </w:tcPr>
          <w:p w14:paraId="2A70C1A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30215</w:t>
            </w:r>
          </w:p>
        </w:tc>
        <w:tc>
          <w:tcPr>
            <w:tcW w:w="2413" w:type="dxa"/>
            <w:vAlign w:val="center"/>
          </w:tcPr>
          <w:p w14:paraId="73817F3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会议费</w:t>
            </w:r>
          </w:p>
        </w:tc>
        <w:tc>
          <w:tcPr>
            <w:tcW w:w="873" w:type="dxa"/>
            <w:vAlign w:val="center"/>
          </w:tcPr>
          <w:p w14:paraId="3834F1EF">
            <w:pPr>
              <w:jc w:val="right"/>
              <w:rPr>
                <w:rFonts w:ascii="宋体"/>
                <w:color w:val="000000"/>
                <w:sz w:val="22"/>
                <w:szCs w:val="22"/>
                <w:highlight w:val="none"/>
              </w:rPr>
            </w:pPr>
            <w:r>
              <w:rPr>
                <w:color w:val="000000"/>
                <w:sz w:val="22"/>
                <w:szCs w:val="22"/>
                <w:highlight w:val="none"/>
              </w:rPr>
              <w:t>11.71</w:t>
            </w:r>
          </w:p>
        </w:tc>
      </w:tr>
      <w:tr w14:paraId="1959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4A55D24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30305</w:t>
            </w:r>
          </w:p>
        </w:tc>
        <w:tc>
          <w:tcPr>
            <w:tcW w:w="2409" w:type="dxa"/>
            <w:vAlign w:val="center"/>
          </w:tcPr>
          <w:p w14:paraId="7819FF3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生活补助</w:t>
            </w:r>
          </w:p>
        </w:tc>
        <w:tc>
          <w:tcPr>
            <w:tcW w:w="886" w:type="dxa"/>
            <w:vAlign w:val="center"/>
          </w:tcPr>
          <w:p w14:paraId="17452BEE">
            <w:pPr>
              <w:jc w:val="right"/>
              <w:rPr>
                <w:rFonts w:ascii="宋体"/>
                <w:color w:val="000000"/>
                <w:sz w:val="22"/>
                <w:szCs w:val="22"/>
                <w:highlight w:val="none"/>
              </w:rPr>
            </w:pPr>
            <w:r>
              <w:rPr>
                <w:color w:val="000000"/>
                <w:sz w:val="22"/>
                <w:szCs w:val="22"/>
                <w:highlight w:val="none"/>
              </w:rPr>
              <w:t>4.81</w:t>
            </w:r>
          </w:p>
        </w:tc>
        <w:tc>
          <w:tcPr>
            <w:tcW w:w="1239" w:type="dxa"/>
            <w:vAlign w:val="center"/>
          </w:tcPr>
          <w:p w14:paraId="19F253A4">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30216</w:t>
            </w:r>
          </w:p>
        </w:tc>
        <w:tc>
          <w:tcPr>
            <w:tcW w:w="2413" w:type="dxa"/>
            <w:vAlign w:val="center"/>
          </w:tcPr>
          <w:p w14:paraId="24E5BC2C">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培训费</w:t>
            </w:r>
          </w:p>
        </w:tc>
        <w:tc>
          <w:tcPr>
            <w:tcW w:w="873" w:type="dxa"/>
            <w:vAlign w:val="center"/>
          </w:tcPr>
          <w:p w14:paraId="47C18D10">
            <w:pPr>
              <w:jc w:val="right"/>
              <w:rPr>
                <w:rFonts w:ascii="宋体"/>
                <w:color w:val="000000"/>
                <w:sz w:val="22"/>
                <w:szCs w:val="22"/>
                <w:highlight w:val="none"/>
              </w:rPr>
            </w:pPr>
            <w:r>
              <w:rPr>
                <w:color w:val="000000"/>
                <w:sz w:val="22"/>
                <w:szCs w:val="22"/>
                <w:highlight w:val="none"/>
              </w:rPr>
              <w:t>0.00</w:t>
            </w:r>
          </w:p>
        </w:tc>
      </w:tr>
      <w:tr w14:paraId="4AF88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88A37A9">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30306</w:t>
            </w:r>
          </w:p>
        </w:tc>
        <w:tc>
          <w:tcPr>
            <w:tcW w:w="2409" w:type="dxa"/>
            <w:vAlign w:val="center"/>
          </w:tcPr>
          <w:p w14:paraId="47E3B58D">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救济费</w:t>
            </w:r>
          </w:p>
        </w:tc>
        <w:tc>
          <w:tcPr>
            <w:tcW w:w="886" w:type="dxa"/>
            <w:vAlign w:val="center"/>
          </w:tcPr>
          <w:p w14:paraId="73027EED">
            <w:pPr>
              <w:jc w:val="right"/>
              <w:rPr>
                <w:rFonts w:ascii="宋体"/>
                <w:color w:val="000000"/>
                <w:sz w:val="22"/>
                <w:szCs w:val="22"/>
                <w:highlight w:val="none"/>
              </w:rPr>
            </w:pPr>
            <w:r>
              <w:rPr>
                <w:color w:val="000000"/>
                <w:sz w:val="22"/>
                <w:szCs w:val="22"/>
                <w:highlight w:val="none"/>
              </w:rPr>
              <w:t>56.98</w:t>
            </w:r>
          </w:p>
        </w:tc>
        <w:tc>
          <w:tcPr>
            <w:tcW w:w="1239" w:type="dxa"/>
            <w:vAlign w:val="center"/>
          </w:tcPr>
          <w:p w14:paraId="3FE92A4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30217</w:t>
            </w:r>
          </w:p>
        </w:tc>
        <w:tc>
          <w:tcPr>
            <w:tcW w:w="2413" w:type="dxa"/>
            <w:vAlign w:val="center"/>
          </w:tcPr>
          <w:p w14:paraId="0B498F02">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公务接待费</w:t>
            </w:r>
          </w:p>
        </w:tc>
        <w:tc>
          <w:tcPr>
            <w:tcW w:w="873" w:type="dxa"/>
            <w:vAlign w:val="center"/>
          </w:tcPr>
          <w:p w14:paraId="613E848D">
            <w:pPr>
              <w:jc w:val="right"/>
              <w:rPr>
                <w:rFonts w:ascii="宋体"/>
                <w:color w:val="000000"/>
                <w:sz w:val="22"/>
                <w:szCs w:val="22"/>
                <w:highlight w:val="none"/>
              </w:rPr>
            </w:pPr>
            <w:r>
              <w:rPr>
                <w:color w:val="000000"/>
                <w:sz w:val="22"/>
                <w:szCs w:val="22"/>
                <w:highlight w:val="none"/>
              </w:rPr>
              <w:t>15.23</w:t>
            </w:r>
          </w:p>
        </w:tc>
      </w:tr>
      <w:tr w14:paraId="7007B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6E321DAE">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30307</w:t>
            </w:r>
          </w:p>
        </w:tc>
        <w:tc>
          <w:tcPr>
            <w:tcW w:w="2409" w:type="dxa"/>
            <w:vAlign w:val="center"/>
          </w:tcPr>
          <w:p w14:paraId="501E6562">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医疗费</w:t>
            </w:r>
          </w:p>
        </w:tc>
        <w:tc>
          <w:tcPr>
            <w:tcW w:w="886" w:type="dxa"/>
            <w:vAlign w:val="center"/>
          </w:tcPr>
          <w:p w14:paraId="5529FBC1">
            <w:pPr>
              <w:jc w:val="right"/>
              <w:rPr>
                <w:rFonts w:ascii="宋体"/>
                <w:color w:val="000000"/>
                <w:sz w:val="22"/>
                <w:szCs w:val="22"/>
                <w:highlight w:val="none"/>
              </w:rPr>
            </w:pPr>
            <w:r>
              <w:rPr>
                <w:color w:val="000000"/>
                <w:sz w:val="22"/>
                <w:szCs w:val="22"/>
                <w:highlight w:val="none"/>
              </w:rPr>
              <w:t>119.82</w:t>
            </w:r>
          </w:p>
        </w:tc>
        <w:tc>
          <w:tcPr>
            <w:tcW w:w="1239" w:type="dxa"/>
            <w:vAlign w:val="center"/>
          </w:tcPr>
          <w:p w14:paraId="5B26BA6E">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30218</w:t>
            </w:r>
          </w:p>
        </w:tc>
        <w:tc>
          <w:tcPr>
            <w:tcW w:w="2413" w:type="dxa"/>
            <w:vAlign w:val="center"/>
          </w:tcPr>
          <w:p w14:paraId="64AF327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专用材料费</w:t>
            </w:r>
          </w:p>
        </w:tc>
        <w:tc>
          <w:tcPr>
            <w:tcW w:w="873" w:type="dxa"/>
            <w:vAlign w:val="center"/>
          </w:tcPr>
          <w:p w14:paraId="73767447">
            <w:pPr>
              <w:jc w:val="right"/>
              <w:rPr>
                <w:rFonts w:ascii="宋体"/>
                <w:color w:val="000000"/>
                <w:sz w:val="22"/>
                <w:szCs w:val="22"/>
                <w:highlight w:val="none"/>
              </w:rPr>
            </w:pPr>
            <w:r>
              <w:rPr>
                <w:color w:val="000000"/>
                <w:sz w:val="22"/>
                <w:szCs w:val="22"/>
                <w:highlight w:val="none"/>
              </w:rPr>
              <w:t>0.00</w:t>
            </w:r>
          </w:p>
        </w:tc>
      </w:tr>
      <w:tr w14:paraId="4862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7BEE09A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30308</w:t>
            </w:r>
          </w:p>
        </w:tc>
        <w:tc>
          <w:tcPr>
            <w:tcW w:w="2409" w:type="dxa"/>
            <w:vAlign w:val="center"/>
          </w:tcPr>
          <w:p w14:paraId="0E1AAD6C">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助学金</w:t>
            </w:r>
          </w:p>
        </w:tc>
        <w:tc>
          <w:tcPr>
            <w:tcW w:w="886" w:type="dxa"/>
            <w:vAlign w:val="center"/>
          </w:tcPr>
          <w:p w14:paraId="6DBD493A">
            <w:pPr>
              <w:jc w:val="right"/>
              <w:rPr>
                <w:rFonts w:ascii="宋体"/>
                <w:color w:val="000000"/>
                <w:sz w:val="22"/>
                <w:szCs w:val="22"/>
                <w:highlight w:val="none"/>
              </w:rPr>
            </w:pPr>
            <w:r>
              <w:rPr>
                <w:color w:val="000000"/>
                <w:sz w:val="22"/>
                <w:szCs w:val="22"/>
                <w:highlight w:val="none"/>
              </w:rPr>
              <w:t>10.00</w:t>
            </w:r>
          </w:p>
        </w:tc>
        <w:tc>
          <w:tcPr>
            <w:tcW w:w="1239" w:type="dxa"/>
            <w:vAlign w:val="center"/>
          </w:tcPr>
          <w:p w14:paraId="24911D88">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30224</w:t>
            </w:r>
          </w:p>
        </w:tc>
        <w:tc>
          <w:tcPr>
            <w:tcW w:w="2413" w:type="dxa"/>
            <w:vAlign w:val="center"/>
          </w:tcPr>
          <w:p w14:paraId="5519D6E7">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被装购置费</w:t>
            </w:r>
          </w:p>
        </w:tc>
        <w:tc>
          <w:tcPr>
            <w:tcW w:w="873" w:type="dxa"/>
            <w:vAlign w:val="center"/>
          </w:tcPr>
          <w:p w14:paraId="021F4E7B">
            <w:pPr>
              <w:jc w:val="right"/>
              <w:rPr>
                <w:rFonts w:ascii="宋体"/>
                <w:color w:val="000000"/>
                <w:sz w:val="22"/>
                <w:szCs w:val="22"/>
                <w:highlight w:val="none"/>
              </w:rPr>
            </w:pPr>
            <w:r>
              <w:rPr>
                <w:color w:val="000000"/>
                <w:sz w:val="22"/>
                <w:szCs w:val="22"/>
                <w:highlight w:val="none"/>
              </w:rPr>
              <w:t>0.00</w:t>
            </w:r>
          </w:p>
        </w:tc>
      </w:tr>
      <w:tr w14:paraId="28341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AC560B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30309</w:t>
            </w:r>
          </w:p>
        </w:tc>
        <w:tc>
          <w:tcPr>
            <w:tcW w:w="2409" w:type="dxa"/>
            <w:vAlign w:val="center"/>
          </w:tcPr>
          <w:p w14:paraId="76CA251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奖励金</w:t>
            </w:r>
          </w:p>
        </w:tc>
        <w:tc>
          <w:tcPr>
            <w:tcW w:w="886" w:type="dxa"/>
            <w:vAlign w:val="center"/>
          </w:tcPr>
          <w:p w14:paraId="6D68F3EE">
            <w:pPr>
              <w:jc w:val="right"/>
              <w:rPr>
                <w:rFonts w:ascii="宋体"/>
                <w:color w:val="000000"/>
                <w:sz w:val="22"/>
                <w:szCs w:val="22"/>
                <w:highlight w:val="none"/>
              </w:rPr>
            </w:pPr>
            <w:r>
              <w:rPr>
                <w:color w:val="000000"/>
                <w:sz w:val="22"/>
                <w:szCs w:val="22"/>
                <w:highlight w:val="none"/>
              </w:rPr>
              <w:t>20.00</w:t>
            </w:r>
          </w:p>
        </w:tc>
        <w:tc>
          <w:tcPr>
            <w:tcW w:w="1239" w:type="dxa"/>
            <w:vAlign w:val="center"/>
          </w:tcPr>
          <w:p w14:paraId="5C5EAC24">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30225</w:t>
            </w:r>
          </w:p>
        </w:tc>
        <w:tc>
          <w:tcPr>
            <w:tcW w:w="2413" w:type="dxa"/>
            <w:vAlign w:val="center"/>
          </w:tcPr>
          <w:p w14:paraId="2162310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专用燃料费</w:t>
            </w:r>
          </w:p>
        </w:tc>
        <w:tc>
          <w:tcPr>
            <w:tcW w:w="873" w:type="dxa"/>
            <w:vAlign w:val="center"/>
          </w:tcPr>
          <w:p w14:paraId="248A8905">
            <w:pPr>
              <w:jc w:val="right"/>
              <w:rPr>
                <w:rFonts w:ascii="宋体"/>
                <w:color w:val="000000"/>
                <w:sz w:val="22"/>
                <w:szCs w:val="22"/>
                <w:highlight w:val="none"/>
              </w:rPr>
            </w:pPr>
            <w:r>
              <w:rPr>
                <w:color w:val="000000"/>
                <w:sz w:val="22"/>
                <w:szCs w:val="22"/>
                <w:highlight w:val="none"/>
              </w:rPr>
              <w:t>0.00</w:t>
            </w:r>
          </w:p>
        </w:tc>
      </w:tr>
      <w:tr w14:paraId="3D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3FD6C5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30310</w:t>
            </w:r>
          </w:p>
        </w:tc>
        <w:tc>
          <w:tcPr>
            <w:tcW w:w="2409" w:type="dxa"/>
            <w:vAlign w:val="center"/>
          </w:tcPr>
          <w:p w14:paraId="311FB99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生产补贴</w:t>
            </w:r>
          </w:p>
        </w:tc>
        <w:tc>
          <w:tcPr>
            <w:tcW w:w="886" w:type="dxa"/>
            <w:vAlign w:val="center"/>
          </w:tcPr>
          <w:p w14:paraId="5BE430E3">
            <w:pPr>
              <w:jc w:val="right"/>
              <w:rPr>
                <w:rFonts w:ascii="宋体"/>
                <w:color w:val="000000"/>
                <w:sz w:val="22"/>
                <w:szCs w:val="22"/>
                <w:highlight w:val="none"/>
              </w:rPr>
            </w:pPr>
            <w:r>
              <w:rPr>
                <w:color w:val="000000"/>
                <w:sz w:val="22"/>
                <w:szCs w:val="22"/>
                <w:highlight w:val="none"/>
              </w:rPr>
              <w:t>26.49</w:t>
            </w:r>
          </w:p>
        </w:tc>
        <w:tc>
          <w:tcPr>
            <w:tcW w:w="1239" w:type="dxa"/>
            <w:vAlign w:val="center"/>
          </w:tcPr>
          <w:p w14:paraId="383C512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30226</w:t>
            </w:r>
          </w:p>
        </w:tc>
        <w:tc>
          <w:tcPr>
            <w:tcW w:w="2413" w:type="dxa"/>
            <w:vAlign w:val="center"/>
          </w:tcPr>
          <w:p w14:paraId="3F085969">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劳务费</w:t>
            </w:r>
          </w:p>
        </w:tc>
        <w:tc>
          <w:tcPr>
            <w:tcW w:w="873" w:type="dxa"/>
            <w:vAlign w:val="center"/>
          </w:tcPr>
          <w:p w14:paraId="015887B9">
            <w:pPr>
              <w:jc w:val="right"/>
              <w:rPr>
                <w:rFonts w:ascii="宋体"/>
                <w:color w:val="000000"/>
                <w:sz w:val="22"/>
                <w:szCs w:val="22"/>
                <w:highlight w:val="none"/>
              </w:rPr>
            </w:pPr>
            <w:r>
              <w:rPr>
                <w:color w:val="000000"/>
                <w:sz w:val="22"/>
                <w:szCs w:val="22"/>
                <w:highlight w:val="none"/>
              </w:rPr>
              <w:t>0.00</w:t>
            </w:r>
          </w:p>
        </w:tc>
      </w:tr>
      <w:tr w14:paraId="0D1D3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30A177D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30311</w:t>
            </w:r>
          </w:p>
        </w:tc>
        <w:tc>
          <w:tcPr>
            <w:tcW w:w="2409" w:type="dxa"/>
            <w:vAlign w:val="center"/>
          </w:tcPr>
          <w:p w14:paraId="2CCF938A">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住房公积金</w:t>
            </w:r>
          </w:p>
        </w:tc>
        <w:tc>
          <w:tcPr>
            <w:tcW w:w="886" w:type="dxa"/>
            <w:vAlign w:val="center"/>
          </w:tcPr>
          <w:p w14:paraId="3E439644">
            <w:pPr>
              <w:jc w:val="right"/>
              <w:rPr>
                <w:rFonts w:ascii="宋体"/>
                <w:color w:val="000000"/>
                <w:sz w:val="22"/>
                <w:szCs w:val="22"/>
                <w:highlight w:val="none"/>
              </w:rPr>
            </w:pPr>
            <w:r>
              <w:rPr>
                <w:color w:val="000000"/>
                <w:sz w:val="22"/>
                <w:szCs w:val="22"/>
                <w:highlight w:val="none"/>
              </w:rPr>
              <w:t>91.11</w:t>
            </w:r>
          </w:p>
        </w:tc>
        <w:tc>
          <w:tcPr>
            <w:tcW w:w="1239" w:type="dxa"/>
            <w:vAlign w:val="center"/>
          </w:tcPr>
          <w:p w14:paraId="684B914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30227</w:t>
            </w:r>
          </w:p>
        </w:tc>
        <w:tc>
          <w:tcPr>
            <w:tcW w:w="2413" w:type="dxa"/>
            <w:vAlign w:val="center"/>
          </w:tcPr>
          <w:p w14:paraId="5C6A3D9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委托业务费</w:t>
            </w:r>
          </w:p>
        </w:tc>
        <w:tc>
          <w:tcPr>
            <w:tcW w:w="873" w:type="dxa"/>
            <w:vAlign w:val="center"/>
          </w:tcPr>
          <w:p w14:paraId="26E27A72">
            <w:pPr>
              <w:jc w:val="right"/>
              <w:rPr>
                <w:rFonts w:ascii="宋体"/>
                <w:color w:val="000000"/>
                <w:sz w:val="22"/>
                <w:szCs w:val="22"/>
                <w:highlight w:val="none"/>
              </w:rPr>
            </w:pPr>
            <w:r>
              <w:rPr>
                <w:color w:val="000000"/>
                <w:sz w:val="22"/>
                <w:szCs w:val="22"/>
                <w:highlight w:val="none"/>
              </w:rPr>
              <w:t>0.00</w:t>
            </w:r>
          </w:p>
        </w:tc>
      </w:tr>
      <w:tr w14:paraId="5914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11AE6C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30312</w:t>
            </w:r>
          </w:p>
        </w:tc>
        <w:tc>
          <w:tcPr>
            <w:tcW w:w="2409" w:type="dxa"/>
            <w:vAlign w:val="center"/>
          </w:tcPr>
          <w:p w14:paraId="6A126AA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提租补贴</w:t>
            </w:r>
          </w:p>
        </w:tc>
        <w:tc>
          <w:tcPr>
            <w:tcW w:w="886" w:type="dxa"/>
            <w:vAlign w:val="center"/>
          </w:tcPr>
          <w:p w14:paraId="121376CE">
            <w:pPr>
              <w:jc w:val="right"/>
              <w:rPr>
                <w:rFonts w:ascii="宋体"/>
                <w:color w:val="000000"/>
                <w:sz w:val="22"/>
                <w:szCs w:val="22"/>
                <w:highlight w:val="none"/>
              </w:rPr>
            </w:pPr>
            <w:r>
              <w:rPr>
                <w:color w:val="000000"/>
                <w:sz w:val="22"/>
                <w:szCs w:val="22"/>
                <w:highlight w:val="none"/>
              </w:rPr>
              <w:t>0.00</w:t>
            </w:r>
          </w:p>
        </w:tc>
        <w:tc>
          <w:tcPr>
            <w:tcW w:w="1239" w:type="dxa"/>
            <w:vAlign w:val="center"/>
          </w:tcPr>
          <w:p w14:paraId="312F9612">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30228</w:t>
            </w:r>
          </w:p>
        </w:tc>
        <w:tc>
          <w:tcPr>
            <w:tcW w:w="2413" w:type="dxa"/>
            <w:vAlign w:val="center"/>
          </w:tcPr>
          <w:p w14:paraId="2256E73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工会经费</w:t>
            </w:r>
          </w:p>
        </w:tc>
        <w:tc>
          <w:tcPr>
            <w:tcW w:w="873" w:type="dxa"/>
            <w:vAlign w:val="center"/>
          </w:tcPr>
          <w:p w14:paraId="3935AFDD">
            <w:pPr>
              <w:jc w:val="right"/>
              <w:rPr>
                <w:rFonts w:ascii="宋体"/>
                <w:color w:val="000000"/>
                <w:sz w:val="22"/>
                <w:szCs w:val="22"/>
                <w:highlight w:val="none"/>
              </w:rPr>
            </w:pPr>
            <w:r>
              <w:rPr>
                <w:color w:val="000000"/>
                <w:sz w:val="22"/>
                <w:szCs w:val="22"/>
                <w:highlight w:val="none"/>
              </w:rPr>
              <w:t>16.50</w:t>
            </w:r>
          </w:p>
        </w:tc>
      </w:tr>
      <w:tr w14:paraId="6A5AB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59FC00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30313</w:t>
            </w:r>
          </w:p>
        </w:tc>
        <w:tc>
          <w:tcPr>
            <w:tcW w:w="2409" w:type="dxa"/>
            <w:vAlign w:val="center"/>
          </w:tcPr>
          <w:p w14:paraId="4C20D6E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购房补贴</w:t>
            </w:r>
          </w:p>
        </w:tc>
        <w:tc>
          <w:tcPr>
            <w:tcW w:w="886" w:type="dxa"/>
            <w:vAlign w:val="center"/>
          </w:tcPr>
          <w:p w14:paraId="7F96ED5D">
            <w:pPr>
              <w:jc w:val="right"/>
              <w:rPr>
                <w:rFonts w:ascii="宋体"/>
                <w:color w:val="000000"/>
                <w:sz w:val="22"/>
                <w:szCs w:val="22"/>
                <w:highlight w:val="none"/>
              </w:rPr>
            </w:pPr>
            <w:r>
              <w:rPr>
                <w:color w:val="000000"/>
                <w:sz w:val="22"/>
                <w:szCs w:val="22"/>
                <w:highlight w:val="none"/>
              </w:rPr>
              <w:t>0.00</w:t>
            </w:r>
          </w:p>
        </w:tc>
        <w:tc>
          <w:tcPr>
            <w:tcW w:w="1239" w:type="dxa"/>
            <w:vAlign w:val="center"/>
          </w:tcPr>
          <w:p w14:paraId="5EE9EB4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30229</w:t>
            </w:r>
          </w:p>
        </w:tc>
        <w:tc>
          <w:tcPr>
            <w:tcW w:w="2413" w:type="dxa"/>
            <w:vAlign w:val="center"/>
          </w:tcPr>
          <w:p w14:paraId="26EA448E">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福利费</w:t>
            </w:r>
          </w:p>
        </w:tc>
        <w:tc>
          <w:tcPr>
            <w:tcW w:w="873" w:type="dxa"/>
            <w:vAlign w:val="center"/>
          </w:tcPr>
          <w:p w14:paraId="2163E068">
            <w:pPr>
              <w:jc w:val="right"/>
              <w:rPr>
                <w:rFonts w:ascii="宋体"/>
                <w:color w:val="000000"/>
                <w:sz w:val="22"/>
                <w:szCs w:val="22"/>
                <w:highlight w:val="none"/>
              </w:rPr>
            </w:pPr>
            <w:r>
              <w:rPr>
                <w:color w:val="000000"/>
                <w:sz w:val="22"/>
                <w:szCs w:val="22"/>
                <w:highlight w:val="none"/>
              </w:rPr>
              <w:t>10.00</w:t>
            </w:r>
          </w:p>
        </w:tc>
      </w:tr>
      <w:tr w14:paraId="3ECF7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462CC37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30314</w:t>
            </w:r>
          </w:p>
        </w:tc>
        <w:tc>
          <w:tcPr>
            <w:tcW w:w="2409" w:type="dxa"/>
            <w:vAlign w:val="center"/>
          </w:tcPr>
          <w:p w14:paraId="64E28BB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采暖补贴</w:t>
            </w:r>
          </w:p>
        </w:tc>
        <w:tc>
          <w:tcPr>
            <w:tcW w:w="886" w:type="dxa"/>
            <w:vAlign w:val="center"/>
          </w:tcPr>
          <w:p w14:paraId="770AC177">
            <w:pPr>
              <w:jc w:val="right"/>
              <w:rPr>
                <w:rFonts w:ascii="宋体"/>
                <w:color w:val="000000"/>
                <w:sz w:val="22"/>
                <w:szCs w:val="22"/>
                <w:highlight w:val="none"/>
              </w:rPr>
            </w:pPr>
            <w:r>
              <w:rPr>
                <w:color w:val="000000"/>
                <w:sz w:val="22"/>
                <w:szCs w:val="22"/>
                <w:highlight w:val="none"/>
              </w:rPr>
              <w:t>0.00</w:t>
            </w:r>
          </w:p>
        </w:tc>
        <w:tc>
          <w:tcPr>
            <w:tcW w:w="1239" w:type="dxa"/>
            <w:vAlign w:val="center"/>
          </w:tcPr>
          <w:p w14:paraId="6E45A33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30231</w:t>
            </w:r>
          </w:p>
        </w:tc>
        <w:tc>
          <w:tcPr>
            <w:tcW w:w="2413" w:type="dxa"/>
            <w:vAlign w:val="center"/>
          </w:tcPr>
          <w:p w14:paraId="517109FC">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公务用车运行维护费</w:t>
            </w:r>
          </w:p>
        </w:tc>
        <w:tc>
          <w:tcPr>
            <w:tcW w:w="873" w:type="dxa"/>
            <w:vAlign w:val="center"/>
          </w:tcPr>
          <w:p w14:paraId="527DF514">
            <w:pPr>
              <w:jc w:val="right"/>
              <w:rPr>
                <w:rFonts w:ascii="宋体"/>
                <w:color w:val="000000"/>
                <w:sz w:val="22"/>
                <w:szCs w:val="22"/>
                <w:highlight w:val="none"/>
              </w:rPr>
            </w:pPr>
            <w:r>
              <w:rPr>
                <w:color w:val="000000"/>
                <w:sz w:val="22"/>
                <w:szCs w:val="22"/>
                <w:highlight w:val="none"/>
              </w:rPr>
              <w:t>0.00</w:t>
            </w:r>
          </w:p>
        </w:tc>
      </w:tr>
      <w:tr w14:paraId="09747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02C515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30315</w:t>
            </w:r>
          </w:p>
        </w:tc>
        <w:tc>
          <w:tcPr>
            <w:tcW w:w="2409" w:type="dxa"/>
            <w:vAlign w:val="center"/>
          </w:tcPr>
          <w:p w14:paraId="266D068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物业服务补贴</w:t>
            </w:r>
          </w:p>
        </w:tc>
        <w:tc>
          <w:tcPr>
            <w:tcW w:w="886" w:type="dxa"/>
            <w:vAlign w:val="center"/>
          </w:tcPr>
          <w:p w14:paraId="23DDABEA">
            <w:pPr>
              <w:jc w:val="right"/>
              <w:rPr>
                <w:rFonts w:ascii="宋体"/>
                <w:color w:val="000000"/>
                <w:sz w:val="22"/>
                <w:szCs w:val="22"/>
                <w:highlight w:val="none"/>
              </w:rPr>
            </w:pPr>
            <w:r>
              <w:rPr>
                <w:color w:val="000000"/>
                <w:sz w:val="22"/>
                <w:szCs w:val="22"/>
                <w:highlight w:val="none"/>
              </w:rPr>
              <w:t>0.00</w:t>
            </w:r>
          </w:p>
        </w:tc>
        <w:tc>
          <w:tcPr>
            <w:tcW w:w="1239" w:type="dxa"/>
            <w:vAlign w:val="center"/>
          </w:tcPr>
          <w:p w14:paraId="4064ACD0">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30239</w:t>
            </w:r>
          </w:p>
        </w:tc>
        <w:tc>
          <w:tcPr>
            <w:tcW w:w="2413" w:type="dxa"/>
            <w:vAlign w:val="center"/>
          </w:tcPr>
          <w:p w14:paraId="798F4B1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其他交通费用</w:t>
            </w:r>
          </w:p>
        </w:tc>
        <w:tc>
          <w:tcPr>
            <w:tcW w:w="873" w:type="dxa"/>
            <w:vAlign w:val="center"/>
          </w:tcPr>
          <w:p w14:paraId="4CE5F326">
            <w:pPr>
              <w:jc w:val="right"/>
              <w:rPr>
                <w:rFonts w:ascii="宋体"/>
                <w:color w:val="000000"/>
                <w:sz w:val="22"/>
                <w:szCs w:val="22"/>
                <w:highlight w:val="none"/>
              </w:rPr>
            </w:pPr>
            <w:r>
              <w:rPr>
                <w:color w:val="000000"/>
                <w:sz w:val="22"/>
                <w:szCs w:val="22"/>
                <w:highlight w:val="none"/>
              </w:rPr>
              <w:t>4.50</w:t>
            </w:r>
          </w:p>
        </w:tc>
      </w:tr>
      <w:tr w14:paraId="73874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18C80DB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30399</w:t>
            </w:r>
          </w:p>
        </w:tc>
        <w:tc>
          <w:tcPr>
            <w:tcW w:w="2409" w:type="dxa"/>
            <w:vAlign w:val="center"/>
          </w:tcPr>
          <w:p w14:paraId="689A60D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其他对个人和家庭的补助支出</w:t>
            </w:r>
          </w:p>
        </w:tc>
        <w:tc>
          <w:tcPr>
            <w:tcW w:w="886" w:type="dxa"/>
            <w:vAlign w:val="center"/>
          </w:tcPr>
          <w:p w14:paraId="1A5304E7">
            <w:pPr>
              <w:jc w:val="right"/>
              <w:rPr>
                <w:rFonts w:ascii="宋体"/>
                <w:color w:val="000000"/>
                <w:sz w:val="22"/>
                <w:szCs w:val="22"/>
                <w:highlight w:val="none"/>
              </w:rPr>
            </w:pPr>
            <w:r>
              <w:rPr>
                <w:color w:val="000000"/>
                <w:sz w:val="22"/>
                <w:szCs w:val="22"/>
                <w:highlight w:val="none"/>
              </w:rPr>
              <w:t>1.10</w:t>
            </w:r>
          </w:p>
        </w:tc>
        <w:tc>
          <w:tcPr>
            <w:tcW w:w="1239" w:type="dxa"/>
            <w:vAlign w:val="center"/>
          </w:tcPr>
          <w:p w14:paraId="60D3642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30240</w:t>
            </w:r>
          </w:p>
        </w:tc>
        <w:tc>
          <w:tcPr>
            <w:tcW w:w="2413" w:type="dxa"/>
            <w:vAlign w:val="center"/>
          </w:tcPr>
          <w:p w14:paraId="6F6B3587">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税金及附加费用</w:t>
            </w:r>
          </w:p>
        </w:tc>
        <w:tc>
          <w:tcPr>
            <w:tcW w:w="873" w:type="dxa"/>
            <w:vAlign w:val="center"/>
          </w:tcPr>
          <w:p w14:paraId="32A16BE9">
            <w:pPr>
              <w:jc w:val="right"/>
              <w:rPr>
                <w:rFonts w:ascii="宋体"/>
                <w:color w:val="000000"/>
                <w:sz w:val="22"/>
                <w:szCs w:val="22"/>
                <w:highlight w:val="none"/>
              </w:rPr>
            </w:pPr>
            <w:r>
              <w:rPr>
                <w:color w:val="000000"/>
                <w:sz w:val="22"/>
                <w:szCs w:val="22"/>
                <w:highlight w:val="none"/>
              </w:rPr>
              <w:t>16.24</w:t>
            </w:r>
          </w:p>
        </w:tc>
      </w:tr>
      <w:tr w14:paraId="66A75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DF79040">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13A54E3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1745DCDF">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0819B1B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30299</w:t>
            </w:r>
          </w:p>
        </w:tc>
        <w:tc>
          <w:tcPr>
            <w:tcW w:w="2413" w:type="dxa"/>
            <w:vAlign w:val="center"/>
          </w:tcPr>
          <w:p w14:paraId="6F5D012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其他商品和服务支出</w:t>
            </w:r>
          </w:p>
        </w:tc>
        <w:tc>
          <w:tcPr>
            <w:tcW w:w="873" w:type="dxa"/>
            <w:vAlign w:val="center"/>
          </w:tcPr>
          <w:p w14:paraId="3CD83BD9">
            <w:pPr>
              <w:jc w:val="right"/>
              <w:rPr>
                <w:rFonts w:ascii="宋体"/>
                <w:color w:val="000000"/>
                <w:sz w:val="22"/>
                <w:szCs w:val="22"/>
                <w:highlight w:val="none"/>
              </w:rPr>
            </w:pPr>
            <w:r>
              <w:rPr>
                <w:color w:val="000000"/>
                <w:sz w:val="22"/>
                <w:szCs w:val="22"/>
                <w:highlight w:val="none"/>
              </w:rPr>
              <w:t>25.07</w:t>
            </w:r>
          </w:p>
        </w:tc>
      </w:tr>
      <w:tr w14:paraId="13B4C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5F56C04">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B83FA9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01F1C091">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6D4B4F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w:t>
            </w:r>
          </w:p>
        </w:tc>
        <w:tc>
          <w:tcPr>
            <w:tcW w:w="2413" w:type="dxa"/>
            <w:vAlign w:val="center"/>
          </w:tcPr>
          <w:p w14:paraId="3977A7B0">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其他资本性支出</w:t>
            </w:r>
          </w:p>
        </w:tc>
        <w:tc>
          <w:tcPr>
            <w:tcW w:w="873" w:type="dxa"/>
            <w:vAlign w:val="center"/>
          </w:tcPr>
          <w:p w14:paraId="6D9AF546">
            <w:pPr>
              <w:jc w:val="right"/>
              <w:rPr>
                <w:rFonts w:ascii="宋体"/>
                <w:color w:val="000000"/>
                <w:sz w:val="22"/>
                <w:szCs w:val="22"/>
                <w:highlight w:val="none"/>
              </w:rPr>
            </w:pPr>
            <w:r>
              <w:rPr>
                <w:color w:val="000000"/>
                <w:sz w:val="22"/>
                <w:szCs w:val="22"/>
                <w:highlight w:val="none"/>
              </w:rPr>
              <w:t>0.00</w:t>
            </w:r>
          </w:p>
        </w:tc>
      </w:tr>
      <w:tr w14:paraId="78EE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E93F430">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94CBF24">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960D882">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0CB59C0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31001</w:t>
            </w:r>
          </w:p>
        </w:tc>
        <w:tc>
          <w:tcPr>
            <w:tcW w:w="2413" w:type="dxa"/>
            <w:vAlign w:val="center"/>
          </w:tcPr>
          <w:p w14:paraId="5F41D60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房屋建筑物购建</w:t>
            </w:r>
          </w:p>
        </w:tc>
        <w:tc>
          <w:tcPr>
            <w:tcW w:w="873" w:type="dxa"/>
            <w:vAlign w:val="center"/>
          </w:tcPr>
          <w:p w14:paraId="111B6338">
            <w:pPr>
              <w:jc w:val="right"/>
              <w:rPr>
                <w:rFonts w:ascii="宋体"/>
                <w:color w:val="000000"/>
                <w:sz w:val="22"/>
                <w:szCs w:val="22"/>
                <w:highlight w:val="none"/>
              </w:rPr>
            </w:pPr>
            <w:r>
              <w:rPr>
                <w:color w:val="000000"/>
                <w:sz w:val="22"/>
                <w:szCs w:val="22"/>
                <w:highlight w:val="none"/>
              </w:rPr>
              <w:t>0.00</w:t>
            </w:r>
          </w:p>
        </w:tc>
      </w:tr>
      <w:tr w14:paraId="067C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5918011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6D9F522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64E529BC">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0D26F0E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31002</w:t>
            </w:r>
          </w:p>
        </w:tc>
        <w:tc>
          <w:tcPr>
            <w:tcW w:w="2413" w:type="dxa"/>
            <w:vAlign w:val="center"/>
          </w:tcPr>
          <w:p w14:paraId="0541702E">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办公设备购置</w:t>
            </w:r>
          </w:p>
        </w:tc>
        <w:tc>
          <w:tcPr>
            <w:tcW w:w="873" w:type="dxa"/>
            <w:vAlign w:val="center"/>
          </w:tcPr>
          <w:p w14:paraId="4AE65A49">
            <w:pPr>
              <w:jc w:val="right"/>
              <w:rPr>
                <w:rFonts w:ascii="宋体"/>
                <w:color w:val="000000"/>
                <w:sz w:val="22"/>
                <w:szCs w:val="22"/>
                <w:highlight w:val="none"/>
              </w:rPr>
            </w:pPr>
            <w:r>
              <w:rPr>
                <w:color w:val="000000"/>
                <w:sz w:val="22"/>
                <w:szCs w:val="22"/>
                <w:highlight w:val="none"/>
              </w:rPr>
              <w:t>0.00</w:t>
            </w:r>
          </w:p>
        </w:tc>
      </w:tr>
      <w:tr w14:paraId="5E4C8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77CD4AE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16E33C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20816D93">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373D4B7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31003</w:t>
            </w:r>
          </w:p>
        </w:tc>
        <w:tc>
          <w:tcPr>
            <w:tcW w:w="2413" w:type="dxa"/>
            <w:vAlign w:val="center"/>
          </w:tcPr>
          <w:p w14:paraId="15B9A31A">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专用设备购置</w:t>
            </w:r>
          </w:p>
        </w:tc>
        <w:tc>
          <w:tcPr>
            <w:tcW w:w="873" w:type="dxa"/>
            <w:vAlign w:val="center"/>
          </w:tcPr>
          <w:p w14:paraId="7946E0BA">
            <w:pPr>
              <w:jc w:val="right"/>
              <w:rPr>
                <w:rFonts w:ascii="宋体"/>
                <w:color w:val="000000"/>
                <w:sz w:val="22"/>
                <w:szCs w:val="22"/>
                <w:highlight w:val="none"/>
              </w:rPr>
            </w:pPr>
            <w:r>
              <w:rPr>
                <w:color w:val="000000"/>
                <w:sz w:val="22"/>
                <w:szCs w:val="22"/>
                <w:highlight w:val="none"/>
              </w:rPr>
              <w:t>0.00</w:t>
            </w:r>
          </w:p>
        </w:tc>
      </w:tr>
      <w:tr w14:paraId="54F0A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3619C45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18B0AFBE">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038BADEC">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2757E0B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31005</w:t>
            </w:r>
          </w:p>
        </w:tc>
        <w:tc>
          <w:tcPr>
            <w:tcW w:w="2413" w:type="dxa"/>
            <w:vAlign w:val="center"/>
          </w:tcPr>
          <w:p w14:paraId="0F1F9253">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基础设施建设</w:t>
            </w:r>
          </w:p>
        </w:tc>
        <w:tc>
          <w:tcPr>
            <w:tcW w:w="873" w:type="dxa"/>
            <w:vAlign w:val="center"/>
          </w:tcPr>
          <w:p w14:paraId="665BAAA4">
            <w:pPr>
              <w:jc w:val="right"/>
              <w:rPr>
                <w:rFonts w:ascii="宋体"/>
                <w:color w:val="000000"/>
                <w:sz w:val="22"/>
                <w:szCs w:val="22"/>
                <w:highlight w:val="none"/>
              </w:rPr>
            </w:pPr>
            <w:r>
              <w:rPr>
                <w:color w:val="000000"/>
                <w:sz w:val="22"/>
                <w:szCs w:val="22"/>
                <w:highlight w:val="none"/>
              </w:rPr>
              <w:t>0.00</w:t>
            </w:r>
          </w:p>
        </w:tc>
      </w:tr>
      <w:tr w14:paraId="167E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7E2FCB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D2DC978">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7760946B">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2A5C38F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31006</w:t>
            </w:r>
          </w:p>
        </w:tc>
        <w:tc>
          <w:tcPr>
            <w:tcW w:w="2413" w:type="dxa"/>
            <w:vAlign w:val="center"/>
          </w:tcPr>
          <w:p w14:paraId="1D88883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大型修缮</w:t>
            </w:r>
          </w:p>
        </w:tc>
        <w:tc>
          <w:tcPr>
            <w:tcW w:w="873" w:type="dxa"/>
            <w:vAlign w:val="center"/>
          </w:tcPr>
          <w:p w14:paraId="3A1695E2">
            <w:pPr>
              <w:jc w:val="right"/>
              <w:rPr>
                <w:rFonts w:ascii="宋体"/>
                <w:color w:val="000000"/>
                <w:sz w:val="22"/>
                <w:szCs w:val="22"/>
                <w:highlight w:val="none"/>
              </w:rPr>
            </w:pPr>
            <w:r>
              <w:rPr>
                <w:color w:val="000000"/>
                <w:sz w:val="22"/>
                <w:szCs w:val="22"/>
                <w:highlight w:val="none"/>
              </w:rPr>
              <w:t>0.00</w:t>
            </w:r>
          </w:p>
        </w:tc>
      </w:tr>
      <w:tr w14:paraId="18DCC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36C4A68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151FE46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21374B3">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A80DE92">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31007</w:t>
            </w:r>
          </w:p>
        </w:tc>
        <w:tc>
          <w:tcPr>
            <w:tcW w:w="2413" w:type="dxa"/>
            <w:vAlign w:val="center"/>
          </w:tcPr>
          <w:p w14:paraId="03DAB92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信息网络及软件购置更新</w:t>
            </w:r>
          </w:p>
        </w:tc>
        <w:tc>
          <w:tcPr>
            <w:tcW w:w="873" w:type="dxa"/>
            <w:vAlign w:val="center"/>
          </w:tcPr>
          <w:p w14:paraId="7EB3CB1C">
            <w:pPr>
              <w:jc w:val="right"/>
              <w:rPr>
                <w:rFonts w:ascii="宋体"/>
                <w:color w:val="000000"/>
                <w:sz w:val="22"/>
                <w:szCs w:val="22"/>
                <w:highlight w:val="none"/>
              </w:rPr>
            </w:pPr>
            <w:r>
              <w:rPr>
                <w:color w:val="000000"/>
                <w:sz w:val="22"/>
                <w:szCs w:val="22"/>
                <w:highlight w:val="none"/>
              </w:rPr>
              <w:t>0.00</w:t>
            </w:r>
          </w:p>
        </w:tc>
      </w:tr>
      <w:tr w14:paraId="5A216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A49FFB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49D6A12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AF0F076">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332F937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31008</w:t>
            </w:r>
          </w:p>
        </w:tc>
        <w:tc>
          <w:tcPr>
            <w:tcW w:w="2413" w:type="dxa"/>
            <w:vAlign w:val="center"/>
          </w:tcPr>
          <w:p w14:paraId="7E3BC0F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物资储备</w:t>
            </w:r>
          </w:p>
        </w:tc>
        <w:tc>
          <w:tcPr>
            <w:tcW w:w="873" w:type="dxa"/>
            <w:vAlign w:val="center"/>
          </w:tcPr>
          <w:p w14:paraId="0BAE4110">
            <w:pPr>
              <w:jc w:val="right"/>
              <w:rPr>
                <w:rFonts w:ascii="宋体"/>
                <w:color w:val="000000"/>
                <w:sz w:val="22"/>
                <w:szCs w:val="22"/>
                <w:highlight w:val="none"/>
              </w:rPr>
            </w:pPr>
            <w:r>
              <w:rPr>
                <w:color w:val="000000"/>
                <w:sz w:val="22"/>
                <w:szCs w:val="22"/>
                <w:highlight w:val="none"/>
              </w:rPr>
              <w:t>0.00</w:t>
            </w:r>
          </w:p>
        </w:tc>
      </w:tr>
      <w:tr w14:paraId="1DBB4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55D8FE2">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BC0CA0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C90A7EE">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E5A5F4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31009</w:t>
            </w:r>
          </w:p>
        </w:tc>
        <w:tc>
          <w:tcPr>
            <w:tcW w:w="2413" w:type="dxa"/>
            <w:vAlign w:val="center"/>
          </w:tcPr>
          <w:p w14:paraId="38E5FA8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土地补偿</w:t>
            </w:r>
          </w:p>
        </w:tc>
        <w:tc>
          <w:tcPr>
            <w:tcW w:w="873" w:type="dxa"/>
            <w:vAlign w:val="center"/>
          </w:tcPr>
          <w:p w14:paraId="4EB5C870">
            <w:pPr>
              <w:jc w:val="right"/>
              <w:rPr>
                <w:rFonts w:ascii="宋体"/>
                <w:color w:val="000000"/>
                <w:sz w:val="22"/>
                <w:szCs w:val="22"/>
                <w:highlight w:val="none"/>
              </w:rPr>
            </w:pPr>
            <w:r>
              <w:rPr>
                <w:color w:val="000000"/>
                <w:sz w:val="22"/>
                <w:szCs w:val="22"/>
                <w:highlight w:val="none"/>
              </w:rPr>
              <w:t>0.00</w:t>
            </w:r>
          </w:p>
        </w:tc>
      </w:tr>
      <w:tr w14:paraId="7D0D3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AD56FC8">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6C97366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1BFA8AE">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32BDF098">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31010</w:t>
            </w:r>
          </w:p>
        </w:tc>
        <w:tc>
          <w:tcPr>
            <w:tcW w:w="2413" w:type="dxa"/>
            <w:vAlign w:val="center"/>
          </w:tcPr>
          <w:p w14:paraId="66228BD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安置补助</w:t>
            </w:r>
          </w:p>
        </w:tc>
        <w:tc>
          <w:tcPr>
            <w:tcW w:w="873" w:type="dxa"/>
            <w:vAlign w:val="center"/>
          </w:tcPr>
          <w:p w14:paraId="01520F4B">
            <w:pPr>
              <w:jc w:val="right"/>
              <w:rPr>
                <w:rFonts w:ascii="宋体"/>
                <w:color w:val="000000"/>
                <w:sz w:val="22"/>
                <w:szCs w:val="22"/>
                <w:highlight w:val="none"/>
              </w:rPr>
            </w:pPr>
            <w:r>
              <w:rPr>
                <w:color w:val="000000"/>
                <w:sz w:val="22"/>
                <w:szCs w:val="22"/>
                <w:highlight w:val="none"/>
              </w:rPr>
              <w:t>0.00</w:t>
            </w:r>
          </w:p>
        </w:tc>
      </w:tr>
      <w:tr w14:paraId="128BE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1241091">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ADE0ECE">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8A465B3">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1AF9906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31011</w:t>
            </w:r>
          </w:p>
        </w:tc>
        <w:tc>
          <w:tcPr>
            <w:tcW w:w="2413" w:type="dxa"/>
            <w:vAlign w:val="center"/>
          </w:tcPr>
          <w:p w14:paraId="4630F1A1">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地上附着物和青苗补偿</w:t>
            </w:r>
          </w:p>
        </w:tc>
        <w:tc>
          <w:tcPr>
            <w:tcW w:w="873" w:type="dxa"/>
            <w:vAlign w:val="center"/>
          </w:tcPr>
          <w:p w14:paraId="6362B3B3">
            <w:pPr>
              <w:jc w:val="right"/>
              <w:rPr>
                <w:rFonts w:ascii="宋体"/>
                <w:color w:val="000000"/>
                <w:sz w:val="22"/>
                <w:szCs w:val="22"/>
                <w:highlight w:val="none"/>
              </w:rPr>
            </w:pPr>
            <w:r>
              <w:rPr>
                <w:color w:val="000000"/>
                <w:sz w:val="22"/>
                <w:szCs w:val="22"/>
                <w:highlight w:val="none"/>
              </w:rPr>
              <w:t>0.00</w:t>
            </w:r>
          </w:p>
        </w:tc>
      </w:tr>
      <w:tr w14:paraId="34A7D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110759D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7503EA4E">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31303FE">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20C4E44">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31012</w:t>
            </w:r>
          </w:p>
        </w:tc>
        <w:tc>
          <w:tcPr>
            <w:tcW w:w="2413" w:type="dxa"/>
            <w:vAlign w:val="center"/>
          </w:tcPr>
          <w:p w14:paraId="7C4AC9B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拆迁补偿</w:t>
            </w:r>
          </w:p>
        </w:tc>
        <w:tc>
          <w:tcPr>
            <w:tcW w:w="873" w:type="dxa"/>
            <w:vAlign w:val="center"/>
          </w:tcPr>
          <w:p w14:paraId="14EDDB07">
            <w:pPr>
              <w:jc w:val="right"/>
              <w:rPr>
                <w:rFonts w:ascii="宋体"/>
                <w:color w:val="000000"/>
                <w:sz w:val="22"/>
                <w:szCs w:val="22"/>
                <w:highlight w:val="none"/>
              </w:rPr>
            </w:pPr>
            <w:r>
              <w:rPr>
                <w:color w:val="000000"/>
                <w:sz w:val="22"/>
                <w:szCs w:val="22"/>
                <w:highlight w:val="none"/>
              </w:rPr>
              <w:t>0.00</w:t>
            </w:r>
          </w:p>
        </w:tc>
      </w:tr>
      <w:tr w14:paraId="4BDEB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5CC030A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9F2DF4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528619D">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B597408">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31013</w:t>
            </w:r>
          </w:p>
        </w:tc>
        <w:tc>
          <w:tcPr>
            <w:tcW w:w="2413" w:type="dxa"/>
            <w:vAlign w:val="center"/>
          </w:tcPr>
          <w:p w14:paraId="49DC5C33">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公务用车购置</w:t>
            </w:r>
          </w:p>
        </w:tc>
        <w:tc>
          <w:tcPr>
            <w:tcW w:w="873" w:type="dxa"/>
            <w:vAlign w:val="center"/>
          </w:tcPr>
          <w:p w14:paraId="34395577">
            <w:pPr>
              <w:jc w:val="right"/>
              <w:rPr>
                <w:rFonts w:ascii="宋体"/>
                <w:color w:val="000000"/>
                <w:sz w:val="22"/>
                <w:szCs w:val="22"/>
                <w:highlight w:val="none"/>
              </w:rPr>
            </w:pPr>
            <w:r>
              <w:rPr>
                <w:color w:val="000000"/>
                <w:sz w:val="22"/>
                <w:szCs w:val="22"/>
                <w:highlight w:val="none"/>
              </w:rPr>
              <w:t>0.00</w:t>
            </w:r>
          </w:p>
        </w:tc>
      </w:tr>
      <w:tr w14:paraId="008F6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6700E3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F7671F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790C2004">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6471E43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31019</w:t>
            </w:r>
          </w:p>
        </w:tc>
        <w:tc>
          <w:tcPr>
            <w:tcW w:w="2413" w:type="dxa"/>
            <w:vAlign w:val="center"/>
          </w:tcPr>
          <w:p w14:paraId="15D190B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其他交通工具购置</w:t>
            </w:r>
          </w:p>
        </w:tc>
        <w:tc>
          <w:tcPr>
            <w:tcW w:w="873" w:type="dxa"/>
            <w:vAlign w:val="center"/>
          </w:tcPr>
          <w:p w14:paraId="1815C40C">
            <w:pPr>
              <w:jc w:val="right"/>
              <w:rPr>
                <w:rFonts w:ascii="宋体"/>
                <w:color w:val="000000"/>
                <w:sz w:val="22"/>
                <w:szCs w:val="22"/>
                <w:highlight w:val="none"/>
              </w:rPr>
            </w:pPr>
            <w:r>
              <w:rPr>
                <w:color w:val="000000"/>
                <w:sz w:val="22"/>
                <w:szCs w:val="22"/>
                <w:highlight w:val="none"/>
              </w:rPr>
              <w:t>0.00</w:t>
            </w:r>
          </w:p>
        </w:tc>
      </w:tr>
      <w:tr w14:paraId="411E8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4ABA224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A83F73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6A245CCF">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0D339620">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31020</w:t>
            </w:r>
          </w:p>
        </w:tc>
        <w:tc>
          <w:tcPr>
            <w:tcW w:w="2413" w:type="dxa"/>
            <w:vAlign w:val="center"/>
          </w:tcPr>
          <w:p w14:paraId="09F17D9D">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产权参股</w:t>
            </w:r>
          </w:p>
        </w:tc>
        <w:tc>
          <w:tcPr>
            <w:tcW w:w="873" w:type="dxa"/>
            <w:vAlign w:val="center"/>
          </w:tcPr>
          <w:p w14:paraId="199809BE">
            <w:pPr>
              <w:jc w:val="right"/>
              <w:rPr>
                <w:rFonts w:ascii="宋体"/>
                <w:color w:val="000000"/>
                <w:sz w:val="22"/>
                <w:szCs w:val="22"/>
                <w:highlight w:val="none"/>
              </w:rPr>
            </w:pPr>
            <w:r>
              <w:rPr>
                <w:color w:val="000000"/>
                <w:sz w:val="22"/>
                <w:szCs w:val="22"/>
                <w:highlight w:val="none"/>
              </w:rPr>
              <w:t>0.00</w:t>
            </w:r>
          </w:p>
        </w:tc>
      </w:tr>
      <w:tr w14:paraId="2BB7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F8FD84E">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1357968">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62966D45">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95ECC8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31099</w:t>
            </w:r>
          </w:p>
        </w:tc>
        <w:tc>
          <w:tcPr>
            <w:tcW w:w="2413" w:type="dxa"/>
            <w:vAlign w:val="center"/>
          </w:tcPr>
          <w:p w14:paraId="57B864B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其他资本性支出</w:t>
            </w:r>
          </w:p>
        </w:tc>
        <w:tc>
          <w:tcPr>
            <w:tcW w:w="873" w:type="dxa"/>
            <w:vAlign w:val="center"/>
          </w:tcPr>
          <w:p w14:paraId="263BDE64">
            <w:pPr>
              <w:jc w:val="right"/>
              <w:rPr>
                <w:rFonts w:ascii="宋体"/>
                <w:color w:val="000000"/>
                <w:sz w:val="22"/>
                <w:szCs w:val="22"/>
                <w:highlight w:val="none"/>
              </w:rPr>
            </w:pPr>
            <w:r>
              <w:rPr>
                <w:color w:val="000000"/>
                <w:sz w:val="22"/>
                <w:szCs w:val="22"/>
                <w:highlight w:val="none"/>
              </w:rPr>
              <w:t>0.00</w:t>
            </w:r>
          </w:p>
        </w:tc>
      </w:tr>
      <w:tr w14:paraId="71D0F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136A8E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086B25CA">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1A6AD7EB">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89387BD">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w:t>
            </w:r>
          </w:p>
        </w:tc>
        <w:tc>
          <w:tcPr>
            <w:tcW w:w="2413" w:type="dxa"/>
            <w:vAlign w:val="center"/>
          </w:tcPr>
          <w:p w14:paraId="174075A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对企事业单位的补贴</w:t>
            </w:r>
          </w:p>
        </w:tc>
        <w:tc>
          <w:tcPr>
            <w:tcW w:w="873" w:type="dxa"/>
            <w:vAlign w:val="center"/>
          </w:tcPr>
          <w:p w14:paraId="1B7DBDFB">
            <w:pPr>
              <w:jc w:val="right"/>
              <w:rPr>
                <w:rFonts w:ascii="宋体"/>
                <w:color w:val="000000"/>
                <w:sz w:val="22"/>
                <w:szCs w:val="22"/>
                <w:highlight w:val="none"/>
              </w:rPr>
            </w:pPr>
            <w:r>
              <w:rPr>
                <w:color w:val="000000"/>
                <w:sz w:val="22"/>
                <w:szCs w:val="22"/>
                <w:highlight w:val="none"/>
              </w:rPr>
              <w:t>0.00</w:t>
            </w:r>
          </w:p>
        </w:tc>
      </w:tr>
      <w:tr w14:paraId="7B60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132B7E47">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847C802">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003699E5">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D8531B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30401</w:t>
            </w:r>
          </w:p>
        </w:tc>
        <w:tc>
          <w:tcPr>
            <w:tcW w:w="2413" w:type="dxa"/>
            <w:vAlign w:val="center"/>
          </w:tcPr>
          <w:p w14:paraId="3169164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企业政策性补贴</w:t>
            </w:r>
          </w:p>
        </w:tc>
        <w:tc>
          <w:tcPr>
            <w:tcW w:w="873" w:type="dxa"/>
            <w:vAlign w:val="center"/>
          </w:tcPr>
          <w:p w14:paraId="5C7802D5">
            <w:pPr>
              <w:jc w:val="right"/>
              <w:rPr>
                <w:rFonts w:ascii="宋体"/>
                <w:color w:val="000000"/>
                <w:sz w:val="22"/>
                <w:szCs w:val="22"/>
                <w:highlight w:val="none"/>
              </w:rPr>
            </w:pPr>
            <w:r>
              <w:rPr>
                <w:color w:val="000000"/>
                <w:sz w:val="22"/>
                <w:szCs w:val="22"/>
                <w:highlight w:val="none"/>
              </w:rPr>
              <w:t>0.00</w:t>
            </w:r>
          </w:p>
        </w:tc>
      </w:tr>
      <w:tr w14:paraId="14183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5486C3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725E1F14">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18275208">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262D756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30402</w:t>
            </w:r>
          </w:p>
        </w:tc>
        <w:tc>
          <w:tcPr>
            <w:tcW w:w="2413" w:type="dxa"/>
            <w:vAlign w:val="center"/>
          </w:tcPr>
          <w:p w14:paraId="69D2A279">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事业单位补贴</w:t>
            </w:r>
          </w:p>
        </w:tc>
        <w:tc>
          <w:tcPr>
            <w:tcW w:w="873" w:type="dxa"/>
            <w:vAlign w:val="center"/>
          </w:tcPr>
          <w:p w14:paraId="1282BF46">
            <w:pPr>
              <w:jc w:val="right"/>
              <w:rPr>
                <w:rFonts w:ascii="宋体"/>
                <w:color w:val="000000"/>
                <w:sz w:val="22"/>
                <w:szCs w:val="22"/>
                <w:highlight w:val="none"/>
              </w:rPr>
            </w:pPr>
            <w:r>
              <w:rPr>
                <w:color w:val="000000"/>
                <w:sz w:val="22"/>
                <w:szCs w:val="22"/>
                <w:highlight w:val="none"/>
              </w:rPr>
              <w:t>0.00</w:t>
            </w:r>
          </w:p>
        </w:tc>
      </w:tr>
      <w:tr w14:paraId="7CEFA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194681A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2CCFA7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279871B7">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6E3F656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30403</w:t>
            </w:r>
          </w:p>
        </w:tc>
        <w:tc>
          <w:tcPr>
            <w:tcW w:w="2413" w:type="dxa"/>
            <w:vAlign w:val="center"/>
          </w:tcPr>
          <w:p w14:paraId="374B977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财政贴息</w:t>
            </w:r>
          </w:p>
        </w:tc>
        <w:tc>
          <w:tcPr>
            <w:tcW w:w="873" w:type="dxa"/>
            <w:vAlign w:val="center"/>
          </w:tcPr>
          <w:p w14:paraId="1C4F32E2">
            <w:pPr>
              <w:jc w:val="right"/>
              <w:rPr>
                <w:rFonts w:ascii="宋体"/>
                <w:color w:val="000000"/>
                <w:sz w:val="22"/>
                <w:szCs w:val="22"/>
                <w:highlight w:val="none"/>
              </w:rPr>
            </w:pPr>
            <w:r>
              <w:rPr>
                <w:color w:val="000000"/>
                <w:sz w:val="22"/>
                <w:szCs w:val="22"/>
                <w:highlight w:val="none"/>
              </w:rPr>
              <w:t>0.00</w:t>
            </w:r>
          </w:p>
        </w:tc>
      </w:tr>
      <w:tr w14:paraId="63A08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7BB81E12">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664E02A">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175EE2F9">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A94A57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30499</w:t>
            </w:r>
          </w:p>
        </w:tc>
        <w:tc>
          <w:tcPr>
            <w:tcW w:w="2413" w:type="dxa"/>
            <w:vAlign w:val="center"/>
          </w:tcPr>
          <w:p w14:paraId="2799A98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其他对企事业单位的补贴</w:t>
            </w:r>
          </w:p>
        </w:tc>
        <w:tc>
          <w:tcPr>
            <w:tcW w:w="873" w:type="dxa"/>
            <w:vAlign w:val="center"/>
          </w:tcPr>
          <w:p w14:paraId="530DB9DC">
            <w:pPr>
              <w:jc w:val="right"/>
              <w:rPr>
                <w:rFonts w:ascii="宋体"/>
                <w:color w:val="000000"/>
                <w:sz w:val="22"/>
                <w:szCs w:val="22"/>
                <w:highlight w:val="none"/>
              </w:rPr>
            </w:pPr>
            <w:r>
              <w:rPr>
                <w:color w:val="000000"/>
                <w:sz w:val="22"/>
                <w:szCs w:val="22"/>
                <w:highlight w:val="none"/>
              </w:rPr>
              <w:t>0.00</w:t>
            </w:r>
          </w:p>
        </w:tc>
      </w:tr>
      <w:tr w14:paraId="4F89A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3EA3571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5C9C433">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504FD205">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22BA97F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307</w:t>
            </w:r>
          </w:p>
        </w:tc>
        <w:tc>
          <w:tcPr>
            <w:tcW w:w="2413" w:type="dxa"/>
            <w:vAlign w:val="center"/>
          </w:tcPr>
          <w:p w14:paraId="10E82B5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债务利息支出</w:t>
            </w:r>
          </w:p>
        </w:tc>
        <w:tc>
          <w:tcPr>
            <w:tcW w:w="873" w:type="dxa"/>
            <w:vAlign w:val="center"/>
          </w:tcPr>
          <w:p w14:paraId="3F97D980">
            <w:pPr>
              <w:jc w:val="right"/>
              <w:rPr>
                <w:rFonts w:ascii="宋体"/>
                <w:color w:val="000000"/>
                <w:sz w:val="22"/>
                <w:szCs w:val="22"/>
                <w:highlight w:val="none"/>
              </w:rPr>
            </w:pPr>
            <w:r>
              <w:rPr>
                <w:color w:val="000000"/>
                <w:sz w:val="22"/>
                <w:szCs w:val="22"/>
                <w:highlight w:val="none"/>
              </w:rPr>
              <w:t>0.00</w:t>
            </w:r>
          </w:p>
        </w:tc>
      </w:tr>
      <w:tr w14:paraId="1EA1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5969C25D">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4C6607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EF09863">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83E6E2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30701</w:t>
            </w:r>
          </w:p>
        </w:tc>
        <w:tc>
          <w:tcPr>
            <w:tcW w:w="2413" w:type="dxa"/>
            <w:vAlign w:val="center"/>
          </w:tcPr>
          <w:p w14:paraId="53423B42">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国内债务付息</w:t>
            </w:r>
          </w:p>
        </w:tc>
        <w:tc>
          <w:tcPr>
            <w:tcW w:w="873" w:type="dxa"/>
            <w:vAlign w:val="center"/>
          </w:tcPr>
          <w:p w14:paraId="73B012EE">
            <w:pPr>
              <w:jc w:val="right"/>
              <w:rPr>
                <w:rFonts w:ascii="宋体"/>
                <w:color w:val="000000"/>
                <w:sz w:val="22"/>
                <w:szCs w:val="22"/>
                <w:highlight w:val="none"/>
              </w:rPr>
            </w:pPr>
            <w:r>
              <w:rPr>
                <w:color w:val="000000"/>
                <w:sz w:val="22"/>
                <w:szCs w:val="22"/>
                <w:highlight w:val="none"/>
              </w:rPr>
              <w:t>0.00</w:t>
            </w:r>
          </w:p>
        </w:tc>
      </w:tr>
      <w:tr w14:paraId="24B0D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6B40E57">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5BCA7D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778092A4">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2CBE5E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30707</w:t>
            </w:r>
          </w:p>
        </w:tc>
        <w:tc>
          <w:tcPr>
            <w:tcW w:w="2413" w:type="dxa"/>
            <w:vAlign w:val="center"/>
          </w:tcPr>
          <w:p w14:paraId="269186C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国外债务付息</w:t>
            </w:r>
          </w:p>
        </w:tc>
        <w:tc>
          <w:tcPr>
            <w:tcW w:w="873" w:type="dxa"/>
            <w:vAlign w:val="center"/>
          </w:tcPr>
          <w:p w14:paraId="78E566F4">
            <w:pPr>
              <w:jc w:val="right"/>
              <w:rPr>
                <w:rFonts w:ascii="宋体"/>
                <w:color w:val="000000"/>
                <w:sz w:val="22"/>
                <w:szCs w:val="22"/>
                <w:highlight w:val="none"/>
              </w:rPr>
            </w:pPr>
            <w:r>
              <w:rPr>
                <w:color w:val="000000"/>
                <w:sz w:val="22"/>
                <w:szCs w:val="22"/>
                <w:highlight w:val="none"/>
              </w:rPr>
              <w:t>0.00</w:t>
            </w:r>
          </w:p>
        </w:tc>
      </w:tr>
      <w:tr w14:paraId="258FA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7BF9D25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059A763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5FFD7597">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67F89E6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399</w:t>
            </w:r>
          </w:p>
        </w:tc>
        <w:tc>
          <w:tcPr>
            <w:tcW w:w="2413" w:type="dxa"/>
            <w:vAlign w:val="center"/>
          </w:tcPr>
          <w:p w14:paraId="59BB9FA1">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其他支出</w:t>
            </w:r>
          </w:p>
        </w:tc>
        <w:tc>
          <w:tcPr>
            <w:tcW w:w="873" w:type="dxa"/>
            <w:vAlign w:val="center"/>
          </w:tcPr>
          <w:p w14:paraId="7B32C5AD">
            <w:pPr>
              <w:jc w:val="right"/>
              <w:rPr>
                <w:rFonts w:ascii="宋体"/>
                <w:color w:val="000000"/>
                <w:sz w:val="22"/>
                <w:szCs w:val="22"/>
                <w:highlight w:val="none"/>
              </w:rPr>
            </w:pPr>
            <w:r>
              <w:rPr>
                <w:color w:val="000000"/>
                <w:sz w:val="22"/>
                <w:szCs w:val="22"/>
                <w:highlight w:val="none"/>
              </w:rPr>
              <w:t>0.00</w:t>
            </w:r>
          </w:p>
        </w:tc>
      </w:tr>
      <w:tr w14:paraId="51EE2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F5854F1">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1CF467A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781212C">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D025F0D">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39906</w:t>
            </w:r>
          </w:p>
        </w:tc>
        <w:tc>
          <w:tcPr>
            <w:tcW w:w="2413" w:type="dxa"/>
            <w:vAlign w:val="center"/>
          </w:tcPr>
          <w:p w14:paraId="440A9E7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赠与</w:t>
            </w:r>
          </w:p>
        </w:tc>
        <w:tc>
          <w:tcPr>
            <w:tcW w:w="873" w:type="dxa"/>
            <w:vAlign w:val="center"/>
          </w:tcPr>
          <w:p w14:paraId="7C8B3E4A">
            <w:pPr>
              <w:jc w:val="right"/>
              <w:rPr>
                <w:rFonts w:ascii="宋体"/>
                <w:color w:val="000000"/>
                <w:sz w:val="22"/>
                <w:szCs w:val="22"/>
                <w:highlight w:val="none"/>
              </w:rPr>
            </w:pPr>
            <w:r>
              <w:rPr>
                <w:color w:val="000000"/>
                <w:sz w:val="22"/>
                <w:szCs w:val="22"/>
                <w:highlight w:val="none"/>
              </w:rPr>
              <w:t>0.00</w:t>
            </w:r>
          </w:p>
        </w:tc>
      </w:tr>
      <w:tr w14:paraId="45364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300" w:hRule="atLeast"/>
        </w:trPr>
        <w:tc>
          <w:tcPr>
            <w:tcW w:w="3653" w:type="dxa"/>
            <w:gridSpan w:val="2"/>
            <w:vAlign w:val="center"/>
          </w:tcPr>
          <w:p w14:paraId="7223BA12">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人员经费合计</w:t>
            </w:r>
          </w:p>
        </w:tc>
        <w:tc>
          <w:tcPr>
            <w:tcW w:w="886" w:type="dxa"/>
            <w:vAlign w:val="center"/>
          </w:tcPr>
          <w:p w14:paraId="5EAAD0D2">
            <w:pPr>
              <w:jc w:val="right"/>
              <w:rPr>
                <w:rFonts w:ascii="宋体"/>
                <w:color w:val="000000"/>
                <w:sz w:val="22"/>
                <w:szCs w:val="22"/>
                <w:highlight w:val="none"/>
              </w:rPr>
            </w:pPr>
            <w:r>
              <w:rPr>
                <w:color w:val="000000"/>
                <w:sz w:val="22"/>
                <w:szCs w:val="22"/>
                <w:highlight w:val="none"/>
              </w:rPr>
              <w:t>1,770.68</w:t>
            </w:r>
          </w:p>
        </w:tc>
        <w:tc>
          <w:tcPr>
            <w:tcW w:w="3652" w:type="dxa"/>
            <w:gridSpan w:val="2"/>
            <w:vAlign w:val="center"/>
          </w:tcPr>
          <w:p w14:paraId="3F1248BF">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公用经费合计</w:t>
            </w:r>
          </w:p>
        </w:tc>
        <w:tc>
          <w:tcPr>
            <w:tcW w:w="873" w:type="dxa"/>
            <w:vAlign w:val="center"/>
          </w:tcPr>
          <w:p w14:paraId="6B976717">
            <w:pPr>
              <w:widowControl/>
              <w:jc w:val="center"/>
              <w:rPr>
                <w:rFonts w:ascii="宋体"/>
                <w:color w:val="000000"/>
                <w:kern w:val="0"/>
                <w:sz w:val="24"/>
                <w:szCs w:val="24"/>
                <w:highlight w:val="none"/>
              </w:rPr>
            </w:pPr>
            <w:r>
              <w:rPr>
                <w:color w:val="000000"/>
                <w:sz w:val="22"/>
                <w:szCs w:val="22"/>
                <w:highlight w:val="none"/>
              </w:rPr>
              <w:t>308.75</w:t>
            </w:r>
          </w:p>
        </w:tc>
      </w:tr>
    </w:tbl>
    <w:p w14:paraId="26CB9EA1">
      <w:pPr>
        <w:snapToGrid w:val="0"/>
        <w:spacing w:line="336"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注：本表反映部门本年度一般公共预算财政拨款基本支出明细情况。</w:t>
      </w:r>
      <w:r>
        <w:rPr>
          <w:rFonts w:hint="eastAsia" w:ascii="仿宋_GB2312" w:eastAsia="仿宋_GB2312" w:cs="仿宋_GB2312"/>
          <w:b/>
          <w:bCs/>
          <w:sz w:val="28"/>
          <w:szCs w:val="28"/>
          <w:highlight w:val="none"/>
        </w:rPr>
        <w:t>有关填表说明：</w:t>
      </w:r>
    </w:p>
    <w:p w14:paraId="2BD2B635">
      <w:pPr>
        <w:snapToGrid w:val="0"/>
        <w:spacing w:line="336" w:lineRule="auto"/>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193C77BC">
      <w:pPr>
        <w:snapToGrid w:val="0"/>
        <w:spacing w:line="336" w:lineRule="auto"/>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本表经济分类科目填列到款级支出科目，没有发生数的支出科目不用填列。</w:t>
      </w:r>
    </w:p>
    <w:p w14:paraId="65F77690">
      <w:pPr>
        <w:snapToGrid w:val="0"/>
        <w:spacing w:line="336" w:lineRule="auto"/>
        <w:ind w:firstLine="523" w:firstLineChars="187"/>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1CCFC6F1">
      <w:pPr>
        <w:spacing w:line="288" w:lineRule="auto"/>
        <w:rPr>
          <w:rFonts w:ascii="仿宋_GB2312" w:eastAsia="仿宋_GB2312"/>
          <w:b/>
          <w:bCs/>
          <w:sz w:val="32"/>
          <w:szCs w:val="32"/>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）该表数据来源于部门决算报表中的《一般公共预算财政拨款基本支出决算明细表》（财决</w:t>
      </w:r>
      <w:r>
        <w:rPr>
          <w:rFonts w:ascii="仿宋_GB2312" w:eastAsia="仿宋_GB2312" w:cs="仿宋_GB2312"/>
          <w:sz w:val="28"/>
          <w:szCs w:val="28"/>
          <w:highlight w:val="none"/>
        </w:rPr>
        <w:t>08-1</w:t>
      </w:r>
      <w:r>
        <w:rPr>
          <w:rFonts w:hint="eastAsia" w:ascii="仿宋_GB2312" w:eastAsia="仿宋_GB2312" w:cs="仿宋_GB2312"/>
          <w:sz w:val="28"/>
          <w:szCs w:val="28"/>
          <w:highlight w:val="none"/>
        </w:rPr>
        <w:t>表）。</w:t>
      </w:r>
    </w:p>
    <w:tbl>
      <w:tblPr>
        <w:tblStyle w:val="5"/>
        <w:tblW w:w="9215" w:type="dxa"/>
        <w:tblInd w:w="2" w:type="dxa"/>
        <w:tblLayout w:type="fixed"/>
        <w:tblCellMar>
          <w:top w:w="0" w:type="dxa"/>
          <w:left w:w="108" w:type="dxa"/>
          <w:bottom w:w="0" w:type="dxa"/>
          <w:right w:w="108" w:type="dxa"/>
        </w:tblCellMar>
      </w:tblPr>
      <w:tblGrid>
        <w:gridCol w:w="801"/>
        <w:gridCol w:w="373"/>
        <w:gridCol w:w="504"/>
        <w:gridCol w:w="605"/>
        <w:gridCol w:w="709"/>
        <w:gridCol w:w="831"/>
        <w:gridCol w:w="162"/>
        <w:gridCol w:w="642"/>
        <w:gridCol w:w="402"/>
        <w:gridCol w:w="208"/>
        <w:gridCol w:w="759"/>
        <w:gridCol w:w="159"/>
        <w:gridCol w:w="645"/>
        <w:gridCol w:w="28"/>
        <w:gridCol w:w="790"/>
        <w:gridCol w:w="178"/>
        <w:gridCol w:w="563"/>
        <w:gridCol w:w="571"/>
        <w:gridCol w:w="285"/>
      </w:tblGrid>
      <w:tr w14:paraId="43B26EA9">
        <w:tblPrEx>
          <w:tblCellMar>
            <w:top w:w="0" w:type="dxa"/>
            <w:left w:w="108" w:type="dxa"/>
            <w:bottom w:w="0" w:type="dxa"/>
            <w:right w:w="108" w:type="dxa"/>
          </w:tblCellMar>
        </w:tblPrEx>
        <w:trPr>
          <w:trHeight w:val="600" w:hRule="atLeast"/>
        </w:trPr>
        <w:tc>
          <w:tcPr>
            <w:tcW w:w="9215" w:type="dxa"/>
            <w:gridSpan w:val="19"/>
            <w:shd w:val="clear" w:color="auto" w:fill="FFFFFF"/>
            <w:vAlign w:val="center"/>
          </w:tcPr>
          <w:p w14:paraId="5936B826">
            <w:pPr>
              <w:widowControl/>
              <w:jc w:val="center"/>
              <w:rPr>
                <w:rFonts w:ascii="华文中宋" w:hAnsi="华文中宋" w:eastAsia="华文中宋"/>
                <w:kern w:val="0"/>
                <w:sz w:val="32"/>
                <w:szCs w:val="32"/>
                <w:highlight w:val="none"/>
              </w:rPr>
            </w:pPr>
            <w:r>
              <w:rPr>
                <w:rFonts w:hint="eastAsia" w:ascii="华文中宋" w:hAnsi="华文中宋" w:eastAsia="华文中宋" w:cs="华文中宋"/>
                <w:kern w:val="0"/>
                <w:sz w:val="32"/>
                <w:szCs w:val="32"/>
                <w:highlight w:val="none"/>
              </w:rPr>
              <w:t>一般公共预算财政拨款“三公”经费支出决算表</w:t>
            </w:r>
          </w:p>
        </w:tc>
      </w:tr>
      <w:tr w14:paraId="308D2A29">
        <w:tblPrEx>
          <w:tblCellMar>
            <w:top w:w="0" w:type="dxa"/>
            <w:left w:w="108" w:type="dxa"/>
            <w:bottom w:w="0" w:type="dxa"/>
            <w:right w:w="108" w:type="dxa"/>
          </w:tblCellMar>
        </w:tblPrEx>
        <w:trPr>
          <w:gridAfter w:val="1"/>
          <w:wAfter w:w="285" w:type="dxa"/>
          <w:trHeight w:val="222" w:hRule="atLeast"/>
        </w:trPr>
        <w:tc>
          <w:tcPr>
            <w:tcW w:w="801" w:type="dxa"/>
            <w:shd w:val="clear" w:color="auto" w:fill="FFFFFF"/>
            <w:vAlign w:val="center"/>
          </w:tcPr>
          <w:p w14:paraId="50651168">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373" w:type="dxa"/>
            <w:shd w:val="clear" w:color="auto" w:fill="FFFFFF"/>
            <w:vAlign w:val="center"/>
          </w:tcPr>
          <w:p w14:paraId="6CE30509">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818" w:type="dxa"/>
            <w:gridSpan w:val="3"/>
            <w:shd w:val="clear" w:color="auto" w:fill="FFFFFF"/>
            <w:vAlign w:val="center"/>
          </w:tcPr>
          <w:p w14:paraId="723248D2">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993" w:type="dxa"/>
            <w:gridSpan w:val="2"/>
            <w:shd w:val="clear" w:color="auto" w:fill="FFFFFF"/>
            <w:vAlign w:val="center"/>
          </w:tcPr>
          <w:p w14:paraId="0A7AC609">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044" w:type="dxa"/>
            <w:gridSpan w:val="2"/>
            <w:shd w:val="clear" w:color="auto" w:fill="FFFFFF"/>
            <w:vAlign w:val="center"/>
          </w:tcPr>
          <w:p w14:paraId="6B35A569">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7" w:type="dxa"/>
            <w:gridSpan w:val="2"/>
            <w:shd w:val="clear" w:color="auto" w:fill="FFFFFF"/>
            <w:vAlign w:val="center"/>
          </w:tcPr>
          <w:p w14:paraId="7D98A5DE">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832" w:type="dxa"/>
            <w:gridSpan w:val="3"/>
            <w:shd w:val="clear" w:color="auto" w:fill="FFFFFF"/>
            <w:vAlign w:val="center"/>
          </w:tcPr>
          <w:p w14:paraId="7E8985E0">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8" w:type="dxa"/>
            <w:gridSpan w:val="2"/>
            <w:shd w:val="clear" w:color="auto" w:fill="FFFFFF"/>
            <w:vAlign w:val="center"/>
          </w:tcPr>
          <w:p w14:paraId="35EF2430">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134" w:type="dxa"/>
            <w:gridSpan w:val="2"/>
            <w:shd w:val="clear" w:color="auto" w:fill="FFFFFF"/>
            <w:vAlign w:val="center"/>
          </w:tcPr>
          <w:p w14:paraId="586E4BC1">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07</w:t>
            </w:r>
            <w:r>
              <w:rPr>
                <w:rFonts w:hint="eastAsia" w:ascii="宋体" w:hAnsi="宋体" w:cs="宋体"/>
                <w:color w:val="000000"/>
                <w:kern w:val="0"/>
                <w:sz w:val="20"/>
                <w:szCs w:val="20"/>
                <w:highlight w:val="none"/>
              </w:rPr>
              <w:t>表</w:t>
            </w:r>
          </w:p>
        </w:tc>
      </w:tr>
      <w:tr w14:paraId="604E6CF8">
        <w:tblPrEx>
          <w:tblCellMar>
            <w:top w:w="0" w:type="dxa"/>
            <w:left w:w="108" w:type="dxa"/>
            <w:bottom w:w="0" w:type="dxa"/>
            <w:right w:w="108" w:type="dxa"/>
          </w:tblCellMar>
        </w:tblPrEx>
        <w:trPr>
          <w:gridAfter w:val="1"/>
          <w:wAfter w:w="285" w:type="dxa"/>
          <w:trHeight w:val="300" w:hRule="atLeast"/>
        </w:trPr>
        <w:tc>
          <w:tcPr>
            <w:tcW w:w="3985" w:type="dxa"/>
            <w:gridSpan w:val="7"/>
            <w:shd w:val="clear" w:color="auto" w:fill="FFFFFF"/>
            <w:vAlign w:val="center"/>
          </w:tcPr>
          <w:p w14:paraId="0E684A17">
            <w:pPr>
              <w:widowControl/>
              <w:jc w:val="left"/>
              <w:rPr>
                <w:rFonts w:ascii="宋体"/>
                <w:kern w:val="0"/>
                <w:sz w:val="20"/>
                <w:szCs w:val="20"/>
                <w:highlight w:val="none"/>
              </w:rPr>
            </w:pPr>
            <w:r>
              <w:rPr>
                <w:rFonts w:hint="eastAsia" w:ascii="宋体" w:hAnsi="宋体" w:cs="宋体"/>
                <w:color w:val="000000"/>
                <w:kern w:val="0"/>
                <w:sz w:val="20"/>
                <w:szCs w:val="20"/>
                <w:highlight w:val="none"/>
              </w:rPr>
              <w:t>部门：台山市水步镇人民政府</w:t>
            </w:r>
            <w:r>
              <w:rPr>
                <w:rFonts w:hint="eastAsia" w:ascii="宋体" w:hAnsi="宋体" w:cs="宋体"/>
                <w:kern w:val="0"/>
                <w:sz w:val="20"/>
                <w:szCs w:val="20"/>
                <w:highlight w:val="none"/>
              </w:rPr>
              <w:t>　</w:t>
            </w:r>
          </w:p>
        </w:tc>
        <w:tc>
          <w:tcPr>
            <w:tcW w:w="1044" w:type="dxa"/>
            <w:gridSpan w:val="2"/>
            <w:tcBorders>
              <w:top w:val="nil"/>
              <w:left w:val="nil"/>
              <w:bottom w:val="single" w:color="auto" w:sz="8" w:space="0"/>
              <w:right w:val="nil"/>
            </w:tcBorders>
            <w:shd w:val="clear" w:color="auto" w:fill="FFFFFF"/>
            <w:vAlign w:val="center"/>
          </w:tcPr>
          <w:p w14:paraId="0248F412">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7" w:type="dxa"/>
            <w:gridSpan w:val="2"/>
            <w:tcBorders>
              <w:top w:val="nil"/>
              <w:left w:val="nil"/>
              <w:bottom w:val="single" w:color="auto" w:sz="8" w:space="0"/>
              <w:right w:val="nil"/>
            </w:tcBorders>
            <w:shd w:val="clear" w:color="auto" w:fill="FFFFFF"/>
            <w:vAlign w:val="center"/>
          </w:tcPr>
          <w:p w14:paraId="05F9747D">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832" w:type="dxa"/>
            <w:gridSpan w:val="3"/>
            <w:tcBorders>
              <w:top w:val="nil"/>
              <w:left w:val="nil"/>
              <w:bottom w:val="single" w:color="auto" w:sz="8" w:space="0"/>
              <w:right w:val="nil"/>
            </w:tcBorders>
            <w:shd w:val="clear" w:color="auto" w:fill="FFFFFF"/>
            <w:vAlign w:val="center"/>
          </w:tcPr>
          <w:p w14:paraId="15633A94">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8" w:type="dxa"/>
            <w:gridSpan w:val="2"/>
            <w:shd w:val="clear" w:color="auto" w:fill="FFFFFF"/>
            <w:vAlign w:val="center"/>
          </w:tcPr>
          <w:p w14:paraId="4C414D54">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134" w:type="dxa"/>
            <w:gridSpan w:val="2"/>
            <w:shd w:val="clear" w:color="auto" w:fill="FFFFFF"/>
            <w:vAlign w:val="center"/>
          </w:tcPr>
          <w:p w14:paraId="1A0567C0">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282A224D">
        <w:tblPrEx>
          <w:tblCellMar>
            <w:top w:w="0" w:type="dxa"/>
            <w:left w:w="108" w:type="dxa"/>
            <w:bottom w:w="0" w:type="dxa"/>
            <w:right w:w="108" w:type="dxa"/>
          </w:tblCellMar>
        </w:tblPrEx>
        <w:trPr>
          <w:trHeight w:val="559" w:hRule="atLeast"/>
        </w:trPr>
        <w:tc>
          <w:tcPr>
            <w:tcW w:w="4627" w:type="dxa"/>
            <w:gridSpan w:val="8"/>
            <w:tcBorders>
              <w:top w:val="single" w:color="auto" w:sz="8" w:space="0"/>
              <w:left w:val="single" w:color="auto" w:sz="8" w:space="0"/>
              <w:bottom w:val="single" w:color="auto" w:sz="4" w:space="0"/>
              <w:right w:val="single" w:color="000000" w:sz="4" w:space="0"/>
            </w:tcBorders>
            <w:vAlign w:val="center"/>
          </w:tcPr>
          <w:p w14:paraId="289C4460">
            <w:pPr>
              <w:widowControl/>
              <w:jc w:val="center"/>
              <w:rPr>
                <w:rFonts w:ascii="宋体"/>
                <w:kern w:val="0"/>
                <w:sz w:val="22"/>
                <w:szCs w:val="22"/>
                <w:highlight w:val="none"/>
              </w:rPr>
            </w:pPr>
            <w:r>
              <w:rPr>
                <w:rFonts w:ascii="宋体" w:hAnsi="宋体" w:cs="宋体"/>
                <w:kern w:val="0"/>
                <w:sz w:val="22"/>
                <w:szCs w:val="22"/>
                <w:highlight w:val="none"/>
              </w:rPr>
              <w:t>2017</w:t>
            </w:r>
            <w:r>
              <w:rPr>
                <w:rFonts w:hint="eastAsia" w:ascii="宋体" w:hAnsi="宋体" w:cs="宋体"/>
                <w:kern w:val="0"/>
                <w:sz w:val="22"/>
                <w:szCs w:val="22"/>
                <w:highlight w:val="none"/>
              </w:rPr>
              <w:t>年度预算数</w:t>
            </w:r>
          </w:p>
        </w:tc>
        <w:tc>
          <w:tcPr>
            <w:tcW w:w="4588" w:type="dxa"/>
            <w:gridSpan w:val="11"/>
            <w:tcBorders>
              <w:top w:val="single" w:color="auto" w:sz="8" w:space="0"/>
              <w:left w:val="nil"/>
              <w:bottom w:val="single" w:color="auto" w:sz="4" w:space="0"/>
              <w:right w:val="single" w:color="000000" w:sz="8" w:space="0"/>
            </w:tcBorders>
            <w:vAlign w:val="center"/>
          </w:tcPr>
          <w:p w14:paraId="0E887EA2">
            <w:pPr>
              <w:widowControl/>
              <w:jc w:val="center"/>
              <w:rPr>
                <w:rFonts w:ascii="宋体"/>
                <w:kern w:val="0"/>
                <w:sz w:val="22"/>
                <w:szCs w:val="22"/>
                <w:highlight w:val="none"/>
              </w:rPr>
            </w:pPr>
            <w:r>
              <w:rPr>
                <w:rFonts w:ascii="宋体" w:hAnsi="宋体" w:cs="宋体"/>
                <w:kern w:val="0"/>
                <w:sz w:val="22"/>
                <w:szCs w:val="22"/>
                <w:highlight w:val="none"/>
              </w:rPr>
              <w:t>2017</w:t>
            </w:r>
            <w:r>
              <w:rPr>
                <w:rFonts w:hint="eastAsia" w:ascii="宋体" w:hAnsi="宋体" w:cs="宋体"/>
                <w:kern w:val="0"/>
                <w:sz w:val="22"/>
                <w:szCs w:val="22"/>
                <w:highlight w:val="none"/>
              </w:rPr>
              <w:t>年度决算数</w:t>
            </w:r>
          </w:p>
        </w:tc>
      </w:tr>
      <w:tr w14:paraId="6FBCA636">
        <w:tblPrEx>
          <w:tblCellMar>
            <w:top w:w="0" w:type="dxa"/>
            <w:left w:w="108" w:type="dxa"/>
            <w:bottom w:w="0" w:type="dxa"/>
            <w:right w:w="108" w:type="dxa"/>
          </w:tblCellMar>
        </w:tblPrEx>
        <w:trPr>
          <w:trHeight w:val="600" w:hRule="atLeast"/>
        </w:trPr>
        <w:tc>
          <w:tcPr>
            <w:tcW w:w="801" w:type="dxa"/>
            <w:vMerge w:val="restart"/>
            <w:tcBorders>
              <w:top w:val="nil"/>
              <w:left w:val="single" w:color="auto" w:sz="8" w:space="0"/>
              <w:bottom w:val="single" w:color="000000" w:sz="4" w:space="0"/>
              <w:right w:val="single" w:color="auto" w:sz="4" w:space="0"/>
            </w:tcBorders>
            <w:vAlign w:val="center"/>
          </w:tcPr>
          <w:p w14:paraId="4C671EF4">
            <w:pPr>
              <w:widowControl/>
              <w:jc w:val="center"/>
              <w:rPr>
                <w:rFonts w:ascii="宋体"/>
                <w:kern w:val="0"/>
                <w:sz w:val="22"/>
                <w:szCs w:val="22"/>
                <w:highlight w:val="none"/>
              </w:rPr>
            </w:pPr>
            <w:r>
              <w:rPr>
                <w:rFonts w:hint="eastAsia" w:ascii="宋体" w:hAnsi="宋体" w:cs="宋体"/>
                <w:kern w:val="0"/>
                <w:sz w:val="22"/>
                <w:szCs w:val="22"/>
                <w:highlight w:val="none"/>
              </w:rPr>
              <w:t>合计</w:t>
            </w:r>
          </w:p>
        </w:tc>
        <w:tc>
          <w:tcPr>
            <w:tcW w:w="877" w:type="dxa"/>
            <w:gridSpan w:val="2"/>
            <w:vMerge w:val="restart"/>
            <w:tcBorders>
              <w:top w:val="nil"/>
              <w:left w:val="single" w:color="auto" w:sz="4" w:space="0"/>
              <w:bottom w:val="single" w:color="000000" w:sz="4" w:space="0"/>
              <w:right w:val="single" w:color="auto" w:sz="4" w:space="0"/>
            </w:tcBorders>
            <w:vAlign w:val="center"/>
          </w:tcPr>
          <w:p w14:paraId="622E20FB">
            <w:pPr>
              <w:widowControl/>
              <w:jc w:val="center"/>
              <w:rPr>
                <w:rFonts w:ascii="宋体"/>
                <w:kern w:val="0"/>
                <w:sz w:val="22"/>
                <w:szCs w:val="22"/>
                <w:highlight w:val="none"/>
              </w:rPr>
            </w:pPr>
            <w:r>
              <w:rPr>
                <w:rFonts w:hint="eastAsia" w:ascii="宋体" w:hAnsi="宋体" w:cs="宋体"/>
                <w:kern w:val="0"/>
                <w:sz w:val="22"/>
                <w:szCs w:val="22"/>
                <w:highlight w:val="none"/>
              </w:rPr>
              <w:t>因公出国（境）费</w:t>
            </w:r>
          </w:p>
        </w:tc>
        <w:tc>
          <w:tcPr>
            <w:tcW w:w="2145" w:type="dxa"/>
            <w:gridSpan w:val="3"/>
            <w:tcBorders>
              <w:top w:val="single" w:color="auto" w:sz="4" w:space="0"/>
              <w:left w:val="nil"/>
              <w:bottom w:val="single" w:color="auto" w:sz="4" w:space="0"/>
              <w:right w:val="single" w:color="000000" w:sz="4" w:space="0"/>
            </w:tcBorders>
            <w:vAlign w:val="center"/>
          </w:tcPr>
          <w:p w14:paraId="1DC50DAC">
            <w:pPr>
              <w:widowControl/>
              <w:jc w:val="center"/>
              <w:rPr>
                <w:rFonts w:ascii="宋体"/>
                <w:kern w:val="0"/>
                <w:sz w:val="22"/>
                <w:szCs w:val="22"/>
                <w:highlight w:val="none"/>
              </w:rPr>
            </w:pPr>
            <w:r>
              <w:rPr>
                <w:rFonts w:hint="eastAsia" w:ascii="宋体" w:hAnsi="宋体" w:cs="宋体"/>
                <w:kern w:val="0"/>
                <w:sz w:val="22"/>
                <w:szCs w:val="22"/>
                <w:highlight w:val="none"/>
              </w:rPr>
              <w:t>公务用车购置及运行费</w:t>
            </w:r>
          </w:p>
        </w:tc>
        <w:tc>
          <w:tcPr>
            <w:tcW w:w="804" w:type="dxa"/>
            <w:gridSpan w:val="2"/>
            <w:vMerge w:val="restart"/>
            <w:tcBorders>
              <w:top w:val="nil"/>
              <w:left w:val="single" w:color="auto" w:sz="4" w:space="0"/>
              <w:bottom w:val="single" w:color="auto" w:sz="4" w:space="0"/>
              <w:right w:val="single" w:color="auto" w:sz="4" w:space="0"/>
            </w:tcBorders>
            <w:vAlign w:val="center"/>
          </w:tcPr>
          <w:p w14:paraId="12715971">
            <w:pPr>
              <w:widowControl/>
              <w:jc w:val="center"/>
              <w:rPr>
                <w:rFonts w:ascii="宋体"/>
                <w:kern w:val="0"/>
                <w:sz w:val="22"/>
                <w:szCs w:val="22"/>
                <w:highlight w:val="none"/>
              </w:rPr>
            </w:pPr>
            <w:r>
              <w:rPr>
                <w:rFonts w:hint="eastAsia" w:ascii="宋体" w:hAnsi="宋体" w:cs="宋体"/>
                <w:kern w:val="0"/>
                <w:sz w:val="22"/>
                <w:szCs w:val="22"/>
                <w:highlight w:val="none"/>
              </w:rPr>
              <w:t>公务接待费</w:t>
            </w:r>
          </w:p>
        </w:tc>
        <w:tc>
          <w:tcPr>
            <w:tcW w:w="610" w:type="dxa"/>
            <w:gridSpan w:val="2"/>
            <w:vMerge w:val="restart"/>
            <w:tcBorders>
              <w:top w:val="nil"/>
              <w:left w:val="nil"/>
              <w:bottom w:val="single" w:color="000000" w:sz="4" w:space="0"/>
              <w:right w:val="single" w:color="auto" w:sz="4" w:space="0"/>
            </w:tcBorders>
            <w:vAlign w:val="center"/>
          </w:tcPr>
          <w:p w14:paraId="6CA2C83D">
            <w:pPr>
              <w:widowControl/>
              <w:jc w:val="center"/>
              <w:rPr>
                <w:rFonts w:ascii="宋体"/>
                <w:kern w:val="0"/>
                <w:sz w:val="22"/>
                <w:szCs w:val="22"/>
                <w:highlight w:val="none"/>
              </w:rPr>
            </w:pPr>
            <w:r>
              <w:rPr>
                <w:rFonts w:hint="eastAsia" w:ascii="宋体" w:hAnsi="宋体" w:cs="宋体"/>
                <w:kern w:val="0"/>
                <w:sz w:val="22"/>
                <w:szCs w:val="22"/>
                <w:highlight w:val="none"/>
              </w:rPr>
              <w:t>合计</w:t>
            </w:r>
          </w:p>
        </w:tc>
        <w:tc>
          <w:tcPr>
            <w:tcW w:w="918" w:type="dxa"/>
            <w:gridSpan w:val="2"/>
            <w:vMerge w:val="restart"/>
            <w:tcBorders>
              <w:top w:val="nil"/>
              <w:left w:val="single" w:color="auto" w:sz="4" w:space="0"/>
              <w:bottom w:val="single" w:color="000000" w:sz="4" w:space="0"/>
              <w:right w:val="single" w:color="auto" w:sz="4" w:space="0"/>
            </w:tcBorders>
            <w:vAlign w:val="center"/>
          </w:tcPr>
          <w:p w14:paraId="7ED1773A">
            <w:pPr>
              <w:widowControl/>
              <w:jc w:val="center"/>
              <w:rPr>
                <w:rFonts w:ascii="宋体"/>
                <w:kern w:val="0"/>
                <w:sz w:val="22"/>
                <w:szCs w:val="22"/>
                <w:highlight w:val="none"/>
              </w:rPr>
            </w:pPr>
            <w:r>
              <w:rPr>
                <w:rFonts w:hint="eastAsia" w:ascii="宋体" w:hAnsi="宋体" w:cs="宋体"/>
                <w:kern w:val="0"/>
                <w:sz w:val="22"/>
                <w:szCs w:val="22"/>
                <w:highlight w:val="none"/>
              </w:rPr>
              <w:t>因公出国（境）费</w:t>
            </w:r>
          </w:p>
        </w:tc>
        <w:tc>
          <w:tcPr>
            <w:tcW w:w="2204" w:type="dxa"/>
            <w:gridSpan w:val="5"/>
            <w:tcBorders>
              <w:top w:val="single" w:color="auto" w:sz="4" w:space="0"/>
              <w:left w:val="nil"/>
              <w:bottom w:val="single" w:color="auto" w:sz="4" w:space="0"/>
              <w:right w:val="single" w:color="000000" w:sz="4" w:space="0"/>
            </w:tcBorders>
            <w:vAlign w:val="center"/>
          </w:tcPr>
          <w:p w14:paraId="6E4171BA">
            <w:pPr>
              <w:widowControl/>
              <w:jc w:val="center"/>
              <w:rPr>
                <w:rFonts w:ascii="宋体"/>
                <w:kern w:val="0"/>
                <w:sz w:val="22"/>
                <w:szCs w:val="22"/>
                <w:highlight w:val="none"/>
              </w:rPr>
            </w:pPr>
            <w:r>
              <w:rPr>
                <w:rFonts w:hint="eastAsia" w:ascii="宋体" w:hAnsi="宋体" w:cs="宋体"/>
                <w:kern w:val="0"/>
                <w:sz w:val="22"/>
                <w:szCs w:val="22"/>
                <w:highlight w:val="none"/>
              </w:rPr>
              <w:t>公务用车购置及运行费</w:t>
            </w:r>
          </w:p>
        </w:tc>
        <w:tc>
          <w:tcPr>
            <w:tcW w:w="856" w:type="dxa"/>
            <w:gridSpan w:val="2"/>
            <w:vMerge w:val="restart"/>
            <w:tcBorders>
              <w:top w:val="nil"/>
              <w:left w:val="single" w:color="auto" w:sz="4" w:space="0"/>
              <w:bottom w:val="single" w:color="000000" w:sz="4" w:space="0"/>
              <w:right w:val="single" w:color="auto" w:sz="8" w:space="0"/>
            </w:tcBorders>
            <w:vAlign w:val="center"/>
          </w:tcPr>
          <w:p w14:paraId="04DE6800">
            <w:pPr>
              <w:widowControl/>
              <w:jc w:val="center"/>
              <w:rPr>
                <w:rFonts w:ascii="宋体"/>
                <w:kern w:val="0"/>
                <w:sz w:val="22"/>
                <w:szCs w:val="22"/>
                <w:highlight w:val="none"/>
              </w:rPr>
            </w:pPr>
            <w:r>
              <w:rPr>
                <w:rFonts w:hint="eastAsia" w:ascii="宋体" w:hAnsi="宋体" w:cs="宋体"/>
                <w:kern w:val="0"/>
                <w:sz w:val="22"/>
                <w:szCs w:val="22"/>
                <w:highlight w:val="none"/>
              </w:rPr>
              <w:t>公务接待费</w:t>
            </w:r>
          </w:p>
        </w:tc>
      </w:tr>
      <w:tr w14:paraId="70C5BA2A">
        <w:tblPrEx>
          <w:tblCellMar>
            <w:top w:w="0" w:type="dxa"/>
            <w:left w:w="108" w:type="dxa"/>
            <w:bottom w:w="0" w:type="dxa"/>
            <w:right w:w="108" w:type="dxa"/>
          </w:tblCellMar>
        </w:tblPrEx>
        <w:trPr>
          <w:trHeight w:val="600" w:hRule="atLeast"/>
        </w:trPr>
        <w:tc>
          <w:tcPr>
            <w:tcW w:w="801" w:type="dxa"/>
            <w:vMerge w:val="continue"/>
            <w:tcBorders>
              <w:top w:val="nil"/>
              <w:left w:val="single" w:color="auto" w:sz="8" w:space="0"/>
              <w:bottom w:val="single" w:color="000000" w:sz="4" w:space="0"/>
              <w:right w:val="single" w:color="auto" w:sz="4" w:space="0"/>
            </w:tcBorders>
            <w:vAlign w:val="center"/>
          </w:tcPr>
          <w:p w14:paraId="001FD4E7">
            <w:pPr>
              <w:widowControl/>
              <w:jc w:val="left"/>
              <w:rPr>
                <w:rFonts w:ascii="宋体"/>
                <w:kern w:val="0"/>
                <w:sz w:val="22"/>
                <w:szCs w:val="22"/>
                <w:highlight w:val="none"/>
              </w:rPr>
            </w:pPr>
          </w:p>
        </w:tc>
        <w:tc>
          <w:tcPr>
            <w:tcW w:w="877" w:type="dxa"/>
            <w:gridSpan w:val="2"/>
            <w:vMerge w:val="continue"/>
            <w:tcBorders>
              <w:top w:val="nil"/>
              <w:left w:val="single" w:color="auto" w:sz="4" w:space="0"/>
              <w:bottom w:val="single" w:color="000000" w:sz="4" w:space="0"/>
              <w:right w:val="single" w:color="auto" w:sz="4" w:space="0"/>
            </w:tcBorders>
            <w:vAlign w:val="center"/>
          </w:tcPr>
          <w:p w14:paraId="79D6EF69">
            <w:pPr>
              <w:widowControl/>
              <w:jc w:val="left"/>
              <w:rPr>
                <w:rFonts w:ascii="宋体"/>
                <w:kern w:val="0"/>
                <w:sz w:val="22"/>
                <w:szCs w:val="22"/>
                <w:highlight w:val="none"/>
              </w:rPr>
            </w:pPr>
          </w:p>
        </w:tc>
        <w:tc>
          <w:tcPr>
            <w:tcW w:w="605" w:type="dxa"/>
            <w:tcBorders>
              <w:top w:val="nil"/>
              <w:left w:val="nil"/>
              <w:bottom w:val="single" w:color="auto" w:sz="4" w:space="0"/>
              <w:right w:val="single" w:color="auto" w:sz="4" w:space="0"/>
            </w:tcBorders>
            <w:vAlign w:val="center"/>
          </w:tcPr>
          <w:p w14:paraId="3044D58F">
            <w:pPr>
              <w:widowControl/>
              <w:jc w:val="center"/>
              <w:rPr>
                <w:rFonts w:ascii="宋体"/>
                <w:kern w:val="0"/>
                <w:sz w:val="22"/>
                <w:szCs w:val="22"/>
                <w:highlight w:val="none"/>
              </w:rPr>
            </w:pPr>
            <w:r>
              <w:rPr>
                <w:rFonts w:hint="eastAsia" w:ascii="宋体" w:hAnsi="宋体" w:cs="宋体"/>
                <w:kern w:val="0"/>
                <w:sz w:val="22"/>
                <w:szCs w:val="22"/>
                <w:highlight w:val="none"/>
              </w:rPr>
              <w:t>小计</w:t>
            </w:r>
          </w:p>
        </w:tc>
        <w:tc>
          <w:tcPr>
            <w:tcW w:w="709" w:type="dxa"/>
            <w:tcBorders>
              <w:top w:val="nil"/>
              <w:left w:val="nil"/>
              <w:bottom w:val="single" w:color="auto" w:sz="4" w:space="0"/>
              <w:right w:val="single" w:color="auto" w:sz="4" w:space="0"/>
            </w:tcBorders>
            <w:vAlign w:val="center"/>
          </w:tcPr>
          <w:p w14:paraId="2A3AF89B">
            <w:pPr>
              <w:widowControl/>
              <w:jc w:val="center"/>
              <w:rPr>
                <w:rFonts w:ascii="宋体"/>
                <w:kern w:val="0"/>
                <w:sz w:val="22"/>
                <w:szCs w:val="22"/>
                <w:highlight w:val="none"/>
              </w:rPr>
            </w:pPr>
            <w:r>
              <w:rPr>
                <w:rFonts w:hint="eastAsia" w:ascii="宋体" w:hAnsi="宋体" w:cs="宋体"/>
                <w:kern w:val="0"/>
                <w:sz w:val="22"/>
                <w:szCs w:val="22"/>
                <w:highlight w:val="none"/>
              </w:rPr>
              <w:t>公务用车</w:t>
            </w:r>
            <w:r>
              <w:rPr>
                <w:rFonts w:ascii="宋体"/>
                <w:kern w:val="0"/>
                <w:sz w:val="22"/>
                <w:szCs w:val="22"/>
                <w:highlight w:val="none"/>
              </w:rPr>
              <w:br w:type="textWrapping"/>
            </w:r>
            <w:r>
              <w:rPr>
                <w:rFonts w:hint="eastAsia" w:ascii="宋体" w:hAnsi="宋体" w:cs="宋体"/>
                <w:kern w:val="0"/>
                <w:sz w:val="22"/>
                <w:szCs w:val="22"/>
                <w:highlight w:val="none"/>
              </w:rPr>
              <w:t>购置费</w:t>
            </w:r>
          </w:p>
        </w:tc>
        <w:tc>
          <w:tcPr>
            <w:tcW w:w="831" w:type="dxa"/>
            <w:tcBorders>
              <w:top w:val="nil"/>
              <w:left w:val="nil"/>
              <w:bottom w:val="single" w:color="auto" w:sz="4" w:space="0"/>
              <w:right w:val="single" w:color="auto" w:sz="4" w:space="0"/>
            </w:tcBorders>
            <w:vAlign w:val="center"/>
          </w:tcPr>
          <w:p w14:paraId="796A0773">
            <w:pPr>
              <w:widowControl/>
              <w:jc w:val="center"/>
              <w:rPr>
                <w:rFonts w:ascii="宋体"/>
                <w:kern w:val="0"/>
                <w:sz w:val="22"/>
                <w:szCs w:val="22"/>
                <w:highlight w:val="none"/>
              </w:rPr>
            </w:pPr>
            <w:r>
              <w:rPr>
                <w:rFonts w:hint="eastAsia" w:ascii="宋体" w:hAnsi="宋体" w:cs="宋体"/>
                <w:kern w:val="0"/>
                <w:sz w:val="22"/>
                <w:szCs w:val="22"/>
                <w:highlight w:val="none"/>
              </w:rPr>
              <w:t>公务用车</w:t>
            </w:r>
            <w:r>
              <w:rPr>
                <w:rFonts w:ascii="宋体"/>
                <w:kern w:val="0"/>
                <w:sz w:val="22"/>
                <w:szCs w:val="22"/>
                <w:highlight w:val="none"/>
              </w:rPr>
              <w:br w:type="textWrapping"/>
            </w:r>
            <w:r>
              <w:rPr>
                <w:rFonts w:hint="eastAsia" w:ascii="宋体" w:hAnsi="宋体" w:cs="宋体"/>
                <w:kern w:val="0"/>
                <w:sz w:val="22"/>
                <w:szCs w:val="22"/>
                <w:highlight w:val="none"/>
              </w:rPr>
              <w:t>运行费</w:t>
            </w:r>
          </w:p>
        </w:tc>
        <w:tc>
          <w:tcPr>
            <w:tcW w:w="804" w:type="dxa"/>
            <w:gridSpan w:val="2"/>
            <w:vMerge w:val="continue"/>
            <w:tcBorders>
              <w:top w:val="nil"/>
              <w:left w:val="single" w:color="auto" w:sz="4" w:space="0"/>
              <w:bottom w:val="single" w:color="auto" w:sz="4" w:space="0"/>
              <w:right w:val="single" w:color="auto" w:sz="4" w:space="0"/>
            </w:tcBorders>
            <w:vAlign w:val="center"/>
          </w:tcPr>
          <w:p w14:paraId="1B851079">
            <w:pPr>
              <w:widowControl/>
              <w:jc w:val="left"/>
              <w:rPr>
                <w:rFonts w:ascii="宋体"/>
                <w:kern w:val="0"/>
                <w:sz w:val="22"/>
                <w:szCs w:val="22"/>
                <w:highlight w:val="none"/>
              </w:rPr>
            </w:pPr>
          </w:p>
        </w:tc>
        <w:tc>
          <w:tcPr>
            <w:tcW w:w="610" w:type="dxa"/>
            <w:gridSpan w:val="2"/>
            <w:vMerge w:val="continue"/>
            <w:tcBorders>
              <w:top w:val="nil"/>
              <w:left w:val="nil"/>
              <w:bottom w:val="single" w:color="000000" w:sz="4" w:space="0"/>
              <w:right w:val="single" w:color="auto" w:sz="4" w:space="0"/>
            </w:tcBorders>
            <w:vAlign w:val="center"/>
          </w:tcPr>
          <w:p w14:paraId="2072F35B">
            <w:pPr>
              <w:widowControl/>
              <w:jc w:val="left"/>
              <w:rPr>
                <w:rFonts w:ascii="宋体"/>
                <w:kern w:val="0"/>
                <w:sz w:val="22"/>
                <w:szCs w:val="22"/>
                <w:highlight w:val="none"/>
              </w:rPr>
            </w:pPr>
          </w:p>
        </w:tc>
        <w:tc>
          <w:tcPr>
            <w:tcW w:w="918" w:type="dxa"/>
            <w:gridSpan w:val="2"/>
            <w:vMerge w:val="continue"/>
            <w:tcBorders>
              <w:top w:val="nil"/>
              <w:left w:val="single" w:color="auto" w:sz="4" w:space="0"/>
              <w:bottom w:val="single" w:color="000000" w:sz="4" w:space="0"/>
              <w:right w:val="single" w:color="auto" w:sz="4" w:space="0"/>
            </w:tcBorders>
            <w:vAlign w:val="center"/>
          </w:tcPr>
          <w:p w14:paraId="6428446F">
            <w:pPr>
              <w:widowControl/>
              <w:jc w:val="left"/>
              <w:rPr>
                <w:rFonts w:ascii="宋体"/>
                <w:kern w:val="0"/>
                <w:sz w:val="22"/>
                <w:szCs w:val="22"/>
                <w:highlight w:val="none"/>
              </w:rPr>
            </w:pPr>
          </w:p>
        </w:tc>
        <w:tc>
          <w:tcPr>
            <w:tcW w:w="645" w:type="dxa"/>
            <w:tcBorders>
              <w:top w:val="nil"/>
              <w:left w:val="nil"/>
              <w:bottom w:val="single" w:color="auto" w:sz="4" w:space="0"/>
              <w:right w:val="single" w:color="auto" w:sz="4" w:space="0"/>
            </w:tcBorders>
            <w:vAlign w:val="center"/>
          </w:tcPr>
          <w:p w14:paraId="5E761AC4">
            <w:pPr>
              <w:widowControl/>
              <w:jc w:val="center"/>
              <w:rPr>
                <w:rFonts w:ascii="宋体"/>
                <w:kern w:val="0"/>
                <w:sz w:val="22"/>
                <w:szCs w:val="22"/>
                <w:highlight w:val="none"/>
              </w:rPr>
            </w:pPr>
            <w:r>
              <w:rPr>
                <w:rFonts w:hint="eastAsia" w:ascii="宋体" w:hAnsi="宋体" w:cs="宋体"/>
                <w:kern w:val="0"/>
                <w:sz w:val="22"/>
                <w:szCs w:val="22"/>
                <w:highlight w:val="none"/>
              </w:rPr>
              <w:t>小计</w:t>
            </w:r>
          </w:p>
        </w:tc>
        <w:tc>
          <w:tcPr>
            <w:tcW w:w="818" w:type="dxa"/>
            <w:gridSpan w:val="2"/>
            <w:tcBorders>
              <w:top w:val="nil"/>
              <w:left w:val="nil"/>
              <w:bottom w:val="single" w:color="auto" w:sz="4" w:space="0"/>
              <w:right w:val="single" w:color="auto" w:sz="4" w:space="0"/>
            </w:tcBorders>
            <w:vAlign w:val="center"/>
          </w:tcPr>
          <w:p w14:paraId="63D8D3D1">
            <w:pPr>
              <w:widowControl/>
              <w:jc w:val="center"/>
              <w:rPr>
                <w:rFonts w:ascii="宋体"/>
                <w:kern w:val="0"/>
                <w:sz w:val="22"/>
                <w:szCs w:val="22"/>
                <w:highlight w:val="none"/>
              </w:rPr>
            </w:pPr>
            <w:r>
              <w:rPr>
                <w:rFonts w:hint="eastAsia" w:ascii="宋体" w:hAnsi="宋体" w:cs="宋体"/>
                <w:kern w:val="0"/>
                <w:sz w:val="22"/>
                <w:szCs w:val="22"/>
                <w:highlight w:val="none"/>
              </w:rPr>
              <w:t>公务用车</w:t>
            </w:r>
            <w:r>
              <w:rPr>
                <w:rFonts w:ascii="宋体"/>
                <w:kern w:val="0"/>
                <w:sz w:val="22"/>
                <w:szCs w:val="22"/>
                <w:highlight w:val="none"/>
              </w:rPr>
              <w:br w:type="textWrapping"/>
            </w:r>
            <w:r>
              <w:rPr>
                <w:rFonts w:hint="eastAsia" w:ascii="宋体" w:hAnsi="宋体" w:cs="宋体"/>
                <w:kern w:val="0"/>
                <w:sz w:val="22"/>
                <w:szCs w:val="22"/>
                <w:highlight w:val="none"/>
              </w:rPr>
              <w:t>购置费</w:t>
            </w:r>
          </w:p>
        </w:tc>
        <w:tc>
          <w:tcPr>
            <w:tcW w:w="741" w:type="dxa"/>
            <w:gridSpan w:val="2"/>
            <w:tcBorders>
              <w:top w:val="nil"/>
              <w:left w:val="nil"/>
              <w:bottom w:val="single" w:color="auto" w:sz="4" w:space="0"/>
              <w:right w:val="single" w:color="auto" w:sz="4" w:space="0"/>
            </w:tcBorders>
            <w:vAlign w:val="center"/>
          </w:tcPr>
          <w:p w14:paraId="316D6135">
            <w:pPr>
              <w:widowControl/>
              <w:jc w:val="center"/>
              <w:rPr>
                <w:rFonts w:ascii="宋体"/>
                <w:kern w:val="0"/>
                <w:sz w:val="22"/>
                <w:szCs w:val="22"/>
                <w:highlight w:val="none"/>
              </w:rPr>
            </w:pPr>
            <w:r>
              <w:rPr>
                <w:rFonts w:hint="eastAsia" w:ascii="宋体" w:hAnsi="宋体" w:cs="宋体"/>
                <w:kern w:val="0"/>
                <w:sz w:val="22"/>
                <w:szCs w:val="22"/>
                <w:highlight w:val="none"/>
              </w:rPr>
              <w:t>公务用车</w:t>
            </w:r>
            <w:r>
              <w:rPr>
                <w:rFonts w:ascii="宋体"/>
                <w:kern w:val="0"/>
                <w:sz w:val="22"/>
                <w:szCs w:val="22"/>
                <w:highlight w:val="none"/>
              </w:rPr>
              <w:br w:type="textWrapping"/>
            </w:r>
            <w:r>
              <w:rPr>
                <w:rFonts w:hint="eastAsia" w:ascii="宋体" w:hAnsi="宋体" w:cs="宋体"/>
                <w:kern w:val="0"/>
                <w:sz w:val="22"/>
                <w:szCs w:val="22"/>
                <w:highlight w:val="none"/>
              </w:rPr>
              <w:t>运行费</w:t>
            </w:r>
          </w:p>
        </w:tc>
        <w:tc>
          <w:tcPr>
            <w:tcW w:w="856" w:type="dxa"/>
            <w:gridSpan w:val="2"/>
            <w:vMerge w:val="continue"/>
            <w:tcBorders>
              <w:top w:val="nil"/>
              <w:left w:val="single" w:color="auto" w:sz="4" w:space="0"/>
              <w:bottom w:val="single" w:color="000000" w:sz="4" w:space="0"/>
              <w:right w:val="single" w:color="auto" w:sz="8" w:space="0"/>
            </w:tcBorders>
            <w:vAlign w:val="center"/>
          </w:tcPr>
          <w:p w14:paraId="5964C420">
            <w:pPr>
              <w:widowControl/>
              <w:jc w:val="left"/>
              <w:rPr>
                <w:rFonts w:ascii="宋体"/>
                <w:kern w:val="0"/>
                <w:sz w:val="22"/>
                <w:szCs w:val="22"/>
                <w:highlight w:val="none"/>
              </w:rPr>
            </w:pPr>
          </w:p>
        </w:tc>
      </w:tr>
      <w:tr w14:paraId="61CEC67C">
        <w:tblPrEx>
          <w:tblCellMar>
            <w:top w:w="0" w:type="dxa"/>
            <w:left w:w="108" w:type="dxa"/>
            <w:bottom w:w="0" w:type="dxa"/>
            <w:right w:w="108" w:type="dxa"/>
          </w:tblCellMar>
        </w:tblPrEx>
        <w:trPr>
          <w:trHeight w:val="559" w:hRule="atLeast"/>
        </w:trPr>
        <w:tc>
          <w:tcPr>
            <w:tcW w:w="801" w:type="dxa"/>
            <w:tcBorders>
              <w:top w:val="nil"/>
              <w:left w:val="single" w:color="auto" w:sz="8" w:space="0"/>
              <w:bottom w:val="single" w:color="auto" w:sz="4" w:space="0"/>
              <w:right w:val="single" w:color="auto" w:sz="4" w:space="0"/>
            </w:tcBorders>
            <w:vAlign w:val="center"/>
          </w:tcPr>
          <w:p w14:paraId="107E0A03">
            <w:pPr>
              <w:widowControl/>
              <w:jc w:val="center"/>
              <w:rPr>
                <w:rFonts w:ascii="宋体"/>
                <w:kern w:val="0"/>
                <w:sz w:val="22"/>
                <w:szCs w:val="22"/>
                <w:highlight w:val="none"/>
              </w:rPr>
            </w:pPr>
            <w:r>
              <w:rPr>
                <w:rFonts w:ascii="宋体" w:hAnsi="宋体" w:cs="宋体"/>
                <w:kern w:val="0"/>
                <w:sz w:val="22"/>
                <w:szCs w:val="22"/>
                <w:highlight w:val="none"/>
              </w:rPr>
              <w:t>1</w:t>
            </w:r>
          </w:p>
        </w:tc>
        <w:tc>
          <w:tcPr>
            <w:tcW w:w="877" w:type="dxa"/>
            <w:gridSpan w:val="2"/>
            <w:tcBorders>
              <w:top w:val="nil"/>
              <w:left w:val="nil"/>
              <w:bottom w:val="single" w:color="auto" w:sz="4" w:space="0"/>
              <w:right w:val="single" w:color="auto" w:sz="4" w:space="0"/>
            </w:tcBorders>
            <w:vAlign w:val="center"/>
          </w:tcPr>
          <w:p w14:paraId="3BA5C2E1">
            <w:pPr>
              <w:widowControl/>
              <w:jc w:val="center"/>
              <w:rPr>
                <w:rFonts w:ascii="宋体"/>
                <w:kern w:val="0"/>
                <w:sz w:val="22"/>
                <w:szCs w:val="22"/>
                <w:highlight w:val="none"/>
              </w:rPr>
            </w:pPr>
            <w:r>
              <w:rPr>
                <w:rFonts w:ascii="宋体" w:hAnsi="宋体" w:cs="宋体"/>
                <w:kern w:val="0"/>
                <w:sz w:val="22"/>
                <w:szCs w:val="22"/>
                <w:highlight w:val="none"/>
              </w:rPr>
              <w:t>2</w:t>
            </w:r>
          </w:p>
        </w:tc>
        <w:tc>
          <w:tcPr>
            <w:tcW w:w="605" w:type="dxa"/>
            <w:tcBorders>
              <w:top w:val="nil"/>
              <w:left w:val="nil"/>
              <w:bottom w:val="single" w:color="auto" w:sz="4" w:space="0"/>
              <w:right w:val="single" w:color="auto" w:sz="4" w:space="0"/>
            </w:tcBorders>
            <w:vAlign w:val="center"/>
          </w:tcPr>
          <w:p w14:paraId="5673DD11">
            <w:pPr>
              <w:widowControl/>
              <w:jc w:val="center"/>
              <w:rPr>
                <w:rFonts w:ascii="宋体"/>
                <w:kern w:val="0"/>
                <w:sz w:val="22"/>
                <w:szCs w:val="22"/>
                <w:highlight w:val="none"/>
              </w:rPr>
            </w:pPr>
            <w:r>
              <w:rPr>
                <w:rFonts w:ascii="宋体" w:hAnsi="宋体" w:cs="宋体"/>
                <w:kern w:val="0"/>
                <w:sz w:val="22"/>
                <w:szCs w:val="22"/>
                <w:highlight w:val="none"/>
              </w:rPr>
              <w:t>3</w:t>
            </w:r>
          </w:p>
        </w:tc>
        <w:tc>
          <w:tcPr>
            <w:tcW w:w="709" w:type="dxa"/>
            <w:tcBorders>
              <w:top w:val="nil"/>
              <w:left w:val="nil"/>
              <w:bottom w:val="single" w:color="auto" w:sz="4" w:space="0"/>
              <w:right w:val="single" w:color="auto" w:sz="4" w:space="0"/>
            </w:tcBorders>
            <w:vAlign w:val="center"/>
          </w:tcPr>
          <w:p w14:paraId="6A85F208">
            <w:pPr>
              <w:widowControl/>
              <w:jc w:val="center"/>
              <w:rPr>
                <w:rFonts w:ascii="宋体"/>
                <w:kern w:val="0"/>
                <w:sz w:val="22"/>
                <w:szCs w:val="22"/>
                <w:highlight w:val="none"/>
              </w:rPr>
            </w:pPr>
            <w:r>
              <w:rPr>
                <w:rFonts w:ascii="宋体" w:hAnsi="宋体" w:cs="宋体"/>
                <w:kern w:val="0"/>
                <w:sz w:val="22"/>
                <w:szCs w:val="22"/>
                <w:highlight w:val="none"/>
              </w:rPr>
              <w:t>4</w:t>
            </w:r>
          </w:p>
        </w:tc>
        <w:tc>
          <w:tcPr>
            <w:tcW w:w="831" w:type="dxa"/>
            <w:tcBorders>
              <w:top w:val="nil"/>
              <w:left w:val="nil"/>
              <w:bottom w:val="single" w:color="auto" w:sz="4" w:space="0"/>
              <w:right w:val="single" w:color="auto" w:sz="4" w:space="0"/>
            </w:tcBorders>
            <w:vAlign w:val="center"/>
          </w:tcPr>
          <w:p w14:paraId="1BE5BE06">
            <w:pPr>
              <w:widowControl/>
              <w:jc w:val="center"/>
              <w:rPr>
                <w:rFonts w:ascii="宋体"/>
                <w:kern w:val="0"/>
                <w:sz w:val="22"/>
                <w:szCs w:val="22"/>
                <w:highlight w:val="none"/>
              </w:rPr>
            </w:pPr>
            <w:r>
              <w:rPr>
                <w:rFonts w:ascii="宋体" w:hAnsi="宋体" w:cs="宋体"/>
                <w:kern w:val="0"/>
                <w:sz w:val="22"/>
                <w:szCs w:val="22"/>
                <w:highlight w:val="none"/>
              </w:rPr>
              <w:t>5</w:t>
            </w:r>
          </w:p>
        </w:tc>
        <w:tc>
          <w:tcPr>
            <w:tcW w:w="804" w:type="dxa"/>
            <w:gridSpan w:val="2"/>
            <w:tcBorders>
              <w:top w:val="nil"/>
              <w:left w:val="nil"/>
              <w:bottom w:val="single" w:color="auto" w:sz="4" w:space="0"/>
              <w:right w:val="single" w:color="auto" w:sz="4" w:space="0"/>
            </w:tcBorders>
            <w:vAlign w:val="center"/>
          </w:tcPr>
          <w:p w14:paraId="6FC52943">
            <w:pPr>
              <w:widowControl/>
              <w:jc w:val="center"/>
              <w:rPr>
                <w:rFonts w:ascii="宋体"/>
                <w:kern w:val="0"/>
                <w:sz w:val="22"/>
                <w:szCs w:val="22"/>
                <w:highlight w:val="none"/>
              </w:rPr>
            </w:pPr>
            <w:r>
              <w:rPr>
                <w:rFonts w:ascii="宋体" w:hAnsi="宋体" w:cs="宋体"/>
                <w:kern w:val="0"/>
                <w:sz w:val="22"/>
                <w:szCs w:val="22"/>
                <w:highlight w:val="none"/>
              </w:rPr>
              <w:t>6</w:t>
            </w:r>
          </w:p>
        </w:tc>
        <w:tc>
          <w:tcPr>
            <w:tcW w:w="610" w:type="dxa"/>
            <w:gridSpan w:val="2"/>
            <w:tcBorders>
              <w:top w:val="nil"/>
              <w:left w:val="nil"/>
              <w:bottom w:val="single" w:color="auto" w:sz="4" w:space="0"/>
              <w:right w:val="single" w:color="auto" w:sz="4" w:space="0"/>
            </w:tcBorders>
            <w:vAlign w:val="center"/>
          </w:tcPr>
          <w:p w14:paraId="435BAEDF">
            <w:pPr>
              <w:widowControl/>
              <w:jc w:val="center"/>
              <w:rPr>
                <w:rFonts w:ascii="宋体"/>
                <w:kern w:val="0"/>
                <w:sz w:val="22"/>
                <w:szCs w:val="22"/>
                <w:highlight w:val="none"/>
              </w:rPr>
            </w:pPr>
            <w:r>
              <w:rPr>
                <w:rFonts w:ascii="宋体" w:hAnsi="宋体" w:cs="宋体"/>
                <w:kern w:val="0"/>
                <w:sz w:val="22"/>
                <w:szCs w:val="22"/>
                <w:highlight w:val="none"/>
              </w:rPr>
              <w:t>7</w:t>
            </w:r>
          </w:p>
        </w:tc>
        <w:tc>
          <w:tcPr>
            <w:tcW w:w="918" w:type="dxa"/>
            <w:gridSpan w:val="2"/>
            <w:tcBorders>
              <w:top w:val="nil"/>
              <w:left w:val="nil"/>
              <w:bottom w:val="single" w:color="auto" w:sz="4" w:space="0"/>
              <w:right w:val="single" w:color="auto" w:sz="4" w:space="0"/>
            </w:tcBorders>
            <w:vAlign w:val="center"/>
          </w:tcPr>
          <w:p w14:paraId="65A111DC">
            <w:pPr>
              <w:widowControl/>
              <w:jc w:val="center"/>
              <w:rPr>
                <w:rFonts w:ascii="宋体"/>
                <w:kern w:val="0"/>
                <w:sz w:val="22"/>
                <w:szCs w:val="22"/>
                <w:highlight w:val="none"/>
              </w:rPr>
            </w:pPr>
            <w:r>
              <w:rPr>
                <w:rFonts w:ascii="宋体" w:hAnsi="宋体" w:cs="宋体"/>
                <w:kern w:val="0"/>
                <w:sz w:val="22"/>
                <w:szCs w:val="22"/>
                <w:highlight w:val="none"/>
              </w:rPr>
              <w:t>8</w:t>
            </w:r>
          </w:p>
        </w:tc>
        <w:tc>
          <w:tcPr>
            <w:tcW w:w="645" w:type="dxa"/>
            <w:tcBorders>
              <w:top w:val="nil"/>
              <w:left w:val="nil"/>
              <w:bottom w:val="single" w:color="auto" w:sz="4" w:space="0"/>
              <w:right w:val="single" w:color="auto" w:sz="4" w:space="0"/>
            </w:tcBorders>
            <w:vAlign w:val="center"/>
          </w:tcPr>
          <w:p w14:paraId="7D0FD851">
            <w:pPr>
              <w:widowControl/>
              <w:jc w:val="center"/>
              <w:rPr>
                <w:rFonts w:ascii="宋体"/>
                <w:kern w:val="0"/>
                <w:sz w:val="22"/>
                <w:szCs w:val="22"/>
                <w:highlight w:val="none"/>
              </w:rPr>
            </w:pPr>
            <w:r>
              <w:rPr>
                <w:rFonts w:ascii="宋体" w:hAnsi="宋体" w:cs="宋体"/>
                <w:kern w:val="0"/>
                <w:sz w:val="22"/>
                <w:szCs w:val="22"/>
                <w:highlight w:val="none"/>
              </w:rPr>
              <w:t>9</w:t>
            </w:r>
          </w:p>
        </w:tc>
        <w:tc>
          <w:tcPr>
            <w:tcW w:w="818" w:type="dxa"/>
            <w:gridSpan w:val="2"/>
            <w:tcBorders>
              <w:top w:val="nil"/>
              <w:left w:val="nil"/>
              <w:bottom w:val="single" w:color="auto" w:sz="4" w:space="0"/>
              <w:right w:val="single" w:color="auto" w:sz="4" w:space="0"/>
            </w:tcBorders>
            <w:vAlign w:val="center"/>
          </w:tcPr>
          <w:p w14:paraId="4307FA4C">
            <w:pPr>
              <w:widowControl/>
              <w:jc w:val="center"/>
              <w:rPr>
                <w:rFonts w:ascii="宋体"/>
                <w:kern w:val="0"/>
                <w:sz w:val="22"/>
                <w:szCs w:val="22"/>
                <w:highlight w:val="none"/>
              </w:rPr>
            </w:pPr>
            <w:r>
              <w:rPr>
                <w:rFonts w:ascii="宋体" w:hAnsi="宋体" w:cs="宋体"/>
                <w:kern w:val="0"/>
                <w:sz w:val="22"/>
                <w:szCs w:val="22"/>
                <w:highlight w:val="none"/>
              </w:rPr>
              <w:t>10</w:t>
            </w:r>
          </w:p>
        </w:tc>
        <w:tc>
          <w:tcPr>
            <w:tcW w:w="741" w:type="dxa"/>
            <w:gridSpan w:val="2"/>
            <w:tcBorders>
              <w:top w:val="nil"/>
              <w:left w:val="nil"/>
              <w:bottom w:val="single" w:color="auto" w:sz="4" w:space="0"/>
              <w:right w:val="single" w:color="auto" w:sz="4" w:space="0"/>
            </w:tcBorders>
            <w:vAlign w:val="center"/>
          </w:tcPr>
          <w:p w14:paraId="4601654A">
            <w:pPr>
              <w:widowControl/>
              <w:jc w:val="center"/>
              <w:rPr>
                <w:rFonts w:ascii="宋体"/>
                <w:kern w:val="0"/>
                <w:sz w:val="22"/>
                <w:szCs w:val="22"/>
                <w:highlight w:val="none"/>
              </w:rPr>
            </w:pPr>
            <w:r>
              <w:rPr>
                <w:rFonts w:ascii="宋体" w:hAnsi="宋体" w:cs="宋体"/>
                <w:kern w:val="0"/>
                <w:sz w:val="22"/>
                <w:szCs w:val="22"/>
                <w:highlight w:val="none"/>
              </w:rPr>
              <w:t>11</w:t>
            </w:r>
          </w:p>
        </w:tc>
        <w:tc>
          <w:tcPr>
            <w:tcW w:w="856" w:type="dxa"/>
            <w:gridSpan w:val="2"/>
            <w:tcBorders>
              <w:top w:val="nil"/>
              <w:left w:val="nil"/>
              <w:bottom w:val="single" w:color="auto" w:sz="4" w:space="0"/>
              <w:right w:val="single" w:color="auto" w:sz="8" w:space="0"/>
            </w:tcBorders>
            <w:vAlign w:val="center"/>
          </w:tcPr>
          <w:p w14:paraId="767F7C33">
            <w:pPr>
              <w:widowControl/>
              <w:jc w:val="center"/>
              <w:rPr>
                <w:rFonts w:ascii="宋体"/>
                <w:kern w:val="0"/>
                <w:sz w:val="22"/>
                <w:szCs w:val="22"/>
                <w:highlight w:val="none"/>
              </w:rPr>
            </w:pPr>
            <w:r>
              <w:rPr>
                <w:rFonts w:ascii="宋体" w:hAnsi="宋体" w:cs="宋体"/>
                <w:kern w:val="0"/>
                <w:sz w:val="22"/>
                <w:szCs w:val="22"/>
                <w:highlight w:val="none"/>
              </w:rPr>
              <w:t>12</w:t>
            </w:r>
          </w:p>
        </w:tc>
      </w:tr>
      <w:tr w14:paraId="2981C87F">
        <w:tblPrEx>
          <w:tblCellMar>
            <w:top w:w="0" w:type="dxa"/>
            <w:left w:w="108" w:type="dxa"/>
            <w:bottom w:w="0" w:type="dxa"/>
            <w:right w:w="108" w:type="dxa"/>
          </w:tblCellMar>
        </w:tblPrEx>
        <w:trPr>
          <w:trHeight w:val="855" w:hRule="atLeast"/>
        </w:trPr>
        <w:tc>
          <w:tcPr>
            <w:tcW w:w="801" w:type="dxa"/>
            <w:tcBorders>
              <w:top w:val="nil"/>
              <w:left w:val="single" w:color="auto" w:sz="8" w:space="0"/>
              <w:bottom w:val="single" w:color="auto" w:sz="8" w:space="0"/>
              <w:right w:val="single" w:color="auto" w:sz="4" w:space="0"/>
            </w:tcBorders>
            <w:vAlign w:val="center"/>
          </w:tcPr>
          <w:p w14:paraId="5468D88A">
            <w:pPr>
              <w:widowControl/>
              <w:jc w:val="left"/>
              <w:rPr>
                <w:rFonts w:ascii="宋体"/>
                <w:kern w:val="0"/>
                <w:sz w:val="22"/>
                <w:szCs w:val="22"/>
                <w:highlight w:val="none"/>
              </w:rPr>
            </w:pPr>
            <w:r>
              <w:rPr>
                <w:rFonts w:ascii="宋体" w:hAnsi="宋体" w:cs="宋体"/>
                <w:kern w:val="0"/>
                <w:sz w:val="22"/>
                <w:szCs w:val="22"/>
                <w:highlight w:val="none"/>
              </w:rPr>
              <w:t>30</w:t>
            </w:r>
          </w:p>
        </w:tc>
        <w:tc>
          <w:tcPr>
            <w:tcW w:w="877" w:type="dxa"/>
            <w:gridSpan w:val="2"/>
            <w:tcBorders>
              <w:top w:val="nil"/>
              <w:left w:val="nil"/>
              <w:bottom w:val="single" w:color="auto" w:sz="8" w:space="0"/>
              <w:right w:val="single" w:color="auto" w:sz="4" w:space="0"/>
            </w:tcBorders>
            <w:vAlign w:val="center"/>
          </w:tcPr>
          <w:p w14:paraId="397E304A">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10</w:t>
            </w:r>
          </w:p>
        </w:tc>
        <w:tc>
          <w:tcPr>
            <w:tcW w:w="605" w:type="dxa"/>
            <w:tcBorders>
              <w:top w:val="nil"/>
              <w:left w:val="nil"/>
              <w:bottom w:val="single" w:color="auto" w:sz="8" w:space="0"/>
              <w:right w:val="single" w:color="auto" w:sz="4" w:space="0"/>
            </w:tcBorders>
            <w:vAlign w:val="center"/>
          </w:tcPr>
          <w:p w14:paraId="4FFB5904">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09" w:type="dxa"/>
            <w:tcBorders>
              <w:top w:val="nil"/>
              <w:left w:val="nil"/>
              <w:bottom w:val="single" w:color="auto" w:sz="8" w:space="0"/>
              <w:right w:val="single" w:color="auto" w:sz="4" w:space="0"/>
            </w:tcBorders>
            <w:vAlign w:val="center"/>
          </w:tcPr>
          <w:p w14:paraId="5717043B">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831" w:type="dxa"/>
            <w:tcBorders>
              <w:top w:val="nil"/>
              <w:left w:val="nil"/>
              <w:bottom w:val="single" w:color="auto" w:sz="8" w:space="0"/>
              <w:right w:val="single" w:color="auto" w:sz="4" w:space="0"/>
            </w:tcBorders>
            <w:vAlign w:val="center"/>
          </w:tcPr>
          <w:p w14:paraId="300AD31C">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804" w:type="dxa"/>
            <w:gridSpan w:val="2"/>
            <w:tcBorders>
              <w:top w:val="nil"/>
              <w:left w:val="nil"/>
              <w:bottom w:val="single" w:color="auto" w:sz="8" w:space="0"/>
              <w:right w:val="single" w:color="auto" w:sz="4" w:space="0"/>
            </w:tcBorders>
            <w:vAlign w:val="center"/>
          </w:tcPr>
          <w:p w14:paraId="1875F201">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20</w:t>
            </w:r>
          </w:p>
        </w:tc>
        <w:tc>
          <w:tcPr>
            <w:tcW w:w="610" w:type="dxa"/>
            <w:gridSpan w:val="2"/>
            <w:tcBorders>
              <w:top w:val="nil"/>
              <w:left w:val="nil"/>
              <w:bottom w:val="single" w:color="auto" w:sz="8" w:space="0"/>
              <w:right w:val="single" w:color="auto" w:sz="4" w:space="0"/>
            </w:tcBorders>
            <w:vAlign w:val="center"/>
          </w:tcPr>
          <w:p w14:paraId="193C8C98">
            <w:pPr>
              <w:widowControl/>
              <w:jc w:val="left"/>
              <w:rPr>
                <w:rFonts w:ascii="宋体"/>
                <w:kern w:val="0"/>
                <w:sz w:val="15"/>
                <w:szCs w:val="15"/>
                <w:highlight w:val="none"/>
              </w:rPr>
            </w:pPr>
            <w:r>
              <w:rPr>
                <w:rFonts w:hint="eastAsia" w:ascii="宋体" w:hAnsi="宋体" w:cs="宋体"/>
                <w:kern w:val="0"/>
                <w:sz w:val="15"/>
                <w:szCs w:val="15"/>
                <w:highlight w:val="none"/>
              </w:rPr>
              <w:t>　</w:t>
            </w:r>
            <w:r>
              <w:rPr>
                <w:rFonts w:ascii="宋体" w:hAnsi="宋体" w:cs="宋体"/>
                <w:kern w:val="0"/>
                <w:sz w:val="15"/>
                <w:szCs w:val="15"/>
                <w:highlight w:val="none"/>
              </w:rPr>
              <w:t>16.54</w:t>
            </w:r>
          </w:p>
        </w:tc>
        <w:tc>
          <w:tcPr>
            <w:tcW w:w="918" w:type="dxa"/>
            <w:gridSpan w:val="2"/>
            <w:tcBorders>
              <w:top w:val="nil"/>
              <w:left w:val="nil"/>
              <w:bottom w:val="single" w:color="auto" w:sz="8" w:space="0"/>
              <w:right w:val="single" w:color="auto" w:sz="4" w:space="0"/>
            </w:tcBorders>
            <w:vAlign w:val="center"/>
          </w:tcPr>
          <w:p w14:paraId="5EFEBB27">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1.31</w:t>
            </w:r>
          </w:p>
        </w:tc>
        <w:tc>
          <w:tcPr>
            <w:tcW w:w="645" w:type="dxa"/>
            <w:tcBorders>
              <w:top w:val="nil"/>
              <w:left w:val="nil"/>
              <w:bottom w:val="single" w:color="auto" w:sz="8" w:space="0"/>
              <w:right w:val="single" w:color="auto" w:sz="4" w:space="0"/>
            </w:tcBorders>
            <w:vAlign w:val="center"/>
          </w:tcPr>
          <w:p w14:paraId="77FF6F92">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818" w:type="dxa"/>
            <w:gridSpan w:val="2"/>
            <w:tcBorders>
              <w:top w:val="nil"/>
              <w:left w:val="nil"/>
              <w:bottom w:val="single" w:color="auto" w:sz="8" w:space="0"/>
              <w:right w:val="single" w:color="auto" w:sz="4" w:space="0"/>
            </w:tcBorders>
            <w:vAlign w:val="center"/>
          </w:tcPr>
          <w:p w14:paraId="31EDD9F0">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41" w:type="dxa"/>
            <w:gridSpan w:val="2"/>
            <w:tcBorders>
              <w:top w:val="nil"/>
              <w:left w:val="nil"/>
              <w:bottom w:val="single" w:color="auto" w:sz="8" w:space="0"/>
              <w:right w:val="nil"/>
            </w:tcBorders>
            <w:vAlign w:val="center"/>
          </w:tcPr>
          <w:p w14:paraId="19C5F2CB">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856" w:type="dxa"/>
            <w:gridSpan w:val="2"/>
            <w:tcBorders>
              <w:top w:val="nil"/>
              <w:left w:val="single" w:color="auto" w:sz="4" w:space="0"/>
              <w:bottom w:val="single" w:color="auto" w:sz="8" w:space="0"/>
              <w:right w:val="single" w:color="auto" w:sz="8" w:space="0"/>
            </w:tcBorders>
            <w:vAlign w:val="center"/>
          </w:tcPr>
          <w:p w14:paraId="7DF25E99">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15.23</w:t>
            </w:r>
          </w:p>
        </w:tc>
      </w:tr>
    </w:tbl>
    <w:p w14:paraId="0632BBAE">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注：本表反映部门本年度财政拨款“三公”经费支出情况。</w:t>
      </w:r>
      <w:r>
        <w:rPr>
          <w:rFonts w:hint="eastAsia" w:ascii="仿宋_GB2312" w:eastAsia="仿宋_GB2312" w:cs="仿宋_GB2312"/>
          <w:b/>
          <w:bCs/>
          <w:sz w:val="28"/>
          <w:szCs w:val="28"/>
          <w:highlight w:val="none"/>
        </w:rPr>
        <w:t>有关填表说明：</w:t>
      </w:r>
    </w:p>
    <w:p w14:paraId="42532908">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）本表数据填列数据以“万元”为金额单位，保留两位小数。</w:t>
      </w:r>
    </w:p>
    <w:p w14:paraId="24AD10FC">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ascii="仿宋_GB2312" w:eastAsia="仿宋_GB2312" w:cs="仿宋_GB2312"/>
          <w:sz w:val="28"/>
          <w:szCs w:val="28"/>
          <w:highlight w:val="none"/>
        </w:rPr>
        <w:t>xx</w:t>
      </w:r>
      <w:r>
        <w:rPr>
          <w:rFonts w:hint="eastAsia" w:ascii="仿宋_GB2312" w:eastAsia="仿宋_GB2312" w:cs="仿宋_GB2312"/>
          <w:sz w:val="28"/>
          <w:szCs w:val="28"/>
          <w:highlight w:val="none"/>
        </w:rPr>
        <w:t>年预算数为“三公”年初预算数，决算数包括当年财政拨款预算和以前年度结转资金安排的实际支出。</w:t>
      </w:r>
    </w:p>
    <w:p w14:paraId="584D5083">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2+3+6</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4+5</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7</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8+9+12</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9</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10+11</w:t>
      </w:r>
      <w:r>
        <w:rPr>
          <w:rFonts w:hint="eastAsia" w:ascii="仿宋_GB2312" w:hAnsi="宋体" w:eastAsia="仿宋_GB2312" w:cs="仿宋_GB2312"/>
          <w:sz w:val="28"/>
          <w:szCs w:val="28"/>
          <w:highlight w:val="none"/>
        </w:rPr>
        <w:t>）栏。</w:t>
      </w:r>
    </w:p>
    <w:p w14:paraId="4D0DEC02">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）“三公”数据合计为零的，在合计栏填列“</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”，并在决算情况说明中予以说明。</w:t>
      </w:r>
    </w:p>
    <w:p w14:paraId="7F83689E">
      <w:pPr>
        <w:spacing w:line="288" w:lineRule="auto"/>
        <w:ind w:firstLine="643" w:firstLineChars="200"/>
        <w:rPr>
          <w:rFonts w:ascii="仿宋_GB2312" w:eastAsia="仿宋_GB2312"/>
          <w:b/>
          <w:bCs/>
          <w:sz w:val="32"/>
          <w:szCs w:val="32"/>
          <w:highlight w:val="none"/>
        </w:rPr>
      </w:pPr>
    </w:p>
    <w:p w14:paraId="05D6F021">
      <w:pPr>
        <w:spacing w:line="288" w:lineRule="auto"/>
        <w:ind w:firstLine="643" w:firstLineChars="200"/>
        <w:rPr>
          <w:rFonts w:ascii="仿宋_GB2312" w:eastAsia="仿宋_GB2312"/>
          <w:b/>
          <w:bCs/>
          <w:sz w:val="32"/>
          <w:szCs w:val="32"/>
          <w:highlight w:val="none"/>
        </w:rPr>
      </w:pPr>
    </w:p>
    <w:tbl>
      <w:tblPr>
        <w:tblStyle w:val="5"/>
        <w:tblW w:w="8788" w:type="dxa"/>
        <w:tblInd w:w="2" w:type="dxa"/>
        <w:tblLayout w:type="fixed"/>
        <w:tblCellMar>
          <w:top w:w="0" w:type="dxa"/>
          <w:left w:w="108" w:type="dxa"/>
          <w:bottom w:w="0" w:type="dxa"/>
          <w:right w:w="108" w:type="dxa"/>
        </w:tblCellMar>
      </w:tblPr>
      <w:tblGrid>
        <w:gridCol w:w="683"/>
        <w:gridCol w:w="373"/>
        <w:gridCol w:w="1794"/>
        <w:gridCol w:w="993"/>
        <w:gridCol w:w="1044"/>
        <w:gridCol w:w="967"/>
        <w:gridCol w:w="832"/>
        <w:gridCol w:w="968"/>
        <w:gridCol w:w="1134"/>
      </w:tblGrid>
      <w:tr w14:paraId="334C9A1F">
        <w:tblPrEx>
          <w:tblCellMar>
            <w:top w:w="0" w:type="dxa"/>
            <w:left w:w="108" w:type="dxa"/>
            <w:bottom w:w="0" w:type="dxa"/>
            <w:right w:w="108" w:type="dxa"/>
          </w:tblCellMar>
        </w:tblPrEx>
        <w:trPr>
          <w:trHeight w:val="600" w:hRule="atLeast"/>
        </w:trPr>
        <w:tc>
          <w:tcPr>
            <w:tcW w:w="8788" w:type="dxa"/>
            <w:gridSpan w:val="9"/>
            <w:shd w:val="clear" w:color="auto" w:fill="FFFFFF"/>
            <w:vAlign w:val="center"/>
          </w:tcPr>
          <w:p w14:paraId="63BB1580">
            <w:pPr>
              <w:widowControl/>
              <w:jc w:val="center"/>
              <w:rPr>
                <w:rFonts w:ascii="华文中宋" w:hAnsi="华文中宋" w:eastAsia="华文中宋"/>
                <w:kern w:val="0"/>
                <w:sz w:val="32"/>
                <w:szCs w:val="32"/>
                <w:highlight w:val="none"/>
              </w:rPr>
            </w:pPr>
            <w:r>
              <w:rPr>
                <w:rFonts w:hint="eastAsia" w:ascii="华文中宋" w:hAnsi="华文中宋" w:eastAsia="华文中宋" w:cs="华文中宋"/>
                <w:kern w:val="0"/>
                <w:sz w:val="32"/>
                <w:szCs w:val="32"/>
                <w:highlight w:val="none"/>
              </w:rPr>
              <w:t>政府性基金预算财政拨款收入支出决算表</w:t>
            </w:r>
          </w:p>
        </w:tc>
      </w:tr>
      <w:tr w14:paraId="2FAB12FB">
        <w:tblPrEx>
          <w:tblCellMar>
            <w:top w:w="0" w:type="dxa"/>
            <w:left w:w="108" w:type="dxa"/>
            <w:bottom w:w="0" w:type="dxa"/>
            <w:right w:w="108" w:type="dxa"/>
          </w:tblCellMar>
        </w:tblPrEx>
        <w:trPr>
          <w:trHeight w:val="222" w:hRule="atLeast"/>
        </w:trPr>
        <w:tc>
          <w:tcPr>
            <w:tcW w:w="683" w:type="dxa"/>
            <w:shd w:val="clear" w:color="auto" w:fill="FFFFFF"/>
            <w:vAlign w:val="center"/>
          </w:tcPr>
          <w:p w14:paraId="7CF842C8">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373" w:type="dxa"/>
            <w:shd w:val="clear" w:color="auto" w:fill="FFFFFF"/>
            <w:vAlign w:val="center"/>
          </w:tcPr>
          <w:p w14:paraId="27BCE0E9">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794" w:type="dxa"/>
            <w:shd w:val="clear" w:color="auto" w:fill="FFFFFF"/>
            <w:vAlign w:val="center"/>
          </w:tcPr>
          <w:p w14:paraId="209D3D12">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993" w:type="dxa"/>
            <w:shd w:val="clear" w:color="auto" w:fill="FFFFFF"/>
            <w:vAlign w:val="center"/>
          </w:tcPr>
          <w:p w14:paraId="70156B51">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044" w:type="dxa"/>
            <w:shd w:val="clear" w:color="auto" w:fill="FFFFFF"/>
            <w:vAlign w:val="center"/>
          </w:tcPr>
          <w:p w14:paraId="1D6BB5A2">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7" w:type="dxa"/>
            <w:shd w:val="clear" w:color="auto" w:fill="FFFFFF"/>
            <w:vAlign w:val="center"/>
          </w:tcPr>
          <w:p w14:paraId="36E3E634">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832" w:type="dxa"/>
            <w:shd w:val="clear" w:color="auto" w:fill="FFFFFF"/>
            <w:vAlign w:val="center"/>
          </w:tcPr>
          <w:p w14:paraId="488EB056">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8" w:type="dxa"/>
            <w:shd w:val="clear" w:color="auto" w:fill="FFFFFF"/>
            <w:vAlign w:val="center"/>
          </w:tcPr>
          <w:p w14:paraId="31D88E29">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134" w:type="dxa"/>
            <w:shd w:val="clear" w:color="auto" w:fill="FFFFFF"/>
            <w:vAlign w:val="center"/>
          </w:tcPr>
          <w:p w14:paraId="7D7A455F">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08</w:t>
            </w:r>
            <w:r>
              <w:rPr>
                <w:rFonts w:hint="eastAsia" w:ascii="宋体" w:hAnsi="宋体" w:cs="宋体"/>
                <w:color w:val="000000"/>
                <w:kern w:val="0"/>
                <w:sz w:val="20"/>
                <w:szCs w:val="20"/>
                <w:highlight w:val="none"/>
              </w:rPr>
              <w:t>表</w:t>
            </w:r>
          </w:p>
        </w:tc>
      </w:tr>
      <w:tr w14:paraId="40E7319A">
        <w:tblPrEx>
          <w:tblCellMar>
            <w:top w:w="0" w:type="dxa"/>
            <w:left w:w="108" w:type="dxa"/>
            <w:bottom w:w="0" w:type="dxa"/>
            <w:right w:w="108" w:type="dxa"/>
          </w:tblCellMar>
        </w:tblPrEx>
        <w:trPr>
          <w:trHeight w:val="300" w:hRule="atLeast"/>
        </w:trPr>
        <w:tc>
          <w:tcPr>
            <w:tcW w:w="2850" w:type="dxa"/>
            <w:gridSpan w:val="3"/>
            <w:shd w:val="clear" w:color="auto" w:fill="FFFFFF"/>
            <w:vAlign w:val="center"/>
          </w:tcPr>
          <w:p w14:paraId="060FD962">
            <w:pPr>
              <w:widowControl/>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p>
          <w:p w14:paraId="07A82633">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993" w:type="dxa"/>
            <w:tcBorders>
              <w:top w:val="nil"/>
              <w:left w:val="nil"/>
              <w:bottom w:val="single" w:color="auto" w:sz="8" w:space="0"/>
              <w:right w:val="nil"/>
            </w:tcBorders>
            <w:shd w:val="clear" w:color="auto" w:fill="FFFFFF"/>
            <w:vAlign w:val="center"/>
          </w:tcPr>
          <w:p w14:paraId="7799D7C2">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044" w:type="dxa"/>
            <w:tcBorders>
              <w:top w:val="nil"/>
              <w:left w:val="nil"/>
              <w:bottom w:val="single" w:color="auto" w:sz="8" w:space="0"/>
              <w:right w:val="nil"/>
            </w:tcBorders>
            <w:shd w:val="clear" w:color="auto" w:fill="FFFFFF"/>
            <w:vAlign w:val="center"/>
          </w:tcPr>
          <w:p w14:paraId="3E215305">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7" w:type="dxa"/>
            <w:tcBorders>
              <w:top w:val="nil"/>
              <w:left w:val="nil"/>
              <w:bottom w:val="single" w:color="auto" w:sz="8" w:space="0"/>
              <w:right w:val="nil"/>
            </w:tcBorders>
            <w:shd w:val="clear" w:color="auto" w:fill="FFFFFF"/>
            <w:vAlign w:val="center"/>
          </w:tcPr>
          <w:p w14:paraId="6C68A5F1">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832" w:type="dxa"/>
            <w:tcBorders>
              <w:top w:val="nil"/>
              <w:left w:val="nil"/>
              <w:bottom w:val="single" w:color="auto" w:sz="8" w:space="0"/>
              <w:right w:val="nil"/>
            </w:tcBorders>
            <w:shd w:val="clear" w:color="auto" w:fill="FFFFFF"/>
            <w:vAlign w:val="center"/>
          </w:tcPr>
          <w:p w14:paraId="1132606A">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8" w:type="dxa"/>
            <w:shd w:val="clear" w:color="auto" w:fill="FFFFFF"/>
            <w:vAlign w:val="center"/>
          </w:tcPr>
          <w:p w14:paraId="3F64C910">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134" w:type="dxa"/>
            <w:shd w:val="clear" w:color="auto" w:fill="FFFFFF"/>
            <w:vAlign w:val="center"/>
          </w:tcPr>
          <w:p w14:paraId="61064D02">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3F453F70">
        <w:tblPrEx>
          <w:tblCellMar>
            <w:top w:w="0" w:type="dxa"/>
            <w:left w:w="108" w:type="dxa"/>
            <w:bottom w:w="0" w:type="dxa"/>
            <w:right w:w="108" w:type="dxa"/>
          </w:tblCellMar>
        </w:tblPrEx>
        <w:trPr>
          <w:trHeight w:val="405" w:hRule="atLeast"/>
        </w:trPr>
        <w:tc>
          <w:tcPr>
            <w:tcW w:w="2850" w:type="dxa"/>
            <w:gridSpan w:val="3"/>
            <w:tcBorders>
              <w:top w:val="single" w:color="auto" w:sz="8" w:space="0"/>
              <w:left w:val="single" w:color="auto" w:sz="8" w:space="0"/>
              <w:bottom w:val="single" w:color="auto" w:sz="4" w:space="0"/>
              <w:right w:val="single" w:color="auto" w:sz="4" w:space="0"/>
            </w:tcBorders>
            <w:vAlign w:val="center"/>
          </w:tcPr>
          <w:p w14:paraId="5DE2BCF6">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ascii="宋体" w:hAnsi="宋体" w:cs="宋体"/>
                <w:color w:val="000000"/>
                <w:kern w:val="0"/>
                <w:sz w:val="22"/>
                <w:szCs w:val="22"/>
                <w:highlight w:val="none"/>
              </w:rPr>
              <w:t xml:space="preserve">   </w:t>
            </w:r>
            <w:r>
              <w:rPr>
                <w:rFonts w:hint="eastAsia" w:ascii="宋体" w:hAnsi="宋体" w:cs="宋体"/>
                <w:kern w:val="0"/>
                <w:sz w:val="24"/>
                <w:szCs w:val="24"/>
                <w:highlight w:val="none"/>
              </w:rPr>
              <w:t>目</w:t>
            </w:r>
          </w:p>
        </w:tc>
        <w:tc>
          <w:tcPr>
            <w:tcW w:w="993" w:type="dxa"/>
            <w:vMerge w:val="restart"/>
            <w:tcBorders>
              <w:top w:val="nil"/>
              <w:left w:val="single" w:color="auto" w:sz="4" w:space="0"/>
              <w:bottom w:val="single" w:color="000000" w:sz="4" w:space="0"/>
              <w:right w:val="nil"/>
            </w:tcBorders>
            <w:vAlign w:val="center"/>
          </w:tcPr>
          <w:p w14:paraId="2497CDFE">
            <w:pPr>
              <w:widowControl/>
              <w:jc w:val="center"/>
              <w:rPr>
                <w:rFonts w:ascii="宋体"/>
                <w:kern w:val="0"/>
                <w:sz w:val="24"/>
                <w:szCs w:val="24"/>
                <w:highlight w:val="none"/>
              </w:rPr>
            </w:pPr>
            <w:r>
              <w:rPr>
                <w:rFonts w:hint="eastAsia" w:ascii="宋体" w:hAnsi="宋体" w:cs="宋体"/>
                <w:kern w:val="0"/>
                <w:sz w:val="24"/>
                <w:szCs w:val="24"/>
                <w:highlight w:val="none"/>
              </w:rPr>
              <w:t>年初结转和结余</w:t>
            </w:r>
          </w:p>
        </w:tc>
        <w:tc>
          <w:tcPr>
            <w:tcW w:w="1044" w:type="dxa"/>
            <w:vMerge w:val="restart"/>
            <w:tcBorders>
              <w:top w:val="nil"/>
              <w:left w:val="single" w:color="auto" w:sz="4" w:space="0"/>
              <w:bottom w:val="single" w:color="000000" w:sz="4" w:space="0"/>
              <w:right w:val="single" w:color="auto" w:sz="4" w:space="0"/>
            </w:tcBorders>
            <w:vAlign w:val="center"/>
          </w:tcPr>
          <w:p w14:paraId="2093344D">
            <w:pPr>
              <w:widowControl/>
              <w:jc w:val="center"/>
              <w:rPr>
                <w:rFonts w:ascii="宋体"/>
                <w:kern w:val="0"/>
                <w:sz w:val="24"/>
                <w:szCs w:val="24"/>
                <w:highlight w:val="none"/>
              </w:rPr>
            </w:pPr>
            <w:r>
              <w:rPr>
                <w:rFonts w:hint="eastAsia" w:ascii="宋体" w:hAnsi="宋体" w:cs="宋体"/>
                <w:kern w:val="0"/>
                <w:sz w:val="24"/>
                <w:szCs w:val="24"/>
                <w:highlight w:val="none"/>
              </w:rPr>
              <w:t>本年收入</w:t>
            </w:r>
          </w:p>
        </w:tc>
        <w:tc>
          <w:tcPr>
            <w:tcW w:w="2767" w:type="dxa"/>
            <w:gridSpan w:val="3"/>
            <w:tcBorders>
              <w:top w:val="single" w:color="auto" w:sz="8" w:space="0"/>
              <w:left w:val="nil"/>
              <w:bottom w:val="single" w:color="auto" w:sz="4" w:space="0"/>
              <w:right w:val="nil"/>
            </w:tcBorders>
            <w:vAlign w:val="center"/>
          </w:tcPr>
          <w:p w14:paraId="2EBBFB73">
            <w:pPr>
              <w:widowControl/>
              <w:jc w:val="center"/>
              <w:rPr>
                <w:rFonts w:ascii="宋体"/>
                <w:kern w:val="0"/>
                <w:sz w:val="24"/>
                <w:szCs w:val="24"/>
                <w:highlight w:val="none"/>
              </w:rPr>
            </w:pPr>
            <w:r>
              <w:rPr>
                <w:rFonts w:hint="eastAsia" w:ascii="宋体" w:hAnsi="宋体" w:cs="宋体"/>
                <w:kern w:val="0"/>
                <w:sz w:val="24"/>
                <w:szCs w:val="24"/>
                <w:highlight w:val="none"/>
              </w:rPr>
              <w:t>本年支出</w:t>
            </w:r>
          </w:p>
        </w:tc>
        <w:tc>
          <w:tcPr>
            <w:tcW w:w="1134" w:type="dxa"/>
            <w:vMerge w:val="restart"/>
            <w:tcBorders>
              <w:top w:val="single" w:color="auto" w:sz="8" w:space="0"/>
              <w:left w:val="single" w:color="auto" w:sz="4" w:space="0"/>
              <w:bottom w:val="single" w:color="000000" w:sz="4" w:space="0"/>
              <w:right w:val="single" w:color="auto" w:sz="8" w:space="0"/>
            </w:tcBorders>
            <w:vAlign w:val="center"/>
          </w:tcPr>
          <w:p w14:paraId="6844115B">
            <w:pPr>
              <w:widowControl/>
              <w:jc w:val="center"/>
              <w:rPr>
                <w:rFonts w:ascii="宋体"/>
                <w:kern w:val="0"/>
                <w:sz w:val="24"/>
                <w:szCs w:val="24"/>
                <w:highlight w:val="none"/>
              </w:rPr>
            </w:pPr>
            <w:r>
              <w:rPr>
                <w:rFonts w:hint="eastAsia" w:ascii="宋体" w:hAnsi="宋体" w:cs="宋体"/>
                <w:kern w:val="0"/>
                <w:sz w:val="24"/>
                <w:szCs w:val="24"/>
                <w:highlight w:val="none"/>
              </w:rPr>
              <w:t>年末结转和结余</w:t>
            </w:r>
          </w:p>
        </w:tc>
      </w:tr>
      <w:tr w14:paraId="72413E4C">
        <w:tblPrEx>
          <w:tblCellMar>
            <w:top w:w="0" w:type="dxa"/>
            <w:left w:w="108" w:type="dxa"/>
            <w:bottom w:w="0" w:type="dxa"/>
            <w:right w:w="108" w:type="dxa"/>
          </w:tblCellMar>
        </w:tblPrEx>
        <w:trPr>
          <w:trHeight w:val="540" w:hRule="atLeast"/>
        </w:trPr>
        <w:tc>
          <w:tcPr>
            <w:tcW w:w="1056" w:type="dxa"/>
            <w:gridSpan w:val="2"/>
            <w:vMerge w:val="restart"/>
            <w:tcBorders>
              <w:top w:val="single" w:color="auto" w:sz="4" w:space="0"/>
              <w:left w:val="single" w:color="auto" w:sz="8" w:space="0"/>
              <w:bottom w:val="single" w:color="auto" w:sz="4" w:space="0"/>
              <w:right w:val="single" w:color="auto" w:sz="4" w:space="0"/>
            </w:tcBorders>
            <w:vAlign w:val="center"/>
          </w:tcPr>
          <w:p w14:paraId="574E490D">
            <w:pPr>
              <w:widowControl/>
              <w:jc w:val="center"/>
              <w:rPr>
                <w:rFonts w:ascii="宋体"/>
                <w:kern w:val="0"/>
                <w:sz w:val="24"/>
                <w:szCs w:val="24"/>
                <w:highlight w:val="none"/>
              </w:rPr>
            </w:pPr>
            <w:r>
              <w:rPr>
                <w:rFonts w:hint="eastAsia" w:ascii="宋体" w:hAnsi="宋体" w:cs="宋体"/>
                <w:kern w:val="0"/>
                <w:sz w:val="24"/>
                <w:szCs w:val="24"/>
                <w:highlight w:val="none"/>
              </w:rPr>
              <w:t>功能分类科目编码</w:t>
            </w:r>
          </w:p>
        </w:tc>
        <w:tc>
          <w:tcPr>
            <w:tcW w:w="1794" w:type="dxa"/>
            <w:vMerge w:val="restart"/>
            <w:tcBorders>
              <w:top w:val="nil"/>
              <w:left w:val="single" w:color="auto" w:sz="4" w:space="0"/>
              <w:bottom w:val="single" w:color="auto" w:sz="4" w:space="0"/>
              <w:right w:val="single" w:color="auto" w:sz="4" w:space="0"/>
            </w:tcBorders>
            <w:vAlign w:val="center"/>
          </w:tcPr>
          <w:p w14:paraId="33CD8810">
            <w:pPr>
              <w:widowControl/>
              <w:jc w:val="center"/>
              <w:rPr>
                <w:rFonts w:ascii="宋体"/>
                <w:kern w:val="0"/>
                <w:sz w:val="24"/>
                <w:szCs w:val="24"/>
                <w:highlight w:val="none"/>
              </w:rPr>
            </w:pPr>
            <w:r>
              <w:rPr>
                <w:rFonts w:hint="eastAsia" w:ascii="宋体" w:hAnsi="宋体" w:cs="宋体"/>
                <w:kern w:val="0"/>
                <w:sz w:val="24"/>
                <w:szCs w:val="24"/>
                <w:highlight w:val="none"/>
              </w:rPr>
              <w:t>科目名称</w:t>
            </w:r>
          </w:p>
        </w:tc>
        <w:tc>
          <w:tcPr>
            <w:tcW w:w="993" w:type="dxa"/>
            <w:vMerge w:val="continue"/>
            <w:tcBorders>
              <w:top w:val="nil"/>
              <w:left w:val="single" w:color="auto" w:sz="4" w:space="0"/>
              <w:bottom w:val="single" w:color="000000" w:sz="4" w:space="0"/>
              <w:right w:val="nil"/>
            </w:tcBorders>
            <w:vAlign w:val="center"/>
          </w:tcPr>
          <w:p w14:paraId="322B4FE1">
            <w:pPr>
              <w:widowControl/>
              <w:jc w:val="left"/>
              <w:rPr>
                <w:rFonts w:ascii="宋体"/>
                <w:kern w:val="0"/>
                <w:sz w:val="24"/>
                <w:szCs w:val="24"/>
                <w:highlight w:val="none"/>
              </w:rPr>
            </w:pPr>
          </w:p>
        </w:tc>
        <w:tc>
          <w:tcPr>
            <w:tcW w:w="1044" w:type="dxa"/>
            <w:vMerge w:val="continue"/>
            <w:tcBorders>
              <w:top w:val="nil"/>
              <w:left w:val="single" w:color="auto" w:sz="4" w:space="0"/>
              <w:bottom w:val="single" w:color="000000" w:sz="4" w:space="0"/>
              <w:right w:val="single" w:color="auto" w:sz="4" w:space="0"/>
            </w:tcBorders>
            <w:vAlign w:val="center"/>
          </w:tcPr>
          <w:p w14:paraId="61DA9D3F">
            <w:pPr>
              <w:widowControl/>
              <w:jc w:val="left"/>
              <w:rPr>
                <w:rFonts w:ascii="宋体"/>
                <w:kern w:val="0"/>
                <w:sz w:val="24"/>
                <w:szCs w:val="24"/>
                <w:highlight w:val="none"/>
              </w:rPr>
            </w:pPr>
          </w:p>
        </w:tc>
        <w:tc>
          <w:tcPr>
            <w:tcW w:w="967" w:type="dxa"/>
            <w:vMerge w:val="restart"/>
            <w:tcBorders>
              <w:top w:val="nil"/>
              <w:left w:val="single" w:color="auto" w:sz="4" w:space="0"/>
              <w:bottom w:val="single" w:color="000000" w:sz="4" w:space="0"/>
              <w:right w:val="single" w:color="auto" w:sz="4" w:space="0"/>
            </w:tcBorders>
            <w:vAlign w:val="center"/>
          </w:tcPr>
          <w:p w14:paraId="06C7609B">
            <w:pPr>
              <w:widowControl/>
              <w:jc w:val="center"/>
              <w:rPr>
                <w:rFonts w:ascii="宋体"/>
                <w:kern w:val="0"/>
                <w:sz w:val="24"/>
                <w:szCs w:val="24"/>
                <w:highlight w:val="none"/>
              </w:rPr>
            </w:pPr>
            <w:r>
              <w:rPr>
                <w:rFonts w:hint="eastAsia" w:ascii="宋体" w:hAnsi="宋体" w:cs="宋体"/>
                <w:kern w:val="0"/>
                <w:sz w:val="24"/>
                <w:szCs w:val="24"/>
                <w:highlight w:val="none"/>
              </w:rPr>
              <w:t>小计</w:t>
            </w:r>
          </w:p>
        </w:tc>
        <w:tc>
          <w:tcPr>
            <w:tcW w:w="832" w:type="dxa"/>
            <w:vMerge w:val="restart"/>
            <w:tcBorders>
              <w:top w:val="nil"/>
              <w:left w:val="single" w:color="auto" w:sz="4" w:space="0"/>
              <w:bottom w:val="single" w:color="000000" w:sz="4" w:space="0"/>
              <w:right w:val="single" w:color="auto" w:sz="4" w:space="0"/>
            </w:tcBorders>
            <w:vAlign w:val="center"/>
          </w:tcPr>
          <w:p w14:paraId="515D3F20">
            <w:pPr>
              <w:widowControl/>
              <w:jc w:val="center"/>
              <w:rPr>
                <w:rFonts w:ascii="宋体"/>
                <w:kern w:val="0"/>
                <w:sz w:val="24"/>
                <w:szCs w:val="24"/>
                <w:highlight w:val="none"/>
              </w:rPr>
            </w:pPr>
            <w:r>
              <w:rPr>
                <w:rFonts w:hint="eastAsia" w:ascii="宋体" w:hAnsi="宋体" w:cs="宋体"/>
                <w:kern w:val="0"/>
                <w:sz w:val="24"/>
                <w:szCs w:val="24"/>
                <w:highlight w:val="none"/>
              </w:rPr>
              <w:t>基本支出</w:t>
            </w:r>
            <w:r>
              <w:rPr>
                <w:rFonts w:ascii="宋体" w:hAnsi="宋体" w:cs="宋体"/>
                <w:kern w:val="0"/>
                <w:sz w:val="24"/>
                <w:szCs w:val="24"/>
                <w:highlight w:val="none"/>
              </w:rPr>
              <w:t xml:space="preserve">  </w:t>
            </w:r>
          </w:p>
        </w:tc>
        <w:tc>
          <w:tcPr>
            <w:tcW w:w="968" w:type="dxa"/>
            <w:vMerge w:val="restart"/>
            <w:tcBorders>
              <w:top w:val="nil"/>
              <w:left w:val="single" w:color="auto" w:sz="4" w:space="0"/>
              <w:bottom w:val="single" w:color="000000" w:sz="4" w:space="0"/>
              <w:right w:val="nil"/>
            </w:tcBorders>
            <w:vAlign w:val="center"/>
          </w:tcPr>
          <w:p w14:paraId="565E3A61">
            <w:pPr>
              <w:widowControl/>
              <w:jc w:val="center"/>
              <w:rPr>
                <w:rFonts w:ascii="宋体"/>
                <w:kern w:val="0"/>
                <w:sz w:val="24"/>
                <w:szCs w:val="24"/>
                <w:highlight w:val="none"/>
              </w:rPr>
            </w:pPr>
            <w:r>
              <w:rPr>
                <w:rFonts w:hint="eastAsia" w:ascii="宋体" w:hAnsi="宋体" w:cs="宋体"/>
                <w:kern w:val="0"/>
                <w:sz w:val="24"/>
                <w:szCs w:val="24"/>
                <w:highlight w:val="none"/>
              </w:rPr>
              <w:t>项目支出</w:t>
            </w: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5369D129">
            <w:pPr>
              <w:widowControl/>
              <w:jc w:val="left"/>
              <w:rPr>
                <w:rFonts w:ascii="宋体"/>
                <w:kern w:val="0"/>
                <w:sz w:val="24"/>
                <w:szCs w:val="24"/>
                <w:highlight w:val="none"/>
              </w:rPr>
            </w:pPr>
          </w:p>
        </w:tc>
      </w:tr>
      <w:tr w14:paraId="30489711">
        <w:tblPrEx>
          <w:tblCellMar>
            <w:top w:w="0" w:type="dxa"/>
            <w:left w:w="108" w:type="dxa"/>
            <w:bottom w:w="0" w:type="dxa"/>
            <w:right w:w="108" w:type="dxa"/>
          </w:tblCellMar>
        </w:tblPrEx>
        <w:trPr>
          <w:trHeight w:val="360" w:hRule="atLeast"/>
        </w:trPr>
        <w:tc>
          <w:tcPr>
            <w:tcW w:w="1056" w:type="dxa"/>
            <w:gridSpan w:val="2"/>
            <w:vMerge w:val="continue"/>
            <w:tcBorders>
              <w:top w:val="single" w:color="auto" w:sz="4" w:space="0"/>
              <w:left w:val="single" w:color="auto" w:sz="8" w:space="0"/>
              <w:bottom w:val="single" w:color="auto" w:sz="4" w:space="0"/>
              <w:right w:val="single" w:color="auto" w:sz="4" w:space="0"/>
            </w:tcBorders>
            <w:vAlign w:val="center"/>
          </w:tcPr>
          <w:p w14:paraId="04FEC530">
            <w:pPr>
              <w:widowControl/>
              <w:jc w:val="left"/>
              <w:rPr>
                <w:rFonts w:ascii="宋体"/>
                <w:kern w:val="0"/>
                <w:sz w:val="24"/>
                <w:szCs w:val="24"/>
                <w:highlight w:val="none"/>
              </w:rPr>
            </w:pPr>
          </w:p>
        </w:tc>
        <w:tc>
          <w:tcPr>
            <w:tcW w:w="1794" w:type="dxa"/>
            <w:vMerge w:val="continue"/>
            <w:tcBorders>
              <w:top w:val="nil"/>
              <w:left w:val="single" w:color="auto" w:sz="4" w:space="0"/>
              <w:bottom w:val="single" w:color="auto" w:sz="4" w:space="0"/>
              <w:right w:val="single" w:color="auto" w:sz="4" w:space="0"/>
            </w:tcBorders>
            <w:vAlign w:val="center"/>
          </w:tcPr>
          <w:p w14:paraId="3F33E5E4">
            <w:pPr>
              <w:widowControl/>
              <w:jc w:val="left"/>
              <w:rPr>
                <w:rFonts w:ascii="宋体"/>
                <w:kern w:val="0"/>
                <w:sz w:val="24"/>
                <w:szCs w:val="24"/>
                <w:highlight w:val="none"/>
              </w:rPr>
            </w:pPr>
          </w:p>
        </w:tc>
        <w:tc>
          <w:tcPr>
            <w:tcW w:w="993" w:type="dxa"/>
            <w:vMerge w:val="continue"/>
            <w:tcBorders>
              <w:top w:val="nil"/>
              <w:left w:val="single" w:color="auto" w:sz="4" w:space="0"/>
              <w:bottom w:val="single" w:color="000000" w:sz="4" w:space="0"/>
              <w:right w:val="nil"/>
            </w:tcBorders>
            <w:vAlign w:val="center"/>
          </w:tcPr>
          <w:p w14:paraId="51AD9F6B">
            <w:pPr>
              <w:widowControl/>
              <w:jc w:val="left"/>
              <w:rPr>
                <w:rFonts w:ascii="宋体"/>
                <w:kern w:val="0"/>
                <w:sz w:val="24"/>
                <w:szCs w:val="24"/>
                <w:highlight w:val="none"/>
              </w:rPr>
            </w:pPr>
          </w:p>
        </w:tc>
        <w:tc>
          <w:tcPr>
            <w:tcW w:w="1044" w:type="dxa"/>
            <w:vMerge w:val="continue"/>
            <w:tcBorders>
              <w:top w:val="nil"/>
              <w:left w:val="single" w:color="auto" w:sz="4" w:space="0"/>
              <w:bottom w:val="single" w:color="000000" w:sz="4" w:space="0"/>
              <w:right w:val="single" w:color="auto" w:sz="4" w:space="0"/>
            </w:tcBorders>
            <w:vAlign w:val="center"/>
          </w:tcPr>
          <w:p w14:paraId="217AE7F4">
            <w:pPr>
              <w:widowControl/>
              <w:jc w:val="left"/>
              <w:rPr>
                <w:rFonts w:ascii="宋体"/>
                <w:kern w:val="0"/>
                <w:sz w:val="24"/>
                <w:szCs w:val="24"/>
                <w:highlight w:val="none"/>
              </w:rPr>
            </w:pPr>
          </w:p>
        </w:tc>
        <w:tc>
          <w:tcPr>
            <w:tcW w:w="967" w:type="dxa"/>
            <w:vMerge w:val="continue"/>
            <w:tcBorders>
              <w:top w:val="nil"/>
              <w:left w:val="single" w:color="auto" w:sz="4" w:space="0"/>
              <w:bottom w:val="single" w:color="000000" w:sz="4" w:space="0"/>
              <w:right w:val="single" w:color="auto" w:sz="4" w:space="0"/>
            </w:tcBorders>
            <w:vAlign w:val="center"/>
          </w:tcPr>
          <w:p w14:paraId="7C44BE5D">
            <w:pPr>
              <w:widowControl/>
              <w:jc w:val="left"/>
              <w:rPr>
                <w:rFonts w:ascii="宋体"/>
                <w:kern w:val="0"/>
                <w:sz w:val="24"/>
                <w:szCs w:val="24"/>
                <w:highlight w:val="none"/>
              </w:rPr>
            </w:pPr>
          </w:p>
        </w:tc>
        <w:tc>
          <w:tcPr>
            <w:tcW w:w="832" w:type="dxa"/>
            <w:vMerge w:val="continue"/>
            <w:tcBorders>
              <w:top w:val="nil"/>
              <w:left w:val="single" w:color="auto" w:sz="4" w:space="0"/>
              <w:bottom w:val="single" w:color="000000" w:sz="4" w:space="0"/>
              <w:right w:val="single" w:color="auto" w:sz="4" w:space="0"/>
            </w:tcBorders>
            <w:vAlign w:val="center"/>
          </w:tcPr>
          <w:p w14:paraId="4BC2ABBD">
            <w:pPr>
              <w:widowControl/>
              <w:jc w:val="left"/>
              <w:rPr>
                <w:rFonts w:ascii="宋体"/>
                <w:kern w:val="0"/>
                <w:sz w:val="24"/>
                <w:szCs w:val="24"/>
                <w:highlight w:val="none"/>
              </w:rPr>
            </w:pPr>
          </w:p>
        </w:tc>
        <w:tc>
          <w:tcPr>
            <w:tcW w:w="968" w:type="dxa"/>
            <w:vMerge w:val="continue"/>
            <w:tcBorders>
              <w:top w:val="nil"/>
              <w:left w:val="single" w:color="auto" w:sz="4" w:space="0"/>
              <w:bottom w:val="single" w:color="000000" w:sz="4" w:space="0"/>
              <w:right w:val="nil"/>
            </w:tcBorders>
            <w:vAlign w:val="center"/>
          </w:tcPr>
          <w:p w14:paraId="272FFE2A">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538170D2">
            <w:pPr>
              <w:widowControl/>
              <w:jc w:val="left"/>
              <w:rPr>
                <w:rFonts w:ascii="宋体"/>
                <w:kern w:val="0"/>
                <w:sz w:val="24"/>
                <w:szCs w:val="24"/>
                <w:highlight w:val="none"/>
              </w:rPr>
            </w:pPr>
          </w:p>
        </w:tc>
      </w:tr>
      <w:tr w14:paraId="4B9F74A4">
        <w:tblPrEx>
          <w:tblCellMar>
            <w:top w:w="0" w:type="dxa"/>
            <w:left w:w="108" w:type="dxa"/>
            <w:bottom w:w="0" w:type="dxa"/>
            <w:right w:w="108" w:type="dxa"/>
          </w:tblCellMar>
        </w:tblPrEx>
        <w:trPr>
          <w:trHeight w:val="450" w:hRule="atLeast"/>
        </w:trPr>
        <w:tc>
          <w:tcPr>
            <w:tcW w:w="1056" w:type="dxa"/>
            <w:gridSpan w:val="2"/>
            <w:vMerge w:val="continue"/>
            <w:tcBorders>
              <w:top w:val="single" w:color="auto" w:sz="4" w:space="0"/>
              <w:left w:val="single" w:color="auto" w:sz="8" w:space="0"/>
              <w:bottom w:val="single" w:color="auto" w:sz="4" w:space="0"/>
              <w:right w:val="single" w:color="auto" w:sz="4" w:space="0"/>
            </w:tcBorders>
            <w:vAlign w:val="center"/>
          </w:tcPr>
          <w:p w14:paraId="5D1DCB6D">
            <w:pPr>
              <w:widowControl/>
              <w:jc w:val="left"/>
              <w:rPr>
                <w:rFonts w:ascii="宋体"/>
                <w:kern w:val="0"/>
                <w:sz w:val="24"/>
                <w:szCs w:val="24"/>
                <w:highlight w:val="none"/>
              </w:rPr>
            </w:pPr>
          </w:p>
        </w:tc>
        <w:tc>
          <w:tcPr>
            <w:tcW w:w="1794" w:type="dxa"/>
            <w:vMerge w:val="continue"/>
            <w:tcBorders>
              <w:top w:val="nil"/>
              <w:left w:val="single" w:color="auto" w:sz="4" w:space="0"/>
              <w:bottom w:val="single" w:color="auto" w:sz="4" w:space="0"/>
              <w:right w:val="single" w:color="auto" w:sz="4" w:space="0"/>
            </w:tcBorders>
            <w:vAlign w:val="center"/>
          </w:tcPr>
          <w:p w14:paraId="3DE81215">
            <w:pPr>
              <w:widowControl/>
              <w:jc w:val="left"/>
              <w:rPr>
                <w:rFonts w:ascii="宋体"/>
                <w:kern w:val="0"/>
                <w:sz w:val="24"/>
                <w:szCs w:val="24"/>
                <w:highlight w:val="none"/>
              </w:rPr>
            </w:pPr>
          </w:p>
        </w:tc>
        <w:tc>
          <w:tcPr>
            <w:tcW w:w="993" w:type="dxa"/>
            <w:vMerge w:val="continue"/>
            <w:tcBorders>
              <w:top w:val="nil"/>
              <w:left w:val="single" w:color="auto" w:sz="4" w:space="0"/>
              <w:bottom w:val="single" w:color="000000" w:sz="4" w:space="0"/>
              <w:right w:val="nil"/>
            </w:tcBorders>
            <w:vAlign w:val="center"/>
          </w:tcPr>
          <w:p w14:paraId="5CCC9FCB">
            <w:pPr>
              <w:widowControl/>
              <w:jc w:val="left"/>
              <w:rPr>
                <w:rFonts w:ascii="宋体"/>
                <w:kern w:val="0"/>
                <w:sz w:val="24"/>
                <w:szCs w:val="24"/>
                <w:highlight w:val="none"/>
              </w:rPr>
            </w:pPr>
          </w:p>
        </w:tc>
        <w:tc>
          <w:tcPr>
            <w:tcW w:w="1044" w:type="dxa"/>
            <w:vMerge w:val="continue"/>
            <w:tcBorders>
              <w:top w:val="nil"/>
              <w:left w:val="single" w:color="auto" w:sz="4" w:space="0"/>
              <w:bottom w:val="single" w:color="000000" w:sz="4" w:space="0"/>
              <w:right w:val="single" w:color="auto" w:sz="4" w:space="0"/>
            </w:tcBorders>
            <w:vAlign w:val="center"/>
          </w:tcPr>
          <w:p w14:paraId="7852A1EF">
            <w:pPr>
              <w:widowControl/>
              <w:jc w:val="left"/>
              <w:rPr>
                <w:rFonts w:ascii="宋体"/>
                <w:kern w:val="0"/>
                <w:sz w:val="24"/>
                <w:szCs w:val="24"/>
                <w:highlight w:val="none"/>
              </w:rPr>
            </w:pPr>
          </w:p>
        </w:tc>
        <w:tc>
          <w:tcPr>
            <w:tcW w:w="967" w:type="dxa"/>
            <w:vMerge w:val="continue"/>
            <w:tcBorders>
              <w:top w:val="nil"/>
              <w:left w:val="single" w:color="auto" w:sz="4" w:space="0"/>
              <w:bottom w:val="single" w:color="000000" w:sz="4" w:space="0"/>
              <w:right w:val="single" w:color="auto" w:sz="4" w:space="0"/>
            </w:tcBorders>
            <w:vAlign w:val="center"/>
          </w:tcPr>
          <w:p w14:paraId="6C4421E7">
            <w:pPr>
              <w:widowControl/>
              <w:jc w:val="left"/>
              <w:rPr>
                <w:rFonts w:ascii="宋体"/>
                <w:kern w:val="0"/>
                <w:sz w:val="24"/>
                <w:szCs w:val="24"/>
                <w:highlight w:val="none"/>
              </w:rPr>
            </w:pPr>
          </w:p>
        </w:tc>
        <w:tc>
          <w:tcPr>
            <w:tcW w:w="832" w:type="dxa"/>
            <w:vMerge w:val="continue"/>
            <w:tcBorders>
              <w:top w:val="nil"/>
              <w:left w:val="single" w:color="auto" w:sz="4" w:space="0"/>
              <w:bottom w:val="single" w:color="000000" w:sz="4" w:space="0"/>
              <w:right w:val="single" w:color="auto" w:sz="4" w:space="0"/>
            </w:tcBorders>
            <w:vAlign w:val="center"/>
          </w:tcPr>
          <w:p w14:paraId="2A9BB19A">
            <w:pPr>
              <w:widowControl/>
              <w:jc w:val="left"/>
              <w:rPr>
                <w:rFonts w:ascii="宋体"/>
                <w:kern w:val="0"/>
                <w:sz w:val="24"/>
                <w:szCs w:val="24"/>
                <w:highlight w:val="none"/>
              </w:rPr>
            </w:pPr>
          </w:p>
        </w:tc>
        <w:tc>
          <w:tcPr>
            <w:tcW w:w="968" w:type="dxa"/>
            <w:vMerge w:val="continue"/>
            <w:tcBorders>
              <w:top w:val="nil"/>
              <w:left w:val="single" w:color="auto" w:sz="4" w:space="0"/>
              <w:bottom w:val="single" w:color="000000" w:sz="4" w:space="0"/>
              <w:right w:val="nil"/>
            </w:tcBorders>
            <w:vAlign w:val="center"/>
          </w:tcPr>
          <w:p w14:paraId="5D907911">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42354F93">
            <w:pPr>
              <w:widowControl/>
              <w:jc w:val="left"/>
              <w:rPr>
                <w:rFonts w:ascii="宋体"/>
                <w:kern w:val="0"/>
                <w:sz w:val="24"/>
                <w:szCs w:val="24"/>
                <w:highlight w:val="none"/>
              </w:rPr>
            </w:pPr>
          </w:p>
        </w:tc>
      </w:tr>
      <w:tr w14:paraId="194BD7FB">
        <w:tblPrEx>
          <w:tblCellMar>
            <w:top w:w="0" w:type="dxa"/>
            <w:left w:w="108" w:type="dxa"/>
            <w:bottom w:w="0" w:type="dxa"/>
            <w:right w:w="108" w:type="dxa"/>
          </w:tblCellMar>
        </w:tblPrEx>
        <w:trPr>
          <w:trHeight w:val="450" w:hRule="atLeast"/>
        </w:trPr>
        <w:tc>
          <w:tcPr>
            <w:tcW w:w="2850" w:type="dxa"/>
            <w:gridSpan w:val="3"/>
            <w:tcBorders>
              <w:top w:val="single" w:color="auto" w:sz="4" w:space="0"/>
              <w:left w:val="single" w:color="auto" w:sz="8" w:space="0"/>
              <w:bottom w:val="single" w:color="auto" w:sz="4" w:space="0"/>
              <w:right w:val="single" w:color="000000" w:sz="4" w:space="0"/>
            </w:tcBorders>
            <w:vAlign w:val="center"/>
          </w:tcPr>
          <w:p w14:paraId="096D0048">
            <w:pPr>
              <w:widowControl/>
              <w:jc w:val="center"/>
              <w:rPr>
                <w:rFonts w:ascii="宋体"/>
                <w:kern w:val="0"/>
                <w:sz w:val="24"/>
                <w:szCs w:val="24"/>
                <w:highlight w:val="none"/>
              </w:rPr>
            </w:pPr>
            <w:r>
              <w:rPr>
                <w:rFonts w:hint="eastAsia" w:ascii="宋体" w:hAnsi="宋体" w:cs="宋体"/>
                <w:kern w:val="0"/>
                <w:sz w:val="24"/>
                <w:szCs w:val="24"/>
                <w:highlight w:val="none"/>
              </w:rPr>
              <w:t>栏次</w:t>
            </w:r>
          </w:p>
        </w:tc>
        <w:tc>
          <w:tcPr>
            <w:tcW w:w="993" w:type="dxa"/>
            <w:tcBorders>
              <w:top w:val="nil"/>
              <w:left w:val="nil"/>
              <w:bottom w:val="single" w:color="auto" w:sz="4" w:space="0"/>
              <w:right w:val="single" w:color="auto" w:sz="4" w:space="0"/>
            </w:tcBorders>
            <w:vAlign w:val="center"/>
          </w:tcPr>
          <w:p w14:paraId="7B1FA1E4">
            <w:pPr>
              <w:widowControl/>
              <w:jc w:val="center"/>
              <w:rPr>
                <w:rFonts w:ascii="宋体"/>
                <w:kern w:val="0"/>
                <w:sz w:val="24"/>
                <w:szCs w:val="24"/>
                <w:highlight w:val="none"/>
              </w:rPr>
            </w:pPr>
            <w:r>
              <w:rPr>
                <w:rFonts w:ascii="宋体" w:hAnsi="宋体" w:cs="宋体"/>
                <w:kern w:val="0"/>
                <w:sz w:val="24"/>
                <w:szCs w:val="24"/>
                <w:highlight w:val="none"/>
              </w:rPr>
              <w:t>1</w:t>
            </w:r>
          </w:p>
        </w:tc>
        <w:tc>
          <w:tcPr>
            <w:tcW w:w="1044" w:type="dxa"/>
            <w:tcBorders>
              <w:top w:val="nil"/>
              <w:left w:val="nil"/>
              <w:bottom w:val="single" w:color="auto" w:sz="4" w:space="0"/>
              <w:right w:val="single" w:color="auto" w:sz="4" w:space="0"/>
            </w:tcBorders>
            <w:vAlign w:val="center"/>
          </w:tcPr>
          <w:p w14:paraId="07CFD596">
            <w:pPr>
              <w:widowControl/>
              <w:jc w:val="center"/>
              <w:rPr>
                <w:rFonts w:ascii="宋体"/>
                <w:kern w:val="0"/>
                <w:sz w:val="24"/>
                <w:szCs w:val="24"/>
                <w:highlight w:val="none"/>
              </w:rPr>
            </w:pPr>
            <w:r>
              <w:rPr>
                <w:rFonts w:ascii="宋体" w:hAnsi="宋体" w:cs="宋体"/>
                <w:kern w:val="0"/>
                <w:sz w:val="24"/>
                <w:szCs w:val="24"/>
                <w:highlight w:val="none"/>
              </w:rPr>
              <w:t>2</w:t>
            </w:r>
          </w:p>
        </w:tc>
        <w:tc>
          <w:tcPr>
            <w:tcW w:w="967" w:type="dxa"/>
            <w:tcBorders>
              <w:top w:val="nil"/>
              <w:left w:val="nil"/>
              <w:bottom w:val="single" w:color="auto" w:sz="4" w:space="0"/>
              <w:right w:val="single" w:color="auto" w:sz="4" w:space="0"/>
            </w:tcBorders>
            <w:vAlign w:val="center"/>
          </w:tcPr>
          <w:p w14:paraId="428A7D4D">
            <w:pPr>
              <w:widowControl/>
              <w:jc w:val="center"/>
              <w:rPr>
                <w:rFonts w:ascii="宋体"/>
                <w:kern w:val="0"/>
                <w:sz w:val="24"/>
                <w:szCs w:val="24"/>
                <w:highlight w:val="none"/>
              </w:rPr>
            </w:pPr>
            <w:r>
              <w:rPr>
                <w:rFonts w:ascii="宋体" w:hAnsi="宋体" w:cs="宋体"/>
                <w:kern w:val="0"/>
                <w:sz w:val="24"/>
                <w:szCs w:val="24"/>
                <w:highlight w:val="none"/>
              </w:rPr>
              <w:t>3</w:t>
            </w:r>
          </w:p>
        </w:tc>
        <w:tc>
          <w:tcPr>
            <w:tcW w:w="832" w:type="dxa"/>
            <w:tcBorders>
              <w:top w:val="nil"/>
              <w:left w:val="nil"/>
              <w:bottom w:val="single" w:color="auto" w:sz="4" w:space="0"/>
              <w:right w:val="single" w:color="auto" w:sz="4" w:space="0"/>
            </w:tcBorders>
            <w:vAlign w:val="center"/>
          </w:tcPr>
          <w:p w14:paraId="2519329B">
            <w:pPr>
              <w:widowControl/>
              <w:jc w:val="center"/>
              <w:rPr>
                <w:rFonts w:ascii="宋体"/>
                <w:kern w:val="0"/>
                <w:sz w:val="24"/>
                <w:szCs w:val="24"/>
                <w:highlight w:val="none"/>
              </w:rPr>
            </w:pPr>
            <w:r>
              <w:rPr>
                <w:rFonts w:ascii="宋体" w:hAnsi="宋体" w:cs="宋体"/>
                <w:kern w:val="0"/>
                <w:sz w:val="24"/>
                <w:szCs w:val="24"/>
                <w:highlight w:val="none"/>
              </w:rPr>
              <w:t>4</w:t>
            </w:r>
          </w:p>
        </w:tc>
        <w:tc>
          <w:tcPr>
            <w:tcW w:w="968" w:type="dxa"/>
            <w:tcBorders>
              <w:top w:val="nil"/>
              <w:left w:val="nil"/>
              <w:bottom w:val="single" w:color="auto" w:sz="4" w:space="0"/>
              <w:right w:val="nil"/>
            </w:tcBorders>
            <w:vAlign w:val="center"/>
          </w:tcPr>
          <w:p w14:paraId="5EA43E2F">
            <w:pPr>
              <w:widowControl/>
              <w:jc w:val="center"/>
              <w:rPr>
                <w:rFonts w:ascii="宋体"/>
                <w:kern w:val="0"/>
                <w:sz w:val="24"/>
                <w:szCs w:val="24"/>
                <w:highlight w:val="none"/>
              </w:rPr>
            </w:pPr>
            <w:r>
              <w:rPr>
                <w:rFonts w:ascii="宋体" w:hAnsi="宋体" w:cs="宋体"/>
                <w:kern w:val="0"/>
                <w:sz w:val="24"/>
                <w:szCs w:val="24"/>
                <w:highlight w:val="none"/>
              </w:rPr>
              <w:t>5</w:t>
            </w:r>
          </w:p>
        </w:tc>
        <w:tc>
          <w:tcPr>
            <w:tcW w:w="1134" w:type="dxa"/>
            <w:tcBorders>
              <w:top w:val="nil"/>
              <w:left w:val="single" w:color="auto" w:sz="4" w:space="0"/>
              <w:bottom w:val="single" w:color="auto" w:sz="4" w:space="0"/>
              <w:right w:val="single" w:color="auto" w:sz="8" w:space="0"/>
            </w:tcBorders>
            <w:vAlign w:val="center"/>
          </w:tcPr>
          <w:p w14:paraId="1AF8B0FD">
            <w:pPr>
              <w:widowControl/>
              <w:jc w:val="center"/>
              <w:rPr>
                <w:rFonts w:ascii="宋体"/>
                <w:kern w:val="0"/>
                <w:sz w:val="24"/>
                <w:szCs w:val="24"/>
                <w:highlight w:val="none"/>
              </w:rPr>
            </w:pPr>
            <w:r>
              <w:rPr>
                <w:rFonts w:ascii="宋体" w:hAnsi="宋体" w:cs="宋体"/>
                <w:kern w:val="0"/>
                <w:sz w:val="24"/>
                <w:szCs w:val="24"/>
                <w:highlight w:val="none"/>
              </w:rPr>
              <w:t>6</w:t>
            </w:r>
          </w:p>
        </w:tc>
      </w:tr>
      <w:tr w14:paraId="282ACB97">
        <w:tblPrEx>
          <w:tblCellMar>
            <w:top w:w="0" w:type="dxa"/>
            <w:left w:w="108" w:type="dxa"/>
            <w:bottom w:w="0" w:type="dxa"/>
            <w:right w:w="108" w:type="dxa"/>
          </w:tblCellMar>
        </w:tblPrEx>
        <w:trPr>
          <w:trHeight w:val="450" w:hRule="atLeast"/>
        </w:trPr>
        <w:tc>
          <w:tcPr>
            <w:tcW w:w="2850" w:type="dxa"/>
            <w:gridSpan w:val="3"/>
            <w:tcBorders>
              <w:top w:val="nil"/>
              <w:left w:val="single" w:color="auto" w:sz="8" w:space="0"/>
              <w:bottom w:val="single" w:color="auto" w:sz="4" w:space="0"/>
              <w:right w:val="single" w:color="000000" w:sz="4" w:space="0"/>
            </w:tcBorders>
            <w:vAlign w:val="center"/>
          </w:tcPr>
          <w:p w14:paraId="5643E695">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993" w:type="dxa"/>
            <w:tcBorders>
              <w:top w:val="nil"/>
              <w:left w:val="nil"/>
              <w:bottom w:val="single" w:color="auto" w:sz="4" w:space="0"/>
              <w:right w:val="single" w:color="auto" w:sz="4" w:space="0"/>
            </w:tcBorders>
            <w:vAlign w:val="center"/>
          </w:tcPr>
          <w:p w14:paraId="713CB1AE">
            <w:pPr>
              <w:jc w:val="right"/>
              <w:rPr>
                <w:rFonts w:ascii="宋体"/>
                <w:b/>
                <w:bCs/>
                <w:color w:val="000000"/>
                <w:sz w:val="22"/>
                <w:szCs w:val="22"/>
                <w:highlight w:val="none"/>
              </w:rPr>
            </w:pPr>
            <w:r>
              <w:rPr>
                <w:b/>
                <w:bCs/>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7406E199">
            <w:pPr>
              <w:widowControl/>
              <w:jc w:val="center"/>
              <w:rPr>
                <w:rFonts w:ascii="宋体"/>
                <w:kern w:val="0"/>
                <w:sz w:val="24"/>
                <w:szCs w:val="24"/>
                <w:highlight w:val="none"/>
              </w:rPr>
            </w:pPr>
            <w:r>
              <w:rPr>
                <w:rFonts w:hint="eastAsia" w:ascii="宋体" w:hAnsi="宋体" w:cs="宋体"/>
                <w:kern w:val="0"/>
                <w:sz w:val="24"/>
                <w:szCs w:val="24"/>
                <w:highlight w:val="none"/>
              </w:rPr>
              <w:t>　</w:t>
            </w:r>
            <w:r>
              <w:rPr>
                <w:rFonts w:ascii="宋体" w:hAnsi="宋体" w:cs="宋体"/>
                <w:kern w:val="0"/>
                <w:sz w:val="24"/>
                <w:szCs w:val="24"/>
                <w:highlight w:val="none"/>
              </w:rPr>
              <w:t>47.13</w:t>
            </w:r>
          </w:p>
        </w:tc>
        <w:tc>
          <w:tcPr>
            <w:tcW w:w="967" w:type="dxa"/>
            <w:tcBorders>
              <w:top w:val="nil"/>
              <w:left w:val="nil"/>
              <w:bottom w:val="single" w:color="auto" w:sz="4" w:space="0"/>
              <w:right w:val="single" w:color="auto" w:sz="4" w:space="0"/>
            </w:tcBorders>
            <w:vAlign w:val="center"/>
          </w:tcPr>
          <w:p w14:paraId="2C59B660">
            <w:pPr>
              <w:widowControl/>
              <w:jc w:val="center"/>
              <w:rPr>
                <w:rFonts w:ascii="宋体"/>
                <w:kern w:val="0"/>
                <w:sz w:val="24"/>
                <w:szCs w:val="24"/>
                <w:highlight w:val="none"/>
              </w:rPr>
            </w:pPr>
            <w:r>
              <w:rPr>
                <w:rFonts w:hint="eastAsia" w:ascii="宋体" w:hAnsi="宋体" w:cs="宋体"/>
                <w:kern w:val="0"/>
                <w:sz w:val="24"/>
                <w:szCs w:val="24"/>
                <w:highlight w:val="none"/>
              </w:rPr>
              <w:t>　</w:t>
            </w:r>
            <w:r>
              <w:rPr>
                <w:rFonts w:ascii="宋体" w:hAnsi="宋体" w:cs="宋体"/>
                <w:kern w:val="0"/>
                <w:sz w:val="24"/>
                <w:szCs w:val="24"/>
                <w:highlight w:val="none"/>
              </w:rPr>
              <w:t>47.13</w:t>
            </w:r>
          </w:p>
        </w:tc>
        <w:tc>
          <w:tcPr>
            <w:tcW w:w="832" w:type="dxa"/>
            <w:tcBorders>
              <w:top w:val="nil"/>
              <w:left w:val="nil"/>
              <w:bottom w:val="single" w:color="auto" w:sz="4" w:space="0"/>
              <w:right w:val="single" w:color="auto" w:sz="4" w:space="0"/>
            </w:tcBorders>
            <w:vAlign w:val="center"/>
          </w:tcPr>
          <w:p w14:paraId="77843CDE">
            <w:pPr>
              <w:widowControl/>
              <w:jc w:val="center"/>
              <w:rPr>
                <w:rFonts w:ascii="宋体"/>
                <w:kern w:val="0"/>
                <w:sz w:val="24"/>
                <w:szCs w:val="24"/>
                <w:highlight w:val="none"/>
              </w:rPr>
            </w:pPr>
            <w:r>
              <w:rPr>
                <w:rFonts w:hint="eastAsia" w:ascii="宋体" w:hAnsi="宋体" w:cs="宋体"/>
                <w:kern w:val="0"/>
                <w:sz w:val="24"/>
                <w:szCs w:val="24"/>
                <w:highlight w:val="none"/>
              </w:rPr>
              <w:t>　</w:t>
            </w:r>
            <w:r>
              <w:rPr>
                <w:rFonts w:ascii="宋体" w:cs="宋体"/>
                <w:kern w:val="0"/>
                <w:sz w:val="24"/>
                <w:szCs w:val="24"/>
                <w:highlight w:val="none"/>
              </w:rPr>
              <w:t>0.00</w:t>
            </w:r>
          </w:p>
        </w:tc>
        <w:tc>
          <w:tcPr>
            <w:tcW w:w="968" w:type="dxa"/>
            <w:tcBorders>
              <w:top w:val="nil"/>
              <w:left w:val="nil"/>
              <w:bottom w:val="single" w:color="auto" w:sz="4" w:space="0"/>
              <w:right w:val="nil"/>
            </w:tcBorders>
            <w:vAlign w:val="center"/>
          </w:tcPr>
          <w:p w14:paraId="34E13517">
            <w:pPr>
              <w:widowControl/>
              <w:jc w:val="center"/>
              <w:rPr>
                <w:rFonts w:ascii="宋体"/>
                <w:kern w:val="0"/>
                <w:sz w:val="24"/>
                <w:szCs w:val="24"/>
                <w:highlight w:val="none"/>
              </w:rPr>
            </w:pPr>
            <w:r>
              <w:rPr>
                <w:rFonts w:hint="eastAsia" w:ascii="宋体" w:hAnsi="宋体" w:cs="宋体"/>
                <w:kern w:val="0"/>
                <w:sz w:val="24"/>
                <w:szCs w:val="24"/>
                <w:highlight w:val="none"/>
              </w:rPr>
              <w:t>　</w:t>
            </w:r>
            <w:r>
              <w:rPr>
                <w:rFonts w:ascii="宋体" w:hAnsi="宋体" w:cs="宋体"/>
                <w:kern w:val="0"/>
                <w:sz w:val="24"/>
                <w:szCs w:val="24"/>
                <w:highlight w:val="none"/>
              </w:rPr>
              <w:t>47.13</w:t>
            </w:r>
          </w:p>
        </w:tc>
        <w:tc>
          <w:tcPr>
            <w:tcW w:w="1134" w:type="dxa"/>
            <w:tcBorders>
              <w:top w:val="nil"/>
              <w:left w:val="single" w:color="auto" w:sz="4" w:space="0"/>
              <w:bottom w:val="single" w:color="auto" w:sz="4" w:space="0"/>
              <w:right w:val="single" w:color="auto" w:sz="8" w:space="0"/>
            </w:tcBorders>
            <w:vAlign w:val="center"/>
          </w:tcPr>
          <w:p w14:paraId="51C3F10E">
            <w:pPr>
              <w:widowControl/>
              <w:jc w:val="center"/>
              <w:rPr>
                <w:rFonts w:ascii="宋体"/>
                <w:kern w:val="0"/>
                <w:sz w:val="24"/>
                <w:szCs w:val="24"/>
                <w:highlight w:val="none"/>
              </w:rPr>
            </w:pPr>
            <w:r>
              <w:rPr>
                <w:rFonts w:ascii="宋体" w:cs="宋体"/>
                <w:kern w:val="0"/>
                <w:sz w:val="24"/>
                <w:szCs w:val="24"/>
                <w:highlight w:val="none"/>
              </w:rPr>
              <w:t>0.00</w:t>
            </w:r>
          </w:p>
        </w:tc>
      </w:tr>
      <w:tr w14:paraId="385129FF">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0F40CA8D">
            <w:pPr>
              <w:rPr>
                <w:rFonts w:ascii="宋体"/>
                <w:color w:val="000000"/>
                <w:sz w:val="22"/>
                <w:szCs w:val="22"/>
                <w:highlight w:val="none"/>
              </w:rPr>
            </w:pPr>
            <w:r>
              <w:rPr>
                <w:color w:val="000000"/>
                <w:sz w:val="22"/>
                <w:szCs w:val="22"/>
                <w:highlight w:val="none"/>
              </w:rPr>
              <w:t>212</w:t>
            </w:r>
          </w:p>
        </w:tc>
        <w:tc>
          <w:tcPr>
            <w:tcW w:w="1794" w:type="dxa"/>
            <w:tcBorders>
              <w:top w:val="nil"/>
              <w:left w:val="nil"/>
              <w:bottom w:val="single" w:color="auto" w:sz="4" w:space="0"/>
              <w:right w:val="single" w:color="auto" w:sz="4" w:space="0"/>
            </w:tcBorders>
            <w:vAlign w:val="center"/>
          </w:tcPr>
          <w:p w14:paraId="2235F803">
            <w:pPr>
              <w:rPr>
                <w:rFonts w:ascii="宋体"/>
                <w:color w:val="000000"/>
                <w:sz w:val="22"/>
                <w:szCs w:val="22"/>
                <w:highlight w:val="none"/>
              </w:rPr>
            </w:pPr>
            <w:r>
              <w:rPr>
                <w:rFonts w:hint="eastAsia" w:cs="宋体"/>
                <w:color w:val="000000"/>
                <w:sz w:val="22"/>
                <w:szCs w:val="22"/>
                <w:highlight w:val="none"/>
              </w:rPr>
              <w:t>城乡社区支出</w:t>
            </w:r>
          </w:p>
        </w:tc>
        <w:tc>
          <w:tcPr>
            <w:tcW w:w="993" w:type="dxa"/>
            <w:tcBorders>
              <w:top w:val="nil"/>
              <w:left w:val="nil"/>
              <w:bottom w:val="single" w:color="auto" w:sz="4" w:space="0"/>
              <w:right w:val="single" w:color="auto" w:sz="4" w:space="0"/>
            </w:tcBorders>
            <w:vAlign w:val="center"/>
          </w:tcPr>
          <w:p w14:paraId="7CB3C0A0">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3067F027">
            <w:pPr>
              <w:jc w:val="right"/>
              <w:rPr>
                <w:rFonts w:ascii="宋体"/>
                <w:color w:val="000000"/>
                <w:sz w:val="22"/>
                <w:szCs w:val="22"/>
                <w:highlight w:val="none"/>
              </w:rPr>
            </w:pPr>
            <w:r>
              <w:rPr>
                <w:color w:val="000000"/>
                <w:sz w:val="22"/>
                <w:szCs w:val="22"/>
                <w:highlight w:val="none"/>
              </w:rPr>
              <w:t>47.13</w:t>
            </w:r>
          </w:p>
        </w:tc>
        <w:tc>
          <w:tcPr>
            <w:tcW w:w="967" w:type="dxa"/>
            <w:tcBorders>
              <w:top w:val="nil"/>
              <w:left w:val="nil"/>
              <w:bottom w:val="single" w:color="auto" w:sz="4" w:space="0"/>
              <w:right w:val="single" w:color="auto" w:sz="4" w:space="0"/>
            </w:tcBorders>
            <w:vAlign w:val="center"/>
          </w:tcPr>
          <w:p w14:paraId="013CB596">
            <w:pPr>
              <w:jc w:val="right"/>
              <w:rPr>
                <w:rFonts w:ascii="宋体"/>
                <w:color w:val="000000"/>
                <w:sz w:val="22"/>
                <w:szCs w:val="22"/>
                <w:highlight w:val="none"/>
              </w:rPr>
            </w:pPr>
            <w:r>
              <w:rPr>
                <w:color w:val="000000"/>
                <w:sz w:val="22"/>
                <w:szCs w:val="22"/>
                <w:highlight w:val="none"/>
              </w:rPr>
              <w:t>47.13</w:t>
            </w:r>
          </w:p>
        </w:tc>
        <w:tc>
          <w:tcPr>
            <w:tcW w:w="832" w:type="dxa"/>
            <w:tcBorders>
              <w:top w:val="nil"/>
              <w:left w:val="nil"/>
              <w:bottom w:val="single" w:color="auto" w:sz="4" w:space="0"/>
              <w:right w:val="single" w:color="auto" w:sz="4" w:space="0"/>
            </w:tcBorders>
            <w:vAlign w:val="center"/>
          </w:tcPr>
          <w:p w14:paraId="47B500B1">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4BA5BCFF">
            <w:pPr>
              <w:jc w:val="right"/>
              <w:rPr>
                <w:rFonts w:ascii="宋体"/>
                <w:color w:val="000000"/>
                <w:sz w:val="22"/>
                <w:szCs w:val="22"/>
                <w:highlight w:val="none"/>
              </w:rPr>
            </w:pPr>
            <w:r>
              <w:rPr>
                <w:color w:val="000000"/>
                <w:sz w:val="22"/>
                <w:szCs w:val="22"/>
                <w:highlight w:val="none"/>
              </w:rPr>
              <w:t>47.13</w:t>
            </w:r>
          </w:p>
        </w:tc>
        <w:tc>
          <w:tcPr>
            <w:tcW w:w="1134" w:type="dxa"/>
            <w:tcBorders>
              <w:top w:val="nil"/>
              <w:left w:val="single" w:color="auto" w:sz="4" w:space="0"/>
              <w:bottom w:val="single" w:color="auto" w:sz="4" w:space="0"/>
              <w:right w:val="single" w:color="auto" w:sz="8" w:space="0"/>
            </w:tcBorders>
            <w:vAlign w:val="center"/>
          </w:tcPr>
          <w:p w14:paraId="1E9D2BC5">
            <w:pPr>
              <w:jc w:val="right"/>
              <w:rPr>
                <w:rFonts w:ascii="宋体"/>
                <w:color w:val="000000"/>
                <w:sz w:val="22"/>
                <w:szCs w:val="22"/>
                <w:highlight w:val="none"/>
              </w:rPr>
            </w:pPr>
            <w:r>
              <w:rPr>
                <w:color w:val="000000"/>
                <w:sz w:val="22"/>
                <w:szCs w:val="22"/>
                <w:highlight w:val="none"/>
              </w:rPr>
              <w:t>0.00</w:t>
            </w:r>
          </w:p>
        </w:tc>
      </w:tr>
      <w:tr w14:paraId="40A303F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0530584C">
            <w:pPr>
              <w:rPr>
                <w:rFonts w:ascii="宋体"/>
                <w:color w:val="000000"/>
                <w:sz w:val="22"/>
                <w:szCs w:val="22"/>
                <w:highlight w:val="none"/>
              </w:rPr>
            </w:pPr>
            <w:r>
              <w:rPr>
                <w:color w:val="000000"/>
                <w:sz w:val="22"/>
                <w:szCs w:val="22"/>
                <w:highlight w:val="none"/>
              </w:rPr>
              <w:t>21209</w:t>
            </w:r>
          </w:p>
        </w:tc>
        <w:tc>
          <w:tcPr>
            <w:tcW w:w="1794" w:type="dxa"/>
            <w:tcBorders>
              <w:top w:val="nil"/>
              <w:left w:val="nil"/>
              <w:bottom w:val="single" w:color="auto" w:sz="4" w:space="0"/>
              <w:right w:val="single" w:color="auto" w:sz="4" w:space="0"/>
            </w:tcBorders>
            <w:vAlign w:val="center"/>
          </w:tcPr>
          <w:p w14:paraId="5A32A3AE">
            <w:pPr>
              <w:rPr>
                <w:rFonts w:ascii="宋体"/>
                <w:color w:val="000000"/>
                <w:sz w:val="22"/>
                <w:szCs w:val="22"/>
                <w:highlight w:val="none"/>
              </w:rPr>
            </w:pPr>
            <w:r>
              <w:rPr>
                <w:rFonts w:hint="eastAsia" w:cs="宋体"/>
                <w:color w:val="000000"/>
                <w:sz w:val="22"/>
                <w:szCs w:val="22"/>
                <w:highlight w:val="none"/>
              </w:rPr>
              <w:t>城市公用事业附加及对应专项债务收入安排的支出</w:t>
            </w:r>
          </w:p>
        </w:tc>
        <w:tc>
          <w:tcPr>
            <w:tcW w:w="993" w:type="dxa"/>
            <w:tcBorders>
              <w:top w:val="nil"/>
              <w:left w:val="nil"/>
              <w:bottom w:val="single" w:color="auto" w:sz="4" w:space="0"/>
              <w:right w:val="single" w:color="auto" w:sz="4" w:space="0"/>
            </w:tcBorders>
            <w:vAlign w:val="center"/>
          </w:tcPr>
          <w:p w14:paraId="1A99B79D">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58554756">
            <w:pPr>
              <w:jc w:val="right"/>
              <w:rPr>
                <w:rFonts w:ascii="宋体"/>
                <w:color w:val="000000"/>
                <w:sz w:val="22"/>
                <w:szCs w:val="22"/>
                <w:highlight w:val="none"/>
              </w:rPr>
            </w:pPr>
            <w:r>
              <w:rPr>
                <w:color w:val="000000"/>
                <w:sz w:val="22"/>
                <w:szCs w:val="22"/>
                <w:highlight w:val="none"/>
              </w:rPr>
              <w:t>33.65</w:t>
            </w:r>
          </w:p>
        </w:tc>
        <w:tc>
          <w:tcPr>
            <w:tcW w:w="967" w:type="dxa"/>
            <w:tcBorders>
              <w:top w:val="nil"/>
              <w:left w:val="nil"/>
              <w:bottom w:val="single" w:color="auto" w:sz="4" w:space="0"/>
              <w:right w:val="single" w:color="auto" w:sz="4" w:space="0"/>
            </w:tcBorders>
            <w:vAlign w:val="center"/>
          </w:tcPr>
          <w:p w14:paraId="7339CAAC">
            <w:pPr>
              <w:jc w:val="right"/>
              <w:rPr>
                <w:rFonts w:ascii="宋体"/>
                <w:color w:val="000000"/>
                <w:sz w:val="22"/>
                <w:szCs w:val="22"/>
                <w:highlight w:val="none"/>
              </w:rPr>
            </w:pPr>
            <w:r>
              <w:rPr>
                <w:color w:val="000000"/>
                <w:sz w:val="22"/>
                <w:szCs w:val="22"/>
                <w:highlight w:val="none"/>
              </w:rPr>
              <w:t>33.65</w:t>
            </w:r>
          </w:p>
        </w:tc>
        <w:tc>
          <w:tcPr>
            <w:tcW w:w="832" w:type="dxa"/>
            <w:tcBorders>
              <w:top w:val="nil"/>
              <w:left w:val="nil"/>
              <w:bottom w:val="single" w:color="auto" w:sz="4" w:space="0"/>
              <w:right w:val="single" w:color="auto" w:sz="4" w:space="0"/>
            </w:tcBorders>
            <w:vAlign w:val="center"/>
          </w:tcPr>
          <w:p w14:paraId="3E451D62">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6E77E441">
            <w:pPr>
              <w:jc w:val="right"/>
              <w:rPr>
                <w:rFonts w:ascii="宋体"/>
                <w:color w:val="000000"/>
                <w:sz w:val="22"/>
                <w:szCs w:val="22"/>
                <w:highlight w:val="none"/>
              </w:rPr>
            </w:pPr>
            <w:r>
              <w:rPr>
                <w:color w:val="000000"/>
                <w:sz w:val="22"/>
                <w:szCs w:val="22"/>
                <w:highlight w:val="none"/>
              </w:rPr>
              <w:t>33.65</w:t>
            </w:r>
          </w:p>
        </w:tc>
        <w:tc>
          <w:tcPr>
            <w:tcW w:w="1134" w:type="dxa"/>
            <w:tcBorders>
              <w:top w:val="nil"/>
              <w:left w:val="single" w:color="auto" w:sz="4" w:space="0"/>
              <w:bottom w:val="single" w:color="auto" w:sz="4" w:space="0"/>
              <w:right w:val="single" w:color="auto" w:sz="8" w:space="0"/>
            </w:tcBorders>
            <w:vAlign w:val="center"/>
          </w:tcPr>
          <w:p w14:paraId="50C39AEE">
            <w:pPr>
              <w:jc w:val="right"/>
              <w:rPr>
                <w:rFonts w:ascii="宋体"/>
                <w:color w:val="000000"/>
                <w:sz w:val="22"/>
                <w:szCs w:val="22"/>
                <w:highlight w:val="none"/>
              </w:rPr>
            </w:pPr>
            <w:r>
              <w:rPr>
                <w:color w:val="000000"/>
                <w:sz w:val="22"/>
                <w:szCs w:val="22"/>
                <w:highlight w:val="none"/>
              </w:rPr>
              <w:t>0.00</w:t>
            </w:r>
          </w:p>
        </w:tc>
      </w:tr>
      <w:tr w14:paraId="27C3E80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36AAC01D">
            <w:pPr>
              <w:rPr>
                <w:rFonts w:ascii="宋体"/>
                <w:color w:val="000000"/>
                <w:sz w:val="22"/>
                <w:szCs w:val="22"/>
                <w:highlight w:val="none"/>
              </w:rPr>
            </w:pPr>
            <w:r>
              <w:rPr>
                <w:color w:val="000000"/>
                <w:sz w:val="22"/>
                <w:szCs w:val="22"/>
                <w:highlight w:val="none"/>
              </w:rPr>
              <w:t>2120999</w:t>
            </w:r>
          </w:p>
        </w:tc>
        <w:tc>
          <w:tcPr>
            <w:tcW w:w="1794" w:type="dxa"/>
            <w:tcBorders>
              <w:top w:val="nil"/>
              <w:left w:val="nil"/>
              <w:bottom w:val="single" w:color="auto" w:sz="4" w:space="0"/>
              <w:right w:val="single" w:color="auto" w:sz="4" w:space="0"/>
            </w:tcBorders>
            <w:vAlign w:val="center"/>
          </w:tcPr>
          <w:p w14:paraId="239A2B51">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其他城市公用事业附加安排的支出</w:t>
            </w:r>
          </w:p>
        </w:tc>
        <w:tc>
          <w:tcPr>
            <w:tcW w:w="993" w:type="dxa"/>
            <w:tcBorders>
              <w:top w:val="nil"/>
              <w:left w:val="nil"/>
              <w:bottom w:val="single" w:color="auto" w:sz="4" w:space="0"/>
              <w:right w:val="single" w:color="auto" w:sz="4" w:space="0"/>
            </w:tcBorders>
            <w:vAlign w:val="center"/>
          </w:tcPr>
          <w:p w14:paraId="2B045BF0">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72A17061">
            <w:pPr>
              <w:jc w:val="right"/>
              <w:rPr>
                <w:rFonts w:ascii="宋体"/>
                <w:color w:val="000000"/>
                <w:sz w:val="22"/>
                <w:szCs w:val="22"/>
                <w:highlight w:val="none"/>
              </w:rPr>
            </w:pPr>
            <w:r>
              <w:rPr>
                <w:color w:val="000000"/>
                <w:sz w:val="22"/>
                <w:szCs w:val="22"/>
                <w:highlight w:val="none"/>
              </w:rPr>
              <w:t>33.65</w:t>
            </w:r>
          </w:p>
        </w:tc>
        <w:tc>
          <w:tcPr>
            <w:tcW w:w="967" w:type="dxa"/>
            <w:tcBorders>
              <w:top w:val="nil"/>
              <w:left w:val="nil"/>
              <w:bottom w:val="single" w:color="auto" w:sz="4" w:space="0"/>
              <w:right w:val="single" w:color="auto" w:sz="4" w:space="0"/>
            </w:tcBorders>
            <w:vAlign w:val="center"/>
          </w:tcPr>
          <w:p w14:paraId="2A5F3D88">
            <w:pPr>
              <w:jc w:val="right"/>
              <w:rPr>
                <w:rFonts w:ascii="宋体"/>
                <w:color w:val="000000"/>
                <w:sz w:val="22"/>
                <w:szCs w:val="22"/>
                <w:highlight w:val="none"/>
              </w:rPr>
            </w:pPr>
            <w:r>
              <w:rPr>
                <w:color w:val="000000"/>
                <w:sz w:val="22"/>
                <w:szCs w:val="22"/>
                <w:highlight w:val="none"/>
              </w:rPr>
              <w:t>33.65</w:t>
            </w:r>
          </w:p>
        </w:tc>
        <w:tc>
          <w:tcPr>
            <w:tcW w:w="832" w:type="dxa"/>
            <w:tcBorders>
              <w:top w:val="nil"/>
              <w:left w:val="nil"/>
              <w:bottom w:val="single" w:color="auto" w:sz="4" w:space="0"/>
              <w:right w:val="single" w:color="auto" w:sz="4" w:space="0"/>
            </w:tcBorders>
            <w:vAlign w:val="center"/>
          </w:tcPr>
          <w:p w14:paraId="12B12F33">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057F9A50">
            <w:pPr>
              <w:jc w:val="right"/>
              <w:rPr>
                <w:rFonts w:ascii="宋体"/>
                <w:color w:val="000000"/>
                <w:sz w:val="22"/>
                <w:szCs w:val="22"/>
                <w:highlight w:val="none"/>
              </w:rPr>
            </w:pPr>
            <w:r>
              <w:rPr>
                <w:color w:val="000000"/>
                <w:sz w:val="22"/>
                <w:szCs w:val="22"/>
                <w:highlight w:val="none"/>
              </w:rPr>
              <w:t>33.65</w:t>
            </w:r>
          </w:p>
        </w:tc>
        <w:tc>
          <w:tcPr>
            <w:tcW w:w="1134" w:type="dxa"/>
            <w:tcBorders>
              <w:top w:val="nil"/>
              <w:left w:val="single" w:color="auto" w:sz="4" w:space="0"/>
              <w:bottom w:val="single" w:color="auto" w:sz="4" w:space="0"/>
              <w:right w:val="single" w:color="auto" w:sz="8" w:space="0"/>
            </w:tcBorders>
            <w:vAlign w:val="center"/>
          </w:tcPr>
          <w:p w14:paraId="68BBA9D0">
            <w:pPr>
              <w:jc w:val="right"/>
              <w:rPr>
                <w:rFonts w:ascii="宋体"/>
                <w:color w:val="000000"/>
                <w:sz w:val="22"/>
                <w:szCs w:val="22"/>
                <w:highlight w:val="none"/>
              </w:rPr>
            </w:pPr>
            <w:r>
              <w:rPr>
                <w:color w:val="000000"/>
                <w:sz w:val="22"/>
                <w:szCs w:val="22"/>
                <w:highlight w:val="none"/>
              </w:rPr>
              <w:t>0.00</w:t>
            </w:r>
          </w:p>
        </w:tc>
      </w:tr>
      <w:tr w14:paraId="408D0B65">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13DC4479">
            <w:pPr>
              <w:rPr>
                <w:rFonts w:ascii="宋体"/>
                <w:color w:val="000000"/>
                <w:sz w:val="22"/>
                <w:szCs w:val="22"/>
                <w:highlight w:val="none"/>
              </w:rPr>
            </w:pPr>
            <w:r>
              <w:rPr>
                <w:color w:val="000000"/>
                <w:sz w:val="22"/>
                <w:szCs w:val="22"/>
                <w:highlight w:val="none"/>
              </w:rPr>
              <w:t>21213</w:t>
            </w:r>
          </w:p>
        </w:tc>
        <w:tc>
          <w:tcPr>
            <w:tcW w:w="1794" w:type="dxa"/>
            <w:tcBorders>
              <w:top w:val="nil"/>
              <w:left w:val="nil"/>
              <w:bottom w:val="single" w:color="auto" w:sz="4" w:space="0"/>
              <w:right w:val="single" w:color="auto" w:sz="4" w:space="0"/>
            </w:tcBorders>
            <w:vAlign w:val="center"/>
          </w:tcPr>
          <w:p w14:paraId="60100488">
            <w:pPr>
              <w:rPr>
                <w:rFonts w:ascii="宋体"/>
                <w:color w:val="000000"/>
                <w:sz w:val="22"/>
                <w:szCs w:val="22"/>
                <w:highlight w:val="none"/>
              </w:rPr>
            </w:pPr>
            <w:r>
              <w:rPr>
                <w:rFonts w:hint="eastAsia" w:cs="宋体"/>
                <w:color w:val="000000"/>
                <w:sz w:val="22"/>
                <w:szCs w:val="22"/>
                <w:highlight w:val="none"/>
              </w:rPr>
              <w:t>城市基础设施配套费及对应专项债务收入安排的支出</w:t>
            </w:r>
          </w:p>
        </w:tc>
        <w:tc>
          <w:tcPr>
            <w:tcW w:w="993" w:type="dxa"/>
            <w:tcBorders>
              <w:top w:val="nil"/>
              <w:left w:val="nil"/>
              <w:bottom w:val="single" w:color="auto" w:sz="4" w:space="0"/>
              <w:right w:val="single" w:color="auto" w:sz="4" w:space="0"/>
            </w:tcBorders>
            <w:vAlign w:val="center"/>
          </w:tcPr>
          <w:p w14:paraId="7C430A74">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775F1868">
            <w:pPr>
              <w:jc w:val="right"/>
              <w:rPr>
                <w:rFonts w:ascii="宋体"/>
                <w:color w:val="000000"/>
                <w:sz w:val="22"/>
                <w:szCs w:val="22"/>
                <w:highlight w:val="none"/>
              </w:rPr>
            </w:pPr>
            <w:r>
              <w:rPr>
                <w:color w:val="000000"/>
                <w:sz w:val="22"/>
                <w:szCs w:val="22"/>
                <w:highlight w:val="none"/>
              </w:rPr>
              <w:t>13.49</w:t>
            </w:r>
          </w:p>
        </w:tc>
        <w:tc>
          <w:tcPr>
            <w:tcW w:w="967" w:type="dxa"/>
            <w:tcBorders>
              <w:top w:val="nil"/>
              <w:left w:val="nil"/>
              <w:bottom w:val="single" w:color="auto" w:sz="4" w:space="0"/>
              <w:right w:val="single" w:color="auto" w:sz="4" w:space="0"/>
            </w:tcBorders>
            <w:vAlign w:val="center"/>
          </w:tcPr>
          <w:p w14:paraId="6E7B636E">
            <w:pPr>
              <w:jc w:val="right"/>
              <w:rPr>
                <w:rFonts w:ascii="宋体"/>
                <w:color w:val="000000"/>
                <w:sz w:val="22"/>
                <w:szCs w:val="22"/>
                <w:highlight w:val="none"/>
              </w:rPr>
            </w:pPr>
            <w:r>
              <w:rPr>
                <w:color w:val="000000"/>
                <w:sz w:val="22"/>
                <w:szCs w:val="22"/>
                <w:highlight w:val="none"/>
              </w:rPr>
              <w:t>13.49</w:t>
            </w:r>
          </w:p>
        </w:tc>
        <w:tc>
          <w:tcPr>
            <w:tcW w:w="832" w:type="dxa"/>
            <w:tcBorders>
              <w:top w:val="nil"/>
              <w:left w:val="nil"/>
              <w:bottom w:val="single" w:color="auto" w:sz="4" w:space="0"/>
              <w:right w:val="single" w:color="auto" w:sz="4" w:space="0"/>
            </w:tcBorders>
            <w:vAlign w:val="center"/>
          </w:tcPr>
          <w:p w14:paraId="01D98D36">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3FBD89A6">
            <w:pPr>
              <w:jc w:val="right"/>
              <w:rPr>
                <w:rFonts w:ascii="宋体"/>
                <w:color w:val="000000"/>
                <w:sz w:val="22"/>
                <w:szCs w:val="22"/>
                <w:highlight w:val="none"/>
              </w:rPr>
            </w:pPr>
            <w:r>
              <w:rPr>
                <w:color w:val="000000"/>
                <w:sz w:val="22"/>
                <w:szCs w:val="22"/>
                <w:highlight w:val="none"/>
              </w:rPr>
              <w:t>13.49</w:t>
            </w:r>
          </w:p>
        </w:tc>
        <w:tc>
          <w:tcPr>
            <w:tcW w:w="1134" w:type="dxa"/>
            <w:tcBorders>
              <w:top w:val="nil"/>
              <w:left w:val="single" w:color="auto" w:sz="4" w:space="0"/>
              <w:bottom w:val="single" w:color="auto" w:sz="4" w:space="0"/>
              <w:right w:val="single" w:color="auto" w:sz="8" w:space="0"/>
            </w:tcBorders>
            <w:vAlign w:val="center"/>
          </w:tcPr>
          <w:p w14:paraId="70890497">
            <w:pPr>
              <w:jc w:val="right"/>
              <w:rPr>
                <w:rFonts w:ascii="宋体"/>
                <w:color w:val="000000"/>
                <w:sz w:val="22"/>
                <w:szCs w:val="22"/>
                <w:highlight w:val="none"/>
              </w:rPr>
            </w:pPr>
            <w:r>
              <w:rPr>
                <w:color w:val="000000"/>
                <w:sz w:val="22"/>
                <w:szCs w:val="22"/>
                <w:highlight w:val="none"/>
              </w:rPr>
              <w:t>0.00</w:t>
            </w:r>
          </w:p>
        </w:tc>
      </w:tr>
      <w:tr w14:paraId="0A3E86A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52105767">
            <w:pPr>
              <w:rPr>
                <w:rFonts w:ascii="宋体"/>
                <w:color w:val="000000"/>
                <w:sz w:val="22"/>
                <w:szCs w:val="22"/>
                <w:highlight w:val="none"/>
              </w:rPr>
            </w:pPr>
            <w:r>
              <w:rPr>
                <w:color w:val="000000"/>
                <w:sz w:val="22"/>
                <w:szCs w:val="22"/>
                <w:highlight w:val="none"/>
              </w:rPr>
              <w:t>2121399</w:t>
            </w:r>
          </w:p>
        </w:tc>
        <w:tc>
          <w:tcPr>
            <w:tcW w:w="1794" w:type="dxa"/>
            <w:tcBorders>
              <w:top w:val="nil"/>
              <w:left w:val="nil"/>
              <w:bottom w:val="single" w:color="auto" w:sz="4" w:space="0"/>
              <w:right w:val="single" w:color="auto" w:sz="4" w:space="0"/>
            </w:tcBorders>
            <w:vAlign w:val="center"/>
          </w:tcPr>
          <w:p w14:paraId="13AD385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其他城市基础设施配套费安排的支出</w:t>
            </w:r>
          </w:p>
        </w:tc>
        <w:tc>
          <w:tcPr>
            <w:tcW w:w="993" w:type="dxa"/>
            <w:tcBorders>
              <w:top w:val="nil"/>
              <w:left w:val="nil"/>
              <w:bottom w:val="single" w:color="auto" w:sz="4" w:space="0"/>
              <w:right w:val="single" w:color="auto" w:sz="4" w:space="0"/>
            </w:tcBorders>
            <w:vAlign w:val="center"/>
          </w:tcPr>
          <w:p w14:paraId="0A31B009">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7275F9CB">
            <w:pPr>
              <w:jc w:val="right"/>
              <w:rPr>
                <w:rFonts w:ascii="宋体"/>
                <w:color w:val="000000"/>
                <w:sz w:val="22"/>
                <w:szCs w:val="22"/>
                <w:highlight w:val="none"/>
              </w:rPr>
            </w:pPr>
            <w:r>
              <w:rPr>
                <w:color w:val="000000"/>
                <w:sz w:val="22"/>
                <w:szCs w:val="22"/>
                <w:highlight w:val="none"/>
              </w:rPr>
              <w:t>13.49</w:t>
            </w:r>
          </w:p>
        </w:tc>
        <w:tc>
          <w:tcPr>
            <w:tcW w:w="967" w:type="dxa"/>
            <w:tcBorders>
              <w:top w:val="nil"/>
              <w:left w:val="nil"/>
              <w:bottom w:val="single" w:color="auto" w:sz="4" w:space="0"/>
              <w:right w:val="single" w:color="auto" w:sz="4" w:space="0"/>
            </w:tcBorders>
            <w:vAlign w:val="center"/>
          </w:tcPr>
          <w:p w14:paraId="77E3AF41">
            <w:pPr>
              <w:jc w:val="right"/>
              <w:rPr>
                <w:rFonts w:ascii="宋体"/>
                <w:color w:val="000000"/>
                <w:sz w:val="22"/>
                <w:szCs w:val="22"/>
                <w:highlight w:val="none"/>
              </w:rPr>
            </w:pPr>
            <w:r>
              <w:rPr>
                <w:color w:val="000000"/>
                <w:sz w:val="22"/>
                <w:szCs w:val="22"/>
                <w:highlight w:val="none"/>
              </w:rPr>
              <w:t>13.49</w:t>
            </w:r>
          </w:p>
        </w:tc>
        <w:tc>
          <w:tcPr>
            <w:tcW w:w="832" w:type="dxa"/>
            <w:tcBorders>
              <w:top w:val="nil"/>
              <w:left w:val="nil"/>
              <w:bottom w:val="single" w:color="auto" w:sz="4" w:space="0"/>
              <w:right w:val="single" w:color="auto" w:sz="4" w:space="0"/>
            </w:tcBorders>
            <w:vAlign w:val="center"/>
          </w:tcPr>
          <w:p w14:paraId="48C06B9C">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65148D4E">
            <w:pPr>
              <w:jc w:val="right"/>
              <w:rPr>
                <w:rFonts w:ascii="宋体"/>
                <w:color w:val="000000"/>
                <w:sz w:val="22"/>
                <w:szCs w:val="22"/>
                <w:highlight w:val="none"/>
              </w:rPr>
            </w:pPr>
            <w:r>
              <w:rPr>
                <w:color w:val="000000"/>
                <w:sz w:val="22"/>
                <w:szCs w:val="22"/>
                <w:highlight w:val="none"/>
              </w:rPr>
              <w:t>13.49</w:t>
            </w:r>
          </w:p>
        </w:tc>
        <w:tc>
          <w:tcPr>
            <w:tcW w:w="1134" w:type="dxa"/>
            <w:tcBorders>
              <w:top w:val="nil"/>
              <w:left w:val="single" w:color="auto" w:sz="4" w:space="0"/>
              <w:bottom w:val="single" w:color="auto" w:sz="4" w:space="0"/>
              <w:right w:val="single" w:color="auto" w:sz="8" w:space="0"/>
            </w:tcBorders>
            <w:vAlign w:val="center"/>
          </w:tcPr>
          <w:p w14:paraId="748FD0FB">
            <w:pPr>
              <w:jc w:val="right"/>
              <w:rPr>
                <w:rFonts w:ascii="宋体"/>
                <w:color w:val="000000"/>
                <w:sz w:val="22"/>
                <w:szCs w:val="22"/>
                <w:highlight w:val="none"/>
              </w:rPr>
            </w:pPr>
            <w:r>
              <w:rPr>
                <w:color w:val="000000"/>
                <w:sz w:val="22"/>
                <w:szCs w:val="22"/>
                <w:highlight w:val="none"/>
              </w:rPr>
              <w:t>0.00</w:t>
            </w:r>
          </w:p>
        </w:tc>
      </w:tr>
    </w:tbl>
    <w:p w14:paraId="548A77E0">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注：本表反映部门本年度政府性基金预算财政拨款收支情况。</w:t>
      </w:r>
      <w:r>
        <w:rPr>
          <w:rFonts w:hint="eastAsia" w:ascii="仿宋_GB2312" w:eastAsia="仿宋_GB2312" w:cs="仿宋_GB2312"/>
          <w:b/>
          <w:bCs/>
          <w:sz w:val="28"/>
          <w:szCs w:val="28"/>
          <w:highlight w:val="none"/>
        </w:rPr>
        <w:t>有关填表说明：</w:t>
      </w:r>
    </w:p>
    <w:p w14:paraId="73BA9958">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225DFA44">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本表功能科目填列到项级支出科目，没有发生数的支出科目不用填列。</w:t>
      </w:r>
    </w:p>
    <w:p w14:paraId="7F6C566E">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1+2-3</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=6</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4+5</w:t>
      </w:r>
      <w:r>
        <w:rPr>
          <w:rFonts w:hint="eastAsia" w:ascii="仿宋_GB2312" w:hAnsi="宋体" w:eastAsia="仿宋_GB2312" w:cs="仿宋_GB2312"/>
          <w:sz w:val="28"/>
          <w:szCs w:val="28"/>
          <w:highlight w:val="none"/>
        </w:rPr>
        <w:t>）栏。</w:t>
      </w:r>
    </w:p>
    <w:p w14:paraId="1F6041CC">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6903ACD3">
      <w:pPr>
        <w:spacing w:line="288" w:lineRule="auto"/>
        <w:ind w:firstLine="560" w:firstLineChars="200"/>
        <w:rPr>
          <w:rFonts w:ascii="仿宋_GB2312" w:eastAsia="仿宋_GB2312"/>
          <w:b/>
          <w:bCs/>
          <w:sz w:val="32"/>
          <w:szCs w:val="32"/>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）该表数据来源于部门决算报表中的《政府性基金预算财政拨款收入支出决算表》（财决</w:t>
      </w:r>
      <w:r>
        <w:rPr>
          <w:rFonts w:ascii="仿宋_GB2312" w:eastAsia="仿宋_GB2312" w:cs="仿宋_GB2312"/>
          <w:sz w:val="28"/>
          <w:szCs w:val="28"/>
          <w:highlight w:val="none"/>
        </w:rPr>
        <w:t>09</w:t>
      </w:r>
      <w:r>
        <w:rPr>
          <w:rFonts w:hint="eastAsia" w:ascii="仿宋_GB2312" w:eastAsia="仿宋_GB2312" w:cs="仿宋_GB2312"/>
          <w:sz w:val="28"/>
          <w:szCs w:val="28"/>
          <w:highlight w:val="none"/>
        </w:rPr>
        <w:t>表）和《项目收入支出决算表》（财决</w:t>
      </w:r>
      <w:r>
        <w:rPr>
          <w:rFonts w:ascii="仿宋_GB2312" w:eastAsia="仿宋_GB2312" w:cs="仿宋_GB2312"/>
          <w:sz w:val="28"/>
          <w:szCs w:val="28"/>
          <w:highlight w:val="none"/>
        </w:rPr>
        <w:t>06</w:t>
      </w:r>
      <w:r>
        <w:rPr>
          <w:rFonts w:hint="eastAsia" w:ascii="仿宋_GB2312" w:eastAsia="仿宋_GB2312" w:cs="仿宋_GB2312"/>
          <w:sz w:val="28"/>
          <w:szCs w:val="28"/>
          <w:highlight w:val="none"/>
        </w:rPr>
        <w:t>表）。</w:t>
      </w:r>
    </w:p>
    <w:p w14:paraId="5ABA5A02">
      <w:pPr>
        <w:spacing w:line="288" w:lineRule="auto"/>
        <w:ind w:firstLine="723" w:firstLineChars="200"/>
        <w:outlineLvl w:val="0"/>
        <w:rPr>
          <w:rFonts w:ascii="宋体"/>
          <w:b/>
          <w:bCs/>
          <w:sz w:val="36"/>
          <w:szCs w:val="36"/>
          <w:highlight w:val="none"/>
        </w:rPr>
      </w:pPr>
    </w:p>
    <w:p w14:paraId="766A4A42">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第三部分</w:t>
      </w:r>
      <w:r>
        <w:rPr>
          <w:rFonts w:ascii="宋体" w:hAnsi="宋体" w:cs="宋体"/>
          <w:b/>
          <w:bCs/>
          <w:sz w:val="36"/>
          <w:szCs w:val="36"/>
          <w:highlight w:val="none"/>
        </w:rPr>
        <w:t xml:space="preserve"> </w:t>
      </w:r>
      <w:r>
        <w:rPr>
          <w:rFonts w:hint="eastAsia" w:ascii="宋体" w:hAnsi="宋体" w:cs="宋体"/>
          <w:b/>
          <w:bCs/>
          <w:sz w:val="36"/>
          <w:szCs w:val="36"/>
          <w:highlight w:val="none"/>
        </w:rPr>
        <w:t>水步镇</w:t>
      </w:r>
      <w:r>
        <w:rPr>
          <w:rFonts w:ascii="宋体" w:hAnsi="宋体" w:cs="宋体"/>
          <w:b/>
          <w:bCs/>
          <w:sz w:val="36"/>
          <w:szCs w:val="36"/>
          <w:highlight w:val="none"/>
        </w:rPr>
        <w:t>2017</w:t>
      </w:r>
      <w:r>
        <w:rPr>
          <w:rFonts w:hint="eastAsia" w:ascii="宋体" w:hAnsi="宋体" w:cs="宋体"/>
          <w:b/>
          <w:bCs/>
          <w:sz w:val="36"/>
          <w:szCs w:val="36"/>
          <w:highlight w:val="none"/>
        </w:rPr>
        <w:t>年部门决算情况说明</w:t>
      </w:r>
    </w:p>
    <w:p w14:paraId="1E54321D">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年度收入支出决算总体情况说明</w:t>
      </w:r>
    </w:p>
    <w:p w14:paraId="2ACEBFB0">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（一）年度收入总体情况</w:t>
      </w:r>
    </w:p>
    <w:p w14:paraId="3F9C044E">
      <w:pPr>
        <w:spacing w:line="288" w:lineRule="auto"/>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水步镇</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年度总收入</w:t>
      </w:r>
      <w:r>
        <w:rPr>
          <w:rFonts w:ascii="仿宋_GB2312" w:eastAsia="仿宋_GB2312" w:cs="仿宋_GB2312"/>
          <w:sz w:val="32"/>
          <w:szCs w:val="32"/>
          <w:highlight w:val="none"/>
        </w:rPr>
        <w:t>4172.89</w:t>
      </w:r>
      <w:r>
        <w:rPr>
          <w:rFonts w:hint="eastAsia" w:ascii="仿宋_GB2312" w:eastAsia="仿宋_GB2312" w:cs="仿宋_GB2312"/>
          <w:sz w:val="32"/>
          <w:szCs w:val="32"/>
          <w:highlight w:val="none"/>
        </w:rPr>
        <w:t>万元，其中本年收入</w:t>
      </w:r>
      <w:r>
        <w:rPr>
          <w:rFonts w:ascii="仿宋_GB2312" w:eastAsia="仿宋_GB2312" w:cs="仿宋_GB2312"/>
          <w:sz w:val="32"/>
          <w:szCs w:val="32"/>
          <w:highlight w:val="none"/>
        </w:rPr>
        <w:t>3574.18</w:t>
      </w:r>
      <w:r>
        <w:rPr>
          <w:rFonts w:hint="eastAsia" w:ascii="仿宋_GB2312" w:eastAsia="仿宋_GB2312" w:cs="仿宋_GB2312"/>
          <w:sz w:val="32"/>
          <w:szCs w:val="32"/>
          <w:highlight w:val="none"/>
        </w:rPr>
        <w:t>万元。具体情况如下：</w:t>
      </w:r>
    </w:p>
    <w:p w14:paraId="17A12E5B">
      <w:pPr>
        <w:spacing w:line="288" w:lineRule="auto"/>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财政拨款收入</w:t>
      </w:r>
      <w:r>
        <w:rPr>
          <w:rFonts w:ascii="仿宋_GB2312" w:eastAsia="仿宋_GB2312" w:cs="仿宋_GB2312"/>
          <w:sz w:val="32"/>
          <w:szCs w:val="32"/>
          <w:highlight w:val="none"/>
        </w:rPr>
        <w:t>3574.18</w:t>
      </w:r>
      <w:r>
        <w:rPr>
          <w:rFonts w:hint="eastAsia" w:ascii="仿宋_GB2312" w:eastAsia="仿宋_GB2312" w:cs="仿宋_GB2312"/>
          <w:sz w:val="32"/>
          <w:szCs w:val="32"/>
          <w:highlight w:val="none"/>
        </w:rPr>
        <w:t>万元，比上年决算数增加</w:t>
      </w:r>
      <w:r>
        <w:rPr>
          <w:rFonts w:ascii="仿宋_GB2312" w:eastAsia="仿宋_GB2312" w:cs="仿宋_GB2312"/>
          <w:sz w:val="32"/>
          <w:szCs w:val="32"/>
          <w:highlight w:val="none"/>
        </w:rPr>
        <w:t>138.06</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4 %</w:t>
      </w:r>
      <w:r>
        <w:rPr>
          <w:rFonts w:hint="eastAsia" w:ascii="仿宋_GB2312" w:eastAsia="仿宋_GB2312" w:cs="仿宋_GB2312"/>
          <w:sz w:val="32"/>
          <w:szCs w:val="32"/>
          <w:highlight w:val="none"/>
        </w:rPr>
        <w:t>。</w:t>
      </w:r>
    </w:p>
    <w:p w14:paraId="6AEB2288">
      <w:pPr>
        <w:spacing w:line="288" w:lineRule="auto"/>
        <w:ind w:firstLine="640" w:firstLineChars="200"/>
        <w:rPr>
          <w:rFonts w:ascii="仿宋_GB2312" w:eastAsia="仿宋_GB2312"/>
          <w:sz w:val="32"/>
          <w:szCs w:val="32"/>
          <w:highlight w:val="none"/>
        </w:rPr>
      </w:pPr>
    </w:p>
    <w:p w14:paraId="19E6D8E6">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（二）年度支出总体情况</w:t>
      </w:r>
    </w:p>
    <w:p w14:paraId="38811A1B">
      <w:pPr>
        <w:spacing w:line="288" w:lineRule="auto"/>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水步镇（部门名称）</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年度总支出</w:t>
      </w:r>
      <w:r>
        <w:rPr>
          <w:rFonts w:ascii="仿宋_GB2312" w:eastAsia="仿宋_GB2312" w:cs="仿宋_GB2312"/>
          <w:sz w:val="32"/>
          <w:szCs w:val="32"/>
          <w:highlight w:val="none"/>
        </w:rPr>
        <w:t>4172.89</w:t>
      </w:r>
      <w:r>
        <w:rPr>
          <w:rFonts w:hint="eastAsia" w:ascii="仿宋_GB2312" w:eastAsia="仿宋_GB2312" w:cs="仿宋_GB2312"/>
          <w:sz w:val="32"/>
          <w:szCs w:val="32"/>
          <w:highlight w:val="none"/>
        </w:rPr>
        <w:t>万元，其中本年支出</w:t>
      </w:r>
      <w:r>
        <w:rPr>
          <w:rFonts w:ascii="仿宋_GB2312" w:eastAsia="仿宋_GB2312" w:cs="仿宋_GB2312"/>
          <w:sz w:val="32"/>
          <w:szCs w:val="32"/>
          <w:highlight w:val="none"/>
        </w:rPr>
        <w:t xml:space="preserve">3807.58  </w:t>
      </w:r>
      <w:r>
        <w:rPr>
          <w:rFonts w:hint="eastAsia" w:ascii="仿宋_GB2312" w:eastAsia="仿宋_GB2312" w:cs="仿宋_GB2312"/>
          <w:sz w:val="32"/>
          <w:szCs w:val="32"/>
          <w:highlight w:val="none"/>
        </w:rPr>
        <w:t>万元。具体情况如下：</w:t>
      </w:r>
    </w:p>
    <w:p w14:paraId="415C517A">
      <w:pPr>
        <w:spacing w:line="640" w:lineRule="exact"/>
        <w:ind w:firstLine="640" w:firstLineChars="200"/>
        <w:rPr>
          <w:rFonts w:ascii="仿宋_GB2312" w:eastAsia="仿宋_GB2312"/>
          <w:sz w:val="32"/>
          <w:szCs w:val="32"/>
          <w:highlight w:val="none"/>
        </w:rPr>
      </w:pPr>
      <w:r>
        <w:rPr>
          <w:rFonts w:ascii="仿宋_GB2312" w:hAnsi="宋体" w:eastAsia="仿宋_GB2312" w:cs="仿宋_GB2312"/>
          <w:sz w:val="32"/>
          <w:szCs w:val="32"/>
          <w:highlight w:val="none"/>
        </w:rPr>
        <w:t>1.</w:t>
      </w:r>
      <w:r>
        <w:rPr>
          <w:rFonts w:hint="eastAsia" w:ascii="仿宋_GB2312" w:eastAsia="仿宋_GB2312" w:cs="仿宋_GB2312"/>
          <w:sz w:val="32"/>
          <w:szCs w:val="32"/>
          <w:highlight w:val="none"/>
        </w:rPr>
        <w:t>一般公共服务（类）支出</w:t>
      </w:r>
      <w:r>
        <w:rPr>
          <w:rFonts w:ascii="仿宋_GB2312" w:eastAsia="仿宋_GB2312" w:cs="仿宋_GB2312"/>
          <w:sz w:val="32"/>
          <w:szCs w:val="32"/>
          <w:highlight w:val="none"/>
        </w:rPr>
        <w:t>2397.63</w:t>
      </w:r>
      <w:r>
        <w:rPr>
          <w:rFonts w:hint="eastAsia" w:ascii="仿宋_GB2312" w:eastAsia="仿宋_GB2312" w:cs="仿宋_GB2312"/>
          <w:sz w:val="32"/>
          <w:szCs w:val="32"/>
          <w:highlight w:val="none"/>
        </w:rPr>
        <w:t>万元（其中行政运行</w:t>
      </w:r>
      <w:r>
        <w:rPr>
          <w:rFonts w:ascii="仿宋_GB2312" w:eastAsia="仿宋_GB2312" w:cs="仿宋_GB2312"/>
          <w:sz w:val="32"/>
          <w:szCs w:val="32"/>
          <w:highlight w:val="none"/>
        </w:rPr>
        <w:t>1075.39</w:t>
      </w:r>
      <w:r>
        <w:rPr>
          <w:rFonts w:hint="eastAsia" w:ascii="仿宋_GB2312" w:eastAsia="仿宋_GB2312" w:cs="仿宋_GB2312"/>
          <w:sz w:val="32"/>
          <w:szCs w:val="32"/>
          <w:highlight w:val="none"/>
        </w:rPr>
        <w:t>万元，事业运行</w:t>
      </w:r>
      <w:r>
        <w:rPr>
          <w:rFonts w:ascii="仿宋_GB2312" w:eastAsia="仿宋_GB2312" w:cs="仿宋_GB2312"/>
          <w:sz w:val="32"/>
          <w:szCs w:val="32"/>
          <w:highlight w:val="none"/>
        </w:rPr>
        <w:t>19.38</w:t>
      </w:r>
      <w:r>
        <w:rPr>
          <w:rFonts w:hint="eastAsia" w:ascii="仿宋_GB2312" w:eastAsia="仿宋_GB2312" w:cs="仿宋_GB2312"/>
          <w:sz w:val="32"/>
          <w:szCs w:val="32"/>
          <w:highlight w:val="none"/>
        </w:rPr>
        <w:t>万元，其他机关事务支出</w:t>
      </w:r>
      <w:r>
        <w:rPr>
          <w:rFonts w:ascii="仿宋_GB2312" w:eastAsia="仿宋_GB2312" w:cs="仿宋_GB2312"/>
          <w:sz w:val="32"/>
          <w:szCs w:val="32"/>
          <w:highlight w:val="none"/>
        </w:rPr>
        <w:t>1296.86</w:t>
      </w:r>
      <w:r>
        <w:rPr>
          <w:rFonts w:hint="eastAsia" w:ascii="仿宋_GB2312" w:eastAsia="仿宋_GB2312" w:cs="仿宋_GB2312"/>
          <w:sz w:val="32"/>
          <w:szCs w:val="32"/>
          <w:highlight w:val="none"/>
        </w:rPr>
        <w:t>万元，财政事务支出</w:t>
      </w:r>
      <w:r>
        <w:rPr>
          <w:rFonts w:ascii="仿宋_GB2312" w:eastAsia="仿宋_GB2312" w:cs="仿宋_GB2312"/>
          <w:sz w:val="32"/>
          <w:szCs w:val="32"/>
          <w:highlight w:val="none"/>
        </w:rPr>
        <w:t>6</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1601.13</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796.5</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49.74%</w:t>
      </w:r>
      <w:r>
        <w:rPr>
          <w:rFonts w:hint="eastAsia" w:ascii="仿宋_GB2312" w:eastAsia="仿宋_GB2312" w:cs="仿宋_GB2312"/>
          <w:sz w:val="32"/>
          <w:szCs w:val="32"/>
          <w:highlight w:val="none"/>
        </w:rPr>
        <w:t>，主要原因是：①镇府公职人员的</w:t>
      </w:r>
      <w:r>
        <w:rPr>
          <w:rFonts w:ascii="仿宋_GB2312" w:eastAsia="仿宋_GB2312" w:cs="仿宋_GB2312"/>
          <w:sz w:val="32"/>
          <w:szCs w:val="32"/>
          <w:highlight w:val="none"/>
        </w:rPr>
        <w:t>2015</w:t>
      </w:r>
      <w:r>
        <w:rPr>
          <w:rFonts w:hint="eastAsia" w:ascii="仿宋_GB2312" w:eastAsia="仿宋_GB2312" w:cs="仿宋_GB2312"/>
          <w:sz w:val="32"/>
          <w:szCs w:val="32"/>
          <w:highlight w:val="none"/>
        </w:rPr>
        <w:t>年至</w:t>
      </w:r>
      <w:r>
        <w:rPr>
          <w:rFonts w:ascii="仿宋_GB2312" w:eastAsia="仿宋_GB2312" w:cs="仿宋_GB2312"/>
          <w:sz w:val="32"/>
          <w:szCs w:val="32"/>
          <w:highlight w:val="none"/>
        </w:rPr>
        <w:t>2016</w:t>
      </w:r>
      <w:r>
        <w:rPr>
          <w:rFonts w:hint="eastAsia" w:ascii="仿宋_GB2312" w:eastAsia="仿宋_GB2312" w:cs="仿宋_GB2312"/>
          <w:sz w:val="32"/>
          <w:szCs w:val="32"/>
          <w:highlight w:val="none"/>
        </w:rPr>
        <w:t>年乡镇补贴在</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年补发；②社保缴费随工资调整上调；③村干部工资报酬及社保缴费调整；④购买服务及办公用品费用上涨。</w:t>
      </w:r>
    </w:p>
    <w:p w14:paraId="4DDF559E">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2.</w:t>
      </w:r>
      <w:r>
        <w:rPr>
          <w:rFonts w:hint="eastAsia" w:ascii="仿宋_GB2312" w:eastAsia="仿宋_GB2312" w:cs="仿宋_GB2312"/>
          <w:sz w:val="32"/>
          <w:szCs w:val="32"/>
          <w:highlight w:val="none"/>
        </w:rPr>
        <w:t>公共安全支出支出</w:t>
      </w:r>
      <w:r>
        <w:rPr>
          <w:rFonts w:ascii="仿宋_GB2312" w:eastAsia="仿宋_GB2312" w:cs="仿宋_GB2312"/>
          <w:sz w:val="32"/>
          <w:szCs w:val="32"/>
          <w:highlight w:val="none"/>
        </w:rPr>
        <w:t>208.45</w:t>
      </w:r>
      <w:r>
        <w:rPr>
          <w:rFonts w:hint="eastAsia" w:ascii="仿宋_GB2312" w:eastAsia="仿宋_GB2312" w:cs="仿宋_GB2312"/>
          <w:sz w:val="32"/>
          <w:szCs w:val="32"/>
          <w:highlight w:val="none"/>
        </w:rPr>
        <w:t>万元（其中消防支出</w:t>
      </w:r>
      <w:r>
        <w:rPr>
          <w:rFonts w:ascii="仿宋_GB2312" w:eastAsia="仿宋_GB2312" w:cs="仿宋_GB2312"/>
          <w:sz w:val="32"/>
          <w:szCs w:val="32"/>
          <w:highlight w:val="none"/>
        </w:rPr>
        <w:t>4.8</w:t>
      </w:r>
      <w:r>
        <w:rPr>
          <w:rFonts w:hint="eastAsia" w:ascii="仿宋_GB2312" w:eastAsia="仿宋_GB2312" w:cs="仿宋_GB2312"/>
          <w:sz w:val="32"/>
          <w:szCs w:val="32"/>
          <w:highlight w:val="none"/>
        </w:rPr>
        <w:t>万元、治安管理支出</w:t>
      </w:r>
      <w:r>
        <w:rPr>
          <w:rFonts w:ascii="仿宋_GB2312" w:eastAsia="仿宋_GB2312" w:cs="仿宋_GB2312"/>
          <w:sz w:val="32"/>
          <w:szCs w:val="32"/>
          <w:highlight w:val="none"/>
        </w:rPr>
        <w:t>183</w:t>
      </w:r>
      <w:r>
        <w:rPr>
          <w:rFonts w:hint="eastAsia" w:ascii="仿宋_GB2312" w:eastAsia="仿宋_GB2312" w:cs="仿宋_GB2312"/>
          <w:sz w:val="32"/>
          <w:szCs w:val="32"/>
          <w:highlight w:val="none"/>
        </w:rPr>
        <w:t>万元，基层司法业务</w:t>
      </w:r>
      <w:r>
        <w:rPr>
          <w:rFonts w:ascii="仿宋_GB2312" w:eastAsia="仿宋_GB2312" w:cs="仿宋_GB2312"/>
          <w:sz w:val="32"/>
          <w:szCs w:val="32"/>
          <w:highlight w:val="none"/>
        </w:rPr>
        <w:t>15.65</w:t>
      </w:r>
      <w:r>
        <w:rPr>
          <w:rFonts w:hint="eastAsia" w:ascii="仿宋_GB2312" w:eastAsia="仿宋_GB2312" w:cs="仿宋_GB2312"/>
          <w:sz w:val="32"/>
          <w:szCs w:val="32"/>
          <w:highlight w:val="none"/>
        </w:rPr>
        <w:t>万元，其他公共安全支出</w:t>
      </w:r>
      <w:r>
        <w:rPr>
          <w:rFonts w:ascii="仿宋_GB2312" w:eastAsia="仿宋_GB2312" w:cs="仿宋_GB2312"/>
          <w:sz w:val="32"/>
          <w:szCs w:val="32"/>
          <w:highlight w:val="none"/>
        </w:rPr>
        <w:t>5</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131.43</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77.02</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58.6%</w:t>
      </w:r>
      <w:r>
        <w:rPr>
          <w:rFonts w:hint="eastAsia" w:ascii="仿宋_GB2312" w:eastAsia="仿宋_GB2312" w:cs="仿宋_GB2312"/>
          <w:sz w:val="32"/>
          <w:szCs w:val="32"/>
          <w:highlight w:val="none"/>
        </w:rPr>
        <w:t>，主要原因是：①派出所办公楼维修；②综治维稳中心办公楼维修；③购买禁毒康复服务；④综治维稳中心网格化建设；</w:t>
      </w:r>
    </w:p>
    <w:p w14:paraId="49EDF0FF">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3.</w:t>
      </w:r>
      <w:r>
        <w:rPr>
          <w:rFonts w:hint="eastAsia" w:ascii="仿宋_GB2312" w:eastAsia="仿宋_GB2312" w:cs="仿宋_GB2312"/>
          <w:sz w:val="32"/>
          <w:szCs w:val="32"/>
          <w:highlight w:val="none"/>
        </w:rPr>
        <w:t>科学技术支出</w:t>
      </w:r>
      <w:r>
        <w:rPr>
          <w:rFonts w:ascii="仿宋_GB2312" w:eastAsia="仿宋_GB2312" w:cs="仿宋_GB2312"/>
          <w:sz w:val="32"/>
          <w:szCs w:val="32"/>
          <w:highlight w:val="none"/>
        </w:rPr>
        <w:t>4</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130.50</w:t>
      </w:r>
      <w:r>
        <w:rPr>
          <w:rFonts w:hint="eastAsia" w:ascii="仿宋_GB2312" w:eastAsia="仿宋_GB2312" w:cs="仿宋_GB2312"/>
          <w:sz w:val="32"/>
          <w:szCs w:val="32"/>
          <w:highlight w:val="none"/>
        </w:rPr>
        <w:t>万元减少</w:t>
      </w:r>
      <w:r>
        <w:rPr>
          <w:rFonts w:ascii="仿宋_GB2312" w:eastAsia="仿宋_GB2312" w:cs="仿宋_GB2312"/>
          <w:sz w:val="32"/>
          <w:szCs w:val="32"/>
          <w:highlight w:val="none"/>
        </w:rPr>
        <w:t>126.5</w:t>
      </w:r>
      <w:r>
        <w:rPr>
          <w:rFonts w:hint="eastAsia" w:ascii="仿宋_GB2312" w:eastAsia="仿宋_GB2312" w:cs="仿宋_GB2312"/>
          <w:sz w:val="32"/>
          <w:szCs w:val="32"/>
          <w:highlight w:val="none"/>
        </w:rPr>
        <w:t>万元，减少</w:t>
      </w:r>
      <w:r>
        <w:rPr>
          <w:rFonts w:ascii="仿宋_GB2312" w:eastAsia="仿宋_GB2312" w:cs="仿宋_GB2312"/>
          <w:sz w:val="32"/>
          <w:szCs w:val="32"/>
          <w:highlight w:val="none"/>
        </w:rPr>
        <w:t>96.93%</w:t>
      </w:r>
      <w:r>
        <w:rPr>
          <w:rFonts w:hint="eastAsia" w:ascii="仿宋_GB2312" w:eastAsia="仿宋_GB2312" w:cs="仿宋_GB2312"/>
          <w:sz w:val="32"/>
          <w:szCs w:val="32"/>
          <w:highlight w:val="none"/>
        </w:rPr>
        <w:t>。主要原因是：</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年没有科学技术方面项目；</w:t>
      </w:r>
    </w:p>
    <w:p w14:paraId="160B1B91">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4.</w:t>
      </w:r>
      <w:r>
        <w:rPr>
          <w:rFonts w:hint="eastAsia" w:ascii="仿宋_GB2312" w:eastAsia="仿宋_GB2312" w:cs="仿宋_GB2312"/>
          <w:sz w:val="32"/>
          <w:szCs w:val="32"/>
          <w:highlight w:val="none"/>
        </w:rPr>
        <w:t>文化体育与传媒支出</w:t>
      </w:r>
      <w:r>
        <w:rPr>
          <w:rFonts w:ascii="仿宋_GB2312" w:eastAsia="仿宋_GB2312" w:cs="仿宋_GB2312"/>
          <w:sz w:val="32"/>
          <w:szCs w:val="32"/>
          <w:highlight w:val="none"/>
        </w:rPr>
        <w:t>3.52</w:t>
      </w:r>
      <w:r>
        <w:rPr>
          <w:rFonts w:hint="eastAsia" w:ascii="仿宋_GB2312" w:eastAsia="仿宋_GB2312" w:cs="仿宋_GB2312"/>
          <w:sz w:val="32"/>
          <w:szCs w:val="32"/>
          <w:highlight w:val="none"/>
        </w:rPr>
        <w:t>万元（其中群众文化</w:t>
      </w:r>
      <w:r>
        <w:rPr>
          <w:rFonts w:ascii="仿宋_GB2312" w:eastAsia="仿宋_GB2312" w:cs="仿宋_GB2312"/>
          <w:sz w:val="32"/>
          <w:szCs w:val="32"/>
          <w:highlight w:val="none"/>
        </w:rPr>
        <w:t>1.02</w:t>
      </w:r>
      <w:r>
        <w:rPr>
          <w:rFonts w:hint="eastAsia" w:ascii="仿宋_GB2312" w:eastAsia="仿宋_GB2312" w:cs="仿宋_GB2312"/>
          <w:sz w:val="32"/>
          <w:szCs w:val="32"/>
          <w:highlight w:val="none"/>
        </w:rPr>
        <w:t>万元，体育竞赛</w:t>
      </w:r>
      <w:r>
        <w:rPr>
          <w:rFonts w:ascii="仿宋_GB2312" w:eastAsia="仿宋_GB2312" w:cs="仿宋_GB2312"/>
          <w:sz w:val="32"/>
          <w:szCs w:val="32"/>
          <w:highlight w:val="none"/>
        </w:rPr>
        <w:t>3.5</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2.82</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0.7</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24.82%</w:t>
      </w:r>
      <w:r>
        <w:rPr>
          <w:rFonts w:hint="eastAsia" w:ascii="仿宋_GB2312" w:eastAsia="仿宋_GB2312" w:cs="仿宋_GB2312"/>
          <w:sz w:val="32"/>
          <w:szCs w:val="32"/>
          <w:highlight w:val="none"/>
        </w:rPr>
        <w:t>，主要原因：举办群众性文体活动费用增加。</w:t>
      </w:r>
    </w:p>
    <w:p w14:paraId="6A8004F7">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5.</w:t>
      </w:r>
      <w:r>
        <w:rPr>
          <w:rFonts w:hint="eastAsia" w:ascii="仿宋_GB2312" w:eastAsia="仿宋_GB2312" w:cs="仿宋_GB2312"/>
          <w:sz w:val="32"/>
          <w:szCs w:val="32"/>
          <w:highlight w:val="none"/>
        </w:rPr>
        <w:t>社会保障和就业支出</w:t>
      </w:r>
      <w:r>
        <w:rPr>
          <w:rFonts w:ascii="仿宋_GB2312" w:eastAsia="仿宋_GB2312" w:cs="仿宋_GB2312"/>
          <w:sz w:val="32"/>
          <w:szCs w:val="32"/>
          <w:highlight w:val="none"/>
        </w:rPr>
        <w:t>246.16</w:t>
      </w:r>
      <w:r>
        <w:rPr>
          <w:rFonts w:hint="eastAsia" w:ascii="仿宋_GB2312" w:eastAsia="仿宋_GB2312" w:cs="仿宋_GB2312"/>
          <w:sz w:val="32"/>
          <w:szCs w:val="32"/>
          <w:highlight w:val="none"/>
        </w:rPr>
        <w:t>万元（其中人力资源和社会保障管理事务</w:t>
      </w:r>
      <w:r>
        <w:rPr>
          <w:rFonts w:ascii="仿宋_GB2312" w:eastAsia="仿宋_GB2312" w:cs="仿宋_GB2312"/>
          <w:sz w:val="32"/>
          <w:szCs w:val="32"/>
          <w:highlight w:val="none"/>
        </w:rPr>
        <w:t>0.15</w:t>
      </w:r>
      <w:r>
        <w:rPr>
          <w:rFonts w:hint="eastAsia" w:ascii="仿宋_GB2312" w:eastAsia="仿宋_GB2312" w:cs="仿宋_GB2312"/>
          <w:sz w:val="32"/>
          <w:szCs w:val="32"/>
          <w:highlight w:val="none"/>
        </w:rPr>
        <w:t>万元，行政事业单位离退休支出</w:t>
      </w:r>
      <w:r>
        <w:rPr>
          <w:rFonts w:ascii="仿宋_GB2312" w:eastAsia="仿宋_GB2312" w:cs="仿宋_GB2312"/>
          <w:sz w:val="32"/>
          <w:szCs w:val="32"/>
          <w:highlight w:val="none"/>
        </w:rPr>
        <w:t>225.27</w:t>
      </w:r>
      <w:r>
        <w:rPr>
          <w:rFonts w:hint="eastAsia" w:ascii="仿宋_GB2312" w:eastAsia="仿宋_GB2312" w:cs="仿宋_GB2312"/>
          <w:sz w:val="32"/>
          <w:szCs w:val="32"/>
          <w:highlight w:val="none"/>
        </w:rPr>
        <w:t>万元，自然灾害生活救助支出</w:t>
      </w:r>
      <w:r>
        <w:rPr>
          <w:rFonts w:ascii="仿宋_GB2312" w:eastAsia="仿宋_GB2312" w:cs="仿宋_GB2312"/>
          <w:sz w:val="32"/>
          <w:szCs w:val="32"/>
          <w:highlight w:val="none"/>
        </w:rPr>
        <w:t>4.5</w:t>
      </w:r>
      <w:r>
        <w:rPr>
          <w:rFonts w:hint="eastAsia" w:ascii="仿宋_GB2312" w:eastAsia="仿宋_GB2312" w:cs="仿宋_GB2312"/>
          <w:sz w:val="32"/>
          <w:szCs w:val="32"/>
          <w:highlight w:val="none"/>
        </w:rPr>
        <w:t>万元，特困人员救助供养</w:t>
      </w:r>
      <w:r>
        <w:rPr>
          <w:rFonts w:ascii="仿宋_GB2312" w:eastAsia="仿宋_GB2312" w:cs="仿宋_GB2312"/>
          <w:sz w:val="32"/>
          <w:szCs w:val="32"/>
          <w:highlight w:val="none"/>
        </w:rPr>
        <w:t>4.41</w:t>
      </w:r>
      <w:r>
        <w:rPr>
          <w:rFonts w:hint="eastAsia" w:ascii="仿宋_GB2312" w:eastAsia="仿宋_GB2312" w:cs="仿宋_GB2312"/>
          <w:sz w:val="32"/>
          <w:szCs w:val="32"/>
          <w:highlight w:val="none"/>
        </w:rPr>
        <w:t>万元，财政对其他社会保险基金的补助</w:t>
      </w:r>
      <w:r>
        <w:rPr>
          <w:rFonts w:ascii="仿宋_GB2312" w:eastAsia="仿宋_GB2312" w:cs="仿宋_GB2312"/>
          <w:sz w:val="32"/>
          <w:szCs w:val="32"/>
          <w:highlight w:val="none"/>
        </w:rPr>
        <w:t>1.64</w:t>
      </w:r>
      <w:r>
        <w:rPr>
          <w:rFonts w:hint="eastAsia" w:ascii="仿宋_GB2312" w:eastAsia="仿宋_GB2312" w:cs="仿宋_GB2312"/>
          <w:sz w:val="32"/>
          <w:szCs w:val="32"/>
          <w:highlight w:val="none"/>
        </w:rPr>
        <w:t>万元，其他社会保障和就业支出</w:t>
      </w:r>
      <w:r>
        <w:rPr>
          <w:rFonts w:ascii="仿宋_GB2312" w:eastAsia="仿宋_GB2312" w:cs="仿宋_GB2312"/>
          <w:sz w:val="32"/>
          <w:szCs w:val="32"/>
          <w:highlight w:val="none"/>
        </w:rPr>
        <w:t>10.18</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270.34</w:t>
      </w:r>
      <w:r>
        <w:rPr>
          <w:rFonts w:hint="eastAsia" w:ascii="仿宋_GB2312" w:eastAsia="仿宋_GB2312" w:cs="仿宋_GB2312"/>
          <w:sz w:val="32"/>
          <w:szCs w:val="32"/>
          <w:highlight w:val="none"/>
        </w:rPr>
        <w:t>万元减少</w:t>
      </w:r>
      <w:r>
        <w:rPr>
          <w:rFonts w:ascii="仿宋_GB2312" w:eastAsia="仿宋_GB2312" w:cs="仿宋_GB2312"/>
          <w:sz w:val="32"/>
          <w:szCs w:val="32"/>
          <w:highlight w:val="none"/>
        </w:rPr>
        <w:t>24.18</w:t>
      </w:r>
      <w:r>
        <w:rPr>
          <w:rFonts w:hint="eastAsia" w:ascii="仿宋_GB2312" w:eastAsia="仿宋_GB2312" w:cs="仿宋_GB2312"/>
          <w:sz w:val="32"/>
          <w:szCs w:val="32"/>
          <w:highlight w:val="none"/>
        </w:rPr>
        <w:t>万元，下降</w:t>
      </w:r>
      <w:r>
        <w:rPr>
          <w:rFonts w:ascii="仿宋_GB2312" w:eastAsia="仿宋_GB2312" w:cs="仿宋_GB2312"/>
          <w:sz w:val="32"/>
          <w:szCs w:val="32"/>
          <w:highlight w:val="none"/>
        </w:rPr>
        <w:t>24.18%</w:t>
      </w:r>
      <w:r>
        <w:rPr>
          <w:rFonts w:hint="eastAsia" w:ascii="仿宋_GB2312" w:eastAsia="仿宋_GB2312" w:cs="仿宋_GB2312"/>
          <w:sz w:val="32"/>
          <w:szCs w:val="32"/>
          <w:highlight w:val="none"/>
        </w:rPr>
        <w:t>。</w:t>
      </w:r>
    </w:p>
    <w:p w14:paraId="7BA740D3">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6.</w:t>
      </w:r>
      <w:r>
        <w:rPr>
          <w:rFonts w:hint="eastAsia" w:ascii="仿宋_GB2312" w:eastAsia="仿宋_GB2312" w:cs="仿宋_GB2312"/>
          <w:sz w:val="32"/>
          <w:szCs w:val="32"/>
          <w:highlight w:val="none"/>
        </w:rPr>
        <w:t>医疗卫生和计划生育支出</w:t>
      </w:r>
      <w:r>
        <w:rPr>
          <w:rFonts w:ascii="仿宋_GB2312" w:eastAsia="仿宋_GB2312" w:cs="仿宋_GB2312"/>
          <w:sz w:val="32"/>
          <w:szCs w:val="32"/>
          <w:highlight w:val="none"/>
        </w:rPr>
        <w:t>173.25</w:t>
      </w:r>
      <w:r>
        <w:rPr>
          <w:rFonts w:hint="eastAsia" w:ascii="仿宋_GB2312" w:eastAsia="仿宋_GB2312" w:cs="仿宋_GB2312"/>
          <w:sz w:val="32"/>
          <w:szCs w:val="32"/>
          <w:highlight w:val="none"/>
        </w:rPr>
        <w:t>万元（其中基层医疗卫生机构支出</w:t>
      </w:r>
      <w:r>
        <w:rPr>
          <w:rFonts w:ascii="仿宋_GB2312" w:eastAsia="仿宋_GB2312" w:cs="仿宋_GB2312"/>
          <w:sz w:val="32"/>
          <w:szCs w:val="32"/>
          <w:highlight w:val="none"/>
        </w:rPr>
        <w:t>19.11</w:t>
      </w:r>
      <w:r>
        <w:rPr>
          <w:rFonts w:hint="eastAsia" w:ascii="仿宋_GB2312" w:eastAsia="仿宋_GB2312" w:cs="仿宋_GB2312"/>
          <w:sz w:val="32"/>
          <w:szCs w:val="32"/>
          <w:highlight w:val="none"/>
        </w:rPr>
        <w:t>万元，公共卫生支出</w:t>
      </w:r>
      <w:r>
        <w:rPr>
          <w:rFonts w:ascii="仿宋_GB2312" w:eastAsia="仿宋_GB2312" w:cs="仿宋_GB2312"/>
          <w:sz w:val="32"/>
          <w:szCs w:val="32"/>
          <w:highlight w:val="none"/>
        </w:rPr>
        <w:t>10.66</w:t>
      </w:r>
      <w:r>
        <w:rPr>
          <w:rFonts w:hint="eastAsia" w:ascii="仿宋_GB2312" w:eastAsia="仿宋_GB2312" w:cs="仿宋_GB2312"/>
          <w:sz w:val="32"/>
          <w:szCs w:val="32"/>
          <w:highlight w:val="none"/>
        </w:rPr>
        <w:t>万元，其他计划生育事务支出</w:t>
      </w:r>
      <w:r>
        <w:rPr>
          <w:rFonts w:ascii="仿宋_GB2312" w:eastAsia="仿宋_GB2312" w:cs="仿宋_GB2312"/>
          <w:sz w:val="32"/>
          <w:szCs w:val="32"/>
          <w:highlight w:val="none"/>
        </w:rPr>
        <w:t>103.42</w:t>
      </w:r>
      <w:r>
        <w:rPr>
          <w:rFonts w:hint="eastAsia" w:ascii="仿宋_GB2312" w:eastAsia="仿宋_GB2312" w:cs="仿宋_GB2312"/>
          <w:sz w:val="32"/>
          <w:szCs w:val="32"/>
          <w:highlight w:val="none"/>
        </w:rPr>
        <w:t>万元，行政事业单位医疗支出</w:t>
      </w:r>
      <w:r>
        <w:rPr>
          <w:rFonts w:ascii="仿宋_GB2312" w:eastAsia="仿宋_GB2312" w:cs="仿宋_GB2312"/>
          <w:sz w:val="32"/>
          <w:szCs w:val="32"/>
          <w:highlight w:val="none"/>
        </w:rPr>
        <w:t>39.31</w:t>
      </w:r>
      <w:r>
        <w:rPr>
          <w:rFonts w:hint="eastAsia" w:ascii="仿宋_GB2312" w:eastAsia="仿宋_GB2312" w:cs="仿宋_GB2312"/>
          <w:sz w:val="32"/>
          <w:szCs w:val="32"/>
          <w:highlight w:val="none"/>
        </w:rPr>
        <w:t>万元，医疗救助</w:t>
      </w:r>
      <w:r>
        <w:rPr>
          <w:rFonts w:ascii="仿宋_GB2312" w:eastAsia="仿宋_GB2312" w:cs="仿宋_GB2312"/>
          <w:sz w:val="32"/>
          <w:szCs w:val="32"/>
          <w:highlight w:val="none"/>
        </w:rPr>
        <w:t>0.74</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120.81</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52.44</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50.71%</w:t>
      </w:r>
      <w:r>
        <w:rPr>
          <w:rFonts w:hint="eastAsia" w:ascii="仿宋_GB2312" w:eastAsia="仿宋_GB2312" w:cs="仿宋_GB2312"/>
          <w:sz w:val="32"/>
          <w:szCs w:val="32"/>
          <w:highlight w:val="none"/>
        </w:rPr>
        <w:t>；主要原因：①三防办公室建设及购买三防办公设备；②食品安全设备购置；③防台风专项资金支出。</w:t>
      </w:r>
    </w:p>
    <w:p w14:paraId="31B577C1">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7.</w:t>
      </w:r>
      <w:r>
        <w:rPr>
          <w:rFonts w:hint="eastAsia" w:ascii="仿宋_GB2312" w:eastAsia="仿宋_GB2312" w:cs="仿宋_GB2312"/>
          <w:sz w:val="32"/>
          <w:szCs w:val="32"/>
          <w:highlight w:val="none"/>
        </w:rPr>
        <w:t>城乡社区支出</w:t>
      </w:r>
      <w:r>
        <w:rPr>
          <w:rFonts w:ascii="仿宋_GB2312" w:eastAsia="仿宋_GB2312" w:cs="仿宋_GB2312"/>
          <w:sz w:val="32"/>
          <w:szCs w:val="32"/>
          <w:highlight w:val="none"/>
        </w:rPr>
        <w:t>110.13</w:t>
      </w:r>
      <w:r>
        <w:rPr>
          <w:rFonts w:hint="eastAsia" w:ascii="仿宋_GB2312" w:eastAsia="仿宋_GB2312" w:cs="仿宋_GB2312"/>
          <w:sz w:val="32"/>
          <w:szCs w:val="32"/>
          <w:highlight w:val="none"/>
        </w:rPr>
        <w:t>万元（其中城乡社区环境卫生支出</w:t>
      </w:r>
      <w:r>
        <w:rPr>
          <w:rFonts w:ascii="仿宋_GB2312" w:eastAsia="仿宋_GB2312" w:cs="仿宋_GB2312"/>
          <w:sz w:val="32"/>
          <w:szCs w:val="32"/>
          <w:highlight w:val="none"/>
        </w:rPr>
        <w:t>63</w:t>
      </w:r>
      <w:r>
        <w:rPr>
          <w:rFonts w:hint="eastAsia" w:ascii="仿宋_GB2312" w:eastAsia="仿宋_GB2312" w:cs="仿宋_GB2312"/>
          <w:sz w:val="32"/>
          <w:szCs w:val="32"/>
          <w:highlight w:val="none"/>
        </w:rPr>
        <w:t>万元，其他城市公用事业附加安排的支出</w:t>
      </w:r>
      <w:r>
        <w:rPr>
          <w:rFonts w:ascii="仿宋_GB2312" w:eastAsia="仿宋_GB2312" w:cs="仿宋_GB2312"/>
          <w:sz w:val="32"/>
          <w:szCs w:val="32"/>
          <w:highlight w:val="none"/>
        </w:rPr>
        <w:t>33.65</w:t>
      </w:r>
      <w:r>
        <w:rPr>
          <w:rFonts w:hint="eastAsia" w:ascii="仿宋_GB2312" w:eastAsia="仿宋_GB2312" w:cs="仿宋_GB2312"/>
          <w:sz w:val="32"/>
          <w:szCs w:val="32"/>
          <w:highlight w:val="none"/>
        </w:rPr>
        <w:t>万元，城市基础设施配套费安排的支出</w:t>
      </w:r>
      <w:r>
        <w:rPr>
          <w:rFonts w:ascii="仿宋_GB2312" w:eastAsia="仿宋_GB2312" w:cs="仿宋_GB2312"/>
          <w:sz w:val="32"/>
          <w:szCs w:val="32"/>
          <w:highlight w:val="none"/>
        </w:rPr>
        <w:t>13.49</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147.5</w:t>
      </w:r>
      <w:r>
        <w:rPr>
          <w:rFonts w:hint="eastAsia" w:ascii="仿宋_GB2312" w:eastAsia="仿宋_GB2312" w:cs="仿宋_GB2312"/>
          <w:sz w:val="32"/>
          <w:szCs w:val="32"/>
          <w:highlight w:val="none"/>
        </w:rPr>
        <w:t>万元减少</w:t>
      </w:r>
      <w:r>
        <w:rPr>
          <w:rFonts w:ascii="仿宋_GB2312" w:eastAsia="仿宋_GB2312" w:cs="仿宋_GB2312"/>
          <w:sz w:val="32"/>
          <w:szCs w:val="32"/>
          <w:highlight w:val="none"/>
        </w:rPr>
        <w:t>37.37</w:t>
      </w:r>
      <w:r>
        <w:rPr>
          <w:rFonts w:hint="eastAsia" w:ascii="仿宋_GB2312" w:eastAsia="仿宋_GB2312" w:cs="仿宋_GB2312"/>
          <w:sz w:val="32"/>
          <w:szCs w:val="32"/>
          <w:highlight w:val="none"/>
        </w:rPr>
        <w:t>万元，下降</w:t>
      </w:r>
      <w:r>
        <w:rPr>
          <w:rFonts w:ascii="仿宋_GB2312" w:eastAsia="仿宋_GB2312" w:cs="仿宋_GB2312"/>
          <w:sz w:val="32"/>
          <w:szCs w:val="32"/>
          <w:highlight w:val="none"/>
        </w:rPr>
        <w:t>25.33%</w:t>
      </w:r>
      <w:r>
        <w:rPr>
          <w:rFonts w:hint="eastAsia" w:ascii="仿宋_GB2312" w:eastAsia="仿宋_GB2312" w:cs="仿宋_GB2312"/>
          <w:sz w:val="32"/>
          <w:szCs w:val="32"/>
          <w:highlight w:val="none"/>
        </w:rPr>
        <w:t>。</w:t>
      </w:r>
    </w:p>
    <w:p w14:paraId="77E3798A">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8.</w:t>
      </w:r>
      <w:r>
        <w:rPr>
          <w:rFonts w:hint="eastAsia" w:ascii="仿宋_GB2312" w:eastAsia="仿宋_GB2312" w:cs="仿宋_GB2312"/>
          <w:sz w:val="32"/>
          <w:szCs w:val="32"/>
          <w:highlight w:val="none"/>
        </w:rPr>
        <w:t>农林水支出</w:t>
      </w:r>
      <w:r>
        <w:rPr>
          <w:rFonts w:ascii="仿宋_GB2312" w:eastAsia="仿宋_GB2312" w:cs="仿宋_GB2312"/>
          <w:sz w:val="32"/>
          <w:szCs w:val="32"/>
          <w:highlight w:val="none"/>
        </w:rPr>
        <w:t>582.81</w:t>
      </w:r>
      <w:r>
        <w:rPr>
          <w:rFonts w:hint="eastAsia" w:ascii="仿宋_GB2312" w:eastAsia="仿宋_GB2312" w:cs="仿宋_GB2312"/>
          <w:sz w:val="32"/>
          <w:szCs w:val="32"/>
          <w:highlight w:val="none"/>
        </w:rPr>
        <w:t>万元（其中农业防灾救灾、高校毕业生到基层任职补助等支出</w:t>
      </w:r>
      <w:r>
        <w:rPr>
          <w:rFonts w:ascii="仿宋_GB2312" w:eastAsia="仿宋_GB2312" w:cs="仿宋_GB2312"/>
          <w:sz w:val="32"/>
          <w:szCs w:val="32"/>
          <w:highlight w:val="none"/>
        </w:rPr>
        <w:t>134.38</w:t>
      </w:r>
      <w:r>
        <w:rPr>
          <w:rFonts w:hint="eastAsia" w:ascii="仿宋_GB2312" w:eastAsia="仿宋_GB2312" w:cs="仿宋_GB2312"/>
          <w:sz w:val="32"/>
          <w:szCs w:val="32"/>
          <w:highlight w:val="none"/>
        </w:rPr>
        <w:t>万元，水利防汛支出</w:t>
      </w:r>
      <w:r>
        <w:rPr>
          <w:rFonts w:ascii="仿宋_GB2312" w:eastAsia="仿宋_GB2312" w:cs="仿宋_GB2312"/>
          <w:sz w:val="32"/>
          <w:szCs w:val="32"/>
          <w:highlight w:val="none"/>
        </w:rPr>
        <w:t>18</w:t>
      </w:r>
      <w:r>
        <w:rPr>
          <w:rFonts w:hint="eastAsia" w:ascii="仿宋_GB2312" w:eastAsia="仿宋_GB2312" w:cs="仿宋_GB2312"/>
          <w:sz w:val="32"/>
          <w:szCs w:val="32"/>
          <w:highlight w:val="none"/>
        </w:rPr>
        <w:t>万元，扶贫支出</w:t>
      </w:r>
      <w:r>
        <w:rPr>
          <w:rFonts w:ascii="仿宋_GB2312" w:eastAsia="仿宋_GB2312" w:cs="仿宋_GB2312"/>
          <w:sz w:val="32"/>
          <w:szCs w:val="32"/>
          <w:highlight w:val="none"/>
        </w:rPr>
        <w:t>410.42</w:t>
      </w:r>
      <w:r>
        <w:rPr>
          <w:rFonts w:hint="eastAsia" w:ascii="仿宋_GB2312" w:eastAsia="仿宋_GB2312" w:cs="仿宋_GB2312"/>
          <w:sz w:val="32"/>
          <w:szCs w:val="32"/>
          <w:highlight w:val="none"/>
        </w:rPr>
        <w:t>万元，农村综合改革支出</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364.33</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218.48</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59.96%</w:t>
      </w:r>
      <w:r>
        <w:rPr>
          <w:rFonts w:hint="eastAsia" w:ascii="仿宋_GB2312" w:eastAsia="仿宋_GB2312" w:cs="仿宋_GB2312"/>
          <w:sz w:val="32"/>
          <w:szCs w:val="32"/>
          <w:highlight w:val="none"/>
        </w:rPr>
        <w:t>；主要原因是：</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年第</w:t>
      </w:r>
      <w:r>
        <w:rPr>
          <w:rFonts w:ascii="仿宋_GB2312" w:eastAsia="仿宋_GB2312" w:cs="仿宋_GB2312"/>
          <w:sz w:val="32"/>
          <w:szCs w:val="32"/>
          <w:highlight w:val="none"/>
        </w:rPr>
        <w:t>13</w:t>
      </w:r>
      <w:r>
        <w:rPr>
          <w:rFonts w:hint="eastAsia" w:ascii="仿宋_GB2312" w:eastAsia="仿宋_GB2312" w:cs="仿宋_GB2312"/>
          <w:sz w:val="32"/>
          <w:szCs w:val="32"/>
          <w:highlight w:val="none"/>
        </w:rPr>
        <w:t>号强台风“天鸽”的影响，农林水方面受损严重，在修复和帮扶方面支出增加；</w:t>
      </w:r>
    </w:p>
    <w:p w14:paraId="7EF14153">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9.</w:t>
      </w:r>
      <w:r>
        <w:rPr>
          <w:rFonts w:hint="eastAsia" w:ascii="仿宋_GB2312" w:eastAsia="仿宋_GB2312" w:cs="仿宋_GB2312"/>
          <w:sz w:val="32"/>
          <w:szCs w:val="32"/>
          <w:highlight w:val="none"/>
        </w:rPr>
        <w:t>住房保障支出</w:t>
      </w:r>
      <w:r>
        <w:rPr>
          <w:rFonts w:ascii="仿宋_GB2312" w:eastAsia="仿宋_GB2312" w:cs="仿宋_GB2312"/>
          <w:sz w:val="32"/>
          <w:szCs w:val="32"/>
          <w:highlight w:val="none"/>
        </w:rPr>
        <w:t>81.63</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68.54</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13.09</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19.09%</w:t>
      </w:r>
      <w:r>
        <w:rPr>
          <w:rFonts w:hint="eastAsia" w:ascii="仿宋_GB2312" w:eastAsia="仿宋_GB2312" w:cs="仿宋_GB2312"/>
          <w:sz w:val="32"/>
          <w:szCs w:val="32"/>
          <w:highlight w:val="none"/>
        </w:rPr>
        <w:t>，主要原因：镇机关人职人员工资调整，相应住房公积金和住房维修基金增加，增大了支出。</w:t>
      </w:r>
    </w:p>
    <w:p w14:paraId="53792E13">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年度财政拨款收入支出总表说明</w:t>
      </w:r>
    </w:p>
    <w:p w14:paraId="6F36A149">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年度财政拨款收入说明</w:t>
      </w:r>
    </w:p>
    <w:p w14:paraId="4386A8E5">
      <w:pPr>
        <w:spacing w:line="640" w:lineRule="exact"/>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水步镇</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年度财政拨款收入合计</w:t>
      </w:r>
      <w:r>
        <w:rPr>
          <w:rFonts w:ascii="仿宋_GB2312" w:eastAsia="仿宋_GB2312" w:cs="仿宋_GB2312"/>
          <w:sz w:val="32"/>
          <w:szCs w:val="32"/>
          <w:highlight w:val="none"/>
        </w:rPr>
        <w:t>3574.18</w:t>
      </w:r>
      <w:r>
        <w:rPr>
          <w:rFonts w:hint="eastAsia" w:ascii="仿宋_GB2312" w:eastAsia="仿宋_GB2312" w:cs="仿宋_GB2312"/>
          <w:sz w:val="32"/>
          <w:szCs w:val="32"/>
          <w:highlight w:val="none"/>
        </w:rPr>
        <w:t>万元。其中：一般公共预算财政拨款收入</w:t>
      </w:r>
      <w:r>
        <w:rPr>
          <w:rFonts w:ascii="仿宋_GB2312" w:eastAsia="仿宋_GB2312" w:cs="仿宋_GB2312"/>
          <w:sz w:val="32"/>
          <w:szCs w:val="32"/>
          <w:highlight w:val="none"/>
        </w:rPr>
        <w:t>3527.05</w:t>
      </w:r>
      <w:r>
        <w:rPr>
          <w:rFonts w:hint="eastAsia" w:ascii="仿宋_GB2312" w:eastAsia="仿宋_GB2312" w:cs="仿宋_GB2312"/>
          <w:sz w:val="32"/>
          <w:szCs w:val="32"/>
          <w:highlight w:val="none"/>
        </w:rPr>
        <w:t>万元，比年初预算数增加（减少）</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万元，增长（下降）</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；政府性基金预算财政拨款收入</w:t>
      </w:r>
      <w:r>
        <w:rPr>
          <w:rFonts w:ascii="仿宋_GB2312" w:eastAsia="仿宋_GB2312" w:cs="仿宋_GB2312"/>
          <w:sz w:val="32"/>
          <w:szCs w:val="32"/>
          <w:highlight w:val="none"/>
        </w:rPr>
        <w:t>47.13</w:t>
      </w:r>
      <w:r>
        <w:rPr>
          <w:rFonts w:hint="eastAsia" w:ascii="仿宋_GB2312" w:eastAsia="仿宋_GB2312" w:cs="仿宋_GB2312"/>
          <w:sz w:val="32"/>
          <w:szCs w:val="32"/>
          <w:highlight w:val="none"/>
        </w:rPr>
        <w:t>万元，比年初预算数增加（减少）</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万元，增长（下降）</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w:t>
      </w:r>
    </w:p>
    <w:p w14:paraId="4031BB66">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年度财政拨款支出说明</w:t>
      </w:r>
    </w:p>
    <w:p w14:paraId="00CA5E75">
      <w:pPr>
        <w:spacing w:line="640" w:lineRule="exact"/>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水步镇</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年度财政拨款支出合计</w:t>
      </w:r>
      <w:r>
        <w:rPr>
          <w:rFonts w:ascii="仿宋_GB2312" w:eastAsia="仿宋_GB2312" w:cs="仿宋_GB2312"/>
          <w:sz w:val="32"/>
          <w:szCs w:val="32"/>
          <w:highlight w:val="none"/>
        </w:rPr>
        <w:t>3574.18</w:t>
      </w:r>
      <w:r>
        <w:rPr>
          <w:rFonts w:hint="eastAsia" w:ascii="仿宋_GB2312" w:eastAsia="仿宋_GB2312" w:cs="仿宋_GB2312"/>
          <w:sz w:val="32"/>
          <w:szCs w:val="32"/>
          <w:highlight w:val="none"/>
        </w:rPr>
        <w:t>万元。其中：一般政府办公厅（室）及相关机构事务支出</w:t>
      </w:r>
      <w:r>
        <w:rPr>
          <w:rFonts w:ascii="仿宋_GB2312" w:eastAsia="仿宋_GB2312" w:cs="仿宋_GB2312"/>
          <w:sz w:val="32"/>
          <w:szCs w:val="32"/>
          <w:highlight w:val="none"/>
        </w:rPr>
        <w:t>2391.63</w:t>
      </w:r>
      <w:r>
        <w:rPr>
          <w:rFonts w:hint="eastAsia" w:ascii="仿宋_GB2312" w:eastAsia="仿宋_GB2312" w:cs="仿宋_GB2312"/>
          <w:sz w:val="32"/>
          <w:szCs w:val="32"/>
          <w:highlight w:val="none"/>
        </w:rPr>
        <w:t>万元，财政事务支出</w:t>
      </w:r>
      <w:r>
        <w:rPr>
          <w:rFonts w:ascii="仿宋_GB2312" w:eastAsia="仿宋_GB2312" w:cs="仿宋_GB2312"/>
          <w:sz w:val="32"/>
          <w:szCs w:val="32"/>
          <w:highlight w:val="none"/>
        </w:rPr>
        <w:t>6</w:t>
      </w:r>
      <w:r>
        <w:rPr>
          <w:rFonts w:hint="eastAsia" w:ascii="仿宋_GB2312" w:eastAsia="仿宋_GB2312" w:cs="仿宋_GB2312"/>
          <w:sz w:val="32"/>
          <w:szCs w:val="32"/>
          <w:highlight w:val="none"/>
        </w:rPr>
        <w:t>万元，消防支出</w:t>
      </w:r>
      <w:r>
        <w:rPr>
          <w:rFonts w:ascii="仿宋_GB2312" w:eastAsia="仿宋_GB2312" w:cs="仿宋_GB2312"/>
          <w:sz w:val="32"/>
          <w:szCs w:val="32"/>
          <w:highlight w:val="none"/>
        </w:rPr>
        <w:t>4.8</w:t>
      </w:r>
      <w:r>
        <w:rPr>
          <w:rFonts w:hint="eastAsia" w:ascii="仿宋_GB2312" w:eastAsia="仿宋_GB2312" w:cs="仿宋_GB2312"/>
          <w:sz w:val="32"/>
          <w:szCs w:val="32"/>
          <w:highlight w:val="none"/>
        </w:rPr>
        <w:t>万元，公安支出</w:t>
      </w:r>
      <w:r>
        <w:rPr>
          <w:rFonts w:ascii="仿宋_GB2312" w:eastAsia="仿宋_GB2312" w:cs="仿宋_GB2312"/>
          <w:sz w:val="32"/>
          <w:szCs w:val="32"/>
          <w:highlight w:val="none"/>
        </w:rPr>
        <w:t>183</w:t>
      </w:r>
      <w:r>
        <w:rPr>
          <w:rFonts w:hint="eastAsia" w:ascii="仿宋_GB2312" w:eastAsia="仿宋_GB2312" w:cs="仿宋_GB2312"/>
          <w:sz w:val="32"/>
          <w:szCs w:val="32"/>
          <w:highlight w:val="none"/>
        </w:rPr>
        <w:t>万元，司法支出</w:t>
      </w:r>
      <w:r>
        <w:rPr>
          <w:rFonts w:ascii="仿宋_GB2312" w:eastAsia="仿宋_GB2312" w:cs="仿宋_GB2312"/>
          <w:sz w:val="32"/>
          <w:szCs w:val="32"/>
          <w:highlight w:val="none"/>
        </w:rPr>
        <w:t>15.65</w:t>
      </w:r>
      <w:r>
        <w:rPr>
          <w:rFonts w:hint="eastAsia" w:ascii="仿宋_GB2312" w:eastAsia="仿宋_GB2312" w:cs="仿宋_GB2312"/>
          <w:sz w:val="32"/>
          <w:szCs w:val="32"/>
          <w:highlight w:val="none"/>
        </w:rPr>
        <w:t>万元，其他科学技术支出</w:t>
      </w:r>
      <w:r>
        <w:rPr>
          <w:rFonts w:ascii="仿宋_GB2312" w:eastAsia="仿宋_GB2312" w:cs="仿宋_GB2312"/>
          <w:sz w:val="32"/>
          <w:szCs w:val="32"/>
          <w:highlight w:val="none"/>
        </w:rPr>
        <w:t>4</w:t>
      </w:r>
      <w:r>
        <w:rPr>
          <w:rFonts w:hint="eastAsia" w:ascii="仿宋_GB2312" w:eastAsia="仿宋_GB2312" w:cs="仿宋_GB2312"/>
          <w:sz w:val="32"/>
          <w:szCs w:val="32"/>
          <w:highlight w:val="none"/>
        </w:rPr>
        <w:t>万元，文化类支出</w:t>
      </w:r>
      <w:r>
        <w:rPr>
          <w:rFonts w:ascii="仿宋_GB2312" w:eastAsia="仿宋_GB2312" w:cs="仿宋_GB2312"/>
          <w:sz w:val="32"/>
          <w:szCs w:val="32"/>
          <w:highlight w:val="none"/>
        </w:rPr>
        <w:t>0.02</w:t>
      </w:r>
      <w:r>
        <w:rPr>
          <w:rFonts w:hint="eastAsia" w:ascii="仿宋_GB2312" w:eastAsia="仿宋_GB2312" w:cs="仿宋_GB2312"/>
          <w:sz w:val="32"/>
          <w:szCs w:val="32"/>
          <w:highlight w:val="none"/>
        </w:rPr>
        <w:t>万元，体育竞赛支出</w:t>
      </w:r>
      <w:r>
        <w:rPr>
          <w:rFonts w:ascii="仿宋_GB2312" w:eastAsia="仿宋_GB2312" w:cs="仿宋_GB2312"/>
          <w:sz w:val="32"/>
          <w:szCs w:val="32"/>
          <w:highlight w:val="none"/>
        </w:rPr>
        <w:t>3.5</w:t>
      </w:r>
      <w:r>
        <w:rPr>
          <w:rFonts w:hint="eastAsia" w:ascii="仿宋_GB2312" w:eastAsia="仿宋_GB2312" w:cs="仿宋_GB2312"/>
          <w:sz w:val="32"/>
          <w:szCs w:val="32"/>
          <w:highlight w:val="none"/>
        </w:rPr>
        <w:t>万元，人力资源和社会保障管理事务支出</w:t>
      </w:r>
      <w:r>
        <w:rPr>
          <w:rFonts w:ascii="仿宋_GB2312" w:eastAsia="仿宋_GB2312" w:cs="仿宋_GB2312"/>
          <w:sz w:val="32"/>
          <w:szCs w:val="32"/>
          <w:highlight w:val="none"/>
        </w:rPr>
        <w:t>0.15</w:t>
      </w:r>
      <w:r>
        <w:rPr>
          <w:rFonts w:hint="eastAsia" w:ascii="仿宋_GB2312" w:eastAsia="仿宋_GB2312" w:cs="仿宋_GB2312"/>
          <w:sz w:val="32"/>
          <w:szCs w:val="32"/>
          <w:highlight w:val="none"/>
        </w:rPr>
        <w:t>万元，行政事业单位离退休养老支出</w:t>
      </w:r>
      <w:r>
        <w:rPr>
          <w:rFonts w:ascii="仿宋_GB2312" w:eastAsia="仿宋_GB2312" w:cs="仿宋_GB2312"/>
          <w:sz w:val="32"/>
          <w:szCs w:val="32"/>
          <w:highlight w:val="none"/>
        </w:rPr>
        <w:t>225.27</w:t>
      </w:r>
      <w:r>
        <w:rPr>
          <w:rFonts w:hint="eastAsia" w:ascii="仿宋_GB2312" w:eastAsia="仿宋_GB2312" w:cs="仿宋_GB2312"/>
          <w:sz w:val="32"/>
          <w:szCs w:val="32"/>
          <w:highlight w:val="none"/>
        </w:rPr>
        <w:t>万元，自然灾害生活救助支出</w:t>
      </w:r>
      <w:r>
        <w:rPr>
          <w:rFonts w:ascii="仿宋_GB2312" w:eastAsia="仿宋_GB2312" w:cs="仿宋_GB2312"/>
          <w:sz w:val="32"/>
          <w:szCs w:val="32"/>
          <w:highlight w:val="none"/>
        </w:rPr>
        <w:t>4.5</w:t>
      </w:r>
      <w:r>
        <w:rPr>
          <w:rFonts w:hint="eastAsia" w:ascii="仿宋_GB2312" w:eastAsia="仿宋_GB2312" w:cs="仿宋_GB2312"/>
          <w:sz w:val="32"/>
          <w:szCs w:val="32"/>
          <w:highlight w:val="none"/>
        </w:rPr>
        <w:t>万元，特困人员求助供养支出</w:t>
      </w:r>
      <w:r>
        <w:rPr>
          <w:rFonts w:ascii="仿宋_GB2312" w:eastAsia="仿宋_GB2312" w:cs="仿宋_GB2312"/>
          <w:sz w:val="32"/>
          <w:szCs w:val="32"/>
          <w:highlight w:val="none"/>
        </w:rPr>
        <w:t>4.41</w:t>
      </w:r>
      <w:r>
        <w:rPr>
          <w:rFonts w:hint="eastAsia" w:ascii="仿宋_GB2312" w:eastAsia="仿宋_GB2312" w:cs="仿宋_GB2312"/>
          <w:sz w:val="32"/>
          <w:szCs w:val="32"/>
          <w:highlight w:val="none"/>
        </w:rPr>
        <w:t>万元，财政对其他社会保险基金的补助支出</w:t>
      </w:r>
      <w:r>
        <w:rPr>
          <w:rFonts w:ascii="仿宋_GB2312" w:eastAsia="仿宋_GB2312" w:cs="仿宋_GB2312"/>
          <w:sz w:val="32"/>
          <w:szCs w:val="32"/>
          <w:highlight w:val="none"/>
        </w:rPr>
        <w:t>1.64</w:t>
      </w:r>
      <w:r>
        <w:rPr>
          <w:rFonts w:hint="eastAsia" w:ascii="仿宋_GB2312" w:eastAsia="仿宋_GB2312" w:cs="仿宋_GB2312"/>
          <w:sz w:val="32"/>
          <w:szCs w:val="32"/>
          <w:highlight w:val="none"/>
        </w:rPr>
        <w:t>万元，其他社会保障和就业支出</w:t>
      </w:r>
      <w:r>
        <w:rPr>
          <w:rFonts w:ascii="仿宋_GB2312" w:eastAsia="仿宋_GB2312" w:cs="仿宋_GB2312"/>
          <w:sz w:val="32"/>
          <w:szCs w:val="32"/>
          <w:highlight w:val="none"/>
        </w:rPr>
        <w:t>10.18</w:t>
      </w:r>
      <w:r>
        <w:rPr>
          <w:rFonts w:hint="eastAsia" w:ascii="仿宋_GB2312" w:eastAsia="仿宋_GB2312" w:cs="仿宋_GB2312"/>
          <w:sz w:val="32"/>
          <w:szCs w:val="32"/>
          <w:highlight w:val="none"/>
        </w:rPr>
        <w:t>万元，基层医疗卫生机构支出</w:t>
      </w:r>
      <w:r>
        <w:rPr>
          <w:rFonts w:ascii="仿宋_GB2312" w:eastAsia="仿宋_GB2312" w:cs="仿宋_GB2312"/>
          <w:sz w:val="32"/>
          <w:szCs w:val="32"/>
          <w:highlight w:val="none"/>
        </w:rPr>
        <w:t>19.11</w:t>
      </w:r>
      <w:r>
        <w:rPr>
          <w:rFonts w:hint="eastAsia" w:ascii="仿宋_GB2312" w:eastAsia="仿宋_GB2312" w:cs="仿宋_GB2312"/>
          <w:sz w:val="32"/>
          <w:szCs w:val="32"/>
          <w:highlight w:val="none"/>
        </w:rPr>
        <w:t>万元，公共卫生支出</w:t>
      </w:r>
      <w:r>
        <w:rPr>
          <w:rFonts w:ascii="仿宋_GB2312" w:eastAsia="仿宋_GB2312" w:cs="仿宋_GB2312"/>
          <w:sz w:val="32"/>
          <w:szCs w:val="32"/>
          <w:highlight w:val="none"/>
        </w:rPr>
        <w:t>10.66</w:t>
      </w:r>
      <w:r>
        <w:rPr>
          <w:rFonts w:hint="eastAsia" w:ascii="仿宋_GB2312" w:eastAsia="仿宋_GB2312" w:cs="仿宋_GB2312"/>
          <w:sz w:val="32"/>
          <w:szCs w:val="32"/>
          <w:highlight w:val="none"/>
        </w:rPr>
        <w:t>万元，计划生育事务支出</w:t>
      </w:r>
      <w:r>
        <w:rPr>
          <w:rFonts w:ascii="仿宋_GB2312" w:eastAsia="仿宋_GB2312" w:cs="仿宋_GB2312"/>
          <w:sz w:val="32"/>
          <w:szCs w:val="32"/>
          <w:highlight w:val="none"/>
        </w:rPr>
        <w:t>103.42</w:t>
      </w:r>
      <w:r>
        <w:rPr>
          <w:rFonts w:hint="eastAsia" w:ascii="仿宋_GB2312" w:eastAsia="仿宋_GB2312" w:cs="仿宋_GB2312"/>
          <w:sz w:val="32"/>
          <w:szCs w:val="32"/>
          <w:highlight w:val="none"/>
        </w:rPr>
        <w:t>万元，行政事业单位医疗支出</w:t>
      </w:r>
      <w:r>
        <w:rPr>
          <w:rFonts w:ascii="仿宋_GB2312" w:eastAsia="仿宋_GB2312" w:cs="仿宋_GB2312"/>
          <w:sz w:val="32"/>
          <w:szCs w:val="32"/>
          <w:highlight w:val="none"/>
        </w:rPr>
        <w:t>39.31</w:t>
      </w:r>
      <w:r>
        <w:rPr>
          <w:rFonts w:hint="eastAsia" w:ascii="仿宋_GB2312" w:eastAsia="仿宋_GB2312" w:cs="仿宋_GB2312"/>
          <w:sz w:val="32"/>
          <w:szCs w:val="32"/>
          <w:highlight w:val="none"/>
        </w:rPr>
        <w:t>万元，医疗救助支出</w:t>
      </w:r>
      <w:r>
        <w:rPr>
          <w:rFonts w:ascii="仿宋_GB2312" w:eastAsia="仿宋_GB2312" w:cs="仿宋_GB2312"/>
          <w:sz w:val="32"/>
          <w:szCs w:val="32"/>
          <w:highlight w:val="none"/>
        </w:rPr>
        <w:t>0.74</w:t>
      </w:r>
      <w:r>
        <w:rPr>
          <w:rFonts w:hint="eastAsia" w:ascii="仿宋_GB2312" w:eastAsia="仿宋_GB2312" w:cs="仿宋_GB2312"/>
          <w:sz w:val="32"/>
          <w:szCs w:val="32"/>
          <w:highlight w:val="none"/>
        </w:rPr>
        <w:t>万元，城乡社区环境卫生支出</w:t>
      </w:r>
      <w:r>
        <w:rPr>
          <w:rFonts w:ascii="仿宋_GB2312" w:eastAsia="仿宋_GB2312" w:cs="仿宋_GB2312"/>
          <w:sz w:val="32"/>
          <w:szCs w:val="32"/>
          <w:highlight w:val="none"/>
        </w:rPr>
        <w:t>63</w:t>
      </w:r>
      <w:r>
        <w:rPr>
          <w:rFonts w:hint="eastAsia" w:ascii="仿宋_GB2312" w:eastAsia="仿宋_GB2312" w:cs="仿宋_GB2312"/>
          <w:sz w:val="32"/>
          <w:szCs w:val="32"/>
          <w:highlight w:val="none"/>
        </w:rPr>
        <w:t>万元，城市公用事业附加安排的支出</w:t>
      </w:r>
      <w:r>
        <w:rPr>
          <w:rFonts w:ascii="仿宋_GB2312" w:eastAsia="仿宋_GB2312" w:cs="仿宋_GB2312"/>
          <w:sz w:val="32"/>
          <w:szCs w:val="32"/>
          <w:highlight w:val="none"/>
        </w:rPr>
        <w:t>33.65</w:t>
      </w:r>
      <w:r>
        <w:rPr>
          <w:rFonts w:hint="eastAsia" w:ascii="仿宋_GB2312" w:eastAsia="仿宋_GB2312" w:cs="仿宋_GB2312"/>
          <w:sz w:val="32"/>
          <w:szCs w:val="32"/>
          <w:highlight w:val="none"/>
        </w:rPr>
        <w:t>万元，城市基础设施配套费安排支出</w:t>
      </w:r>
      <w:r>
        <w:rPr>
          <w:rFonts w:ascii="仿宋_GB2312" w:eastAsia="仿宋_GB2312" w:cs="仿宋_GB2312"/>
          <w:sz w:val="32"/>
          <w:szCs w:val="32"/>
          <w:highlight w:val="none"/>
        </w:rPr>
        <w:t>13.49</w:t>
      </w:r>
      <w:r>
        <w:rPr>
          <w:rFonts w:hint="eastAsia" w:ascii="仿宋_GB2312" w:eastAsia="仿宋_GB2312" w:cs="仿宋_GB2312"/>
          <w:sz w:val="32"/>
          <w:szCs w:val="32"/>
          <w:highlight w:val="none"/>
        </w:rPr>
        <w:t>万元，农业支出</w:t>
      </w:r>
      <w:r>
        <w:rPr>
          <w:rFonts w:ascii="仿宋_GB2312" w:eastAsia="仿宋_GB2312" w:cs="仿宋_GB2312"/>
          <w:sz w:val="32"/>
          <w:szCs w:val="32"/>
          <w:highlight w:val="none"/>
        </w:rPr>
        <w:t>134.38</w:t>
      </w:r>
      <w:r>
        <w:rPr>
          <w:rFonts w:hint="eastAsia" w:ascii="仿宋_GB2312" w:eastAsia="仿宋_GB2312" w:cs="仿宋_GB2312"/>
          <w:sz w:val="32"/>
          <w:szCs w:val="32"/>
          <w:highlight w:val="none"/>
        </w:rPr>
        <w:t>万元，水利支出</w:t>
      </w:r>
      <w:r>
        <w:rPr>
          <w:rFonts w:ascii="仿宋_GB2312" w:eastAsia="仿宋_GB2312" w:cs="仿宋_GB2312"/>
          <w:sz w:val="32"/>
          <w:szCs w:val="32"/>
          <w:highlight w:val="none"/>
        </w:rPr>
        <w:t>18</w:t>
      </w:r>
      <w:r>
        <w:rPr>
          <w:rFonts w:hint="eastAsia" w:ascii="仿宋_GB2312" w:eastAsia="仿宋_GB2312" w:cs="仿宋_GB2312"/>
          <w:sz w:val="32"/>
          <w:szCs w:val="32"/>
          <w:highlight w:val="none"/>
        </w:rPr>
        <w:t>万元，扶贫支出</w:t>
      </w:r>
      <w:r>
        <w:rPr>
          <w:rFonts w:ascii="仿宋_GB2312" w:eastAsia="仿宋_GB2312" w:cs="仿宋_GB2312"/>
          <w:sz w:val="32"/>
          <w:szCs w:val="32"/>
          <w:highlight w:val="none"/>
        </w:rPr>
        <w:t>410.42</w:t>
      </w:r>
      <w:r>
        <w:rPr>
          <w:rFonts w:hint="eastAsia" w:ascii="仿宋_GB2312" w:eastAsia="仿宋_GB2312" w:cs="仿宋_GB2312"/>
          <w:sz w:val="32"/>
          <w:szCs w:val="32"/>
          <w:highlight w:val="none"/>
        </w:rPr>
        <w:t>万元，农村综合改革支出</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万元，住房改革支出</w:t>
      </w:r>
      <w:r>
        <w:rPr>
          <w:rFonts w:ascii="仿宋_GB2312" w:eastAsia="仿宋_GB2312" w:cs="仿宋_GB2312"/>
          <w:sz w:val="32"/>
          <w:szCs w:val="32"/>
          <w:highlight w:val="none"/>
        </w:rPr>
        <w:t>81.63</w:t>
      </w:r>
      <w:r>
        <w:rPr>
          <w:rFonts w:hint="eastAsia" w:ascii="仿宋_GB2312" w:eastAsia="仿宋_GB2312" w:cs="仿宋_GB2312"/>
          <w:sz w:val="32"/>
          <w:szCs w:val="32"/>
          <w:highlight w:val="none"/>
        </w:rPr>
        <w:t>万元，比年初预算数增加（减少）</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万元，增长（下降）</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；政府性基金预算财政拨款支出</w:t>
      </w:r>
      <w:r>
        <w:rPr>
          <w:rFonts w:ascii="仿宋_GB2312" w:eastAsia="仿宋_GB2312" w:cs="仿宋_GB2312"/>
          <w:sz w:val="32"/>
          <w:szCs w:val="32"/>
          <w:highlight w:val="none"/>
        </w:rPr>
        <w:t>47.13</w:t>
      </w:r>
      <w:r>
        <w:rPr>
          <w:rFonts w:hint="eastAsia" w:ascii="仿宋_GB2312" w:eastAsia="仿宋_GB2312" w:cs="仿宋_GB2312"/>
          <w:sz w:val="32"/>
          <w:szCs w:val="32"/>
          <w:highlight w:val="none"/>
        </w:rPr>
        <w:t>万元，比年初预算数增加（减少）</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万元，增长（下降）</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w:t>
      </w:r>
    </w:p>
    <w:p w14:paraId="7F32C103">
      <w:pPr>
        <w:spacing w:line="640" w:lineRule="exact"/>
        <w:ind w:firstLine="645"/>
        <w:rPr>
          <w:rFonts w:ascii="仿宋_GB2312" w:eastAsia="仿宋_GB2312"/>
          <w:b/>
          <w:bCs/>
          <w:sz w:val="32"/>
          <w:szCs w:val="32"/>
          <w:highlight w:val="none"/>
        </w:rPr>
      </w:pPr>
      <w:r>
        <w:rPr>
          <w:rFonts w:hint="eastAsia" w:ascii="仿宋_GB2312" w:eastAsia="仿宋_GB2312" w:cs="仿宋_GB2312"/>
          <w:b/>
          <w:bCs/>
          <w:sz w:val="32"/>
          <w:szCs w:val="32"/>
          <w:highlight w:val="none"/>
        </w:rPr>
        <w:t>分功能科目看，</w:t>
      </w:r>
    </w:p>
    <w:p w14:paraId="59935A4B">
      <w:pPr>
        <w:spacing w:line="640" w:lineRule="exact"/>
        <w:ind w:firstLine="645"/>
        <w:rPr>
          <w:rFonts w:ascii="仿宋_GB2312" w:eastAsia="仿宋_GB2312"/>
          <w:sz w:val="32"/>
          <w:szCs w:val="32"/>
          <w:highlight w:val="none"/>
        </w:rPr>
      </w:pPr>
      <w:r>
        <w:rPr>
          <w:rFonts w:ascii="仿宋_GB2312" w:hAnsi="宋体" w:eastAsia="仿宋_GB2312" w:cs="仿宋_GB2312"/>
          <w:sz w:val="32"/>
          <w:szCs w:val="32"/>
          <w:highlight w:val="none"/>
        </w:rPr>
        <w:t>1.</w:t>
      </w:r>
      <w:r>
        <w:rPr>
          <w:rFonts w:hint="eastAsia" w:ascii="仿宋_GB2312" w:eastAsia="仿宋_GB2312" w:cs="仿宋_GB2312"/>
          <w:sz w:val="32"/>
          <w:szCs w:val="32"/>
          <w:highlight w:val="none"/>
        </w:rPr>
        <w:t>一般公共服务（类）支出</w:t>
      </w:r>
      <w:r>
        <w:rPr>
          <w:rFonts w:ascii="仿宋_GB2312" w:eastAsia="仿宋_GB2312" w:cs="仿宋_GB2312"/>
          <w:sz w:val="32"/>
          <w:szCs w:val="32"/>
          <w:highlight w:val="none"/>
        </w:rPr>
        <w:t>2164.23</w:t>
      </w:r>
      <w:r>
        <w:rPr>
          <w:rFonts w:hint="eastAsia" w:ascii="仿宋_GB2312" w:eastAsia="仿宋_GB2312" w:cs="仿宋_GB2312"/>
          <w:sz w:val="32"/>
          <w:szCs w:val="32"/>
          <w:highlight w:val="none"/>
        </w:rPr>
        <w:t>万元，其中行政运行</w:t>
      </w:r>
      <w:r>
        <w:rPr>
          <w:rFonts w:ascii="仿宋_GB2312" w:eastAsia="仿宋_GB2312" w:cs="仿宋_GB2312"/>
          <w:sz w:val="32"/>
          <w:szCs w:val="32"/>
          <w:highlight w:val="none"/>
        </w:rPr>
        <w:t>841.99</w:t>
      </w:r>
      <w:r>
        <w:rPr>
          <w:rFonts w:hint="eastAsia" w:ascii="仿宋_GB2312" w:eastAsia="仿宋_GB2312" w:cs="仿宋_GB2312"/>
          <w:sz w:val="32"/>
          <w:szCs w:val="32"/>
          <w:highlight w:val="none"/>
        </w:rPr>
        <w:t>万元，事业运行</w:t>
      </w:r>
      <w:r>
        <w:rPr>
          <w:rFonts w:ascii="仿宋_GB2312" w:eastAsia="仿宋_GB2312" w:cs="仿宋_GB2312"/>
          <w:sz w:val="32"/>
          <w:szCs w:val="32"/>
          <w:highlight w:val="none"/>
        </w:rPr>
        <w:t>19.38</w:t>
      </w:r>
      <w:r>
        <w:rPr>
          <w:rFonts w:hint="eastAsia" w:ascii="仿宋_GB2312" w:eastAsia="仿宋_GB2312" w:cs="仿宋_GB2312"/>
          <w:sz w:val="32"/>
          <w:szCs w:val="32"/>
          <w:highlight w:val="none"/>
        </w:rPr>
        <w:t>万元，其他机关事务支出</w:t>
      </w:r>
      <w:r>
        <w:rPr>
          <w:rFonts w:ascii="仿宋_GB2312" w:eastAsia="仿宋_GB2312" w:cs="仿宋_GB2312"/>
          <w:sz w:val="32"/>
          <w:szCs w:val="32"/>
          <w:highlight w:val="none"/>
        </w:rPr>
        <w:t>1296.86</w:t>
      </w:r>
      <w:r>
        <w:rPr>
          <w:rFonts w:hint="eastAsia" w:ascii="仿宋_GB2312" w:eastAsia="仿宋_GB2312" w:cs="仿宋_GB2312"/>
          <w:sz w:val="32"/>
          <w:szCs w:val="32"/>
          <w:highlight w:val="none"/>
        </w:rPr>
        <w:t>万元，财政事务支出</w:t>
      </w:r>
      <w:r>
        <w:rPr>
          <w:rFonts w:ascii="仿宋_GB2312" w:eastAsia="仿宋_GB2312" w:cs="仿宋_GB2312"/>
          <w:sz w:val="32"/>
          <w:szCs w:val="32"/>
          <w:highlight w:val="none"/>
        </w:rPr>
        <w:t>6</w:t>
      </w:r>
      <w:r>
        <w:rPr>
          <w:rFonts w:hint="eastAsia" w:ascii="仿宋_GB2312" w:eastAsia="仿宋_GB2312" w:cs="仿宋_GB2312"/>
          <w:sz w:val="32"/>
          <w:szCs w:val="32"/>
          <w:highlight w:val="none"/>
        </w:rPr>
        <w:t>万元</w:t>
      </w:r>
    </w:p>
    <w:p w14:paraId="06090FE0">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2.</w:t>
      </w:r>
      <w:r>
        <w:rPr>
          <w:rFonts w:hint="eastAsia" w:ascii="仿宋_GB2312" w:eastAsia="仿宋_GB2312" w:cs="仿宋_GB2312"/>
          <w:sz w:val="32"/>
          <w:szCs w:val="32"/>
          <w:highlight w:val="none"/>
        </w:rPr>
        <w:t>公共安全支出支出</w:t>
      </w:r>
      <w:r>
        <w:rPr>
          <w:rFonts w:ascii="仿宋_GB2312" w:eastAsia="仿宋_GB2312" w:cs="仿宋_GB2312"/>
          <w:sz w:val="32"/>
          <w:szCs w:val="32"/>
          <w:highlight w:val="none"/>
        </w:rPr>
        <w:t>208.45</w:t>
      </w:r>
      <w:r>
        <w:rPr>
          <w:rFonts w:hint="eastAsia" w:ascii="仿宋_GB2312" w:eastAsia="仿宋_GB2312" w:cs="仿宋_GB2312"/>
          <w:sz w:val="32"/>
          <w:szCs w:val="32"/>
          <w:highlight w:val="none"/>
        </w:rPr>
        <w:t>万元，其中消防支出</w:t>
      </w:r>
      <w:r>
        <w:rPr>
          <w:rFonts w:ascii="仿宋_GB2312" w:eastAsia="仿宋_GB2312" w:cs="仿宋_GB2312"/>
          <w:sz w:val="32"/>
          <w:szCs w:val="32"/>
          <w:highlight w:val="none"/>
        </w:rPr>
        <w:t>4.8</w:t>
      </w:r>
      <w:r>
        <w:rPr>
          <w:rFonts w:hint="eastAsia" w:ascii="仿宋_GB2312" w:eastAsia="仿宋_GB2312" w:cs="仿宋_GB2312"/>
          <w:sz w:val="32"/>
          <w:szCs w:val="32"/>
          <w:highlight w:val="none"/>
        </w:rPr>
        <w:t>万元、治安管理支出</w:t>
      </w:r>
      <w:r>
        <w:rPr>
          <w:rFonts w:ascii="仿宋_GB2312" w:eastAsia="仿宋_GB2312" w:cs="仿宋_GB2312"/>
          <w:sz w:val="32"/>
          <w:szCs w:val="32"/>
          <w:highlight w:val="none"/>
        </w:rPr>
        <w:t>183</w:t>
      </w:r>
      <w:r>
        <w:rPr>
          <w:rFonts w:hint="eastAsia" w:ascii="仿宋_GB2312" w:eastAsia="仿宋_GB2312" w:cs="仿宋_GB2312"/>
          <w:sz w:val="32"/>
          <w:szCs w:val="32"/>
          <w:highlight w:val="none"/>
        </w:rPr>
        <w:t>万元，基层司法业务</w:t>
      </w:r>
      <w:r>
        <w:rPr>
          <w:rFonts w:ascii="仿宋_GB2312" w:eastAsia="仿宋_GB2312" w:cs="仿宋_GB2312"/>
          <w:sz w:val="32"/>
          <w:szCs w:val="32"/>
          <w:highlight w:val="none"/>
        </w:rPr>
        <w:t>15.65</w:t>
      </w:r>
      <w:r>
        <w:rPr>
          <w:rFonts w:hint="eastAsia" w:ascii="仿宋_GB2312" w:eastAsia="仿宋_GB2312" w:cs="仿宋_GB2312"/>
          <w:sz w:val="32"/>
          <w:szCs w:val="32"/>
          <w:highlight w:val="none"/>
        </w:rPr>
        <w:t>万元，其他公共安全支出</w:t>
      </w:r>
      <w:r>
        <w:rPr>
          <w:rFonts w:ascii="仿宋_GB2312" w:eastAsia="仿宋_GB2312" w:cs="仿宋_GB2312"/>
          <w:sz w:val="32"/>
          <w:szCs w:val="32"/>
          <w:highlight w:val="none"/>
        </w:rPr>
        <w:t>5</w:t>
      </w:r>
      <w:r>
        <w:rPr>
          <w:rFonts w:hint="eastAsia" w:ascii="仿宋_GB2312" w:eastAsia="仿宋_GB2312" w:cs="仿宋_GB2312"/>
          <w:sz w:val="32"/>
          <w:szCs w:val="32"/>
          <w:highlight w:val="none"/>
        </w:rPr>
        <w:t>万元。</w:t>
      </w:r>
    </w:p>
    <w:p w14:paraId="2257B6F8">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3.</w:t>
      </w:r>
      <w:r>
        <w:rPr>
          <w:rFonts w:hint="eastAsia" w:ascii="仿宋_GB2312" w:eastAsia="仿宋_GB2312" w:cs="仿宋_GB2312"/>
          <w:sz w:val="32"/>
          <w:szCs w:val="32"/>
          <w:highlight w:val="none"/>
        </w:rPr>
        <w:t>科学技术支出</w:t>
      </w:r>
      <w:r>
        <w:rPr>
          <w:rFonts w:ascii="仿宋_GB2312" w:eastAsia="仿宋_GB2312" w:cs="仿宋_GB2312"/>
          <w:sz w:val="32"/>
          <w:szCs w:val="32"/>
          <w:highlight w:val="none"/>
        </w:rPr>
        <w:t>4</w:t>
      </w:r>
      <w:r>
        <w:rPr>
          <w:rFonts w:hint="eastAsia" w:ascii="仿宋_GB2312" w:eastAsia="仿宋_GB2312" w:cs="仿宋_GB2312"/>
          <w:sz w:val="32"/>
          <w:szCs w:val="32"/>
          <w:highlight w:val="none"/>
        </w:rPr>
        <w:t>万元。</w:t>
      </w:r>
    </w:p>
    <w:p w14:paraId="5569E330">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4.</w:t>
      </w:r>
      <w:r>
        <w:rPr>
          <w:rFonts w:hint="eastAsia" w:ascii="仿宋_GB2312" w:eastAsia="仿宋_GB2312" w:cs="仿宋_GB2312"/>
          <w:sz w:val="32"/>
          <w:szCs w:val="32"/>
          <w:highlight w:val="none"/>
        </w:rPr>
        <w:t>文化体育与传媒支出</w:t>
      </w:r>
      <w:r>
        <w:rPr>
          <w:rFonts w:ascii="仿宋_GB2312" w:eastAsia="仿宋_GB2312" w:cs="仿宋_GB2312"/>
          <w:sz w:val="32"/>
          <w:szCs w:val="32"/>
          <w:highlight w:val="none"/>
        </w:rPr>
        <w:t>3.52</w:t>
      </w:r>
      <w:r>
        <w:rPr>
          <w:rFonts w:hint="eastAsia" w:ascii="仿宋_GB2312" w:eastAsia="仿宋_GB2312" w:cs="仿宋_GB2312"/>
          <w:sz w:val="32"/>
          <w:szCs w:val="32"/>
          <w:highlight w:val="none"/>
        </w:rPr>
        <w:t>万元，其中群众文化</w:t>
      </w:r>
      <w:r>
        <w:rPr>
          <w:rFonts w:ascii="仿宋_GB2312" w:eastAsia="仿宋_GB2312" w:cs="仿宋_GB2312"/>
          <w:sz w:val="32"/>
          <w:szCs w:val="32"/>
          <w:highlight w:val="none"/>
        </w:rPr>
        <w:t>1.02</w:t>
      </w:r>
      <w:r>
        <w:rPr>
          <w:rFonts w:hint="eastAsia" w:ascii="仿宋_GB2312" w:eastAsia="仿宋_GB2312" w:cs="仿宋_GB2312"/>
          <w:sz w:val="32"/>
          <w:szCs w:val="32"/>
          <w:highlight w:val="none"/>
        </w:rPr>
        <w:t>万元，体育竞赛</w:t>
      </w:r>
      <w:r>
        <w:rPr>
          <w:rFonts w:ascii="仿宋_GB2312" w:eastAsia="仿宋_GB2312" w:cs="仿宋_GB2312"/>
          <w:sz w:val="32"/>
          <w:szCs w:val="32"/>
          <w:highlight w:val="none"/>
        </w:rPr>
        <w:t>3.5</w:t>
      </w:r>
      <w:r>
        <w:rPr>
          <w:rFonts w:hint="eastAsia" w:ascii="仿宋_GB2312" w:eastAsia="仿宋_GB2312" w:cs="仿宋_GB2312"/>
          <w:sz w:val="32"/>
          <w:szCs w:val="32"/>
          <w:highlight w:val="none"/>
        </w:rPr>
        <w:t>万元</w:t>
      </w:r>
    </w:p>
    <w:p w14:paraId="00956ED1">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5.</w:t>
      </w:r>
      <w:r>
        <w:rPr>
          <w:rFonts w:hint="eastAsia" w:ascii="仿宋_GB2312" w:eastAsia="仿宋_GB2312" w:cs="仿宋_GB2312"/>
          <w:sz w:val="32"/>
          <w:szCs w:val="32"/>
          <w:highlight w:val="none"/>
        </w:rPr>
        <w:t>社会保障和就业支出</w:t>
      </w:r>
      <w:r>
        <w:rPr>
          <w:rFonts w:ascii="仿宋_GB2312" w:eastAsia="仿宋_GB2312" w:cs="仿宋_GB2312"/>
          <w:sz w:val="32"/>
          <w:szCs w:val="32"/>
          <w:highlight w:val="none"/>
        </w:rPr>
        <w:t>246.16</w:t>
      </w:r>
      <w:r>
        <w:rPr>
          <w:rFonts w:hint="eastAsia" w:ascii="仿宋_GB2312" w:eastAsia="仿宋_GB2312" w:cs="仿宋_GB2312"/>
          <w:sz w:val="32"/>
          <w:szCs w:val="32"/>
          <w:highlight w:val="none"/>
        </w:rPr>
        <w:t>万元，其中人力资源和社会保障管理事务</w:t>
      </w:r>
      <w:r>
        <w:rPr>
          <w:rFonts w:ascii="仿宋_GB2312" w:eastAsia="仿宋_GB2312" w:cs="仿宋_GB2312"/>
          <w:sz w:val="32"/>
          <w:szCs w:val="32"/>
          <w:highlight w:val="none"/>
        </w:rPr>
        <w:t>0.15</w:t>
      </w:r>
      <w:r>
        <w:rPr>
          <w:rFonts w:hint="eastAsia" w:ascii="仿宋_GB2312" w:eastAsia="仿宋_GB2312" w:cs="仿宋_GB2312"/>
          <w:sz w:val="32"/>
          <w:szCs w:val="32"/>
          <w:highlight w:val="none"/>
        </w:rPr>
        <w:t>万元，行政事业单位离退休支出</w:t>
      </w:r>
      <w:r>
        <w:rPr>
          <w:rFonts w:ascii="仿宋_GB2312" w:eastAsia="仿宋_GB2312" w:cs="仿宋_GB2312"/>
          <w:sz w:val="32"/>
          <w:szCs w:val="32"/>
          <w:highlight w:val="none"/>
        </w:rPr>
        <w:t>225.27</w:t>
      </w:r>
      <w:r>
        <w:rPr>
          <w:rFonts w:hint="eastAsia" w:ascii="仿宋_GB2312" w:eastAsia="仿宋_GB2312" w:cs="仿宋_GB2312"/>
          <w:sz w:val="32"/>
          <w:szCs w:val="32"/>
          <w:highlight w:val="none"/>
        </w:rPr>
        <w:t>万元，自然灾害生活救助支出</w:t>
      </w:r>
      <w:r>
        <w:rPr>
          <w:rFonts w:ascii="仿宋_GB2312" w:eastAsia="仿宋_GB2312" w:cs="仿宋_GB2312"/>
          <w:sz w:val="32"/>
          <w:szCs w:val="32"/>
          <w:highlight w:val="none"/>
        </w:rPr>
        <w:t>4.5</w:t>
      </w:r>
      <w:r>
        <w:rPr>
          <w:rFonts w:hint="eastAsia" w:ascii="仿宋_GB2312" w:eastAsia="仿宋_GB2312" w:cs="仿宋_GB2312"/>
          <w:sz w:val="32"/>
          <w:szCs w:val="32"/>
          <w:highlight w:val="none"/>
        </w:rPr>
        <w:t>万元，特困人员救助供养</w:t>
      </w:r>
      <w:r>
        <w:rPr>
          <w:rFonts w:ascii="仿宋_GB2312" w:eastAsia="仿宋_GB2312" w:cs="仿宋_GB2312"/>
          <w:sz w:val="32"/>
          <w:szCs w:val="32"/>
          <w:highlight w:val="none"/>
        </w:rPr>
        <w:t>4.41</w:t>
      </w:r>
      <w:r>
        <w:rPr>
          <w:rFonts w:hint="eastAsia" w:ascii="仿宋_GB2312" w:eastAsia="仿宋_GB2312" w:cs="仿宋_GB2312"/>
          <w:sz w:val="32"/>
          <w:szCs w:val="32"/>
          <w:highlight w:val="none"/>
        </w:rPr>
        <w:t>万元，财政对其他社会保险基金的补助</w:t>
      </w:r>
      <w:r>
        <w:rPr>
          <w:rFonts w:ascii="仿宋_GB2312" w:eastAsia="仿宋_GB2312" w:cs="仿宋_GB2312"/>
          <w:sz w:val="32"/>
          <w:szCs w:val="32"/>
          <w:highlight w:val="none"/>
        </w:rPr>
        <w:t>1.64</w:t>
      </w:r>
      <w:r>
        <w:rPr>
          <w:rFonts w:hint="eastAsia" w:ascii="仿宋_GB2312" w:eastAsia="仿宋_GB2312" w:cs="仿宋_GB2312"/>
          <w:sz w:val="32"/>
          <w:szCs w:val="32"/>
          <w:highlight w:val="none"/>
        </w:rPr>
        <w:t>万元，其他社会保障和就业支出</w:t>
      </w:r>
      <w:r>
        <w:rPr>
          <w:rFonts w:ascii="仿宋_GB2312" w:eastAsia="仿宋_GB2312" w:cs="仿宋_GB2312"/>
          <w:sz w:val="32"/>
          <w:szCs w:val="32"/>
          <w:highlight w:val="none"/>
        </w:rPr>
        <w:t>10.18</w:t>
      </w:r>
      <w:r>
        <w:rPr>
          <w:rFonts w:hint="eastAsia" w:ascii="仿宋_GB2312" w:eastAsia="仿宋_GB2312" w:cs="仿宋_GB2312"/>
          <w:sz w:val="32"/>
          <w:szCs w:val="32"/>
          <w:highlight w:val="none"/>
        </w:rPr>
        <w:t>万元。</w:t>
      </w:r>
    </w:p>
    <w:p w14:paraId="1E22DE70">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6.</w:t>
      </w:r>
      <w:r>
        <w:rPr>
          <w:rFonts w:hint="eastAsia" w:ascii="仿宋_GB2312" w:eastAsia="仿宋_GB2312" w:cs="仿宋_GB2312"/>
          <w:sz w:val="32"/>
          <w:szCs w:val="32"/>
          <w:highlight w:val="none"/>
        </w:rPr>
        <w:t>医疗卫生和计划生育支出</w:t>
      </w:r>
      <w:r>
        <w:rPr>
          <w:rFonts w:ascii="仿宋_GB2312" w:eastAsia="仿宋_GB2312" w:cs="仿宋_GB2312"/>
          <w:sz w:val="32"/>
          <w:szCs w:val="32"/>
          <w:highlight w:val="none"/>
        </w:rPr>
        <w:t>173.25</w:t>
      </w:r>
      <w:r>
        <w:rPr>
          <w:rFonts w:hint="eastAsia" w:ascii="仿宋_GB2312" w:eastAsia="仿宋_GB2312" w:cs="仿宋_GB2312"/>
          <w:sz w:val="32"/>
          <w:szCs w:val="32"/>
          <w:highlight w:val="none"/>
        </w:rPr>
        <w:t>万元，其中基层医疗卫生机构支出</w:t>
      </w:r>
      <w:r>
        <w:rPr>
          <w:rFonts w:ascii="仿宋_GB2312" w:eastAsia="仿宋_GB2312" w:cs="仿宋_GB2312"/>
          <w:sz w:val="32"/>
          <w:szCs w:val="32"/>
          <w:highlight w:val="none"/>
        </w:rPr>
        <w:t>19.11</w:t>
      </w:r>
      <w:r>
        <w:rPr>
          <w:rFonts w:hint="eastAsia" w:ascii="仿宋_GB2312" w:eastAsia="仿宋_GB2312" w:cs="仿宋_GB2312"/>
          <w:sz w:val="32"/>
          <w:szCs w:val="32"/>
          <w:highlight w:val="none"/>
        </w:rPr>
        <w:t>万元，公共卫生支出</w:t>
      </w:r>
      <w:r>
        <w:rPr>
          <w:rFonts w:ascii="仿宋_GB2312" w:eastAsia="仿宋_GB2312" w:cs="仿宋_GB2312"/>
          <w:sz w:val="32"/>
          <w:szCs w:val="32"/>
          <w:highlight w:val="none"/>
        </w:rPr>
        <w:t>10.66</w:t>
      </w:r>
      <w:r>
        <w:rPr>
          <w:rFonts w:hint="eastAsia" w:ascii="仿宋_GB2312" w:eastAsia="仿宋_GB2312" w:cs="仿宋_GB2312"/>
          <w:sz w:val="32"/>
          <w:szCs w:val="32"/>
          <w:highlight w:val="none"/>
        </w:rPr>
        <w:t>万元，其他计划生育事务支出</w:t>
      </w:r>
      <w:r>
        <w:rPr>
          <w:rFonts w:ascii="仿宋_GB2312" w:eastAsia="仿宋_GB2312" w:cs="仿宋_GB2312"/>
          <w:sz w:val="32"/>
          <w:szCs w:val="32"/>
          <w:highlight w:val="none"/>
        </w:rPr>
        <w:t>103.42</w:t>
      </w:r>
      <w:r>
        <w:rPr>
          <w:rFonts w:hint="eastAsia" w:ascii="仿宋_GB2312" w:eastAsia="仿宋_GB2312" w:cs="仿宋_GB2312"/>
          <w:sz w:val="32"/>
          <w:szCs w:val="32"/>
          <w:highlight w:val="none"/>
        </w:rPr>
        <w:t>万元，行政事业单位医疗支出</w:t>
      </w:r>
      <w:r>
        <w:rPr>
          <w:rFonts w:ascii="仿宋_GB2312" w:eastAsia="仿宋_GB2312" w:cs="仿宋_GB2312"/>
          <w:sz w:val="32"/>
          <w:szCs w:val="32"/>
          <w:highlight w:val="none"/>
        </w:rPr>
        <w:t>39.31</w:t>
      </w:r>
      <w:r>
        <w:rPr>
          <w:rFonts w:hint="eastAsia" w:ascii="仿宋_GB2312" w:eastAsia="仿宋_GB2312" w:cs="仿宋_GB2312"/>
          <w:sz w:val="32"/>
          <w:szCs w:val="32"/>
          <w:highlight w:val="none"/>
        </w:rPr>
        <w:t>万元，医疗救助</w:t>
      </w:r>
      <w:r>
        <w:rPr>
          <w:rFonts w:ascii="仿宋_GB2312" w:eastAsia="仿宋_GB2312" w:cs="仿宋_GB2312"/>
          <w:sz w:val="32"/>
          <w:szCs w:val="32"/>
          <w:highlight w:val="none"/>
        </w:rPr>
        <w:t>0.74</w:t>
      </w:r>
      <w:r>
        <w:rPr>
          <w:rFonts w:hint="eastAsia" w:ascii="仿宋_GB2312" w:eastAsia="仿宋_GB2312" w:cs="仿宋_GB2312"/>
          <w:sz w:val="32"/>
          <w:szCs w:val="32"/>
          <w:highlight w:val="none"/>
        </w:rPr>
        <w:t>万元。</w:t>
      </w:r>
    </w:p>
    <w:p w14:paraId="46F686B3">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7.</w:t>
      </w:r>
      <w:r>
        <w:rPr>
          <w:rFonts w:hint="eastAsia" w:ascii="仿宋_GB2312" w:eastAsia="仿宋_GB2312" w:cs="仿宋_GB2312"/>
          <w:sz w:val="32"/>
          <w:szCs w:val="32"/>
          <w:highlight w:val="none"/>
        </w:rPr>
        <w:t>城乡社区支出</w:t>
      </w:r>
      <w:r>
        <w:rPr>
          <w:rFonts w:ascii="仿宋_GB2312" w:eastAsia="仿宋_GB2312" w:cs="仿宋_GB2312"/>
          <w:sz w:val="32"/>
          <w:szCs w:val="32"/>
          <w:highlight w:val="none"/>
        </w:rPr>
        <w:t>110.13</w:t>
      </w:r>
      <w:r>
        <w:rPr>
          <w:rFonts w:hint="eastAsia" w:ascii="仿宋_GB2312" w:eastAsia="仿宋_GB2312" w:cs="仿宋_GB2312"/>
          <w:sz w:val="32"/>
          <w:szCs w:val="32"/>
          <w:highlight w:val="none"/>
        </w:rPr>
        <w:t>万元，其中城乡社区环境卫生支出</w:t>
      </w:r>
      <w:r>
        <w:rPr>
          <w:rFonts w:ascii="仿宋_GB2312" w:eastAsia="仿宋_GB2312" w:cs="仿宋_GB2312"/>
          <w:sz w:val="32"/>
          <w:szCs w:val="32"/>
          <w:highlight w:val="none"/>
        </w:rPr>
        <w:t>63</w:t>
      </w:r>
      <w:r>
        <w:rPr>
          <w:rFonts w:hint="eastAsia" w:ascii="仿宋_GB2312" w:eastAsia="仿宋_GB2312" w:cs="仿宋_GB2312"/>
          <w:sz w:val="32"/>
          <w:szCs w:val="32"/>
          <w:highlight w:val="none"/>
        </w:rPr>
        <w:t>万元，其他城市公用事业附加安排的支出</w:t>
      </w:r>
      <w:r>
        <w:rPr>
          <w:rFonts w:ascii="仿宋_GB2312" w:eastAsia="仿宋_GB2312" w:cs="仿宋_GB2312"/>
          <w:sz w:val="32"/>
          <w:szCs w:val="32"/>
          <w:highlight w:val="none"/>
        </w:rPr>
        <w:t>33.65</w:t>
      </w:r>
      <w:r>
        <w:rPr>
          <w:rFonts w:hint="eastAsia" w:ascii="仿宋_GB2312" w:eastAsia="仿宋_GB2312" w:cs="仿宋_GB2312"/>
          <w:sz w:val="32"/>
          <w:szCs w:val="32"/>
          <w:highlight w:val="none"/>
        </w:rPr>
        <w:t>万元，城市基础设施配套费安排的支出</w:t>
      </w:r>
      <w:r>
        <w:rPr>
          <w:rFonts w:ascii="仿宋_GB2312" w:eastAsia="仿宋_GB2312" w:cs="仿宋_GB2312"/>
          <w:sz w:val="32"/>
          <w:szCs w:val="32"/>
          <w:highlight w:val="none"/>
        </w:rPr>
        <w:t>13.49</w:t>
      </w:r>
      <w:r>
        <w:rPr>
          <w:rFonts w:hint="eastAsia" w:ascii="仿宋_GB2312" w:eastAsia="仿宋_GB2312" w:cs="仿宋_GB2312"/>
          <w:sz w:val="32"/>
          <w:szCs w:val="32"/>
          <w:highlight w:val="none"/>
        </w:rPr>
        <w:t>万元。</w:t>
      </w:r>
    </w:p>
    <w:p w14:paraId="1E5329BC">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8.</w:t>
      </w:r>
      <w:r>
        <w:rPr>
          <w:rFonts w:hint="eastAsia" w:ascii="仿宋_GB2312" w:eastAsia="仿宋_GB2312" w:cs="仿宋_GB2312"/>
          <w:sz w:val="32"/>
          <w:szCs w:val="32"/>
          <w:highlight w:val="none"/>
        </w:rPr>
        <w:t>农林水支出</w:t>
      </w:r>
      <w:r>
        <w:rPr>
          <w:rFonts w:ascii="仿宋_GB2312" w:eastAsia="仿宋_GB2312" w:cs="仿宋_GB2312"/>
          <w:sz w:val="32"/>
          <w:szCs w:val="32"/>
          <w:highlight w:val="none"/>
        </w:rPr>
        <w:t>582.81</w:t>
      </w:r>
      <w:r>
        <w:rPr>
          <w:rFonts w:hint="eastAsia" w:ascii="仿宋_GB2312" w:eastAsia="仿宋_GB2312" w:cs="仿宋_GB2312"/>
          <w:sz w:val="32"/>
          <w:szCs w:val="32"/>
          <w:highlight w:val="none"/>
        </w:rPr>
        <w:t>万元，其中农业防灾救灾、高校毕业生到基层任职补助等支出</w:t>
      </w:r>
      <w:r>
        <w:rPr>
          <w:rFonts w:ascii="仿宋_GB2312" w:eastAsia="仿宋_GB2312" w:cs="仿宋_GB2312"/>
          <w:sz w:val="32"/>
          <w:szCs w:val="32"/>
          <w:highlight w:val="none"/>
        </w:rPr>
        <w:t>134.38</w:t>
      </w:r>
      <w:r>
        <w:rPr>
          <w:rFonts w:hint="eastAsia" w:ascii="仿宋_GB2312" w:eastAsia="仿宋_GB2312" w:cs="仿宋_GB2312"/>
          <w:sz w:val="32"/>
          <w:szCs w:val="32"/>
          <w:highlight w:val="none"/>
        </w:rPr>
        <w:t>万元，水利防汛支出</w:t>
      </w:r>
      <w:r>
        <w:rPr>
          <w:rFonts w:ascii="仿宋_GB2312" w:eastAsia="仿宋_GB2312" w:cs="仿宋_GB2312"/>
          <w:sz w:val="32"/>
          <w:szCs w:val="32"/>
          <w:highlight w:val="none"/>
        </w:rPr>
        <w:t>18</w:t>
      </w:r>
      <w:r>
        <w:rPr>
          <w:rFonts w:hint="eastAsia" w:ascii="仿宋_GB2312" w:eastAsia="仿宋_GB2312" w:cs="仿宋_GB2312"/>
          <w:sz w:val="32"/>
          <w:szCs w:val="32"/>
          <w:highlight w:val="none"/>
        </w:rPr>
        <w:t>万元，扶贫支出</w:t>
      </w:r>
      <w:r>
        <w:rPr>
          <w:rFonts w:ascii="仿宋_GB2312" w:eastAsia="仿宋_GB2312" w:cs="仿宋_GB2312"/>
          <w:sz w:val="32"/>
          <w:szCs w:val="32"/>
          <w:highlight w:val="none"/>
        </w:rPr>
        <w:t>410.42</w:t>
      </w:r>
      <w:r>
        <w:rPr>
          <w:rFonts w:hint="eastAsia" w:ascii="仿宋_GB2312" w:eastAsia="仿宋_GB2312" w:cs="仿宋_GB2312"/>
          <w:sz w:val="32"/>
          <w:szCs w:val="32"/>
          <w:highlight w:val="none"/>
        </w:rPr>
        <w:t>万元，农村综合改革支出</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万元。</w:t>
      </w:r>
    </w:p>
    <w:p w14:paraId="50BA086B">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9.</w:t>
      </w:r>
      <w:r>
        <w:rPr>
          <w:rFonts w:hint="eastAsia" w:ascii="仿宋_GB2312" w:eastAsia="仿宋_GB2312" w:cs="仿宋_GB2312"/>
          <w:sz w:val="32"/>
          <w:szCs w:val="32"/>
          <w:highlight w:val="none"/>
        </w:rPr>
        <w:t>住房保障支出</w:t>
      </w:r>
      <w:r>
        <w:rPr>
          <w:rFonts w:ascii="仿宋_GB2312" w:eastAsia="仿宋_GB2312" w:cs="仿宋_GB2312"/>
          <w:sz w:val="32"/>
          <w:szCs w:val="32"/>
          <w:highlight w:val="none"/>
        </w:rPr>
        <w:t>81.63</w:t>
      </w:r>
      <w:r>
        <w:rPr>
          <w:rFonts w:hint="eastAsia" w:ascii="仿宋_GB2312" w:eastAsia="仿宋_GB2312" w:cs="仿宋_GB2312"/>
          <w:sz w:val="32"/>
          <w:szCs w:val="32"/>
          <w:highlight w:val="none"/>
        </w:rPr>
        <w:t>万元。</w:t>
      </w:r>
    </w:p>
    <w:p w14:paraId="6E527ACB">
      <w:pPr>
        <w:spacing w:line="640" w:lineRule="exact"/>
        <w:rPr>
          <w:rFonts w:ascii="仿宋_GB2312" w:eastAsia="仿宋_GB2312"/>
          <w:sz w:val="32"/>
          <w:szCs w:val="32"/>
          <w:highlight w:val="none"/>
        </w:rPr>
      </w:pPr>
    </w:p>
    <w:p w14:paraId="7F55C6D1">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三、</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年度财政拨款“三公”经费支出决算情况说明</w:t>
      </w:r>
    </w:p>
    <w:p w14:paraId="4754BBC7">
      <w:pPr>
        <w:ind w:firstLine="643" w:firstLineChars="200"/>
        <w:rPr>
          <w:rFonts w:ascii="仿宋_GB2312" w:hAnsi="宋体" w:eastAsia="仿宋_GB2312"/>
          <w:b/>
          <w:bCs/>
          <w:sz w:val="32"/>
          <w:szCs w:val="32"/>
          <w:highlight w:val="none"/>
        </w:rPr>
      </w:pPr>
      <w:r>
        <w:rPr>
          <w:rFonts w:hint="eastAsia" w:ascii="仿宋_GB2312" w:hAnsi="宋体" w:eastAsia="仿宋_GB2312" w:cs="仿宋_GB2312"/>
          <w:b/>
          <w:bCs/>
          <w:sz w:val="32"/>
          <w:szCs w:val="32"/>
          <w:highlight w:val="none"/>
        </w:rPr>
        <w:t>（一）“三公”经费财政拨款支出决算总体情况说明</w:t>
      </w:r>
    </w:p>
    <w:p w14:paraId="4773F158">
      <w:pPr>
        <w:ind w:firstLine="640" w:firstLineChars="200"/>
        <w:rPr>
          <w:rFonts w:ascii="仿宋_GB2312" w:hAnsi="宋体" w:eastAsia="仿宋_GB2312"/>
          <w:sz w:val="32"/>
          <w:szCs w:val="32"/>
          <w:highlight w:val="none"/>
        </w:rPr>
      </w:pPr>
      <w:r>
        <w:rPr>
          <w:rFonts w:hint="eastAsia" w:ascii="仿宋_GB2312" w:eastAsia="仿宋_GB2312" w:cs="仿宋_GB2312"/>
          <w:sz w:val="32"/>
          <w:szCs w:val="32"/>
          <w:highlight w:val="none"/>
        </w:rPr>
        <w:t>水步镇</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w:t>
      </w:r>
      <w:r>
        <w:rPr>
          <w:rFonts w:hint="eastAsia" w:ascii="仿宋_GB2312" w:hAnsi="宋体" w:eastAsia="仿宋_GB2312" w:cs="仿宋_GB2312"/>
          <w:sz w:val="32"/>
          <w:szCs w:val="32"/>
          <w:highlight w:val="none"/>
        </w:rPr>
        <w:t>三公”经费财政拨款支出决算为</w:t>
      </w:r>
      <w:r>
        <w:rPr>
          <w:rFonts w:ascii="宋体" w:hAnsi="宋体" w:cs="宋体"/>
          <w:kern w:val="0"/>
          <w:sz w:val="32"/>
          <w:szCs w:val="32"/>
          <w:highlight w:val="none"/>
        </w:rPr>
        <w:t>16.54</w:t>
      </w:r>
      <w:r>
        <w:rPr>
          <w:rFonts w:hint="eastAsia" w:ascii="仿宋_GB2312" w:hAnsi="宋体" w:eastAsia="仿宋_GB2312" w:cs="仿宋_GB2312"/>
          <w:sz w:val="32"/>
          <w:szCs w:val="32"/>
          <w:highlight w:val="none"/>
        </w:rPr>
        <w:t>万元，完成预算</w:t>
      </w:r>
      <w:r>
        <w:rPr>
          <w:rFonts w:ascii="仿宋_GB2312" w:hAnsi="宋体" w:eastAsia="仿宋_GB2312" w:cs="仿宋_GB2312"/>
          <w:sz w:val="32"/>
          <w:szCs w:val="32"/>
          <w:highlight w:val="none"/>
        </w:rPr>
        <w:t>30</w:t>
      </w:r>
      <w:r>
        <w:rPr>
          <w:rFonts w:hint="eastAsia" w:ascii="仿宋_GB2312" w:hAnsi="宋体" w:eastAsia="仿宋_GB2312" w:cs="仿宋_GB2312"/>
          <w:sz w:val="32"/>
          <w:szCs w:val="32"/>
          <w:highlight w:val="none"/>
        </w:rPr>
        <w:t>万元的</w:t>
      </w:r>
      <w:r>
        <w:rPr>
          <w:rFonts w:ascii="仿宋_GB2312" w:hAnsi="宋体" w:eastAsia="仿宋_GB2312" w:cs="仿宋_GB2312"/>
          <w:sz w:val="32"/>
          <w:szCs w:val="32"/>
          <w:highlight w:val="none"/>
        </w:rPr>
        <w:t>55 %</w:t>
      </w:r>
      <w:r>
        <w:rPr>
          <w:rFonts w:hint="eastAsia" w:ascii="仿宋_GB2312" w:hAnsi="宋体" w:eastAsia="仿宋_GB2312" w:cs="仿宋_GB2312"/>
          <w:sz w:val="32"/>
          <w:szCs w:val="32"/>
          <w:highlight w:val="none"/>
        </w:rPr>
        <w:t>。其中：</w:t>
      </w:r>
      <w:r>
        <w:rPr>
          <w:rFonts w:hint="eastAsia" w:ascii="仿宋_GB2312" w:eastAsia="仿宋_GB2312" w:cs="仿宋_GB2312"/>
          <w:sz w:val="32"/>
          <w:szCs w:val="32"/>
          <w:highlight w:val="none"/>
        </w:rPr>
        <w:t>因公出国（境）费支出决算为</w:t>
      </w:r>
      <w:r>
        <w:rPr>
          <w:rFonts w:ascii="仿宋_GB2312" w:eastAsia="仿宋_GB2312" w:cs="仿宋_GB2312"/>
          <w:sz w:val="32"/>
          <w:szCs w:val="32"/>
          <w:highlight w:val="none"/>
        </w:rPr>
        <w:t>1.31</w:t>
      </w:r>
      <w:r>
        <w:rPr>
          <w:rFonts w:hint="eastAsia" w:ascii="仿宋_GB2312" w:eastAsia="仿宋_GB2312" w:cs="仿宋_GB2312"/>
          <w:sz w:val="32"/>
          <w:szCs w:val="32"/>
          <w:highlight w:val="none"/>
        </w:rPr>
        <w:t>万元，完成预算</w:t>
      </w:r>
      <w:r>
        <w:rPr>
          <w:rFonts w:ascii="仿宋_GB2312" w:eastAsia="仿宋_GB2312" w:cs="仿宋_GB2312"/>
          <w:sz w:val="32"/>
          <w:szCs w:val="32"/>
          <w:highlight w:val="none"/>
        </w:rPr>
        <w:t>10</w:t>
      </w:r>
      <w:r>
        <w:rPr>
          <w:rFonts w:hint="eastAsia" w:ascii="仿宋_GB2312" w:eastAsia="仿宋_GB2312" w:cs="仿宋_GB2312"/>
          <w:sz w:val="32"/>
          <w:szCs w:val="32"/>
          <w:highlight w:val="none"/>
        </w:rPr>
        <w:t>万元的</w:t>
      </w:r>
      <w:r>
        <w:rPr>
          <w:rFonts w:ascii="仿宋_GB2312" w:eastAsia="仿宋_GB2312" w:cs="仿宋_GB2312"/>
          <w:sz w:val="32"/>
          <w:szCs w:val="32"/>
          <w:highlight w:val="none"/>
        </w:rPr>
        <w:t>13%</w:t>
      </w:r>
      <w:r>
        <w:rPr>
          <w:rFonts w:hint="eastAsia" w:ascii="仿宋_GB2312" w:eastAsia="仿宋_GB2312" w:cs="仿宋_GB2312"/>
          <w:sz w:val="32"/>
          <w:szCs w:val="32"/>
          <w:highlight w:val="none"/>
        </w:rPr>
        <w:t>；公务用车购置及运行维护费支出决算为</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；公务接待费支出决算为</w:t>
      </w:r>
      <w:r>
        <w:rPr>
          <w:rFonts w:ascii="仿宋_GB2312" w:eastAsia="仿宋_GB2312" w:cs="仿宋_GB2312"/>
          <w:sz w:val="32"/>
          <w:szCs w:val="32"/>
          <w:highlight w:val="none"/>
        </w:rPr>
        <w:t>15.23</w:t>
      </w:r>
      <w:r>
        <w:rPr>
          <w:rFonts w:hint="eastAsia" w:ascii="仿宋_GB2312" w:eastAsia="仿宋_GB2312" w:cs="仿宋_GB2312"/>
          <w:sz w:val="32"/>
          <w:szCs w:val="32"/>
          <w:highlight w:val="none"/>
        </w:rPr>
        <w:t>万元，完成预算</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万元的</w:t>
      </w:r>
      <w:r>
        <w:rPr>
          <w:rFonts w:ascii="仿宋_GB2312" w:eastAsia="仿宋_GB2312" w:cs="仿宋_GB2312"/>
          <w:sz w:val="32"/>
          <w:szCs w:val="32"/>
          <w:highlight w:val="none"/>
        </w:rPr>
        <w:t>81 %</w:t>
      </w:r>
      <w:r>
        <w:rPr>
          <w:rFonts w:hint="eastAsia" w:ascii="仿宋_GB2312" w:eastAsia="仿宋_GB2312" w:cs="仿宋_GB2312"/>
          <w:sz w:val="32"/>
          <w:szCs w:val="32"/>
          <w:highlight w:val="none"/>
        </w:rPr>
        <w:t>。</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年度“三公”经费支出决算小于预算数的主要原因是：认真</w:t>
      </w:r>
      <w:r>
        <w:rPr>
          <w:rFonts w:hint="eastAsia" w:ascii="仿宋_GB2312" w:eastAsia="仿宋_GB2312" w:cs="仿宋_GB2312"/>
          <w:sz w:val="32"/>
          <w:szCs w:val="32"/>
          <w:highlight w:val="none"/>
          <w:lang w:eastAsia="zh-CN"/>
        </w:rPr>
        <w:t>贯彻落实中央八项规定</w:t>
      </w:r>
      <w:r>
        <w:rPr>
          <w:rFonts w:hint="eastAsia" w:ascii="仿宋_GB2312" w:eastAsia="仿宋_GB2312" w:cs="仿宋_GB2312"/>
          <w:sz w:val="32"/>
          <w:szCs w:val="32"/>
          <w:highlight w:val="none"/>
        </w:rPr>
        <w:t>精神和厉行节约的要求，从严控制“三公”经费开支，全年实际支出比预算有所节约。</w:t>
      </w:r>
    </w:p>
    <w:p w14:paraId="4C9A546F">
      <w:pPr>
        <w:ind w:firstLine="640" w:firstLineChars="200"/>
        <w:rPr>
          <w:rFonts w:ascii="仿宋_GB2312" w:hAnsi="宋体" w:eastAsia="仿宋_GB2312"/>
          <w:sz w:val="32"/>
          <w:szCs w:val="32"/>
          <w:highlight w:val="none"/>
        </w:rPr>
      </w:pPr>
      <w:r>
        <w:rPr>
          <w:rFonts w:hint="eastAsia" w:ascii="仿宋_GB2312" w:hAnsi="宋体" w:eastAsia="仿宋_GB2312" w:cs="仿宋_GB2312"/>
          <w:sz w:val="32"/>
          <w:szCs w:val="32"/>
          <w:highlight w:val="none"/>
        </w:rPr>
        <w:t>与上年相比，</w:t>
      </w:r>
      <w:r>
        <w:rPr>
          <w:rFonts w:ascii="仿宋_GB2312" w:hAnsi="宋体" w:eastAsia="仿宋_GB2312" w:cs="仿宋_GB2312"/>
          <w:sz w:val="32"/>
          <w:szCs w:val="32"/>
          <w:highlight w:val="none"/>
        </w:rPr>
        <w:t>2017</w:t>
      </w:r>
      <w:r>
        <w:rPr>
          <w:rFonts w:hint="eastAsia" w:ascii="仿宋_GB2312" w:hAnsi="宋体" w:eastAsia="仿宋_GB2312" w:cs="仿宋_GB2312"/>
          <w:sz w:val="32"/>
          <w:szCs w:val="32"/>
          <w:highlight w:val="none"/>
        </w:rPr>
        <w:t>年度</w:t>
      </w:r>
      <w:r>
        <w:rPr>
          <w:rFonts w:hint="eastAsia" w:ascii="仿宋_GB2312" w:eastAsia="仿宋_GB2312" w:cs="仿宋_GB2312"/>
          <w:sz w:val="32"/>
          <w:szCs w:val="32"/>
          <w:highlight w:val="none"/>
        </w:rPr>
        <w:t>“</w:t>
      </w:r>
      <w:r>
        <w:rPr>
          <w:rFonts w:hint="eastAsia" w:ascii="仿宋_GB2312" w:hAnsi="宋体" w:eastAsia="仿宋_GB2312" w:cs="仿宋_GB2312"/>
          <w:sz w:val="32"/>
          <w:szCs w:val="32"/>
          <w:highlight w:val="none"/>
        </w:rPr>
        <w:t>三公”经费财政拨款支出决算数比上年减少</w:t>
      </w:r>
      <w:r>
        <w:rPr>
          <w:rFonts w:ascii="仿宋_GB2312" w:hAnsi="宋体" w:eastAsia="仿宋_GB2312" w:cs="仿宋_GB2312"/>
          <w:sz w:val="32"/>
          <w:szCs w:val="32"/>
          <w:highlight w:val="none"/>
        </w:rPr>
        <w:t>1</w:t>
      </w:r>
      <w:r>
        <w:rPr>
          <w:rFonts w:hint="eastAsia" w:ascii="仿宋_GB2312" w:hAnsi="宋体" w:eastAsia="仿宋_GB2312" w:cs="仿宋_GB2312"/>
          <w:sz w:val="32"/>
          <w:szCs w:val="32"/>
          <w:highlight w:val="none"/>
        </w:rPr>
        <w:t>万元，下降</w:t>
      </w:r>
      <w:r>
        <w:rPr>
          <w:rFonts w:ascii="仿宋_GB2312" w:hAnsi="宋体" w:eastAsia="仿宋_GB2312" w:cs="仿宋_GB2312"/>
          <w:sz w:val="32"/>
          <w:szCs w:val="32"/>
          <w:highlight w:val="none"/>
        </w:rPr>
        <w:t>6 %</w:t>
      </w:r>
      <w:r>
        <w:rPr>
          <w:rFonts w:hint="eastAsia" w:ascii="仿宋_GB2312" w:hAnsi="宋体" w:eastAsia="仿宋_GB2312" w:cs="仿宋_GB2312"/>
          <w:sz w:val="32"/>
          <w:szCs w:val="32"/>
          <w:highlight w:val="none"/>
        </w:rPr>
        <w:t>。其中：</w:t>
      </w:r>
      <w:r>
        <w:rPr>
          <w:rFonts w:hint="eastAsia" w:ascii="仿宋_GB2312" w:eastAsia="仿宋_GB2312" w:cs="仿宋_GB2312"/>
          <w:sz w:val="32"/>
          <w:szCs w:val="32"/>
          <w:highlight w:val="none"/>
        </w:rPr>
        <w:t>因公出国（境）费支出决算增加</w:t>
      </w:r>
      <w:r>
        <w:rPr>
          <w:rFonts w:ascii="仿宋_GB2312" w:eastAsia="仿宋_GB2312" w:cs="仿宋_GB2312"/>
          <w:sz w:val="32"/>
          <w:szCs w:val="32"/>
          <w:highlight w:val="none"/>
        </w:rPr>
        <w:t>0.06</w:t>
      </w:r>
      <w:r>
        <w:rPr>
          <w:rFonts w:hint="eastAsia" w:ascii="仿宋_GB2312" w:eastAsia="仿宋_GB2312" w:cs="仿宋_GB2312"/>
          <w:sz w:val="32"/>
          <w:szCs w:val="32"/>
          <w:highlight w:val="none"/>
        </w:rPr>
        <w:t>万元，</w:t>
      </w:r>
      <w:r>
        <w:rPr>
          <w:rFonts w:hint="eastAsia" w:ascii="仿宋_GB2312" w:hAnsi="宋体" w:eastAsia="仿宋_GB2312" w:cs="仿宋_GB2312"/>
          <w:sz w:val="32"/>
          <w:szCs w:val="32"/>
          <w:highlight w:val="none"/>
        </w:rPr>
        <w:t>增长</w:t>
      </w:r>
      <w:r>
        <w:rPr>
          <w:rFonts w:ascii="仿宋_GB2312" w:hAnsi="宋体" w:eastAsia="仿宋_GB2312" w:cs="仿宋_GB2312"/>
          <w:sz w:val="32"/>
          <w:szCs w:val="32"/>
          <w:highlight w:val="none"/>
        </w:rPr>
        <w:t>0.75%</w:t>
      </w:r>
      <w:r>
        <w:rPr>
          <w:rFonts w:hint="eastAsia" w:ascii="仿宋_GB2312" w:hAnsi="宋体" w:eastAsia="仿宋_GB2312" w:cs="仿宋_GB2312"/>
          <w:sz w:val="32"/>
          <w:szCs w:val="32"/>
          <w:highlight w:val="none"/>
        </w:rPr>
        <w:t>；</w:t>
      </w:r>
      <w:r>
        <w:rPr>
          <w:rFonts w:hint="eastAsia" w:ascii="仿宋_GB2312" w:eastAsia="仿宋_GB2312" w:cs="仿宋_GB2312"/>
          <w:sz w:val="32"/>
          <w:szCs w:val="32"/>
          <w:highlight w:val="none"/>
        </w:rPr>
        <w:t>公务用车购置及运行维护费支出决算减少（增加）</w:t>
      </w:r>
      <w:r>
        <w:rPr>
          <w:rFonts w:ascii="仿宋_GB2312" w:eastAsia="仿宋_GB2312" w:cs="仿宋_GB2312"/>
          <w:sz w:val="32"/>
          <w:szCs w:val="32"/>
          <w:highlight w:val="none"/>
        </w:rPr>
        <w:t xml:space="preserve">0 </w:t>
      </w:r>
      <w:r>
        <w:rPr>
          <w:rFonts w:hint="eastAsia" w:ascii="仿宋_GB2312" w:eastAsia="仿宋_GB2312" w:cs="仿宋_GB2312"/>
          <w:sz w:val="32"/>
          <w:szCs w:val="32"/>
          <w:highlight w:val="none"/>
        </w:rPr>
        <w:t>万元</w:t>
      </w:r>
      <w:r>
        <w:rPr>
          <w:rFonts w:ascii="仿宋_GB2312" w:eastAsia="仿宋_GB2312" w:cs="仿宋_GB2312"/>
          <w:sz w:val="32"/>
          <w:szCs w:val="32"/>
          <w:highlight w:val="none"/>
        </w:rPr>
        <w:t>0</w:t>
      </w:r>
      <w:r>
        <w:rPr>
          <w:rFonts w:hint="eastAsia" w:ascii="仿宋_GB2312" w:hAnsi="宋体" w:eastAsia="仿宋_GB2312" w:cs="仿宋_GB2312"/>
          <w:sz w:val="32"/>
          <w:szCs w:val="32"/>
          <w:highlight w:val="none"/>
        </w:rPr>
        <w:t>。</w:t>
      </w:r>
      <w:r>
        <w:rPr>
          <w:rFonts w:hint="eastAsia" w:ascii="仿宋_GB2312" w:eastAsia="仿宋_GB2312" w:cs="仿宋_GB2312"/>
          <w:sz w:val="32"/>
          <w:szCs w:val="32"/>
          <w:highlight w:val="none"/>
        </w:rPr>
        <w:t>因公出国（境）费支出增加的主要原因是物价上涨。</w:t>
      </w:r>
    </w:p>
    <w:p w14:paraId="715E3F90">
      <w:pPr>
        <w:ind w:firstLine="643" w:firstLineChars="200"/>
        <w:rPr>
          <w:rFonts w:ascii="仿宋_GB2312" w:hAnsi="宋体" w:eastAsia="仿宋_GB2312"/>
          <w:b/>
          <w:bCs/>
          <w:sz w:val="32"/>
          <w:szCs w:val="32"/>
          <w:highlight w:val="none"/>
        </w:rPr>
      </w:pPr>
      <w:r>
        <w:rPr>
          <w:rFonts w:hint="eastAsia" w:ascii="仿宋_GB2312" w:hAnsi="宋体" w:eastAsia="仿宋_GB2312" w:cs="仿宋_GB2312"/>
          <w:b/>
          <w:bCs/>
          <w:sz w:val="32"/>
          <w:szCs w:val="32"/>
          <w:highlight w:val="none"/>
        </w:rPr>
        <w:t>（二）“三公”经费财政拨款支出决算具体情况说明</w:t>
      </w:r>
    </w:p>
    <w:p w14:paraId="4F913A0B">
      <w:pPr>
        <w:ind w:firstLine="640" w:firstLineChars="200"/>
        <w:rPr>
          <w:rFonts w:ascii="仿宋_GB2312" w:eastAsia="仿宋_GB2312"/>
          <w:sz w:val="32"/>
          <w:szCs w:val="32"/>
          <w:highlight w:val="none"/>
        </w:rPr>
      </w:pPr>
      <w:r>
        <w:rPr>
          <w:rFonts w:ascii="仿宋_GB2312" w:hAnsi="宋体" w:eastAsia="仿宋_GB2312" w:cs="仿宋_GB2312"/>
          <w:sz w:val="32"/>
          <w:szCs w:val="32"/>
          <w:highlight w:val="none"/>
        </w:rPr>
        <w:t>2017</w:t>
      </w:r>
      <w:r>
        <w:rPr>
          <w:rFonts w:hint="eastAsia" w:ascii="仿宋_GB2312" w:hAnsi="宋体" w:eastAsia="仿宋_GB2312" w:cs="仿宋_GB2312"/>
          <w:sz w:val="32"/>
          <w:szCs w:val="32"/>
          <w:highlight w:val="none"/>
        </w:rPr>
        <w:t>年</w:t>
      </w:r>
      <w:r>
        <w:rPr>
          <w:rFonts w:hint="eastAsia" w:ascii="仿宋_GB2312" w:eastAsia="仿宋_GB2312" w:cs="仿宋_GB2312"/>
          <w:sz w:val="32"/>
          <w:szCs w:val="32"/>
          <w:highlight w:val="none"/>
        </w:rPr>
        <w:t>“三公”经费财政拨款支出决算中，因公出国（境）费</w:t>
      </w:r>
      <w:r>
        <w:rPr>
          <w:rFonts w:ascii="仿宋_GB2312" w:eastAsia="仿宋_GB2312" w:cs="仿宋_GB2312"/>
          <w:sz w:val="32"/>
          <w:szCs w:val="32"/>
          <w:highlight w:val="none"/>
        </w:rPr>
        <w:t>1.31</w:t>
      </w:r>
      <w:r>
        <w:rPr>
          <w:rFonts w:hint="eastAsia" w:ascii="仿宋_GB2312" w:eastAsia="仿宋_GB2312" w:cs="仿宋_GB2312"/>
          <w:sz w:val="32"/>
          <w:szCs w:val="32"/>
          <w:highlight w:val="none"/>
        </w:rPr>
        <w:t>万元，占</w:t>
      </w:r>
      <w:r>
        <w:rPr>
          <w:rFonts w:ascii="仿宋_GB2312" w:eastAsia="仿宋_GB2312" w:cs="仿宋_GB2312"/>
          <w:sz w:val="32"/>
          <w:szCs w:val="32"/>
          <w:highlight w:val="none"/>
        </w:rPr>
        <w:t>7.9%</w:t>
      </w:r>
      <w:r>
        <w:rPr>
          <w:rFonts w:hint="eastAsia" w:ascii="仿宋_GB2312" w:eastAsia="仿宋_GB2312" w:cs="仿宋_GB2312"/>
          <w:sz w:val="32"/>
          <w:szCs w:val="32"/>
          <w:highlight w:val="none"/>
        </w:rPr>
        <w:t>；公务用车购置及运行维护费支出</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万元，占</w:t>
      </w:r>
      <w:r>
        <w:rPr>
          <w:rFonts w:ascii="仿宋_GB2312" w:eastAsia="仿宋_GB2312" w:cs="仿宋_GB2312"/>
          <w:sz w:val="32"/>
          <w:szCs w:val="32"/>
          <w:highlight w:val="none"/>
        </w:rPr>
        <w:t>0 %</w:t>
      </w:r>
      <w:r>
        <w:rPr>
          <w:rFonts w:hint="eastAsia" w:ascii="仿宋_GB2312" w:eastAsia="仿宋_GB2312" w:cs="仿宋_GB2312"/>
          <w:sz w:val="32"/>
          <w:szCs w:val="32"/>
          <w:highlight w:val="none"/>
        </w:rPr>
        <w:t>；公务接待费支出</w:t>
      </w:r>
      <w:r>
        <w:rPr>
          <w:rFonts w:ascii="仿宋_GB2312" w:eastAsia="仿宋_GB2312" w:cs="仿宋_GB2312"/>
          <w:sz w:val="32"/>
          <w:szCs w:val="32"/>
          <w:highlight w:val="none"/>
        </w:rPr>
        <w:t>15.23</w:t>
      </w:r>
      <w:r>
        <w:rPr>
          <w:rFonts w:hint="eastAsia" w:ascii="仿宋_GB2312" w:eastAsia="仿宋_GB2312" w:cs="仿宋_GB2312"/>
          <w:sz w:val="32"/>
          <w:szCs w:val="32"/>
          <w:highlight w:val="none"/>
        </w:rPr>
        <w:t>万元，占</w:t>
      </w:r>
      <w:r>
        <w:rPr>
          <w:rFonts w:ascii="仿宋_GB2312" w:eastAsia="仿宋_GB2312" w:cs="仿宋_GB2312"/>
          <w:sz w:val="32"/>
          <w:szCs w:val="32"/>
          <w:highlight w:val="none"/>
        </w:rPr>
        <w:t>92.1%</w:t>
      </w:r>
      <w:r>
        <w:rPr>
          <w:rFonts w:hint="eastAsia" w:ascii="仿宋_GB2312" w:eastAsia="仿宋_GB2312" w:cs="仿宋_GB2312"/>
          <w:sz w:val="32"/>
          <w:szCs w:val="32"/>
          <w:highlight w:val="none"/>
        </w:rPr>
        <w:t>。具体情况如下：</w:t>
      </w:r>
    </w:p>
    <w:p w14:paraId="7B806A46">
      <w:pPr>
        <w:ind w:firstLine="640" w:firstLineChars="200"/>
        <w:rPr>
          <w:rFonts w:ascii="仿宋_GB2312" w:eastAsia="仿宋_GB2312"/>
          <w:sz w:val="32"/>
          <w:szCs w:val="32"/>
          <w:highlight w:val="none"/>
        </w:rPr>
      </w:pPr>
      <w:r>
        <w:rPr>
          <w:rFonts w:ascii="仿宋_GB2312" w:eastAsia="仿宋_GB2312" w:cs="仿宋_GB2312"/>
          <w:sz w:val="32"/>
          <w:szCs w:val="32"/>
          <w:highlight w:val="none"/>
        </w:rPr>
        <w:t>1.</w:t>
      </w:r>
      <w:r>
        <w:rPr>
          <w:rFonts w:hint="eastAsia" w:ascii="仿宋_GB2312" w:eastAsia="仿宋_GB2312" w:cs="仿宋_GB2312"/>
          <w:sz w:val="32"/>
          <w:szCs w:val="32"/>
          <w:highlight w:val="none"/>
        </w:rPr>
        <w:t>因公出国（境）费支出</w:t>
      </w:r>
      <w:r>
        <w:rPr>
          <w:rFonts w:ascii="仿宋_GB2312" w:eastAsia="仿宋_GB2312" w:cs="仿宋_GB2312"/>
          <w:sz w:val="32"/>
          <w:szCs w:val="32"/>
          <w:highlight w:val="none"/>
        </w:rPr>
        <w:t>1.31</w:t>
      </w:r>
      <w:r>
        <w:rPr>
          <w:rFonts w:hint="eastAsia" w:ascii="仿宋_GB2312" w:eastAsia="仿宋_GB2312" w:cs="仿宋_GB2312"/>
          <w:sz w:val="32"/>
          <w:szCs w:val="32"/>
          <w:highlight w:val="none"/>
        </w:rPr>
        <w:t>万元。全年使用财政拨款安排镇机关出港团组</w:t>
      </w:r>
      <w:r>
        <w:rPr>
          <w:rFonts w:ascii="仿宋_GB2312" w:eastAsia="仿宋_GB2312" w:cs="仿宋_GB2312"/>
          <w:sz w:val="32"/>
          <w:szCs w:val="32"/>
          <w:highlight w:val="none"/>
        </w:rPr>
        <w:t xml:space="preserve"> 1</w:t>
      </w:r>
      <w:r>
        <w:rPr>
          <w:rFonts w:hint="eastAsia" w:ascii="仿宋_GB2312" w:eastAsia="仿宋_GB2312" w:cs="仿宋_GB2312"/>
          <w:sz w:val="32"/>
          <w:szCs w:val="32"/>
          <w:highlight w:val="none"/>
        </w:rPr>
        <w:t>个、累计</w:t>
      </w:r>
      <w:r>
        <w:rPr>
          <w:rFonts w:ascii="仿宋_GB2312" w:eastAsia="仿宋_GB2312" w:cs="仿宋_GB2312"/>
          <w:sz w:val="32"/>
          <w:szCs w:val="32"/>
          <w:highlight w:val="none"/>
        </w:rPr>
        <w:t>2</w:t>
      </w:r>
      <w:r>
        <w:rPr>
          <w:rFonts w:hint="eastAsia" w:ascii="仿宋_GB2312" w:eastAsia="仿宋_GB2312" w:cs="仿宋_GB2312"/>
          <w:sz w:val="32"/>
          <w:szCs w:val="32"/>
          <w:highlight w:val="none"/>
        </w:rPr>
        <w:t>人次。开支内容包括：（</w:t>
      </w:r>
      <w:r>
        <w:rPr>
          <w:rFonts w:ascii="仿宋_GB2312" w:eastAsia="仿宋_GB2312" w:cs="仿宋_GB2312"/>
          <w:sz w:val="32"/>
          <w:szCs w:val="32"/>
          <w:highlight w:val="none"/>
        </w:rPr>
        <w:t>1</w:t>
      </w:r>
      <w:r>
        <w:rPr>
          <w:rFonts w:hint="eastAsia" w:ascii="仿宋_GB2312" w:eastAsia="仿宋_GB2312" w:cs="仿宋_GB2312"/>
          <w:sz w:val="32"/>
          <w:szCs w:val="32"/>
          <w:highlight w:val="none"/>
        </w:rPr>
        <w:t>）参加香港春茗会议支出</w:t>
      </w:r>
      <w:r>
        <w:rPr>
          <w:rFonts w:ascii="仿宋_GB2312" w:eastAsia="仿宋_GB2312" w:cs="仿宋_GB2312"/>
          <w:sz w:val="32"/>
          <w:szCs w:val="32"/>
          <w:highlight w:val="none"/>
        </w:rPr>
        <w:t>1.31</w:t>
      </w:r>
      <w:r>
        <w:rPr>
          <w:rFonts w:hint="eastAsia" w:ascii="仿宋_GB2312" w:eastAsia="仿宋_GB2312" w:cs="仿宋_GB2312"/>
          <w:sz w:val="32"/>
          <w:szCs w:val="32"/>
          <w:highlight w:val="none"/>
        </w:rPr>
        <w:t>万元，主要用于差旅及送参会礼品。</w:t>
      </w:r>
    </w:p>
    <w:p w14:paraId="4760BC82">
      <w:pPr>
        <w:ind w:firstLine="640" w:firstLineChars="200"/>
        <w:rPr>
          <w:rFonts w:ascii="仿宋_GB2312" w:eastAsia="仿宋_GB2312"/>
          <w:sz w:val="32"/>
          <w:szCs w:val="32"/>
          <w:highlight w:val="none"/>
        </w:rPr>
      </w:pPr>
      <w:r>
        <w:rPr>
          <w:rFonts w:ascii="仿宋_GB2312" w:eastAsia="仿宋_GB2312" w:cs="仿宋_GB2312"/>
          <w:sz w:val="32"/>
          <w:szCs w:val="32"/>
          <w:highlight w:val="none"/>
        </w:rPr>
        <w:t>2.</w:t>
      </w:r>
      <w:r>
        <w:rPr>
          <w:rFonts w:hint="eastAsia" w:ascii="仿宋_GB2312" w:eastAsia="仿宋_GB2312" w:cs="仿宋_GB2312"/>
          <w:sz w:val="32"/>
          <w:szCs w:val="32"/>
          <w:highlight w:val="none"/>
        </w:rPr>
        <w:t>公务用车购置及运行维护费支出</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万元，其中：公务用车购置支出为</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年公务用车购置数</w:t>
      </w:r>
      <w:r>
        <w:rPr>
          <w:rFonts w:ascii="仿宋_GB2312" w:eastAsia="仿宋_GB2312" w:cs="仿宋_GB2312"/>
          <w:sz w:val="32"/>
          <w:szCs w:val="32"/>
          <w:highlight w:val="none"/>
        </w:rPr>
        <w:t xml:space="preserve">0 </w:t>
      </w:r>
      <w:r>
        <w:rPr>
          <w:rFonts w:hint="eastAsia" w:ascii="仿宋_GB2312" w:eastAsia="仿宋_GB2312" w:cs="仿宋_GB2312"/>
          <w:sz w:val="32"/>
          <w:szCs w:val="32"/>
          <w:highlight w:val="none"/>
        </w:rPr>
        <w:t>辆。</w:t>
      </w:r>
    </w:p>
    <w:p w14:paraId="1EAD24D3">
      <w:pPr>
        <w:ind w:firstLine="640" w:firstLineChars="200"/>
        <w:rPr>
          <w:rFonts w:ascii="仿宋_GB2312" w:eastAsia="仿宋_GB2312"/>
          <w:sz w:val="32"/>
          <w:szCs w:val="32"/>
          <w:highlight w:val="none"/>
        </w:rPr>
      </w:pPr>
      <w:r>
        <w:rPr>
          <w:rFonts w:ascii="仿宋_GB2312" w:eastAsia="仿宋_GB2312" w:cs="仿宋_GB2312"/>
          <w:sz w:val="32"/>
          <w:szCs w:val="32"/>
          <w:highlight w:val="none"/>
        </w:rPr>
        <w:t>3.</w:t>
      </w:r>
      <w:r>
        <w:rPr>
          <w:rFonts w:hint="eastAsia" w:ascii="仿宋_GB2312" w:eastAsia="仿宋_GB2312" w:cs="仿宋_GB2312"/>
          <w:sz w:val="32"/>
          <w:szCs w:val="32"/>
          <w:highlight w:val="none"/>
        </w:rPr>
        <w:t>公务接待费支出</w:t>
      </w:r>
      <w:r>
        <w:rPr>
          <w:rFonts w:ascii="仿宋_GB2312" w:eastAsia="仿宋_GB2312" w:cs="仿宋_GB2312"/>
          <w:sz w:val="32"/>
          <w:szCs w:val="32"/>
          <w:highlight w:val="none"/>
        </w:rPr>
        <w:t>15.23</w:t>
      </w:r>
      <w:r>
        <w:rPr>
          <w:rFonts w:hint="eastAsia" w:ascii="仿宋_GB2312" w:eastAsia="仿宋_GB2312" w:cs="仿宋_GB2312"/>
          <w:sz w:val="32"/>
          <w:szCs w:val="32"/>
          <w:highlight w:val="none"/>
        </w:rPr>
        <w:t>万元，主要用于上级单位检查和相关单位交流工作等方面的接待。</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年，镇机关发生国内接待</w:t>
      </w:r>
      <w:r>
        <w:rPr>
          <w:rFonts w:ascii="仿宋_GB2312" w:eastAsia="仿宋_GB2312" w:cs="仿宋_GB2312"/>
          <w:sz w:val="32"/>
          <w:szCs w:val="32"/>
          <w:highlight w:val="none"/>
        </w:rPr>
        <w:t xml:space="preserve"> 16</w:t>
      </w:r>
      <w:r>
        <w:rPr>
          <w:rFonts w:hint="eastAsia" w:ascii="仿宋_GB2312" w:eastAsia="仿宋_GB2312" w:cs="仿宋_GB2312"/>
          <w:sz w:val="32"/>
          <w:szCs w:val="32"/>
          <w:highlight w:val="none"/>
        </w:rPr>
        <w:t>次，接待人数共</w:t>
      </w:r>
      <w:r>
        <w:rPr>
          <w:rFonts w:ascii="仿宋_GB2312" w:eastAsia="仿宋_GB2312" w:cs="仿宋_GB2312"/>
          <w:sz w:val="32"/>
          <w:szCs w:val="32"/>
          <w:highlight w:val="none"/>
        </w:rPr>
        <w:t>1910</w:t>
      </w:r>
      <w:r>
        <w:rPr>
          <w:rFonts w:hint="eastAsia" w:ascii="仿宋_GB2312" w:eastAsia="仿宋_GB2312" w:cs="仿宋_GB2312"/>
          <w:sz w:val="32"/>
          <w:szCs w:val="32"/>
          <w:highlight w:val="none"/>
        </w:rPr>
        <w:t>人。主要包括省市单位检查工作及相关单位交流工作等。</w:t>
      </w:r>
    </w:p>
    <w:p w14:paraId="267E03F1">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四、其他重要事项的情况说明</w:t>
      </w:r>
    </w:p>
    <w:p w14:paraId="5BD8EDA8">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（一）机关运行经费支出情况</w:t>
      </w:r>
    </w:p>
    <w:p w14:paraId="17DF8436">
      <w:pPr>
        <w:spacing w:line="580" w:lineRule="exact"/>
        <w:ind w:firstLine="640" w:firstLineChars="200"/>
        <w:rPr>
          <w:rFonts w:eastAsia="仿宋_GB2312"/>
          <w:sz w:val="32"/>
          <w:szCs w:val="32"/>
          <w:highlight w:val="none"/>
        </w:rPr>
      </w:pPr>
      <w:r>
        <w:rPr>
          <w:rFonts w:ascii="仿宋_GB2312" w:hAnsi="宋体" w:eastAsia="仿宋_GB2312" w:cs="仿宋_GB2312"/>
          <w:sz w:val="32"/>
          <w:szCs w:val="32"/>
          <w:highlight w:val="none"/>
        </w:rPr>
        <w:t>2017</w:t>
      </w:r>
      <w:r>
        <w:rPr>
          <w:rFonts w:hint="eastAsia" w:ascii="仿宋_GB2312" w:hAnsi="宋体" w:eastAsia="仿宋_GB2312" w:cs="仿宋_GB2312"/>
          <w:sz w:val="32"/>
          <w:szCs w:val="32"/>
          <w:highlight w:val="none"/>
        </w:rPr>
        <w:t>年本部门机关运行经费支出</w:t>
      </w:r>
      <w:r>
        <w:rPr>
          <w:rFonts w:ascii="仿宋_GB2312" w:hAnsi="宋体" w:eastAsia="仿宋_GB2312" w:cs="仿宋_GB2312"/>
          <w:sz w:val="32"/>
          <w:szCs w:val="32"/>
          <w:highlight w:val="none"/>
        </w:rPr>
        <w:t>841.99</w:t>
      </w:r>
      <w:r>
        <w:rPr>
          <w:rFonts w:hint="eastAsia" w:ascii="仿宋_GB2312" w:hAnsi="宋体" w:eastAsia="仿宋_GB2312" w:cs="仿宋_GB2312"/>
          <w:sz w:val="32"/>
          <w:szCs w:val="32"/>
          <w:highlight w:val="none"/>
        </w:rPr>
        <w:t>万元，比上年增加</w:t>
      </w:r>
      <w:r>
        <w:rPr>
          <w:rFonts w:ascii="仿宋_GB2312" w:hAnsi="宋体" w:eastAsia="仿宋_GB2312" w:cs="仿宋_GB2312"/>
          <w:sz w:val="32"/>
          <w:szCs w:val="32"/>
          <w:highlight w:val="none"/>
        </w:rPr>
        <w:t>20</w:t>
      </w:r>
      <w:r>
        <w:rPr>
          <w:rFonts w:hint="eastAsia" w:ascii="仿宋_GB2312" w:hAnsi="宋体" w:eastAsia="仿宋_GB2312" w:cs="仿宋_GB2312"/>
          <w:sz w:val="32"/>
          <w:szCs w:val="32"/>
          <w:highlight w:val="none"/>
        </w:rPr>
        <w:t>万元，增长</w:t>
      </w:r>
      <w:r>
        <w:rPr>
          <w:rFonts w:ascii="仿宋_GB2312" w:hAnsi="宋体" w:eastAsia="仿宋_GB2312" w:cs="仿宋_GB2312"/>
          <w:sz w:val="32"/>
          <w:szCs w:val="32"/>
          <w:highlight w:val="none"/>
        </w:rPr>
        <w:t>2%</w:t>
      </w:r>
      <w:r>
        <w:rPr>
          <w:rFonts w:hint="eastAsia" w:ascii="仿宋_GB2312" w:hAnsi="宋体" w:eastAsia="仿宋_GB2312" w:cs="仿宋_GB2312"/>
          <w:sz w:val="32"/>
          <w:szCs w:val="32"/>
          <w:highlight w:val="none"/>
        </w:rPr>
        <w:t>。主要原因是：物价上涨及人员增加。</w:t>
      </w:r>
    </w:p>
    <w:p w14:paraId="64AC0700">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（二）政府采购支出情况说明</w:t>
      </w:r>
    </w:p>
    <w:p w14:paraId="3E4371C6">
      <w:pPr>
        <w:spacing w:line="288" w:lineRule="auto"/>
        <w:ind w:firstLine="640" w:firstLineChars="200"/>
        <w:rPr>
          <w:rFonts w:ascii="仿宋_GB2312" w:eastAsia="仿宋_GB2312"/>
          <w:b/>
          <w:bCs/>
          <w:sz w:val="32"/>
          <w:szCs w:val="32"/>
          <w:highlight w:val="none"/>
        </w:rPr>
      </w:pP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年本部门政府采购支出总额</w:t>
      </w:r>
      <w:r>
        <w:rPr>
          <w:rFonts w:ascii="仿宋_GB2312" w:eastAsia="仿宋_GB2312" w:cs="仿宋_GB2312"/>
          <w:sz w:val="32"/>
          <w:szCs w:val="32"/>
          <w:highlight w:val="none"/>
        </w:rPr>
        <w:t>474.85</w:t>
      </w:r>
      <w:r>
        <w:rPr>
          <w:rFonts w:hint="eastAsia" w:ascii="仿宋_GB2312" w:eastAsia="仿宋_GB2312" w:cs="仿宋_GB2312"/>
          <w:sz w:val="32"/>
          <w:szCs w:val="32"/>
          <w:highlight w:val="none"/>
        </w:rPr>
        <w:t>万元，其中：政府采购货物支出</w:t>
      </w:r>
      <w:r>
        <w:rPr>
          <w:rFonts w:ascii="仿宋_GB2312" w:eastAsia="仿宋_GB2312" w:cs="仿宋_GB2312"/>
          <w:sz w:val="32"/>
          <w:szCs w:val="32"/>
          <w:highlight w:val="none"/>
        </w:rPr>
        <w:t>93.45</w:t>
      </w:r>
      <w:r>
        <w:rPr>
          <w:rFonts w:hint="eastAsia" w:ascii="仿宋_GB2312" w:eastAsia="仿宋_GB2312" w:cs="仿宋_GB2312"/>
          <w:sz w:val="32"/>
          <w:szCs w:val="32"/>
          <w:highlight w:val="none"/>
        </w:rPr>
        <w:t>万元、政府采购工程支出</w:t>
      </w:r>
      <w:r>
        <w:rPr>
          <w:rFonts w:ascii="仿宋_GB2312" w:eastAsia="仿宋_GB2312" w:cs="仿宋_GB2312"/>
          <w:sz w:val="32"/>
          <w:szCs w:val="32"/>
          <w:highlight w:val="none"/>
        </w:rPr>
        <w:t>265</w:t>
      </w:r>
      <w:r>
        <w:rPr>
          <w:rFonts w:hint="eastAsia" w:ascii="仿宋_GB2312" w:eastAsia="仿宋_GB2312" w:cs="仿宋_GB2312"/>
          <w:sz w:val="32"/>
          <w:szCs w:val="32"/>
          <w:highlight w:val="none"/>
        </w:rPr>
        <w:t>万元、政府采购服务支出</w:t>
      </w:r>
      <w:r>
        <w:rPr>
          <w:rFonts w:ascii="仿宋_GB2312" w:eastAsia="仿宋_GB2312" w:cs="仿宋_GB2312"/>
          <w:sz w:val="32"/>
          <w:szCs w:val="32"/>
          <w:highlight w:val="none"/>
        </w:rPr>
        <w:t>116.4</w:t>
      </w:r>
      <w:r>
        <w:rPr>
          <w:rFonts w:hint="eastAsia" w:ascii="仿宋_GB2312" w:eastAsia="仿宋_GB2312" w:cs="仿宋_GB2312"/>
          <w:sz w:val="32"/>
          <w:szCs w:val="32"/>
          <w:highlight w:val="none"/>
        </w:rPr>
        <w:t>万元。</w:t>
      </w:r>
    </w:p>
    <w:p w14:paraId="190D495B">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（三）国有资产占用情况</w:t>
      </w:r>
    </w:p>
    <w:p w14:paraId="38B50366">
      <w:pPr>
        <w:spacing w:line="580" w:lineRule="exact"/>
        <w:ind w:firstLine="640" w:firstLineChars="200"/>
        <w:rPr>
          <w:rFonts w:ascii="仿宋_GB2312" w:eastAsia="仿宋_GB2312"/>
          <w:b/>
          <w:bCs/>
          <w:sz w:val="32"/>
          <w:szCs w:val="32"/>
          <w:highlight w:val="none"/>
        </w:rPr>
      </w:pPr>
      <w:r>
        <w:rPr>
          <w:rFonts w:hint="eastAsia" w:ascii="仿宋_GB2312" w:eastAsia="仿宋_GB2312" w:cs="仿宋_GB2312"/>
          <w:sz w:val="32"/>
          <w:szCs w:val="32"/>
          <w:highlight w:val="none"/>
        </w:rPr>
        <w:t>截至</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w:t>
      </w:r>
      <w:r>
        <w:rPr>
          <w:rFonts w:ascii="仿宋_GB2312" w:eastAsia="仿宋_GB2312" w:cs="仿宋_GB2312"/>
          <w:sz w:val="32"/>
          <w:szCs w:val="32"/>
          <w:highlight w:val="none"/>
        </w:rPr>
        <w:t>12</w:t>
      </w:r>
      <w:r>
        <w:rPr>
          <w:rFonts w:hint="eastAsia" w:ascii="仿宋_GB2312" w:eastAsia="仿宋_GB2312" w:cs="仿宋_GB2312"/>
          <w:sz w:val="32"/>
          <w:szCs w:val="32"/>
          <w:highlight w:val="none"/>
        </w:rPr>
        <w:t>月</w:t>
      </w:r>
      <w:r>
        <w:rPr>
          <w:rFonts w:ascii="仿宋_GB2312" w:eastAsia="仿宋_GB2312" w:cs="仿宋_GB2312"/>
          <w:sz w:val="32"/>
          <w:szCs w:val="32"/>
          <w:highlight w:val="none"/>
        </w:rPr>
        <w:t>31</w:t>
      </w:r>
      <w:r>
        <w:rPr>
          <w:rFonts w:hint="eastAsia" w:ascii="仿宋_GB2312" w:eastAsia="仿宋_GB2312" w:cs="仿宋_GB2312"/>
          <w:sz w:val="32"/>
          <w:szCs w:val="32"/>
          <w:highlight w:val="none"/>
        </w:rPr>
        <w:t>日，本部门共有车辆</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辆</w:t>
      </w:r>
      <w:r>
        <w:rPr>
          <w:rFonts w:hint="eastAsia" w:ascii="仿宋_GB2312" w:hAnsi="宋体" w:eastAsia="仿宋_GB2312" w:cs="仿宋_GB2312"/>
          <w:b/>
          <w:bCs/>
          <w:kern w:val="0"/>
          <w:sz w:val="32"/>
          <w:szCs w:val="32"/>
          <w:highlight w:val="none"/>
        </w:rPr>
        <w:t>。</w:t>
      </w:r>
    </w:p>
    <w:p w14:paraId="44EEDD7A">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第四部分</w:t>
      </w:r>
      <w:r>
        <w:rPr>
          <w:rFonts w:ascii="仿宋_GB2312" w:eastAsia="仿宋_GB2312" w:cs="仿宋_GB2312"/>
          <w:b/>
          <w:bCs/>
          <w:sz w:val="32"/>
          <w:szCs w:val="32"/>
          <w:highlight w:val="none"/>
        </w:rPr>
        <w:t xml:space="preserve">  </w:t>
      </w:r>
      <w:r>
        <w:rPr>
          <w:rFonts w:hint="eastAsia" w:ascii="仿宋_GB2312" w:eastAsia="仿宋_GB2312" w:cs="仿宋_GB2312"/>
          <w:b/>
          <w:bCs/>
          <w:sz w:val="32"/>
          <w:szCs w:val="32"/>
          <w:highlight w:val="none"/>
        </w:rPr>
        <w:t>名词解释</w:t>
      </w:r>
    </w:p>
    <w:p w14:paraId="0A8D0FED">
      <w:pPr>
        <w:numPr>
          <w:ilvl w:val="0"/>
          <w:numId w:val="1"/>
        </w:numPr>
        <w:spacing w:line="288" w:lineRule="auto"/>
        <w:ind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财政拨款收入：</w:t>
      </w:r>
      <w:r>
        <w:rPr>
          <w:rFonts w:hint="eastAsia" w:ascii="仿宋_GB2312" w:eastAsia="仿宋_GB2312" w:cs="仿宋_GB2312"/>
          <w:sz w:val="32"/>
          <w:szCs w:val="32"/>
          <w:highlight w:val="none"/>
        </w:rPr>
        <w:t>指财政当年拨付的资金事业收入。</w:t>
      </w:r>
    </w:p>
    <w:p w14:paraId="7648C506">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二、事业收入：</w:t>
      </w:r>
      <w:r>
        <w:rPr>
          <w:rFonts w:hint="eastAsia" w:ascii="仿宋_GB2312" w:eastAsia="仿宋_GB2312" w:cs="仿宋_GB2312"/>
          <w:sz w:val="32"/>
          <w:szCs w:val="32"/>
          <w:highlight w:val="none"/>
        </w:rPr>
        <w:t>指事业单位开展专业业务活动及辅动所取得的收入。</w:t>
      </w:r>
    </w:p>
    <w:p w14:paraId="6AE13B52">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三、经营收入：</w:t>
      </w:r>
      <w:r>
        <w:rPr>
          <w:rFonts w:hint="eastAsia" w:ascii="仿宋_GB2312" w:eastAsia="仿宋_GB2312" w:cs="仿宋_GB2312"/>
          <w:sz w:val="32"/>
          <w:szCs w:val="32"/>
          <w:highlight w:val="none"/>
        </w:rPr>
        <w:t>指事业单位在专业业务活动及其辅助活动之外开展非独立核算经营活动取得的收入。</w:t>
      </w:r>
    </w:p>
    <w:p w14:paraId="3A1D9211">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四、其他收入：</w:t>
      </w:r>
      <w:r>
        <w:rPr>
          <w:rFonts w:hint="eastAsia" w:ascii="仿宋_GB2312" w:eastAsia="仿宋_GB2312" w:cs="仿宋_GB2312"/>
          <w:sz w:val="32"/>
          <w:szCs w:val="32"/>
          <w:highlight w:val="none"/>
        </w:rPr>
        <w:t>指除上述“财政拨款收入”、“事业收入”、“经营收入”等以外的收入。主要是非本级财政拨款、存款利息收入、事业单位固定资产出租收入等。</w:t>
      </w:r>
    </w:p>
    <w:p w14:paraId="370BBEA2">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五、用事业基金弥补收支差额：</w:t>
      </w:r>
      <w:r>
        <w:rPr>
          <w:rFonts w:hint="eastAsia" w:ascii="仿宋_GB2312" w:eastAsia="仿宋_GB2312" w:cs="仿宋_GB2312"/>
          <w:sz w:val="32"/>
          <w:szCs w:val="32"/>
          <w:highlight w:val="none"/>
        </w:rPr>
        <w:t>指事业单位在用当年的“财政拨款收入”、</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事业收入”、“经营收入”、“其他收入”不足以安排当年支出的情况下，使用以前年度积累的事业基金（事业单位当年收支相抵后按国家规定提取、用于弥补以后年度收支差额的基金）弥补本年度收支缺口的资金。</w:t>
      </w:r>
    </w:p>
    <w:p w14:paraId="18BA9F19">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六、年初结转和结余：</w:t>
      </w:r>
      <w:r>
        <w:rPr>
          <w:rFonts w:hint="eastAsia" w:ascii="仿宋_GB2312" w:eastAsia="仿宋_GB2312" w:cs="仿宋_GB2312"/>
          <w:sz w:val="32"/>
          <w:szCs w:val="32"/>
          <w:highlight w:val="none"/>
        </w:rPr>
        <w:t>指以前年度尚未完成、结转到本年按有关规定继续使用的资金。</w:t>
      </w:r>
    </w:p>
    <w:p w14:paraId="10157414">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七、结余分配：</w:t>
      </w:r>
      <w:r>
        <w:rPr>
          <w:rFonts w:hint="eastAsia" w:ascii="仿宋_GB2312" w:eastAsia="仿宋_GB2312" w:cs="仿宋_GB2312"/>
          <w:sz w:val="32"/>
          <w:szCs w:val="32"/>
          <w:highlight w:val="none"/>
        </w:rPr>
        <w:t>指事业事位按规定提取的职工福利基金、事业基金和缴纳的所得税，以及建设单位按规定应交回的基本建设竣工项目结余资金。</w:t>
      </w:r>
    </w:p>
    <w:p w14:paraId="0581982F">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八、年末结转和结余：</w:t>
      </w:r>
      <w:r>
        <w:rPr>
          <w:rFonts w:hint="eastAsia" w:ascii="仿宋_GB2312" w:eastAsia="仿宋_GB2312" w:cs="仿宋_GB2312"/>
          <w:sz w:val="32"/>
          <w:szCs w:val="32"/>
          <w:highlight w:val="none"/>
        </w:rPr>
        <w:t>指本年度或以前年度预算安排、因客观条件发生变化无法按原计划实施，需要延迟到以后年度按有关规定继续使用的资金。</w:t>
      </w:r>
    </w:p>
    <w:p w14:paraId="71747AC3">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九、基本支出：</w:t>
      </w:r>
      <w:r>
        <w:rPr>
          <w:rFonts w:hint="eastAsia" w:ascii="仿宋_GB2312" w:eastAsia="仿宋_GB2312" w:cs="仿宋_GB2312"/>
          <w:sz w:val="32"/>
          <w:szCs w:val="32"/>
          <w:highlight w:val="none"/>
        </w:rPr>
        <w:t>指为保障机构正常运转、完成日常工作任务面发生的人员支出和公用支出。</w:t>
      </w:r>
    </w:p>
    <w:p w14:paraId="19C25CF7">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十、项目支出：</w:t>
      </w:r>
      <w:r>
        <w:rPr>
          <w:rFonts w:hint="eastAsia" w:ascii="仿宋_GB2312" w:eastAsia="仿宋_GB2312" w:cs="仿宋_GB2312"/>
          <w:sz w:val="32"/>
          <w:szCs w:val="32"/>
          <w:highlight w:val="none"/>
        </w:rPr>
        <w:t>指在基本支出这外为完成特定行政任务和事业发展目标所发生的支出。</w:t>
      </w:r>
    </w:p>
    <w:p w14:paraId="1C14D02D">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十一、经营支出：</w:t>
      </w:r>
      <w:r>
        <w:rPr>
          <w:rFonts w:hint="eastAsia" w:ascii="仿宋_GB2312" w:eastAsia="仿宋_GB2312" w:cs="仿宋_GB2312"/>
          <w:sz w:val="32"/>
          <w:szCs w:val="32"/>
          <w:highlight w:val="none"/>
        </w:rPr>
        <w:t>指事业单位在专业业务活动及其辅助活动之外开展非独立核算经营活动所发生的支出。</w:t>
      </w:r>
    </w:p>
    <w:p w14:paraId="55F0C4E1">
      <w:pPr>
        <w:spacing w:line="288" w:lineRule="auto"/>
        <w:ind w:left="1" w:firstLine="630" w:firstLineChars="196"/>
        <w:rPr>
          <w:rFonts w:ascii="仿宋_GB2312" w:hAnsi="宋体" w:eastAsia="仿宋_GB2312"/>
          <w:kern w:val="0"/>
          <w:sz w:val="32"/>
          <w:szCs w:val="32"/>
          <w:highlight w:val="none"/>
        </w:rPr>
      </w:pPr>
      <w:r>
        <w:rPr>
          <w:rFonts w:hint="eastAsia" w:ascii="仿宋_GB2312" w:eastAsia="仿宋_GB2312" w:cs="仿宋_GB2312"/>
          <w:b/>
          <w:bCs/>
          <w:sz w:val="32"/>
          <w:szCs w:val="32"/>
          <w:highlight w:val="none"/>
        </w:rPr>
        <w:t>十二、“三公”经费：</w:t>
      </w:r>
      <w:r>
        <w:rPr>
          <w:rFonts w:hint="eastAsia" w:ascii="仿宋_GB2312" w:hAnsi="宋体" w:eastAsia="仿宋_GB2312" w:cs="仿宋_GB2312"/>
          <w:kern w:val="0"/>
          <w:sz w:val="32"/>
          <w:szCs w:val="32"/>
          <w:highlight w:val="none"/>
        </w:rPr>
        <w:t>按照党中央、国务院有关文件及部门预算管理有关规定，“三公”经费包括因公出国（境）费、公务用车购置及运行费和公务接待费。（</w:t>
      </w:r>
      <w:r>
        <w:rPr>
          <w:rFonts w:ascii="仿宋_GB2312" w:hAnsi="宋体" w:eastAsia="仿宋_GB2312" w:cs="仿宋_GB2312"/>
          <w:kern w:val="0"/>
          <w:sz w:val="32"/>
          <w:szCs w:val="32"/>
          <w:highlight w:val="none"/>
        </w:rPr>
        <w:t>1</w:t>
      </w:r>
      <w:r>
        <w:rPr>
          <w:rFonts w:hint="eastAsia" w:ascii="仿宋_GB2312" w:hAnsi="宋体" w:eastAsia="仿宋_GB2312" w:cs="仿宋_GB2312"/>
          <w:kern w:val="0"/>
          <w:sz w:val="32"/>
          <w:szCs w:val="32"/>
          <w:highlight w:val="none"/>
        </w:rPr>
        <w:t>）因公出国（境）费，指单位工作人员公务出国（境）的住宿费、旅费、伙食补助费、杂费、培训费等支出。（</w:t>
      </w:r>
      <w:r>
        <w:rPr>
          <w:rFonts w:ascii="仿宋_GB2312" w:hAnsi="宋体" w:eastAsia="仿宋_GB2312" w:cs="仿宋_GB2312"/>
          <w:kern w:val="0"/>
          <w:sz w:val="32"/>
          <w:szCs w:val="32"/>
          <w:highlight w:val="none"/>
        </w:rPr>
        <w:t>2</w:t>
      </w:r>
      <w:r>
        <w:rPr>
          <w:rFonts w:hint="eastAsia" w:ascii="仿宋_GB2312" w:hAnsi="宋体" w:eastAsia="仿宋_GB2312" w:cs="仿宋_GB2312"/>
          <w:kern w:val="0"/>
          <w:sz w:val="32"/>
          <w:szCs w:val="32"/>
          <w:highlight w:val="none"/>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宋体" w:eastAsia="仿宋_GB2312" w:cs="仿宋_GB2312"/>
          <w:kern w:val="0"/>
          <w:sz w:val="32"/>
          <w:szCs w:val="32"/>
          <w:highlight w:val="none"/>
        </w:rPr>
        <w:t>3</w:t>
      </w:r>
      <w:r>
        <w:rPr>
          <w:rFonts w:hint="eastAsia" w:ascii="仿宋_GB2312" w:hAnsi="宋体" w:eastAsia="仿宋_GB2312" w:cs="仿宋_GB2312"/>
          <w:kern w:val="0"/>
          <w:sz w:val="32"/>
          <w:szCs w:val="32"/>
          <w:highlight w:val="none"/>
        </w:rPr>
        <w:t>）公务接待费，指单位按规定开支的各类公务接待（含外宾接待）支出。</w:t>
      </w:r>
    </w:p>
    <w:p w14:paraId="02304543">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十三、机关运行经费：</w:t>
      </w:r>
      <w:r>
        <w:rPr>
          <w:rFonts w:hint="eastAsia" w:ascii="仿宋_GB2312" w:eastAsia="仿宋_GB2312" w:cs="仿宋_GB2312"/>
          <w:sz w:val="32"/>
          <w:szCs w:val="32"/>
          <w:highlight w:val="none"/>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14:paraId="2ED04239">
      <w:pPr>
        <w:spacing w:line="288" w:lineRule="auto"/>
        <w:rPr>
          <w:rFonts w:ascii="仿宋_GB2312" w:eastAsia="仿宋_GB2312"/>
          <w:sz w:val="32"/>
          <w:szCs w:val="32"/>
          <w:highlight w:val="none"/>
        </w:rPr>
      </w:pPr>
    </w:p>
    <w:p w14:paraId="6716515D">
      <w:pPr>
        <w:rPr>
          <w:rFonts w:ascii="方正小标宋简体" w:eastAsia="方正小标宋简体"/>
          <w:sz w:val="44"/>
          <w:szCs w:val="44"/>
          <w:highlight w:val="none"/>
        </w:rPr>
      </w:pPr>
    </w:p>
    <w:p w14:paraId="47DB5CB0">
      <w:pPr>
        <w:rPr>
          <w:rFonts w:ascii="仿宋_GB2312" w:eastAsia="仿宋_GB2312"/>
          <w:sz w:val="32"/>
          <w:szCs w:val="32"/>
          <w:highlight w:val="none"/>
        </w:rPr>
      </w:pPr>
    </w:p>
    <w:p w14:paraId="0C0B7C05">
      <w:pPr>
        <w:rPr>
          <w:rFonts w:ascii="仿宋_GB2312" w:eastAsia="仿宋_GB2312"/>
          <w:sz w:val="32"/>
          <w:szCs w:val="32"/>
          <w:highlight w:val="none"/>
        </w:rPr>
      </w:pPr>
    </w:p>
    <w:p w14:paraId="33C30E6D">
      <w:pPr>
        <w:rPr>
          <w:rFonts w:ascii="仿宋_GB2312" w:eastAsia="仿宋_GB2312"/>
          <w:sz w:val="32"/>
          <w:szCs w:val="32"/>
          <w:highlight w:val="none"/>
        </w:rPr>
      </w:pPr>
    </w:p>
    <w:p w14:paraId="1C9B4BA2">
      <w:pPr>
        <w:rPr>
          <w:highlight w:val="none"/>
        </w:rPr>
      </w:pPr>
    </w:p>
    <w:sectPr>
      <w:footerReference r:id="rId3" w:type="default"/>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3DF80">
    <w:pPr>
      <w:pStyle w:val="3"/>
      <w:framePr w:wrap="around" w:vAnchor="text" w:hAnchor="margin" w:xAlign="right" w:y="1"/>
      <w:rPr>
        <w:rStyle w:val="7"/>
      </w:rPr>
    </w:pPr>
  </w:p>
  <w:p w14:paraId="7739BFC4">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F50C1"/>
    <w:multiLevelType w:val="singleLevel"/>
    <w:tmpl w:val="5A5F50C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B15"/>
    <w:rsid w:val="00005727"/>
    <w:rsid w:val="0003630B"/>
    <w:rsid w:val="00040146"/>
    <w:rsid w:val="00064F57"/>
    <w:rsid w:val="00070D62"/>
    <w:rsid w:val="0008733A"/>
    <w:rsid w:val="000874D8"/>
    <w:rsid w:val="00097375"/>
    <w:rsid w:val="000C00BB"/>
    <w:rsid w:val="000C1120"/>
    <w:rsid w:val="0015191F"/>
    <w:rsid w:val="00153F81"/>
    <w:rsid w:val="001873AA"/>
    <w:rsid w:val="001B0145"/>
    <w:rsid w:val="001C074E"/>
    <w:rsid w:val="001D0D9C"/>
    <w:rsid w:val="001F4963"/>
    <w:rsid w:val="002B5F36"/>
    <w:rsid w:val="002D4EBE"/>
    <w:rsid w:val="002E5733"/>
    <w:rsid w:val="00316098"/>
    <w:rsid w:val="00337E8D"/>
    <w:rsid w:val="003938C5"/>
    <w:rsid w:val="003A066B"/>
    <w:rsid w:val="003C45C4"/>
    <w:rsid w:val="0040214B"/>
    <w:rsid w:val="004040AE"/>
    <w:rsid w:val="00410A93"/>
    <w:rsid w:val="00480DEC"/>
    <w:rsid w:val="0049079F"/>
    <w:rsid w:val="00493708"/>
    <w:rsid w:val="004A0205"/>
    <w:rsid w:val="004A5F5D"/>
    <w:rsid w:val="004D0092"/>
    <w:rsid w:val="0050201E"/>
    <w:rsid w:val="00533373"/>
    <w:rsid w:val="00615B1E"/>
    <w:rsid w:val="00645CC4"/>
    <w:rsid w:val="006707E1"/>
    <w:rsid w:val="0067094D"/>
    <w:rsid w:val="00686C7C"/>
    <w:rsid w:val="006C07A9"/>
    <w:rsid w:val="006C3763"/>
    <w:rsid w:val="006E46BC"/>
    <w:rsid w:val="0074764E"/>
    <w:rsid w:val="00764433"/>
    <w:rsid w:val="00771713"/>
    <w:rsid w:val="00773AC3"/>
    <w:rsid w:val="00783AC5"/>
    <w:rsid w:val="00794C81"/>
    <w:rsid w:val="007C0DD4"/>
    <w:rsid w:val="007C566D"/>
    <w:rsid w:val="007C57D6"/>
    <w:rsid w:val="0081424B"/>
    <w:rsid w:val="00860F85"/>
    <w:rsid w:val="00867AEA"/>
    <w:rsid w:val="008A0358"/>
    <w:rsid w:val="008C569C"/>
    <w:rsid w:val="008D1CFE"/>
    <w:rsid w:val="00914AAB"/>
    <w:rsid w:val="00934D10"/>
    <w:rsid w:val="00951B10"/>
    <w:rsid w:val="00961BD9"/>
    <w:rsid w:val="00991A30"/>
    <w:rsid w:val="009A19D7"/>
    <w:rsid w:val="009B2CE8"/>
    <w:rsid w:val="009D3CE9"/>
    <w:rsid w:val="00A024E2"/>
    <w:rsid w:val="00A24C56"/>
    <w:rsid w:val="00A46C47"/>
    <w:rsid w:val="00A9343A"/>
    <w:rsid w:val="00B17689"/>
    <w:rsid w:val="00B24E4E"/>
    <w:rsid w:val="00B627B5"/>
    <w:rsid w:val="00B842A2"/>
    <w:rsid w:val="00BF587D"/>
    <w:rsid w:val="00C27888"/>
    <w:rsid w:val="00C5575C"/>
    <w:rsid w:val="00C56190"/>
    <w:rsid w:val="00C61B15"/>
    <w:rsid w:val="00C74AF6"/>
    <w:rsid w:val="00CE75CB"/>
    <w:rsid w:val="00D23DD9"/>
    <w:rsid w:val="00DA5C5D"/>
    <w:rsid w:val="00E044F1"/>
    <w:rsid w:val="00E25FCD"/>
    <w:rsid w:val="00E42072"/>
    <w:rsid w:val="00E559DC"/>
    <w:rsid w:val="00EE3F07"/>
    <w:rsid w:val="00EE4B4B"/>
    <w:rsid w:val="00F0502E"/>
    <w:rsid w:val="00F27176"/>
    <w:rsid w:val="00F4224A"/>
    <w:rsid w:val="00F75882"/>
    <w:rsid w:val="00F929DE"/>
    <w:rsid w:val="00FA653A"/>
    <w:rsid w:val="114141C3"/>
    <w:rsid w:val="140021A6"/>
    <w:rsid w:val="1DD42B95"/>
    <w:rsid w:val="1E3F207D"/>
    <w:rsid w:val="20862B8A"/>
    <w:rsid w:val="24B50E64"/>
    <w:rsid w:val="287A1B53"/>
    <w:rsid w:val="2CE14628"/>
    <w:rsid w:val="2F8965CC"/>
    <w:rsid w:val="35647660"/>
    <w:rsid w:val="38CE330D"/>
    <w:rsid w:val="3FCB5B80"/>
    <w:rsid w:val="43AB5D4B"/>
    <w:rsid w:val="44532ABB"/>
    <w:rsid w:val="457924BF"/>
    <w:rsid w:val="4DA74689"/>
    <w:rsid w:val="4F1B6621"/>
    <w:rsid w:val="4FF15B66"/>
    <w:rsid w:val="5271788F"/>
    <w:rsid w:val="53AF2FC1"/>
    <w:rsid w:val="55FE12A0"/>
    <w:rsid w:val="5F83381E"/>
    <w:rsid w:val="607930B9"/>
    <w:rsid w:val="60CE0258"/>
    <w:rsid w:val="61677B8D"/>
    <w:rsid w:val="6885580D"/>
    <w:rsid w:val="68FF0CF8"/>
    <w:rsid w:val="70616FB8"/>
    <w:rsid w:val="76BF60D1"/>
    <w:rsid w:val="7A6D6149"/>
    <w:rsid w:val="7CED536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styleId="7">
    <w:name w:val="page number"/>
    <w:basedOn w:val="6"/>
    <w:qFormat/>
    <w:uiPriority w:val="99"/>
  </w:style>
  <w:style w:type="character" w:customStyle="1" w:styleId="8">
    <w:name w:val="Header Char"/>
    <w:basedOn w:val="6"/>
    <w:link w:val="4"/>
    <w:semiHidden/>
    <w:qFormat/>
    <w:locked/>
    <w:uiPriority w:val="99"/>
    <w:rPr>
      <w:rFonts w:ascii="Times New Roman" w:hAnsi="Times New Roman" w:cs="Times New Roman"/>
      <w:sz w:val="18"/>
      <w:szCs w:val="18"/>
    </w:rPr>
  </w:style>
  <w:style w:type="character" w:customStyle="1" w:styleId="9">
    <w:name w:val="Footer Char"/>
    <w:basedOn w:val="6"/>
    <w:link w:val="3"/>
    <w:semiHidden/>
    <w:qFormat/>
    <w:locked/>
    <w:uiPriority w:val="99"/>
    <w:rPr>
      <w:rFonts w:ascii="Times New Roman" w:hAnsi="Times New Roman" w:cs="Times New Roman"/>
      <w:sz w:val="18"/>
      <w:szCs w:val="18"/>
    </w:rPr>
  </w:style>
  <w:style w:type="character" w:customStyle="1" w:styleId="10">
    <w:name w:val="Balloon Text Char"/>
    <w:basedOn w:val="6"/>
    <w:link w:val="2"/>
    <w:qFormat/>
    <w:locked/>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Www.SangSan.Cn</Company>
  <Pages>35</Pages>
  <Words>7130</Words>
  <Characters>12644</Characters>
  <Lines>0</Lines>
  <Paragraphs>0</Paragraphs>
  <TotalTime>69</TotalTime>
  <ScaleCrop>false</ScaleCrop>
  <LinksUpToDate>false</LinksUpToDate>
  <CharactersWithSpaces>13248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2018-09-13T08:25:00Z</dcterms:created>
  <dc:creator>lify</dc:creator>
  <cp:lastModifiedBy>Orang3e11</cp:lastModifiedBy>
  <cp:lastPrinted>2018-02-24T02:45:00Z</cp:lastPrinted>
  <dcterms:modified xsi:type="dcterms:W3CDTF">2025-09-08T07:09:32Z</dcterms:modified>
  <dc:title>2017年度水步镇决算公开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eyJoZGlkIjoiYmUyYTRkYzA5OWFmY2M0MWNmZGJmMGEyZWM3NTdhMTQiLCJ1c2VySWQiOiIxMTk3MTkzMzc5In0=</vt:lpwstr>
  </property>
  <property fmtid="{D5CDD505-2E9C-101B-9397-08002B2CF9AE}" pid="4" name="ICV">
    <vt:lpwstr>80634CE1476F4E89B2642BF804E0FA73_12</vt:lpwstr>
  </property>
</Properties>
</file>