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FF5A8">
      <w:pPr>
        <w:jc w:val="center"/>
        <w:rPr>
          <w:rFonts w:hint="eastAsia" w:ascii="华文中宋" w:hAnsi="华文中宋" w:eastAsia="华文中宋" w:cs="宋体"/>
          <w:color w:val="000000"/>
          <w:kern w:val="0"/>
          <w:sz w:val="36"/>
          <w:szCs w:val="28"/>
          <w:lang w:val="en-US" w:eastAsia="zh-CN"/>
        </w:rPr>
      </w:pPr>
      <w:r>
        <w:rPr>
          <w:rFonts w:hint="eastAsia" w:ascii="华文中宋" w:hAnsi="华文中宋" w:eastAsia="华文中宋" w:cs="宋体"/>
          <w:color w:val="000000"/>
          <w:kern w:val="0"/>
          <w:sz w:val="36"/>
          <w:szCs w:val="28"/>
          <w:lang w:eastAsia="zh-CN"/>
        </w:rPr>
        <w:t>汶村镇</w:t>
      </w:r>
      <w:r>
        <w:rPr>
          <w:rFonts w:hint="eastAsia" w:ascii="华文中宋" w:hAnsi="华文中宋" w:eastAsia="华文中宋" w:cs="宋体"/>
          <w:color w:val="000000"/>
          <w:kern w:val="0"/>
          <w:sz w:val="36"/>
          <w:szCs w:val="28"/>
        </w:rPr>
        <w:t>基层政务公开标准目录</w:t>
      </w:r>
      <w:r>
        <w:rPr>
          <w:rFonts w:hint="eastAsia" w:ascii="华文中宋" w:hAnsi="华文中宋" w:eastAsia="华文中宋" w:cs="宋体"/>
          <w:color w:val="000000"/>
          <w:kern w:val="0"/>
          <w:sz w:val="36"/>
          <w:szCs w:val="28"/>
          <w:lang w:eastAsia="zh-CN"/>
        </w:rPr>
        <w:t>（</w:t>
      </w:r>
      <w:r>
        <w:rPr>
          <w:rFonts w:hint="default" w:ascii="Times New Roman" w:hAnsi="Times New Roman" w:eastAsia="华文中宋" w:cs="Times New Roman"/>
          <w:color w:val="000000"/>
          <w:kern w:val="0"/>
          <w:sz w:val="36"/>
          <w:szCs w:val="28"/>
          <w:lang w:val="en-US" w:eastAsia="zh-CN"/>
        </w:rPr>
        <w:t>202</w:t>
      </w:r>
      <w:r>
        <w:rPr>
          <w:rFonts w:hint="eastAsia" w:ascii="Times New Roman" w:hAnsi="Times New Roman" w:eastAsia="华文中宋" w:cs="Times New Roman"/>
          <w:color w:val="000000"/>
          <w:kern w:val="0"/>
          <w:sz w:val="36"/>
          <w:szCs w:val="28"/>
          <w:lang w:val="en-US" w:eastAsia="zh-CN"/>
        </w:rPr>
        <w:t>5</w:t>
      </w:r>
      <w:bookmarkStart w:id="15" w:name="_GoBack"/>
      <w:bookmarkEnd w:id="15"/>
      <w:r>
        <w:rPr>
          <w:rFonts w:hint="default" w:ascii="华文中宋" w:hAnsi="华文中宋" w:eastAsia="华文中宋" w:cs="宋体"/>
          <w:color w:val="000000"/>
          <w:kern w:val="0"/>
          <w:sz w:val="36"/>
          <w:szCs w:val="28"/>
          <w:lang w:val="en-US" w:eastAsia="zh-CN"/>
        </w:rPr>
        <w:t>年版</w:t>
      </w:r>
      <w:r>
        <w:rPr>
          <w:rFonts w:hint="default" w:ascii="华文中宋" w:hAnsi="华文中宋" w:eastAsia="华文中宋" w:cs="宋体"/>
          <w:color w:val="000000"/>
          <w:kern w:val="0"/>
          <w:sz w:val="36"/>
          <w:szCs w:val="28"/>
          <w:lang w:eastAsia="zh-CN"/>
        </w:rPr>
        <w:t>）</w:t>
      </w:r>
    </w:p>
    <w:sdt>
      <w:sdtPr>
        <w:rPr>
          <w:rFonts w:ascii="宋体" w:hAnsi="宋体" w:eastAsia="宋体" w:cstheme="minorBidi"/>
          <w:kern w:val="2"/>
          <w:sz w:val="21"/>
          <w:szCs w:val="24"/>
          <w:lang w:val="en-US" w:eastAsia="zh-CN" w:bidi="ar-SA"/>
        </w:rPr>
        <w:id w:val="147467426"/>
        <w15:color w:val="DBDBDB"/>
        <w:docPartObj>
          <w:docPartGallery w:val="Table of Contents"/>
          <w:docPartUnique/>
        </w:docPartObj>
      </w:sdtPr>
      <w:sdtEndPr>
        <w:rPr>
          <w:rFonts w:hint="eastAsia" w:ascii="华文中宋" w:hAnsi="华文中宋" w:eastAsia="华文中宋" w:cs="宋体"/>
          <w:color w:val="000000"/>
          <w:kern w:val="0"/>
          <w:sz w:val="21"/>
          <w:szCs w:val="28"/>
          <w:lang w:val="en-US" w:eastAsia="zh-CN" w:bidi="ar-SA"/>
        </w:rPr>
      </w:sdtEndPr>
      <w:sdtContent>
        <w:p w14:paraId="760C036F">
          <w:pPr>
            <w:spacing w:before="0" w:beforeLines="0" w:after="0" w:afterLines="0" w:line="240" w:lineRule="auto"/>
            <w:ind w:left="0" w:leftChars="0" w:right="0" w:rightChars="0" w:firstLine="0" w:firstLineChars="0"/>
            <w:jc w:val="center"/>
          </w:pPr>
        </w:p>
        <w:p w14:paraId="3FFCF2E5">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color w:val="000000"/>
              <w:kern w:val="0"/>
              <w:sz w:val="22"/>
              <w:szCs w:val="22"/>
              <w:lang w:eastAsia="zh-CN"/>
            </w:rPr>
            <w:instrText xml:space="preserve">TOC \o "1-1" \h \u </w:instrText>
          </w:r>
          <w:r>
            <w:rPr>
              <w:rFonts w:hint="eastAsia" w:ascii="华文中宋" w:hAnsi="华文中宋" w:eastAsia="华文中宋" w:cs="华文中宋"/>
              <w:color w:val="000000"/>
              <w:kern w:val="0"/>
              <w:sz w:val="22"/>
              <w:szCs w:val="22"/>
              <w:lang w:eastAsia="zh-CN"/>
            </w:rPr>
            <w:fldChar w:fldCharType="separate"/>
          </w: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_Toc17921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kern w:val="0"/>
              <w:sz w:val="22"/>
              <w:szCs w:val="22"/>
              <w:lang w:eastAsia="zh-CN"/>
            </w:rPr>
            <w:t>（一）社会救助领域基层政务公开标准目录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_Toc17921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26ECF6EE">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_Toc13891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（二）养老服务领域基层政务公开标准目录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_Toc13891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6</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316D1C74">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_Toc6748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（三）公共法律服务领域基层政务公开标准目录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_Toc6748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7</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5EFDD6F0">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_Toc7647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（四）财政预决算领域基层政务公开标准目录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_Toc7647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8</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5AF2B1D7">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_Toc22686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（五） 就业领域基层政务公开标准目录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_Toc22686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11</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26FF0406">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_Toc6777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（六） 社会保险领域基层政务公开标准目录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_Toc6777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11</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73ADFEBB">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_Toc30926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（七）城乡规划领域基层政务公开标准目录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_Toc30926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22</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5DDF02A0">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_Toc17296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（八）农村集体土地征收基层政务公开标准目录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_Toc17296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23</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15338954">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_Toc32187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（九）农村危房改造领域基层政务公开标准目录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_Toc32187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27</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629DE5AD">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_Toc23764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w:t>
          </w:r>
          <w:r>
            <w:rPr>
              <w:rFonts w:hint="eastAsia" w:ascii="华文中宋" w:hAnsi="华文中宋" w:eastAsia="华文中宋" w:cs="华文中宋"/>
              <w:sz w:val="22"/>
              <w:szCs w:val="22"/>
            </w:rPr>
            <w:t>城市综合执法领域基层政务公开标准目录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_Toc23764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33</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190BAAF3">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_Toc16368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（十一）公共文化服务</w:t>
          </w:r>
          <w:r>
            <w:rPr>
              <w:rFonts w:hint="eastAsia" w:ascii="华文中宋" w:hAnsi="华文中宋" w:eastAsia="华文中宋" w:cs="华文中宋"/>
              <w:sz w:val="22"/>
              <w:szCs w:val="22"/>
            </w:rPr>
            <w:t>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_Toc16368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265</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66348C9F">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_Toc23001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（十二）安全生产领域基层政务公开标准目录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_Toc23001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267</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133D2431">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0"/>
              <w:szCs w:val="20"/>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_Toc13591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eastAsia="zh-CN"/>
            </w:rPr>
            <w:t>（十三）</w:t>
          </w:r>
          <w:r>
            <w:rPr>
              <w:rFonts w:hint="eastAsia" w:ascii="华文中宋" w:hAnsi="华文中宋" w:eastAsia="华文中宋" w:cs="华文中宋"/>
              <w:sz w:val="22"/>
              <w:szCs w:val="22"/>
            </w:rPr>
            <w:t>救灾领域基层政务公开标准目录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_Toc13591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273</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74752B34">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_Toc4193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（十四）食品药品监管领域基层政务公开标准目录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_Toc4193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278</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591A3770">
          <w:pPr>
            <w:pStyle w:val="11"/>
            <w:keepNext w:val="0"/>
            <w:keepLines w:val="0"/>
            <w:pageBreakBefore w:val="0"/>
            <w:tabs>
              <w:tab w:val="right" w:leader="dot" w:pos="14905"/>
            </w:tabs>
            <w:kinsoku/>
            <w:wordWrap/>
            <w:overflowPunct/>
            <w:topLinePunct w:val="0"/>
            <w:autoSpaceDE/>
            <w:autoSpaceDN/>
            <w:bidi w:val="0"/>
            <w:adjustRightInd/>
            <w:snapToGrid/>
            <w:spacing w:line="560" w:lineRule="exact"/>
            <w:textAlignment w:val="auto"/>
            <w:rPr>
              <w:rFonts w:hint="eastAsia" w:ascii="华文中宋" w:hAnsi="华文中宋" w:eastAsia="华文中宋" w:cs="华文中宋"/>
              <w:sz w:val="22"/>
              <w:szCs w:val="22"/>
            </w:rPr>
          </w:pPr>
          <w:r>
            <w:rPr>
              <w:rFonts w:hint="eastAsia" w:ascii="华文中宋" w:hAnsi="华文中宋" w:eastAsia="华文中宋" w:cs="华文中宋"/>
              <w:color w:val="000000"/>
              <w:kern w:val="0"/>
              <w:sz w:val="22"/>
              <w:szCs w:val="22"/>
              <w:lang w:eastAsia="zh-CN"/>
            </w:rPr>
            <w:fldChar w:fldCharType="begin"/>
          </w:r>
          <w:r>
            <w:rPr>
              <w:rFonts w:hint="eastAsia" w:ascii="华文中宋" w:hAnsi="华文中宋" w:eastAsia="华文中宋" w:cs="华文中宋"/>
              <w:kern w:val="0"/>
              <w:sz w:val="22"/>
              <w:szCs w:val="22"/>
              <w:lang w:eastAsia="zh-CN"/>
            </w:rPr>
            <w:instrText xml:space="preserve"> HYPERLINK \l _Toc16293 </w:instrText>
          </w:r>
          <w:r>
            <w:rPr>
              <w:rFonts w:hint="eastAsia" w:ascii="华文中宋" w:hAnsi="华文中宋" w:eastAsia="华文中宋" w:cs="华文中宋"/>
              <w:kern w:val="0"/>
              <w:sz w:val="22"/>
              <w:szCs w:val="22"/>
              <w:lang w:eastAsia="zh-CN"/>
            </w:rPr>
            <w:fldChar w:fldCharType="separate"/>
          </w:r>
          <w:r>
            <w:rPr>
              <w:rFonts w:hint="eastAsia" w:ascii="华文中宋" w:hAnsi="华文中宋" w:eastAsia="华文中宋" w:cs="华文中宋"/>
              <w:sz w:val="22"/>
              <w:szCs w:val="22"/>
              <w:lang w:val="en-US" w:eastAsia="zh-CN"/>
            </w:rPr>
            <w:t>（十五）扶贫领域基层政务公开标准目录</w:t>
          </w:r>
          <w:r>
            <w:rPr>
              <w:rFonts w:hint="eastAsia" w:ascii="华文中宋" w:hAnsi="华文中宋" w:eastAsia="华文中宋" w:cs="华文中宋"/>
              <w:sz w:val="22"/>
              <w:szCs w:val="22"/>
            </w:rPr>
            <w:tab/>
          </w:r>
          <w:r>
            <w:rPr>
              <w:rFonts w:hint="eastAsia" w:ascii="华文中宋" w:hAnsi="华文中宋" w:eastAsia="华文中宋" w:cs="华文中宋"/>
              <w:sz w:val="22"/>
              <w:szCs w:val="22"/>
            </w:rPr>
            <w:fldChar w:fldCharType="begin"/>
          </w:r>
          <w:r>
            <w:rPr>
              <w:rFonts w:hint="eastAsia" w:ascii="华文中宋" w:hAnsi="华文中宋" w:eastAsia="华文中宋" w:cs="华文中宋"/>
              <w:sz w:val="22"/>
              <w:szCs w:val="22"/>
            </w:rPr>
            <w:instrText xml:space="preserve"> PAGEREF _Toc16293 </w:instrText>
          </w:r>
          <w:r>
            <w:rPr>
              <w:rFonts w:hint="eastAsia" w:ascii="华文中宋" w:hAnsi="华文中宋" w:eastAsia="华文中宋" w:cs="华文中宋"/>
              <w:sz w:val="22"/>
              <w:szCs w:val="22"/>
            </w:rPr>
            <w:fldChar w:fldCharType="separate"/>
          </w:r>
          <w:r>
            <w:rPr>
              <w:rFonts w:hint="eastAsia" w:ascii="华文中宋" w:hAnsi="华文中宋" w:eastAsia="华文中宋" w:cs="华文中宋"/>
              <w:sz w:val="22"/>
              <w:szCs w:val="22"/>
            </w:rPr>
            <w:t>280</w:t>
          </w:r>
          <w:r>
            <w:rPr>
              <w:rFonts w:hint="eastAsia" w:ascii="华文中宋" w:hAnsi="华文中宋" w:eastAsia="华文中宋" w:cs="华文中宋"/>
              <w:sz w:val="22"/>
              <w:szCs w:val="22"/>
            </w:rPr>
            <w:fldChar w:fldCharType="end"/>
          </w:r>
          <w:r>
            <w:rPr>
              <w:rFonts w:hint="eastAsia" w:ascii="华文中宋" w:hAnsi="华文中宋" w:eastAsia="华文中宋" w:cs="华文中宋"/>
              <w:color w:val="000000"/>
              <w:kern w:val="0"/>
              <w:sz w:val="22"/>
              <w:szCs w:val="22"/>
              <w:lang w:eastAsia="zh-CN"/>
            </w:rPr>
            <w:fldChar w:fldCharType="end"/>
          </w:r>
        </w:p>
        <w:p w14:paraId="25AB6B3C">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宋体"/>
              <w:color w:val="000000"/>
              <w:kern w:val="0"/>
              <w:sz w:val="21"/>
              <w:szCs w:val="28"/>
              <w:lang w:val="en-US" w:eastAsia="zh-CN" w:bidi="ar-SA"/>
            </w:rPr>
            <w:sectPr>
              <w:pgSz w:w="16838" w:h="11906" w:orient="landscape"/>
              <w:pgMar w:top="1083" w:right="1083" w:bottom="850" w:left="850" w:header="851" w:footer="992" w:gutter="0"/>
              <w:cols w:space="425" w:num="1"/>
              <w:docGrid w:type="lines" w:linePitch="312" w:charSpace="0"/>
            </w:sectPr>
          </w:pPr>
          <w:r>
            <w:rPr>
              <w:rFonts w:hint="eastAsia" w:ascii="华文中宋" w:hAnsi="华文中宋" w:eastAsia="华文中宋" w:cs="华文中宋"/>
              <w:color w:val="000000"/>
              <w:kern w:val="0"/>
              <w:sz w:val="22"/>
              <w:szCs w:val="22"/>
              <w:lang w:eastAsia="zh-CN"/>
            </w:rPr>
            <w:fldChar w:fldCharType="end"/>
          </w:r>
        </w:p>
      </w:sdtContent>
    </w:sdt>
    <w:p w14:paraId="7AB84126">
      <w:pPr>
        <w:numPr>
          <w:ilvl w:val="0"/>
          <w:numId w:val="0"/>
        </w:numPr>
        <w:jc w:val="center"/>
        <w:rPr>
          <w:rFonts w:hint="eastAsia" w:ascii="华文中宋" w:hAnsi="华文中宋" w:eastAsia="华文中宋" w:cs="宋体"/>
          <w:color w:val="000000"/>
          <w:kern w:val="0"/>
          <w:sz w:val="21"/>
          <w:szCs w:val="28"/>
          <w:lang w:val="en-US" w:eastAsia="zh-CN" w:bidi="ar-SA"/>
        </w:rPr>
      </w:pPr>
    </w:p>
    <w:p w14:paraId="42B0BE1B">
      <w:pPr>
        <w:numPr>
          <w:ilvl w:val="0"/>
          <w:numId w:val="0"/>
        </w:numPr>
        <w:jc w:val="center"/>
        <w:outlineLvl w:val="0"/>
        <w:rPr>
          <w:rFonts w:hint="eastAsia" w:ascii="华文中宋" w:hAnsi="华文中宋" w:eastAsia="华文中宋" w:cs="宋体"/>
          <w:color w:val="000000"/>
          <w:kern w:val="0"/>
          <w:sz w:val="36"/>
          <w:szCs w:val="28"/>
          <w:lang w:eastAsia="zh-CN"/>
        </w:rPr>
      </w:pPr>
      <w:bookmarkStart w:id="0" w:name="_Toc17921"/>
      <w:r>
        <w:rPr>
          <w:rFonts w:hint="eastAsia" w:ascii="华文中宋" w:hAnsi="华文中宋" w:eastAsia="华文中宋" w:cs="宋体"/>
          <w:color w:val="000000"/>
          <w:kern w:val="0"/>
          <w:sz w:val="36"/>
          <w:szCs w:val="28"/>
          <w:lang w:eastAsia="zh-CN"/>
        </w:rPr>
        <w:t>（一）社会救助领域基层政务公开标准目录</w:t>
      </w:r>
      <w:bookmarkEnd w:id="0"/>
    </w:p>
    <w:tbl>
      <w:tblPr>
        <w:tblStyle w:val="4"/>
        <w:tblW w:w="4991" w:type="pct"/>
        <w:jc w:val="center"/>
        <w:tblLayout w:type="autofit"/>
        <w:tblCellMar>
          <w:top w:w="0" w:type="dxa"/>
          <w:left w:w="108" w:type="dxa"/>
          <w:bottom w:w="0" w:type="dxa"/>
          <w:right w:w="108" w:type="dxa"/>
        </w:tblCellMar>
      </w:tblPr>
      <w:tblGrid>
        <w:gridCol w:w="574"/>
        <w:gridCol w:w="816"/>
        <w:gridCol w:w="1329"/>
        <w:gridCol w:w="2239"/>
        <w:gridCol w:w="1106"/>
        <w:gridCol w:w="1937"/>
        <w:gridCol w:w="1245"/>
        <w:gridCol w:w="1320"/>
        <w:gridCol w:w="634"/>
        <w:gridCol w:w="740"/>
        <w:gridCol w:w="740"/>
        <w:gridCol w:w="640"/>
        <w:gridCol w:w="631"/>
        <w:gridCol w:w="571"/>
        <w:gridCol w:w="572"/>
      </w:tblGrid>
      <w:tr w14:paraId="56D1FE8F">
        <w:tblPrEx>
          <w:tblCellMar>
            <w:top w:w="0" w:type="dxa"/>
            <w:left w:w="108" w:type="dxa"/>
            <w:bottom w:w="0" w:type="dxa"/>
            <w:right w:w="108" w:type="dxa"/>
          </w:tblCellMar>
        </w:tblPrEx>
        <w:trPr>
          <w:trHeight w:val="518" w:hRule="atLeast"/>
          <w:tblHeader/>
          <w:jc w:val="center"/>
        </w:trPr>
        <w:tc>
          <w:tcPr>
            <w:tcW w:w="1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C3299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0" w:type="pct"/>
            <w:gridSpan w:val="2"/>
            <w:tcBorders>
              <w:top w:val="single" w:color="auto" w:sz="4" w:space="0"/>
              <w:left w:val="nil"/>
              <w:bottom w:val="single" w:color="auto" w:sz="4" w:space="0"/>
              <w:right w:val="single" w:color="auto" w:sz="4" w:space="0"/>
            </w:tcBorders>
            <w:shd w:val="clear" w:color="auto" w:fill="auto"/>
            <w:vAlign w:val="center"/>
          </w:tcPr>
          <w:p w14:paraId="10B0F92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7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191A5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3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C6D6E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6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C0D1F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4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0B5E1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4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507CC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14:paraId="04387C9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14:paraId="3A0C50F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tcBorders>
              <w:top w:val="single" w:color="auto" w:sz="4" w:space="0"/>
              <w:left w:val="nil"/>
              <w:bottom w:val="single" w:color="auto" w:sz="4" w:space="0"/>
              <w:right w:val="single" w:color="auto" w:sz="4" w:space="0"/>
            </w:tcBorders>
            <w:shd w:val="clear" w:color="auto" w:fill="auto"/>
            <w:vAlign w:val="center"/>
          </w:tcPr>
          <w:p w14:paraId="337BFA5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05711EA6">
        <w:tblPrEx>
          <w:tblCellMar>
            <w:top w:w="0" w:type="dxa"/>
            <w:left w:w="108" w:type="dxa"/>
            <w:bottom w:w="0" w:type="dxa"/>
            <w:right w:w="108" w:type="dxa"/>
          </w:tblCellMar>
        </w:tblPrEx>
        <w:trPr>
          <w:trHeight w:val="702" w:hRule="atLeast"/>
          <w:tblHeader/>
          <w:jc w:val="center"/>
        </w:trPr>
        <w:tc>
          <w:tcPr>
            <w:tcW w:w="190" w:type="pct"/>
            <w:vMerge w:val="continue"/>
            <w:tcBorders>
              <w:top w:val="single" w:color="auto" w:sz="4" w:space="0"/>
              <w:left w:val="single" w:color="auto" w:sz="4" w:space="0"/>
              <w:bottom w:val="single" w:color="auto" w:sz="4" w:space="0"/>
              <w:right w:val="single" w:color="auto" w:sz="4" w:space="0"/>
            </w:tcBorders>
            <w:vAlign w:val="center"/>
          </w:tcPr>
          <w:p w14:paraId="54B97BA1">
            <w:pPr>
              <w:widowControl/>
              <w:jc w:val="left"/>
              <w:rPr>
                <w:rFonts w:ascii="宋体" w:hAnsi="宋体" w:eastAsia="宋体" w:cs="宋体"/>
                <w:b/>
                <w:bCs/>
                <w:color w:val="000000"/>
                <w:kern w:val="0"/>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14:paraId="308502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tcBorders>
              <w:top w:val="single" w:color="auto" w:sz="4" w:space="0"/>
              <w:left w:val="nil"/>
              <w:bottom w:val="single" w:color="auto" w:sz="4" w:space="0"/>
              <w:right w:val="single" w:color="auto" w:sz="4" w:space="0"/>
            </w:tcBorders>
            <w:shd w:val="clear" w:color="auto" w:fill="auto"/>
            <w:vAlign w:val="center"/>
          </w:tcPr>
          <w:p w14:paraId="63F85F6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741" w:type="pct"/>
            <w:vMerge w:val="continue"/>
            <w:tcBorders>
              <w:top w:val="single" w:color="auto" w:sz="4" w:space="0"/>
              <w:left w:val="single" w:color="auto" w:sz="4" w:space="0"/>
              <w:bottom w:val="single" w:color="auto" w:sz="4" w:space="0"/>
              <w:right w:val="single" w:color="auto" w:sz="4" w:space="0"/>
            </w:tcBorders>
            <w:vAlign w:val="center"/>
          </w:tcPr>
          <w:p w14:paraId="09599CED">
            <w:pPr>
              <w:widowControl/>
              <w:jc w:val="left"/>
              <w:rPr>
                <w:rFonts w:ascii="宋体" w:hAnsi="宋体" w:eastAsia="宋体" w:cs="宋体"/>
                <w:b/>
                <w:bCs/>
                <w:color w:val="000000"/>
                <w:kern w:val="0"/>
                <w:sz w:val="18"/>
                <w:szCs w:val="18"/>
              </w:rPr>
            </w:pPr>
          </w:p>
        </w:tc>
        <w:tc>
          <w:tcPr>
            <w:tcW w:w="366" w:type="pct"/>
            <w:vMerge w:val="continue"/>
            <w:tcBorders>
              <w:top w:val="single" w:color="auto" w:sz="4" w:space="0"/>
              <w:left w:val="single" w:color="auto" w:sz="4" w:space="0"/>
              <w:bottom w:val="single" w:color="auto" w:sz="4" w:space="0"/>
              <w:right w:val="single" w:color="auto" w:sz="4" w:space="0"/>
            </w:tcBorders>
            <w:vAlign w:val="center"/>
          </w:tcPr>
          <w:p w14:paraId="16102CA5">
            <w:pPr>
              <w:widowControl/>
              <w:jc w:val="left"/>
              <w:rPr>
                <w:rFonts w:ascii="宋体" w:hAnsi="宋体" w:eastAsia="宋体" w:cs="宋体"/>
                <w:b/>
                <w:bCs/>
                <w:color w:val="000000"/>
                <w:kern w:val="0"/>
                <w:sz w:val="18"/>
                <w:szCs w:val="18"/>
              </w:rPr>
            </w:pPr>
          </w:p>
        </w:tc>
        <w:tc>
          <w:tcPr>
            <w:tcW w:w="641" w:type="pct"/>
            <w:vMerge w:val="continue"/>
            <w:tcBorders>
              <w:top w:val="single" w:color="auto" w:sz="4" w:space="0"/>
              <w:left w:val="single" w:color="auto" w:sz="4" w:space="0"/>
              <w:bottom w:val="single" w:color="auto" w:sz="4" w:space="0"/>
              <w:right w:val="single" w:color="auto" w:sz="4" w:space="0"/>
            </w:tcBorders>
            <w:vAlign w:val="center"/>
          </w:tcPr>
          <w:p w14:paraId="38D1F43E">
            <w:pPr>
              <w:widowControl/>
              <w:jc w:val="left"/>
              <w:rPr>
                <w:rFonts w:ascii="宋体" w:hAnsi="宋体" w:eastAsia="宋体" w:cs="宋体"/>
                <w:b/>
                <w:bCs/>
                <w:color w:val="000000"/>
                <w:kern w:val="0"/>
                <w:sz w:val="18"/>
                <w:szCs w:val="18"/>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25D05A78">
            <w:pPr>
              <w:widowControl/>
              <w:jc w:val="left"/>
              <w:rPr>
                <w:rFonts w:ascii="宋体" w:hAnsi="宋体" w:eastAsia="宋体" w:cs="宋体"/>
                <w:b/>
                <w:bCs/>
                <w:color w:val="000000"/>
                <w:kern w:val="0"/>
                <w:sz w:val="18"/>
                <w:szCs w:val="18"/>
              </w:rPr>
            </w:pPr>
          </w:p>
        </w:tc>
        <w:tc>
          <w:tcPr>
            <w:tcW w:w="437" w:type="pct"/>
            <w:vMerge w:val="continue"/>
            <w:tcBorders>
              <w:top w:val="single" w:color="auto" w:sz="4" w:space="0"/>
              <w:left w:val="single" w:color="auto" w:sz="4" w:space="0"/>
              <w:bottom w:val="single" w:color="auto" w:sz="4" w:space="0"/>
              <w:right w:val="single" w:color="auto" w:sz="4" w:space="0"/>
            </w:tcBorders>
            <w:vAlign w:val="center"/>
          </w:tcPr>
          <w:p w14:paraId="45DD58DC">
            <w:pPr>
              <w:widowControl/>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14:paraId="4C54C63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14:paraId="64569E2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14:paraId="573AB2C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524F94B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14:paraId="1542E13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14:paraId="48BBFF0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14:paraId="0679065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9" w:type="pct"/>
            <w:tcBorders>
              <w:top w:val="single" w:color="auto" w:sz="4" w:space="0"/>
              <w:left w:val="nil"/>
              <w:bottom w:val="single" w:color="auto" w:sz="4" w:space="0"/>
              <w:right w:val="single" w:color="auto" w:sz="4" w:space="0"/>
            </w:tcBorders>
            <w:vAlign w:val="center"/>
          </w:tcPr>
          <w:p w14:paraId="52B3396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2FE416C4">
        <w:tblPrEx>
          <w:tblCellMar>
            <w:top w:w="0" w:type="dxa"/>
            <w:left w:w="108" w:type="dxa"/>
            <w:bottom w:w="0" w:type="dxa"/>
            <w:right w:w="108" w:type="dxa"/>
          </w:tblCellMar>
        </w:tblPrEx>
        <w:trPr>
          <w:trHeight w:val="109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5598BACE">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1</w:t>
            </w:r>
          </w:p>
        </w:tc>
        <w:tc>
          <w:tcPr>
            <w:tcW w:w="270" w:type="pct"/>
            <w:vMerge w:val="restart"/>
            <w:tcBorders>
              <w:top w:val="single" w:color="auto" w:sz="4" w:space="0"/>
              <w:left w:val="nil"/>
              <w:bottom w:val="single" w:color="auto" w:sz="4" w:space="0"/>
              <w:right w:val="single" w:color="auto" w:sz="4" w:space="0"/>
            </w:tcBorders>
            <w:shd w:val="clear" w:color="auto" w:fill="auto"/>
            <w:vAlign w:val="center"/>
          </w:tcPr>
          <w:p w14:paraId="51E2846B">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社会救助综合业务</w:t>
            </w:r>
          </w:p>
        </w:tc>
        <w:tc>
          <w:tcPr>
            <w:tcW w:w="440" w:type="pct"/>
            <w:tcBorders>
              <w:top w:val="single" w:color="auto" w:sz="4" w:space="0"/>
              <w:left w:val="nil"/>
              <w:bottom w:val="single" w:color="auto" w:sz="4" w:space="0"/>
              <w:right w:val="single" w:color="auto" w:sz="4" w:space="0"/>
            </w:tcBorders>
            <w:shd w:val="clear" w:color="auto" w:fill="auto"/>
            <w:vAlign w:val="center"/>
          </w:tcPr>
          <w:p w14:paraId="14A18DEF">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14:paraId="5153F11B">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《社会救助暂行办法》                 </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14:paraId="3F40A3B1">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14:paraId="6B52A1FA">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14:paraId="44AFA59E">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14:paraId="26AB2E40">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14:paraId="04BC8935">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3D49532D">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00487EBA">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1141D7D4">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7EC95B03">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3FE8ADB2">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1C84E99A">
            <w:pPr>
              <w:widowControl/>
              <w:jc w:val="center"/>
              <w:rPr>
                <w:rFonts w:hint="eastAsia" w:ascii="宋体" w:hAnsi="宋体" w:eastAsia="宋体" w:cs="宋体"/>
                <w:b/>
                <w:bCs/>
                <w:color w:val="000000"/>
                <w:kern w:val="0"/>
                <w:sz w:val="18"/>
                <w:szCs w:val="18"/>
              </w:rPr>
            </w:pPr>
          </w:p>
        </w:tc>
      </w:tr>
      <w:tr w14:paraId="6BED6693">
        <w:tblPrEx>
          <w:tblCellMar>
            <w:top w:w="0" w:type="dxa"/>
            <w:left w:w="108" w:type="dxa"/>
            <w:bottom w:w="0" w:type="dxa"/>
            <w:right w:w="108" w:type="dxa"/>
          </w:tblCellMar>
        </w:tblPrEx>
        <w:trPr>
          <w:trHeight w:val="90"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21674F4C">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2</w:t>
            </w:r>
          </w:p>
        </w:tc>
        <w:tc>
          <w:tcPr>
            <w:tcW w:w="270" w:type="pct"/>
            <w:vMerge w:val="continue"/>
            <w:tcBorders>
              <w:top w:val="single" w:color="auto" w:sz="4" w:space="0"/>
              <w:left w:val="nil"/>
              <w:bottom w:val="single" w:color="auto" w:sz="4" w:space="0"/>
              <w:right w:val="single" w:color="auto" w:sz="4" w:space="0"/>
            </w:tcBorders>
            <w:shd w:val="clear" w:color="auto" w:fill="auto"/>
            <w:vAlign w:val="center"/>
          </w:tcPr>
          <w:p w14:paraId="5E7E9799">
            <w:pPr>
              <w:rPr>
                <w:rFonts w:hint="eastAsia" w:ascii="宋体" w:hAnsi="宋体" w:eastAsia="宋体" w:cs="宋体"/>
                <w:b/>
                <w:bCs/>
                <w:color w:val="000000"/>
                <w:kern w:val="0"/>
                <w:sz w:val="18"/>
                <w:szCs w:val="18"/>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1884658F">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监督</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检查</w:t>
            </w:r>
          </w:p>
        </w:tc>
        <w:tc>
          <w:tcPr>
            <w:tcW w:w="741" w:type="pct"/>
            <w:tcBorders>
              <w:top w:val="single" w:color="auto" w:sz="4" w:space="0"/>
              <w:left w:val="single" w:color="auto" w:sz="4" w:space="0"/>
              <w:bottom w:val="single" w:color="auto" w:sz="4" w:space="0"/>
              <w:right w:val="single" w:color="auto" w:sz="4" w:space="0"/>
            </w:tcBorders>
            <w:vAlign w:val="center"/>
          </w:tcPr>
          <w:p w14:paraId="05AC7D5B">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社会救助信访通讯地址</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社会救助投诉举报电话</w:t>
            </w:r>
          </w:p>
        </w:tc>
        <w:tc>
          <w:tcPr>
            <w:tcW w:w="366" w:type="pct"/>
            <w:tcBorders>
              <w:top w:val="single" w:color="auto" w:sz="4" w:space="0"/>
              <w:left w:val="single" w:color="auto" w:sz="4" w:space="0"/>
              <w:bottom w:val="single" w:color="auto" w:sz="4" w:space="0"/>
              <w:right w:val="single" w:color="auto" w:sz="4" w:space="0"/>
            </w:tcBorders>
            <w:vAlign w:val="center"/>
          </w:tcPr>
          <w:p w14:paraId="4FD70CBA">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14:paraId="6D4E69DD">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14:paraId="689741E5">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14:paraId="3D19675C">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14:paraId="0247F2BA">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2E5510F4">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3EE87A0A">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64EAFEF3">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7ABBD015">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73204304">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2DE0026F">
            <w:pPr>
              <w:widowControl/>
              <w:jc w:val="center"/>
              <w:rPr>
                <w:rFonts w:hint="eastAsia" w:ascii="宋体" w:hAnsi="宋体" w:eastAsia="宋体" w:cs="宋体"/>
                <w:b/>
                <w:bCs/>
                <w:color w:val="000000"/>
                <w:kern w:val="0"/>
                <w:sz w:val="18"/>
                <w:szCs w:val="18"/>
              </w:rPr>
            </w:pPr>
          </w:p>
        </w:tc>
      </w:tr>
      <w:tr w14:paraId="5817D177">
        <w:tblPrEx>
          <w:tblCellMar>
            <w:top w:w="0" w:type="dxa"/>
            <w:left w:w="108" w:type="dxa"/>
            <w:bottom w:w="0" w:type="dxa"/>
            <w:right w:w="108" w:type="dxa"/>
          </w:tblCellMar>
        </w:tblPrEx>
        <w:trPr>
          <w:trHeight w:val="1670"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1CA8D62E">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3</w:t>
            </w:r>
          </w:p>
        </w:tc>
        <w:tc>
          <w:tcPr>
            <w:tcW w:w="270" w:type="pct"/>
            <w:tcBorders>
              <w:top w:val="single" w:color="auto" w:sz="4" w:space="0"/>
              <w:left w:val="nil"/>
              <w:bottom w:val="single" w:color="auto" w:sz="4" w:space="0"/>
              <w:right w:val="single" w:color="auto" w:sz="4" w:space="0"/>
            </w:tcBorders>
            <w:shd w:val="clear" w:color="auto" w:fill="auto"/>
            <w:vAlign w:val="center"/>
          </w:tcPr>
          <w:p w14:paraId="4C6AD292">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最低生活保障</w:t>
            </w:r>
          </w:p>
        </w:tc>
        <w:tc>
          <w:tcPr>
            <w:tcW w:w="440" w:type="pct"/>
            <w:tcBorders>
              <w:top w:val="single" w:color="auto" w:sz="4" w:space="0"/>
              <w:left w:val="nil"/>
              <w:bottom w:val="single" w:color="auto" w:sz="4" w:space="0"/>
              <w:right w:val="single" w:color="auto" w:sz="4" w:space="0"/>
            </w:tcBorders>
            <w:shd w:val="clear" w:color="auto" w:fill="auto"/>
            <w:vAlign w:val="center"/>
          </w:tcPr>
          <w:p w14:paraId="1CA3B87C">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14:paraId="684A7593">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《国务院关于进一步加强和改进最低生活保障工作的意见》、《最低生活保障审核审批办法（试行）》、各地配套政策法规文件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14:paraId="1296FD89">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14:paraId="4AC38234">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14:paraId="5453CAE8">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14:paraId="03AACEC1">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14:paraId="00A66157">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551AB448">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7782CF8D">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47FE5284">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2E465529">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5534CA41">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6973353D">
            <w:pPr>
              <w:widowControl/>
              <w:jc w:val="center"/>
              <w:rPr>
                <w:rFonts w:hint="eastAsia" w:ascii="宋体" w:hAnsi="宋体" w:eastAsia="宋体" w:cs="宋体"/>
                <w:b/>
                <w:bCs/>
                <w:color w:val="000000"/>
                <w:kern w:val="0"/>
                <w:sz w:val="18"/>
                <w:szCs w:val="18"/>
              </w:rPr>
            </w:pPr>
          </w:p>
        </w:tc>
      </w:tr>
      <w:tr w14:paraId="08EB567F">
        <w:tblPrEx>
          <w:tblCellMar>
            <w:top w:w="0" w:type="dxa"/>
            <w:left w:w="108" w:type="dxa"/>
            <w:bottom w:w="0" w:type="dxa"/>
            <w:right w:w="108" w:type="dxa"/>
          </w:tblCellMar>
        </w:tblPrEx>
        <w:trPr>
          <w:trHeight w:val="2498"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67E803A3">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4</w:t>
            </w:r>
          </w:p>
        </w:tc>
        <w:tc>
          <w:tcPr>
            <w:tcW w:w="270" w:type="pct"/>
            <w:tcBorders>
              <w:top w:val="single" w:color="auto" w:sz="4" w:space="0"/>
              <w:left w:val="nil"/>
              <w:bottom w:val="single" w:color="auto" w:sz="4" w:space="0"/>
              <w:right w:val="single" w:color="auto" w:sz="4" w:space="0"/>
            </w:tcBorders>
            <w:shd w:val="clear" w:color="auto" w:fill="auto"/>
            <w:vAlign w:val="center"/>
          </w:tcPr>
          <w:p w14:paraId="2144BEC0">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最低生活保障</w:t>
            </w:r>
          </w:p>
        </w:tc>
        <w:tc>
          <w:tcPr>
            <w:tcW w:w="440" w:type="pct"/>
            <w:tcBorders>
              <w:top w:val="single" w:color="auto" w:sz="4" w:space="0"/>
              <w:left w:val="nil"/>
              <w:bottom w:val="single" w:color="auto" w:sz="4" w:space="0"/>
              <w:right w:val="single" w:color="auto" w:sz="4" w:space="0"/>
            </w:tcBorders>
            <w:shd w:val="clear" w:color="auto" w:fill="auto"/>
            <w:vAlign w:val="center"/>
          </w:tcPr>
          <w:p w14:paraId="02753284">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办事</w:t>
            </w:r>
          </w:p>
          <w:p w14:paraId="7EDEF362">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指南</w:t>
            </w:r>
          </w:p>
        </w:tc>
        <w:tc>
          <w:tcPr>
            <w:tcW w:w="741" w:type="pct"/>
            <w:tcBorders>
              <w:top w:val="single" w:color="auto" w:sz="4" w:space="0"/>
              <w:left w:val="single" w:color="auto" w:sz="4" w:space="0"/>
              <w:bottom w:val="single" w:color="auto" w:sz="4" w:space="0"/>
              <w:right w:val="single" w:color="auto" w:sz="4" w:space="0"/>
            </w:tcBorders>
            <w:vAlign w:val="center"/>
          </w:tcPr>
          <w:p w14:paraId="7BF669F9">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办理事项、办理条件、最低生活保障标准、申请材料、办理流程、办理时间、地点、联系方式</w:t>
            </w:r>
          </w:p>
        </w:tc>
        <w:tc>
          <w:tcPr>
            <w:tcW w:w="366" w:type="pct"/>
            <w:tcBorders>
              <w:top w:val="single" w:color="auto" w:sz="4" w:space="0"/>
              <w:left w:val="single" w:color="auto" w:sz="4" w:space="0"/>
              <w:bottom w:val="single" w:color="auto" w:sz="4" w:space="0"/>
              <w:right w:val="single" w:color="auto" w:sz="4" w:space="0"/>
            </w:tcBorders>
            <w:vAlign w:val="center"/>
          </w:tcPr>
          <w:p w14:paraId="2658EF29">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《国务院关于进一步加强和改进最低生活保障工作的意见》、各地相关政策法规文件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14:paraId="16363781">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14:paraId="082A6551">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14:paraId="14456978">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14:paraId="39986A7A">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14:paraId="5195CB21">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2ED3D715">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48B1B91B">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70F6A6C8">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462BC61B">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74A4D826">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0FC7CD77">
            <w:pPr>
              <w:widowControl/>
              <w:jc w:val="center"/>
              <w:rPr>
                <w:rFonts w:hint="eastAsia" w:ascii="宋体" w:hAnsi="宋体" w:eastAsia="宋体" w:cs="宋体"/>
                <w:b/>
                <w:bCs/>
                <w:color w:val="000000"/>
                <w:kern w:val="0"/>
                <w:sz w:val="18"/>
                <w:szCs w:val="18"/>
              </w:rPr>
            </w:pPr>
          </w:p>
        </w:tc>
      </w:tr>
      <w:tr w14:paraId="74D8EA40">
        <w:tblPrEx>
          <w:tblCellMar>
            <w:top w:w="0" w:type="dxa"/>
            <w:left w:w="108" w:type="dxa"/>
            <w:bottom w:w="0" w:type="dxa"/>
            <w:right w:w="108" w:type="dxa"/>
          </w:tblCellMar>
        </w:tblPrEx>
        <w:trPr>
          <w:trHeight w:val="2588"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4EC0D51E">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5</w:t>
            </w:r>
          </w:p>
        </w:tc>
        <w:tc>
          <w:tcPr>
            <w:tcW w:w="270" w:type="pct"/>
            <w:tcBorders>
              <w:top w:val="single" w:color="auto" w:sz="4" w:space="0"/>
              <w:left w:val="nil"/>
              <w:bottom w:val="single" w:color="auto" w:sz="4" w:space="0"/>
              <w:right w:val="single" w:color="auto" w:sz="4" w:space="0"/>
            </w:tcBorders>
            <w:shd w:val="clear" w:color="auto" w:fill="auto"/>
            <w:vAlign w:val="center"/>
          </w:tcPr>
          <w:p w14:paraId="7D21D648">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14:paraId="57355599">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14:paraId="1EF1910D">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14:paraId="67172001">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14:paraId="2EB39FD0">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14:paraId="4334D201">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14:paraId="596E2AA6">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w:t>
            </w:r>
          </w:p>
        </w:tc>
        <w:tc>
          <w:tcPr>
            <w:tcW w:w="210" w:type="pct"/>
            <w:tcBorders>
              <w:top w:val="single" w:color="auto" w:sz="4" w:space="0"/>
              <w:left w:val="nil"/>
              <w:bottom w:val="single" w:color="auto" w:sz="4" w:space="0"/>
              <w:right w:val="single" w:color="auto" w:sz="4" w:space="0"/>
            </w:tcBorders>
            <w:shd w:val="clear" w:color="auto" w:fill="auto"/>
            <w:vAlign w:val="center"/>
          </w:tcPr>
          <w:p w14:paraId="5DB5E2C6">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404B58F9">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615223D2">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66F63951">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40BCBE43">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74692404">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211981FE">
            <w:pPr>
              <w:widowControl/>
              <w:jc w:val="center"/>
              <w:rPr>
                <w:rFonts w:hint="eastAsia" w:ascii="宋体" w:hAnsi="宋体" w:eastAsia="宋体" w:cs="宋体"/>
                <w:b/>
                <w:bCs/>
                <w:color w:val="000000"/>
                <w:kern w:val="0"/>
                <w:sz w:val="18"/>
                <w:szCs w:val="18"/>
              </w:rPr>
            </w:pPr>
          </w:p>
        </w:tc>
      </w:tr>
      <w:tr w14:paraId="047DB022">
        <w:tblPrEx>
          <w:tblCellMar>
            <w:top w:w="0" w:type="dxa"/>
            <w:left w:w="108" w:type="dxa"/>
            <w:bottom w:w="0" w:type="dxa"/>
            <w:right w:w="108" w:type="dxa"/>
          </w:tblCellMar>
        </w:tblPrEx>
        <w:trPr>
          <w:trHeight w:val="2694"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635C1F0D">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6</w:t>
            </w:r>
          </w:p>
        </w:tc>
        <w:tc>
          <w:tcPr>
            <w:tcW w:w="270" w:type="pct"/>
            <w:tcBorders>
              <w:top w:val="single" w:color="auto" w:sz="4" w:space="0"/>
              <w:left w:val="nil"/>
              <w:bottom w:val="single" w:color="auto" w:sz="4" w:space="0"/>
              <w:right w:val="single" w:color="auto" w:sz="4" w:space="0"/>
            </w:tcBorders>
            <w:shd w:val="clear" w:color="auto" w:fill="auto"/>
            <w:vAlign w:val="center"/>
          </w:tcPr>
          <w:p w14:paraId="5DE22A71">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14:paraId="4A72D89A">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办事</w:t>
            </w:r>
          </w:p>
          <w:p w14:paraId="47B11B24">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指南</w:t>
            </w:r>
          </w:p>
        </w:tc>
        <w:tc>
          <w:tcPr>
            <w:tcW w:w="741" w:type="pct"/>
            <w:tcBorders>
              <w:top w:val="single" w:color="auto" w:sz="4" w:space="0"/>
              <w:left w:val="single" w:color="auto" w:sz="4" w:space="0"/>
              <w:bottom w:val="single" w:color="auto" w:sz="4" w:space="0"/>
              <w:right w:val="single" w:color="auto" w:sz="4" w:space="0"/>
            </w:tcBorders>
            <w:vAlign w:val="center"/>
          </w:tcPr>
          <w:p w14:paraId="3E0E311E">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办理事项、办理条件、救助供养标准、申请材料、办理流程、办理时间、地点、联系方式 </w:t>
            </w:r>
          </w:p>
        </w:tc>
        <w:tc>
          <w:tcPr>
            <w:tcW w:w="366" w:type="pct"/>
            <w:tcBorders>
              <w:top w:val="single" w:color="auto" w:sz="4" w:space="0"/>
              <w:left w:val="single" w:color="auto" w:sz="4" w:space="0"/>
              <w:bottom w:val="single" w:color="auto" w:sz="4" w:space="0"/>
              <w:right w:val="single" w:color="auto" w:sz="4" w:space="0"/>
            </w:tcBorders>
            <w:vAlign w:val="center"/>
          </w:tcPr>
          <w:p w14:paraId="018CC874">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14:paraId="798E5EBD">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14:paraId="64F1A549">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14:paraId="1A722EF1">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14:paraId="7939B502">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14:paraId="1875DD56">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13312768">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64A2F706">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5585633A">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74837881">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44EEFDDF">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6943E199">
            <w:pPr>
              <w:widowControl/>
              <w:jc w:val="center"/>
              <w:rPr>
                <w:rFonts w:hint="eastAsia" w:ascii="宋体" w:hAnsi="宋体" w:eastAsia="宋体" w:cs="宋体"/>
                <w:b/>
                <w:bCs/>
                <w:color w:val="000000"/>
                <w:kern w:val="0"/>
                <w:sz w:val="18"/>
                <w:szCs w:val="18"/>
              </w:rPr>
            </w:pPr>
          </w:p>
        </w:tc>
      </w:tr>
      <w:tr w14:paraId="5112A80F">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7AFE77B5">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7</w:t>
            </w:r>
          </w:p>
        </w:tc>
        <w:tc>
          <w:tcPr>
            <w:tcW w:w="270" w:type="pct"/>
            <w:tcBorders>
              <w:top w:val="single" w:color="auto" w:sz="4" w:space="0"/>
              <w:left w:val="nil"/>
              <w:bottom w:val="single" w:color="auto" w:sz="4" w:space="0"/>
              <w:right w:val="single" w:color="auto" w:sz="4" w:space="0"/>
            </w:tcBorders>
            <w:shd w:val="clear" w:color="auto" w:fill="auto"/>
            <w:vAlign w:val="center"/>
          </w:tcPr>
          <w:p w14:paraId="74E6C9B5">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14:paraId="20DE2860">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审核</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信息</w:t>
            </w:r>
          </w:p>
        </w:tc>
        <w:tc>
          <w:tcPr>
            <w:tcW w:w="741" w:type="pct"/>
            <w:tcBorders>
              <w:top w:val="single" w:color="auto" w:sz="4" w:space="0"/>
              <w:left w:val="single" w:color="auto" w:sz="4" w:space="0"/>
              <w:bottom w:val="single" w:color="auto" w:sz="4" w:space="0"/>
              <w:right w:val="single" w:color="auto" w:sz="4" w:space="0"/>
            </w:tcBorders>
            <w:vAlign w:val="center"/>
          </w:tcPr>
          <w:p w14:paraId="33ABF984">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初审对象名单及相关信息、终止供养名单</w:t>
            </w:r>
          </w:p>
        </w:tc>
        <w:tc>
          <w:tcPr>
            <w:tcW w:w="366" w:type="pct"/>
            <w:tcBorders>
              <w:top w:val="single" w:color="auto" w:sz="4" w:space="0"/>
              <w:left w:val="single" w:color="auto" w:sz="4" w:space="0"/>
              <w:bottom w:val="single" w:color="auto" w:sz="4" w:space="0"/>
              <w:right w:val="single" w:color="auto" w:sz="4" w:space="0"/>
            </w:tcBorders>
            <w:vAlign w:val="center"/>
          </w:tcPr>
          <w:p w14:paraId="534C66DF">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14:paraId="50AC3573">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制定或获取信息之日起10个工作日内，公示7个工作日</w:t>
            </w:r>
          </w:p>
        </w:tc>
        <w:tc>
          <w:tcPr>
            <w:tcW w:w="412" w:type="pct"/>
            <w:tcBorders>
              <w:top w:val="single" w:color="auto" w:sz="4" w:space="0"/>
              <w:left w:val="single" w:color="auto" w:sz="4" w:space="0"/>
              <w:bottom w:val="single" w:color="auto" w:sz="4" w:space="0"/>
              <w:right w:val="single" w:color="auto" w:sz="4" w:space="0"/>
            </w:tcBorders>
            <w:vAlign w:val="center"/>
          </w:tcPr>
          <w:p w14:paraId="79E5A46D">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r>
              <w:rPr>
                <w:rFonts w:hint="eastAsia" w:asciiTheme="minorEastAsia" w:hAnsiTheme="minorEastAsia" w:eastAsiaTheme="minorEastAsia" w:cstheme="minorEastAsia"/>
                <w:color w:val="000000"/>
                <w:sz w:val="18"/>
                <w:szCs w:val="18"/>
                <w:highlight w:val="none"/>
                <w:lang w:val="en-US" w:eastAsia="zh-CN"/>
              </w:rPr>
              <w:t>、村（社区）</w:t>
            </w:r>
          </w:p>
        </w:tc>
        <w:tc>
          <w:tcPr>
            <w:tcW w:w="437" w:type="pct"/>
            <w:tcBorders>
              <w:top w:val="single" w:color="auto" w:sz="4" w:space="0"/>
              <w:left w:val="single" w:color="auto" w:sz="4" w:space="0"/>
              <w:bottom w:val="single" w:color="auto" w:sz="4" w:space="0"/>
              <w:right w:val="single" w:color="auto" w:sz="4" w:space="0"/>
            </w:tcBorders>
            <w:vAlign w:val="center"/>
          </w:tcPr>
          <w:p w14:paraId="192494FC">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■社区/企事业单位/村公示栏（电子屏）                                                                                                                                                                                          </w:t>
            </w:r>
          </w:p>
        </w:tc>
        <w:tc>
          <w:tcPr>
            <w:tcW w:w="210" w:type="pct"/>
            <w:tcBorders>
              <w:top w:val="single" w:color="auto" w:sz="4" w:space="0"/>
              <w:left w:val="nil"/>
              <w:bottom w:val="single" w:color="auto" w:sz="4" w:space="0"/>
              <w:right w:val="single" w:color="auto" w:sz="4" w:space="0"/>
            </w:tcBorders>
            <w:shd w:val="clear" w:color="auto" w:fill="auto"/>
            <w:vAlign w:val="center"/>
          </w:tcPr>
          <w:p w14:paraId="0CA1DBE6">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1CF48708">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47F192BE">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69E5FD81">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57BC1A93">
            <w:pPr>
              <w:widowControl/>
              <w:jc w:val="center"/>
              <w:rPr>
                <w:rFonts w:hint="eastAsia" w:ascii="宋体" w:hAnsi="宋体" w:eastAsia="宋体" w:cs="宋体"/>
                <w:b/>
                <w:bCs/>
                <w:color w:val="000000"/>
                <w:kern w:val="0"/>
                <w:sz w:val="18"/>
                <w:szCs w:val="18"/>
              </w:rPr>
            </w:pPr>
          </w:p>
        </w:tc>
        <w:tc>
          <w:tcPr>
            <w:tcW w:w="189" w:type="pct"/>
            <w:tcBorders>
              <w:top w:val="single" w:color="auto" w:sz="4" w:space="0"/>
              <w:left w:val="nil"/>
              <w:bottom w:val="single" w:color="auto" w:sz="4" w:space="0"/>
              <w:right w:val="single" w:color="auto" w:sz="4" w:space="0"/>
            </w:tcBorders>
            <w:shd w:val="clear" w:color="auto" w:fill="auto"/>
            <w:vAlign w:val="center"/>
          </w:tcPr>
          <w:p w14:paraId="3EA8B597">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58B1044D">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r>
      <w:tr w14:paraId="1CE965A6">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289820BB">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8</w:t>
            </w:r>
          </w:p>
        </w:tc>
        <w:tc>
          <w:tcPr>
            <w:tcW w:w="270" w:type="pct"/>
            <w:tcBorders>
              <w:top w:val="single" w:color="auto" w:sz="4" w:space="0"/>
              <w:left w:val="nil"/>
              <w:bottom w:val="single" w:color="auto" w:sz="4" w:space="0"/>
              <w:right w:val="single" w:color="auto" w:sz="4" w:space="0"/>
            </w:tcBorders>
            <w:shd w:val="clear" w:color="auto" w:fill="auto"/>
            <w:vAlign w:val="center"/>
          </w:tcPr>
          <w:p w14:paraId="58D530AC">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特困人员救助供养</w:t>
            </w:r>
          </w:p>
        </w:tc>
        <w:tc>
          <w:tcPr>
            <w:tcW w:w="440" w:type="pct"/>
            <w:tcBorders>
              <w:top w:val="single" w:color="auto" w:sz="4" w:space="0"/>
              <w:left w:val="nil"/>
              <w:bottom w:val="single" w:color="auto" w:sz="4" w:space="0"/>
              <w:right w:val="single" w:color="auto" w:sz="4" w:space="0"/>
            </w:tcBorders>
            <w:shd w:val="clear" w:color="auto" w:fill="auto"/>
            <w:vAlign w:val="center"/>
          </w:tcPr>
          <w:p w14:paraId="74E870B4">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审批   </w:t>
            </w:r>
          </w:p>
          <w:p w14:paraId="35A10508">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w:t>
            </w:r>
          </w:p>
        </w:tc>
        <w:tc>
          <w:tcPr>
            <w:tcW w:w="741" w:type="pct"/>
            <w:tcBorders>
              <w:top w:val="single" w:color="auto" w:sz="4" w:space="0"/>
              <w:left w:val="single" w:color="auto" w:sz="4" w:space="0"/>
              <w:bottom w:val="single" w:color="auto" w:sz="4" w:space="0"/>
              <w:right w:val="single" w:color="auto" w:sz="4" w:space="0"/>
            </w:tcBorders>
            <w:vAlign w:val="center"/>
          </w:tcPr>
          <w:p w14:paraId="7641C5BF">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特困人员名单及相关信息</w:t>
            </w:r>
          </w:p>
        </w:tc>
        <w:tc>
          <w:tcPr>
            <w:tcW w:w="366" w:type="pct"/>
            <w:tcBorders>
              <w:top w:val="single" w:color="auto" w:sz="4" w:space="0"/>
              <w:left w:val="single" w:color="auto" w:sz="4" w:space="0"/>
              <w:bottom w:val="single" w:color="auto" w:sz="4" w:space="0"/>
              <w:right w:val="single" w:color="auto" w:sz="4" w:space="0"/>
            </w:tcBorders>
            <w:vAlign w:val="center"/>
          </w:tcPr>
          <w:p w14:paraId="730F0668">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《国务院关于进一步健全特困人员救助供养制度的意见》、各地相关政策法规文件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14:paraId="47E7FB4D">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14:paraId="0080C2C0">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r>
              <w:rPr>
                <w:rFonts w:hint="eastAsia" w:asciiTheme="minorEastAsia" w:hAnsiTheme="minorEastAsia" w:eastAsiaTheme="minorEastAsia" w:cstheme="minorEastAsia"/>
                <w:color w:val="000000"/>
                <w:sz w:val="18"/>
                <w:szCs w:val="18"/>
                <w:highlight w:val="none"/>
                <w:lang w:val="en-US" w:eastAsia="zh-CN"/>
              </w:rPr>
              <w:t>、村（社区）</w:t>
            </w:r>
          </w:p>
        </w:tc>
        <w:tc>
          <w:tcPr>
            <w:tcW w:w="437" w:type="pct"/>
            <w:tcBorders>
              <w:top w:val="single" w:color="auto" w:sz="4" w:space="0"/>
              <w:left w:val="single" w:color="auto" w:sz="4" w:space="0"/>
              <w:bottom w:val="single" w:color="auto" w:sz="4" w:space="0"/>
              <w:right w:val="single" w:color="auto" w:sz="4" w:space="0"/>
            </w:tcBorders>
            <w:vAlign w:val="center"/>
          </w:tcPr>
          <w:p w14:paraId="3814B374">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14:paraId="38B55FB0">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■社区/企事业单位/村公示栏（电子屏）                                                                                                                                                                                          </w:t>
            </w:r>
          </w:p>
        </w:tc>
        <w:tc>
          <w:tcPr>
            <w:tcW w:w="210" w:type="pct"/>
            <w:tcBorders>
              <w:top w:val="single" w:color="auto" w:sz="4" w:space="0"/>
              <w:left w:val="nil"/>
              <w:bottom w:val="single" w:color="auto" w:sz="4" w:space="0"/>
              <w:right w:val="single" w:color="auto" w:sz="4" w:space="0"/>
            </w:tcBorders>
            <w:shd w:val="clear" w:color="auto" w:fill="auto"/>
            <w:vAlign w:val="center"/>
          </w:tcPr>
          <w:p w14:paraId="3527712A">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5D8C9EDC">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2BB042C9">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218015DE">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5596B145">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1D32DBB2">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55CE57BD">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r>
      <w:tr w14:paraId="2285676D">
        <w:tblPrEx>
          <w:tblCellMar>
            <w:top w:w="0" w:type="dxa"/>
            <w:left w:w="108" w:type="dxa"/>
            <w:bottom w:w="0" w:type="dxa"/>
            <w:right w:w="108" w:type="dxa"/>
          </w:tblCellMar>
        </w:tblPrEx>
        <w:trPr>
          <w:trHeight w:val="2545"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1DABBABF">
            <w:pPr>
              <w:jc w:val="center"/>
              <w:rPr>
                <w:rFonts w:hint="eastAsia" w:ascii="宋体" w:hAnsi="宋体" w:eastAsia="宋体" w:cs="宋体"/>
                <w:b/>
                <w:bCs/>
                <w:color w:val="000000"/>
                <w:kern w:val="0"/>
                <w:sz w:val="18"/>
                <w:szCs w:val="18"/>
                <w:lang w:eastAsia="zh-CN"/>
              </w:rPr>
            </w:pPr>
            <w:r>
              <w:rPr>
                <w:rFonts w:hint="eastAsia" w:asciiTheme="minorEastAsia" w:hAnsiTheme="minorEastAsia" w:cstheme="minorEastAsia"/>
                <w:color w:val="000000"/>
                <w:sz w:val="18"/>
                <w:szCs w:val="18"/>
                <w:highlight w:val="none"/>
                <w:lang w:val="en-US" w:eastAsia="zh-CN"/>
              </w:rPr>
              <w:t>9</w:t>
            </w:r>
          </w:p>
        </w:tc>
        <w:tc>
          <w:tcPr>
            <w:tcW w:w="270" w:type="pct"/>
            <w:tcBorders>
              <w:top w:val="single" w:color="auto" w:sz="4" w:space="0"/>
              <w:left w:val="nil"/>
              <w:bottom w:val="single" w:color="auto" w:sz="4" w:space="0"/>
              <w:right w:val="single" w:color="auto" w:sz="4" w:space="0"/>
            </w:tcBorders>
            <w:shd w:val="clear" w:color="auto" w:fill="auto"/>
            <w:vAlign w:val="center"/>
          </w:tcPr>
          <w:p w14:paraId="26969B04">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临时</w:t>
            </w:r>
          </w:p>
          <w:p w14:paraId="768400F7">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救助</w:t>
            </w:r>
          </w:p>
        </w:tc>
        <w:tc>
          <w:tcPr>
            <w:tcW w:w="440" w:type="pct"/>
            <w:tcBorders>
              <w:top w:val="single" w:color="auto" w:sz="4" w:space="0"/>
              <w:left w:val="nil"/>
              <w:bottom w:val="single" w:color="auto" w:sz="4" w:space="0"/>
              <w:right w:val="single" w:color="auto" w:sz="4" w:space="0"/>
            </w:tcBorders>
            <w:shd w:val="clear" w:color="auto" w:fill="auto"/>
            <w:vAlign w:val="center"/>
          </w:tcPr>
          <w:p w14:paraId="0B44C9F5">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政策</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法规</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文件</w:t>
            </w:r>
          </w:p>
        </w:tc>
        <w:tc>
          <w:tcPr>
            <w:tcW w:w="741" w:type="pct"/>
            <w:tcBorders>
              <w:top w:val="single" w:color="auto" w:sz="4" w:space="0"/>
              <w:left w:val="single" w:color="auto" w:sz="4" w:space="0"/>
              <w:bottom w:val="single" w:color="auto" w:sz="4" w:space="0"/>
              <w:right w:val="single" w:color="auto" w:sz="4" w:space="0"/>
            </w:tcBorders>
            <w:vAlign w:val="center"/>
          </w:tcPr>
          <w:p w14:paraId="6978D0B2">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《国务院关于全面建立临时救助制度的通知》、《民政部 财政部关于进一步加强和改进临时救助工作的意见》、各地配套政策法规文件</w:t>
            </w:r>
          </w:p>
        </w:tc>
        <w:tc>
          <w:tcPr>
            <w:tcW w:w="366" w:type="pct"/>
            <w:tcBorders>
              <w:top w:val="single" w:color="auto" w:sz="4" w:space="0"/>
              <w:left w:val="single" w:color="auto" w:sz="4" w:space="0"/>
              <w:bottom w:val="single" w:color="auto" w:sz="4" w:space="0"/>
              <w:right w:val="single" w:color="auto" w:sz="4" w:space="0"/>
            </w:tcBorders>
            <w:vAlign w:val="center"/>
          </w:tcPr>
          <w:p w14:paraId="0B6C53B7">
            <w:pPr>
              <w:jc w:val="cente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《信息公开条例》及相关规定</w:t>
            </w:r>
          </w:p>
        </w:tc>
        <w:tc>
          <w:tcPr>
            <w:tcW w:w="641" w:type="pct"/>
            <w:tcBorders>
              <w:top w:val="single" w:color="auto" w:sz="4" w:space="0"/>
              <w:left w:val="single" w:color="auto" w:sz="4" w:space="0"/>
              <w:bottom w:val="single" w:color="auto" w:sz="4" w:space="0"/>
              <w:right w:val="single" w:color="auto" w:sz="4" w:space="0"/>
            </w:tcBorders>
            <w:vAlign w:val="center"/>
          </w:tcPr>
          <w:p w14:paraId="1256ADC3">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14:paraId="3F218BDB">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14:paraId="432D816B">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14:paraId="12C9EBCC">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14:paraId="37C8037C">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4CF1BBB9">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4474DE76">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62C3A472">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1DB3A187">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74CB0704">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33614FD2">
            <w:pPr>
              <w:widowControl/>
              <w:jc w:val="center"/>
              <w:rPr>
                <w:rFonts w:hint="eastAsia" w:ascii="宋体" w:hAnsi="宋体" w:eastAsia="宋体" w:cs="宋体"/>
                <w:b/>
                <w:bCs/>
                <w:color w:val="000000"/>
                <w:kern w:val="0"/>
                <w:sz w:val="18"/>
                <w:szCs w:val="18"/>
              </w:rPr>
            </w:pPr>
          </w:p>
        </w:tc>
      </w:tr>
      <w:tr w14:paraId="039CAB30">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36730FB6">
            <w:pPr>
              <w:jc w:val="center"/>
              <w:rPr>
                <w:rFonts w:hint="default" w:ascii="宋体" w:hAnsi="宋体" w:eastAsia="宋体" w:cs="宋体"/>
                <w:b/>
                <w:bCs/>
                <w:color w:val="000000"/>
                <w:kern w:val="0"/>
                <w:sz w:val="18"/>
                <w:szCs w:val="18"/>
                <w:lang w:val="en-US" w:eastAsia="zh-CN"/>
              </w:rPr>
            </w:pPr>
            <w:r>
              <w:rPr>
                <w:rFonts w:hint="eastAsia" w:asciiTheme="minorEastAsia" w:hAnsiTheme="minorEastAsia" w:cstheme="minorEastAsia"/>
                <w:color w:val="000000"/>
                <w:sz w:val="18"/>
                <w:szCs w:val="18"/>
                <w:highlight w:val="none"/>
                <w:lang w:val="en-US" w:eastAsia="zh-CN"/>
              </w:rPr>
              <w:t>10</w:t>
            </w:r>
          </w:p>
        </w:tc>
        <w:tc>
          <w:tcPr>
            <w:tcW w:w="270" w:type="pct"/>
            <w:tcBorders>
              <w:top w:val="single" w:color="auto" w:sz="4" w:space="0"/>
              <w:left w:val="nil"/>
              <w:bottom w:val="single" w:color="auto" w:sz="4" w:space="0"/>
              <w:right w:val="single" w:color="auto" w:sz="4" w:space="0"/>
            </w:tcBorders>
            <w:shd w:val="clear" w:color="auto" w:fill="auto"/>
            <w:vAlign w:val="center"/>
          </w:tcPr>
          <w:p w14:paraId="02387C2C">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临时</w:t>
            </w:r>
          </w:p>
          <w:p w14:paraId="69894928">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救助</w:t>
            </w:r>
          </w:p>
        </w:tc>
        <w:tc>
          <w:tcPr>
            <w:tcW w:w="440" w:type="pct"/>
            <w:tcBorders>
              <w:top w:val="single" w:color="auto" w:sz="4" w:space="0"/>
              <w:left w:val="nil"/>
              <w:bottom w:val="single" w:color="auto" w:sz="4" w:space="0"/>
              <w:right w:val="single" w:color="auto" w:sz="4" w:space="0"/>
            </w:tcBorders>
            <w:shd w:val="clear" w:color="auto" w:fill="auto"/>
            <w:vAlign w:val="center"/>
          </w:tcPr>
          <w:p w14:paraId="718E219D">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办事  </w:t>
            </w:r>
          </w:p>
          <w:p w14:paraId="29811F05">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指南</w:t>
            </w:r>
          </w:p>
        </w:tc>
        <w:tc>
          <w:tcPr>
            <w:tcW w:w="741" w:type="pct"/>
            <w:tcBorders>
              <w:top w:val="single" w:color="auto" w:sz="4" w:space="0"/>
              <w:left w:val="single" w:color="auto" w:sz="4" w:space="0"/>
              <w:bottom w:val="single" w:color="auto" w:sz="4" w:space="0"/>
              <w:right w:val="single" w:color="auto" w:sz="4" w:space="0"/>
            </w:tcBorders>
            <w:vAlign w:val="center"/>
          </w:tcPr>
          <w:p w14:paraId="1F4C7CC0">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办理事项、办理条件、救助标准、申请材料、办理流程、办理时间、地点、联系方式 </w:t>
            </w:r>
          </w:p>
        </w:tc>
        <w:tc>
          <w:tcPr>
            <w:tcW w:w="366" w:type="pct"/>
            <w:tcBorders>
              <w:top w:val="single" w:color="auto" w:sz="4" w:space="0"/>
              <w:left w:val="single" w:color="auto" w:sz="4" w:space="0"/>
              <w:bottom w:val="single" w:color="auto" w:sz="4" w:space="0"/>
              <w:right w:val="single" w:color="auto" w:sz="4" w:space="0"/>
            </w:tcBorders>
            <w:vAlign w:val="center"/>
          </w:tcPr>
          <w:p w14:paraId="0A013365">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《国务院关于全面建立临时救助制度的通知》、各地相关政策法规文件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14:paraId="00D20136">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14:paraId="1A4799FB">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p>
        </w:tc>
        <w:tc>
          <w:tcPr>
            <w:tcW w:w="437" w:type="pct"/>
            <w:tcBorders>
              <w:top w:val="single" w:color="auto" w:sz="4" w:space="0"/>
              <w:left w:val="single" w:color="auto" w:sz="4" w:space="0"/>
              <w:bottom w:val="single" w:color="auto" w:sz="4" w:space="0"/>
              <w:right w:val="single" w:color="auto" w:sz="4" w:space="0"/>
            </w:tcBorders>
            <w:vAlign w:val="center"/>
          </w:tcPr>
          <w:p w14:paraId="7C31AF6B">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■政府网站    </w:t>
            </w:r>
          </w:p>
          <w:p w14:paraId="636A7B4C">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eastAsia="zh-CN"/>
              </w:rPr>
              <w:t xml:space="preserve"> </w:t>
            </w:r>
            <w:r>
              <w:rPr>
                <w:rFonts w:hint="eastAsia" w:asciiTheme="minorEastAsia" w:hAnsiTheme="minorEastAsia" w:eastAsiaTheme="minorEastAsia" w:cstheme="minorEastAsia"/>
                <w:color w:val="000000"/>
                <w:sz w:val="18"/>
                <w:szCs w:val="18"/>
                <w:highlight w:val="none"/>
              </w:rPr>
              <w:t xml:space="preserve">                                                                                                                                                                                                                                                                                                                                                                                                                                                                                                                                                                                                </w:t>
            </w:r>
          </w:p>
        </w:tc>
        <w:tc>
          <w:tcPr>
            <w:tcW w:w="210" w:type="pct"/>
            <w:tcBorders>
              <w:top w:val="single" w:color="auto" w:sz="4" w:space="0"/>
              <w:left w:val="nil"/>
              <w:bottom w:val="single" w:color="auto" w:sz="4" w:space="0"/>
              <w:right w:val="single" w:color="auto" w:sz="4" w:space="0"/>
            </w:tcBorders>
            <w:shd w:val="clear" w:color="auto" w:fill="auto"/>
            <w:vAlign w:val="center"/>
          </w:tcPr>
          <w:p w14:paraId="6CF9AD73">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62703A15">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1C61557A">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791A5EC7">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375E76A3">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779AAC7D">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771F3CFE">
            <w:pPr>
              <w:widowControl/>
              <w:jc w:val="center"/>
              <w:rPr>
                <w:rFonts w:hint="eastAsia" w:ascii="宋体" w:hAnsi="宋体" w:eastAsia="宋体" w:cs="宋体"/>
                <w:b/>
                <w:bCs/>
                <w:color w:val="000000"/>
                <w:kern w:val="0"/>
                <w:sz w:val="18"/>
                <w:szCs w:val="18"/>
              </w:rPr>
            </w:pPr>
          </w:p>
        </w:tc>
      </w:tr>
      <w:tr w14:paraId="592F67DD">
        <w:tblPrEx>
          <w:tblCellMar>
            <w:top w:w="0" w:type="dxa"/>
            <w:left w:w="108" w:type="dxa"/>
            <w:bottom w:w="0" w:type="dxa"/>
            <w:right w:w="108" w:type="dxa"/>
          </w:tblCellMar>
        </w:tblPrEx>
        <w:trPr>
          <w:trHeight w:val="702" w:hRule="atLeast"/>
          <w:jc w:val="center"/>
        </w:trPr>
        <w:tc>
          <w:tcPr>
            <w:tcW w:w="190" w:type="pct"/>
            <w:tcBorders>
              <w:top w:val="single" w:color="auto" w:sz="4" w:space="0"/>
              <w:left w:val="single" w:color="auto" w:sz="4" w:space="0"/>
              <w:bottom w:val="single" w:color="auto" w:sz="4" w:space="0"/>
              <w:right w:val="single" w:color="auto" w:sz="4" w:space="0"/>
            </w:tcBorders>
            <w:vAlign w:val="center"/>
          </w:tcPr>
          <w:p w14:paraId="5679FE03">
            <w:pPr>
              <w:jc w:val="center"/>
              <w:rPr>
                <w:rFonts w:hint="default" w:ascii="宋体" w:hAnsi="宋体" w:eastAsia="宋体" w:cs="宋体"/>
                <w:b/>
                <w:bCs/>
                <w:color w:val="000000"/>
                <w:kern w:val="0"/>
                <w:sz w:val="18"/>
                <w:szCs w:val="18"/>
                <w:lang w:val="en-US" w:eastAsia="zh-CN"/>
              </w:rPr>
            </w:pPr>
            <w:r>
              <w:rPr>
                <w:rFonts w:hint="eastAsia" w:asciiTheme="minorEastAsia" w:hAnsiTheme="minorEastAsia" w:cstheme="minorEastAsia"/>
                <w:color w:val="000000"/>
                <w:sz w:val="18"/>
                <w:szCs w:val="18"/>
                <w:highlight w:val="none"/>
                <w:lang w:val="en-US" w:eastAsia="zh-CN"/>
              </w:rPr>
              <w:t>11</w:t>
            </w:r>
          </w:p>
        </w:tc>
        <w:tc>
          <w:tcPr>
            <w:tcW w:w="270" w:type="pct"/>
            <w:tcBorders>
              <w:top w:val="single" w:color="auto" w:sz="4" w:space="0"/>
              <w:left w:val="nil"/>
              <w:bottom w:val="single" w:color="auto" w:sz="4" w:space="0"/>
              <w:right w:val="single" w:color="auto" w:sz="4" w:space="0"/>
            </w:tcBorders>
            <w:shd w:val="clear" w:color="auto" w:fill="auto"/>
            <w:vAlign w:val="center"/>
          </w:tcPr>
          <w:p w14:paraId="565BA4E2">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临时</w:t>
            </w:r>
          </w:p>
          <w:p w14:paraId="46014768">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救助</w:t>
            </w:r>
          </w:p>
        </w:tc>
        <w:tc>
          <w:tcPr>
            <w:tcW w:w="440" w:type="pct"/>
            <w:tcBorders>
              <w:top w:val="single" w:color="auto" w:sz="4" w:space="0"/>
              <w:left w:val="nil"/>
              <w:bottom w:val="single" w:color="auto" w:sz="4" w:space="0"/>
              <w:right w:val="single" w:color="auto" w:sz="4" w:space="0"/>
            </w:tcBorders>
            <w:shd w:val="clear" w:color="auto" w:fill="auto"/>
            <w:vAlign w:val="center"/>
          </w:tcPr>
          <w:p w14:paraId="7DF70E84">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审核</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审批</w:t>
            </w:r>
            <w:r>
              <w:rPr>
                <w:rFonts w:hint="eastAsia" w:asciiTheme="minorEastAsia" w:hAnsiTheme="minorEastAsia" w:eastAsiaTheme="minorEastAsia" w:cstheme="minorEastAsia"/>
                <w:color w:val="000000"/>
                <w:sz w:val="18"/>
                <w:szCs w:val="18"/>
                <w:highlight w:val="none"/>
              </w:rPr>
              <w:br w:type="textWrapping"/>
            </w:r>
            <w:r>
              <w:rPr>
                <w:rFonts w:hint="eastAsia" w:asciiTheme="minorEastAsia" w:hAnsiTheme="minorEastAsia" w:eastAsiaTheme="minorEastAsia" w:cstheme="minorEastAsia"/>
                <w:color w:val="000000"/>
                <w:sz w:val="18"/>
                <w:szCs w:val="18"/>
                <w:highlight w:val="none"/>
              </w:rPr>
              <w:t>信息</w:t>
            </w:r>
          </w:p>
        </w:tc>
        <w:tc>
          <w:tcPr>
            <w:tcW w:w="741" w:type="pct"/>
            <w:tcBorders>
              <w:top w:val="single" w:color="auto" w:sz="4" w:space="0"/>
              <w:left w:val="single" w:color="auto" w:sz="4" w:space="0"/>
              <w:bottom w:val="single" w:color="auto" w:sz="4" w:space="0"/>
              <w:right w:val="single" w:color="auto" w:sz="4" w:space="0"/>
            </w:tcBorders>
            <w:vAlign w:val="center"/>
          </w:tcPr>
          <w:p w14:paraId="6D158F4F">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支出型临时救助对象名单、救助金额、救助事由 </w:t>
            </w:r>
          </w:p>
        </w:tc>
        <w:tc>
          <w:tcPr>
            <w:tcW w:w="366" w:type="pct"/>
            <w:tcBorders>
              <w:top w:val="single" w:color="auto" w:sz="4" w:space="0"/>
              <w:left w:val="single" w:color="auto" w:sz="4" w:space="0"/>
              <w:bottom w:val="single" w:color="auto" w:sz="4" w:space="0"/>
              <w:right w:val="single" w:color="auto" w:sz="4" w:space="0"/>
            </w:tcBorders>
            <w:vAlign w:val="center"/>
          </w:tcPr>
          <w:p w14:paraId="23D13CD0">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《国务院关于全面建立临时救助制度的通知》、各地相关政策法规文件</w:t>
            </w:r>
          </w:p>
        </w:tc>
        <w:tc>
          <w:tcPr>
            <w:tcW w:w="641" w:type="pct"/>
            <w:tcBorders>
              <w:top w:val="single" w:color="auto" w:sz="4" w:space="0"/>
              <w:left w:val="single" w:color="auto" w:sz="4" w:space="0"/>
              <w:bottom w:val="single" w:color="auto" w:sz="4" w:space="0"/>
              <w:right w:val="single" w:color="auto" w:sz="4" w:space="0"/>
            </w:tcBorders>
            <w:vAlign w:val="center"/>
          </w:tcPr>
          <w:p w14:paraId="520A9307">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制定或获取信息之日起10个工作日内</w:t>
            </w:r>
          </w:p>
        </w:tc>
        <w:tc>
          <w:tcPr>
            <w:tcW w:w="412" w:type="pct"/>
            <w:tcBorders>
              <w:top w:val="single" w:color="auto" w:sz="4" w:space="0"/>
              <w:left w:val="single" w:color="auto" w:sz="4" w:space="0"/>
              <w:bottom w:val="single" w:color="auto" w:sz="4" w:space="0"/>
              <w:right w:val="single" w:color="auto" w:sz="4" w:space="0"/>
            </w:tcBorders>
            <w:vAlign w:val="center"/>
          </w:tcPr>
          <w:p w14:paraId="2E0C7D14">
            <w:pP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highlight w:val="none"/>
                <w:lang w:val="en-US" w:eastAsia="zh-CN"/>
              </w:rPr>
              <w:t>汶村镇</w:t>
            </w:r>
            <w:r>
              <w:rPr>
                <w:rFonts w:hint="eastAsia" w:asciiTheme="minorEastAsia" w:hAnsiTheme="minorEastAsia" w:eastAsiaTheme="minorEastAsia" w:cstheme="minorEastAsia"/>
                <w:color w:val="000000"/>
                <w:sz w:val="18"/>
                <w:szCs w:val="18"/>
                <w:highlight w:val="none"/>
                <w:lang w:val="en-US" w:eastAsia="zh-CN"/>
              </w:rPr>
              <w:t>、村（社区）</w:t>
            </w:r>
          </w:p>
        </w:tc>
        <w:tc>
          <w:tcPr>
            <w:tcW w:w="437" w:type="pct"/>
            <w:tcBorders>
              <w:top w:val="single" w:color="auto" w:sz="4" w:space="0"/>
              <w:left w:val="single" w:color="auto" w:sz="4" w:space="0"/>
              <w:bottom w:val="single" w:color="auto" w:sz="4" w:space="0"/>
              <w:right w:val="single" w:color="auto" w:sz="4" w:space="0"/>
            </w:tcBorders>
            <w:vAlign w:val="center"/>
          </w:tcPr>
          <w:p w14:paraId="627DE2FB">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xml:space="preserve">■政府网站                                                                                                                                                                                                   ■社区/企事业单位/村公示栏（电子屏）                                                                                                                                                                                          </w:t>
            </w:r>
          </w:p>
        </w:tc>
        <w:tc>
          <w:tcPr>
            <w:tcW w:w="210" w:type="pct"/>
            <w:tcBorders>
              <w:top w:val="single" w:color="auto" w:sz="4" w:space="0"/>
              <w:left w:val="nil"/>
              <w:bottom w:val="single" w:color="auto" w:sz="4" w:space="0"/>
              <w:right w:val="single" w:color="auto" w:sz="4" w:space="0"/>
            </w:tcBorders>
            <w:shd w:val="clear" w:color="auto" w:fill="auto"/>
            <w:vAlign w:val="center"/>
          </w:tcPr>
          <w:p w14:paraId="0935729D">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6F8D60EE">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45" w:type="pct"/>
            <w:tcBorders>
              <w:top w:val="single" w:color="auto" w:sz="4" w:space="0"/>
              <w:left w:val="nil"/>
              <w:bottom w:val="single" w:color="auto" w:sz="4" w:space="0"/>
              <w:right w:val="single" w:color="auto" w:sz="4" w:space="0"/>
            </w:tcBorders>
            <w:shd w:val="clear" w:color="auto" w:fill="auto"/>
            <w:vAlign w:val="center"/>
          </w:tcPr>
          <w:p w14:paraId="4A2CC93E">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71AF9A44">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　</w:t>
            </w:r>
          </w:p>
        </w:tc>
        <w:tc>
          <w:tcPr>
            <w:tcW w:w="209" w:type="pct"/>
            <w:tcBorders>
              <w:top w:val="single" w:color="auto" w:sz="4" w:space="0"/>
              <w:left w:val="nil"/>
              <w:bottom w:val="single" w:color="auto" w:sz="4" w:space="0"/>
              <w:right w:val="single" w:color="auto" w:sz="4" w:space="0"/>
            </w:tcBorders>
            <w:shd w:val="clear" w:color="auto" w:fill="auto"/>
            <w:vAlign w:val="center"/>
          </w:tcPr>
          <w:p w14:paraId="3EAE1D0D">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01F3C663">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36C51290">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w:t>
            </w:r>
          </w:p>
        </w:tc>
      </w:tr>
    </w:tbl>
    <w:p w14:paraId="0961B8E2">
      <w:pPr>
        <w:numPr>
          <w:ilvl w:val="0"/>
          <w:numId w:val="0"/>
        </w:numPr>
        <w:jc w:val="both"/>
        <w:rPr>
          <w:rFonts w:hint="eastAsia" w:ascii="华文中宋" w:hAnsi="华文中宋" w:eastAsia="华文中宋" w:cs="宋体"/>
          <w:color w:val="000000"/>
          <w:kern w:val="0"/>
          <w:sz w:val="36"/>
          <w:szCs w:val="28"/>
          <w:lang w:eastAsia="zh-CN"/>
        </w:rPr>
      </w:pPr>
    </w:p>
    <w:p w14:paraId="14CB0E67">
      <w:pPr>
        <w:numPr>
          <w:ilvl w:val="0"/>
          <w:numId w:val="0"/>
        </w:numPr>
        <w:jc w:val="both"/>
        <w:rPr>
          <w:rFonts w:hint="eastAsia" w:ascii="华文中宋" w:hAnsi="华文中宋" w:eastAsia="华文中宋" w:cs="宋体"/>
          <w:color w:val="000000"/>
          <w:kern w:val="0"/>
          <w:sz w:val="36"/>
          <w:szCs w:val="28"/>
          <w:lang w:eastAsia="zh-CN"/>
        </w:rPr>
      </w:pPr>
    </w:p>
    <w:p w14:paraId="31FE66A2">
      <w:pPr>
        <w:pStyle w:val="10"/>
        <w:bidi w:val="0"/>
        <w:jc w:val="center"/>
        <w:outlineLvl w:val="0"/>
        <w:rPr>
          <w:rFonts w:hint="eastAsia"/>
          <w:lang w:eastAsia="zh-CN"/>
        </w:rPr>
      </w:pPr>
      <w:bookmarkStart w:id="1" w:name="_Toc13891"/>
    </w:p>
    <w:p w14:paraId="051F7CED">
      <w:pPr>
        <w:pStyle w:val="10"/>
        <w:bidi w:val="0"/>
        <w:jc w:val="center"/>
        <w:outlineLvl w:val="0"/>
        <w:rPr>
          <w:rFonts w:hint="eastAsia"/>
          <w:lang w:eastAsia="zh-CN"/>
        </w:rPr>
      </w:pPr>
    </w:p>
    <w:p w14:paraId="0039BCE3">
      <w:pPr>
        <w:pStyle w:val="10"/>
        <w:bidi w:val="0"/>
        <w:jc w:val="center"/>
        <w:outlineLvl w:val="0"/>
        <w:rPr>
          <w:rFonts w:hint="eastAsia"/>
          <w:lang w:eastAsia="zh-CN"/>
        </w:rPr>
      </w:pPr>
    </w:p>
    <w:p w14:paraId="2D9D9CF1">
      <w:pPr>
        <w:pStyle w:val="10"/>
        <w:bidi w:val="0"/>
        <w:jc w:val="center"/>
        <w:outlineLvl w:val="0"/>
        <w:rPr>
          <w:rFonts w:hint="eastAsia"/>
          <w:lang w:eastAsia="zh-CN"/>
        </w:rPr>
      </w:pPr>
    </w:p>
    <w:p w14:paraId="2FAD727C">
      <w:pPr>
        <w:pStyle w:val="10"/>
        <w:bidi w:val="0"/>
        <w:jc w:val="center"/>
        <w:outlineLvl w:val="0"/>
        <w:rPr>
          <w:rFonts w:hint="eastAsia"/>
          <w:lang w:eastAsia="zh-CN"/>
        </w:rPr>
      </w:pPr>
    </w:p>
    <w:p w14:paraId="39F4870B">
      <w:pPr>
        <w:pStyle w:val="10"/>
        <w:bidi w:val="0"/>
        <w:jc w:val="center"/>
        <w:outlineLvl w:val="0"/>
        <w:rPr>
          <w:rFonts w:hint="eastAsia"/>
          <w:lang w:eastAsia="zh-CN"/>
        </w:rPr>
      </w:pPr>
    </w:p>
    <w:p w14:paraId="764F5976">
      <w:pPr>
        <w:pStyle w:val="10"/>
        <w:bidi w:val="0"/>
        <w:jc w:val="center"/>
        <w:outlineLvl w:val="0"/>
        <w:rPr>
          <w:rFonts w:hint="eastAsia"/>
          <w:lang w:eastAsia="zh-CN"/>
        </w:rPr>
      </w:pPr>
    </w:p>
    <w:p w14:paraId="128C6F91">
      <w:pPr>
        <w:pStyle w:val="10"/>
        <w:bidi w:val="0"/>
        <w:jc w:val="center"/>
        <w:outlineLvl w:val="0"/>
        <w:rPr>
          <w:rFonts w:hint="eastAsia"/>
          <w:lang w:eastAsia="zh-CN"/>
        </w:rPr>
      </w:pPr>
      <w:r>
        <w:rPr>
          <w:rFonts w:hint="eastAsia"/>
          <w:lang w:eastAsia="zh-CN"/>
        </w:rPr>
        <w:t>（二）养老服务领域基层政务公开标准目录</w:t>
      </w:r>
      <w:bookmarkEnd w:id="1"/>
    </w:p>
    <w:tbl>
      <w:tblPr>
        <w:tblStyle w:val="4"/>
        <w:tblW w:w="4991" w:type="pct"/>
        <w:jc w:val="center"/>
        <w:tblLayout w:type="autofit"/>
        <w:tblCellMar>
          <w:top w:w="0" w:type="dxa"/>
          <w:left w:w="108" w:type="dxa"/>
          <w:bottom w:w="0" w:type="dxa"/>
          <w:right w:w="108" w:type="dxa"/>
        </w:tblCellMar>
      </w:tblPr>
      <w:tblGrid>
        <w:gridCol w:w="577"/>
        <w:gridCol w:w="816"/>
        <w:gridCol w:w="1330"/>
        <w:gridCol w:w="2130"/>
        <w:gridCol w:w="1801"/>
        <w:gridCol w:w="1169"/>
        <w:gridCol w:w="1215"/>
        <w:gridCol w:w="1529"/>
        <w:gridCol w:w="635"/>
        <w:gridCol w:w="740"/>
        <w:gridCol w:w="740"/>
        <w:gridCol w:w="641"/>
        <w:gridCol w:w="632"/>
        <w:gridCol w:w="571"/>
        <w:gridCol w:w="568"/>
      </w:tblGrid>
      <w:tr w14:paraId="4CC33C76">
        <w:trPr>
          <w:trHeight w:val="518" w:hRule="atLeast"/>
          <w:jc w:val="center"/>
        </w:trPr>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D77DD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10" w:type="pct"/>
            <w:gridSpan w:val="2"/>
            <w:tcBorders>
              <w:top w:val="single" w:color="auto" w:sz="4" w:space="0"/>
              <w:left w:val="nil"/>
              <w:bottom w:val="single" w:color="auto" w:sz="4" w:space="0"/>
              <w:right w:val="single" w:color="auto" w:sz="4" w:space="0"/>
            </w:tcBorders>
            <w:shd w:val="clear" w:color="auto" w:fill="auto"/>
            <w:vAlign w:val="center"/>
          </w:tcPr>
          <w:p w14:paraId="687AC27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7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C08FC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16E71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E6FA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4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12291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5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50F87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14:paraId="2F4A007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14:paraId="778E158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6" w:type="pct"/>
            <w:gridSpan w:val="3"/>
            <w:tcBorders>
              <w:top w:val="single" w:color="auto" w:sz="4" w:space="0"/>
              <w:left w:val="nil"/>
              <w:bottom w:val="single" w:color="auto" w:sz="4" w:space="0"/>
              <w:right w:val="single" w:color="auto" w:sz="4" w:space="0"/>
            </w:tcBorders>
            <w:shd w:val="clear" w:color="auto" w:fill="auto"/>
            <w:vAlign w:val="center"/>
          </w:tcPr>
          <w:p w14:paraId="5D0DE2D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1FD30D16">
        <w:tblPrEx>
          <w:tblCellMar>
            <w:top w:w="0" w:type="dxa"/>
            <w:left w:w="108" w:type="dxa"/>
            <w:bottom w:w="0" w:type="dxa"/>
            <w:right w:w="108" w:type="dxa"/>
          </w:tblCellMar>
        </w:tblPrEx>
        <w:trPr>
          <w:trHeight w:val="702" w:hRule="atLeast"/>
          <w:jc w:val="center"/>
        </w:trPr>
        <w:tc>
          <w:tcPr>
            <w:tcW w:w="191" w:type="pct"/>
            <w:vMerge w:val="continue"/>
            <w:tcBorders>
              <w:top w:val="single" w:color="auto" w:sz="4" w:space="0"/>
              <w:left w:val="single" w:color="auto" w:sz="4" w:space="0"/>
              <w:bottom w:val="single" w:color="auto" w:sz="4" w:space="0"/>
              <w:right w:val="single" w:color="auto" w:sz="4" w:space="0"/>
            </w:tcBorders>
            <w:vAlign w:val="center"/>
          </w:tcPr>
          <w:p w14:paraId="3576A4E8">
            <w:pPr>
              <w:widowControl/>
              <w:jc w:val="left"/>
              <w:rPr>
                <w:rFonts w:ascii="宋体" w:hAnsi="宋体" w:eastAsia="宋体" w:cs="宋体"/>
                <w:b/>
                <w:bCs/>
                <w:color w:val="000000"/>
                <w:kern w:val="0"/>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14:paraId="0944EC4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440" w:type="pct"/>
            <w:tcBorders>
              <w:top w:val="single" w:color="auto" w:sz="4" w:space="0"/>
              <w:left w:val="nil"/>
              <w:bottom w:val="single" w:color="auto" w:sz="4" w:space="0"/>
              <w:right w:val="single" w:color="auto" w:sz="4" w:space="0"/>
            </w:tcBorders>
            <w:shd w:val="clear" w:color="auto" w:fill="auto"/>
            <w:vAlign w:val="center"/>
          </w:tcPr>
          <w:p w14:paraId="3146575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705" w:type="pct"/>
            <w:vMerge w:val="continue"/>
            <w:tcBorders>
              <w:top w:val="single" w:color="auto" w:sz="4" w:space="0"/>
              <w:left w:val="single" w:color="auto" w:sz="4" w:space="0"/>
              <w:bottom w:val="single" w:color="auto" w:sz="4" w:space="0"/>
              <w:right w:val="single" w:color="auto" w:sz="4" w:space="0"/>
            </w:tcBorders>
            <w:vAlign w:val="center"/>
          </w:tcPr>
          <w:p w14:paraId="44FA0FAE">
            <w:pPr>
              <w:widowControl/>
              <w:jc w:val="left"/>
              <w:rPr>
                <w:rFonts w:ascii="宋体" w:hAnsi="宋体" w:eastAsia="宋体" w:cs="宋体"/>
                <w:b/>
                <w:bCs/>
                <w:color w:val="000000"/>
                <w:kern w:val="0"/>
                <w:sz w:val="18"/>
                <w:szCs w:val="18"/>
              </w:rPr>
            </w:pPr>
          </w:p>
        </w:tc>
        <w:tc>
          <w:tcPr>
            <w:tcW w:w="596" w:type="pct"/>
            <w:vMerge w:val="continue"/>
            <w:tcBorders>
              <w:top w:val="single" w:color="auto" w:sz="4" w:space="0"/>
              <w:left w:val="single" w:color="auto" w:sz="4" w:space="0"/>
              <w:bottom w:val="single" w:color="auto" w:sz="4" w:space="0"/>
              <w:right w:val="single" w:color="auto" w:sz="4" w:space="0"/>
            </w:tcBorders>
            <w:vAlign w:val="center"/>
          </w:tcPr>
          <w:p w14:paraId="7779B96E">
            <w:pPr>
              <w:widowControl/>
              <w:jc w:val="left"/>
              <w:rPr>
                <w:rFonts w:ascii="宋体" w:hAnsi="宋体" w:eastAsia="宋体" w:cs="宋体"/>
                <w:b/>
                <w:bCs/>
                <w:color w:val="000000"/>
                <w:kern w:val="0"/>
                <w:sz w:val="18"/>
                <w:szCs w:val="18"/>
              </w:rPr>
            </w:pPr>
          </w:p>
        </w:tc>
        <w:tc>
          <w:tcPr>
            <w:tcW w:w="387" w:type="pct"/>
            <w:vMerge w:val="continue"/>
            <w:tcBorders>
              <w:top w:val="single" w:color="auto" w:sz="4" w:space="0"/>
              <w:left w:val="single" w:color="auto" w:sz="4" w:space="0"/>
              <w:bottom w:val="single" w:color="auto" w:sz="4" w:space="0"/>
              <w:right w:val="single" w:color="auto" w:sz="4" w:space="0"/>
            </w:tcBorders>
            <w:vAlign w:val="center"/>
          </w:tcPr>
          <w:p w14:paraId="475B2340">
            <w:pPr>
              <w:widowControl/>
              <w:jc w:val="left"/>
              <w:rPr>
                <w:rFonts w:ascii="宋体" w:hAnsi="宋体" w:eastAsia="宋体" w:cs="宋体"/>
                <w:b/>
                <w:bCs/>
                <w:color w:val="000000"/>
                <w:kern w:val="0"/>
                <w:sz w:val="18"/>
                <w:szCs w:val="18"/>
              </w:rPr>
            </w:pPr>
          </w:p>
        </w:tc>
        <w:tc>
          <w:tcPr>
            <w:tcW w:w="402" w:type="pct"/>
            <w:vMerge w:val="continue"/>
            <w:tcBorders>
              <w:top w:val="single" w:color="auto" w:sz="4" w:space="0"/>
              <w:left w:val="single" w:color="auto" w:sz="4" w:space="0"/>
              <w:bottom w:val="single" w:color="auto" w:sz="4" w:space="0"/>
              <w:right w:val="single" w:color="auto" w:sz="4" w:space="0"/>
            </w:tcBorders>
            <w:vAlign w:val="center"/>
          </w:tcPr>
          <w:p w14:paraId="4A6B0189">
            <w:pPr>
              <w:widowControl/>
              <w:jc w:val="left"/>
              <w:rPr>
                <w:rFonts w:ascii="宋体" w:hAnsi="宋体" w:eastAsia="宋体" w:cs="宋体"/>
                <w:b/>
                <w:bCs/>
                <w:color w:val="000000"/>
                <w:kern w:val="0"/>
                <w:sz w:val="18"/>
                <w:szCs w:val="18"/>
              </w:rPr>
            </w:pPr>
          </w:p>
        </w:tc>
        <w:tc>
          <w:tcPr>
            <w:tcW w:w="506" w:type="pct"/>
            <w:vMerge w:val="continue"/>
            <w:tcBorders>
              <w:top w:val="single" w:color="auto" w:sz="4" w:space="0"/>
              <w:left w:val="single" w:color="auto" w:sz="4" w:space="0"/>
              <w:bottom w:val="single" w:color="auto" w:sz="4" w:space="0"/>
              <w:right w:val="single" w:color="auto" w:sz="4" w:space="0"/>
            </w:tcBorders>
            <w:vAlign w:val="center"/>
          </w:tcPr>
          <w:p w14:paraId="13797F79">
            <w:pPr>
              <w:widowControl/>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14:paraId="247615D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14:paraId="67DFE6D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14:paraId="5FCC440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71698E3E">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14:paraId="49F4ED1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14:paraId="2DA70DE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14:paraId="03B30EA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8" w:type="pct"/>
            <w:tcBorders>
              <w:top w:val="single" w:color="auto" w:sz="4" w:space="0"/>
              <w:left w:val="nil"/>
              <w:bottom w:val="single" w:color="auto" w:sz="4" w:space="0"/>
              <w:right w:val="single" w:color="auto" w:sz="4" w:space="0"/>
            </w:tcBorders>
            <w:vAlign w:val="center"/>
          </w:tcPr>
          <w:p w14:paraId="0A7EDB4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6CB7A72F">
        <w:tblPrEx>
          <w:tblCellMar>
            <w:top w:w="0" w:type="dxa"/>
            <w:left w:w="108" w:type="dxa"/>
            <w:bottom w:w="0" w:type="dxa"/>
            <w:right w:w="108" w:type="dxa"/>
          </w:tblCellMar>
        </w:tblPrEx>
        <w:trPr>
          <w:trHeight w:val="425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ECB299A">
            <w:pPr>
              <w:widowControl/>
              <w:jc w:val="center"/>
              <w:rPr>
                <w:rFonts w:hint="eastAsia" w:ascii="宋体" w:hAnsi="宋体" w:eastAsia="宋体" w:cs="宋体"/>
                <w:b/>
                <w:bCs/>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p>
        </w:tc>
        <w:tc>
          <w:tcPr>
            <w:tcW w:w="270" w:type="pct"/>
            <w:tcBorders>
              <w:top w:val="single" w:color="auto" w:sz="4" w:space="0"/>
              <w:left w:val="nil"/>
              <w:bottom w:val="single" w:color="auto" w:sz="4" w:space="0"/>
              <w:right w:val="single" w:color="auto" w:sz="4" w:space="0"/>
            </w:tcBorders>
            <w:shd w:val="clear" w:color="auto" w:fill="auto"/>
            <w:vAlign w:val="center"/>
          </w:tcPr>
          <w:p w14:paraId="2299E337">
            <w:pP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养老服务业务办 理</w:t>
            </w:r>
          </w:p>
        </w:tc>
        <w:tc>
          <w:tcPr>
            <w:tcW w:w="440" w:type="pct"/>
            <w:tcBorders>
              <w:top w:val="single" w:color="auto" w:sz="4" w:space="0"/>
              <w:left w:val="nil"/>
              <w:bottom w:val="single" w:color="auto" w:sz="4" w:space="0"/>
              <w:right w:val="single" w:color="auto" w:sz="4" w:space="0"/>
            </w:tcBorders>
            <w:shd w:val="clear" w:color="auto" w:fill="auto"/>
            <w:vAlign w:val="center"/>
          </w:tcPr>
          <w:p w14:paraId="4F637169">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老年人补贴</w:t>
            </w:r>
          </w:p>
        </w:tc>
        <w:tc>
          <w:tcPr>
            <w:tcW w:w="705" w:type="pct"/>
            <w:tcBorders>
              <w:top w:val="single" w:color="auto" w:sz="4" w:space="0"/>
              <w:left w:val="single" w:color="auto" w:sz="4" w:space="0"/>
              <w:bottom w:val="single" w:color="auto" w:sz="4" w:space="0"/>
              <w:right w:val="single" w:color="auto" w:sz="4" w:space="0"/>
            </w:tcBorders>
            <w:vAlign w:val="center"/>
          </w:tcPr>
          <w:p w14:paraId="37D929B0">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596" w:type="pct"/>
            <w:tcBorders>
              <w:top w:val="single" w:color="auto" w:sz="4" w:space="0"/>
              <w:left w:val="single" w:color="auto" w:sz="4" w:space="0"/>
              <w:bottom w:val="single" w:color="auto" w:sz="4" w:space="0"/>
              <w:right w:val="single" w:color="auto" w:sz="4" w:space="0"/>
            </w:tcBorders>
            <w:vAlign w:val="center"/>
          </w:tcPr>
          <w:p w14:paraId="1F011101">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《信息公开条例》及相关规定</w:t>
            </w:r>
          </w:p>
        </w:tc>
        <w:tc>
          <w:tcPr>
            <w:tcW w:w="387" w:type="pct"/>
            <w:tcBorders>
              <w:top w:val="single" w:color="auto" w:sz="4" w:space="0"/>
              <w:left w:val="single" w:color="auto" w:sz="4" w:space="0"/>
              <w:bottom w:val="single" w:color="auto" w:sz="4" w:space="0"/>
              <w:right w:val="single" w:color="auto" w:sz="4" w:space="0"/>
            </w:tcBorders>
            <w:vAlign w:val="center"/>
          </w:tcPr>
          <w:p w14:paraId="0B7BBB8B">
            <w:pPr>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制定或获取补贴政策之日起</w:t>
            </w:r>
            <w:r>
              <w:rPr>
                <w:rFonts w:hint="default" w:asciiTheme="minorEastAsia" w:hAnsiTheme="minorEastAsia" w:cstheme="minorEastAsia"/>
                <w:color w:val="000000"/>
                <w:sz w:val="18"/>
                <w:szCs w:val="18"/>
                <w:lang w:val="en-US"/>
              </w:rPr>
              <w:t>2</w:t>
            </w:r>
            <w:r>
              <w:rPr>
                <w:rFonts w:hint="eastAsia" w:asciiTheme="minorEastAsia" w:hAnsiTheme="minorEastAsia" w:eastAsiaTheme="minorEastAsia" w:cstheme="minorEastAsia"/>
                <w:color w:val="000000"/>
                <w:sz w:val="18"/>
                <w:szCs w:val="18"/>
              </w:rPr>
              <w:t>0个工作日内</w:t>
            </w:r>
          </w:p>
        </w:tc>
        <w:tc>
          <w:tcPr>
            <w:tcW w:w="402" w:type="pct"/>
            <w:tcBorders>
              <w:top w:val="single" w:color="auto" w:sz="4" w:space="0"/>
              <w:left w:val="single" w:color="auto" w:sz="4" w:space="0"/>
              <w:bottom w:val="single" w:color="auto" w:sz="4" w:space="0"/>
              <w:right w:val="single" w:color="auto" w:sz="4" w:space="0"/>
            </w:tcBorders>
            <w:vAlign w:val="center"/>
          </w:tcPr>
          <w:p w14:paraId="4BEC5246">
            <w:pPr>
              <w:jc w:val="center"/>
              <w:rPr>
                <w:rFonts w:ascii="宋体" w:hAnsi="宋体" w:eastAsia="宋体" w:cs="宋体"/>
                <w:b/>
                <w:bCs/>
                <w:color w:val="000000"/>
                <w:kern w:val="0"/>
                <w:sz w:val="18"/>
                <w:szCs w:val="18"/>
              </w:rPr>
            </w:pPr>
            <w:r>
              <w:rPr>
                <w:rFonts w:hint="eastAsia" w:asciiTheme="minorEastAsia" w:hAnsiTheme="minorEastAsia" w:cstheme="minorEastAsia"/>
                <w:color w:val="000000"/>
                <w:sz w:val="18"/>
                <w:szCs w:val="18"/>
                <w:lang w:val="en-US" w:eastAsia="zh-CN"/>
              </w:rPr>
              <w:t>汶村镇</w:t>
            </w:r>
            <w:r>
              <w:rPr>
                <w:rFonts w:hint="eastAsia" w:asciiTheme="minorEastAsia" w:hAnsiTheme="minorEastAsia" w:eastAsiaTheme="minorEastAsia" w:cstheme="minorEastAsia"/>
                <w:color w:val="000000"/>
                <w:sz w:val="18"/>
                <w:szCs w:val="18"/>
                <w:lang w:val="en-US" w:eastAsia="zh-CN"/>
              </w:rPr>
              <w:t>、村（社区）</w:t>
            </w:r>
          </w:p>
        </w:tc>
        <w:tc>
          <w:tcPr>
            <w:tcW w:w="506" w:type="pct"/>
            <w:tcBorders>
              <w:top w:val="single" w:color="auto" w:sz="4" w:space="0"/>
              <w:left w:val="single" w:color="auto" w:sz="4" w:space="0"/>
              <w:bottom w:val="single" w:color="auto" w:sz="4" w:space="0"/>
              <w:right w:val="single" w:color="auto" w:sz="4" w:space="0"/>
            </w:tcBorders>
            <w:vAlign w:val="center"/>
          </w:tcPr>
          <w:p w14:paraId="56BB42EF">
            <w:pPr>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highlight w:val="none"/>
              </w:rPr>
              <w:t>■政府网站</w:t>
            </w:r>
            <w:r>
              <w:rPr>
                <w:rFonts w:hint="eastAsia" w:asciiTheme="minorEastAsia" w:hAnsiTheme="minorEastAsia" w:eastAsiaTheme="minorEastAsia" w:cstheme="minorEastAsia"/>
                <w:color w:val="000000"/>
                <w:sz w:val="18"/>
                <w:szCs w:val="18"/>
              </w:rPr>
              <w:t xml:space="preserve">                                                                                                                                                                                 ■村（居）公示栏</w:t>
            </w:r>
          </w:p>
        </w:tc>
        <w:tc>
          <w:tcPr>
            <w:tcW w:w="210" w:type="pct"/>
            <w:tcBorders>
              <w:top w:val="single" w:color="auto" w:sz="4" w:space="0"/>
              <w:left w:val="nil"/>
              <w:bottom w:val="single" w:color="auto" w:sz="4" w:space="0"/>
              <w:right w:val="single" w:color="auto" w:sz="4" w:space="0"/>
            </w:tcBorders>
            <w:shd w:val="clear" w:color="auto" w:fill="auto"/>
            <w:vAlign w:val="center"/>
          </w:tcPr>
          <w:p w14:paraId="79C1D299">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0FEF23C3">
            <w:pPr>
              <w:jc w:val="center"/>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14:paraId="118C7B1B">
            <w:pPr>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32E49D0A">
            <w:pPr>
              <w:jc w:val="center"/>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4DA8294A">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4B534AC4">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c>
          <w:tcPr>
            <w:tcW w:w="188" w:type="pct"/>
            <w:tcBorders>
              <w:top w:val="single" w:color="auto" w:sz="4" w:space="0"/>
              <w:left w:val="nil"/>
              <w:bottom w:val="single" w:color="auto" w:sz="4" w:space="0"/>
              <w:right w:val="single" w:color="auto" w:sz="4" w:space="0"/>
            </w:tcBorders>
            <w:vAlign w:val="center"/>
          </w:tcPr>
          <w:p w14:paraId="7512AF70">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sz w:val="18"/>
                <w:szCs w:val="18"/>
              </w:rPr>
              <w:t>√</w:t>
            </w:r>
          </w:p>
        </w:tc>
      </w:tr>
    </w:tbl>
    <w:p w14:paraId="3595F3AC">
      <w:pPr>
        <w:numPr>
          <w:ilvl w:val="0"/>
          <w:numId w:val="0"/>
        </w:numPr>
        <w:jc w:val="center"/>
        <w:rPr>
          <w:rFonts w:hint="eastAsia" w:ascii="华文中宋" w:hAnsi="华文中宋" w:eastAsia="华文中宋" w:cs="宋体"/>
          <w:color w:val="000000"/>
          <w:kern w:val="0"/>
          <w:sz w:val="36"/>
          <w:szCs w:val="28"/>
          <w:lang w:eastAsia="zh-CN"/>
        </w:rPr>
      </w:pPr>
    </w:p>
    <w:p w14:paraId="46F36391">
      <w:pPr>
        <w:numPr>
          <w:ilvl w:val="0"/>
          <w:numId w:val="0"/>
        </w:numPr>
        <w:jc w:val="center"/>
        <w:rPr>
          <w:rFonts w:hint="eastAsia" w:ascii="华文中宋" w:hAnsi="华文中宋" w:eastAsia="华文中宋" w:cs="宋体"/>
          <w:color w:val="000000"/>
          <w:kern w:val="0"/>
          <w:sz w:val="36"/>
          <w:szCs w:val="28"/>
          <w:lang w:eastAsia="zh-CN"/>
        </w:rPr>
      </w:pPr>
    </w:p>
    <w:p w14:paraId="683AC39D">
      <w:pPr>
        <w:numPr>
          <w:ilvl w:val="0"/>
          <w:numId w:val="0"/>
        </w:numPr>
        <w:jc w:val="center"/>
        <w:rPr>
          <w:rFonts w:hint="eastAsia" w:ascii="华文中宋" w:hAnsi="华文中宋" w:eastAsia="华文中宋" w:cs="宋体"/>
          <w:color w:val="000000"/>
          <w:kern w:val="0"/>
          <w:sz w:val="36"/>
          <w:szCs w:val="28"/>
          <w:lang w:eastAsia="zh-CN"/>
        </w:rPr>
      </w:pPr>
    </w:p>
    <w:p w14:paraId="4E60E58F">
      <w:pPr>
        <w:pStyle w:val="10"/>
        <w:bidi w:val="0"/>
        <w:outlineLvl w:val="0"/>
        <w:rPr>
          <w:rFonts w:hint="eastAsia"/>
          <w:lang w:eastAsia="zh-CN"/>
        </w:rPr>
      </w:pPr>
      <w:bookmarkStart w:id="2" w:name="_Toc6748"/>
    </w:p>
    <w:p w14:paraId="078A9C96">
      <w:pPr>
        <w:pStyle w:val="10"/>
        <w:bidi w:val="0"/>
        <w:outlineLvl w:val="0"/>
        <w:rPr>
          <w:rFonts w:hint="eastAsia"/>
          <w:lang w:eastAsia="zh-CN"/>
        </w:rPr>
      </w:pPr>
    </w:p>
    <w:p w14:paraId="0708B622">
      <w:pPr>
        <w:pStyle w:val="10"/>
        <w:bidi w:val="0"/>
        <w:outlineLvl w:val="0"/>
        <w:rPr>
          <w:rFonts w:hint="eastAsia"/>
          <w:lang w:eastAsia="zh-CN"/>
        </w:rPr>
      </w:pPr>
      <w:r>
        <w:rPr>
          <w:rFonts w:hint="eastAsia"/>
          <w:lang w:eastAsia="zh-CN"/>
        </w:rPr>
        <w:t>（三）公共法律服务领域基层政务公开标准目录</w:t>
      </w:r>
      <w:bookmarkEnd w:id="2"/>
    </w:p>
    <w:tbl>
      <w:tblPr>
        <w:tblStyle w:val="4"/>
        <w:tblW w:w="4990" w:type="pct"/>
        <w:jc w:val="center"/>
        <w:tblLayout w:type="autofit"/>
        <w:tblCellMar>
          <w:top w:w="0" w:type="dxa"/>
          <w:left w:w="108" w:type="dxa"/>
          <w:bottom w:w="0" w:type="dxa"/>
          <w:right w:w="108" w:type="dxa"/>
        </w:tblCellMar>
      </w:tblPr>
      <w:tblGrid>
        <w:gridCol w:w="576"/>
        <w:gridCol w:w="815"/>
        <w:gridCol w:w="1190"/>
        <w:gridCol w:w="1302"/>
        <w:gridCol w:w="1770"/>
        <w:gridCol w:w="767"/>
        <w:gridCol w:w="1166"/>
        <w:gridCol w:w="2978"/>
        <w:gridCol w:w="634"/>
        <w:gridCol w:w="740"/>
        <w:gridCol w:w="740"/>
        <w:gridCol w:w="640"/>
        <w:gridCol w:w="631"/>
        <w:gridCol w:w="571"/>
        <w:gridCol w:w="571"/>
      </w:tblGrid>
      <w:tr w14:paraId="1E0DB65C">
        <w:tblPrEx>
          <w:tblCellMar>
            <w:top w:w="0" w:type="dxa"/>
            <w:left w:w="108" w:type="dxa"/>
            <w:bottom w:w="0" w:type="dxa"/>
            <w:right w:w="108" w:type="dxa"/>
          </w:tblCellMar>
        </w:tblPrEx>
        <w:trPr>
          <w:trHeight w:val="518" w:hRule="atLeast"/>
          <w:jc w:val="center"/>
        </w:trPr>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C9A76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664" w:type="pct"/>
            <w:gridSpan w:val="2"/>
            <w:tcBorders>
              <w:top w:val="single" w:color="auto" w:sz="4" w:space="0"/>
              <w:left w:val="nil"/>
              <w:bottom w:val="single" w:color="auto" w:sz="4" w:space="0"/>
              <w:right w:val="single" w:color="auto" w:sz="4" w:space="0"/>
            </w:tcBorders>
            <w:shd w:val="clear" w:color="auto" w:fill="auto"/>
            <w:vAlign w:val="center"/>
          </w:tcPr>
          <w:p w14:paraId="588275F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4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9B121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5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D67D6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75DFE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FD451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9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15985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455" w:type="pct"/>
            <w:gridSpan w:val="2"/>
            <w:tcBorders>
              <w:top w:val="single" w:color="auto" w:sz="4" w:space="0"/>
              <w:left w:val="nil"/>
              <w:bottom w:val="single" w:color="auto" w:sz="4" w:space="0"/>
              <w:right w:val="single" w:color="auto" w:sz="4" w:space="0"/>
            </w:tcBorders>
            <w:shd w:val="clear" w:color="auto" w:fill="auto"/>
            <w:vAlign w:val="center"/>
          </w:tcPr>
          <w:p w14:paraId="78153EE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57" w:type="pct"/>
            <w:gridSpan w:val="2"/>
            <w:tcBorders>
              <w:top w:val="single" w:color="auto" w:sz="4" w:space="0"/>
              <w:left w:val="nil"/>
              <w:bottom w:val="single" w:color="auto" w:sz="4" w:space="0"/>
              <w:right w:val="single" w:color="auto" w:sz="4" w:space="0"/>
            </w:tcBorders>
            <w:shd w:val="clear" w:color="auto" w:fill="auto"/>
            <w:vAlign w:val="center"/>
          </w:tcPr>
          <w:p w14:paraId="09CCDAD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7" w:type="pct"/>
            <w:gridSpan w:val="3"/>
            <w:tcBorders>
              <w:top w:val="single" w:color="auto" w:sz="4" w:space="0"/>
              <w:left w:val="nil"/>
              <w:bottom w:val="single" w:color="auto" w:sz="4" w:space="0"/>
              <w:right w:val="single" w:color="auto" w:sz="4" w:space="0"/>
            </w:tcBorders>
            <w:shd w:val="clear" w:color="auto" w:fill="auto"/>
            <w:vAlign w:val="center"/>
          </w:tcPr>
          <w:p w14:paraId="17119DE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1ABA6B72">
        <w:tblPrEx>
          <w:tblCellMar>
            <w:top w:w="0" w:type="dxa"/>
            <w:left w:w="108" w:type="dxa"/>
            <w:bottom w:w="0" w:type="dxa"/>
            <w:right w:w="108" w:type="dxa"/>
          </w:tblCellMar>
        </w:tblPrEx>
        <w:trPr>
          <w:trHeight w:val="702" w:hRule="atLeast"/>
          <w:jc w:val="center"/>
        </w:trPr>
        <w:tc>
          <w:tcPr>
            <w:tcW w:w="191" w:type="pct"/>
            <w:vMerge w:val="continue"/>
            <w:tcBorders>
              <w:top w:val="single" w:color="auto" w:sz="4" w:space="0"/>
              <w:left w:val="single" w:color="auto" w:sz="4" w:space="0"/>
              <w:bottom w:val="single" w:color="auto" w:sz="4" w:space="0"/>
              <w:right w:val="single" w:color="auto" w:sz="4" w:space="0"/>
            </w:tcBorders>
            <w:vAlign w:val="center"/>
          </w:tcPr>
          <w:p w14:paraId="52F08419">
            <w:pPr>
              <w:widowControl/>
              <w:jc w:val="left"/>
              <w:rPr>
                <w:rFonts w:ascii="宋体" w:hAnsi="宋体" w:eastAsia="宋体" w:cs="宋体"/>
                <w:b/>
                <w:bCs/>
                <w:color w:val="000000"/>
                <w:kern w:val="0"/>
                <w:sz w:val="18"/>
                <w:szCs w:val="18"/>
              </w:rPr>
            </w:pPr>
          </w:p>
        </w:tc>
        <w:tc>
          <w:tcPr>
            <w:tcW w:w="270" w:type="pct"/>
            <w:tcBorders>
              <w:top w:val="single" w:color="auto" w:sz="4" w:space="0"/>
              <w:left w:val="nil"/>
              <w:bottom w:val="single" w:color="auto" w:sz="4" w:space="0"/>
              <w:right w:val="single" w:color="auto" w:sz="4" w:space="0"/>
            </w:tcBorders>
            <w:shd w:val="clear" w:color="auto" w:fill="auto"/>
            <w:vAlign w:val="center"/>
          </w:tcPr>
          <w:p w14:paraId="1416B99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393" w:type="pct"/>
            <w:tcBorders>
              <w:top w:val="single" w:color="auto" w:sz="4" w:space="0"/>
              <w:left w:val="nil"/>
              <w:bottom w:val="single" w:color="auto" w:sz="4" w:space="0"/>
              <w:right w:val="single" w:color="auto" w:sz="4" w:space="0"/>
            </w:tcBorders>
            <w:shd w:val="clear" w:color="auto" w:fill="auto"/>
            <w:vAlign w:val="center"/>
          </w:tcPr>
          <w:p w14:paraId="387F6F9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431" w:type="pct"/>
            <w:vMerge w:val="continue"/>
            <w:tcBorders>
              <w:top w:val="single" w:color="auto" w:sz="4" w:space="0"/>
              <w:left w:val="single" w:color="auto" w:sz="4" w:space="0"/>
              <w:bottom w:val="single" w:color="auto" w:sz="4" w:space="0"/>
              <w:right w:val="single" w:color="auto" w:sz="4" w:space="0"/>
            </w:tcBorders>
            <w:vAlign w:val="center"/>
          </w:tcPr>
          <w:p w14:paraId="629BB70F">
            <w:pPr>
              <w:widowControl/>
              <w:jc w:val="left"/>
              <w:rPr>
                <w:rFonts w:ascii="宋体" w:hAnsi="宋体" w:eastAsia="宋体" w:cs="宋体"/>
                <w:b/>
                <w:bCs/>
                <w:color w:val="000000"/>
                <w:kern w:val="0"/>
                <w:sz w:val="18"/>
                <w:szCs w:val="18"/>
              </w:rPr>
            </w:pPr>
          </w:p>
        </w:tc>
        <w:tc>
          <w:tcPr>
            <w:tcW w:w="586" w:type="pct"/>
            <w:vMerge w:val="continue"/>
            <w:tcBorders>
              <w:top w:val="single" w:color="auto" w:sz="4" w:space="0"/>
              <w:left w:val="single" w:color="auto" w:sz="4" w:space="0"/>
              <w:bottom w:val="single" w:color="auto" w:sz="4" w:space="0"/>
              <w:right w:val="single" w:color="auto" w:sz="4" w:space="0"/>
            </w:tcBorders>
            <w:vAlign w:val="center"/>
          </w:tcPr>
          <w:p w14:paraId="08F2B3FB">
            <w:pPr>
              <w:widowControl/>
              <w:jc w:val="left"/>
              <w:rPr>
                <w:rFonts w:ascii="宋体" w:hAnsi="宋体" w:eastAsia="宋体" w:cs="宋体"/>
                <w:b/>
                <w:bCs/>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14:paraId="44AE65BC">
            <w:pPr>
              <w:widowControl/>
              <w:jc w:val="left"/>
              <w:rPr>
                <w:rFonts w:ascii="宋体" w:hAnsi="宋体" w:eastAsia="宋体" w:cs="宋体"/>
                <w:b/>
                <w:bCs/>
                <w:color w:val="000000"/>
                <w:kern w:val="0"/>
                <w:sz w:val="18"/>
                <w:szCs w:val="18"/>
              </w:rPr>
            </w:pPr>
          </w:p>
        </w:tc>
        <w:tc>
          <w:tcPr>
            <w:tcW w:w="386" w:type="pct"/>
            <w:vMerge w:val="continue"/>
            <w:tcBorders>
              <w:top w:val="single" w:color="auto" w:sz="4" w:space="0"/>
              <w:left w:val="single" w:color="auto" w:sz="4" w:space="0"/>
              <w:bottom w:val="single" w:color="auto" w:sz="4" w:space="0"/>
              <w:right w:val="single" w:color="auto" w:sz="4" w:space="0"/>
            </w:tcBorders>
            <w:vAlign w:val="center"/>
          </w:tcPr>
          <w:p w14:paraId="746FE4DB">
            <w:pPr>
              <w:widowControl/>
              <w:jc w:val="left"/>
              <w:rPr>
                <w:rFonts w:ascii="宋体" w:hAnsi="宋体" w:eastAsia="宋体" w:cs="宋体"/>
                <w:b/>
                <w:bCs/>
                <w:color w:val="000000"/>
                <w:kern w:val="0"/>
                <w:sz w:val="18"/>
                <w:szCs w:val="18"/>
              </w:rPr>
            </w:pPr>
          </w:p>
        </w:tc>
        <w:tc>
          <w:tcPr>
            <w:tcW w:w="986" w:type="pct"/>
            <w:vMerge w:val="continue"/>
            <w:tcBorders>
              <w:top w:val="single" w:color="auto" w:sz="4" w:space="0"/>
              <w:left w:val="single" w:color="auto" w:sz="4" w:space="0"/>
              <w:bottom w:val="single" w:color="auto" w:sz="4" w:space="0"/>
              <w:right w:val="single" w:color="auto" w:sz="4" w:space="0"/>
            </w:tcBorders>
            <w:vAlign w:val="center"/>
          </w:tcPr>
          <w:p w14:paraId="350B0BB7">
            <w:pPr>
              <w:widowControl/>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14:paraId="0944DA5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5" w:type="pct"/>
            <w:tcBorders>
              <w:top w:val="single" w:color="auto" w:sz="4" w:space="0"/>
              <w:left w:val="nil"/>
              <w:bottom w:val="single" w:color="auto" w:sz="4" w:space="0"/>
              <w:right w:val="single" w:color="auto" w:sz="4" w:space="0"/>
            </w:tcBorders>
            <w:shd w:val="clear" w:color="auto" w:fill="auto"/>
            <w:vAlign w:val="center"/>
          </w:tcPr>
          <w:p w14:paraId="2636359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45" w:type="pct"/>
            <w:tcBorders>
              <w:top w:val="single" w:color="auto" w:sz="4" w:space="0"/>
              <w:left w:val="nil"/>
              <w:bottom w:val="single" w:color="auto" w:sz="4" w:space="0"/>
              <w:right w:val="single" w:color="auto" w:sz="4" w:space="0"/>
            </w:tcBorders>
            <w:shd w:val="clear" w:color="auto" w:fill="auto"/>
            <w:vAlign w:val="center"/>
          </w:tcPr>
          <w:p w14:paraId="62B4FF0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33C01071">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14:paraId="3EA7BC8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14:paraId="364C73E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14:paraId="5188991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89" w:type="pct"/>
            <w:tcBorders>
              <w:top w:val="single" w:color="auto" w:sz="4" w:space="0"/>
              <w:left w:val="nil"/>
              <w:bottom w:val="single" w:color="auto" w:sz="4" w:space="0"/>
              <w:right w:val="single" w:color="auto" w:sz="4" w:space="0"/>
            </w:tcBorders>
            <w:vAlign w:val="center"/>
          </w:tcPr>
          <w:p w14:paraId="01CBB61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2F9F1083">
        <w:tblPrEx>
          <w:tblCellMar>
            <w:top w:w="0" w:type="dxa"/>
            <w:left w:w="108" w:type="dxa"/>
            <w:bottom w:w="0" w:type="dxa"/>
            <w:right w:w="108" w:type="dxa"/>
          </w:tblCellMar>
        </w:tblPrEx>
        <w:trPr>
          <w:trHeight w:val="2135"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1D283AB">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p>
        </w:tc>
        <w:tc>
          <w:tcPr>
            <w:tcW w:w="270" w:type="pct"/>
            <w:vMerge w:val="restart"/>
            <w:tcBorders>
              <w:top w:val="single" w:color="auto" w:sz="4" w:space="0"/>
              <w:left w:val="nil"/>
              <w:right w:val="single" w:color="auto" w:sz="4" w:space="0"/>
            </w:tcBorders>
            <w:shd w:val="clear" w:color="auto" w:fill="auto"/>
            <w:vAlign w:val="center"/>
          </w:tcPr>
          <w:p w14:paraId="2A530710">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法治宣传教育</w:t>
            </w:r>
          </w:p>
        </w:tc>
        <w:tc>
          <w:tcPr>
            <w:tcW w:w="393" w:type="pct"/>
            <w:tcBorders>
              <w:top w:val="single" w:color="auto" w:sz="4" w:space="0"/>
              <w:left w:val="nil"/>
              <w:bottom w:val="single" w:color="auto" w:sz="4" w:space="0"/>
              <w:right w:val="single" w:color="auto" w:sz="4" w:space="0"/>
            </w:tcBorders>
            <w:shd w:val="clear" w:color="auto" w:fill="auto"/>
            <w:vAlign w:val="center"/>
          </w:tcPr>
          <w:p w14:paraId="4FE7E8BA">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法律知识普及服务</w:t>
            </w:r>
          </w:p>
        </w:tc>
        <w:tc>
          <w:tcPr>
            <w:tcW w:w="431" w:type="pct"/>
            <w:tcBorders>
              <w:top w:val="single" w:color="auto" w:sz="4" w:space="0"/>
              <w:left w:val="single" w:color="auto" w:sz="4" w:space="0"/>
              <w:bottom w:val="single" w:color="auto" w:sz="4" w:space="0"/>
              <w:right w:val="single" w:color="auto" w:sz="4" w:space="0"/>
            </w:tcBorders>
            <w:vAlign w:val="center"/>
          </w:tcPr>
          <w:p w14:paraId="704AFFBC">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法律法规资讯；普法动态资讯；普法讲师团信息等</w:t>
            </w:r>
          </w:p>
        </w:tc>
        <w:tc>
          <w:tcPr>
            <w:tcW w:w="586" w:type="pct"/>
            <w:tcBorders>
              <w:top w:val="single" w:color="auto" w:sz="4" w:space="0"/>
              <w:left w:val="single" w:color="auto" w:sz="4" w:space="0"/>
              <w:bottom w:val="single" w:color="auto" w:sz="4" w:space="0"/>
              <w:right w:val="single" w:color="auto" w:sz="4" w:space="0"/>
            </w:tcBorders>
            <w:vAlign w:val="center"/>
          </w:tcPr>
          <w:p w14:paraId="37F80691">
            <w:pPr>
              <w:widowControl/>
              <w:spacing w:line="260" w:lineRule="exact"/>
              <w:jc w:val="both"/>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《中共中央、国务院转发&lt;中央宣传部、司法部关于在公民中开展法治宣传教育的第七个五年规划（2016－2020年）&gt;》、各省“七五”普法规划</w:t>
            </w:r>
          </w:p>
        </w:tc>
        <w:tc>
          <w:tcPr>
            <w:tcW w:w="254" w:type="pct"/>
            <w:tcBorders>
              <w:top w:val="single" w:color="auto" w:sz="4" w:space="0"/>
              <w:left w:val="single" w:color="auto" w:sz="4" w:space="0"/>
              <w:bottom w:val="single" w:color="auto" w:sz="4" w:space="0"/>
              <w:right w:val="single" w:color="auto" w:sz="4" w:space="0"/>
            </w:tcBorders>
            <w:vAlign w:val="center"/>
          </w:tcPr>
          <w:p w14:paraId="406956F3">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14:paraId="041E0734">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cstheme="minorEastAsia"/>
                <w:color w:val="000000"/>
                <w:kern w:val="0"/>
                <w:sz w:val="18"/>
                <w:szCs w:val="18"/>
                <w:lang w:eastAsia="zh-CN"/>
              </w:rPr>
              <w:t>汶村镇司法所</w:t>
            </w:r>
          </w:p>
        </w:tc>
        <w:tc>
          <w:tcPr>
            <w:tcW w:w="986" w:type="pct"/>
            <w:tcBorders>
              <w:top w:val="single" w:color="auto" w:sz="4" w:space="0"/>
              <w:left w:val="single" w:color="auto" w:sz="4" w:space="0"/>
              <w:bottom w:val="single" w:color="auto" w:sz="4" w:space="0"/>
              <w:right w:val="single" w:color="auto" w:sz="4" w:space="0"/>
            </w:tcBorders>
            <w:vAlign w:val="center"/>
          </w:tcPr>
          <w:p w14:paraId="13BD2055">
            <w:pPr>
              <w:widowControl/>
              <w:spacing w:line="260" w:lineRule="exact"/>
              <w:jc w:val="left"/>
              <w:rPr>
                <w:rFonts w:hint="eastAsia" w:asciiTheme="minorEastAsia" w:hAnsiTheme="minorEastAsia" w:eastAsiaTheme="minorEastAsia" w:cstheme="minorEastAsia"/>
                <w:color w:val="000000"/>
                <w:kern w:val="0"/>
                <w:sz w:val="18"/>
                <w:szCs w:val="18"/>
              </w:rPr>
            </w:pPr>
          </w:p>
          <w:p w14:paraId="6345463D">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14:paraId="5A112E83">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■入户/现场     </w:t>
            </w:r>
          </w:p>
          <w:p w14:paraId="2CFF7E79">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■社区/企事业单位/村公示栏（电子屏）</w:t>
            </w:r>
          </w:p>
          <w:p w14:paraId="7C4452AA">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■其他法律服务网</w:t>
            </w:r>
          </w:p>
          <w:p w14:paraId="23E64ABB">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注：有关公开信息可推送或归集至本省级法律服务网。</w:t>
            </w:r>
          </w:p>
          <w:p w14:paraId="305981CD">
            <w:pPr>
              <w:widowControl/>
              <w:spacing w:line="260" w:lineRule="exact"/>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14:paraId="442FAAE4">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50881B55">
            <w:pPr>
              <w:widowControl/>
              <w:spacing w:line="260" w:lineRule="exact"/>
              <w:jc w:val="left"/>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14:paraId="62E87F5F">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3780715F">
            <w:pPr>
              <w:widowControl/>
              <w:spacing w:line="260" w:lineRule="exact"/>
              <w:jc w:val="left"/>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0112D670">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37C60804">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6ADBF34A">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r>
      <w:tr w14:paraId="69B346E9">
        <w:tblPrEx>
          <w:tblCellMar>
            <w:top w:w="0" w:type="dxa"/>
            <w:left w:w="108" w:type="dxa"/>
            <w:bottom w:w="0" w:type="dxa"/>
            <w:right w:w="108" w:type="dxa"/>
          </w:tblCellMar>
        </w:tblPrEx>
        <w:trPr>
          <w:trHeight w:val="218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328A44D">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w:t>
            </w:r>
          </w:p>
        </w:tc>
        <w:tc>
          <w:tcPr>
            <w:tcW w:w="270" w:type="pct"/>
            <w:vMerge w:val="continue"/>
            <w:tcBorders>
              <w:left w:val="nil"/>
              <w:right w:val="single" w:color="auto" w:sz="4" w:space="0"/>
            </w:tcBorders>
            <w:shd w:val="clear" w:color="auto" w:fill="auto"/>
            <w:vAlign w:val="center"/>
          </w:tcPr>
          <w:p w14:paraId="349D8776">
            <w:pPr>
              <w:widowControl/>
              <w:spacing w:line="260" w:lineRule="exact"/>
              <w:jc w:val="center"/>
              <w:rPr>
                <w:rFonts w:hint="eastAsia" w:ascii="宋体" w:hAnsi="宋体" w:eastAsia="宋体" w:cs="宋体"/>
                <w:b/>
                <w:bCs/>
                <w:color w:val="000000"/>
                <w:kern w:val="0"/>
                <w:sz w:val="18"/>
                <w:szCs w:val="18"/>
              </w:rPr>
            </w:pPr>
          </w:p>
        </w:tc>
        <w:tc>
          <w:tcPr>
            <w:tcW w:w="393" w:type="pct"/>
            <w:tcBorders>
              <w:top w:val="single" w:color="auto" w:sz="4" w:space="0"/>
              <w:left w:val="nil"/>
              <w:bottom w:val="single" w:color="auto" w:sz="4" w:space="0"/>
              <w:right w:val="single" w:color="auto" w:sz="4" w:space="0"/>
            </w:tcBorders>
            <w:shd w:val="clear" w:color="auto" w:fill="auto"/>
            <w:vAlign w:val="center"/>
          </w:tcPr>
          <w:p w14:paraId="7502BE6B">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推广法治文化服务</w:t>
            </w:r>
          </w:p>
        </w:tc>
        <w:tc>
          <w:tcPr>
            <w:tcW w:w="431" w:type="pct"/>
            <w:tcBorders>
              <w:top w:val="single" w:color="auto" w:sz="4" w:space="0"/>
              <w:left w:val="single" w:color="auto" w:sz="4" w:space="0"/>
              <w:bottom w:val="single" w:color="auto" w:sz="4" w:space="0"/>
              <w:right w:val="single" w:color="auto" w:sz="4" w:space="0"/>
            </w:tcBorders>
            <w:vAlign w:val="center"/>
          </w:tcPr>
          <w:p w14:paraId="5A622DB4">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辖区内法治文化阵地信息；法治文化作品、产品</w:t>
            </w:r>
          </w:p>
        </w:tc>
        <w:tc>
          <w:tcPr>
            <w:tcW w:w="586" w:type="pct"/>
            <w:tcBorders>
              <w:top w:val="single" w:color="auto" w:sz="4" w:space="0"/>
              <w:left w:val="single" w:color="auto" w:sz="4" w:space="0"/>
              <w:bottom w:val="single" w:color="auto" w:sz="4" w:space="0"/>
              <w:right w:val="single" w:color="auto" w:sz="4" w:space="0"/>
            </w:tcBorders>
            <w:vAlign w:val="center"/>
          </w:tcPr>
          <w:p w14:paraId="76637B0C">
            <w:pPr>
              <w:widowControl/>
              <w:spacing w:line="260" w:lineRule="exact"/>
              <w:jc w:val="both"/>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《中共中央、国务院转发&lt;中央宣传部、司法部关于在公民中开展法治宣传教育的第七个五年规划（2016－2020年）&gt;》、各省“七五”普法规划</w:t>
            </w:r>
          </w:p>
        </w:tc>
        <w:tc>
          <w:tcPr>
            <w:tcW w:w="254" w:type="pct"/>
            <w:tcBorders>
              <w:top w:val="single" w:color="auto" w:sz="4" w:space="0"/>
              <w:left w:val="single" w:color="auto" w:sz="4" w:space="0"/>
              <w:bottom w:val="single" w:color="auto" w:sz="4" w:space="0"/>
              <w:right w:val="single" w:color="auto" w:sz="4" w:space="0"/>
            </w:tcBorders>
            <w:vAlign w:val="center"/>
          </w:tcPr>
          <w:p w14:paraId="5C033FB4">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14:paraId="5C00D304">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cstheme="minorEastAsia"/>
                <w:color w:val="000000"/>
                <w:kern w:val="0"/>
                <w:sz w:val="18"/>
                <w:szCs w:val="18"/>
                <w:lang w:eastAsia="zh-CN"/>
              </w:rPr>
              <w:t>汶村镇司法所</w:t>
            </w:r>
          </w:p>
        </w:tc>
        <w:tc>
          <w:tcPr>
            <w:tcW w:w="986" w:type="pct"/>
            <w:tcBorders>
              <w:top w:val="single" w:color="auto" w:sz="4" w:space="0"/>
              <w:left w:val="single" w:color="auto" w:sz="4" w:space="0"/>
              <w:bottom w:val="single" w:color="auto" w:sz="4" w:space="0"/>
              <w:right w:val="single" w:color="auto" w:sz="4" w:space="0"/>
            </w:tcBorders>
            <w:vAlign w:val="center"/>
          </w:tcPr>
          <w:p w14:paraId="45EF0152">
            <w:pPr>
              <w:widowControl/>
              <w:spacing w:line="260" w:lineRule="exact"/>
              <w:jc w:val="left"/>
              <w:rPr>
                <w:rFonts w:hint="eastAsia" w:asciiTheme="minorEastAsia" w:hAnsiTheme="minorEastAsia" w:eastAsiaTheme="minorEastAsia" w:cstheme="minorEastAsia"/>
                <w:color w:val="000000"/>
                <w:kern w:val="0"/>
                <w:sz w:val="18"/>
                <w:szCs w:val="18"/>
              </w:rPr>
            </w:pPr>
          </w:p>
          <w:p w14:paraId="1528CA0B">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14:paraId="16BCB521">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■入户/现场     </w:t>
            </w:r>
          </w:p>
          <w:p w14:paraId="38D1C575">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■社区/企事业单位/村公示栏（电子屏）</w:t>
            </w:r>
          </w:p>
          <w:p w14:paraId="0ADBBC1C">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■其他法律服务网</w:t>
            </w:r>
          </w:p>
          <w:p w14:paraId="73CF1867">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注：有关公开信息可推送或归集至本省级法律服务网。</w:t>
            </w:r>
          </w:p>
          <w:p w14:paraId="2D1ADCB4">
            <w:pPr>
              <w:widowControl/>
              <w:spacing w:line="260" w:lineRule="exact"/>
              <w:jc w:val="left"/>
              <w:rPr>
                <w:rFonts w:ascii="宋体" w:hAnsi="宋体" w:eastAsia="宋体" w:cs="宋体"/>
                <w:b/>
                <w:bCs/>
                <w:color w:val="000000"/>
                <w:kern w:val="0"/>
                <w:sz w:val="18"/>
                <w:szCs w:val="18"/>
              </w:rPr>
            </w:pPr>
          </w:p>
        </w:tc>
        <w:tc>
          <w:tcPr>
            <w:tcW w:w="210" w:type="pct"/>
            <w:tcBorders>
              <w:top w:val="single" w:color="auto" w:sz="4" w:space="0"/>
              <w:left w:val="nil"/>
              <w:bottom w:val="single" w:color="auto" w:sz="4" w:space="0"/>
              <w:right w:val="single" w:color="auto" w:sz="4" w:space="0"/>
            </w:tcBorders>
            <w:shd w:val="clear" w:color="auto" w:fill="auto"/>
            <w:vAlign w:val="center"/>
          </w:tcPr>
          <w:p w14:paraId="7A104F85">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24140F42">
            <w:pPr>
              <w:widowControl/>
              <w:spacing w:line="260" w:lineRule="exact"/>
              <w:jc w:val="left"/>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14:paraId="7904EC40">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7C31E485">
            <w:pPr>
              <w:widowControl/>
              <w:spacing w:line="260" w:lineRule="exact"/>
              <w:jc w:val="left"/>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7C689C88">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7D7B20E4">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7C019B1D">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r>
      <w:tr w14:paraId="0ADF3A5A">
        <w:tblPrEx>
          <w:tblCellMar>
            <w:top w:w="0" w:type="dxa"/>
            <w:left w:w="108" w:type="dxa"/>
            <w:bottom w:w="0" w:type="dxa"/>
            <w:right w:w="108" w:type="dxa"/>
          </w:tblCellMar>
        </w:tblPrEx>
        <w:trPr>
          <w:trHeight w:val="70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B4570A5">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w:t>
            </w:r>
          </w:p>
        </w:tc>
        <w:tc>
          <w:tcPr>
            <w:tcW w:w="270" w:type="pct"/>
            <w:vMerge w:val="continue"/>
            <w:tcBorders>
              <w:left w:val="nil"/>
              <w:right w:val="single" w:color="auto" w:sz="4" w:space="0"/>
            </w:tcBorders>
            <w:shd w:val="clear" w:color="auto" w:fill="auto"/>
            <w:vAlign w:val="center"/>
          </w:tcPr>
          <w:p w14:paraId="1B9E56EC">
            <w:pPr>
              <w:widowControl/>
              <w:spacing w:line="260" w:lineRule="exact"/>
              <w:jc w:val="center"/>
              <w:rPr>
                <w:rFonts w:hint="eastAsia" w:ascii="宋体" w:hAnsi="宋体" w:eastAsia="宋体" w:cs="宋体"/>
                <w:b/>
                <w:bCs/>
                <w:color w:val="000000"/>
                <w:kern w:val="0"/>
                <w:sz w:val="18"/>
                <w:szCs w:val="18"/>
              </w:rPr>
            </w:pPr>
          </w:p>
        </w:tc>
        <w:tc>
          <w:tcPr>
            <w:tcW w:w="393" w:type="pct"/>
            <w:tcBorders>
              <w:top w:val="single" w:color="auto" w:sz="4" w:space="0"/>
              <w:left w:val="nil"/>
              <w:bottom w:val="single" w:color="auto" w:sz="4" w:space="0"/>
              <w:right w:val="single" w:color="auto" w:sz="4" w:space="0"/>
            </w:tcBorders>
            <w:shd w:val="clear" w:color="auto" w:fill="auto"/>
            <w:vAlign w:val="center"/>
          </w:tcPr>
          <w:p w14:paraId="241C3AB1">
            <w:pPr>
              <w:widowControl/>
              <w:spacing w:line="260" w:lineRule="exact"/>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对在法治宣传教育工作中做出显著成绩的单位和个人进行表彰奖励</w:t>
            </w:r>
          </w:p>
        </w:tc>
        <w:tc>
          <w:tcPr>
            <w:tcW w:w="431" w:type="pct"/>
            <w:tcBorders>
              <w:top w:val="single" w:color="auto" w:sz="4" w:space="0"/>
              <w:left w:val="single" w:color="auto" w:sz="4" w:space="0"/>
              <w:bottom w:val="single" w:color="auto" w:sz="4" w:space="0"/>
              <w:right w:val="single" w:color="auto" w:sz="4" w:space="0"/>
            </w:tcBorders>
            <w:vAlign w:val="center"/>
          </w:tcPr>
          <w:p w14:paraId="1E0C005A">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评选表彰通知；先进集体和个人申报表（空白表）；拟表彰的先进集体先进个人名单；表彰决定</w:t>
            </w:r>
          </w:p>
        </w:tc>
        <w:tc>
          <w:tcPr>
            <w:tcW w:w="586" w:type="pct"/>
            <w:tcBorders>
              <w:top w:val="single" w:color="auto" w:sz="4" w:space="0"/>
              <w:left w:val="single" w:color="auto" w:sz="4" w:space="0"/>
              <w:bottom w:val="single" w:color="auto" w:sz="4" w:space="0"/>
              <w:right w:val="single" w:color="auto" w:sz="4" w:space="0"/>
            </w:tcBorders>
            <w:vAlign w:val="center"/>
          </w:tcPr>
          <w:p w14:paraId="1E493D3B">
            <w:pPr>
              <w:widowControl/>
              <w:spacing w:line="260" w:lineRule="exact"/>
              <w:jc w:val="both"/>
              <w:rPr>
                <w:rFonts w:ascii="宋体" w:hAnsi="宋体" w:eastAsia="宋体" w:cs="宋体"/>
                <w:b/>
                <w:bCs/>
                <w:color w:val="000000"/>
                <w:kern w:val="0"/>
                <w:sz w:val="18"/>
                <w:szCs w:val="18"/>
              </w:rPr>
            </w:pPr>
            <w:r>
              <w:rPr>
                <w:rFonts w:hint="eastAsia" w:ascii="宋体" w:hAnsi="宋体" w:eastAsia="宋体"/>
                <w:sz w:val="18"/>
                <w:szCs w:val="18"/>
              </w:rPr>
              <w:t>《中共中央、国务院转发&lt;中央宣传部、司法部关于在公民中开展法治宣传教育的第七个五年规划（2016－2020年）&gt;》、各省“七五”普法规划</w:t>
            </w:r>
          </w:p>
        </w:tc>
        <w:tc>
          <w:tcPr>
            <w:tcW w:w="254" w:type="pct"/>
            <w:tcBorders>
              <w:top w:val="single" w:color="auto" w:sz="4" w:space="0"/>
              <w:left w:val="single" w:color="auto" w:sz="4" w:space="0"/>
              <w:bottom w:val="single" w:color="auto" w:sz="4" w:space="0"/>
              <w:right w:val="single" w:color="auto" w:sz="4" w:space="0"/>
            </w:tcBorders>
            <w:vAlign w:val="center"/>
          </w:tcPr>
          <w:p w14:paraId="4C453E6B">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14:paraId="7B871042">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cstheme="minorEastAsia"/>
                <w:color w:val="000000"/>
                <w:kern w:val="0"/>
                <w:sz w:val="18"/>
                <w:szCs w:val="18"/>
                <w:lang w:eastAsia="zh-CN"/>
              </w:rPr>
              <w:t>汶村镇司法所</w:t>
            </w:r>
          </w:p>
        </w:tc>
        <w:tc>
          <w:tcPr>
            <w:tcW w:w="986" w:type="pct"/>
            <w:tcBorders>
              <w:top w:val="single" w:color="auto" w:sz="4" w:space="0"/>
              <w:left w:val="single" w:color="auto" w:sz="4" w:space="0"/>
              <w:bottom w:val="single" w:color="auto" w:sz="4" w:space="0"/>
              <w:right w:val="single" w:color="auto" w:sz="4" w:space="0"/>
            </w:tcBorders>
            <w:vAlign w:val="center"/>
          </w:tcPr>
          <w:p w14:paraId="3A06FE0D">
            <w:pPr>
              <w:widowControl/>
              <w:spacing w:line="260" w:lineRule="exact"/>
              <w:jc w:val="left"/>
              <w:rPr>
                <w:rFonts w:hint="eastAsia" w:asciiTheme="minorEastAsia" w:hAnsiTheme="minorEastAsia" w:eastAsiaTheme="minorEastAsia" w:cstheme="minorEastAsia"/>
                <w:color w:val="000000"/>
                <w:kern w:val="0"/>
                <w:sz w:val="18"/>
                <w:szCs w:val="18"/>
              </w:rPr>
            </w:pPr>
          </w:p>
          <w:p w14:paraId="2C1892E3">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14:paraId="16ED0E93">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■入户/现场     </w:t>
            </w:r>
          </w:p>
          <w:p w14:paraId="2D96D02F">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■社区/企事业单位/村公示栏（电子屏）</w:t>
            </w:r>
          </w:p>
          <w:p w14:paraId="03ED5FD5">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■其他法律服务网</w:t>
            </w:r>
          </w:p>
          <w:p w14:paraId="4B8564B0">
            <w:pPr>
              <w:widowControl/>
              <w:spacing w:line="260" w:lineRule="exact"/>
              <w:jc w:val="left"/>
              <w:rPr>
                <w:rFonts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注：有关公开信息可推送或归集至本省级法律服务网。</w:t>
            </w:r>
          </w:p>
        </w:tc>
        <w:tc>
          <w:tcPr>
            <w:tcW w:w="210" w:type="pct"/>
            <w:tcBorders>
              <w:top w:val="single" w:color="auto" w:sz="4" w:space="0"/>
              <w:left w:val="nil"/>
              <w:bottom w:val="single" w:color="auto" w:sz="4" w:space="0"/>
              <w:right w:val="single" w:color="auto" w:sz="4" w:space="0"/>
            </w:tcBorders>
            <w:shd w:val="clear" w:color="auto" w:fill="auto"/>
            <w:vAlign w:val="center"/>
          </w:tcPr>
          <w:p w14:paraId="0B18F2F5">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6FA1D2A3">
            <w:pPr>
              <w:widowControl/>
              <w:spacing w:line="260" w:lineRule="exact"/>
              <w:jc w:val="left"/>
              <w:rPr>
                <w:rFonts w:hint="eastAsia" w:ascii="宋体" w:hAnsi="宋体" w:eastAsia="宋体" w:cs="宋体"/>
                <w:b/>
                <w:bCs/>
                <w:color w:val="000000"/>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vAlign w:val="center"/>
          </w:tcPr>
          <w:p w14:paraId="66E2F947">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7B7C4B57">
            <w:pPr>
              <w:widowControl/>
              <w:spacing w:line="260" w:lineRule="exact"/>
              <w:jc w:val="left"/>
              <w:rPr>
                <w:rFonts w:hint="eastAsia"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778768D4">
            <w:pPr>
              <w:widowControl/>
              <w:spacing w:line="260" w:lineRule="exact"/>
              <w:jc w:val="left"/>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3D8F6255">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189" w:type="pct"/>
            <w:tcBorders>
              <w:top w:val="single" w:color="auto" w:sz="4" w:space="0"/>
              <w:left w:val="nil"/>
              <w:bottom w:val="single" w:color="auto" w:sz="4" w:space="0"/>
              <w:right w:val="single" w:color="auto" w:sz="4" w:space="0"/>
            </w:tcBorders>
            <w:vAlign w:val="center"/>
          </w:tcPr>
          <w:p w14:paraId="7E359290">
            <w:pPr>
              <w:widowControl/>
              <w:jc w:val="center"/>
              <w:rPr>
                <w:rFonts w:hint="eastAsia" w:ascii="宋体" w:hAnsi="宋体" w:eastAsia="宋体" w:cs="宋体"/>
                <w:b/>
                <w:bCs/>
                <w:color w:val="000000"/>
                <w:kern w:val="0"/>
                <w:sz w:val="18"/>
                <w:szCs w:val="18"/>
              </w:rPr>
            </w:pPr>
            <w:r>
              <w:rPr>
                <w:rFonts w:hint="eastAsia" w:asciiTheme="minorEastAsia" w:hAnsiTheme="minorEastAsia" w:eastAsiaTheme="minorEastAsia" w:cstheme="minorEastAsia"/>
                <w:color w:val="000000"/>
                <w:kern w:val="0"/>
                <w:sz w:val="18"/>
                <w:szCs w:val="18"/>
              </w:rPr>
              <w:t>√</w:t>
            </w:r>
          </w:p>
        </w:tc>
      </w:tr>
      <w:tr w14:paraId="047C7B36">
        <w:tblPrEx>
          <w:tblCellMar>
            <w:top w:w="0" w:type="dxa"/>
            <w:left w:w="108" w:type="dxa"/>
            <w:bottom w:w="0" w:type="dxa"/>
            <w:right w:w="108" w:type="dxa"/>
          </w:tblCellMar>
        </w:tblPrEx>
        <w:trPr>
          <w:trHeight w:val="70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822BCDF">
            <w:pPr>
              <w:widowControl/>
              <w:jc w:val="center"/>
              <w:rPr>
                <w:rFonts w:hint="default" w:ascii="宋体" w:hAnsi="宋体" w:eastAsia="宋体" w:cs="宋体"/>
                <w:b w:val="0"/>
                <w:bCs w:val="0"/>
                <w:color w:val="000000"/>
                <w:kern w:val="0"/>
                <w:sz w:val="18"/>
                <w:szCs w:val="18"/>
                <w:lang w:val="en-US" w:eastAsia="zh-CN"/>
              </w:rPr>
            </w:pPr>
            <w:r>
              <w:rPr>
                <w:rFonts w:hint="default" w:ascii="宋体" w:hAnsi="宋体" w:eastAsia="宋体" w:cs="宋体"/>
                <w:b w:val="0"/>
                <w:bCs w:val="0"/>
                <w:color w:val="000000"/>
                <w:kern w:val="0"/>
                <w:sz w:val="18"/>
                <w:szCs w:val="18"/>
                <w:lang w:val="en-US" w:eastAsia="zh-CN"/>
              </w:rPr>
              <w:t>4</w:t>
            </w:r>
          </w:p>
        </w:tc>
        <w:tc>
          <w:tcPr>
            <w:tcW w:w="270" w:type="pct"/>
            <w:vMerge w:val="continue"/>
            <w:tcBorders>
              <w:left w:val="nil"/>
              <w:bottom w:val="single" w:color="auto" w:sz="4" w:space="0"/>
              <w:right w:val="single" w:color="auto" w:sz="4" w:space="0"/>
            </w:tcBorders>
            <w:shd w:val="clear" w:color="auto" w:fill="auto"/>
            <w:vAlign w:val="center"/>
          </w:tcPr>
          <w:p w14:paraId="115EBBA4">
            <w:pPr>
              <w:widowControl/>
              <w:spacing w:line="260" w:lineRule="exact"/>
              <w:jc w:val="center"/>
              <w:rPr>
                <w:rFonts w:hint="eastAsia" w:ascii="宋体" w:hAnsi="宋体" w:eastAsia="宋体" w:cs="宋体"/>
                <w:b/>
                <w:bCs/>
                <w:color w:val="000000"/>
                <w:kern w:val="0"/>
                <w:sz w:val="18"/>
                <w:szCs w:val="18"/>
              </w:rPr>
            </w:pPr>
          </w:p>
        </w:tc>
        <w:tc>
          <w:tcPr>
            <w:tcW w:w="393" w:type="pct"/>
            <w:tcBorders>
              <w:top w:val="single" w:color="auto" w:sz="4" w:space="0"/>
              <w:left w:val="nil"/>
              <w:bottom w:val="single" w:color="auto" w:sz="4" w:space="0"/>
              <w:right w:val="single" w:color="auto" w:sz="4" w:space="0"/>
            </w:tcBorders>
            <w:shd w:val="clear" w:color="auto" w:fill="auto"/>
            <w:vAlign w:val="center"/>
          </w:tcPr>
          <w:p w14:paraId="60EA0A39">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法治政府建设情况报告</w:t>
            </w:r>
          </w:p>
        </w:tc>
        <w:tc>
          <w:tcPr>
            <w:tcW w:w="431" w:type="pct"/>
            <w:tcBorders>
              <w:top w:val="single" w:color="auto" w:sz="4" w:space="0"/>
              <w:left w:val="single" w:color="auto" w:sz="4" w:space="0"/>
              <w:bottom w:val="single" w:color="auto" w:sz="4" w:space="0"/>
              <w:right w:val="single" w:color="auto" w:sz="4" w:space="0"/>
            </w:tcBorders>
            <w:vAlign w:val="center"/>
          </w:tcPr>
          <w:p w14:paraId="336289DF">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法治政府建设情况报告</w:t>
            </w:r>
          </w:p>
        </w:tc>
        <w:tc>
          <w:tcPr>
            <w:tcW w:w="586" w:type="pct"/>
            <w:tcBorders>
              <w:top w:val="single" w:color="auto" w:sz="4" w:space="0"/>
              <w:left w:val="single" w:color="auto" w:sz="4" w:space="0"/>
              <w:bottom w:val="single" w:color="auto" w:sz="4" w:space="0"/>
              <w:right w:val="single" w:color="auto" w:sz="4" w:space="0"/>
            </w:tcBorders>
            <w:vAlign w:val="center"/>
          </w:tcPr>
          <w:p w14:paraId="6BE59C66">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eastAsia="zh-CN"/>
              </w:rPr>
              <w:t>《中共广东省委全面依法治省委员会办公室关于做好2021年法治政府建设情况年度报告工作的通知》</w:t>
            </w:r>
          </w:p>
        </w:tc>
        <w:tc>
          <w:tcPr>
            <w:tcW w:w="254" w:type="pct"/>
            <w:tcBorders>
              <w:top w:val="single" w:color="auto" w:sz="4" w:space="0"/>
              <w:left w:val="single" w:color="auto" w:sz="4" w:space="0"/>
              <w:bottom w:val="single" w:color="auto" w:sz="4" w:space="0"/>
              <w:right w:val="single" w:color="auto" w:sz="4" w:space="0"/>
            </w:tcBorders>
            <w:vAlign w:val="center"/>
          </w:tcPr>
          <w:p w14:paraId="691FB159">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自制作或获取该信息之日起20个工作日内公开</w:t>
            </w:r>
          </w:p>
        </w:tc>
        <w:tc>
          <w:tcPr>
            <w:tcW w:w="386" w:type="pct"/>
            <w:tcBorders>
              <w:top w:val="single" w:color="auto" w:sz="4" w:space="0"/>
              <w:left w:val="single" w:color="auto" w:sz="4" w:space="0"/>
              <w:bottom w:val="single" w:color="auto" w:sz="4" w:space="0"/>
              <w:right w:val="single" w:color="auto" w:sz="4" w:space="0"/>
            </w:tcBorders>
            <w:vAlign w:val="center"/>
          </w:tcPr>
          <w:p w14:paraId="4D615D83">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lang w:val="en-US" w:eastAsia="zh-CN"/>
              </w:rPr>
              <w:t>汶村镇</w:t>
            </w:r>
          </w:p>
        </w:tc>
        <w:tc>
          <w:tcPr>
            <w:tcW w:w="986" w:type="pct"/>
            <w:tcBorders>
              <w:top w:val="single" w:color="auto" w:sz="4" w:space="0"/>
              <w:left w:val="single" w:color="auto" w:sz="4" w:space="0"/>
              <w:bottom w:val="single" w:color="auto" w:sz="4" w:space="0"/>
              <w:right w:val="single" w:color="auto" w:sz="4" w:space="0"/>
            </w:tcBorders>
            <w:vAlign w:val="center"/>
          </w:tcPr>
          <w:p w14:paraId="522AA585">
            <w:pPr>
              <w:widowControl/>
              <w:spacing w:line="260" w:lineRule="exact"/>
              <w:jc w:val="left"/>
              <w:rPr>
                <w:rFonts w:hint="eastAsia" w:asciiTheme="minorEastAsia" w:hAnsiTheme="minorEastAsia" w:eastAsiaTheme="minorEastAsia" w:cstheme="minorEastAsia"/>
                <w:color w:val="000000"/>
                <w:kern w:val="0"/>
                <w:sz w:val="18"/>
                <w:szCs w:val="18"/>
              </w:rPr>
            </w:pPr>
          </w:p>
          <w:p w14:paraId="46C0D522">
            <w:pPr>
              <w:widowControl/>
              <w:spacing w:line="26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■政府网站 </w:t>
            </w:r>
          </w:p>
          <w:p w14:paraId="799A1F7A">
            <w:pPr>
              <w:widowControl/>
              <w:spacing w:line="260" w:lineRule="exact"/>
              <w:jc w:val="left"/>
              <w:rPr>
                <w:rFonts w:hint="eastAsia" w:asciiTheme="minorEastAsia" w:hAnsiTheme="minorEastAsia" w:eastAsiaTheme="minorEastAsia" w:cstheme="minorEastAsia"/>
                <w:color w:val="000000"/>
                <w:kern w:val="0"/>
                <w:sz w:val="18"/>
                <w:szCs w:val="18"/>
                <w:lang w:val="en-US" w:eastAsia="zh-CN"/>
              </w:rPr>
            </w:pPr>
          </w:p>
        </w:tc>
        <w:tc>
          <w:tcPr>
            <w:tcW w:w="210" w:type="pct"/>
            <w:tcBorders>
              <w:top w:val="single" w:color="auto" w:sz="4" w:space="0"/>
              <w:left w:val="nil"/>
              <w:bottom w:val="single" w:color="auto" w:sz="4" w:space="0"/>
              <w:right w:val="single" w:color="auto" w:sz="4" w:space="0"/>
            </w:tcBorders>
            <w:shd w:val="clear" w:color="auto" w:fill="auto"/>
            <w:vAlign w:val="center"/>
          </w:tcPr>
          <w:p w14:paraId="1D8679E8">
            <w:pPr>
              <w:widowControl/>
              <w:spacing w:line="260" w:lineRule="exact"/>
              <w:jc w:val="left"/>
              <w:rPr>
                <w:rFonts w:hint="eastAsia" w:ascii="宋体" w:hAnsi="宋体" w:eastAsia="宋体" w:cs="宋体"/>
                <w:b/>
                <w:bCs/>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w:t>
            </w:r>
          </w:p>
        </w:tc>
        <w:tc>
          <w:tcPr>
            <w:tcW w:w="245" w:type="pct"/>
            <w:tcBorders>
              <w:top w:val="single" w:color="auto" w:sz="4" w:space="0"/>
              <w:left w:val="nil"/>
              <w:bottom w:val="single" w:color="auto" w:sz="4" w:space="0"/>
              <w:right w:val="single" w:color="auto" w:sz="4" w:space="0"/>
            </w:tcBorders>
            <w:shd w:val="clear" w:color="auto" w:fill="auto"/>
            <w:vAlign w:val="center"/>
          </w:tcPr>
          <w:p w14:paraId="003C56B9">
            <w:pPr>
              <w:widowControl/>
              <w:spacing w:line="260" w:lineRule="exact"/>
              <w:jc w:val="left"/>
              <w:rPr>
                <w:rFonts w:hint="eastAsia" w:ascii="宋体" w:hAnsi="宋体" w:eastAsia="宋体" w:cs="宋体"/>
                <w:b/>
                <w:bCs/>
                <w:color w:val="000000"/>
                <w:kern w:val="0"/>
                <w:sz w:val="18"/>
                <w:szCs w:val="18"/>
                <w:highlight w:val="none"/>
                <w:lang w:val="en-US" w:eastAsia="zh-CN" w:bidi="ar-SA"/>
              </w:rPr>
            </w:pPr>
          </w:p>
        </w:tc>
        <w:tc>
          <w:tcPr>
            <w:tcW w:w="245" w:type="pct"/>
            <w:tcBorders>
              <w:top w:val="single" w:color="auto" w:sz="4" w:space="0"/>
              <w:left w:val="nil"/>
              <w:bottom w:val="single" w:color="auto" w:sz="4" w:space="0"/>
              <w:right w:val="single" w:color="auto" w:sz="4" w:space="0"/>
            </w:tcBorders>
            <w:shd w:val="clear" w:color="auto" w:fill="auto"/>
            <w:vAlign w:val="center"/>
          </w:tcPr>
          <w:p w14:paraId="44B5F897">
            <w:pPr>
              <w:widowControl/>
              <w:spacing w:line="260" w:lineRule="exact"/>
              <w:jc w:val="left"/>
              <w:rPr>
                <w:rFonts w:hint="eastAsia" w:ascii="宋体" w:hAnsi="宋体" w:eastAsia="宋体" w:cs="宋体"/>
                <w:b/>
                <w:bCs/>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4F6608B8">
            <w:pPr>
              <w:widowControl/>
              <w:spacing w:line="260" w:lineRule="exact"/>
              <w:jc w:val="left"/>
              <w:rPr>
                <w:rFonts w:hint="eastAsia" w:ascii="宋体" w:hAnsi="宋体" w:eastAsia="宋体" w:cs="宋体"/>
                <w:b/>
                <w:bCs/>
                <w:color w:val="000000"/>
                <w:kern w:val="0"/>
                <w:sz w:val="18"/>
                <w:szCs w:val="18"/>
                <w:highlight w:val="none"/>
                <w:lang w:val="en-US" w:eastAsia="zh-CN" w:bidi="ar-SA"/>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1D31EB7C">
            <w:pPr>
              <w:widowControl/>
              <w:spacing w:line="260" w:lineRule="exact"/>
              <w:jc w:val="left"/>
              <w:rPr>
                <w:rFonts w:hint="eastAsia" w:ascii="宋体" w:hAnsi="宋体" w:eastAsia="宋体" w:cs="宋体"/>
                <w:b/>
                <w:bCs/>
                <w:color w:val="000000"/>
                <w:kern w:val="0"/>
                <w:sz w:val="18"/>
                <w:szCs w:val="18"/>
                <w:highlight w:val="none"/>
                <w:lang w:val="en-US" w:eastAsia="zh-CN" w:bidi="ar-SA"/>
              </w:rPr>
            </w:pPr>
          </w:p>
        </w:tc>
        <w:tc>
          <w:tcPr>
            <w:tcW w:w="189" w:type="pct"/>
            <w:tcBorders>
              <w:top w:val="single" w:color="auto" w:sz="4" w:space="0"/>
              <w:left w:val="nil"/>
              <w:bottom w:val="single" w:color="auto" w:sz="4" w:space="0"/>
              <w:right w:val="single" w:color="auto" w:sz="4" w:space="0"/>
            </w:tcBorders>
            <w:shd w:val="clear" w:color="auto" w:fill="auto"/>
            <w:vAlign w:val="center"/>
          </w:tcPr>
          <w:p w14:paraId="61FDD593">
            <w:pPr>
              <w:widowControl/>
              <w:jc w:val="center"/>
              <w:rPr>
                <w:rFonts w:hint="eastAsia" w:ascii="宋体" w:hAnsi="宋体" w:eastAsia="宋体" w:cs="宋体"/>
                <w:b/>
                <w:bCs/>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rPr>
              <w:t>√</w:t>
            </w:r>
          </w:p>
        </w:tc>
        <w:tc>
          <w:tcPr>
            <w:tcW w:w="189" w:type="pct"/>
            <w:tcBorders>
              <w:top w:val="single" w:color="auto" w:sz="4" w:space="0"/>
              <w:left w:val="nil"/>
              <w:bottom w:val="single" w:color="auto" w:sz="4" w:space="0"/>
              <w:right w:val="single" w:color="auto" w:sz="4" w:space="0"/>
            </w:tcBorders>
            <w:vAlign w:val="center"/>
          </w:tcPr>
          <w:p w14:paraId="4DEFAC3B">
            <w:pPr>
              <w:widowControl/>
              <w:jc w:val="center"/>
              <w:rPr>
                <w:rFonts w:hint="eastAsia" w:ascii="宋体" w:hAnsi="宋体" w:eastAsia="宋体" w:cs="宋体"/>
                <w:b/>
                <w:bCs/>
                <w:color w:val="000000"/>
                <w:kern w:val="0"/>
                <w:sz w:val="18"/>
                <w:szCs w:val="18"/>
                <w:highlight w:val="none"/>
                <w:lang w:val="en-US" w:eastAsia="zh-CN" w:bidi="ar-SA"/>
              </w:rPr>
            </w:pPr>
          </w:p>
        </w:tc>
      </w:tr>
    </w:tbl>
    <w:p w14:paraId="5A74A82B">
      <w:pPr>
        <w:numPr>
          <w:ilvl w:val="0"/>
          <w:numId w:val="0"/>
        </w:numPr>
        <w:jc w:val="both"/>
        <w:rPr>
          <w:rFonts w:hint="eastAsia" w:ascii="华文中宋" w:hAnsi="华文中宋" w:eastAsia="华文中宋" w:cs="宋体"/>
          <w:color w:val="000000"/>
          <w:kern w:val="0"/>
          <w:sz w:val="36"/>
          <w:szCs w:val="28"/>
          <w:lang w:eastAsia="zh-CN"/>
        </w:rPr>
      </w:pPr>
    </w:p>
    <w:p w14:paraId="29655BE7">
      <w:pPr>
        <w:pStyle w:val="10"/>
        <w:bidi w:val="0"/>
        <w:outlineLvl w:val="0"/>
        <w:rPr>
          <w:rFonts w:hint="eastAsia"/>
          <w:lang w:eastAsia="zh-CN"/>
        </w:rPr>
      </w:pPr>
      <w:bookmarkStart w:id="3" w:name="_Toc7647"/>
      <w:r>
        <w:rPr>
          <w:rFonts w:hint="eastAsia"/>
          <w:lang w:eastAsia="zh-CN"/>
        </w:rPr>
        <w:t>（四）财政预决算领域基层政务公开标准目录</w:t>
      </w:r>
      <w:bookmarkEnd w:id="3"/>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60"/>
        <w:gridCol w:w="711"/>
        <w:gridCol w:w="4670"/>
        <w:gridCol w:w="1800"/>
        <w:gridCol w:w="750"/>
        <w:gridCol w:w="705"/>
        <w:gridCol w:w="825"/>
        <w:gridCol w:w="750"/>
        <w:gridCol w:w="780"/>
        <w:gridCol w:w="510"/>
        <w:gridCol w:w="675"/>
        <w:gridCol w:w="630"/>
        <w:gridCol w:w="570"/>
        <w:gridCol w:w="560"/>
      </w:tblGrid>
      <w:tr w14:paraId="3662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1" w:type="pct"/>
            <w:vMerge w:val="restart"/>
            <w:shd w:val="clear" w:color="auto" w:fill="auto"/>
            <w:vAlign w:val="center"/>
          </w:tcPr>
          <w:p w14:paraId="67C82C5C">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序号</w:t>
            </w:r>
          </w:p>
        </w:tc>
        <w:tc>
          <w:tcPr>
            <w:tcW w:w="453" w:type="pct"/>
            <w:gridSpan w:val="2"/>
            <w:shd w:val="clear" w:color="auto" w:fill="auto"/>
            <w:vAlign w:val="center"/>
          </w:tcPr>
          <w:p w14:paraId="4FADB4E7">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公开事项</w:t>
            </w:r>
          </w:p>
        </w:tc>
        <w:tc>
          <w:tcPr>
            <w:tcW w:w="1544" w:type="pct"/>
            <w:vMerge w:val="restart"/>
            <w:shd w:val="clear" w:color="auto" w:fill="auto"/>
            <w:vAlign w:val="center"/>
          </w:tcPr>
          <w:p w14:paraId="0BBF0120">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公开内容（要素）</w:t>
            </w:r>
          </w:p>
        </w:tc>
        <w:tc>
          <w:tcPr>
            <w:tcW w:w="595" w:type="pct"/>
            <w:vMerge w:val="restart"/>
            <w:shd w:val="clear" w:color="auto" w:fill="auto"/>
            <w:vAlign w:val="center"/>
          </w:tcPr>
          <w:p w14:paraId="24292327">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公开依据</w:t>
            </w:r>
          </w:p>
        </w:tc>
        <w:tc>
          <w:tcPr>
            <w:tcW w:w="248" w:type="pct"/>
            <w:vMerge w:val="restart"/>
            <w:shd w:val="clear" w:color="auto" w:fill="auto"/>
            <w:vAlign w:val="center"/>
          </w:tcPr>
          <w:p w14:paraId="746B434B">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公开时限</w:t>
            </w:r>
          </w:p>
        </w:tc>
        <w:tc>
          <w:tcPr>
            <w:tcW w:w="233" w:type="pct"/>
            <w:vMerge w:val="restart"/>
            <w:shd w:val="clear" w:color="auto" w:fill="auto"/>
            <w:vAlign w:val="center"/>
          </w:tcPr>
          <w:p w14:paraId="46C75ABE">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公开主体</w:t>
            </w:r>
          </w:p>
        </w:tc>
        <w:tc>
          <w:tcPr>
            <w:tcW w:w="272" w:type="pct"/>
            <w:vMerge w:val="restart"/>
            <w:shd w:val="clear" w:color="auto" w:fill="auto"/>
            <w:vAlign w:val="center"/>
          </w:tcPr>
          <w:p w14:paraId="702B6C83">
            <w:pPr>
              <w:widowControl/>
              <w:jc w:val="center"/>
              <w:rPr>
                <w:rFonts w:hint="eastAsia"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kern w:val="0"/>
                <w:sz w:val="22"/>
              </w:rPr>
              <w:t>公开渠道和载体</w:t>
            </w:r>
          </w:p>
        </w:tc>
        <w:tc>
          <w:tcPr>
            <w:tcW w:w="506" w:type="pct"/>
            <w:gridSpan w:val="2"/>
            <w:shd w:val="clear" w:color="auto" w:fill="auto"/>
            <w:vAlign w:val="center"/>
          </w:tcPr>
          <w:p w14:paraId="63EEFCE3">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公开对象</w:t>
            </w:r>
          </w:p>
        </w:tc>
        <w:tc>
          <w:tcPr>
            <w:tcW w:w="391" w:type="pct"/>
            <w:gridSpan w:val="2"/>
            <w:shd w:val="clear" w:color="auto" w:fill="auto"/>
            <w:vAlign w:val="center"/>
          </w:tcPr>
          <w:p w14:paraId="4819AA3D">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公开方式</w:t>
            </w:r>
          </w:p>
        </w:tc>
        <w:tc>
          <w:tcPr>
            <w:tcW w:w="582" w:type="pct"/>
            <w:gridSpan w:val="3"/>
            <w:shd w:val="clear" w:color="auto" w:fill="auto"/>
            <w:vAlign w:val="center"/>
          </w:tcPr>
          <w:p w14:paraId="609699BE">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公开层级</w:t>
            </w:r>
          </w:p>
        </w:tc>
      </w:tr>
      <w:tr w14:paraId="3301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1" w:type="pct"/>
            <w:vMerge w:val="continue"/>
            <w:vAlign w:val="center"/>
          </w:tcPr>
          <w:p w14:paraId="3F5E808C">
            <w:pPr>
              <w:widowControl/>
              <w:jc w:val="left"/>
              <w:rPr>
                <w:rFonts w:hint="eastAsia" w:asciiTheme="minorEastAsia" w:hAnsiTheme="minorEastAsia" w:eastAsiaTheme="minorEastAsia" w:cstheme="minorEastAsia"/>
                <w:b/>
                <w:bCs/>
                <w:color w:val="000000"/>
                <w:kern w:val="0"/>
                <w:sz w:val="22"/>
              </w:rPr>
            </w:pPr>
          </w:p>
        </w:tc>
        <w:tc>
          <w:tcPr>
            <w:tcW w:w="218" w:type="pct"/>
            <w:shd w:val="clear" w:color="auto" w:fill="auto"/>
            <w:vAlign w:val="center"/>
          </w:tcPr>
          <w:p w14:paraId="23669C24">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一级事项</w:t>
            </w:r>
          </w:p>
        </w:tc>
        <w:tc>
          <w:tcPr>
            <w:tcW w:w="235" w:type="pct"/>
            <w:shd w:val="clear" w:color="auto" w:fill="auto"/>
            <w:vAlign w:val="center"/>
          </w:tcPr>
          <w:p w14:paraId="1509072E">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二级事项</w:t>
            </w:r>
          </w:p>
        </w:tc>
        <w:tc>
          <w:tcPr>
            <w:tcW w:w="1544" w:type="pct"/>
            <w:vMerge w:val="continue"/>
            <w:vAlign w:val="center"/>
          </w:tcPr>
          <w:p w14:paraId="2B10D153">
            <w:pPr>
              <w:widowControl/>
              <w:jc w:val="left"/>
              <w:rPr>
                <w:rFonts w:hint="eastAsia" w:asciiTheme="minorEastAsia" w:hAnsiTheme="minorEastAsia" w:eastAsiaTheme="minorEastAsia" w:cstheme="minorEastAsia"/>
                <w:b/>
                <w:bCs/>
                <w:color w:val="000000"/>
                <w:kern w:val="0"/>
                <w:sz w:val="22"/>
              </w:rPr>
            </w:pPr>
          </w:p>
        </w:tc>
        <w:tc>
          <w:tcPr>
            <w:tcW w:w="595" w:type="pct"/>
            <w:vMerge w:val="continue"/>
            <w:vAlign w:val="center"/>
          </w:tcPr>
          <w:p w14:paraId="158952AD">
            <w:pPr>
              <w:widowControl/>
              <w:jc w:val="left"/>
              <w:rPr>
                <w:rFonts w:hint="eastAsia" w:asciiTheme="minorEastAsia" w:hAnsiTheme="minorEastAsia" w:eastAsiaTheme="minorEastAsia" w:cstheme="minorEastAsia"/>
                <w:b/>
                <w:bCs/>
                <w:color w:val="000000"/>
                <w:kern w:val="0"/>
                <w:sz w:val="22"/>
              </w:rPr>
            </w:pPr>
          </w:p>
        </w:tc>
        <w:tc>
          <w:tcPr>
            <w:tcW w:w="248" w:type="pct"/>
            <w:vMerge w:val="continue"/>
            <w:vAlign w:val="center"/>
          </w:tcPr>
          <w:p w14:paraId="27B75595">
            <w:pPr>
              <w:widowControl/>
              <w:jc w:val="left"/>
              <w:rPr>
                <w:rFonts w:hint="eastAsia" w:asciiTheme="minorEastAsia" w:hAnsiTheme="minorEastAsia" w:eastAsiaTheme="minorEastAsia" w:cstheme="minorEastAsia"/>
                <w:b/>
                <w:bCs/>
                <w:color w:val="000000"/>
                <w:kern w:val="0"/>
                <w:sz w:val="22"/>
              </w:rPr>
            </w:pPr>
          </w:p>
        </w:tc>
        <w:tc>
          <w:tcPr>
            <w:tcW w:w="233" w:type="pct"/>
            <w:vMerge w:val="continue"/>
            <w:vAlign w:val="center"/>
          </w:tcPr>
          <w:p w14:paraId="26383E93">
            <w:pPr>
              <w:widowControl/>
              <w:jc w:val="left"/>
              <w:rPr>
                <w:rFonts w:hint="eastAsia" w:asciiTheme="minorEastAsia" w:hAnsiTheme="minorEastAsia" w:eastAsiaTheme="minorEastAsia" w:cstheme="minorEastAsia"/>
                <w:b/>
                <w:bCs/>
                <w:color w:val="000000"/>
                <w:kern w:val="0"/>
                <w:sz w:val="22"/>
              </w:rPr>
            </w:pPr>
          </w:p>
        </w:tc>
        <w:tc>
          <w:tcPr>
            <w:tcW w:w="272" w:type="pct"/>
            <w:vMerge w:val="continue"/>
            <w:vAlign w:val="center"/>
          </w:tcPr>
          <w:p w14:paraId="329A9890">
            <w:pPr>
              <w:widowControl/>
              <w:jc w:val="left"/>
              <w:rPr>
                <w:rFonts w:hint="eastAsia" w:asciiTheme="minorEastAsia" w:hAnsiTheme="minorEastAsia" w:eastAsiaTheme="minorEastAsia" w:cstheme="minorEastAsia"/>
                <w:b/>
                <w:bCs/>
                <w:kern w:val="0"/>
                <w:sz w:val="22"/>
              </w:rPr>
            </w:pPr>
          </w:p>
        </w:tc>
        <w:tc>
          <w:tcPr>
            <w:tcW w:w="248" w:type="pct"/>
            <w:shd w:val="clear" w:color="auto" w:fill="auto"/>
            <w:vAlign w:val="center"/>
          </w:tcPr>
          <w:p w14:paraId="31877900">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全社会</w:t>
            </w:r>
          </w:p>
        </w:tc>
        <w:tc>
          <w:tcPr>
            <w:tcW w:w="258" w:type="pct"/>
            <w:shd w:val="clear" w:color="auto" w:fill="auto"/>
            <w:vAlign w:val="center"/>
          </w:tcPr>
          <w:p w14:paraId="434DA9FD">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特定群众</w:t>
            </w:r>
          </w:p>
        </w:tc>
        <w:tc>
          <w:tcPr>
            <w:tcW w:w="168" w:type="pct"/>
            <w:shd w:val="clear" w:color="auto" w:fill="auto"/>
            <w:vAlign w:val="center"/>
          </w:tcPr>
          <w:p w14:paraId="7EDDD984">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主动</w:t>
            </w:r>
          </w:p>
        </w:tc>
        <w:tc>
          <w:tcPr>
            <w:tcW w:w="223" w:type="pct"/>
            <w:shd w:val="clear" w:color="auto" w:fill="auto"/>
            <w:vAlign w:val="center"/>
          </w:tcPr>
          <w:p w14:paraId="22931D2C">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依申请公开</w:t>
            </w:r>
          </w:p>
        </w:tc>
        <w:tc>
          <w:tcPr>
            <w:tcW w:w="208" w:type="pct"/>
            <w:shd w:val="clear" w:color="auto" w:fill="auto"/>
            <w:vAlign w:val="center"/>
          </w:tcPr>
          <w:p w14:paraId="7803DE05">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县级</w:t>
            </w:r>
          </w:p>
        </w:tc>
        <w:tc>
          <w:tcPr>
            <w:tcW w:w="188" w:type="pct"/>
            <w:shd w:val="clear" w:color="auto" w:fill="auto"/>
            <w:vAlign w:val="center"/>
          </w:tcPr>
          <w:p w14:paraId="68EC3FFA">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镇级</w:t>
            </w:r>
          </w:p>
        </w:tc>
        <w:tc>
          <w:tcPr>
            <w:tcW w:w="185" w:type="pct"/>
            <w:shd w:val="clear" w:color="auto" w:fill="auto"/>
            <w:vAlign w:val="center"/>
          </w:tcPr>
          <w:p w14:paraId="06CD90BA">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村级</w:t>
            </w:r>
          </w:p>
        </w:tc>
      </w:tr>
      <w:tr w14:paraId="0B81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71" w:type="pct"/>
            <w:vMerge w:val="restart"/>
            <w:vAlign w:val="center"/>
          </w:tcPr>
          <w:p w14:paraId="7F04974A">
            <w:pPr>
              <w:widowControl/>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w:t>
            </w:r>
          </w:p>
        </w:tc>
        <w:tc>
          <w:tcPr>
            <w:tcW w:w="218" w:type="pct"/>
            <w:vMerge w:val="restart"/>
            <w:shd w:val="clear" w:color="auto" w:fill="auto"/>
            <w:vAlign w:val="center"/>
          </w:tcPr>
          <w:p w14:paraId="3C80C029">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vMerge w:val="restart"/>
            <w:shd w:val="clear" w:color="auto" w:fill="auto"/>
            <w:vAlign w:val="center"/>
          </w:tcPr>
          <w:p w14:paraId="0AA4F4FD">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部门</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预算</w:t>
            </w:r>
          </w:p>
        </w:tc>
        <w:tc>
          <w:tcPr>
            <w:tcW w:w="1544" w:type="pct"/>
            <w:vAlign w:val="center"/>
          </w:tcPr>
          <w:p w14:paraId="523E5D6A">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收支总体情况表：①部门收支总体情况表。②部门收入总体情况表。③部门支出总体情况表。</w:t>
            </w:r>
          </w:p>
        </w:tc>
        <w:tc>
          <w:tcPr>
            <w:tcW w:w="595" w:type="pct"/>
            <w:vMerge w:val="restart"/>
            <w:vAlign w:val="center"/>
          </w:tcPr>
          <w:p w14:paraId="123168AD">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《预算法》、《政府信息公开条例》《财政部关于印发〈地方预决算公开操作规程〉的通知》等法律法规和文件规定</w:t>
            </w:r>
          </w:p>
        </w:tc>
        <w:tc>
          <w:tcPr>
            <w:tcW w:w="248" w:type="pct"/>
            <w:vMerge w:val="restart"/>
            <w:vAlign w:val="center"/>
          </w:tcPr>
          <w:p w14:paraId="401A3323">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Merge w:val="restart"/>
            <w:vAlign w:val="center"/>
          </w:tcPr>
          <w:p w14:paraId="327D1A17">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汶村镇</w:t>
            </w:r>
          </w:p>
        </w:tc>
        <w:tc>
          <w:tcPr>
            <w:tcW w:w="272" w:type="pct"/>
            <w:vMerge w:val="restart"/>
            <w:vAlign w:val="center"/>
          </w:tcPr>
          <w:p w14:paraId="0A19064F">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14:paraId="27A9049E">
            <w:pPr>
              <w:widowControl/>
              <w:textAlignment w:val="center"/>
              <w:rPr>
                <w:rFonts w:hint="eastAsia" w:asciiTheme="minorEastAsia" w:hAnsiTheme="minorEastAsia" w:eastAsiaTheme="minorEastAsia" w:cstheme="minorEastAsia"/>
                <w:color w:val="000000"/>
                <w:sz w:val="18"/>
                <w:szCs w:val="18"/>
              </w:rPr>
            </w:pPr>
          </w:p>
        </w:tc>
        <w:tc>
          <w:tcPr>
            <w:tcW w:w="248" w:type="pct"/>
            <w:vMerge w:val="restart"/>
            <w:shd w:val="clear" w:color="auto" w:fill="auto"/>
            <w:vAlign w:val="center"/>
          </w:tcPr>
          <w:p w14:paraId="70E055B6">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vMerge w:val="restart"/>
            <w:shd w:val="clear" w:color="auto" w:fill="auto"/>
            <w:vAlign w:val="center"/>
          </w:tcPr>
          <w:p w14:paraId="6356631C">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restart"/>
            <w:shd w:val="clear" w:color="auto" w:fill="auto"/>
            <w:vAlign w:val="center"/>
          </w:tcPr>
          <w:p w14:paraId="1F6BCB8B">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vMerge w:val="restart"/>
            <w:shd w:val="clear" w:color="auto" w:fill="auto"/>
            <w:vAlign w:val="center"/>
          </w:tcPr>
          <w:p w14:paraId="2B3AC125">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restart"/>
            <w:shd w:val="clear" w:color="auto" w:fill="auto"/>
            <w:vAlign w:val="center"/>
          </w:tcPr>
          <w:p w14:paraId="6DD3CBF4">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vMerge w:val="restart"/>
            <w:shd w:val="clear" w:color="auto" w:fill="auto"/>
            <w:vAlign w:val="center"/>
          </w:tcPr>
          <w:p w14:paraId="734EFDE9">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p w14:paraId="03458C43">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restart"/>
            <w:shd w:val="clear" w:color="auto" w:fill="auto"/>
            <w:vAlign w:val="center"/>
          </w:tcPr>
          <w:p w14:paraId="21EDA117">
            <w:pPr>
              <w:widowControl/>
              <w:jc w:val="center"/>
              <w:textAlignment w:val="center"/>
              <w:rPr>
                <w:rFonts w:hint="eastAsia" w:asciiTheme="minorEastAsia" w:hAnsiTheme="minorEastAsia" w:eastAsiaTheme="minorEastAsia" w:cstheme="minorEastAsia"/>
                <w:color w:val="000000"/>
                <w:sz w:val="18"/>
                <w:szCs w:val="18"/>
              </w:rPr>
            </w:pPr>
          </w:p>
        </w:tc>
      </w:tr>
      <w:tr w14:paraId="08F8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171" w:type="pct"/>
            <w:vMerge w:val="continue"/>
            <w:vAlign w:val="center"/>
          </w:tcPr>
          <w:p w14:paraId="5F30C67E">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14:paraId="3F0DC8DD">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14:paraId="6D07E58F">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14:paraId="3758EAEC">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95" w:type="pct"/>
            <w:vMerge w:val="continue"/>
            <w:vAlign w:val="center"/>
          </w:tcPr>
          <w:p w14:paraId="601FB8C4">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14:paraId="4B47034C">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14:paraId="254788CD">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14:paraId="3500370B">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14:paraId="7B1D103B">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14:paraId="123B0554">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14:paraId="0882DC40">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14:paraId="1A658566">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14:paraId="7DF48CB6">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14:paraId="3CE08E4A">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14:paraId="6F5BA06A">
            <w:pPr>
              <w:widowControl/>
              <w:jc w:val="center"/>
              <w:textAlignment w:val="center"/>
              <w:rPr>
                <w:rFonts w:hint="eastAsia" w:asciiTheme="minorEastAsia" w:hAnsiTheme="minorEastAsia" w:eastAsiaTheme="minorEastAsia" w:cstheme="minorEastAsia"/>
                <w:color w:val="000000"/>
                <w:sz w:val="18"/>
                <w:szCs w:val="18"/>
              </w:rPr>
            </w:pPr>
          </w:p>
        </w:tc>
      </w:tr>
      <w:tr w14:paraId="0621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71" w:type="pct"/>
            <w:vMerge w:val="continue"/>
            <w:vAlign w:val="center"/>
          </w:tcPr>
          <w:p w14:paraId="4BE0754A">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14:paraId="28B92919">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14:paraId="2802078D">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14:paraId="3F62630D">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一般公共预算支出情况表公开到功能分类项级科目。一般公共预算基本支出表公开到经济分类款级科目。</w:t>
            </w:r>
          </w:p>
        </w:tc>
        <w:tc>
          <w:tcPr>
            <w:tcW w:w="595" w:type="pct"/>
            <w:vMerge w:val="continue"/>
            <w:vAlign w:val="center"/>
          </w:tcPr>
          <w:p w14:paraId="3FB44138">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14:paraId="2932EEBF">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14:paraId="57770070">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14:paraId="7F4E74E4">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14:paraId="4CD050FF">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14:paraId="6091E03A">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14:paraId="500EFF74">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14:paraId="7749AD58">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14:paraId="4E28F80C">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14:paraId="75B840CB">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14:paraId="412BF736">
            <w:pPr>
              <w:widowControl/>
              <w:jc w:val="center"/>
              <w:textAlignment w:val="center"/>
              <w:rPr>
                <w:rFonts w:hint="eastAsia" w:asciiTheme="minorEastAsia" w:hAnsiTheme="minorEastAsia" w:eastAsiaTheme="minorEastAsia" w:cstheme="minorEastAsia"/>
                <w:color w:val="000000"/>
                <w:sz w:val="18"/>
                <w:szCs w:val="18"/>
              </w:rPr>
            </w:pPr>
          </w:p>
        </w:tc>
      </w:tr>
      <w:tr w14:paraId="72D2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Merge w:val="continue"/>
            <w:vAlign w:val="center"/>
          </w:tcPr>
          <w:p w14:paraId="2868275D">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14:paraId="1E17EBB4">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14:paraId="675DEEEB">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14:paraId="54788063">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595" w:type="pct"/>
            <w:vMerge w:val="continue"/>
            <w:vAlign w:val="center"/>
          </w:tcPr>
          <w:p w14:paraId="4F71489C">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14:paraId="32F2EE30">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14:paraId="63CBBCD6">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14:paraId="29B25B85">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14:paraId="21A04317">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14:paraId="79B3F0EA">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14:paraId="22171D5A">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14:paraId="15875517">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14:paraId="74C59F1D">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14:paraId="30D18B12">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14:paraId="79054922">
            <w:pPr>
              <w:widowControl/>
              <w:jc w:val="center"/>
              <w:textAlignment w:val="center"/>
              <w:rPr>
                <w:rFonts w:hint="eastAsia" w:asciiTheme="minorEastAsia" w:hAnsiTheme="minorEastAsia" w:eastAsiaTheme="minorEastAsia" w:cstheme="minorEastAsia"/>
                <w:color w:val="000000"/>
                <w:sz w:val="18"/>
                <w:szCs w:val="18"/>
              </w:rPr>
            </w:pPr>
          </w:p>
        </w:tc>
      </w:tr>
      <w:tr w14:paraId="4FA3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171" w:type="pct"/>
            <w:vMerge w:val="continue"/>
            <w:vAlign w:val="center"/>
          </w:tcPr>
          <w:p w14:paraId="08091408">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14:paraId="66E2C4A7">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14:paraId="78F21282">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14:paraId="60C2926F">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595" w:type="pct"/>
            <w:vMerge w:val="continue"/>
            <w:vAlign w:val="center"/>
          </w:tcPr>
          <w:p w14:paraId="1DB7CBDB">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14:paraId="5FE957D2">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14:paraId="124CE2EB">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14:paraId="44826A78">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14:paraId="412C716D">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14:paraId="2C27CAC5">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14:paraId="1E6BD23D">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14:paraId="58494E93">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14:paraId="219C96B4">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14:paraId="7D6D21D2">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14:paraId="55B54910">
            <w:pPr>
              <w:widowControl/>
              <w:jc w:val="center"/>
              <w:textAlignment w:val="center"/>
              <w:rPr>
                <w:rFonts w:hint="eastAsia" w:asciiTheme="minorEastAsia" w:hAnsiTheme="minorEastAsia" w:eastAsiaTheme="minorEastAsia" w:cstheme="minorEastAsia"/>
                <w:color w:val="000000"/>
                <w:sz w:val="18"/>
                <w:szCs w:val="18"/>
              </w:rPr>
            </w:pPr>
          </w:p>
        </w:tc>
      </w:tr>
      <w:tr w14:paraId="6F4F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71" w:type="pct"/>
            <w:vMerge w:val="continue"/>
            <w:vAlign w:val="center"/>
          </w:tcPr>
          <w:p w14:paraId="60CF1D25">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14:paraId="3C4D8F99">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14:paraId="28C791E6">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14:paraId="7E626610">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没有数据的表格应当列出空表并说明。</w:t>
            </w:r>
          </w:p>
        </w:tc>
        <w:tc>
          <w:tcPr>
            <w:tcW w:w="595" w:type="pct"/>
            <w:vMerge w:val="continue"/>
            <w:vAlign w:val="center"/>
          </w:tcPr>
          <w:p w14:paraId="0AD6E57D">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14:paraId="34D86710">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14:paraId="75643494">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14:paraId="2FC43C1D">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14:paraId="18DF55FA">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14:paraId="3AB5F20F">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14:paraId="2EBA523B">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14:paraId="13A93EFA">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14:paraId="3DA609FB">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14:paraId="7B74CE42">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14:paraId="254ABD20">
            <w:pPr>
              <w:widowControl/>
              <w:jc w:val="center"/>
              <w:textAlignment w:val="center"/>
              <w:rPr>
                <w:rFonts w:hint="eastAsia" w:asciiTheme="minorEastAsia" w:hAnsiTheme="minorEastAsia" w:eastAsiaTheme="minorEastAsia" w:cstheme="minorEastAsia"/>
                <w:color w:val="000000"/>
                <w:sz w:val="18"/>
                <w:szCs w:val="18"/>
              </w:rPr>
            </w:pPr>
          </w:p>
        </w:tc>
      </w:tr>
      <w:tr w14:paraId="4604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1" w:type="pct"/>
            <w:vMerge w:val="restart"/>
            <w:vAlign w:val="center"/>
          </w:tcPr>
          <w:p w14:paraId="3BE991FB">
            <w:pPr>
              <w:widowControl/>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218" w:type="pct"/>
            <w:vMerge w:val="restart"/>
            <w:shd w:val="clear" w:color="auto" w:fill="auto"/>
            <w:vAlign w:val="center"/>
          </w:tcPr>
          <w:p w14:paraId="66F44C90">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vMerge w:val="restart"/>
            <w:shd w:val="clear" w:color="auto" w:fill="auto"/>
            <w:vAlign w:val="center"/>
          </w:tcPr>
          <w:p w14:paraId="741E0AE3">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部门</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决算</w:t>
            </w:r>
          </w:p>
        </w:tc>
        <w:tc>
          <w:tcPr>
            <w:tcW w:w="1544" w:type="pct"/>
            <w:vAlign w:val="center"/>
          </w:tcPr>
          <w:p w14:paraId="22D4BCBD">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收支总体情况表：①部门收支总体情况表。②部门收入总体情况表。③部门支出总体情况表。</w:t>
            </w:r>
          </w:p>
        </w:tc>
        <w:tc>
          <w:tcPr>
            <w:tcW w:w="595" w:type="pct"/>
            <w:vMerge w:val="restart"/>
            <w:vAlign w:val="center"/>
          </w:tcPr>
          <w:p w14:paraId="641EF3A7">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w:t>
            </w:r>
            <w:r>
              <w:rPr>
                <w:rFonts w:hint="eastAsia" w:asciiTheme="minorEastAsia" w:hAnsiTheme="minorEastAsia" w:cstheme="minorEastAsia"/>
                <w:color w:val="000000"/>
                <w:sz w:val="18"/>
                <w:szCs w:val="18"/>
                <w:lang w:eastAsia="zh-CN"/>
              </w:rPr>
              <w:t>《财政部关于印发〈地方预决算公开操作规程〉的通知》</w:t>
            </w:r>
            <w:r>
              <w:rPr>
                <w:rFonts w:hint="eastAsia" w:asciiTheme="minorEastAsia" w:hAnsiTheme="minorEastAsia" w:eastAsiaTheme="minorEastAsia" w:cstheme="minorEastAsia"/>
                <w:color w:val="000000"/>
                <w:sz w:val="18"/>
                <w:szCs w:val="18"/>
              </w:rPr>
              <w:t>等法律法规和文件规定</w:t>
            </w:r>
          </w:p>
        </w:tc>
        <w:tc>
          <w:tcPr>
            <w:tcW w:w="248" w:type="pct"/>
            <w:vMerge w:val="restart"/>
            <w:vAlign w:val="center"/>
          </w:tcPr>
          <w:p w14:paraId="6954B296">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Merge w:val="restart"/>
            <w:vAlign w:val="center"/>
          </w:tcPr>
          <w:p w14:paraId="0AEA3699">
            <w:pPr>
              <w:widowControl/>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汶村镇</w:t>
            </w:r>
          </w:p>
          <w:p w14:paraId="6454A9E0">
            <w:pPr>
              <w:widowControl/>
              <w:textAlignment w:val="center"/>
              <w:rPr>
                <w:rFonts w:hint="eastAsia" w:asciiTheme="minorEastAsia" w:hAnsiTheme="minorEastAsia" w:eastAsiaTheme="minorEastAsia" w:cstheme="minorEastAsia"/>
                <w:color w:val="000000"/>
                <w:sz w:val="18"/>
                <w:szCs w:val="18"/>
                <w:lang w:val="en-US" w:eastAsia="zh-CN"/>
              </w:rPr>
            </w:pPr>
          </w:p>
        </w:tc>
        <w:tc>
          <w:tcPr>
            <w:tcW w:w="272" w:type="pct"/>
            <w:vMerge w:val="restart"/>
            <w:vAlign w:val="center"/>
          </w:tcPr>
          <w:p w14:paraId="3BAC1DCD">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14:paraId="5D13C1CD">
            <w:pPr>
              <w:widowControl/>
              <w:textAlignment w:val="center"/>
              <w:rPr>
                <w:rFonts w:hint="eastAsia" w:asciiTheme="minorEastAsia" w:hAnsiTheme="minorEastAsia" w:eastAsiaTheme="minorEastAsia" w:cstheme="minorEastAsia"/>
                <w:color w:val="000000"/>
                <w:sz w:val="18"/>
                <w:szCs w:val="18"/>
              </w:rPr>
            </w:pPr>
          </w:p>
        </w:tc>
        <w:tc>
          <w:tcPr>
            <w:tcW w:w="248" w:type="pct"/>
            <w:vMerge w:val="restart"/>
            <w:shd w:val="clear" w:color="auto" w:fill="auto"/>
            <w:vAlign w:val="center"/>
          </w:tcPr>
          <w:p w14:paraId="45A06D48">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vMerge w:val="restart"/>
            <w:shd w:val="clear" w:color="auto" w:fill="auto"/>
            <w:vAlign w:val="center"/>
          </w:tcPr>
          <w:p w14:paraId="45DEACC0">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restart"/>
            <w:shd w:val="clear" w:color="auto" w:fill="auto"/>
            <w:vAlign w:val="center"/>
          </w:tcPr>
          <w:p w14:paraId="46710AA8">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vMerge w:val="restart"/>
            <w:shd w:val="clear" w:color="auto" w:fill="auto"/>
            <w:vAlign w:val="center"/>
          </w:tcPr>
          <w:p w14:paraId="78062A41">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restart"/>
            <w:shd w:val="clear" w:color="auto" w:fill="auto"/>
            <w:vAlign w:val="center"/>
          </w:tcPr>
          <w:p w14:paraId="22B64631">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vMerge w:val="restart"/>
            <w:shd w:val="clear" w:color="auto" w:fill="auto"/>
            <w:vAlign w:val="center"/>
          </w:tcPr>
          <w:p w14:paraId="67BB6B34">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p w14:paraId="2B3804B6">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restart"/>
            <w:shd w:val="clear" w:color="auto" w:fill="auto"/>
            <w:vAlign w:val="center"/>
          </w:tcPr>
          <w:p w14:paraId="3F515316">
            <w:pPr>
              <w:widowControl/>
              <w:jc w:val="center"/>
              <w:textAlignment w:val="center"/>
              <w:rPr>
                <w:rFonts w:hint="eastAsia" w:asciiTheme="minorEastAsia" w:hAnsiTheme="minorEastAsia" w:eastAsiaTheme="minorEastAsia" w:cstheme="minorEastAsia"/>
                <w:color w:val="000000"/>
                <w:sz w:val="18"/>
                <w:szCs w:val="18"/>
              </w:rPr>
            </w:pPr>
          </w:p>
        </w:tc>
      </w:tr>
      <w:tr w14:paraId="39FB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Merge w:val="continue"/>
            <w:vAlign w:val="center"/>
          </w:tcPr>
          <w:p w14:paraId="2D68DAF2">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14:paraId="34217ED2">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14:paraId="14CDB3EF">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14:paraId="638BE748">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595" w:type="pct"/>
            <w:vMerge w:val="continue"/>
            <w:vAlign w:val="center"/>
          </w:tcPr>
          <w:p w14:paraId="2A72CE30">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14:paraId="6CF09909">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14:paraId="57A67543">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14:paraId="4C3B032A">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14:paraId="27BBE82F">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14:paraId="12CB95D4">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14:paraId="6F9D568E">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14:paraId="6687BC7A">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14:paraId="35C974DC">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14:paraId="671A69CE">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14:paraId="2F96D4F7">
            <w:pPr>
              <w:widowControl/>
              <w:jc w:val="center"/>
              <w:textAlignment w:val="center"/>
              <w:rPr>
                <w:rFonts w:hint="eastAsia" w:asciiTheme="minorEastAsia" w:hAnsiTheme="minorEastAsia" w:eastAsiaTheme="minorEastAsia" w:cstheme="minorEastAsia"/>
                <w:color w:val="000000"/>
                <w:sz w:val="18"/>
                <w:szCs w:val="18"/>
              </w:rPr>
            </w:pPr>
          </w:p>
        </w:tc>
      </w:tr>
      <w:tr w14:paraId="07A5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Merge w:val="continue"/>
            <w:vAlign w:val="center"/>
          </w:tcPr>
          <w:p w14:paraId="06AD2345">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14:paraId="3D586A97">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14:paraId="76AEA01A">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14:paraId="6961C96B">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一般公共预算支出情况表公开到功能分类项级科目。一般公共预算基本支出表公开到经济分类款级科目。</w:t>
            </w:r>
          </w:p>
        </w:tc>
        <w:tc>
          <w:tcPr>
            <w:tcW w:w="595" w:type="pct"/>
            <w:vMerge w:val="continue"/>
            <w:vAlign w:val="center"/>
          </w:tcPr>
          <w:p w14:paraId="55489080">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14:paraId="6C660093">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14:paraId="6F1CD667">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14:paraId="7ECC79F8">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14:paraId="454A4180">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14:paraId="6BA9068C">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14:paraId="6AE7BCC0">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14:paraId="72949704">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14:paraId="3BDEE09A">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14:paraId="23EA2D20">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14:paraId="0B8F094B">
            <w:pPr>
              <w:widowControl/>
              <w:jc w:val="center"/>
              <w:textAlignment w:val="center"/>
              <w:rPr>
                <w:rFonts w:hint="eastAsia" w:asciiTheme="minorEastAsia" w:hAnsiTheme="minorEastAsia" w:eastAsiaTheme="minorEastAsia" w:cstheme="minorEastAsia"/>
                <w:color w:val="000000"/>
                <w:sz w:val="18"/>
                <w:szCs w:val="18"/>
              </w:rPr>
            </w:pPr>
          </w:p>
        </w:tc>
      </w:tr>
      <w:tr w14:paraId="6CD6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1" w:type="pct"/>
            <w:vMerge w:val="continue"/>
            <w:vAlign w:val="center"/>
          </w:tcPr>
          <w:p w14:paraId="209E0EDD">
            <w:pPr>
              <w:widowControl/>
              <w:jc w:val="center"/>
              <w:textAlignment w:val="center"/>
              <w:rPr>
                <w:rFonts w:hint="eastAsia" w:asciiTheme="minorEastAsia" w:hAnsiTheme="minorEastAsia" w:eastAsiaTheme="minorEastAsia" w:cstheme="minorEastAsia"/>
                <w:color w:val="000000"/>
                <w:sz w:val="18"/>
                <w:szCs w:val="18"/>
              </w:rPr>
            </w:pPr>
          </w:p>
        </w:tc>
        <w:tc>
          <w:tcPr>
            <w:tcW w:w="218" w:type="pct"/>
            <w:vMerge w:val="continue"/>
            <w:shd w:val="clear" w:color="auto" w:fill="auto"/>
            <w:vAlign w:val="center"/>
          </w:tcPr>
          <w:p w14:paraId="1D17F9B4">
            <w:pPr>
              <w:widowControl/>
              <w:jc w:val="center"/>
              <w:textAlignment w:val="center"/>
              <w:rPr>
                <w:rFonts w:hint="eastAsia" w:asciiTheme="minorEastAsia" w:hAnsiTheme="minorEastAsia" w:eastAsiaTheme="minorEastAsia" w:cstheme="minorEastAsia"/>
                <w:color w:val="000000"/>
                <w:sz w:val="18"/>
                <w:szCs w:val="18"/>
              </w:rPr>
            </w:pPr>
          </w:p>
        </w:tc>
        <w:tc>
          <w:tcPr>
            <w:tcW w:w="235" w:type="pct"/>
            <w:vMerge w:val="continue"/>
            <w:shd w:val="clear" w:color="auto" w:fill="auto"/>
            <w:vAlign w:val="center"/>
          </w:tcPr>
          <w:p w14:paraId="618650F0">
            <w:pPr>
              <w:widowControl/>
              <w:jc w:val="center"/>
              <w:textAlignment w:val="center"/>
              <w:rPr>
                <w:rFonts w:hint="eastAsia" w:asciiTheme="minorEastAsia" w:hAnsiTheme="minorEastAsia" w:eastAsiaTheme="minorEastAsia" w:cstheme="minorEastAsia"/>
                <w:color w:val="000000"/>
                <w:sz w:val="18"/>
                <w:szCs w:val="18"/>
              </w:rPr>
            </w:pPr>
          </w:p>
        </w:tc>
        <w:tc>
          <w:tcPr>
            <w:tcW w:w="1544" w:type="pct"/>
            <w:vAlign w:val="center"/>
          </w:tcPr>
          <w:p w14:paraId="49180646">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595" w:type="pct"/>
            <w:vMerge w:val="continue"/>
            <w:vAlign w:val="center"/>
          </w:tcPr>
          <w:p w14:paraId="51DF7AA8">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vAlign w:val="center"/>
          </w:tcPr>
          <w:p w14:paraId="64DD9885">
            <w:pPr>
              <w:widowControl/>
              <w:jc w:val="center"/>
              <w:textAlignment w:val="center"/>
              <w:rPr>
                <w:rFonts w:hint="eastAsia" w:asciiTheme="minorEastAsia" w:hAnsiTheme="minorEastAsia" w:eastAsiaTheme="minorEastAsia" w:cstheme="minorEastAsia"/>
                <w:color w:val="000000"/>
                <w:sz w:val="18"/>
                <w:szCs w:val="18"/>
              </w:rPr>
            </w:pPr>
          </w:p>
        </w:tc>
        <w:tc>
          <w:tcPr>
            <w:tcW w:w="233" w:type="pct"/>
            <w:vMerge w:val="continue"/>
            <w:vAlign w:val="center"/>
          </w:tcPr>
          <w:p w14:paraId="1FD5B44C">
            <w:pPr>
              <w:widowControl/>
              <w:jc w:val="center"/>
              <w:textAlignment w:val="center"/>
              <w:rPr>
                <w:rFonts w:hint="eastAsia" w:asciiTheme="minorEastAsia" w:hAnsiTheme="minorEastAsia" w:eastAsiaTheme="minorEastAsia" w:cstheme="minorEastAsia"/>
                <w:color w:val="000000"/>
                <w:sz w:val="18"/>
                <w:szCs w:val="18"/>
              </w:rPr>
            </w:pPr>
          </w:p>
        </w:tc>
        <w:tc>
          <w:tcPr>
            <w:tcW w:w="272" w:type="pct"/>
            <w:vMerge w:val="continue"/>
            <w:vAlign w:val="center"/>
          </w:tcPr>
          <w:p w14:paraId="7F8F704D">
            <w:pPr>
              <w:widowControl/>
              <w:jc w:val="center"/>
              <w:textAlignment w:val="center"/>
              <w:rPr>
                <w:rFonts w:hint="eastAsia" w:asciiTheme="minorEastAsia" w:hAnsiTheme="minorEastAsia" w:eastAsiaTheme="minorEastAsia" w:cstheme="minorEastAsia"/>
                <w:color w:val="000000"/>
                <w:sz w:val="18"/>
                <w:szCs w:val="18"/>
              </w:rPr>
            </w:pPr>
          </w:p>
        </w:tc>
        <w:tc>
          <w:tcPr>
            <w:tcW w:w="248" w:type="pct"/>
            <w:vMerge w:val="continue"/>
            <w:shd w:val="clear" w:color="auto" w:fill="auto"/>
            <w:vAlign w:val="center"/>
          </w:tcPr>
          <w:p w14:paraId="77AC2F35">
            <w:pPr>
              <w:widowControl/>
              <w:jc w:val="center"/>
              <w:textAlignment w:val="center"/>
              <w:rPr>
                <w:rFonts w:hint="eastAsia" w:asciiTheme="minorEastAsia" w:hAnsiTheme="minorEastAsia" w:eastAsiaTheme="minorEastAsia" w:cstheme="minorEastAsia"/>
                <w:color w:val="000000"/>
                <w:sz w:val="18"/>
                <w:szCs w:val="18"/>
              </w:rPr>
            </w:pPr>
          </w:p>
        </w:tc>
        <w:tc>
          <w:tcPr>
            <w:tcW w:w="258" w:type="pct"/>
            <w:vMerge w:val="continue"/>
            <w:shd w:val="clear" w:color="auto" w:fill="auto"/>
            <w:vAlign w:val="center"/>
          </w:tcPr>
          <w:p w14:paraId="682B9699">
            <w:pPr>
              <w:widowControl/>
              <w:jc w:val="center"/>
              <w:textAlignment w:val="center"/>
              <w:rPr>
                <w:rFonts w:hint="eastAsia" w:asciiTheme="minorEastAsia" w:hAnsiTheme="minorEastAsia" w:eastAsiaTheme="minorEastAsia" w:cstheme="minorEastAsia"/>
                <w:color w:val="000000"/>
                <w:sz w:val="18"/>
                <w:szCs w:val="18"/>
              </w:rPr>
            </w:pPr>
          </w:p>
        </w:tc>
        <w:tc>
          <w:tcPr>
            <w:tcW w:w="168" w:type="pct"/>
            <w:vMerge w:val="continue"/>
            <w:shd w:val="clear" w:color="auto" w:fill="auto"/>
            <w:vAlign w:val="center"/>
          </w:tcPr>
          <w:p w14:paraId="0FEA2E1D">
            <w:pPr>
              <w:widowControl/>
              <w:jc w:val="center"/>
              <w:textAlignment w:val="center"/>
              <w:rPr>
                <w:rFonts w:hint="eastAsia" w:asciiTheme="minorEastAsia" w:hAnsiTheme="minorEastAsia" w:eastAsiaTheme="minorEastAsia" w:cstheme="minorEastAsia"/>
                <w:color w:val="000000"/>
                <w:sz w:val="18"/>
                <w:szCs w:val="18"/>
              </w:rPr>
            </w:pPr>
          </w:p>
        </w:tc>
        <w:tc>
          <w:tcPr>
            <w:tcW w:w="223" w:type="pct"/>
            <w:vMerge w:val="continue"/>
            <w:shd w:val="clear" w:color="auto" w:fill="auto"/>
            <w:vAlign w:val="center"/>
          </w:tcPr>
          <w:p w14:paraId="3ED7FF86">
            <w:pPr>
              <w:widowControl/>
              <w:jc w:val="center"/>
              <w:textAlignment w:val="center"/>
              <w:rPr>
                <w:rFonts w:hint="eastAsia" w:asciiTheme="minorEastAsia" w:hAnsiTheme="minorEastAsia" w:eastAsiaTheme="minorEastAsia" w:cstheme="minorEastAsia"/>
                <w:color w:val="000000"/>
                <w:sz w:val="18"/>
                <w:szCs w:val="18"/>
              </w:rPr>
            </w:pPr>
          </w:p>
        </w:tc>
        <w:tc>
          <w:tcPr>
            <w:tcW w:w="208" w:type="pct"/>
            <w:vMerge w:val="continue"/>
            <w:shd w:val="clear" w:color="auto" w:fill="auto"/>
            <w:vAlign w:val="center"/>
          </w:tcPr>
          <w:p w14:paraId="1EADDC68">
            <w:pPr>
              <w:widowControl/>
              <w:jc w:val="center"/>
              <w:textAlignment w:val="center"/>
              <w:rPr>
                <w:rFonts w:hint="eastAsia" w:asciiTheme="minorEastAsia" w:hAnsiTheme="minorEastAsia" w:eastAsiaTheme="minorEastAsia" w:cstheme="minorEastAsia"/>
                <w:color w:val="000000"/>
                <w:sz w:val="18"/>
                <w:szCs w:val="18"/>
              </w:rPr>
            </w:pPr>
          </w:p>
        </w:tc>
        <w:tc>
          <w:tcPr>
            <w:tcW w:w="188" w:type="pct"/>
            <w:vMerge w:val="continue"/>
            <w:shd w:val="clear" w:color="auto" w:fill="auto"/>
            <w:vAlign w:val="center"/>
          </w:tcPr>
          <w:p w14:paraId="34181F03">
            <w:pPr>
              <w:widowControl/>
              <w:jc w:val="center"/>
              <w:textAlignment w:val="center"/>
              <w:rPr>
                <w:rFonts w:hint="eastAsia" w:asciiTheme="minorEastAsia" w:hAnsiTheme="minorEastAsia" w:eastAsiaTheme="minorEastAsia" w:cstheme="minorEastAsia"/>
                <w:color w:val="000000"/>
                <w:sz w:val="18"/>
                <w:szCs w:val="18"/>
              </w:rPr>
            </w:pPr>
          </w:p>
        </w:tc>
        <w:tc>
          <w:tcPr>
            <w:tcW w:w="185" w:type="pct"/>
            <w:vMerge w:val="continue"/>
            <w:shd w:val="clear" w:color="auto" w:fill="auto"/>
            <w:vAlign w:val="center"/>
          </w:tcPr>
          <w:p w14:paraId="621C7912">
            <w:pPr>
              <w:widowControl/>
              <w:jc w:val="center"/>
              <w:textAlignment w:val="center"/>
              <w:rPr>
                <w:rFonts w:hint="eastAsia" w:asciiTheme="minorEastAsia" w:hAnsiTheme="minorEastAsia" w:eastAsiaTheme="minorEastAsia" w:cstheme="minorEastAsia"/>
                <w:color w:val="000000"/>
                <w:sz w:val="18"/>
                <w:szCs w:val="18"/>
              </w:rPr>
            </w:pPr>
          </w:p>
        </w:tc>
      </w:tr>
      <w:tr w14:paraId="0B99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atLeast"/>
        </w:trPr>
        <w:tc>
          <w:tcPr>
            <w:tcW w:w="171" w:type="pct"/>
            <w:vAlign w:val="center"/>
          </w:tcPr>
          <w:p w14:paraId="54A79FB0">
            <w:pPr>
              <w:widowControl/>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w:t>
            </w:r>
          </w:p>
        </w:tc>
        <w:tc>
          <w:tcPr>
            <w:tcW w:w="218" w:type="pct"/>
            <w:shd w:val="clear" w:color="auto" w:fill="auto"/>
            <w:vAlign w:val="center"/>
          </w:tcPr>
          <w:p w14:paraId="07CA2A37">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shd w:val="clear" w:color="auto" w:fill="auto"/>
            <w:vAlign w:val="center"/>
          </w:tcPr>
          <w:p w14:paraId="7BBCEEE1">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部门</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eastAsiaTheme="minorEastAsia" w:cstheme="minorEastAsia"/>
                <w:color w:val="000000"/>
                <w:sz w:val="18"/>
                <w:szCs w:val="18"/>
              </w:rPr>
              <w:t>决算</w:t>
            </w:r>
          </w:p>
        </w:tc>
        <w:tc>
          <w:tcPr>
            <w:tcW w:w="1544" w:type="pct"/>
            <w:vAlign w:val="center"/>
          </w:tcPr>
          <w:p w14:paraId="43D9D287">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595" w:type="pct"/>
            <w:vAlign w:val="center"/>
          </w:tcPr>
          <w:p w14:paraId="33435F70">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w:t>
            </w:r>
            <w:r>
              <w:rPr>
                <w:rFonts w:hint="eastAsia" w:asciiTheme="minorEastAsia" w:hAnsiTheme="minorEastAsia" w:cstheme="minorEastAsia"/>
                <w:color w:val="000000"/>
                <w:sz w:val="18"/>
                <w:szCs w:val="18"/>
                <w:lang w:eastAsia="zh-CN"/>
              </w:rPr>
              <w:t>《财政部关于印发〈地方预决算公开操作规程〉的通知》</w:t>
            </w:r>
            <w:r>
              <w:rPr>
                <w:rFonts w:hint="eastAsia" w:asciiTheme="minorEastAsia" w:hAnsiTheme="minorEastAsia" w:eastAsiaTheme="minorEastAsia" w:cstheme="minorEastAsia"/>
                <w:color w:val="000000"/>
                <w:sz w:val="18"/>
                <w:szCs w:val="18"/>
              </w:rPr>
              <w:t>等法律法规和文件规定</w:t>
            </w:r>
          </w:p>
        </w:tc>
        <w:tc>
          <w:tcPr>
            <w:tcW w:w="248" w:type="pct"/>
            <w:vAlign w:val="center"/>
          </w:tcPr>
          <w:p w14:paraId="7084105E">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Align w:val="center"/>
          </w:tcPr>
          <w:p w14:paraId="193A8AD9">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汶村镇</w:t>
            </w:r>
          </w:p>
        </w:tc>
        <w:tc>
          <w:tcPr>
            <w:tcW w:w="272" w:type="pct"/>
            <w:vAlign w:val="center"/>
          </w:tcPr>
          <w:p w14:paraId="06278384">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14:paraId="15CD99DE">
            <w:pPr>
              <w:widowControl/>
              <w:textAlignment w:val="center"/>
              <w:rPr>
                <w:rFonts w:hint="eastAsia" w:asciiTheme="minorEastAsia" w:hAnsiTheme="minorEastAsia" w:eastAsiaTheme="minorEastAsia" w:cstheme="minorEastAsia"/>
                <w:color w:val="000000"/>
                <w:sz w:val="18"/>
                <w:szCs w:val="18"/>
              </w:rPr>
            </w:pPr>
          </w:p>
        </w:tc>
        <w:tc>
          <w:tcPr>
            <w:tcW w:w="248" w:type="pct"/>
            <w:shd w:val="clear" w:color="auto" w:fill="auto"/>
            <w:vAlign w:val="center"/>
          </w:tcPr>
          <w:p w14:paraId="53662455">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shd w:val="clear" w:color="auto" w:fill="auto"/>
            <w:vAlign w:val="center"/>
          </w:tcPr>
          <w:p w14:paraId="6E66B250">
            <w:pPr>
              <w:widowControl/>
              <w:jc w:val="center"/>
              <w:textAlignment w:val="center"/>
              <w:rPr>
                <w:rFonts w:hint="eastAsia" w:asciiTheme="minorEastAsia" w:hAnsiTheme="minorEastAsia" w:eastAsiaTheme="minorEastAsia" w:cstheme="minorEastAsia"/>
                <w:color w:val="000000"/>
                <w:sz w:val="18"/>
                <w:szCs w:val="18"/>
              </w:rPr>
            </w:pPr>
          </w:p>
        </w:tc>
        <w:tc>
          <w:tcPr>
            <w:tcW w:w="168" w:type="pct"/>
            <w:shd w:val="clear" w:color="auto" w:fill="auto"/>
            <w:vAlign w:val="center"/>
          </w:tcPr>
          <w:p w14:paraId="5E1EBC03">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shd w:val="clear" w:color="auto" w:fill="auto"/>
            <w:vAlign w:val="center"/>
          </w:tcPr>
          <w:p w14:paraId="13D31FEB">
            <w:pPr>
              <w:widowControl/>
              <w:jc w:val="center"/>
              <w:textAlignment w:val="center"/>
              <w:rPr>
                <w:rFonts w:hint="eastAsia" w:asciiTheme="minorEastAsia" w:hAnsiTheme="minorEastAsia" w:eastAsiaTheme="minorEastAsia" w:cstheme="minorEastAsia"/>
                <w:color w:val="000000"/>
                <w:sz w:val="18"/>
                <w:szCs w:val="18"/>
              </w:rPr>
            </w:pPr>
          </w:p>
        </w:tc>
        <w:tc>
          <w:tcPr>
            <w:tcW w:w="208" w:type="pct"/>
            <w:shd w:val="clear" w:color="auto" w:fill="auto"/>
            <w:vAlign w:val="center"/>
          </w:tcPr>
          <w:p w14:paraId="3E1CA916">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shd w:val="clear" w:color="auto" w:fill="auto"/>
            <w:vAlign w:val="center"/>
          </w:tcPr>
          <w:p w14:paraId="01FF2431">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5" w:type="pct"/>
            <w:shd w:val="clear" w:color="auto" w:fill="auto"/>
            <w:vAlign w:val="center"/>
          </w:tcPr>
          <w:p w14:paraId="488DF54F">
            <w:pPr>
              <w:widowControl/>
              <w:jc w:val="center"/>
              <w:textAlignment w:val="center"/>
              <w:rPr>
                <w:rFonts w:hint="eastAsia" w:asciiTheme="minorEastAsia" w:hAnsiTheme="minorEastAsia" w:eastAsiaTheme="minorEastAsia" w:cstheme="minorEastAsia"/>
                <w:color w:val="000000"/>
                <w:sz w:val="18"/>
                <w:szCs w:val="18"/>
              </w:rPr>
            </w:pPr>
          </w:p>
        </w:tc>
      </w:tr>
      <w:tr w14:paraId="38E0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 w:type="pct"/>
            <w:vAlign w:val="center"/>
          </w:tcPr>
          <w:p w14:paraId="6948EA21">
            <w:pPr>
              <w:widowControl/>
              <w:jc w:val="center"/>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218" w:type="pct"/>
            <w:shd w:val="clear" w:color="auto" w:fill="auto"/>
            <w:vAlign w:val="center"/>
          </w:tcPr>
          <w:p w14:paraId="2C76B427">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财政预决算</w:t>
            </w:r>
          </w:p>
        </w:tc>
        <w:tc>
          <w:tcPr>
            <w:tcW w:w="235" w:type="pct"/>
            <w:shd w:val="clear" w:color="auto" w:fill="auto"/>
            <w:vAlign w:val="center"/>
          </w:tcPr>
          <w:p w14:paraId="610475E8">
            <w:pPr>
              <w:widowControl/>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部门预算</w:t>
            </w:r>
          </w:p>
        </w:tc>
        <w:tc>
          <w:tcPr>
            <w:tcW w:w="1544" w:type="pct"/>
            <w:vAlign w:val="center"/>
          </w:tcPr>
          <w:p w14:paraId="05A2A41C">
            <w:pPr>
              <w:widowControl/>
              <w:textAlignment w:val="center"/>
              <w:rPr>
                <w:rFonts w:hint="eastAsia" w:asciiTheme="minorEastAsia" w:hAnsi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收入方面：</w:t>
            </w:r>
            <w:r>
              <w:rPr>
                <w:rFonts w:hint="eastAsia" w:asciiTheme="minorEastAsia" w:hAnsiTheme="minorEastAsia" w:eastAsiaTheme="minorEastAsia" w:cstheme="minorEastAsia"/>
                <w:color w:val="000000"/>
                <w:sz w:val="18"/>
                <w:szCs w:val="18"/>
              </w:rPr>
              <w:t>财税预算收入情况</w:t>
            </w:r>
            <w:r>
              <w:rPr>
                <w:rFonts w:hint="eastAsia" w:asciiTheme="minorEastAsia" w:hAnsiTheme="minorEastAsia" w:cstheme="minorEastAsia"/>
                <w:color w:val="000000"/>
                <w:sz w:val="18"/>
                <w:szCs w:val="18"/>
                <w:lang w:eastAsia="zh-CN"/>
              </w:rPr>
              <w:t>、街道预算收入情况</w:t>
            </w:r>
          </w:p>
          <w:p w14:paraId="76DD4415">
            <w:pPr>
              <w:widowControl/>
              <w:textAlignment w:val="center"/>
              <w:rPr>
                <w:rFonts w:hint="eastAsia" w:asciiTheme="minorEastAsia" w:hAnsi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支出方面：一般财政预算支出、政府性基金预算安排支出</w:t>
            </w:r>
          </w:p>
        </w:tc>
        <w:tc>
          <w:tcPr>
            <w:tcW w:w="595" w:type="pct"/>
            <w:vAlign w:val="center"/>
          </w:tcPr>
          <w:p w14:paraId="773FA8CF">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《预算法》《政府信息公开条例》</w:t>
            </w:r>
            <w:r>
              <w:rPr>
                <w:rFonts w:hint="eastAsia" w:asciiTheme="minorEastAsia" w:hAnsiTheme="minorEastAsia" w:cstheme="minorEastAsia"/>
                <w:color w:val="000000"/>
                <w:sz w:val="18"/>
                <w:szCs w:val="18"/>
                <w:lang w:eastAsia="zh-CN"/>
              </w:rPr>
              <w:t>《财政部关于印发〈地方预决算公开操作规程〉的通知》</w:t>
            </w:r>
            <w:r>
              <w:rPr>
                <w:rFonts w:hint="eastAsia" w:asciiTheme="minorEastAsia" w:hAnsiTheme="minorEastAsia" w:eastAsiaTheme="minorEastAsia" w:cstheme="minorEastAsia"/>
                <w:color w:val="000000"/>
                <w:sz w:val="18"/>
                <w:szCs w:val="18"/>
              </w:rPr>
              <w:t>等法律法规和文件规定</w:t>
            </w:r>
          </w:p>
        </w:tc>
        <w:tc>
          <w:tcPr>
            <w:tcW w:w="248" w:type="pct"/>
            <w:vAlign w:val="center"/>
          </w:tcPr>
          <w:p w14:paraId="17A19183">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本级政府财政部门批复后20日内</w:t>
            </w:r>
          </w:p>
        </w:tc>
        <w:tc>
          <w:tcPr>
            <w:tcW w:w="233" w:type="pct"/>
            <w:vAlign w:val="center"/>
          </w:tcPr>
          <w:p w14:paraId="4E721E0C">
            <w:pPr>
              <w:widowControl/>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汶村镇</w:t>
            </w:r>
          </w:p>
        </w:tc>
        <w:tc>
          <w:tcPr>
            <w:tcW w:w="272" w:type="pct"/>
            <w:vAlign w:val="center"/>
          </w:tcPr>
          <w:p w14:paraId="73DBF0E6">
            <w:pPr>
              <w:widowControl/>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p>
          <w:p w14:paraId="1977256A">
            <w:pPr>
              <w:widowControl/>
              <w:textAlignment w:val="center"/>
              <w:rPr>
                <w:rFonts w:hint="eastAsia" w:asciiTheme="minorEastAsia" w:hAnsiTheme="minorEastAsia" w:eastAsiaTheme="minorEastAsia" w:cstheme="minorEastAsia"/>
                <w:color w:val="000000"/>
                <w:sz w:val="18"/>
                <w:szCs w:val="18"/>
              </w:rPr>
            </w:pPr>
          </w:p>
        </w:tc>
        <w:tc>
          <w:tcPr>
            <w:tcW w:w="248" w:type="pct"/>
            <w:shd w:val="clear" w:color="auto" w:fill="auto"/>
            <w:vAlign w:val="center"/>
          </w:tcPr>
          <w:p w14:paraId="63B9A506">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58" w:type="pct"/>
            <w:shd w:val="clear" w:color="auto" w:fill="auto"/>
            <w:vAlign w:val="center"/>
          </w:tcPr>
          <w:p w14:paraId="5AF42A82">
            <w:pPr>
              <w:widowControl/>
              <w:jc w:val="center"/>
              <w:textAlignment w:val="center"/>
              <w:rPr>
                <w:rFonts w:hint="eastAsia" w:asciiTheme="minorEastAsia" w:hAnsiTheme="minorEastAsia" w:eastAsiaTheme="minorEastAsia" w:cstheme="minorEastAsia"/>
                <w:color w:val="000000"/>
                <w:sz w:val="18"/>
                <w:szCs w:val="18"/>
              </w:rPr>
            </w:pPr>
          </w:p>
        </w:tc>
        <w:tc>
          <w:tcPr>
            <w:tcW w:w="168" w:type="pct"/>
            <w:shd w:val="clear" w:color="auto" w:fill="auto"/>
            <w:vAlign w:val="center"/>
          </w:tcPr>
          <w:p w14:paraId="56EE9800">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223" w:type="pct"/>
            <w:shd w:val="clear" w:color="auto" w:fill="auto"/>
            <w:vAlign w:val="center"/>
          </w:tcPr>
          <w:p w14:paraId="6F905F72">
            <w:pPr>
              <w:widowControl/>
              <w:jc w:val="center"/>
              <w:textAlignment w:val="center"/>
              <w:rPr>
                <w:rFonts w:hint="eastAsia" w:asciiTheme="minorEastAsia" w:hAnsiTheme="minorEastAsia" w:eastAsiaTheme="minorEastAsia" w:cstheme="minorEastAsia"/>
                <w:color w:val="000000"/>
                <w:sz w:val="18"/>
                <w:szCs w:val="18"/>
              </w:rPr>
            </w:pPr>
          </w:p>
        </w:tc>
        <w:tc>
          <w:tcPr>
            <w:tcW w:w="208" w:type="pct"/>
            <w:shd w:val="clear" w:color="auto" w:fill="auto"/>
            <w:vAlign w:val="center"/>
          </w:tcPr>
          <w:p w14:paraId="53EC5B0F">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8" w:type="pct"/>
            <w:shd w:val="clear" w:color="auto" w:fill="auto"/>
            <w:vAlign w:val="center"/>
          </w:tcPr>
          <w:p w14:paraId="7D556675">
            <w:pPr>
              <w:widowControl/>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85" w:type="pct"/>
            <w:shd w:val="clear" w:color="auto" w:fill="auto"/>
            <w:vAlign w:val="center"/>
          </w:tcPr>
          <w:p w14:paraId="5AB8DAFC">
            <w:pPr>
              <w:widowControl/>
              <w:jc w:val="center"/>
              <w:textAlignment w:val="center"/>
              <w:rPr>
                <w:rFonts w:hint="eastAsia" w:asciiTheme="minorEastAsia" w:hAnsiTheme="minorEastAsia" w:eastAsiaTheme="minorEastAsia" w:cstheme="minorEastAsia"/>
                <w:color w:val="000000"/>
                <w:sz w:val="18"/>
                <w:szCs w:val="18"/>
              </w:rPr>
            </w:pPr>
          </w:p>
        </w:tc>
      </w:tr>
    </w:tbl>
    <w:p w14:paraId="7F13D373">
      <w:pPr>
        <w:numPr>
          <w:ilvl w:val="0"/>
          <w:numId w:val="0"/>
        </w:numPr>
        <w:jc w:val="both"/>
        <w:rPr>
          <w:rFonts w:hint="eastAsia" w:ascii="华文中宋" w:hAnsi="华文中宋" w:eastAsia="华文中宋" w:cs="宋体"/>
          <w:color w:val="000000"/>
          <w:kern w:val="0"/>
          <w:sz w:val="36"/>
          <w:szCs w:val="28"/>
          <w:highlight w:val="none"/>
          <w:lang w:eastAsia="zh-CN"/>
        </w:rPr>
      </w:pPr>
    </w:p>
    <w:p w14:paraId="0AFBAF8B">
      <w:pPr>
        <w:numPr>
          <w:ilvl w:val="0"/>
          <w:numId w:val="0"/>
        </w:numPr>
        <w:jc w:val="both"/>
        <w:rPr>
          <w:rFonts w:hint="eastAsia" w:ascii="华文中宋" w:hAnsi="华文中宋" w:eastAsia="华文中宋" w:cs="宋体"/>
          <w:color w:val="000000"/>
          <w:kern w:val="0"/>
          <w:sz w:val="36"/>
          <w:szCs w:val="28"/>
          <w:lang w:eastAsia="zh-CN"/>
        </w:rPr>
      </w:pPr>
    </w:p>
    <w:p w14:paraId="1CE37C3A">
      <w:pPr>
        <w:numPr>
          <w:ilvl w:val="0"/>
          <w:numId w:val="0"/>
        </w:numPr>
        <w:jc w:val="both"/>
        <w:rPr>
          <w:rFonts w:hint="eastAsia" w:ascii="华文中宋" w:hAnsi="华文中宋" w:eastAsia="华文中宋" w:cs="宋体"/>
          <w:color w:val="000000"/>
          <w:kern w:val="0"/>
          <w:sz w:val="36"/>
          <w:szCs w:val="28"/>
          <w:lang w:eastAsia="zh-CN"/>
        </w:rPr>
      </w:pPr>
    </w:p>
    <w:p w14:paraId="3072AA34">
      <w:pPr>
        <w:numPr>
          <w:ilvl w:val="0"/>
          <w:numId w:val="0"/>
        </w:numPr>
        <w:jc w:val="both"/>
        <w:rPr>
          <w:rFonts w:hint="eastAsia" w:ascii="华文中宋" w:hAnsi="华文中宋" w:eastAsia="华文中宋" w:cs="宋体"/>
          <w:color w:val="000000"/>
          <w:kern w:val="0"/>
          <w:sz w:val="36"/>
          <w:szCs w:val="28"/>
          <w:lang w:eastAsia="zh-CN"/>
        </w:rPr>
      </w:pPr>
    </w:p>
    <w:p w14:paraId="57536097">
      <w:pPr>
        <w:numPr>
          <w:ilvl w:val="0"/>
          <w:numId w:val="0"/>
        </w:numPr>
        <w:jc w:val="both"/>
        <w:rPr>
          <w:rFonts w:hint="eastAsia" w:ascii="华文中宋" w:hAnsi="华文中宋" w:eastAsia="华文中宋" w:cs="宋体"/>
          <w:color w:val="000000"/>
          <w:kern w:val="0"/>
          <w:sz w:val="36"/>
          <w:szCs w:val="28"/>
          <w:lang w:eastAsia="zh-CN"/>
        </w:rPr>
      </w:pPr>
    </w:p>
    <w:p w14:paraId="22986335">
      <w:pPr>
        <w:numPr>
          <w:ilvl w:val="0"/>
          <w:numId w:val="0"/>
        </w:numPr>
        <w:jc w:val="both"/>
        <w:rPr>
          <w:rFonts w:hint="eastAsia" w:ascii="华文中宋" w:hAnsi="华文中宋" w:eastAsia="华文中宋" w:cs="宋体"/>
          <w:color w:val="000000"/>
          <w:kern w:val="0"/>
          <w:sz w:val="36"/>
          <w:szCs w:val="28"/>
          <w:lang w:eastAsia="zh-CN"/>
        </w:rPr>
      </w:pPr>
    </w:p>
    <w:p w14:paraId="5DA3FEC6">
      <w:pPr>
        <w:numPr>
          <w:ilvl w:val="0"/>
          <w:numId w:val="0"/>
        </w:numPr>
        <w:jc w:val="both"/>
        <w:rPr>
          <w:rFonts w:hint="eastAsia" w:ascii="华文中宋" w:hAnsi="华文中宋" w:eastAsia="华文中宋" w:cs="宋体"/>
          <w:color w:val="000000"/>
          <w:kern w:val="0"/>
          <w:sz w:val="36"/>
          <w:szCs w:val="28"/>
          <w:lang w:eastAsia="zh-CN"/>
        </w:rPr>
      </w:pPr>
    </w:p>
    <w:p w14:paraId="6A4DA25B">
      <w:pPr>
        <w:numPr>
          <w:ilvl w:val="0"/>
          <w:numId w:val="0"/>
        </w:numPr>
        <w:jc w:val="both"/>
        <w:rPr>
          <w:rFonts w:hint="eastAsia" w:ascii="华文中宋" w:hAnsi="华文中宋" w:eastAsia="华文中宋" w:cs="宋体"/>
          <w:color w:val="000000"/>
          <w:kern w:val="0"/>
          <w:sz w:val="36"/>
          <w:szCs w:val="28"/>
          <w:lang w:eastAsia="zh-CN"/>
        </w:rPr>
      </w:pPr>
    </w:p>
    <w:p w14:paraId="25B79ADA">
      <w:pPr>
        <w:numPr>
          <w:ilvl w:val="0"/>
          <w:numId w:val="0"/>
        </w:numPr>
        <w:jc w:val="both"/>
        <w:rPr>
          <w:rFonts w:hint="eastAsia" w:ascii="华文中宋" w:hAnsi="华文中宋" w:eastAsia="华文中宋" w:cs="宋体"/>
          <w:color w:val="000000"/>
          <w:kern w:val="0"/>
          <w:sz w:val="36"/>
          <w:szCs w:val="28"/>
          <w:lang w:eastAsia="zh-CN"/>
        </w:rPr>
      </w:pPr>
    </w:p>
    <w:p w14:paraId="0AD01FEA">
      <w:pPr>
        <w:numPr>
          <w:ilvl w:val="0"/>
          <w:numId w:val="0"/>
        </w:numPr>
        <w:jc w:val="both"/>
        <w:rPr>
          <w:rFonts w:hint="eastAsia" w:ascii="华文中宋" w:hAnsi="华文中宋" w:eastAsia="华文中宋" w:cs="宋体"/>
          <w:color w:val="000000"/>
          <w:kern w:val="0"/>
          <w:sz w:val="36"/>
          <w:szCs w:val="28"/>
          <w:lang w:eastAsia="zh-CN"/>
        </w:rPr>
      </w:pPr>
    </w:p>
    <w:p w14:paraId="7E7FA177">
      <w:pPr>
        <w:pStyle w:val="10"/>
        <w:numPr>
          <w:ilvl w:val="0"/>
          <w:numId w:val="1"/>
        </w:numPr>
        <w:bidi w:val="0"/>
        <w:outlineLvl w:val="0"/>
        <w:rPr>
          <w:rFonts w:hint="eastAsia"/>
          <w:lang w:eastAsia="zh-CN"/>
        </w:rPr>
      </w:pPr>
      <w:bookmarkStart w:id="4" w:name="_Toc22686"/>
      <w:r>
        <w:rPr>
          <w:rFonts w:hint="eastAsia"/>
          <w:lang w:eastAsia="zh-CN"/>
        </w:rPr>
        <w:t>就业领域基层政务公开标准目录</w:t>
      </w:r>
      <w:bookmarkEnd w:id="4"/>
      <w:bookmarkStart w:id="5" w:name="_Toc6777"/>
    </w:p>
    <w:tbl>
      <w:tblPr>
        <w:tblStyle w:val="4"/>
        <w:tblW w:w="4990" w:type="pct"/>
        <w:jc w:val="center"/>
        <w:tblLayout w:type="autofit"/>
        <w:tblCellMar>
          <w:top w:w="0" w:type="dxa"/>
          <w:left w:w="108" w:type="dxa"/>
          <w:bottom w:w="0" w:type="dxa"/>
          <w:right w:w="108" w:type="dxa"/>
        </w:tblCellMar>
      </w:tblPr>
      <w:tblGrid>
        <w:gridCol w:w="577"/>
        <w:gridCol w:w="683"/>
        <w:gridCol w:w="900"/>
        <w:gridCol w:w="1335"/>
        <w:gridCol w:w="3232"/>
        <w:gridCol w:w="1260"/>
        <w:gridCol w:w="1003"/>
        <w:gridCol w:w="1997"/>
        <w:gridCol w:w="495"/>
        <w:gridCol w:w="610"/>
        <w:gridCol w:w="580"/>
        <w:gridCol w:w="640"/>
        <w:gridCol w:w="631"/>
        <w:gridCol w:w="571"/>
        <w:gridCol w:w="577"/>
      </w:tblGrid>
      <w:tr w14:paraId="4882843F">
        <w:tblPrEx>
          <w:tblCellMar>
            <w:top w:w="0" w:type="dxa"/>
            <w:left w:w="108" w:type="dxa"/>
            <w:bottom w:w="0" w:type="dxa"/>
            <w:right w:w="108" w:type="dxa"/>
          </w:tblCellMar>
        </w:tblPrEx>
        <w:trPr>
          <w:trHeight w:val="518" w:hRule="atLeast"/>
          <w:tblHeader/>
          <w:jc w:val="center"/>
        </w:trPr>
        <w:tc>
          <w:tcPr>
            <w:tcW w:w="1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BD3EA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524" w:type="pct"/>
            <w:gridSpan w:val="2"/>
            <w:tcBorders>
              <w:top w:val="single" w:color="auto" w:sz="4" w:space="0"/>
              <w:left w:val="nil"/>
              <w:bottom w:val="single" w:color="auto" w:sz="4" w:space="0"/>
              <w:right w:val="single" w:color="auto" w:sz="4" w:space="0"/>
            </w:tcBorders>
            <w:shd w:val="clear" w:color="auto" w:fill="auto"/>
            <w:vAlign w:val="center"/>
          </w:tcPr>
          <w:p w14:paraId="1FAE229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4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0403A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10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65DE7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4522B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BF584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6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EAC9E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366" w:type="pct"/>
            <w:gridSpan w:val="2"/>
            <w:tcBorders>
              <w:top w:val="single" w:color="auto" w:sz="4" w:space="0"/>
              <w:left w:val="nil"/>
              <w:bottom w:val="single" w:color="auto" w:sz="4" w:space="0"/>
              <w:right w:val="single" w:color="auto" w:sz="4" w:space="0"/>
            </w:tcBorders>
            <w:shd w:val="clear" w:color="auto" w:fill="auto"/>
            <w:vAlign w:val="center"/>
          </w:tcPr>
          <w:p w14:paraId="7B290FE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04" w:type="pct"/>
            <w:gridSpan w:val="2"/>
            <w:tcBorders>
              <w:top w:val="single" w:color="auto" w:sz="4" w:space="0"/>
              <w:left w:val="nil"/>
              <w:bottom w:val="single" w:color="auto" w:sz="4" w:space="0"/>
              <w:right w:val="single" w:color="auto" w:sz="4" w:space="0"/>
            </w:tcBorders>
            <w:shd w:val="clear" w:color="auto" w:fill="auto"/>
            <w:vAlign w:val="center"/>
          </w:tcPr>
          <w:p w14:paraId="084053E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9" w:type="pct"/>
            <w:gridSpan w:val="3"/>
            <w:tcBorders>
              <w:top w:val="single" w:color="auto" w:sz="4" w:space="0"/>
              <w:left w:val="nil"/>
              <w:bottom w:val="single" w:color="auto" w:sz="4" w:space="0"/>
              <w:right w:val="single" w:color="auto" w:sz="4" w:space="0"/>
            </w:tcBorders>
            <w:shd w:val="clear" w:color="auto" w:fill="auto"/>
            <w:vAlign w:val="center"/>
          </w:tcPr>
          <w:p w14:paraId="2AF3534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51007A02">
        <w:tblPrEx>
          <w:tblCellMar>
            <w:top w:w="0" w:type="dxa"/>
            <w:left w:w="108" w:type="dxa"/>
            <w:bottom w:w="0" w:type="dxa"/>
            <w:right w:w="108" w:type="dxa"/>
          </w:tblCellMar>
        </w:tblPrEx>
        <w:trPr>
          <w:trHeight w:val="702" w:hRule="atLeast"/>
          <w:tblHeader/>
          <w:jc w:val="center"/>
        </w:trPr>
        <w:tc>
          <w:tcPr>
            <w:tcW w:w="191" w:type="pct"/>
            <w:vMerge w:val="continue"/>
            <w:tcBorders>
              <w:top w:val="single" w:color="auto" w:sz="4" w:space="0"/>
              <w:left w:val="single" w:color="auto" w:sz="4" w:space="0"/>
              <w:bottom w:val="single" w:color="auto" w:sz="4" w:space="0"/>
              <w:right w:val="single" w:color="auto" w:sz="4" w:space="0"/>
            </w:tcBorders>
            <w:vAlign w:val="center"/>
          </w:tcPr>
          <w:p w14:paraId="5EE89419">
            <w:pPr>
              <w:widowControl/>
              <w:jc w:val="left"/>
              <w:rPr>
                <w:rFonts w:ascii="宋体" w:hAnsi="宋体" w:eastAsia="宋体" w:cs="宋体"/>
                <w:b/>
                <w:bCs/>
                <w:color w:val="000000"/>
                <w:kern w:val="0"/>
                <w:sz w:val="18"/>
                <w:szCs w:val="18"/>
              </w:rPr>
            </w:pPr>
          </w:p>
        </w:tc>
        <w:tc>
          <w:tcPr>
            <w:tcW w:w="226" w:type="pct"/>
            <w:tcBorders>
              <w:top w:val="single" w:color="auto" w:sz="4" w:space="0"/>
              <w:left w:val="nil"/>
              <w:bottom w:val="single" w:color="auto" w:sz="4" w:space="0"/>
              <w:right w:val="single" w:color="auto" w:sz="4" w:space="0"/>
            </w:tcBorders>
            <w:shd w:val="clear" w:color="auto" w:fill="auto"/>
            <w:vAlign w:val="center"/>
          </w:tcPr>
          <w:p w14:paraId="43B3AA0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w:t>
            </w:r>
          </w:p>
          <w:p w14:paraId="1AB5BB0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298" w:type="pct"/>
            <w:tcBorders>
              <w:top w:val="single" w:color="auto" w:sz="4" w:space="0"/>
              <w:left w:val="nil"/>
              <w:bottom w:val="single" w:color="auto" w:sz="4" w:space="0"/>
              <w:right w:val="single" w:color="auto" w:sz="4" w:space="0"/>
            </w:tcBorders>
            <w:shd w:val="clear" w:color="auto" w:fill="auto"/>
            <w:vAlign w:val="center"/>
          </w:tcPr>
          <w:p w14:paraId="2A0BDA2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p w14:paraId="27622A7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442" w:type="pct"/>
            <w:vMerge w:val="continue"/>
            <w:tcBorders>
              <w:top w:val="single" w:color="auto" w:sz="4" w:space="0"/>
              <w:left w:val="single" w:color="auto" w:sz="4" w:space="0"/>
              <w:bottom w:val="single" w:color="auto" w:sz="4" w:space="0"/>
              <w:right w:val="single" w:color="auto" w:sz="4" w:space="0"/>
            </w:tcBorders>
            <w:vAlign w:val="center"/>
          </w:tcPr>
          <w:p w14:paraId="724FBED5">
            <w:pPr>
              <w:widowControl/>
              <w:jc w:val="left"/>
              <w:rPr>
                <w:rFonts w:ascii="宋体" w:hAnsi="宋体" w:eastAsia="宋体" w:cs="宋体"/>
                <w:b/>
                <w:bCs/>
                <w:color w:val="000000"/>
                <w:kern w:val="0"/>
                <w:sz w:val="18"/>
                <w:szCs w:val="18"/>
              </w:rPr>
            </w:pPr>
          </w:p>
        </w:tc>
        <w:tc>
          <w:tcPr>
            <w:tcW w:w="1070" w:type="pct"/>
            <w:vMerge w:val="continue"/>
            <w:tcBorders>
              <w:top w:val="single" w:color="auto" w:sz="4" w:space="0"/>
              <w:left w:val="single" w:color="auto" w:sz="4" w:space="0"/>
              <w:bottom w:val="single" w:color="auto" w:sz="4" w:space="0"/>
              <w:right w:val="single" w:color="auto" w:sz="4" w:space="0"/>
            </w:tcBorders>
            <w:vAlign w:val="center"/>
          </w:tcPr>
          <w:p w14:paraId="78C31DF3">
            <w:pPr>
              <w:widowControl/>
              <w:jc w:val="left"/>
              <w:rPr>
                <w:rFonts w:ascii="宋体" w:hAnsi="宋体" w:eastAsia="宋体" w:cs="宋体"/>
                <w:b/>
                <w:bCs/>
                <w:color w:val="000000"/>
                <w:kern w:val="0"/>
                <w:sz w:val="18"/>
                <w:szCs w:val="18"/>
              </w:rPr>
            </w:pPr>
          </w:p>
        </w:tc>
        <w:tc>
          <w:tcPr>
            <w:tcW w:w="417" w:type="pct"/>
            <w:vMerge w:val="continue"/>
            <w:tcBorders>
              <w:top w:val="single" w:color="auto" w:sz="4" w:space="0"/>
              <w:left w:val="single" w:color="auto" w:sz="4" w:space="0"/>
              <w:bottom w:val="single" w:color="auto" w:sz="4" w:space="0"/>
              <w:right w:val="single" w:color="auto" w:sz="4" w:space="0"/>
            </w:tcBorders>
            <w:vAlign w:val="center"/>
          </w:tcPr>
          <w:p w14:paraId="36C669E1">
            <w:pPr>
              <w:widowControl/>
              <w:jc w:val="left"/>
              <w:rPr>
                <w:rFonts w:ascii="宋体" w:hAnsi="宋体" w:eastAsia="宋体" w:cs="宋体"/>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14:paraId="0FE9D8A9">
            <w:pPr>
              <w:widowControl/>
              <w:jc w:val="left"/>
              <w:rPr>
                <w:rFonts w:ascii="宋体" w:hAnsi="宋体" w:eastAsia="宋体" w:cs="宋体"/>
                <w:b/>
                <w:bCs/>
                <w:color w:val="000000"/>
                <w:kern w:val="0"/>
                <w:sz w:val="18"/>
                <w:szCs w:val="18"/>
              </w:rPr>
            </w:pPr>
          </w:p>
        </w:tc>
        <w:tc>
          <w:tcPr>
            <w:tcW w:w="661" w:type="pct"/>
            <w:vMerge w:val="continue"/>
            <w:tcBorders>
              <w:top w:val="single" w:color="auto" w:sz="4" w:space="0"/>
              <w:left w:val="single" w:color="auto" w:sz="4" w:space="0"/>
              <w:bottom w:val="single" w:color="auto" w:sz="4" w:space="0"/>
              <w:right w:val="single" w:color="auto" w:sz="4" w:space="0"/>
            </w:tcBorders>
            <w:vAlign w:val="center"/>
          </w:tcPr>
          <w:p w14:paraId="169CFC9D">
            <w:pPr>
              <w:widowControl/>
              <w:jc w:val="left"/>
              <w:rPr>
                <w:rFonts w:ascii="宋体" w:hAnsi="宋体" w:eastAsia="宋体" w:cs="宋体"/>
                <w:b/>
                <w:bCs/>
                <w:color w:val="000000"/>
                <w:kern w:val="0"/>
                <w:sz w:val="18"/>
                <w:szCs w:val="18"/>
              </w:rPr>
            </w:pPr>
          </w:p>
        </w:tc>
        <w:tc>
          <w:tcPr>
            <w:tcW w:w="164" w:type="pct"/>
            <w:tcBorders>
              <w:top w:val="single" w:color="auto" w:sz="4" w:space="0"/>
              <w:left w:val="nil"/>
              <w:bottom w:val="single" w:color="auto" w:sz="4" w:space="0"/>
              <w:right w:val="single" w:color="auto" w:sz="4" w:space="0"/>
            </w:tcBorders>
            <w:shd w:val="clear" w:color="auto" w:fill="auto"/>
            <w:vAlign w:val="center"/>
          </w:tcPr>
          <w:p w14:paraId="194AE67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02" w:type="pct"/>
            <w:tcBorders>
              <w:top w:val="single" w:color="auto" w:sz="4" w:space="0"/>
              <w:left w:val="nil"/>
              <w:bottom w:val="single" w:color="auto" w:sz="4" w:space="0"/>
              <w:right w:val="single" w:color="auto" w:sz="4" w:space="0"/>
            </w:tcBorders>
            <w:shd w:val="clear" w:color="auto" w:fill="auto"/>
            <w:vAlign w:val="center"/>
          </w:tcPr>
          <w:p w14:paraId="2715A09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192" w:type="pct"/>
            <w:tcBorders>
              <w:top w:val="single" w:color="auto" w:sz="4" w:space="0"/>
              <w:left w:val="nil"/>
              <w:bottom w:val="single" w:color="auto" w:sz="4" w:space="0"/>
              <w:right w:val="single" w:color="auto" w:sz="4" w:space="0"/>
            </w:tcBorders>
            <w:shd w:val="clear" w:color="auto" w:fill="auto"/>
            <w:vAlign w:val="center"/>
          </w:tcPr>
          <w:p w14:paraId="045453E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18ABDCA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212" w:type="pct"/>
            <w:tcBorders>
              <w:top w:val="single" w:color="auto" w:sz="4" w:space="0"/>
              <w:left w:val="nil"/>
              <w:bottom w:val="single" w:color="auto" w:sz="4" w:space="0"/>
              <w:right w:val="single" w:color="auto" w:sz="4" w:space="0"/>
            </w:tcBorders>
            <w:shd w:val="clear" w:color="auto" w:fill="auto"/>
            <w:vAlign w:val="center"/>
          </w:tcPr>
          <w:p w14:paraId="1F6F9FB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209" w:type="pct"/>
            <w:tcBorders>
              <w:top w:val="single" w:color="auto" w:sz="4" w:space="0"/>
              <w:left w:val="nil"/>
              <w:bottom w:val="single" w:color="auto" w:sz="4" w:space="0"/>
              <w:right w:val="single" w:color="auto" w:sz="4" w:space="0"/>
            </w:tcBorders>
            <w:shd w:val="clear" w:color="auto" w:fill="auto"/>
            <w:vAlign w:val="center"/>
          </w:tcPr>
          <w:p w14:paraId="0C53374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9" w:type="pct"/>
            <w:tcBorders>
              <w:top w:val="single" w:color="auto" w:sz="4" w:space="0"/>
              <w:left w:val="nil"/>
              <w:bottom w:val="single" w:color="auto" w:sz="4" w:space="0"/>
              <w:right w:val="single" w:color="auto" w:sz="4" w:space="0"/>
            </w:tcBorders>
            <w:shd w:val="clear" w:color="auto" w:fill="auto"/>
            <w:vAlign w:val="center"/>
          </w:tcPr>
          <w:p w14:paraId="6AFCC0A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91" w:type="pct"/>
            <w:tcBorders>
              <w:top w:val="single" w:color="auto" w:sz="4" w:space="0"/>
              <w:left w:val="nil"/>
              <w:bottom w:val="single" w:color="auto" w:sz="4" w:space="0"/>
              <w:right w:val="single" w:color="auto" w:sz="4" w:space="0"/>
            </w:tcBorders>
            <w:vAlign w:val="center"/>
          </w:tcPr>
          <w:p w14:paraId="52AC493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0E955187">
        <w:tblPrEx>
          <w:tblCellMar>
            <w:top w:w="0" w:type="dxa"/>
            <w:left w:w="108" w:type="dxa"/>
            <w:bottom w:w="0" w:type="dxa"/>
            <w:right w:w="108" w:type="dxa"/>
          </w:tblCellMar>
        </w:tblPrEx>
        <w:trPr>
          <w:trHeight w:val="9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8D3CF12">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1</w:t>
            </w:r>
          </w:p>
        </w:tc>
        <w:tc>
          <w:tcPr>
            <w:tcW w:w="226" w:type="pct"/>
            <w:tcBorders>
              <w:top w:val="single" w:color="auto" w:sz="4" w:space="0"/>
              <w:left w:val="nil"/>
              <w:bottom w:val="single" w:color="auto" w:sz="4" w:space="0"/>
              <w:right w:val="single" w:color="auto" w:sz="4" w:space="0"/>
            </w:tcBorders>
            <w:shd w:val="clear" w:color="auto" w:fill="auto"/>
            <w:vAlign w:val="center"/>
          </w:tcPr>
          <w:p w14:paraId="6B62134C">
            <w:pPr>
              <w:rPr>
                <w:rFonts w:ascii="宋体" w:hAnsi="宋体" w:eastAsia="宋体" w:cs="宋体"/>
                <w:b/>
                <w:bCs/>
                <w:color w:val="000000"/>
                <w:kern w:val="0"/>
                <w:sz w:val="18"/>
                <w:szCs w:val="18"/>
              </w:rPr>
            </w:pPr>
            <w:r>
              <w:rPr>
                <w:rFonts w:hint="eastAsia" w:asciiTheme="minorEastAsia" w:hAnsiTheme="minorEastAsia" w:cstheme="minorEastAsia"/>
                <w:sz w:val="18"/>
                <w:szCs w:val="18"/>
              </w:rPr>
              <w:t>就业信息服务</w:t>
            </w:r>
          </w:p>
        </w:tc>
        <w:tc>
          <w:tcPr>
            <w:tcW w:w="298" w:type="pct"/>
            <w:tcBorders>
              <w:top w:val="single" w:color="auto" w:sz="4" w:space="0"/>
              <w:left w:val="nil"/>
              <w:bottom w:val="single" w:color="auto" w:sz="4" w:space="0"/>
              <w:right w:val="single" w:color="auto" w:sz="4" w:space="0"/>
            </w:tcBorders>
            <w:shd w:val="clear" w:color="auto" w:fill="auto"/>
            <w:vAlign w:val="center"/>
          </w:tcPr>
          <w:p w14:paraId="01DCAF4B">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求职信息登记</w:t>
            </w:r>
          </w:p>
        </w:tc>
        <w:tc>
          <w:tcPr>
            <w:tcW w:w="442" w:type="pct"/>
            <w:tcBorders>
              <w:top w:val="single" w:color="auto" w:sz="4" w:space="0"/>
              <w:left w:val="single" w:color="auto" w:sz="4" w:space="0"/>
              <w:bottom w:val="single" w:color="auto" w:sz="4" w:space="0"/>
              <w:right w:val="single" w:color="auto" w:sz="4" w:space="0"/>
            </w:tcBorders>
            <w:vAlign w:val="center"/>
          </w:tcPr>
          <w:p w14:paraId="2F332D35">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1.服务对象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2.提交材料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4.服务时间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5.服务地点（方式）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6.咨询电话</w:t>
            </w:r>
          </w:p>
        </w:tc>
        <w:tc>
          <w:tcPr>
            <w:tcW w:w="1070" w:type="pct"/>
            <w:tcBorders>
              <w:top w:val="single" w:color="auto" w:sz="4" w:space="0"/>
              <w:left w:val="single" w:color="auto" w:sz="4" w:space="0"/>
              <w:bottom w:val="single" w:color="auto" w:sz="4" w:space="0"/>
              <w:right w:val="single" w:color="auto" w:sz="4" w:space="0"/>
            </w:tcBorders>
            <w:vAlign w:val="center"/>
          </w:tcPr>
          <w:p w14:paraId="5C2BE8BF">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14:paraId="1D175FE8">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14:paraId="46BC70D5">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14:paraId="08AE57F8">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14:paraId="1FE6AD8D">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14:paraId="658929E9">
            <w:pPr>
              <w:textAlignment w:val="center"/>
              <w:rPr>
                <w:rFonts w:asciiTheme="minorEastAsia" w:hAnsiTheme="minorEastAsia" w:cstheme="minorEastAsia"/>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14:paraId="68466281">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14:paraId="021E9A2E">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14:paraId="093D4F49">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7B36D76E">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0BEA85A8">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3E094BC3">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14:paraId="5D496270">
            <w:pPr>
              <w:widowControl/>
              <w:jc w:val="center"/>
              <w:rPr>
                <w:rFonts w:ascii="宋体" w:hAnsi="宋体" w:eastAsia="宋体" w:cs="宋体"/>
                <w:b/>
                <w:bCs/>
                <w:color w:val="000000"/>
                <w:kern w:val="0"/>
                <w:sz w:val="18"/>
                <w:szCs w:val="18"/>
              </w:rPr>
            </w:pPr>
          </w:p>
        </w:tc>
      </w:tr>
      <w:tr w14:paraId="5A3A6F83">
        <w:tblPrEx>
          <w:tblCellMar>
            <w:top w:w="0" w:type="dxa"/>
            <w:left w:w="108" w:type="dxa"/>
            <w:bottom w:w="0" w:type="dxa"/>
            <w:right w:w="108" w:type="dxa"/>
          </w:tblCellMar>
        </w:tblPrEx>
        <w:trPr>
          <w:trHeight w:val="475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5FEF504">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2</w:t>
            </w:r>
          </w:p>
        </w:tc>
        <w:tc>
          <w:tcPr>
            <w:tcW w:w="226" w:type="pct"/>
            <w:tcBorders>
              <w:top w:val="single" w:color="auto" w:sz="4" w:space="0"/>
              <w:left w:val="nil"/>
              <w:bottom w:val="single" w:color="auto" w:sz="4" w:space="0"/>
              <w:right w:val="single" w:color="auto" w:sz="4" w:space="0"/>
            </w:tcBorders>
            <w:shd w:val="clear" w:color="auto" w:fill="auto"/>
            <w:vAlign w:val="center"/>
          </w:tcPr>
          <w:p w14:paraId="26C0BF68">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职业介绍、职业指导</w:t>
            </w:r>
          </w:p>
        </w:tc>
        <w:tc>
          <w:tcPr>
            <w:tcW w:w="298" w:type="pct"/>
            <w:tcBorders>
              <w:top w:val="single" w:color="auto" w:sz="4" w:space="0"/>
              <w:left w:val="nil"/>
              <w:bottom w:val="single" w:color="auto" w:sz="4" w:space="0"/>
              <w:right w:val="single" w:color="auto" w:sz="4" w:space="0"/>
            </w:tcBorders>
            <w:shd w:val="clear" w:color="auto" w:fill="auto"/>
            <w:vAlign w:val="center"/>
          </w:tcPr>
          <w:p w14:paraId="3F1311E2">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职业介绍</w:t>
            </w:r>
          </w:p>
        </w:tc>
        <w:tc>
          <w:tcPr>
            <w:tcW w:w="442" w:type="pct"/>
            <w:tcBorders>
              <w:top w:val="single" w:color="auto" w:sz="4" w:space="0"/>
              <w:left w:val="single" w:color="auto" w:sz="4" w:space="0"/>
              <w:bottom w:val="single" w:color="auto" w:sz="4" w:space="0"/>
              <w:right w:val="single" w:color="auto" w:sz="4" w:space="0"/>
            </w:tcBorders>
            <w:vAlign w:val="center"/>
          </w:tcPr>
          <w:p w14:paraId="2E4FD28C">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1.服务内容</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2.服务对象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3.提交材料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4.服务时间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5.服务地点（方式）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6.咨询电话</w:t>
            </w:r>
          </w:p>
        </w:tc>
        <w:tc>
          <w:tcPr>
            <w:tcW w:w="1070" w:type="pct"/>
            <w:tcBorders>
              <w:top w:val="single" w:color="auto" w:sz="4" w:space="0"/>
              <w:left w:val="single" w:color="auto" w:sz="4" w:space="0"/>
              <w:bottom w:val="single" w:color="auto" w:sz="4" w:space="0"/>
              <w:right w:val="single" w:color="auto" w:sz="4" w:space="0"/>
            </w:tcBorders>
            <w:vAlign w:val="center"/>
          </w:tcPr>
          <w:p w14:paraId="7E0CCC8D">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14:paraId="3DDDCD93">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14:paraId="38FE4263">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14:paraId="668027C8">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14:paraId="590113D9">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14:paraId="1C4614D3">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14:paraId="47BB549D">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14:paraId="06EB398D">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14:paraId="43AFCAEF">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1DE24FEB">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7CB9FC22">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10634932">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14:paraId="72D23B08">
            <w:pPr>
              <w:widowControl/>
              <w:jc w:val="center"/>
              <w:rPr>
                <w:rFonts w:ascii="宋体" w:hAnsi="宋体" w:eastAsia="宋体" w:cs="宋体"/>
                <w:b/>
                <w:bCs/>
                <w:color w:val="000000"/>
                <w:kern w:val="0"/>
                <w:sz w:val="18"/>
                <w:szCs w:val="18"/>
              </w:rPr>
            </w:pPr>
          </w:p>
        </w:tc>
      </w:tr>
      <w:tr w14:paraId="3CB0AEA9">
        <w:tblPrEx>
          <w:tblCellMar>
            <w:top w:w="0" w:type="dxa"/>
            <w:left w:w="108" w:type="dxa"/>
            <w:bottom w:w="0" w:type="dxa"/>
            <w:right w:w="108" w:type="dxa"/>
          </w:tblCellMar>
        </w:tblPrEx>
        <w:trPr>
          <w:trHeight w:val="370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BB63018">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3</w:t>
            </w:r>
          </w:p>
        </w:tc>
        <w:tc>
          <w:tcPr>
            <w:tcW w:w="226" w:type="pct"/>
            <w:tcBorders>
              <w:top w:val="single" w:color="auto" w:sz="4" w:space="0"/>
              <w:left w:val="nil"/>
              <w:bottom w:val="single" w:color="auto" w:sz="4" w:space="0"/>
              <w:right w:val="single" w:color="auto" w:sz="4" w:space="0"/>
            </w:tcBorders>
            <w:shd w:val="clear" w:color="auto" w:fill="auto"/>
            <w:vAlign w:val="center"/>
          </w:tcPr>
          <w:p w14:paraId="7E1AD3D8">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就业失业登记</w:t>
            </w:r>
          </w:p>
        </w:tc>
        <w:tc>
          <w:tcPr>
            <w:tcW w:w="298" w:type="pct"/>
            <w:tcBorders>
              <w:top w:val="single" w:color="auto" w:sz="4" w:space="0"/>
              <w:left w:val="nil"/>
              <w:bottom w:val="single" w:color="auto" w:sz="4" w:space="0"/>
              <w:right w:val="single" w:color="auto" w:sz="4" w:space="0"/>
            </w:tcBorders>
            <w:shd w:val="clear" w:color="auto" w:fill="auto"/>
            <w:vAlign w:val="center"/>
          </w:tcPr>
          <w:p w14:paraId="0811D7C6">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失业登记</w:t>
            </w:r>
          </w:p>
        </w:tc>
        <w:tc>
          <w:tcPr>
            <w:tcW w:w="442" w:type="pct"/>
            <w:tcBorders>
              <w:top w:val="single" w:color="auto" w:sz="4" w:space="0"/>
              <w:left w:val="single" w:color="auto" w:sz="4" w:space="0"/>
              <w:bottom w:val="single" w:color="auto" w:sz="4" w:space="0"/>
              <w:right w:val="single" w:color="auto" w:sz="4" w:space="0"/>
            </w:tcBorders>
            <w:vAlign w:val="center"/>
          </w:tcPr>
          <w:p w14:paraId="498EFD97">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2.申请人权利和义务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9.咨询电话</w:t>
            </w:r>
          </w:p>
        </w:tc>
        <w:tc>
          <w:tcPr>
            <w:tcW w:w="1070" w:type="pct"/>
            <w:tcBorders>
              <w:top w:val="single" w:color="auto" w:sz="4" w:space="0"/>
              <w:left w:val="single" w:color="auto" w:sz="4" w:space="0"/>
              <w:bottom w:val="single" w:color="auto" w:sz="4" w:space="0"/>
              <w:right w:val="single" w:color="auto" w:sz="4" w:space="0"/>
            </w:tcBorders>
            <w:vAlign w:val="center"/>
          </w:tcPr>
          <w:p w14:paraId="3C3D479C">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14:paraId="27C47EA0">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14:paraId="60F7517A">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14:paraId="4553F7E2">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14:paraId="1475EC80">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14:paraId="741C8D6E">
            <w:pPr>
              <w:textAlignment w:val="center"/>
              <w:rPr>
                <w:rFonts w:asciiTheme="minorEastAsia" w:hAnsiTheme="minorEastAsia" w:cstheme="minorEastAsia"/>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14:paraId="4B2CBBAD">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14:paraId="07B4BC85">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14:paraId="0CDC29A6">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1AD0C855">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2C339D05">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4134B173">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14:paraId="1156AB95">
            <w:pPr>
              <w:widowControl/>
              <w:jc w:val="center"/>
              <w:rPr>
                <w:rFonts w:ascii="宋体" w:hAnsi="宋体" w:eastAsia="宋体" w:cs="宋体"/>
                <w:b/>
                <w:bCs/>
                <w:color w:val="000000"/>
                <w:kern w:val="0"/>
                <w:sz w:val="18"/>
                <w:szCs w:val="18"/>
              </w:rPr>
            </w:pPr>
          </w:p>
        </w:tc>
      </w:tr>
      <w:tr w14:paraId="489787FE">
        <w:tblPrEx>
          <w:tblCellMar>
            <w:top w:w="0" w:type="dxa"/>
            <w:left w:w="108" w:type="dxa"/>
            <w:bottom w:w="0" w:type="dxa"/>
            <w:right w:w="108" w:type="dxa"/>
          </w:tblCellMar>
        </w:tblPrEx>
        <w:trPr>
          <w:trHeight w:val="412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5C00CAD">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4</w:t>
            </w:r>
          </w:p>
        </w:tc>
        <w:tc>
          <w:tcPr>
            <w:tcW w:w="226" w:type="pct"/>
            <w:tcBorders>
              <w:top w:val="single" w:color="auto" w:sz="4" w:space="0"/>
              <w:left w:val="nil"/>
              <w:bottom w:val="single" w:color="auto" w:sz="4" w:space="0"/>
              <w:right w:val="single" w:color="auto" w:sz="4" w:space="0"/>
            </w:tcBorders>
            <w:shd w:val="clear" w:color="auto" w:fill="auto"/>
            <w:vAlign w:val="center"/>
          </w:tcPr>
          <w:p w14:paraId="09E8359E">
            <w:pPr>
              <w:rPr>
                <w:rFonts w:ascii="宋体" w:hAnsi="宋体" w:eastAsia="宋体" w:cs="宋体"/>
                <w:b/>
                <w:bCs/>
                <w:color w:val="000000"/>
                <w:kern w:val="0"/>
                <w:sz w:val="18"/>
                <w:szCs w:val="18"/>
              </w:rPr>
            </w:pPr>
            <w:r>
              <w:rPr>
                <w:rFonts w:hint="eastAsia" w:asciiTheme="minorEastAsia" w:hAnsiTheme="minorEastAsia" w:cstheme="minorEastAsia"/>
                <w:sz w:val="18"/>
                <w:szCs w:val="18"/>
              </w:rPr>
              <w:t>就业失业登记</w:t>
            </w:r>
          </w:p>
        </w:tc>
        <w:tc>
          <w:tcPr>
            <w:tcW w:w="298" w:type="pct"/>
            <w:tcBorders>
              <w:top w:val="single" w:color="auto" w:sz="4" w:space="0"/>
              <w:left w:val="nil"/>
              <w:bottom w:val="single" w:color="auto" w:sz="4" w:space="0"/>
              <w:right w:val="single" w:color="auto" w:sz="4" w:space="0"/>
            </w:tcBorders>
            <w:shd w:val="clear" w:color="auto" w:fill="auto"/>
            <w:vAlign w:val="center"/>
          </w:tcPr>
          <w:p w14:paraId="5BDE8A69">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就业登记</w:t>
            </w:r>
          </w:p>
        </w:tc>
        <w:tc>
          <w:tcPr>
            <w:tcW w:w="442" w:type="pct"/>
            <w:tcBorders>
              <w:top w:val="single" w:color="auto" w:sz="4" w:space="0"/>
              <w:left w:val="single" w:color="auto" w:sz="4" w:space="0"/>
              <w:bottom w:val="single" w:color="auto" w:sz="4" w:space="0"/>
              <w:right w:val="single" w:color="auto" w:sz="4" w:space="0"/>
            </w:tcBorders>
            <w:vAlign w:val="center"/>
          </w:tcPr>
          <w:p w14:paraId="3DE6ADAA">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2.办理条件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3.办理材料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8.咨询电话</w:t>
            </w:r>
          </w:p>
        </w:tc>
        <w:tc>
          <w:tcPr>
            <w:tcW w:w="1070" w:type="pct"/>
            <w:tcBorders>
              <w:top w:val="single" w:color="auto" w:sz="4" w:space="0"/>
              <w:left w:val="single" w:color="auto" w:sz="4" w:space="0"/>
              <w:bottom w:val="single" w:color="auto" w:sz="4" w:space="0"/>
              <w:right w:val="single" w:color="auto" w:sz="4" w:space="0"/>
            </w:tcBorders>
            <w:vAlign w:val="center"/>
          </w:tcPr>
          <w:p w14:paraId="6D369BFD">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14:paraId="7F65359C">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14:paraId="00153D4E">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14:paraId="54158066">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14:paraId="24D6BE41">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14:paraId="5561C344">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14:paraId="6C7E4766">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14:paraId="6ED24783">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14:paraId="093C7513">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014516E2">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4D3EB5F5">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504D7A32">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14:paraId="12479AFE">
            <w:pPr>
              <w:widowControl/>
              <w:jc w:val="center"/>
              <w:rPr>
                <w:rFonts w:ascii="宋体" w:hAnsi="宋体" w:eastAsia="宋体" w:cs="宋体"/>
                <w:b/>
                <w:bCs/>
                <w:color w:val="000000"/>
                <w:kern w:val="0"/>
                <w:sz w:val="18"/>
                <w:szCs w:val="18"/>
              </w:rPr>
            </w:pPr>
          </w:p>
        </w:tc>
      </w:tr>
      <w:tr w14:paraId="704F7363">
        <w:tblPrEx>
          <w:tblCellMar>
            <w:top w:w="0" w:type="dxa"/>
            <w:left w:w="108" w:type="dxa"/>
            <w:bottom w:w="0" w:type="dxa"/>
            <w:right w:w="108" w:type="dxa"/>
          </w:tblCellMar>
        </w:tblPrEx>
        <w:trPr>
          <w:trHeight w:val="433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15947F4">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5</w:t>
            </w:r>
          </w:p>
        </w:tc>
        <w:tc>
          <w:tcPr>
            <w:tcW w:w="226" w:type="pct"/>
            <w:tcBorders>
              <w:top w:val="single" w:color="auto" w:sz="4" w:space="0"/>
              <w:left w:val="nil"/>
              <w:bottom w:val="single" w:color="auto" w:sz="4" w:space="0"/>
              <w:right w:val="single" w:color="auto" w:sz="4" w:space="0"/>
            </w:tcBorders>
            <w:shd w:val="clear" w:color="auto" w:fill="auto"/>
            <w:vAlign w:val="center"/>
          </w:tcPr>
          <w:p w14:paraId="212B788E">
            <w:pPr>
              <w:rPr>
                <w:rFonts w:ascii="宋体" w:hAnsi="宋体" w:eastAsia="宋体" w:cs="宋体"/>
                <w:b/>
                <w:bCs/>
                <w:color w:val="000000"/>
                <w:kern w:val="0"/>
                <w:sz w:val="18"/>
                <w:szCs w:val="18"/>
              </w:rPr>
            </w:pPr>
            <w:r>
              <w:rPr>
                <w:rFonts w:hint="eastAsia" w:asciiTheme="minorEastAsia" w:hAnsiTheme="minorEastAsia" w:cstheme="minorEastAsia"/>
                <w:sz w:val="18"/>
                <w:szCs w:val="18"/>
              </w:rPr>
              <w:t>就业失业登记</w:t>
            </w:r>
          </w:p>
        </w:tc>
        <w:tc>
          <w:tcPr>
            <w:tcW w:w="298" w:type="pct"/>
            <w:tcBorders>
              <w:top w:val="single" w:color="auto" w:sz="4" w:space="0"/>
              <w:left w:val="nil"/>
              <w:bottom w:val="single" w:color="auto" w:sz="4" w:space="0"/>
              <w:right w:val="single" w:color="auto" w:sz="4" w:space="0"/>
            </w:tcBorders>
            <w:shd w:val="clear" w:color="auto" w:fill="auto"/>
            <w:vAlign w:val="center"/>
          </w:tcPr>
          <w:p w14:paraId="5003B697">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《就业创业证》申领</w:t>
            </w:r>
          </w:p>
        </w:tc>
        <w:tc>
          <w:tcPr>
            <w:tcW w:w="442" w:type="pct"/>
            <w:tcBorders>
              <w:top w:val="single" w:color="auto" w:sz="4" w:space="0"/>
              <w:left w:val="single" w:color="auto" w:sz="4" w:space="0"/>
              <w:bottom w:val="single" w:color="auto" w:sz="4" w:space="0"/>
              <w:right w:val="single" w:color="auto" w:sz="4" w:space="0"/>
            </w:tcBorders>
            <w:vAlign w:val="center"/>
          </w:tcPr>
          <w:p w14:paraId="491BBC99">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2.证件使用注意事项</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3.申领条件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4.申领材料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8.证件送达方式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9.咨询电话</w:t>
            </w:r>
          </w:p>
        </w:tc>
        <w:tc>
          <w:tcPr>
            <w:tcW w:w="1070" w:type="pct"/>
            <w:tcBorders>
              <w:top w:val="single" w:color="auto" w:sz="4" w:space="0"/>
              <w:left w:val="single" w:color="auto" w:sz="4" w:space="0"/>
              <w:bottom w:val="single" w:color="auto" w:sz="4" w:space="0"/>
              <w:right w:val="single" w:color="auto" w:sz="4" w:space="0"/>
            </w:tcBorders>
            <w:vAlign w:val="center"/>
          </w:tcPr>
          <w:p w14:paraId="59A657B4">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14:paraId="232D4F9B">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14:paraId="0304C253">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14:paraId="1576F8D8">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14:paraId="6A22C065">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14:paraId="3985D49A">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14:paraId="53C45A3A">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14:paraId="75B3F596">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14:paraId="62066D9E">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4FB4699F">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3D2CF52D">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45122B5F">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14:paraId="05DD614B">
            <w:pPr>
              <w:widowControl/>
              <w:jc w:val="center"/>
              <w:rPr>
                <w:rFonts w:ascii="宋体" w:hAnsi="宋体" w:eastAsia="宋体" w:cs="宋体"/>
                <w:b/>
                <w:bCs/>
                <w:color w:val="000000"/>
                <w:kern w:val="0"/>
                <w:sz w:val="18"/>
                <w:szCs w:val="18"/>
              </w:rPr>
            </w:pPr>
          </w:p>
        </w:tc>
      </w:tr>
      <w:tr w14:paraId="5400D8D5">
        <w:tblPrEx>
          <w:tblCellMar>
            <w:top w:w="0" w:type="dxa"/>
            <w:left w:w="108" w:type="dxa"/>
            <w:bottom w:w="0" w:type="dxa"/>
            <w:right w:w="108" w:type="dxa"/>
          </w:tblCellMar>
        </w:tblPrEx>
        <w:trPr>
          <w:trHeight w:val="457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B491D0E">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6</w:t>
            </w:r>
          </w:p>
        </w:tc>
        <w:tc>
          <w:tcPr>
            <w:tcW w:w="226" w:type="pct"/>
            <w:tcBorders>
              <w:top w:val="single" w:color="auto" w:sz="4" w:space="0"/>
              <w:left w:val="nil"/>
              <w:bottom w:val="single" w:color="auto" w:sz="4" w:space="0"/>
              <w:right w:val="single" w:color="auto" w:sz="4" w:space="0"/>
            </w:tcBorders>
            <w:shd w:val="clear" w:color="auto" w:fill="auto"/>
            <w:vAlign w:val="center"/>
          </w:tcPr>
          <w:p w14:paraId="559F56D4">
            <w:pPr>
              <w:jc w:val="left"/>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对就业困难人员（含建档立卡贫困劳动力）实施就业援助</w:t>
            </w:r>
          </w:p>
        </w:tc>
        <w:tc>
          <w:tcPr>
            <w:tcW w:w="298" w:type="pct"/>
            <w:tcBorders>
              <w:top w:val="single" w:color="auto" w:sz="4" w:space="0"/>
              <w:left w:val="nil"/>
              <w:bottom w:val="single" w:color="auto" w:sz="4" w:space="0"/>
              <w:right w:val="single" w:color="auto" w:sz="4" w:space="0"/>
            </w:tcBorders>
            <w:shd w:val="clear" w:color="auto" w:fill="auto"/>
            <w:vAlign w:val="center"/>
          </w:tcPr>
          <w:p w14:paraId="0E24B246">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就业困难人员认定</w:t>
            </w:r>
          </w:p>
        </w:tc>
        <w:tc>
          <w:tcPr>
            <w:tcW w:w="442" w:type="pct"/>
            <w:tcBorders>
              <w:top w:val="single" w:color="auto" w:sz="4" w:space="0"/>
              <w:left w:val="single" w:color="auto" w:sz="4" w:space="0"/>
              <w:bottom w:val="single" w:color="auto" w:sz="4" w:space="0"/>
              <w:right w:val="single" w:color="auto" w:sz="4" w:space="0"/>
            </w:tcBorders>
            <w:vAlign w:val="center"/>
          </w:tcPr>
          <w:p w14:paraId="458E505E">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1.文件依据</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2.对象范围</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9.咨询电话</w:t>
            </w:r>
          </w:p>
        </w:tc>
        <w:tc>
          <w:tcPr>
            <w:tcW w:w="1070" w:type="pct"/>
            <w:tcBorders>
              <w:top w:val="single" w:color="auto" w:sz="4" w:space="0"/>
              <w:left w:val="single" w:color="auto" w:sz="4" w:space="0"/>
              <w:bottom w:val="single" w:color="auto" w:sz="4" w:space="0"/>
              <w:right w:val="single" w:color="auto" w:sz="4" w:space="0"/>
            </w:tcBorders>
            <w:vAlign w:val="center"/>
          </w:tcPr>
          <w:p w14:paraId="682BA73E">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14:paraId="1EAECBD2">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14:paraId="4E8E68F4">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14:paraId="49FBDB50">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14:paraId="0AC8EB10">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14:paraId="0A9396EE">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14:paraId="57C360CF">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14:paraId="2F0229A4">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14:paraId="218A3DF6">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77E40BD8">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649D8D94">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6E67B928">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14:paraId="667AD76B">
            <w:pPr>
              <w:widowControl/>
              <w:jc w:val="center"/>
              <w:rPr>
                <w:rFonts w:ascii="宋体" w:hAnsi="宋体" w:eastAsia="宋体" w:cs="宋体"/>
                <w:b/>
                <w:bCs/>
                <w:color w:val="000000"/>
                <w:kern w:val="0"/>
                <w:sz w:val="18"/>
                <w:szCs w:val="18"/>
              </w:rPr>
            </w:pPr>
          </w:p>
        </w:tc>
      </w:tr>
      <w:tr w14:paraId="313243CC">
        <w:tblPrEx>
          <w:tblCellMar>
            <w:top w:w="0" w:type="dxa"/>
            <w:left w:w="108" w:type="dxa"/>
            <w:bottom w:w="0" w:type="dxa"/>
            <w:right w:w="108" w:type="dxa"/>
          </w:tblCellMar>
        </w:tblPrEx>
        <w:trPr>
          <w:trHeight w:val="468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1E3BFDB">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7</w:t>
            </w:r>
          </w:p>
        </w:tc>
        <w:tc>
          <w:tcPr>
            <w:tcW w:w="226" w:type="pct"/>
            <w:tcBorders>
              <w:top w:val="single" w:color="auto" w:sz="4" w:space="0"/>
              <w:left w:val="nil"/>
              <w:bottom w:val="single" w:color="auto" w:sz="4" w:space="0"/>
              <w:right w:val="single" w:color="auto" w:sz="4" w:space="0"/>
            </w:tcBorders>
            <w:shd w:val="clear" w:color="auto" w:fill="auto"/>
            <w:vAlign w:val="center"/>
          </w:tcPr>
          <w:p w14:paraId="0252C422">
            <w:pPr>
              <w:jc w:val="left"/>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对就业困难人员（含建档立卡贫困劳动力）实施就业援助</w:t>
            </w:r>
          </w:p>
        </w:tc>
        <w:tc>
          <w:tcPr>
            <w:tcW w:w="298" w:type="pct"/>
            <w:tcBorders>
              <w:top w:val="single" w:color="auto" w:sz="4" w:space="0"/>
              <w:left w:val="nil"/>
              <w:bottom w:val="single" w:color="auto" w:sz="4" w:space="0"/>
              <w:right w:val="single" w:color="auto" w:sz="4" w:space="0"/>
            </w:tcBorders>
            <w:shd w:val="clear" w:color="auto" w:fill="auto"/>
            <w:vAlign w:val="center"/>
          </w:tcPr>
          <w:p w14:paraId="4AAA81F7">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就业困难人员社会保险补贴申领</w:t>
            </w:r>
          </w:p>
        </w:tc>
        <w:tc>
          <w:tcPr>
            <w:tcW w:w="442" w:type="pct"/>
            <w:tcBorders>
              <w:top w:val="single" w:color="auto" w:sz="4" w:space="0"/>
              <w:left w:val="single" w:color="auto" w:sz="4" w:space="0"/>
              <w:bottom w:val="single" w:color="auto" w:sz="4" w:space="0"/>
              <w:right w:val="single" w:color="auto" w:sz="4" w:space="0"/>
            </w:tcBorders>
            <w:vAlign w:val="center"/>
          </w:tcPr>
          <w:p w14:paraId="75CBAB43">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1.文件依据</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2.政策对象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3.补贴标准</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9.办理结果告知方式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10.咨询电话</w:t>
            </w:r>
          </w:p>
        </w:tc>
        <w:tc>
          <w:tcPr>
            <w:tcW w:w="1070" w:type="pct"/>
            <w:tcBorders>
              <w:top w:val="single" w:color="auto" w:sz="4" w:space="0"/>
              <w:left w:val="single" w:color="auto" w:sz="4" w:space="0"/>
              <w:bottom w:val="single" w:color="auto" w:sz="4" w:space="0"/>
              <w:right w:val="single" w:color="auto" w:sz="4" w:space="0"/>
            </w:tcBorders>
            <w:vAlign w:val="center"/>
          </w:tcPr>
          <w:p w14:paraId="0AA67FA6">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14:paraId="30A5143A">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 xml:space="preserve">4.《广东省实施〈中华人民共和国就业促进法〉办法》（2009年11月26日广东省第十一届人民代表大会常务委员会第十四次会议通过）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14:paraId="64FE9338">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14:paraId="7347F7A4">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14:paraId="0E11AE5B">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14:paraId="33ED7D1A">
            <w:pPr>
              <w:textAlignment w:val="center"/>
              <w:rPr>
                <w:rFonts w:ascii="宋体" w:hAnsi="宋体" w:eastAsia="宋体" w:cs="宋体"/>
                <w:b/>
                <w:bCs/>
                <w:color w:val="000000"/>
                <w:kern w:val="0"/>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14:paraId="60FDC990">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14:paraId="16DAA927">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14:paraId="40557816">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44E5D089">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2D0F7A30">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35D64CCD">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14:paraId="58B6CC00">
            <w:pPr>
              <w:widowControl/>
              <w:jc w:val="center"/>
              <w:rPr>
                <w:rFonts w:ascii="宋体" w:hAnsi="宋体" w:eastAsia="宋体" w:cs="宋体"/>
                <w:b/>
                <w:bCs/>
                <w:color w:val="000000"/>
                <w:kern w:val="0"/>
                <w:sz w:val="18"/>
                <w:szCs w:val="18"/>
              </w:rPr>
            </w:pPr>
          </w:p>
        </w:tc>
      </w:tr>
      <w:tr w14:paraId="7B62ECDB">
        <w:tblPrEx>
          <w:tblCellMar>
            <w:top w:w="0" w:type="dxa"/>
            <w:left w:w="108" w:type="dxa"/>
            <w:bottom w:w="0" w:type="dxa"/>
            <w:right w:w="108" w:type="dxa"/>
          </w:tblCellMar>
        </w:tblPrEx>
        <w:trPr>
          <w:trHeight w:val="5561"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8FE001A">
            <w:pPr>
              <w:jc w:val="cente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val="en-US" w:eastAsia="zh-CN"/>
              </w:rPr>
              <w:t>8</w:t>
            </w:r>
          </w:p>
        </w:tc>
        <w:tc>
          <w:tcPr>
            <w:tcW w:w="226" w:type="pct"/>
            <w:tcBorders>
              <w:top w:val="single" w:color="auto" w:sz="4" w:space="0"/>
              <w:left w:val="nil"/>
              <w:bottom w:val="single" w:color="auto" w:sz="4" w:space="0"/>
              <w:right w:val="single" w:color="auto" w:sz="4" w:space="0"/>
            </w:tcBorders>
            <w:shd w:val="clear" w:color="auto" w:fill="auto"/>
            <w:vAlign w:val="center"/>
          </w:tcPr>
          <w:p w14:paraId="1D311C49">
            <w:pPr>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其他补贴申领服务</w:t>
            </w:r>
          </w:p>
        </w:tc>
        <w:tc>
          <w:tcPr>
            <w:tcW w:w="298" w:type="pct"/>
            <w:tcBorders>
              <w:top w:val="single" w:color="auto" w:sz="4" w:space="0"/>
              <w:left w:val="nil"/>
              <w:bottom w:val="single" w:color="auto" w:sz="4" w:space="0"/>
              <w:right w:val="single" w:color="auto" w:sz="4" w:space="0"/>
            </w:tcBorders>
            <w:shd w:val="clear" w:color="auto" w:fill="auto"/>
            <w:vAlign w:val="center"/>
          </w:tcPr>
          <w:p w14:paraId="5EEEA1B5">
            <w:pP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灵活就业社会保险补贴申领</w:t>
            </w:r>
          </w:p>
        </w:tc>
        <w:tc>
          <w:tcPr>
            <w:tcW w:w="442" w:type="pct"/>
            <w:tcBorders>
              <w:top w:val="single" w:color="auto" w:sz="4" w:space="0"/>
              <w:left w:val="single" w:color="auto" w:sz="4" w:space="0"/>
              <w:bottom w:val="single" w:color="auto" w:sz="4" w:space="0"/>
              <w:right w:val="single" w:color="auto" w:sz="4" w:space="0"/>
            </w:tcBorders>
            <w:vAlign w:val="center"/>
          </w:tcPr>
          <w:p w14:paraId="472775E0">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1.文件依据</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2.政策对象</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3.补贴标准</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4.申请条件</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5.申请材料</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6.办理流程</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7.办理时限</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8.办理地点（方式）</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9.办理结果</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10.咨询电话</w:t>
            </w:r>
          </w:p>
        </w:tc>
        <w:tc>
          <w:tcPr>
            <w:tcW w:w="1070" w:type="pct"/>
            <w:tcBorders>
              <w:top w:val="single" w:color="auto" w:sz="4" w:space="0"/>
              <w:left w:val="single" w:color="auto" w:sz="4" w:space="0"/>
              <w:bottom w:val="single" w:color="auto" w:sz="4" w:space="0"/>
              <w:right w:val="single" w:color="auto" w:sz="4" w:space="0"/>
            </w:tcBorders>
            <w:vAlign w:val="center"/>
          </w:tcPr>
          <w:p w14:paraId="4300FA4D">
            <w:pPr>
              <w:ind w:left="105" w:leftChars="50"/>
              <w:textAlignment w:val="center"/>
              <w:rPr>
                <w:rFonts w:asciiTheme="minorEastAsia" w:hAnsiTheme="minorEastAsia" w:cstheme="minorEastAsia"/>
                <w:sz w:val="18"/>
                <w:szCs w:val="18"/>
              </w:rPr>
            </w:pPr>
            <w:r>
              <w:rPr>
                <w:rFonts w:hint="eastAsia" w:asciiTheme="minorEastAsia" w:hAnsiTheme="minorEastAsia" w:cstheme="minorEastAsia"/>
                <w:sz w:val="18"/>
                <w:szCs w:val="18"/>
              </w:rPr>
              <w:t>1.《中华人民共和国政府信息公开条例》（中华人民共和国国务院令第711号）</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cstheme="minorEastAsia"/>
                <w:sz w:val="18"/>
                <w:szCs w:val="18"/>
              </w:rPr>
              <w:br w:type="textWrapping"/>
            </w:r>
            <w:r>
              <w:rPr>
                <w:rFonts w:hint="eastAsia" w:asciiTheme="minorEastAsia" w:hAnsiTheme="minorEastAsia" w:cstheme="minorEastAsia"/>
                <w:sz w:val="18"/>
                <w:szCs w:val="18"/>
              </w:rPr>
              <w:t>3.《人力资源市场暂行条例》（中华人民共和国国务院令第700号）</w:t>
            </w:r>
          </w:p>
          <w:p w14:paraId="454ACCCC">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4.《广东省实施〈中华人民共和国就业促进法〉办法》（</w:t>
            </w:r>
            <w:r>
              <w:rPr>
                <w:rFonts w:hint="eastAsia" w:asciiTheme="minorEastAsia" w:hAnsiTheme="minorEastAsia" w:cstheme="minorEastAsia"/>
                <w:sz w:val="18"/>
                <w:szCs w:val="18"/>
                <w:lang w:eastAsia="zh-CN"/>
              </w:rPr>
              <w:t>2009年11月30日</w:t>
            </w:r>
            <w:r>
              <w:rPr>
                <w:rFonts w:hint="eastAsia" w:asciiTheme="minorEastAsia" w:hAnsiTheme="minorEastAsia" w:cstheme="minorEastAsia"/>
                <w:sz w:val="18"/>
                <w:szCs w:val="18"/>
              </w:rPr>
              <w:t xml:space="preserve">广东省第十一届人民代表大会常务委员会第十四次会议通过）                                                      </w:t>
            </w:r>
          </w:p>
        </w:tc>
        <w:tc>
          <w:tcPr>
            <w:tcW w:w="417" w:type="pct"/>
            <w:tcBorders>
              <w:top w:val="single" w:color="auto" w:sz="4" w:space="0"/>
              <w:left w:val="single" w:color="auto" w:sz="4" w:space="0"/>
              <w:bottom w:val="single" w:color="auto" w:sz="4" w:space="0"/>
              <w:right w:val="single" w:color="auto" w:sz="4" w:space="0"/>
            </w:tcBorders>
            <w:vAlign w:val="center"/>
          </w:tcPr>
          <w:p w14:paraId="46A8B4FF">
            <w:pPr>
              <w:ind w:left="105" w:leftChars="50"/>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公开事项信息形成或变更之日起20个工作日内公开</w:t>
            </w:r>
          </w:p>
        </w:tc>
        <w:tc>
          <w:tcPr>
            <w:tcW w:w="332" w:type="pct"/>
            <w:tcBorders>
              <w:top w:val="single" w:color="auto" w:sz="4" w:space="0"/>
              <w:left w:val="single" w:color="auto" w:sz="4" w:space="0"/>
              <w:bottom w:val="single" w:color="auto" w:sz="4" w:space="0"/>
              <w:right w:val="single" w:color="auto" w:sz="4" w:space="0"/>
            </w:tcBorders>
            <w:vAlign w:val="center"/>
          </w:tcPr>
          <w:p w14:paraId="1D399A4A">
            <w:pPr>
              <w:textAlignment w:val="center"/>
              <w:rPr>
                <w:rFonts w:hint="eastAsia" w:ascii="宋体" w:hAnsi="宋体" w:eastAsia="宋体" w:cs="宋体"/>
                <w:b/>
                <w:bCs/>
                <w:color w:val="000000"/>
                <w:kern w:val="0"/>
                <w:sz w:val="18"/>
                <w:szCs w:val="18"/>
                <w:lang w:eastAsia="zh-CN"/>
              </w:rPr>
            </w:pPr>
            <w:r>
              <w:rPr>
                <w:rFonts w:hint="eastAsia" w:eastAsia="宋体" w:asciiTheme="minorEastAsia" w:hAnsiTheme="minorEastAsia" w:cstheme="minorEastAsia"/>
                <w:sz w:val="18"/>
                <w:szCs w:val="18"/>
                <w:lang w:eastAsia="zh-CN"/>
              </w:rPr>
              <w:t>汶村镇</w:t>
            </w:r>
          </w:p>
        </w:tc>
        <w:tc>
          <w:tcPr>
            <w:tcW w:w="661" w:type="pct"/>
            <w:tcBorders>
              <w:top w:val="single" w:color="auto" w:sz="4" w:space="0"/>
              <w:left w:val="single" w:color="auto" w:sz="4" w:space="0"/>
              <w:bottom w:val="single" w:color="auto" w:sz="4" w:space="0"/>
              <w:right w:val="single" w:color="auto" w:sz="4" w:space="0"/>
            </w:tcBorders>
            <w:vAlign w:val="center"/>
          </w:tcPr>
          <w:p w14:paraId="545E8BFF">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14:paraId="1C8D4D69">
            <w:pPr>
              <w:textAlignment w:val="center"/>
              <w:rPr>
                <w:rFonts w:asciiTheme="minorEastAsia" w:hAnsiTheme="minorEastAsia" w:cstheme="minorEastAsia"/>
                <w:sz w:val="18"/>
                <w:szCs w:val="18"/>
              </w:rPr>
            </w:pPr>
            <w:r>
              <w:rPr>
                <w:rStyle w:val="7"/>
                <w:rFonts w:asciiTheme="minorEastAsia" w:hAnsiTheme="minorEastAsia" w:eastAsiaTheme="minorEastAsia" w:cstheme="minorEastAsia"/>
                <w:sz w:val="18"/>
                <w:szCs w:val="18"/>
              </w:rPr>
              <w:t>■其他</w:t>
            </w:r>
            <w:r>
              <w:rPr>
                <w:rStyle w:val="8"/>
                <w:rFonts w:asciiTheme="minorEastAsia" w:hAnsiTheme="minorEastAsia" w:eastAsiaTheme="minorEastAsia" w:cstheme="minorEastAsia"/>
                <w:sz w:val="18"/>
                <w:szCs w:val="18"/>
              </w:rPr>
              <w:t xml:space="preserve"> </w:t>
            </w:r>
            <w:r>
              <w:rPr>
                <w:rStyle w:val="8"/>
                <w:rFonts w:asciiTheme="minorEastAsia" w:hAnsiTheme="minorEastAsia" w:cstheme="minorEastAsia"/>
                <w:sz w:val="18"/>
                <w:szCs w:val="18"/>
                <w:lang w:eastAsia="zh-CN"/>
              </w:rPr>
              <w:t>汶村镇</w:t>
            </w:r>
            <w:r>
              <w:rPr>
                <w:rStyle w:val="8"/>
                <w:rFonts w:asciiTheme="minorEastAsia" w:hAnsiTheme="minorEastAsia" w:eastAsiaTheme="minorEastAsia" w:cstheme="minorEastAsia"/>
                <w:sz w:val="18"/>
                <w:szCs w:val="18"/>
              </w:rPr>
              <w:t>公共服务中心平台</w:t>
            </w:r>
          </w:p>
        </w:tc>
        <w:tc>
          <w:tcPr>
            <w:tcW w:w="164" w:type="pct"/>
            <w:tcBorders>
              <w:top w:val="single" w:color="auto" w:sz="4" w:space="0"/>
              <w:left w:val="nil"/>
              <w:bottom w:val="single" w:color="auto" w:sz="4" w:space="0"/>
              <w:right w:val="single" w:color="auto" w:sz="4" w:space="0"/>
            </w:tcBorders>
            <w:shd w:val="clear" w:color="auto" w:fill="auto"/>
            <w:vAlign w:val="center"/>
          </w:tcPr>
          <w:p w14:paraId="7CF1C23A">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02" w:type="pct"/>
            <w:tcBorders>
              <w:top w:val="single" w:color="auto" w:sz="4" w:space="0"/>
              <w:left w:val="nil"/>
              <w:bottom w:val="single" w:color="auto" w:sz="4" w:space="0"/>
              <w:right w:val="single" w:color="auto" w:sz="4" w:space="0"/>
            </w:tcBorders>
            <w:shd w:val="clear" w:color="auto" w:fill="auto"/>
            <w:vAlign w:val="center"/>
          </w:tcPr>
          <w:p w14:paraId="10186557">
            <w:pPr>
              <w:jc w:val="center"/>
              <w:rPr>
                <w:rFonts w:ascii="宋体" w:hAnsi="宋体" w:eastAsia="宋体" w:cs="宋体"/>
                <w:b/>
                <w:bCs/>
                <w:color w:val="000000"/>
                <w:kern w:val="0"/>
                <w:sz w:val="18"/>
                <w:szCs w:val="18"/>
              </w:rPr>
            </w:pPr>
          </w:p>
        </w:tc>
        <w:tc>
          <w:tcPr>
            <w:tcW w:w="192" w:type="pct"/>
            <w:tcBorders>
              <w:top w:val="single" w:color="auto" w:sz="4" w:space="0"/>
              <w:left w:val="nil"/>
              <w:bottom w:val="single" w:color="auto" w:sz="4" w:space="0"/>
              <w:right w:val="single" w:color="auto" w:sz="4" w:space="0"/>
            </w:tcBorders>
            <w:shd w:val="clear" w:color="auto" w:fill="auto"/>
            <w:vAlign w:val="center"/>
          </w:tcPr>
          <w:p w14:paraId="6DE0356B">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212" w:type="pct"/>
            <w:tcBorders>
              <w:top w:val="single" w:color="auto" w:sz="4" w:space="0"/>
              <w:left w:val="nil"/>
              <w:bottom w:val="single" w:color="auto" w:sz="4" w:space="0"/>
              <w:right w:val="single" w:color="auto" w:sz="4" w:space="0"/>
            </w:tcBorders>
            <w:shd w:val="clear" w:color="auto" w:fill="auto"/>
            <w:vAlign w:val="center"/>
          </w:tcPr>
          <w:p w14:paraId="012EA0A5">
            <w:pPr>
              <w:jc w:val="center"/>
              <w:rPr>
                <w:rFonts w:ascii="宋体" w:hAnsi="宋体" w:eastAsia="宋体" w:cs="宋体"/>
                <w:b/>
                <w:bCs/>
                <w:color w:val="000000"/>
                <w:kern w:val="0"/>
                <w:sz w:val="18"/>
                <w:szCs w:val="18"/>
              </w:rPr>
            </w:pPr>
          </w:p>
        </w:tc>
        <w:tc>
          <w:tcPr>
            <w:tcW w:w="209" w:type="pct"/>
            <w:tcBorders>
              <w:top w:val="single" w:color="auto" w:sz="4" w:space="0"/>
              <w:left w:val="nil"/>
              <w:bottom w:val="single" w:color="auto" w:sz="4" w:space="0"/>
              <w:right w:val="single" w:color="auto" w:sz="4" w:space="0"/>
            </w:tcBorders>
            <w:shd w:val="clear" w:color="auto" w:fill="auto"/>
            <w:vAlign w:val="center"/>
          </w:tcPr>
          <w:p w14:paraId="3D129B3B">
            <w:pPr>
              <w:jc w:val="center"/>
              <w:textAlignment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89" w:type="pct"/>
            <w:tcBorders>
              <w:top w:val="single" w:color="auto" w:sz="4" w:space="0"/>
              <w:left w:val="nil"/>
              <w:bottom w:val="single" w:color="auto" w:sz="4" w:space="0"/>
              <w:right w:val="single" w:color="auto" w:sz="4" w:space="0"/>
            </w:tcBorders>
            <w:shd w:val="clear" w:color="auto" w:fill="auto"/>
            <w:vAlign w:val="center"/>
          </w:tcPr>
          <w:p w14:paraId="41856DA6">
            <w:pPr>
              <w:widowControl/>
              <w:jc w:val="center"/>
              <w:rPr>
                <w:rFonts w:ascii="宋体" w:hAnsi="宋体" w:eastAsia="宋体" w:cs="宋体"/>
                <w:b/>
                <w:bCs/>
                <w:color w:val="000000"/>
                <w:kern w:val="0"/>
                <w:sz w:val="18"/>
                <w:szCs w:val="18"/>
              </w:rPr>
            </w:pPr>
            <w:r>
              <w:rPr>
                <w:rFonts w:hint="eastAsia" w:asciiTheme="minorEastAsia" w:hAnsiTheme="minorEastAsia" w:cstheme="minorEastAsia"/>
                <w:sz w:val="18"/>
                <w:szCs w:val="18"/>
              </w:rPr>
              <w:t>√</w:t>
            </w:r>
          </w:p>
        </w:tc>
        <w:tc>
          <w:tcPr>
            <w:tcW w:w="191" w:type="pct"/>
            <w:tcBorders>
              <w:top w:val="single" w:color="auto" w:sz="4" w:space="0"/>
              <w:left w:val="nil"/>
              <w:bottom w:val="single" w:color="auto" w:sz="4" w:space="0"/>
              <w:right w:val="single" w:color="auto" w:sz="4" w:space="0"/>
            </w:tcBorders>
            <w:vAlign w:val="center"/>
          </w:tcPr>
          <w:p w14:paraId="2DF4416C">
            <w:pPr>
              <w:widowControl/>
              <w:jc w:val="center"/>
              <w:rPr>
                <w:rFonts w:ascii="宋体" w:hAnsi="宋体" w:eastAsia="宋体" w:cs="宋体"/>
                <w:b/>
                <w:bCs/>
                <w:color w:val="000000"/>
                <w:kern w:val="0"/>
                <w:sz w:val="18"/>
                <w:szCs w:val="18"/>
              </w:rPr>
            </w:pPr>
          </w:p>
        </w:tc>
      </w:tr>
    </w:tbl>
    <w:p w14:paraId="3B3F8C6D">
      <w:pPr>
        <w:pStyle w:val="10"/>
        <w:numPr>
          <w:ilvl w:val="0"/>
          <w:numId w:val="0"/>
        </w:numPr>
        <w:bidi w:val="0"/>
        <w:jc w:val="both"/>
        <w:outlineLvl w:val="0"/>
        <w:rPr>
          <w:rFonts w:hint="eastAsia"/>
          <w:lang w:eastAsia="zh-CN"/>
        </w:rPr>
      </w:pPr>
    </w:p>
    <w:p w14:paraId="12478C37">
      <w:pPr>
        <w:pStyle w:val="10"/>
        <w:numPr>
          <w:ilvl w:val="0"/>
          <w:numId w:val="0"/>
        </w:numPr>
        <w:bidi w:val="0"/>
        <w:jc w:val="both"/>
        <w:outlineLvl w:val="0"/>
        <w:rPr>
          <w:rFonts w:hint="eastAsia"/>
          <w:lang w:eastAsia="zh-CN"/>
        </w:rPr>
      </w:pPr>
    </w:p>
    <w:p w14:paraId="44F1C18C">
      <w:pPr>
        <w:pStyle w:val="10"/>
        <w:numPr>
          <w:ilvl w:val="0"/>
          <w:numId w:val="0"/>
        </w:numPr>
        <w:bidi w:val="0"/>
        <w:jc w:val="both"/>
        <w:outlineLvl w:val="0"/>
        <w:rPr>
          <w:rFonts w:hint="eastAsia"/>
          <w:lang w:eastAsia="zh-CN"/>
        </w:rPr>
      </w:pPr>
    </w:p>
    <w:p w14:paraId="79516164">
      <w:pPr>
        <w:pStyle w:val="10"/>
        <w:numPr>
          <w:ilvl w:val="0"/>
          <w:numId w:val="0"/>
        </w:numPr>
        <w:bidi w:val="0"/>
        <w:jc w:val="both"/>
        <w:outlineLvl w:val="0"/>
        <w:rPr>
          <w:rFonts w:hint="eastAsia"/>
          <w:lang w:eastAsia="zh-CN"/>
        </w:rPr>
      </w:pPr>
    </w:p>
    <w:p w14:paraId="2DE4BDCD">
      <w:pPr>
        <w:pStyle w:val="10"/>
        <w:numPr>
          <w:ilvl w:val="0"/>
          <w:numId w:val="0"/>
        </w:numPr>
        <w:bidi w:val="0"/>
        <w:jc w:val="center"/>
        <w:outlineLvl w:val="0"/>
        <w:rPr>
          <w:rFonts w:hint="eastAsia"/>
          <w:lang w:eastAsia="zh-CN"/>
        </w:rPr>
      </w:pPr>
      <w:r>
        <w:rPr>
          <w:rFonts w:hint="eastAsia"/>
          <w:lang w:eastAsia="zh-CN"/>
        </w:rPr>
        <w:t>（六）社会保险领域基层政务公开标准目录</w:t>
      </w:r>
      <w:bookmarkEnd w:id="5"/>
    </w:p>
    <w:tbl>
      <w:tblPr>
        <w:tblStyle w:val="4"/>
        <w:tblW w:w="5019" w:type="pct"/>
        <w:tblInd w:w="-73" w:type="dxa"/>
        <w:tblLayout w:type="fixed"/>
        <w:tblCellMar>
          <w:top w:w="0" w:type="dxa"/>
          <w:left w:w="0" w:type="dxa"/>
          <w:bottom w:w="0" w:type="dxa"/>
          <w:right w:w="0" w:type="dxa"/>
        </w:tblCellMar>
      </w:tblPr>
      <w:tblGrid>
        <w:gridCol w:w="603"/>
        <w:gridCol w:w="504"/>
        <w:gridCol w:w="708"/>
        <w:gridCol w:w="600"/>
        <w:gridCol w:w="1680"/>
        <w:gridCol w:w="5024"/>
        <w:gridCol w:w="786"/>
        <w:gridCol w:w="885"/>
        <w:gridCol w:w="1790"/>
        <w:gridCol w:w="342"/>
        <w:gridCol w:w="357"/>
        <w:gridCol w:w="345"/>
        <w:gridCol w:w="372"/>
        <w:gridCol w:w="327"/>
        <w:gridCol w:w="327"/>
        <w:gridCol w:w="343"/>
      </w:tblGrid>
      <w:tr w14:paraId="51372182">
        <w:tblPrEx>
          <w:tblCellMar>
            <w:top w:w="0" w:type="dxa"/>
            <w:left w:w="0" w:type="dxa"/>
            <w:bottom w:w="0" w:type="dxa"/>
            <w:right w:w="0" w:type="dxa"/>
          </w:tblCellMar>
        </w:tblPrEx>
        <w:trPr>
          <w:trHeight w:val="499" w:hRule="atLeast"/>
          <w:tblHeader/>
        </w:trPr>
        <w:tc>
          <w:tcPr>
            <w:tcW w:w="20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A55C9B">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604"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BAFCD">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公开事项</w:t>
            </w:r>
          </w:p>
        </w:tc>
        <w:tc>
          <w:tcPr>
            <w:tcW w:w="56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8435EA">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公开要素（要素）</w:t>
            </w:r>
          </w:p>
        </w:tc>
        <w:tc>
          <w:tcPr>
            <w:tcW w:w="167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1CD5E">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公开依据</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59CD0">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公开时限</w:t>
            </w:r>
          </w:p>
        </w:tc>
        <w:tc>
          <w:tcPr>
            <w:tcW w:w="29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26E61">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公开主体</w:t>
            </w:r>
          </w:p>
        </w:tc>
        <w:tc>
          <w:tcPr>
            <w:tcW w:w="59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DCA3E8">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公开渠道和要素</w:t>
            </w:r>
          </w:p>
        </w:tc>
        <w:tc>
          <w:tcPr>
            <w:tcW w:w="23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857FE7">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公开对象</w:t>
            </w:r>
          </w:p>
        </w:tc>
        <w:tc>
          <w:tcPr>
            <w:tcW w:w="23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DB31F">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公开方式</w:t>
            </w:r>
          </w:p>
        </w:tc>
        <w:tc>
          <w:tcPr>
            <w:tcW w:w="33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EDCD07">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公开层级</w:t>
            </w:r>
          </w:p>
        </w:tc>
      </w:tr>
      <w:tr w14:paraId="148B5186">
        <w:tblPrEx>
          <w:tblCellMar>
            <w:top w:w="0" w:type="dxa"/>
            <w:left w:w="0" w:type="dxa"/>
            <w:bottom w:w="0" w:type="dxa"/>
            <w:right w:w="0" w:type="dxa"/>
          </w:tblCellMar>
        </w:tblPrEx>
        <w:trPr>
          <w:trHeight w:val="1053" w:hRule="atLeast"/>
          <w:tblHeader/>
        </w:trPr>
        <w:tc>
          <w:tcPr>
            <w:tcW w:w="20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6A6AC0">
            <w:pPr>
              <w:jc w:val="center"/>
              <w:rPr>
                <w:rFonts w:hint="eastAsia" w:asciiTheme="minorEastAsia" w:hAnsiTheme="minorEastAsia" w:eastAsiaTheme="minorEastAsia" w:cstheme="minorEastAsia"/>
                <w:b/>
                <w:bCs/>
                <w:sz w:val="18"/>
                <w:szCs w:val="18"/>
              </w:rPr>
            </w:pPr>
          </w:p>
        </w:tc>
        <w:tc>
          <w:tcPr>
            <w:tcW w:w="168"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6180B2A9">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一级事项</w:t>
            </w:r>
          </w:p>
        </w:tc>
        <w:tc>
          <w:tcPr>
            <w:tcW w:w="236"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70AF33DC">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二级</w:t>
            </w:r>
          </w:p>
          <w:p w14:paraId="42BA15C7">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事项</w:t>
            </w:r>
          </w:p>
        </w:tc>
        <w:tc>
          <w:tcPr>
            <w:tcW w:w="200"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5CEEB354">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三级</w:t>
            </w:r>
          </w:p>
          <w:p w14:paraId="1CB30603">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事项</w:t>
            </w:r>
          </w:p>
        </w:tc>
        <w:tc>
          <w:tcPr>
            <w:tcW w:w="56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DE4BC">
            <w:pPr>
              <w:jc w:val="center"/>
              <w:rPr>
                <w:rFonts w:hint="eastAsia" w:asciiTheme="minorEastAsia" w:hAnsiTheme="minorEastAsia" w:eastAsiaTheme="minorEastAsia" w:cstheme="minorEastAsia"/>
                <w:b/>
                <w:bCs/>
                <w:sz w:val="18"/>
                <w:szCs w:val="18"/>
              </w:rPr>
            </w:pPr>
          </w:p>
        </w:tc>
        <w:tc>
          <w:tcPr>
            <w:tcW w:w="167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9A7856">
            <w:pPr>
              <w:jc w:val="center"/>
              <w:rPr>
                <w:rFonts w:hint="eastAsia" w:asciiTheme="minorEastAsia" w:hAnsiTheme="minorEastAsia" w:eastAsiaTheme="minorEastAsia" w:cstheme="minorEastAsia"/>
                <w:b/>
                <w:bCs/>
                <w:sz w:val="18"/>
                <w:szCs w:val="18"/>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5422CD">
            <w:pPr>
              <w:jc w:val="center"/>
              <w:rPr>
                <w:rFonts w:hint="eastAsia" w:asciiTheme="minorEastAsia" w:hAnsiTheme="minorEastAsia" w:eastAsiaTheme="minorEastAsia" w:cstheme="minorEastAsia"/>
                <w:b/>
                <w:bCs/>
                <w:sz w:val="18"/>
                <w:szCs w:val="18"/>
              </w:rPr>
            </w:pPr>
          </w:p>
        </w:tc>
        <w:tc>
          <w:tcPr>
            <w:tcW w:w="29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8167A2">
            <w:pPr>
              <w:jc w:val="center"/>
              <w:rPr>
                <w:rFonts w:hint="eastAsia" w:asciiTheme="minorEastAsia" w:hAnsiTheme="minorEastAsia" w:eastAsiaTheme="minorEastAsia" w:cstheme="minorEastAsia"/>
                <w:b/>
                <w:bCs/>
                <w:sz w:val="18"/>
                <w:szCs w:val="18"/>
              </w:rPr>
            </w:pPr>
          </w:p>
        </w:tc>
        <w:tc>
          <w:tcPr>
            <w:tcW w:w="59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49905">
            <w:pPr>
              <w:jc w:val="center"/>
              <w:rPr>
                <w:rFonts w:hint="eastAsia" w:asciiTheme="minorEastAsia" w:hAnsiTheme="minorEastAsia" w:eastAsiaTheme="minorEastAsia" w:cstheme="minorEastAsia"/>
                <w:b/>
                <w:bCs/>
                <w:sz w:val="18"/>
                <w:szCs w:val="18"/>
              </w:rPr>
            </w:pP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58A52F">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全社会</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4A86EF">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特定群体</w:t>
            </w: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5B152">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主动</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B228E3">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依申请</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036AF">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县级</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BE0400">
            <w:pPr>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cstheme="minorEastAsia"/>
                <w:b/>
                <w:bCs/>
                <w:sz w:val="18"/>
                <w:szCs w:val="18"/>
                <w:lang w:eastAsia="zh-CN"/>
              </w:rPr>
              <w:t>镇</w:t>
            </w:r>
            <w:r>
              <w:rPr>
                <w:rFonts w:hint="eastAsia" w:asciiTheme="minorEastAsia" w:hAnsiTheme="minorEastAsia" w:eastAsiaTheme="minorEastAsia" w:cstheme="minorEastAsia"/>
                <w:b/>
                <w:bCs/>
                <w:sz w:val="18"/>
                <w:szCs w:val="18"/>
              </w:rPr>
              <w:t>级</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D355A">
            <w:pPr>
              <w:jc w:val="center"/>
              <w:textAlignment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lang w:eastAsia="zh-CN"/>
              </w:rPr>
              <w:t>村级</w:t>
            </w:r>
          </w:p>
        </w:tc>
      </w:tr>
      <w:tr w14:paraId="4A436C27">
        <w:tblPrEx>
          <w:tblCellMar>
            <w:top w:w="0" w:type="dxa"/>
            <w:left w:w="0" w:type="dxa"/>
            <w:bottom w:w="0" w:type="dxa"/>
            <w:right w:w="0" w:type="dxa"/>
          </w:tblCellMar>
        </w:tblPrEx>
        <w:trPr>
          <w:trHeight w:val="6254"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0E258B1">
            <w:pPr>
              <w:jc w:val="center"/>
              <w:textAlignment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cstheme="minorEastAsia"/>
                <w:sz w:val="18"/>
                <w:szCs w:val="18"/>
                <w:highlight w:val="none"/>
                <w:lang w:val="en-US" w:eastAsia="zh-CN"/>
              </w:rPr>
              <w:t>1</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2C6925">
            <w:pPr>
              <w:jc w:val="left"/>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社会保险参保缴费记录查询</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A5F79B">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个人权益记录（参保证明）查询打印</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99B48C">
            <w:pPr>
              <w:keepNext w:val="0"/>
              <w:keepLines w:val="0"/>
              <w:pageBreakBefore w:val="0"/>
              <w:widowControl w:val="0"/>
              <w:kinsoku/>
              <w:wordWrap/>
              <w:overflowPunct/>
              <w:topLinePunct w:val="0"/>
              <w:autoSpaceDE/>
              <w:autoSpaceDN/>
              <w:bidi w:val="0"/>
              <w:adjustRightInd/>
              <w:snapToGrid/>
              <w:ind w:left="105" w:leftChars="50"/>
              <w:rPr>
                <w:rFonts w:hint="eastAsia" w:asciiTheme="minorEastAsia" w:hAnsiTheme="minorEastAsia" w:eastAsiaTheme="minorEastAsia" w:cstheme="minorEastAsia"/>
                <w:sz w:val="18"/>
                <w:szCs w:val="18"/>
                <w:highlight w:val="none"/>
              </w:rPr>
            </w:pP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291AE6D">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w:t>
            </w:r>
            <w:r>
              <w:rPr>
                <w:rFonts w:hint="eastAsia" w:asciiTheme="minorEastAsia" w:hAnsiTheme="minorEastAsia" w:eastAsiaTheme="minorEastAsia" w:cstheme="minorEastAsia"/>
                <w:sz w:val="18"/>
                <w:szCs w:val="18"/>
                <w:highlight w:val="none"/>
              </w:rPr>
              <w:t xml:space="preserve">事项名称                         2.事项简述                    3.办理材料                   4.办理方式                 5.办理时限                   6.结果送达                   7.收费依据及标准    </w:t>
            </w:r>
          </w:p>
          <w:p w14:paraId="248B133C">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8.办事时间                   </w:t>
            </w:r>
            <w:r>
              <w:rPr>
                <w:rFonts w:hint="eastAsia" w:asciiTheme="minorEastAsia" w:hAnsiTheme="minorEastAsia" w:eastAsiaTheme="minorEastAsia" w:cstheme="minorEastAsia"/>
                <w:sz w:val="18"/>
                <w:szCs w:val="18"/>
                <w:highlight w:val="none"/>
                <w:lang w:val="en-US" w:eastAsia="zh-CN"/>
              </w:rPr>
              <w:t>9.</w:t>
            </w:r>
            <w:r>
              <w:rPr>
                <w:rFonts w:hint="eastAsia" w:asciiTheme="minorEastAsia" w:hAnsiTheme="minorEastAsia" w:eastAsiaTheme="minorEastAsia" w:cstheme="minorEastAsia"/>
                <w:sz w:val="18"/>
                <w:szCs w:val="18"/>
                <w:highlight w:val="none"/>
              </w:rPr>
              <w:t xml:space="preserve">办理机构及地点   </w:t>
            </w:r>
          </w:p>
          <w:p w14:paraId="7CCEABF5">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10.</w:t>
            </w:r>
            <w:r>
              <w:rPr>
                <w:rFonts w:hint="eastAsia" w:asciiTheme="minorEastAsia" w:hAnsiTheme="minorEastAsia" w:eastAsiaTheme="minorEastAsia" w:cstheme="minorEastAsia"/>
                <w:sz w:val="18"/>
                <w:szCs w:val="18"/>
                <w:highlight w:val="none"/>
              </w:rPr>
              <w:t xml:space="preserve">咨询查询途径     </w:t>
            </w:r>
          </w:p>
          <w:p w14:paraId="26AC25DB">
            <w:pPr>
              <w:keepNext w:val="0"/>
              <w:keepLines w:val="0"/>
              <w:pageBreakBefore w:val="0"/>
              <w:widowControl w:val="0"/>
              <w:numPr>
                <w:ilvl w:val="0"/>
                <w:numId w:val="0"/>
              </w:numPr>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263CE1">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r>
              <w:rPr>
                <w:rFonts w:hint="eastAsia" w:asciiTheme="minorEastAsia" w:hAnsiTheme="minorEastAsia" w:cstheme="minorEastAsia"/>
                <w:sz w:val="18"/>
                <w:szCs w:val="18"/>
                <w:highlight w:val="none"/>
                <w:lang w:eastAsia="zh-CN"/>
              </w:rPr>
              <w:t>《中华人民共和国政府信息公开条例》</w:t>
            </w:r>
            <w:r>
              <w:rPr>
                <w:rFonts w:hint="eastAsia" w:asciiTheme="minorEastAsia" w:hAnsiTheme="minorEastAsia" w:eastAsiaTheme="minorEastAsia" w:cstheme="minorEastAsia"/>
                <w:sz w:val="18"/>
                <w:szCs w:val="18"/>
                <w:highlight w:val="none"/>
              </w:rPr>
              <w:t>（中华人民共和国国务院令711号）</w:t>
            </w:r>
          </w:p>
          <w:p w14:paraId="2E60B23F">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14:paraId="30A7986A">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3.《社会保险个人权益记录管理办法》（中华人民共和国人力资源和社会保障部令第14号）</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4.《关于印发城乡居民基本养老保险经办规程的通知》（人社部发〔2014〕23号）</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5.《广东省人力资源和社会保障厅关于印发广东省机关事业单位工作人员基本养老保险经办规程的通知》（粤人社规〔2016〕15号）</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6.《广东省人力资源和社会保障厅关于印发广东省机关事业单位工作人员基本养老保险经办规程的通知》（粤人社规〔2016〕15号）</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AB24F">
            <w:pP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71529C">
            <w:pP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lang w:val="en-US" w:eastAsia="zh-CN"/>
              </w:rPr>
              <w:t>汶村镇</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39F0C9">
            <w:pPr>
              <w:textAlignment w:val="center"/>
              <w:rPr>
                <w:rStyle w:val="7"/>
                <w:rFonts w:hint="eastAsia" w:asciiTheme="minorEastAsia" w:hAnsiTheme="minorEastAsia" w:eastAsiaTheme="minorEastAsia" w:cstheme="minorEastAsia"/>
                <w:sz w:val="18"/>
                <w:szCs w:val="18"/>
                <w:highlight w:val="none"/>
              </w:rPr>
            </w:pPr>
            <w:r>
              <w:rPr>
                <w:rStyle w:val="7"/>
                <w:rFonts w:hint="eastAsia" w:asciiTheme="minorEastAsia" w:hAnsiTheme="minorEastAsia" w:eastAsiaTheme="minorEastAsia" w:cstheme="minorEastAsia"/>
                <w:sz w:val="18"/>
                <w:szCs w:val="18"/>
                <w:highlight w:val="none"/>
              </w:rPr>
              <w:t xml:space="preserve">  </w:t>
            </w:r>
          </w:p>
          <w:p w14:paraId="1DA224BE">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14:paraId="21D7A169">
            <w:pPr>
              <w:textAlignment w:val="center"/>
              <w:rPr>
                <w:rFonts w:hint="eastAsia" w:asciiTheme="minorEastAsia" w:hAnsiTheme="minorEastAsia" w:eastAsiaTheme="minorEastAsia" w:cstheme="minorEastAsia"/>
                <w:sz w:val="18"/>
                <w:szCs w:val="18"/>
                <w:highlight w:val="none"/>
                <w:lang w:eastAsia="zh-CN"/>
              </w:rPr>
            </w:pPr>
            <w:r>
              <w:rPr>
                <w:rStyle w:val="7"/>
                <w:rFonts w:hint="eastAsia" w:asciiTheme="minorEastAsia" w:hAnsiTheme="minorEastAsia" w:eastAsiaTheme="minorEastAsia" w:cstheme="minorEastAsia"/>
                <w:sz w:val="18"/>
                <w:szCs w:val="18"/>
                <w:highlight w:val="none"/>
              </w:rPr>
              <w:t>■其他</w:t>
            </w:r>
            <w:r>
              <w:rPr>
                <w:rStyle w:val="9"/>
                <w:rFonts w:hint="eastAsia" w:asciiTheme="minorEastAsia" w:hAnsiTheme="minorEastAsia" w:eastAsiaTheme="minorEastAsia" w:cstheme="minorEastAsia"/>
                <w:sz w:val="18"/>
                <w:szCs w:val="18"/>
                <w:highlight w:val="none"/>
              </w:rPr>
              <w:t xml:space="preserve"> </w:t>
            </w:r>
            <w:r>
              <w:rPr>
                <w:rStyle w:val="9"/>
                <w:rFonts w:hint="eastAsia" w:asciiTheme="minorEastAsia" w:hAnsiTheme="minorEastAsia" w:cstheme="minorEastAsia"/>
                <w:sz w:val="18"/>
                <w:szCs w:val="18"/>
                <w:highlight w:val="none"/>
                <w:lang w:eastAsia="zh-CN"/>
              </w:rPr>
              <w:t>汶村镇</w:t>
            </w:r>
            <w:r>
              <w:rPr>
                <w:rStyle w:val="9"/>
                <w:rFonts w:hint="eastAsia" w:asciiTheme="minorEastAsia" w:hAnsiTheme="minorEastAsia" w:eastAsiaTheme="minorEastAsia" w:cstheme="minorEastAsia"/>
                <w:sz w:val="18"/>
                <w:szCs w:val="18"/>
                <w:highlight w:val="none"/>
                <w:lang w:eastAsia="zh-CN"/>
              </w:rPr>
              <w:t>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A8CFBF">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645832">
            <w:pPr>
              <w:jc w:val="center"/>
              <w:rPr>
                <w:rFonts w:hint="eastAsia" w:asciiTheme="minorEastAsia" w:hAnsiTheme="minorEastAsia" w:eastAsiaTheme="minorEastAsia" w:cstheme="minorEastAsia"/>
                <w:sz w:val="18"/>
                <w:szCs w:val="18"/>
                <w:highlight w:val="none"/>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503FCA">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49B829">
            <w:pPr>
              <w:jc w:val="center"/>
              <w:rPr>
                <w:rFonts w:hint="eastAsia" w:asciiTheme="minorEastAsia" w:hAnsiTheme="minorEastAsia" w:eastAsiaTheme="minorEastAsia" w:cstheme="minorEastAsia"/>
                <w:sz w:val="18"/>
                <w:szCs w:val="18"/>
                <w:highlight w:val="none"/>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BDA28A">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0C928B">
            <w:pPr>
              <w:jc w:val="center"/>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FE37B">
            <w:pPr>
              <w:jc w:val="center"/>
              <w:textAlignment w:val="center"/>
              <w:rPr>
                <w:rFonts w:hint="eastAsia" w:asciiTheme="minorEastAsia" w:hAnsiTheme="minorEastAsia" w:eastAsiaTheme="minorEastAsia" w:cstheme="minorEastAsia"/>
                <w:sz w:val="18"/>
                <w:szCs w:val="18"/>
                <w:highlight w:val="none"/>
              </w:rPr>
            </w:pPr>
          </w:p>
        </w:tc>
      </w:tr>
      <w:tr w14:paraId="72CE3A04">
        <w:tblPrEx>
          <w:tblCellMar>
            <w:top w:w="0" w:type="dxa"/>
            <w:left w:w="0" w:type="dxa"/>
            <w:bottom w:w="0" w:type="dxa"/>
            <w:right w:w="0" w:type="dxa"/>
          </w:tblCellMar>
        </w:tblPrEx>
        <w:trPr>
          <w:trHeight w:val="3135"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9A1E605">
            <w:pPr>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D7A379">
            <w:p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养老保险服务</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FD826">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领取待遇资格认证</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E18154">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企业职工领取养老保险待遇资格认证</w:t>
            </w: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3CDA781">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1.事项名称                         2.事项简述                    3.办理材料                   4.办理方式                 5.办理时限                   6.结果送达                   7.收费依据及标准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8.办事时间                   9.办理机构及地点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10.咨询查询途径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B90026">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cstheme="minorEastAsia"/>
                <w:sz w:val="18"/>
                <w:szCs w:val="18"/>
                <w:lang w:eastAsia="zh-CN"/>
              </w:rPr>
              <w:t>《中华人民共和国政府信息公开条例》</w:t>
            </w:r>
            <w:r>
              <w:rPr>
                <w:rFonts w:hint="eastAsia" w:asciiTheme="minorEastAsia" w:hAnsiTheme="minorEastAsia" w:eastAsiaTheme="minorEastAsia" w:cstheme="minorEastAsia"/>
                <w:sz w:val="18"/>
                <w:szCs w:val="18"/>
              </w:rPr>
              <w:t>（中华人民共和国国务院令711号）</w:t>
            </w:r>
          </w:p>
          <w:p w14:paraId="63654D02">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14:paraId="478312EF">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3.《广东省社会养老保险实施细则》（省政府57号令，2000年）</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6CC468">
            <w:pP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ED45AB">
            <w:pPr>
              <w:textAlignment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汶村镇</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EAC237">
            <w:pPr>
              <w:textAlignment w:val="center"/>
              <w:rPr>
                <w:rFonts w:hint="eastAsia" w:asciiTheme="minorEastAsia" w:hAnsiTheme="minorEastAsia" w:eastAsiaTheme="minorEastAsia" w:cstheme="minorEastAsia"/>
                <w:color w:val="000000"/>
                <w:sz w:val="18"/>
                <w:szCs w:val="18"/>
                <w:highlight w:val="none"/>
              </w:rPr>
            </w:pPr>
            <w:r>
              <w:rPr>
                <w:rStyle w:val="7"/>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color w:val="000000"/>
                <w:sz w:val="18"/>
                <w:szCs w:val="18"/>
                <w:highlight w:val="none"/>
              </w:rPr>
              <w:t>■政府网站</w:t>
            </w:r>
          </w:p>
          <w:p w14:paraId="2462A985">
            <w:pPr>
              <w:textAlignment w:val="center"/>
              <w:rPr>
                <w:rFonts w:hint="eastAsia" w:asciiTheme="minorEastAsia" w:hAnsiTheme="minorEastAsia" w:eastAsiaTheme="minorEastAsia" w:cstheme="minorEastAsia"/>
                <w:sz w:val="18"/>
                <w:szCs w:val="18"/>
                <w:lang w:eastAsia="zh-CN"/>
              </w:rPr>
            </w:pPr>
            <w:r>
              <w:rPr>
                <w:rStyle w:val="7"/>
                <w:rFonts w:hint="eastAsia" w:asciiTheme="minorEastAsia" w:hAnsiTheme="minorEastAsia" w:eastAsiaTheme="minorEastAsia" w:cstheme="minorEastAsia"/>
                <w:sz w:val="18"/>
                <w:szCs w:val="18"/>
              </w:rPr>
              <w:t>■其他</w:t>
            </w:r>
            <w:r>
              <w:rPr>
                <w:rStyle w:val="9"/>
                <w:rFonts w:hint="eastAsia" w:asciiTheme="minorEastAsia" w:hAnsiTheme="minorEastAsia" w:eastAsiaTheme="minorEastAsia" w:cstheme="minorEastAsia"/>
                <w:sz w:val="18"/>
                <w:szCs w:val="18"/>
              </w:rPr>
              <w:t xml:space="preserve"> </w:t>
            </w:r>
            <w:r>
              <w:rPr>
                <w:rStyle w:val="9"/>
                <w:rFonts w:hint="eastAsia" w:asciiTheme="minorEastAsia" w:hAnsiTheme="minorEastAsia" w:cstheme="minorEastAsia"/>
                <w:sz w:val="18"/>
                <w:szCs w:val="18"/>
                <w:lang w:eastAsia="zh-CN"/>
              </w:rPr>
              <w:t>汶村镇</w:t>
            </w:r>
            <w:r>
              <w:rPr>
                <w:rStyle w:val="9"/>
                <w:rFonts w:hint="eastAsia" w:asciiTheme="minorEastAsia" w:hAnsiTheme="minorEastAsia" w:eastAsiaTheme="minorEastAsia" w:cstheme="minorEastAsia"/>
                <w:sz w:val="18"/>
                <w:szCs w:val="18"/>
                <w:lang w:eastAsia="zh-CN"/>
              </w:rPr>
              <w:t>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C65E2E">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08109">
            <w:pPr>
              <w:jc w:val="center"/>
              <w:rPr>
                <w:rFonts w:hint="eastAsia" w:asciiTheme="minorEastAsia" w:hAnsiTheme="minorEastAsia" w:eastAsiaTheme="minorEastAsia" w:cstheme="minorEastAsia"/>
                <w:sz w:val="18"/>
                <w:szCs w:val="18"/>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C49F7B">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D6124">
            <w:pPr>
              <w:jc w:val="center"/>
              <w:rPr>
                <w:rFonts w:hint="eastAsia" w:asciiTheme="minorEastAsia" w:hAnsiTheme="minorEastAsia" w:eastAsiaTheme="minorEastAsia" w:cstheme="minorEastAsia"/>
                <w:sz w:val="18"/>
                <w:szCs w:val="18"/>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39157">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14168B">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2BD5F4">
            <w:pPr>
              <w:jc w:val="center"/>
              <w:textAlignment w:val="center"/>
              <w:rPr>
                <w:rFonts w:hint="eastAsia" w:asciiTheme="minorEastAsia" w:hAnsiTheme="minorEastAsia" w:eastAsiaTheme="minorEastAsia" w:cstheme="minorEastAsia"/>
                <w:sz w:val="18"/>
                <w:szCs w:val="18"/>
              </w:rPr>
            </w:pPr>
          </w:p>
        </w:tc>
      </w:tr>
      <w:tr w14:paraId="745BA995">
        <w:tblPrEx>
          <w:tblCellMar>
            <w:top w:w="0" w:type="dxa"/>
            <w:left w:w="0" w:type="dxa"/>
            <w:bottom w:w="0" w:type="dxa"/>
            <w:right w:w="0" w:type="dxa"/>
          </w:tblCellMar>
        </w:tblPrEx>
        <w:trPr>
          <w:trHeight w:val="3135"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AB24741">
            <w:pPr>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3</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332AB">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养老保险服务</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263697">
            <w:pPr>
              <w:keepNext w:val="0"/>
              <w:keepLines w:val="0"/>
              <w:pageBreakBefore w:val="0"/>
              <w:widowControl w:val="0"/>
              <w:kinsoku/>
              <w:wordWrap/>
              <w:overflowPunct/>
              <w:topLinePunct w:val="0"/>
              <w:autoSpaceDE/>
              <w:autoSpaceDN/>
              <w:bidi w:val="0"/>
              <w:adjustRightInd/>
              <w:snapToGrid/>
              <w:ind w:left="105" w:lef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领取待遇资格认证</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8717C">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城乡居民领取养老保险待遇资格认证</w:t>
            </w: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12C47B1">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1.事项名称                         2.事项简述                    3.办理材料                   4.办理方式                 5.办理时限                   6.结果送达                   7.收费依据及标准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8.办事时间                   9.办理机构及地点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10.咨询查询途径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B4A513">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cstheme="minorEastAsia"/>
                <w:sz w:val="18"/>
                <w:szCs w:val="18"/>
                <w:lang w:eastAsia="zh-CN"/>
              </w:rPr>
              <w:t>《中华人民共和国政府信息公开条例》</w:t>
            </w:r>
            <w:r>
              <w:rPr>
                <w:rFonts w:hint="eastAsia" w:asciiTheme="minorEastAsia" w:hAnsiTheme="minorEastAsia" w:eastAsiaTheme="minorEastAsia" w:cstheme="minorEastAsia"/>
                <w:sz w:val="18"/>
                <w:szCs w:val="18"/>
              </w:rPr>
              <w:t>（中华人民共和国国务院令711号）</w:t>
            </w:r>
          </w:p>
          <w:p w14:paraId="0D8EBF45">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14:paraId="2060B4A6">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3.《广东省社会养老保险实施细则》（省政府57号令，2000年）</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DFF9DA">
            <w:pP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9991B">
            <w:pPr>
              <w:textAlignment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汶村镇</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BB67D4">
            <w:pPr>
              <w:textAlignment w:val="center"/>
              <w:rPr>
                <w:rFonts w:hint="eastAsia" w:asciiTheme="minorEastAsia" w:hAnsiTheme="minorEastAsia" w:eastAsiaTheme="minorEastAsia" w:cstheme="minorEastAsia"/>
                <w:color w:val="000000"/>
                <w:sz w:val="18"/>
                <w:szCs w:val="18"/>
                <w:highlight w:val="none"/>
              </w:rPr>
            </w:pPr>
            <w:r>
              <w:rPr>
                <w:rStyle w:val="7"/>
                <w:rFonts w:hint="eastAsia" w:asciiTheme="minorEastAsia" w:hAnsiTheme="minorEastAsia" w:eastAsiaTheme="minorEastAsia" w:cstheme="minorEastAsia"/>
                <w:sz w:val="18"/>
                <w:szCs w:val="18"/>
              </w:rPr>
              <w:t xml:space="preserve">   </w:t>
            </w:r>
            <w:r>
              <w:rPr>
                <w:rStyle w:val="7"/>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color w:val="000000"/>
                <w:sz w:val="18"/>
                <w:szCs w:val="18"/>
                <w:highlight w:val="none"/>
              </w:rPr>
              <w:t>■政府网站</w:t>
            </w:r>
          </w:p>
          <w:p w14:paraId="6508FFFA">
            <w:pPr>
              <w:textAlignment w:val="center"/>
              <w:rPr>
                <w:rFonts w:hint="eastAsia" w:asciiTheme="minorEastAsia" w:hAnsiTheme="minorEastAsia" w:eastAsiaTheme="minorEastAsia" w:cstheme="minorEastAsia"/>
                <w:sz w:val="18"/>
                <w:szCs w:val="18"/>
                <w:lang w:eastAsia="zh-CN"/>
              </w:rPr>
            </w:pPr>
            <w:r>
              <w:rPr>
                <w:rStyle w:val="7"/>
                <w:rFonts w:hint="eastAsia" w:asciiTheme="minorEastAsia" w:hAnsiTheme="minorEastAsia" w:eastAsiaTheme="minorEastAsia" w:cstheme="minorEastAsia"/>
                <w:sz w:val="18"/>
                <w:szCs w:val="18"/>
              </w:rPr>
              <w:t>■其他</w:t>
            </w:r>
            <w:r>
              <w:rPr>
                <w:rStyle w:val="9"/>
                <w:rFonts w:hint="eastAsia" w:asciiTheme="minorEastAsia" w:hAnsiTheme="minorEastAsia" w:eastAsiaTheme="minorEastAsia" w:cstheme="minorEastAsia"/>
                <w:sz w:val="18"/>
                <w:szCs w:val="18"/>
              </w:rPr>
              <w:t xml:space="preserve"> </w:t>
            </w:r>
            <w:r>
              <w:rPr>
                <w:rStyle w:val="9"/>
                <w:rFonts w:hint="eastAsia" w:asciiTheme="minorEastAsia" w:hAnsiTheme="minorEastAsia" w:cstheme="minorEastAsia"/>
                <w:sz w:val="18"/>
                <w:szCs w:val="18"/>
                <w:lang w:eastAsia="zh-CN"/>
              </w:rPr>
              <w:t>汶村镇</w:t>
            </w:r>
            <w:r>
              <w:rPr>
                <w:rStyle w:val="9"/>
                <w:rFonts w:hint="eastAsia" w:asciiTheme="minorEastAsia" w:hAnsiTheme="minorEastAsia" w:eastAsiaTheme="minorEastAsia" w:cstheme="minorEastAsia"/>
                <w:sz w:val="18"/>
                <w:szCs w:val="18"/>
                <w:lang w:eastAsia="zh-CN"/>
              </w:rPr>
              <w:t>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05458">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07AD4D">
            <w:pPr>
              <w:jc w:val="center"/>
              <w:rPr>
                <w:rFonts w:hint="eastAsia" w:asciiTheme="minorEastAsia" w:hAnsiTheme="minorEastAsia" w:eastAsiaTheme="minorEastAsia" w:cstheme="minorEastAsia"/>
                <w:sz w:val="18"/>
                <w:szCs w:val="18"/>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9B6E1">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5ED44">
            <w:pPr>
              <w:jc w:val="center"/>
              <w:rPr>
                <w:rFonts w:hint="eastAsia" w:asciiTheme="minorEastAsia" w:hAnsiTheme="minorEastAsia" w:eastAsiaTheme="minorEastAsia" w:cstheme="minorEastAsia"/>
                <w:sz w:val="18"/>
                <w:szCs w:val="18"/>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EB1108">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0CFFA6">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D01F8">
            <w:pPr>
              <w:jc w:val="center"/>
              <w:textAlignment w:val="center"/>
              <w:rPr>
                <w:rFonts w:hint="eastAsia" w:asciiTheme="minorEastAsia" w:hAnsiTheme="minorEastAsia" w:eastAsiaTheme="minorEastAsia" w:cstheme="minorEastAsia"/>
                <w:sz w:val="18"/>
                <w:szCs w:val="18"/>
              </w:rPr>
            </w:pPr>
          </w:p>
        </w:tc>
      </w:tr>
      <w:tr w14:paraId="6968DD18">
        <w:tblPrEx>
          <w:tblCellMar>
            <w:top w:w="0" w:type="dxa"/>
            <w:left w:w="0" w:type="dxa"/>
            <w:bottom w:w="0" w:type="dxa"/>
            <w:right w:w="0" w:type="dxa"/>
          </w:tblCellMar>
        </w:tblPrEx>
        <w:trPr>
          <w:trHeight w:val="4409" w:hRule="atLeast"/>
        </w:trPr>
        <w:tc>
          <w:tcPr>
            <w:tcW w:w="201"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C5F7A0C">
            <w:pPr>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w:t>
            </w:r>
          </w:p>
        </w:tc>
        <w:tc>
          <w:tcPr>
            <w:tcW w:w="1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AE2B6">
            <w:pPr>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失业保险服务</w:t>
            </w:r>
          </w:p>
        </w:tc>
        <w:tc>
          <w:tcPr>
            <w:tcW w:w="23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D1294">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失业保险金申领</w:t>
            </w:r>
          </w:p>
        </w:tc>
        <w:tc>
          <w:tcPr>
            <w:tcW w:w="20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251B2C">
            <w:pPr>
              <w:keepNext w:val="0"/>
              <w:keepLines w:val="0"/>
              <w:pageBreakBefore w:val="0"/>
              <w:widowControl w:val="0"/>
              <w:kinsoku/>
              <w:wordWrap/>
              <w:overflowPunct/>
              <w:topLinePunct w:val="0"/>
              <w:autoSpaceDE/>
              <w:autoSpaceDN/>
              <w:bidi w:val="0"/>
              <w:adjustRightInd/>
              <w:snapToGrid/>
              <w:ind w:left="105" w:leftChars="50"/>
              <w:rPr>
                <w:rFonts w:hint="eastAsia" w:asciiTheme="minorEastAsia" w:hAnsiTheme="minorEastAsia" w:eastAsiaTheme="minorEastAsia" w:cstheme="minorEastAsia"/>
                <w:sz w:val="18"/>
                <w:szCs w:val="18"/>
              </w:rPr>
            </w:pPr>
          </w:p>
        </w:tc>
        <w:tc>
          <w:tcPr>
            <w:tcW w:w="560"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5CB5D55">
            <w:pPr>
              <w:keepNext w:val="0"/>
              <w:keepLines w:val="0"/>
              <w:pageBreakBefore w:val="0"/>
              <w:widowControl w:val="0"/>
              <w:kinsoku/>
              <w:wordWrap/>
              <w:overflowPunct/>
              <w:topLinePunct w:val="0"/>
              <w:autoSpaceDE/>
              <w:autoSpaceDN/>
              <w:bidi w:val="0"/>
              <w:adjustRightInd/>
              <w:snapToGrid/>
              <w:ind w:left="105" w:leftChars="5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1.事项名称                         2.事项简述                    3.办理材料                   4.办理方式                 5.办理时限                   6.结果送达                   7.收费依据及标准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8.办事时间                   9.办理机构及地点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10.咨询查询途径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11.监督投诉渠道</w:t>
            </w:r>
          </w:p>
        </w:tc>
        <w:tc>
          <w:tcPr>
            <w:tcW w:w="16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11286">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cstheme="minorEastAsia"/>
                <w:sz w:val="18"/>
                <w:szCs w:val="18"/>
                <w:lang w:eastAsia="zh-CN"/>
              </w:rPr>
              <w:t>《中华人民共和国政府信息公开条例》</w:t>
            </w:r>
            <w:r>
              <w:rPr>
                <w:rFonts w:hint="eastAsia" w:asciiTheme="minorEastAsia" w:hAnsiTheme="minorEastAsia" w:eastAsiaTheme="minorEastAsia" w:cstheme="minorEastAsia"/>
                <w:sz w:val="18"/>
                <w:szCs w:val="18"/>
              </w:rPr>
              <w:t>（中华人民共和国国务院令711号）</w:t>
            </w:r>
          </w:p>
          <w:p w14:paraId="33C40964">
            <w:pPr>
              <w:keepNext w:val="0"/>
              <w:keepLines w:val="0"/>
              <w:pageBreakBefore w:val="0"/>
              <w:widowControl w:val="0"/>
              <w:kinsoku/>
              <w:wordWrap/>
              <w:overflowPunct/>
              <w:topLinePunct w:val="0"/>
              <w:autoSpaceDE/>
              <w:autoSpaceDN/>
              <w:bidi w:val="0"/>
              <w:adjustRightInd/>
              <w:snapToGrid/>
              <w:ind w:left="105" w:leftChars="50"/>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 xml:space="preserve">3.《失业保险条例》 （中华人民共和国国务院令第258号）                                         </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4.《失业保险金申领发放办法》（中华人民共和国劳动和社会保障部令第8号）</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5.《广东省失业保险条例》</w:t>
            </w:r>
          </w:p>
        </w:tc>
        <w:tc>
          <w:tcPr>
            <w:tcW w:w="2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49D1F7">
            <w:pP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公开事项信息形成或变更之日起20个工作日内公开</w:t>
            </w:r>
          </w:p>
        </w:tc>
        <w:tc>
          <w:tcPr>
            <w:tcW w:w="2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C1F44">
            <w:pPr>
              <w:textAlignment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汶村镇</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41B0A">
            <w:pPr>
              <w:textAlignment w:val="center"/>
              <w:rPr>
                <w:rStyle w:val="7"/>
                <w:rFonts w:hint="eastAsia" w:asciiTheme="minorEastAsia" w:hAnsiTheme="minorEastAsia" w:eastAsiaTheme="minorEastAsia" w:cstheme="minorEastAsia"/>
                <w:sz w:val="18"/>
                <w:szCs w:val="18"/>
              </w:rPr>
            </w:pPr>
            <w:r>
              <w:rPr>
                <w:rStyle w:val="7"/>
                <w:rFonts w:hint="eastAsia" w:asciiTheme="minorEastAsia" w:hAnsiTheme="minorEastAsia" w:eastAsiaTheme="minorEastAsia" w:cstheme="minorEastAsia"/>
                <w:sz w:val="18"/>
                <w:szCs w:val="18"/>
              </w:rPr>
              <w:t xml:space="preserve">  </w:t>
            </w:r>
          </w:p>
          <w:p w14:paraId="62E3B16B">
            <w:pPr>
              <w:textAlignment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■政府网站</w:t>
            </w:r>
          </w:p>
          <w:p w14:paraId="2FD0307D">
            <w:pPr>
              <w:textAlignment w:val="center"/>
              <w:rPr>
                <w:rFonts w:hint="eastAsia" w:asciiTheme="minorEastAsia" w:hAnsiTheme="minorEastAsia" w:eastAsiaTheme="minorEastAsia" w:cstheme="minorEastAsia"/>
                <w:sz w:val="18"/>
                <w:szCs w:val="18"/>
                <w:lang w:eastAsia="zh-CN"/>
              </w:rPr>
            </w:pPr>
            <w:r>
              <w:rPr>
                <w:rStyle w:val="7"/>
                <w:rFonts w:hint="eastAsia" w:asciiTheme="minorEastAsia" w:hAnsiTheme="minorEastAsia" w:eastAsiaTheme="minorEastAsia" w:cstheme="minorEastAsia"/>
                <w:sz w:val="18"/>
                <w:szCs w:val="18"/>
              </w:rPr>
              <w:t>■其他</w:t>
            </w:r>
            <w:r>
              <w:rPr>
                <w:rStyle w:val="9"/>
                <w:rFonts w:hint="eastAsia" w:asciiTheme="minorEastAsia" w:hAnsiTheme="minorEastAsia" w:eastAsiaTheme="minorEastAsia" w:cstheme="minorEastAsia"/>
                <w:sz w:val="18"/>
                <w:szCs w:val="18"/>
              </w:rPr>
              <w:t xml:space="preserve"> </w:t>
            </w:r>
            <w:r>
              <w:rPr>
                <w:rStyle w:val="9"/>
                <w:rFonts w:hint="eastAsia" w:asciiTheme="minorEastAsia" w:hAnsiTheme="minorEastAsia" w:cstheme="minorEastAsia"/>
                <w:sz w:val="18"/>
                <w:szCs w:val="18"/>
                <w:lang w:eastAsia="zh-CN"/>
              </w:rPr>
              <w:t>汶村镇</w:t>
            </w:r>
            <w:r>
              <w:rPr>
                <w:rStyle w:val="9"/>
                <w:rFonts w:hint="eastAsia" w:asciiTheme="minorEastAsia" w:hAnsiTheme="minorEastAsia" w:eastAsiaTheme="minorEastAsia" w:cstheme="minorEastAsia"/>
                <w:sz w:val="18"/>
                <w:szCs w:val="18"/>
                <w:lang w:eastAsia="zh-CN"/>
              </w:rPr>
              <w:t>公共服务中心平台</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79F3AC">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26128">
            <w:pPr>
              <w:jc w:val="center"/>
              <w:rPr>
                <w:rFonts w:hint="eastAsia" w:asciiTheme="minorEastAsia" w:hAnsiTheme="minorEastAsia" w:eastAsiaTheme="minorEastAsia" w:cstheme="minorEastAsia"/>
                <w:sz w:val="18"/>
                <w:szCs w:val="18"/>
              </w:rPr>
            </w:pPr>
          </w:p>
        </w:tc>
        <w:tc>
          <w:tcPr>
            <w:tcW w:w="1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C89D8">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A549A3">
            <w:pPr>
              <w:jc w:val="center"/>
              <w:rPr>
                <w:rFonts w:hint="eastAsia" w:asciiTheme="minorEastAsia" w:hAnsiTheme="minorEastAsia" w:eastAsiaTheme="minorEastAsia" w:cstheme="minorEastAsia"/>
                <w:sz w:val="18"/>
                <w:szCs w:val="18"/>
              </w:rPr>
            </w:pP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E35706">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804A3C">
            <w:pPr>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DC5756">
            <w:pPr>
              <w:jc w:val="center"/>
              <w:textAlignment w:val="center"/>
              <w:rPr>
                <w:rFonts w:hint="eastAsia" w:asciiTheme="minorEastAsia" w:hAnsiTheme="minorEastAsia" w:eastAsiaTheme="minorEastAsia" w:cstheme="minorEastAsia"/>
                <w:sz w:val="18"/>
                <w:szCs w:val="18"/>
              </w:rPr>
            </w:pPr>
          </w:p>
        </w:tc>
      </w:tr>
    </w:tbl>
    <w:p w14:paraId="18CE98E7">
      <w:pPr>
        <w:numPr>
          <w:ilvl w:val="0"/>
          <w:numId w:val="0"/>
        </w:numPr>
        <w:ind w:leftChars="0"/>
        <w:jc w:val="both"/>
        <w:rPr>
          <w:rFonts w:hint="eastAsia" w:ascii="华文中宋" w:hAnsi="华文中宋" w:eastAsia="华文中宋" w:cs="宋体"/>
          <w:color w:val="000000"/>
          <w:kern w:val="0"/>
          <w:sz w:val="36"/>
          <w:szCs w:val="28"/>
          <w:lang w:eastAsia="zh-CN"/>
        </w:rPr>
      </w:pPr>
    </w:p>
    <w:p w14:paraId="4C40036B">
      <w:pPr>
        <w:numPr>
          <w:ilvl w:val="0"/>
          <w:numId w:val="0"/>
        </w:numPr>
        <w:ind w:leftChars="0"/>
        <w:jc w:val="both"/>
        <w:rPr>
          <w:rFonts w:hint="eastAsia" w:ascii="华文中宋" w:hAnsi="华文中宋" w:eastAsia="华文中宋" w:cs="宋体"/>
          <w:color w:val="000000"/>
          <w:kern w:val="0"/>
          <w:sz w:val="36"/>
          <w:szCs w:val="28"/>
          <w:lang w:eastAsia="zh-CN"/>
        </w:rPr>
      </w:pPr>
    </w:p>
    <w:p w14:paraId="7BCF23EA">
      <w:pPr>
        <w:numPr>
          <w:ilvl w:val="0"/>
          <w:numId w:val="0"/>
        </w:numPr>
        <w:ind w:leftChars="0"/>
        <w:jc w:val="both"/>
        <w:rPr>
          <w:rFonts w:hint="eastAsia" w:ascii="华文中宋" w:hAnsi="华文中宋" w:eastAsia="华文中宋" w:cs="宋体"/>
          <w:color w:val="000000"/>
          <w:kern w:val="0"/>
          <w:sz w:val="36"/>
          <w:szCs w:val="28"/>
          <w:lang w:eastAsia="zh-CN"/>
        </w:rPr>
      </w:pPr>
    </w:p>
    <w:p w14:paraId="17C6D2B2">
      <w:pPr>
        <w:numPr>
          <w:ilvl w:val="0"/>
          <w:numId w:val="0"/>
        </w:numPr>
        <w:ind w:leftChars="0"/>
        <w:jc w:val="both"/>
        <w:rPr>
          <w:rFonts w:hint="eastAsia" w:ascii="华文中宋" w:hAnsi="华文中宋" w:eastAsia="华文中宋" w:cs="宋体"/>
          <w:color w:val="000000"/>
          <w:kern w:val="0"/>
          <w:sz w:val="36"/>
          <w:szCs w:val="28"/>
          <w:lang w:eastAsia="zh-CN"/>
        </w:rPr>
      </w:pPr>
    </w:p>
    <w:p w14:paraId="0E05D514">
      <w:pPr>
        <w:numPr>
          <w:ilvl w:val="0"/>
          <w:numId w:val="0"/>
        </w:numPr>
        <w:ind w:leftChars="0"/>
        <w:jc w:val="both"/>
        <w:rPr>
          <w:rFonts w:hint="eastAsia" w:ascii="华文中宋" w:hAnsi="华文中宋" w:eastAsia="华文中宋" w:cs="宋体"/>
          <w:color w:val="000000"/>
          <w:kern w:val="0"/>
          <w:sz w:val="36"/>
          <w:szCs w:val="28"/>
          <w:lang w:eastAsia="zh-CN"/>
        </w:rPr>
      </w:pPr>
    </w:p>
    <w:p w14:paraId="3A33383C">
      <w:pPr>
        <w:pStyle w:val="10"/>
        <w:bidi w:val="0"/>
        <w:outlineLvl w:val="0"/>
        <w:rPr>
          <w:rFonts w:hint="eastAsia"/>
          <w:lang w:val="en-US" w:eastAsia="zh-CN"/>
        </w:rPr>
      </w:pPr>
      <w:bookmarkStart w:id="6" w:name="_Toc30926"/>
      <w:r>
        <w:rPr>
          <w:rFonts w:hint="eastAsia"/>
          <w:lang w:val="en-US" w:eastAsia="zh-CN"/>
        </w:rPr>
        <w:t>（七）城乡规划领域基层政务公开标准目录</w:t>
      </w:r>
      <w:bookmarkEnd w:id="6"/>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855"/>
        <w:gridCol w:w="1320"/>
        <w:gridCol w:w="1170"/>
        <w:gridCol w:w="1575"/>
        <w:gridCol w:w="975"/>
        <w:gridCol w:w="1095"/>
        <w:gridCol w:w="3045"/>
        <w:gridCol w:w="630"/>
        <w:gridCol w:w="735"/>
        <w:gridCol w:w="896"/>
        <w:gridCol w:w="481"/>
        <w:gridCol w:w="711"/>
        <w:gridCol w:w="515"/>
        <w:gridCol w:w="558"/>
      </w:tblGrid>
      <w:tr w14:paraId="0609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vMerge w:val="restart"/>
            <w:noWrap w:val="0"/>
            <w:vAlign w:val="center"/>
          </w:tcPr>
          <w:p w14:paraId="5FF66593">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序号</w:t>
            </w:r>
          </w:p>
        </w:tc>
        <w:tc>
          <w:tcPr>
            <w:tcW w:w="719" w:type="pct"/>
            <w:gridSpan w:val="2"/>
            <w:noWrap w:val="0"/>
            <w:vAlign w:val="center"/>
          </w:tcPr>
          <w:p w14:paraId="60DBD13C">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公开事项</w:t>
            </w:r>
          </w:p>
        </w:tc>
        <w:tc>
          <w:tcPr>
            <w:tcW w:w="386" w:type="pct"/>
            <w:vMerge w:val="restart"/>
            <w:noWrap w:val="0"/>
            <w:vAlign w:val="center"/>
          </w:tcPr>
          <w:p w14:paraId="6956ADEC">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公开内容</w:t>
            </w:r>
          </w:p>
        </w:tc>
        <w:tc>
          <w:tcPr>
            <w:tcW w:w="520" w:type="pct"/>
            <w:vMerge w:val="restart"/>
            <w:noWrap w:val="0"/>
            <w:vAlign w:val="center"/>
          </w:tcPr>
          <w:p w14:paraId="074FF2D4">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公开依据</w:t>
            </w:r>
          </w:p>
        </w:tc>
        <w:tc>
          <w:tcPr>
            <w:tcW w:w="322" w:type="pct"/>
            <w:vMerge w:val="restart"/>
            <w:noWrap w:val="0"/>
            <w:vAlign w:val="center"/>
          </w:tcPr>
          <w:p w14:paraId="42EF38D2">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公开时限</w:t>
            </w:r>
          </w:p>
        </w:tc>
        <w:tc>
          <w:tcPr>
            <w:tcW w:w="362" w:type="pct"/>
            <w:vMerge w:val="restart"/>
            <w:noWrap w:val="0"/>
            <w:vAlign w:val="center"/>
          </w:tcPr>
          <w:p w14:paraId="3E85B094">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公开主体</w:t>
            </w:r>
          </w:p>
        </w:tc>
        <w:tc>
          <w:tcPr>
            <w:tcW w:w="1006" w:type="pct"/>
            <w:vMerge w:val="restart"/>
            <w:noWrap w:val="0"/>
            <w:vAlign w:val="center"/>
          </w:tcPr>
          <w:p w14:paraId="6BD367C9">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公开渠道和载体</w:t>
            </w:r>
          </w:p>
        </w:tc>
        <w:tc>
          <w:tcPr>
            <w:tcW w:w="451" w:type="pct"/>
            <w:gridSpan w:val="2"/>
            <w:noWrap w:val="0"/>
            <w:vAlign w:val="center"/>
          </w:tcPr>
          <w:p w14:paraId="4834EE56">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公开对象</w:t>
            </w:r>
          </w:p>
        </w:tc>
        <w:tc>
          <w:tcPr>
            <w:tcW w:w="455" w:type="pct"/>
            <w:gridSpan w:val="2"/>
            <w:noWrap w:val="0"/>
            <w:vAlign w:val="center"/>
          </w:tcPr>
          <w:p w14:paraId="00D518A2">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公开方式</w:t>
            </w:r>
          </w:p>
        </w:tc>
        <w:tc>
          <w:tcPr>
            <w:tcW w:w="589" w:type="pct"/>
            <w:gridSpan w:val="3"/>
            <w:noWrap w:val="0"/>
            <w:vAlign w:val="top"/>
          </w:tcPr>
          <w:p w14:paraId="5831650B">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公开层级</w:t>
            </w:r>
          </w:p>
        </w:tc>
      </w:tr>
      <w:tr w14:paraId="6C2D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185" w:type="pct"/>
            <w:vMerge w:val="continue"/>
            <w:noWrap w:val="0"/>
            <w:vAlign w:val="center"/>
          </w:tcPr>
          <w:p w14:paraId="0B752542">
            <w:pPr>
              <w:widowControl/>
              <w:jc w:val="left"/>
              <w:rPr>
                <w:rFonts w:hint="eastAsia" w:asciiTheme="minorEastAsia" w:hAnsiTheme="minorEastAsia" w:eastAsiaTheme="minorEastAsia" w:cstheme="minorEastAsia"/>
                <w:b/>
                <w:bCs/>
                <w:color w:val="000000"/>
                <w:kern w:val="0"/>
                <w:sz w:val="22"/>
              </w:rPr>
            </w:pPr>
          </w:p>
        </w:tc>
        <w:tc>
          <w:tcPr>
            <w:tcW w:w="282" w:type="pct"/>
            <w:noWrap w:val="0"/>
            <w:vAlign w:val="center"/>
          </w:tcPr>
          <w:p w14:paraId="7B9FE937">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一级事项</w:t>
            </w:r>
          </w:p>
        </w:tc>
        <w:tc>
          <w:tcPr>
            <w:tcW w:w="436" w:type="pct"/>
            <w:noWrap w:val="0"/>
            <w:vAlign w:val="center"/>
          </w:tcPr>
          <w:p w14:paraId="4D1A91A4">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二级事项</w:t>
            </w:r>
          </w:p>
        </w:tc>
        <w:tc>
          <w:tcPr>
            <w:tcW w:w="386" w:type="pct"/>
            <w:vMerge w:val="continue"/>
            <w:noWrap w:val="0"/>
            <w:vAlign w:val="center"/>
          </w:tcPr>
          <w:p w14:paraId="737D0E5C">
            <w:pPr>
              <w:widowControl/>
              <w:jc w:val="left"/>
              <w:rPr>
                <w:rFonts w:hint="eastAsia" w:asciiTheme="minorEastAsia" w:hAnsiTheme="minorEastAsia" w:eastAsiaTheme="minorEastAsia" w:cstheme="minorEastAsia"/>
                <w:b/>
                <w:bCs/>
                <w:color w:val="000000"/>
                <w:kern w:val="0"/>
                <w:sz w:val="22"/>
              </w:rPr>
            </w:pPr>
          </w:p>
        </w:tc>
        <w:tc>
          <w:tcPr>
            <w:tcW w:w="520" w:type="pct"/>
            <w:vMerge w:val="continue"/>
            <w:noWrap w:val="0"/>
            <w:vAlign w:val="center"/>
          </w:tcPr>
          <w:p w14:paraId="27037FC1">
            <w:pPr>
              <w:widowControl/>
              <w:jc w:val="left"/>
              <w:rPr>
                <w:rFonts w:hint="eastAsia" w:asciiTheme="minorEastAsia" w:hAnsiTheme="minorEastAsia" w:eastAsiaTheme="minorEastAsia" w:cstheme="minorEastAsia"/>
                <w:b/>
                <w:bCs/>
                <w:color w:val="000000"/>
                <w:kern w:val="0"/>
                <w:sz w:val="22"/>
              </w:rPr>
            </w:pPr>
          </w:p>
        </w:tc>
        <w:tc>
          <w:tcPr>
            <w:tcW w:w="322" w:type="pct"/>
            <w:vMerge w:val="continue"/>
            <w:noWrap w:val="0"/>
            <w:vAlign w:val="center"/>
          </w:tcPr>
          <w:p w14:paraId="7E6EF820">
            <w:pPr>
              <w:widowControl/>
              <w:jc w:val="left"/>
              <w:rPr>
                <w:rFonts w:hint="eastAsia" w:asciiTheme="minorEastAsia" w:hAnsiTheme="minorEastAsia" w:eastAsiaTheme="minorEastAsia" w:cstheme="minorEastAsia"/>
                <w:b/>
                <w:bCs/>
                <w:color w:val="000000"/>
                <w:kern w:val="0"/>
                <w:sz w:val="22"/>
              </w:rPr>
            </w:pPr>
          </w:p>
        </w:tc>
        <w:tc>
          <w:tcPr>
            <w:tcW w:w="362" w:type="pct"/>
            <w:vMerge w:val="continue"/>
            <w:noWrap w:val="0"/>
            <w:vAlign w:val="center"/>
          </w:tcPr>
          <w:p w14:paraId="6C2B9E38">
            <w:pPr>
              <w:widowControl/>
              <w:jc w:val="left"/>
              <w:rPr>
                <w:rFonts w:hint="eastAsia" w:asciiTheme="minorEastAsia" w:hAnsiTheme="minorEastAsia" w:eastAsiaTheme="minorEastAsia" w:cstheme="minorEastAsia"/>
                <w:b/>
                <w:bCs/>
                <w:color w:val="000000"/>
                <w:kern w:val="0"/>
                <w:sz w:val="22"/>
              </w:rPr>
            </w:pPr>
          </w:p>
        </w:tc>
        <w:tc>
          <w:tcPr>
            <w:tcW w:w="1006" w:type="pct"/>
            <w:vMerge w:val="continue"/>
            <w:noWrap w:val="0"/>
            <w:vAlign w:val="center"/>
          </w:tcPr>
          <w:p w14:paraId="00D917FE">
            <w:pPr>
              <w:widowControl/>
              <w:jc w:val="left"/>
              <w:rPr>
                <w:rFonts w:hint="eastAsia" w:asciiTheme="minorEastAsia" w:hAnsiTheme="minorEastAsia" w:eastAsiaTheme="minorEastAsia" w:cstheme="minorEastAsia"/>
                <w:b/>
                <w:bCs/>
                <w:color w:val="000000"/>
                <w:kern w:val="0"/>
                <w:sz w:val="22"/>
              </w:rPr>
            </w:pPr>
          </w:p>
        </w:tc>
        <w:tc>
          <w:tcPr>
            <w:tcW w:w="208" w:type="pct"/>
            <w:noWrap w:val="0"/>
            <w:vAlign w:val="center"/>
          </w:tcPr>
          <w:p w14:paraId="2AD03557">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全社会</w:t>
            </w:r>
          </w:p>
        </w:tc>
        <w:tc>
          <w:tcPr>
            <w:tcW w:w="243" w:type="pct"/>
            <w:noWrap w:val="0"/>
            <w:vAlign w:val="center"/>
          </w:tcPr>
          <w:p w14:paraId="659AFAE6">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特定群众</w:t>
            </w:r>
          </w:p>
        </w:tc>
        <w:tc>
          <w:tcPr>
            <w:tcW w:w="296" w:type="pct"/>
            <w:noWrap w:val="0"/>
            <w:vAlign w:val="center"/>
          </w:tcPr>
          <w:p w14:paraId="0E036DEE">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主动</w:t>
            </w:r>
          </w:p>
        </w:tc>
        <w:tc>
          <w:tcPr>
            <w:tcW w:w="159" w:type="pct"/>
            <w:noWrap w:val="0"/>
            <w:vAlign w:val="center"/>
          </w:tcPr>
          <w:p w14:paraId="6098ABCC">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依申请公开</w:t>
            </w:r>
          </w:p>
        </w:tc>
        <w:tc>
          <w:tcPr>
            <w:tcW w:w="235" w:type="pct"/>
            <w:noWrap w:val="0"/>
            <w:vAlign w:val="center"/>
          </w:tcPr>
          <w:p w14:paraId="562839B0">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县级</w:t>
            </w:r>
          </w:p>
        </w:tc>
        <w:tc>
          <w:tcPr>
            <w:tcW w:w="170" w:type="pct"/>
            <w:noWrap w:val="0"/>
            <w:vAlign w:val="center"/>
          </w:tcPr>
          <w:p w14:paraId="72ED2FC5">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镇级</w:t>
            </w:r>
          </w:p>
        </w:tc>
        <w:tc>
          <w:tcPr>
            <w:tcW w:w="184" w:type="pct"/>
            <w:noWrap w:val="0"/>
            <w:vAlign w:val="center"/>
          </w:tcPr>
          <w:p w14:paraId="7B0D1554">
            <w:pPr>
              <w:widowControl/>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村级</w:t>
            </w:r>
          </w:p>
        </w:tc>
      </w:tr>
      <w:tr w14:paraId="1BA3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noWrap w:val="0"/>
            <w:vAlign w:val="center"/>
          </w:tcPr>
          <w:p w14:paraId="1224F0DC">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w:t>
            </w:r>
          </w:p>
        </w:tc>
        <w:tc>
          <w:tcPr>
            <w:tcW w:w="282" w:type="pct"/>
            <w:vMerge w:val="restart"/>
            <w:noWrap w:val="0"/>
            <w:vAlign w:val="center"/>
          </w:tcPr>
          <w:p w14:paraId="632015DE">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规划编制</w:t>
            </w:r>
          </w:p>
          <w:p w14:paraId="182231D1">
            <w:pPr>
              <w:widowControl/>
              <w:jc w:val="center"/>
              <w:rPr>
                <w:rFonts w:hint="eastAsia" w:asciiTheme="minorEastAsia" w:hAnsiTheme="minorEastAsia" w:eastAsiaTheme="minorEastAsia" w:cstheme="minorEastAsia"/>
                <w:sz w:val="18"/>
                <w:szCs w:val="18"/>
              </w:rPr>
            </w:pPr>
          </w:p>
        </w:tc>
        <w:tc>
          <w:tcPr>
            <w:tcW w:w="436" w:type="pct"/>
            <w:noWrap w:val="0"/>
            <w:vAlign w:val="center"/>
          </w:tcPr>
          <w:p w14:paraId="01014A79">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城市、镇总体规划及同级的土地利用规划</w:t>
            </w:r>
          </w:p>
        </w:tc>
        <w:tc>
          <w:tcPr>
            <w:tcW w:w="386" w:type="pct"/>
            <w:noWrap w:val="0"/>
            <w:vAlign w:val="center"/>
          </w:tcPr>
          <w:p w14:paraId="5AA1CB20">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批准文件、脱密后的法定图则等</w:t>
            </w:r>
          </w:p>
        </w:tc>
        <w:tc>
          <w:tcPr>
            <w:tcW w:w="520" w:type="pct"/>
            <w:noWrap w:val="0"/>
            <w:vAlign w:val="center"/>
          </w:tcPr>
          <w:p w14:paraId="7043A180">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《土地管理法》《城乡规划法》《政府信息公开条例》</w:t>
            </w:r>
          </w:p>
        </w:tc>
        <w:tc>
          <w:tcPr>
            <w:tcW w:w="322" w:type="pct"/>
            <w:noWrap w:val="0"/>
            <w:vAlign w:val="center"/>
          </w:tcPr>
          <w:p w14:paraId="1A56BD8F">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信息形成或者变更之日起20个工作日内</w:t>
            </w:r>
          </w:p>
        </w:tc>
        <w:tc>
          <w:tcPr>
            <w:tcW w:w="362" w:type="pct"/>
            <w:noWrap w:val="0"/>
            <w:vAlign w:val="center"/>
          </w:tcPr>
          <w:p w14:paraId="3306B12F">
            <w:pPr>
              <w:widowControl/>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color w:val="000000"/>
                <w:sz w:val="18"/>
                <w:szCs w:val="18"/>
                <w:lang w:eastAsia="zh-CN"/>
              </w:rPr>
              <w:t>汶村镇</w:t>
            </w:r>
          </w:p>
        </w:tc>
        <w:tc>
          <w:tcPr>
            <w:tcW w:w="1006" w:type="pct"/>
            <w:noWrap w:val="0"/>
            <w:vAlign w:val="center"/>
          </w:tcPr>
          <w:p w14:paraId="40172E5B">
            <w:pPr>
              <w:widowControl/>
              <w:spacing w:line="320" w:lineRule="exac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14:paraId="6D38A790">
            <w:pPr>
              <w:widowControl/>
              <w:jc w:val="left"/>
              <w:rPr>
                <w:rFonts w:hint="eastAsia" w:asciiTheme="minorEastAsia" w:hAnsiTheme="minorEastAsia" w:eastAsiaTheme="minorEastAsia" w:cstheme="minorEastAsia"/>
                <w:sz w:val="18"/>
                <w:szCs w:val="18"/>
              </w:rPr>
            </w:pPr>
          </w:p>
        </w:tc>
        <w:tc>
          <w:tcPr>
            <w:tcW w:w="208" w:type="pct"/>
            <w:noWrap w:val="0"/>
            <w:vAlign w:val="center"/>
          </w:tcPr>
          <w:p w14:paraId="1366EBC1">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3" w:type="pct"/>
            <w:noWrap w:val="0"/>
            <w:vAlign w:val="center"/>
          </w:tcPr>
          <w:p w14:paraId="6DCDB229">
            <w:pPr>
              <w:widowControl/>
              <w:jc w:val="center"/>
              <w:rPr>
                <w:rFonts w:hint="eastAsia" w:asciiTheme="minorEastAsia" w:hAnsiTheme="minorEastAsia" w:eastAsiaTheme="minorEastAsia" w:cstheme="minorEastAsia"/>
                <w:sz w:val="18"/>
                <w:szCs w:val="18"/>
              </w:rPr>
            </w:pPr>
          </w:p>
        </w:tc>
        <w:tc>
          <w:tcPr>
            <w:tcW w:w="296" w:type="pct"/>
            <w:noWrap w:val="0"/>
            <w:vAlign w:val="center"/>
          </w:tcPr>
          <w:p w14:paraId="30A568C9">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59" w:type="pct"/>
            <w:noWrap w:val="0"/>
            <w:vAlign w:val="center"/>
          </w:tcPr>
          <w:p w14:paraId="471DB674">
            <w:pPr>
              <w:widowControl/>
              <w:jc w:val="center"/>
              <w:rPr>
                <w:rFonts w:hint="eastAsia" w:asciiTheme="minorEastAsia" w:hAnsiTheme="minorEastAsia" w:eastAsiaTheme="minorEastAsia" w:cstheme="minorEastAsia"/>
                <w:sz w:val="18"/>
                <w:szCs w:val="18"/>
              </w:rPr>
            </w:pPr>
          </w:p>
        </w:tc>
        <w:tc>
          <w:tcPr>
            <w:tcW w:w="235" w:type="pct"/>
            <w:noWrap w:val="0"/>
            <w:vAlign w:val="center"/>
          </w:tcPr>
          <w:p w14:paraId="28EF8739">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70" w:type="pct"/>
            <w:noWrap w:val="0"/>
            <w:vAlign w:val="center"/>
          </w:tcPr>
          <w:p w14:paraId="151A3CBF">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4" w:type="pct"/>
            <w:noWrap w:val="0"/>
            <w:vAlign w:val="center"/>
          </w:tcPr>
          <w:p w14:paraId="4CFE9D12">
            <w:pPr>
              <w:widowControl/>
              <w:jc w:val="center"/>
              <w:rPr>
                <w:rFonts w:hint="eastAsia" w:asciiTheme="minorEastAsia" w:hAnsiTheme="minorEastAsia" w:eastAsiaTheme="minorEastAsia" w:cstheme="minorEastAsia"/>
                <w:sz w:val="18"/>
                <w:szCs w:val="18"/>
              </w:rPr>
            </w:pPr>
          </w:p>
        </w:tc>
      </w:tr>
      <w:tr w14:paraId="174B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noWrap w:val="0"/>
            <w:vAlign w:val="center"/>
          </w:tcPr>
          <w:p w14:paraId="651244C5">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2</w:t>
            </w:r>
          </w:p>
        </w:tc>
        <w:tc>
          <w:tcPr>
            <w:tcW w:w="282" w:type="pct"/>
            <w:vMerge w:val="continue"/>
            <w:noWrap w:val="0"/>
            <w:vAlign w:val="center"/>
          </w:tcPr>
          <w:p w14:paraId="73B71471">
            <w:pPr>
              <w:widowControl/>
              <w:jc w:val="center"/>
              <w:rPr>
                <w:rFonts w:hint="eastAsia" w:asciiTheme="minorEastAsia" w:hAnsiTheme="minorEastAsia" w:eastAsiaTheme="minorEastAsia" w:cstheme="minorEastAsia"/>
                <w:sz w:val="18"/>
                <w:szCs w:val="18"/>
              </w:rPr>
            </w:pPr>
          </w:p>
        </w:tc>
        <w:tc>
          <w:tcPr>
            <w:tcW w:w="436" w:type="pct"/>
            <w:noWrap w:val="0"/>
            <w:vAlign w:val="center"/>
          </w:tcPr>
          <w:p w14:paraId="10C556F2">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城市、镇详细规划</w:t>
            </w:r>
          </w:p>
        </w:tc>
        <w:tc>
          <w:tcPr>
            <w:tcW w:w="386" w:type="pct"/>
            <w:noWrap w:val="0"/>
            <w:vAlign w:val="center"/>
          </w:tcPr>
          <w:p w14:paraId="3471492C">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脱密后的法定图则</w:t>
            </w:r>
          </w:p>
        </w:tc>
        <w:tc>
          <w:tcPr>
            <w:tcW w:w="520" w:type="pct"/>
            <w:noWrap w:val="0"/>
            <w:vAlign w:val="center"/>
          </w:tcPr>
          <w:p w14:paraId="71E162D4">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《城乡规划法》《政府信息公开条例》</w:t>
            </w:r>
          </w:p>
        </w:tc>
        <w:tc>
          <w:tcPr>
            <w:tcW w:w="322" w:type="pct"/>
            <w:noWrap w:val="0"/>
            <w:vAlign w:val="center"/>
          </w:tcPr>
          <w:p w14:paraId="552CA534">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信息形成或者变更之日起20个工作日内</w:t>
            </w:r>
          </w:p>
        </w:tc>
        <w:tc>
          <w:tcPr>
            <w:tcW w:w="362" w:type="pct"/>
            <w:noWrap w:val="0"/>
            <w:vAlign w:val="center"/>
          </w:tcPr>
          <w:p w14:paraId="5907CE06">
            <w:pPr>
              <w:widowControl/>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color w:val="000000"/>
                <w:sz w:val="18"/>
                <w:szCs w:val="18"/>
                <w:lang w:eastAsia="zh-CN"/>
              </w:rPr>
              <w:t>汶村镇</w:t>
            </w:r>
          </w:p>
        </w:tc>
        <w:tc>
          <w:tcPr>
            <w:tcW w:w="1006" w:type="pct"/>
            <w:noWrap w:val="0"/>
            <w:vAlign w:val="center"/>
          </w:tcPr>
          <w:p w14:paraId="46CD2F8C">
            <w:pPr>
              <w:widowControl/>
              <w:spacing w:line="320" w:lineRule="exac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14:paraId="000AC6CE">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shd w:val="clear" w:color="auto" w:fill="FFFFFF"/>
              </w:rPr>
              <w:t>■</w:t>
            </w:r>
            <w:r>
              <w:rPr>
                <w:rFonts w:hint="eastAsia" w:asciiTheme="minorEastAsia" w:hAnsiTheme="minorEastAsia" w:eastAsiaTheme="minorEastAsia" w:cstheme="minorEastAsia"/>
                <w:sz w:val="18"/>
                <w:szCs w:val="18"/>
              </w:rPr>
              <w:t>镇政府公告栏</w:t>
            </w:r>
          </w:p>
        </w:tc>
        <w:tc>
          <w:tcPr>
            <w:tcW w:w="208" w:type="pct"/>
            <w:noWrap w:val="0"/>
            <w:vAlign w:val="center"/>
          </w:tcPr>
          <w:p w14:paraId="3C3A1B35">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3" w:type="pct"/>
            <w:noWrap w:val="0"/>
            <w:vAlign w:val="center"/>
          </w:tcPr>
          <w:p w14:paraId="19945574">
            <w:pPr>
              <w:widowControl/>
              <w:jc w:val="center"/>
              <w:rPr>
                <w:rFonts w:hint="eastAsia" w:asciiTheme="minorEastAsia" w:hAnsiTheme="minorEastAsia" w:eastAsiaTheme="minorEastAsia" w:cstheme="minorEastAsia"/>
                <w:sz w:val="18"/>
                <w:szCs w:val="18"/>
              </w:rPr>
            </w:pPr>
          </w:p>
        </w:tc>
        <w:tc>
          <w:tcPr>
            <w:tcW w:w="296" w:type="pct"/>
            <w:noWrap w:val="0"/>
            <w:vAlign w:val="center"/>
          </w:tcPr>
          <w:p w14:paraId="5910C006">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59" w:type="pct"/>
            <w:noWrap w:val="0"/>
            <w:vAlign w:val="center"/>
          </w:tcPr>
          <w:p w14:paraId="5642B562">
            <w:pPr>
              <w:widowControl/>
              <w:jc w:val="center"/>
              <w:rPr>
                <w:rFonts w:hint="eastAsia" w:asciiTheme="minorEastAsia" w:hAnsiTheme="minorEastAsia" w:eastAsiaTheme="minorEastAsia" w:cstheme="minorEastAsia"/>
                <w:sz w:val="18"/>
                <w:szCs w:val="18"/>
              </w:rPr>
            </w:pPr>
          </w:p>
        </w:tc>
        <w:tc>
          <w:tcPr>
            <w:tcW w:w="235" w:type="pct"/>
            <w:noWrap w:val="0"/>
            <w:vAlign w:val="center"/>
          </w:tcPr>
          <w:p w14:paraId="426920FA">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70" w:type="pct"/>
            <w:noWrap w:val="0"/>
            <w:vAlign w:val="center"/>
          </w:tcPr>
          <w:p w14:paraId="0310273A">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4" w:type="pct"/>
            <w:noWrap w:val="0"/>
            <w:vAlign w:val="center"/>
          </w:tcPr>
          <w:p w14:paraId="400E2427">
            <w:pPr>
              <w:widowControl/>
              <w:jc w:val="center"/>
              <w:rPr>
                <w:rFonts w:hint="eastAsia" w:asciiTheme="minorEastAsia" w:hAnsiTheme="minorEastAsia" w:eastAsiaTheme="minorEastAsia" w:cstheme="minorEastAsia"/>
                <w:sz w:val="18"/>
                <w:szCs w:val="18"/>
              </w:rPr>
            </w:pPr>
          </w:p>
        </w:tc>
      </w:tr>
      <w:tr w14:paraId="68FB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5" w:type="pct"/>
            <w:noWrap w:val="0"/>
            <w:vAlign w:val="center"/>
          </w:tcPr>
          <w:p w14:paraId="21541DC9">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3</w:t>
            </w:r>
          </w:p>
        </w:tc>
        <w:tc>
          <w:tcPr>
            <w:tcW w:w="282" w:type="pct"/>
            <w:vMerge w:val="continue"/>
            <w:noWrap w:val="0"/>
            <w:vAlign w:val="center"/>
          </w:tcPr>
          <w:p w14:paraId="01BE4EE0">
            <w:pPr>
              <w:widowControl/>
              <w:jc w:val="center"/>
              <w:rPr>
                <w:rFonts w:hint="eastAsia" w:asciiTheme="minorEastAsia" w:hAnsiTheme="minorEastAsia" w:eastAsiaTheme="minorEastAsia" w:cstheme="minorEastAsia"/>
                <w:sz w:val="18"/>
                <w:szCs w:val="18"/>
              </w:rPr>
            </w:pPr>
          </w:p>
        </w:tc>
        <w:tc>
          <w:tcPr>
            <w:tcW w:w="436" w:type="pct"/>
            <w:noWrap w:val="0"/>
            <w:vAlign w:val="center"/>
          </w:tcPr>
          <w:p w14:paraId="2E6F5250">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部分村庄编制完成的村庄规划、村土地利用规划</w:t>
            </w:r>
          </w:p>
        </w:tc>
        <w:tc>
          <w:tcPr>
            <w:tcW w:w="386" w:type="pct"/>
            <w:noWrap w:val="0"/>
            <w:vAlign w:val="center"/>
          </w:tcPr>
          <w:p w14:paraId="4AFDB70C">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脱密后的法定图则等</w:t>
            </w:r>
          </w:p>
        </w:tc>
        <w:tc>
          <w:tcPr>
            <w:tcW w:w="520" w:type="pct"/>
            <w:noWrap w:val="0"/>
            <w:vAlign w:val="center"/>
          </w:tcPr>
          <w:p w14:paraId="4DD10C5B">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《土地管理法》《城乡规划法》《政府信息公开条例》</w:t>
            </w:r>
          </w:p>
        </w:tc>
        <w:tc>
          <w:tcPr>
            <w:tcW w:w="322" w:type="pct"/>
            <w:noWrap w:val="0"/>
            <w:vAlign w:val="center"/>
          </w:tcPr>
          <w:p w14:paraId="41AD7F7F">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信息形成或者变更之日起20个工作日内</w:t>
            </w:r>
          </w:p>
        </w:tc>
        <w:tc>
          <w:tcPr>
            <w:tcW w:w="362" w:type="pct"/>
            <w:noWrap w:val="0"/>
            <w:vAlign w:val="center"/>
          </w:tcPr>
          <w:p w14:paraId="521254C6">
            <w:pPr>
              <w:widowControl/>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1006" w:type="pct"/>
            <w:noWrap w:val="0"/>
            <w:vAlign w:val="center"/>
          </w:tcPr>
          <w:p w14:paraId="42829CC7">
            <w:pPr>
              <w:widowControl/>
              <w:spacing w:line="320" w:lineRule="exac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14:paraId="4400F70D">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shd w:val="clear" w:color="auto" w:fill="FFFFFF"/>
              </w:rPr>
              <w:t>■</w:t>
            </w:r>
            <w:r>
              <w:rPr>
                <w:rFonts w:hint="eastAsia" w:asciiTheme="minorEastAsia" w:hAnsiTheme="minorEastAsia" w:eastAsiaTheme="minorEastAsia" w:cstheme="minorEastAsia"/>
                <w:sz w:val="18"/>
                <w:szCs w:val="18"/>
              </w:rPr>
              <w:t>镇政府公告栏</w:t>
            </w:r>
          </w:p>
          <w:p w14:paraId="3A542B2C">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shd w:val="clear" w:color="auto" w:fill="FFFFFF"/>
              </w:rPr>
              <w:t>■</w:t>
            </w:r>
            <w:r>
              <w:rPr>
                <w:rFonts w:hint="eastAsia" w:asciiTheme="minorEastAsia" w:hAnsiTheme="minorEastAsia" w:eastAsiaTheme="minorEastAsia" w:cstheme="minorEastAsia"/>
                <w:sz w:val="18"/>
                <w:szCs w:val="18"/>
              </w:rPr>
              <w:t>村委会(居委会)公告栏</w:t>
            </w:r>
          </w:p>
        </w:tc>
        <w:tc>
          <w:tcPr>
            <w:tcW w:w="208" w:type="pct"/>
            <w:noWrap w:val="0"/>
            <w:vAlign w:val="center"/>
          </w:tcPr>
          <w:p w14:paraId="19FF4778">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3" w:type="pct"/>
            <w:noWrap w:val="0"/>
            <w:vAlign w:val="center"/>
          </w:tcPr>
          <w:p w14:paraId="1F113418">
            <w:pPr>
              <w:widowControl/>
              <w:jc w:val="center"/>
              <w:rPr>
                <w:rFonts w:hint="eastAsia" w:asciiTheme="minorEastAsia" w:hAnsiTheme="minorEastAsia" w:eastAsiaTheme="minorEastAsia" w:cstheme="minorEastAsia"/>
                <w:sz w:val="18"/>
                <w:szCs w:val="18"/>
              </w:rPr>
            </w:pPr>
          </w:p>
        </w:tc>
        <w:tc>
          <w:tcPr>
            <w:tcW w:w="296" w:type="pct"/>
            <w:noWrap w:val="0"/>
            <w:vAlign w:val="center"/>
          </w:tcPr>
          <w:p w14:paraId="74C70D6C">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59" w:type="pct"/>
            <w:noWrap w:val="0"/>
            <w:vAlign w:val="center"/>
          </w:tcPr>
          <w:p w14:paraId="12847D52">
            <w:pPr>
              <w:widowControl/>
              <w:jc w:val="center"/>
              <w:rPr>
                <w:rFonts w:hint="eastAsia" w:asciiTheme="minorEastAsia" w:hAnsiTheme="minorEastAsia" w:eastAsiaTheme="minorEastAsia" w:cstheme="minorEastAsia"/>
                <w:sz w:val="18"/>
                <w:szCs w:val="18"/>
              </w:rPr>
            </w:pPr>
          </w:p>
        </w:tc>
        <w:tc>
          <w:tcPr>
            <w:tcW w:w="235" w:type="pct"/>
            <w:noWrap w:val="0"/>
            <w:vAlign w:val="center"/>
          </w:tcPr>
          <w:p w14:paraId="477677C0">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70" w:type="pct"/>
            <w:noWrap w:val="0"/>
            <w:vAlign w:val="center"/>
          </w:tcPr>
          <w:p w14:paraId="2D434C48">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84" w:type="pct"/>
            <w:noWrap w:val="0"/>
            <w:vAlign w:val="center"/>
          </w:tcPr>
          <w:p w14:paraId="12C2EC2E">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bl>
    <w:p w14:paraId="77F7C10A">
      <w:pPr>
        <w:numPr>
          <w:ilvl w:val="0"/>
          <w:numId w:val="0"/>
        </w:numPr>
        <w:ind w:leftChars="0"/>
        <w:jc w:val="both"/>
        <w:rPr>
          <w:rFonts w:hint="eastAsia" w:ascii="华文中宋" w:hAnsi="华文中宋" w:eastAsia="华文中宋" w:cs="宋体"/>
          <w:color w:val="000000"/>
          <w:kern w:val="0"/>
          <w:sz w:val="36"/>
          <w:szCs w:val="28"/>
          <w:lang w:eastAsia="zh-CN"/>
        </w:rPr>
      </w:pPr>
    </w:p>
    <w:p w14:paraId="2621C508">
      <w:pPr>
        <w:numPr>
          <w:ilvl w:val="0"/>
          <w:numId w:val="0"/>
        </w:numPr>
        <w:ind w:leftChars="0"/>
        <w:jc w:val="both"/>
        <w:rPr>
          <w:rFonts w:hint="eastAsia" w:ascii="华文中宋" w:hAnsi="华文中宋" w:eastAsia="华文中宋" w:cs="宋体"/>
          <w:color w:val="000000"/>
          <w:kern w:val="0"/>
          <w:sz w:val="36"/>
          <w:szCs w:val="28"/>
          <w:lang w:eastAsia="zh-CN"/>
        </w:rPr>
      </w:pPr>
    </w:p>
    <w:p w14:paraId="0CDF8083">
      <w:pPr>
        <w:numPr>
          <w:ilvl w:val="0"/>
          <w:numId w:val="0"/>
        </w:numPr>
        <w:ind w:leftChars="0"/>
        <w:jc w:val="both"/>
        <w:rPr>
          <w:rFonts w:hint="eastAsia" w:ascii="华文中宋" w:hAnsi="华文中宋" w:eastAsia="华文中宋" w:cs="宋体"/>
          <w:color w:val="000000"/>
          <w:kern w:val="0"/>
          <w:sz w:val="36"/>
          <w:szCs w:val="28"/>
          <w:lang w:eastAsia="zh-CN"/>
        </w:rPr>
      </w:pPr>
    </w:p>
    <w:p w14:paraId="58EFB345">
      <w:pPr>
        <w:pStyle w:val="10"/>
        <w:bidi w:val="0"/>
        <w:rPr>
          <w:rFonts w:hint="eastAsia"/>
          <w:lang w:val="en-US" w:eastAsia="zh-CN"/>
        </w:rPr>
      </w:pPr>
    </w:p>
    <w:p w14:paraId="51449BB4">
      <w:pPr>
        <w:pStyle w:val="10"/>
        <w:bidi w:val="0"/>
        <w:outlineLvl w:val="0"/>
        <w:rPr>
          <w:rFonts w:hint="eastAsia"/>
          <w:lang w:val="en-US" w:eastAsia="zh-CN"/>
        </w:rPr>
      </w:pPr>
      <w:bookmarkStart w:id="7" w:name="_Toc17296"/>
      <w:r>
        <w:rPr>
          <w:rFonts w:hint="eastAsia"/>
          <w:lang w:val="en-US" w:eastAsia="zh-CN"/>
        </w:rPr>
        <w:t>（八）农村集体土地征收基层政务公开标准目录</w:t>
      </w:r>
      <w:bookmarkEnd w:id="7"/>
    </w:p>
    <w:tbl>
      <w:tblPr>
        <w:tblStyle w:val="4"/>
        <w:tblW w:w="15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855"/>
        <w:gridCol w:w="1320"/>
        <w:gridCol w:w="1819"/>
        <w:gridCol w:w="948"/>
        <w:gridCol w:w="968"/>
        <w:gridCol w:w="1095"/>
        <w:gridCol w:w="3045"/>
        <w:gridCol w:w="645"/>
        <w:gridCol w:w="720"/>
        <w:gridCol w:w="893"/>
        <w:gridCol w:w="472"/>
        <w:gridCol w:w="690"/>
        <w:gridCol w:w="540"/>
        <w:gridCol w:w="555"/>
      </w:tblGrid>
      <w:tr w14:paraId="6A74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47" w:type="dxa"/>
            <w:vMerge w:val="restart"/>
            <w:noWrap w:val="0"/>
            <w:vAlign w:val="center"/>
          </w:tcPr>
          <w:p w14:paraId="27F688EB">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序号</w:t>
            </w:r>
          </w:p>
        </w:tc>
        <w:tc>
          <w:tcPr>
            <w:tcW w:w="2175" w:type="dxa"/>
            <w:gridSpan w:val="2"/>
            <w:noWrap w:val="0"/>
            <w:vAlign w:val="center"/>
          </w:tcPr>
          <w:p w14:paraId="2D42D00D">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公开事项</w:t>
            </w:r>
          </w:p>
        </w:tc>
        <w:tc>
          <w:tcPr>
            <w:tcW w:w="1819" w:type="dxa"/>
            <w:vMerge w:val="restart"/>
            <w:noWrap w:val="0"/>
            <w:vAlign w:val="center"/>
          </w:tcPr>
          <w:p w14:paraId="452088F7">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948" w:type="dxa"/>
            <w:vMerge w:val="restart"/>
            <w:noWrap w:val="0"/>
            <w:vAlign w:val="center"/>
          </w:tcPr>
          <w:p w14:paraId="0C6B3EF9">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公开依据</w:t>
            </w:r>
          </w:p>
        </w:tc>
        <w:tc>
          <w:tcPr>
            <w:tcW w:w="968" w:type="dxa"/>
            <w:vMerge w:val="restart"/>
            <w:noWrap w:val="0"/>
            <w:vAlign w:val="center"/>
          </w:tcPr>
          <w:p w14:paraId="19B9DEF3">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公开时限</w:t>
            </w:r>
          </w:p>
        </w:tc>
        <w:tc>
          <w:tcPr>
            <w:tcW w:w="1095" w:type="dxa"/>
            <w:vMerge w:val="restart"/>
            <w:noWrap w:val="0"/>
            <w:vAlign w:val="center"/>
          </w:tcPr>
          <w:p w14:paraId="6F7D32CF">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公开主体</w:t>
            </w:r>
          </w:p>
        </w:tc>
        <w:tc>
          <w:tcPr>
            <w:tcW w:w="3045" w:type="dxa"/>
            <w:vMerge w:val="restart"/>
            <w:noWrap w:val="0"/>
            <w:vAlign w:val="center"/>
          </w:tcPr>
          <w:p w14:paraId="6E7896BD">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公开渠道和载体</w:t>
            </w:r>
          </w:p>
        </w:tc>
        <w:tc>
          <w:tcPr>
            <w:tcW w:w="1365" w:type="dxa"/>
            <w:gridSpan w:val="2"/>
            <w:noWrap w:val="0"/>
            <w:vAlign w:val="center"/>
          </w:tcPr>
          <w:p w14:paraId="3494E0F5">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公开对象</w:t>
            </w:r>
          </w:p>
        </w:tc>
        <w:tc>
          <w:tcPr>
            <w:tcW w:w="1365" w:type="dxa"/>
            <w:gridSpan w:val="2"/>
            <w:noWrap w:val="0"/>
            <w:vAlign w:val="center"/>
          </w:tcPr>
          <w:p w14:paraId="6F613BAD">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公开方式</w:t>
            </w:r>
          </w:p>
        </w:tc>
        <w:tc>
          <w:tcPr>
            <w:tcW w:w="1785" w:type="dxa"/>
            <w:gridSpan w:val="3"/>
            <w:noWrap w:val="0"/>
            <w:vAlign w:val="center"/>
          </w:tcPr>
          <w:p w14:paraId="74A7D6C4">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14:paraId="4749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47" w:type="dxa"/>
            <w:vMerge w:val="continue"/>
            <w:noWrap w:val="0"/>
            <w:vAlign w:val="center"/>
          </w:tcPr>
          <w:p w14:paraId="29C33D52">
            <w:pPr>
              <w:widowControl/>
              <w:jc w:val="left"/>
              <w:rPr>
                <w:rFonts w:hint="eastAsia" w:asciiTheme="minorEastAsia" w:hAnsiTheme="minorEastAsia" w:eastAsiaTheme="minorEastAsia" w:cstheme="minorEastAsia"/>
                <w:b/>
                <w:bCs/>
                <w:color w:val="000000"/>
                <w:kern w:val="0"/>
                <w:sz w:val="18"/>
                <w:szCs w:val="18"/>
              </w:rPr>
            </w:pPr>
          </w:p>
        </w:tc>
        <w:tc>
          <w:tcPr>
            <w:tcW w:w="855" w:type="dxa"/>
            <w:noWrap w:val="0"/>
            <w:vAlign w:val="center"/>
          </w:tcPr>
          <w:p w14:paraId="60963905">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一级事项</w:t>
            </w:r>
          </w:p>
        </w:tc>
        <w:tc>
          <w:tcPr>
            <w:tcW w:w="1320" w:type="dxa"/>
            <w:noWrap w:val="0"/>
            <w:vAlign w:val="center"/>
          </w:tcPr>
          <w:p w14:paraId="4417FFDF">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二级事项</w:t>
            </w:r>
          </w:p>
        </w:tc>
        <w:tc>
          <w:tcPr>
            <w:tcW w:w="1819" w:type="dxa"/>
            <w:vMerge w:val="continue"/>
            <w:noWrap w:val="0"/>
            <w:vAlign w:val="center"/>
          </w:tcPr>
          <w:p w14:paraId="7E71AD54">
            <w:pPr>
              <w:widowControl/>
              <w:jc w:val="left"/>
              <w:rPr>
                <w:rFonts w:hint="eastAsia" w:asciiTheme="minorEastAsia" w:hAnsiTheme="minorEastAsia" w:eastAsiaTheme="minorEastAsia" w:cstheme="minorEastAsia"/>
                <w:b/>
                <w:bCs/>
                <w:color w:val="000000"/>
                <w:kern w:val="0"/>
                <w:sz w:val="18"/>
                <w:szCs w:val="18"/>
              </w:rPr>
            </w:pPr>
          </w:p>
        </w:tc>
        <w:tc>
          <w:tcPr>
            <w:tcW w:w="948" w:type="dxa"/>
            <w:vMerge w:val="continue"/>
            <w:noWrap w:val="0"/>
            <w:vAlign w:val="center"/>
          </w:tcPr>
          <w:p w14:paraId="23139720">
            <w:pPr>
              <w:widowControl/>
              <w:jc w:val="left"/>
              <w:rPr>
                <w:rFonts w:hint="eastAsia" w:asciiTheme="minorEastAsia" w:hAnsiTheme="minorEastAsia" w:eastAsiaTheme="minorEastAsia" w:cstheme="minorEastAsia"/>
                <w:b/>
                <w:bCs/>
                <w:color w:val="000000"/>
                <w:kern w:val="0"/>
                <w:sz w:val="18"/>
                <w:szCs w:val="18"/>
              </w:rPr>
            </w:pPr>
          </w:p>
        </w:tc>
        <w:tc>
          <w:tcPr>
            <w:tcW w:w="968" w:type="dxa"/>
            <w:vMerge w:val="continue"/>
            <w:noWrap w:val="0"/>
            <w:vAlign w:val="center"/>
          </w:tcPr>
          <w:p w14:paraId="00943E4F">
            <w:pPr>
              <w:widowControl/>
              <w:jc w:val="left"/>
              <w:rPr>
                <w:rFonts w:hint="eastAsia" w:asciiTheme="minorEastAsia" w:hAnsiTheme="minorEastAsia" w:eastAsiaTheme="minorEastAsia" w:cstheme="minorEastAsia"/>
                <w:b/>
                <w:bCs/>
                <w:color w:val="000000"/>
                <w:kern w:val="0"/>
                <w:sz w:val="18"/>
                <w:szCs w:val="18"/>
              </w:rPr>
            </w:pPr>
          </w:p>
        </w:tc>
        <w:tc>
          <w:tcPr>
            <w:tcW w:w="1095" w:type="dxa"/>
            <w:vMerge w:val="continue"/>
            <w:noWrap w:val="0"/>
            <w:vAlign w:val="center"/>
          </w:tcPr>
          <w:p w14:paraId="119BC9A9">
            <w:pPr>
              <w:widowControl/>
              <w:jc w:val="left"/>
              <w:rPr>
                <w:rFonts w:hint="eastAsia" w:asciiTheme="minorEastAsia" w:hAnsiTheme="minorEastAsia" w:eastAsiaTheme="minorEastAsia" w:cstheme="minorEastAsia"/>
                <w:b/>
                <w:bCs/>
                <w:color w:val="000000"/>
                <w:kern w:val="0"/>
                <w:sz w:val="18"/>
                <w:szCs w:val="18"/>
              </w:rPr>
            </w:pPr>
          </w:p>
        </w:tc>
        <w:tc>
          <w:tcPr>
            <w:tcW w:w="3045" w:type="dxa"/>
            <w:vMerge w:val="continue"/>
            <w:noWrap w:val="0"/>
            <w:vAlign w:val="center"/>
          </w:tcPr>
          <w:p w14:paraId="2B56EDE6">
            <w:pPr>
              <w:widowControl/>
              <w:jc w:val="left"/>
              <w:rPr>
                <w:rFonts w:hint="eastAsia" w:asciiTheme="minorEastAsia" w:hAnsiTheme="minorEastAsia" w:eastAsiaTheme="minorEastAsia" w:cstheme="minorEastAsia"/>
                <w:b/>
                <w:bCs/>
                <w:color w:val="000000"/>
                <w:kern w:val="0"/>
                <w:sz w:val="18"/>
                <w:szCs w:val="18"/>
              </w:rPr>
            </w:pPr>
          </w:p>
        </w:tc>
        <w:tc>
          <w:tcPr>
            <w:tcW w:w="645" w:type="dxa"/>
            <w:noWrap w:val="0"/>
            <w:vAlign w:val="center"/>
          </w:tcPr>
          <w:p w14:paraId="0DFD4645">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全社会</w:t>
            </w:r>
          </w:p>
        </w:tc>
        <w:tc>
          <w:tcPr>
            <w:tcW w:w="720" w:type="dxa"/>
            <w:noWrap w:val="0"/>
            <w:vAlign w:val="center"/>
          </w:tcPr>
          <w:p w14:paraId="5BDF89DE">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特定群众</w:t>
            </w:r>
          </w:p>
        </w:tc>
        <w:tc>
          <w:tcPr>
            <w:tcW w:w="893" w:type="dxa"/>
            <w:noWrap w:val="0"/>
            <w:vAlign w:val="center"/>
          </w:tcPr>
          <w:p w14:paraId="01FEADBF">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主动</w:t>
            </w:r>
          </w:p>
          <w:p w14:paraId="2115C82E">
            <w:pPr>
              <w:widowControl/>
              <w:jc w:val="center"/>
              <w:rPr>
                <w:rFonts w:hint="eastAsia" w:asciiTheme="minorEastAsia" w:hAnsiTheme="minorEastAsia" w:eastAsiaTheme="minorEastAsia" w:cstheme="minorEastAsia"/>
                <w:b/>
                <w:bCs/>
                <w:color w:val="000000"/>
                <w:kern w:val="0"/>
                <w:sz w:val="18"/>
                <w:szCs w:val="18"/>
                <w:lang w:eastAsia="zh-CN"/>
              </w:rPr>
            </w:pPr>
            <w:r>
              <w:rPr>
                <w:rFonts w:hint="eastAsia" w:asciiTheme="minorEastAsia" w:hAnsiTheme="minorEastAsia" w:cstheme="minorEastAsia"/>
                <w:b/>
                <w:bCs/>
                <w:color w:val="000000"/>
                <w:kern w:val="0"/>
                <w:sz w:val="18"/>
                <w:szCs w:val="18"/>
                <w:lang w:eastAsia="zh-CN"/>
              </w:rPr>
              <w:t>公开</w:t>
            </w:r>
          </w:p>
        </w:tc>
        <w:tc>
          <w:tcPr>
            <w:tcW w:w="472" w:type="dxa"/>
            <w:noWrap w:val="0"/>
            <w:vAlign w:val="center"/>
          </w:tcPr>
          <w:p w14:paraId="0A9A62FB">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依申请公开</w:t>
            </w:r>
          </w:p>
        </w:tc>
        <w:tc>
          <w:tcPr>
            <w:tcW w:w="690" w:type="dxa"/>
            <w:noWrap w:val="0"/>
            <w:vAlign w:val="center"/>
          </w:tcPr>
          <w:p w14:paraId="64FB1285">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县级</w:t>
            </w:r>
          </w:p>
        </w:tc>
        <w:tc>
          <w:tcPr>
            <w:tcW w:w="540" w:type="dxa"/>
            <w:noWrap w:val="0"/>
            <w:vAlign w:val="center"/>
          </w:tcPr>
          <w:p w14:paraId="629813FD">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镇级</w:t>
            </w:r>
          </w:p>
        </w:tc>
        <w:tc>
          <w:tcPr>
            <w:tcW w:w="555" w:type="dxa"/>
            <w:noWrap w:val="0"/>
            <w:vAlign w:val="center"/>
          </w:tcPr>
          <w:p w14:paraId="44B6CF94">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村级</w:t>
            </w:r>
          </w:p>
        </w:tc>
      </w:tr>
      <w:tr w14:paraId="1B66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647" w:type="dxa"/>
            <w:noWrap w:val="0"/>
            <w:vAlign w:val="center"/>
          </w:tcPr>
          <w:p w14:paraId="4AE41D08">
            <w:pPr>
              <w:widowControl/>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1</w:t>
            </w:r>
          </w:p>
        </w:tc>
        <w:tc>
          <w:tcPr>
            <w:tcW w:w="855" w:type="dxa"/>
            <w:noWrap w:val="0"/>
            <w:vAlign w:val="center"/>
          </w:tcPr>
          <w:p w14:paraId="6E141F5D">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征地前期准备</w:t>
            </w:r>
          </w:p>
        </w:tc>
        <w:tc>
          <w:tcPr>
            <w:tcW w:w="1320" w:type="dxa"/>
            <w:noWrap w:val="0"/>
            <w:vAlign w:val="center"/>
          </w:tcPr>
          <w:p w14:paraId="752B71D0">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拟征收土地启动公告</w:t>
            </w:r>
          </w:p>
        </w:tc>
        <w:tc>
          <w:tcPr>
            <w:tcW w:w="1819" w:type="dxa"/>
            <w:noWrap w:val="0"/>
            <w:vAlign w:val="center"/>
          </w:tcPr>
          <w:p w14:paraId="6084531B">
            <w:pPr>
              <w:widowControl/>
              <w:spacing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土地征收启动公告〔内容包括：（1）征收目的；（2）拟征收范围；（3）开展土地现状调查的安排；（4）拟征收土地的原用途管控（包括不得抢栽、抢种、抢建等有关规定）〕。</w:t>
            </w:r>
          </w:p>
        </w:tc>
        <w:tc>
          <w:tcPr>
            <w:tcW w:w="948" w:type="dxa"/>
            <w:noWrap w:val="0"/>
            <w:vAlign w:val="center"/>
          </w:tcPr>
          <w:p w14:paraId="0EC202AA">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tc>
        <w:tc>
          <w:tcPr>
            <w:tcW w:w="968" w:type="dxa"/>
            <w:noWrap w:val="0"/>
            <w:vAlign w:val="center"/>
          </w:tcPr>
          <w:p w14:paraId="3FDBFB24">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启动拟征收土地工作时实时公开</w:t>
            </w:r>
          </w:p>
        </w:tc>
        <w:tc>
          <w:tcPr>
            <w:tcW w:w="1095" w:type="dxa"/>
            <w:noWrap w:val="0"/>
            <w:vAlign w:val="center"/>
          </w:tcPr>
          <w:p w14:paraId="5AF2B4B7">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14:paraId="1DDB316F">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14:paraId="221B5966">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■镇公示栏</w:t>
            </w:r>
          </w:p>
          <w:p w14:paraId="79B58F40">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p w14:paraId="05B0DD11">
            <w:pPr>
              <w:widowControl/>
              <w:spacing w:line="240" w:lineRule="exact"/>
              <w:rPr>
                <w:rFonts w:hint="eastAsia" w:asciiTheme="minorEastAsia" w:hAnsiTheme="minorEastAsia" w:eastAsiaTheme="minorEastAsia" w:cstheme="minorEastAsia"/>
                <w:color w:val="000000"/>
                <w:sz w:val="18"/>
                <w:szCs w:val="18"/>
              </w:rPr>
            </w:pPr>
          </w:p>
        </w:tc>
        <w:tc>
          <w:tcPr>
            <w:tcW w:w="645" w:type="dxa"/>
            <w:noWrap w:val="0"/>
            <w:vAlign w:val="center"/>
          </w:tcPr>
          <w:p w14:paraId="480FB29A">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14:paraId="155BE45D">
            <w:pPr>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√面向拟征收土地所在地的村集体成员</w:t>
            </w:r>
          </w:p>
        </w:tc>
        <w:tc>
          <w:tcPr>
            <w:tcW w:w="893" w:type="dxa"/>
            <w:noWrap w:val="0"/>
            <w:vAlign w:val="center"/>
          </w:tcPr>
          <w:p w14:paraId="22DEC5BB">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14:paraId="42670C7B">
            <w:pPr>
              <w:widowControl/>
              <w:spacing w:line="240" w:lineRule="exact"/>
              <w:jc w:val="center"/>
              <w:rPr>
                <w:rFonts w:hint="eastAsia" w:asciiTheme="minorEastAsia" w:hAnsiTheme="minorEastAsia" w:eastAsiaTheme="minorEastAsia" w:cstheme="minorEastAsia"/>
                <w:color w:val="000000"/>
                <w:sz w:val="18"/>
                <w:szCs w:val="18"/>
              </w:rPr>
            </w:pPr>
          </w:p>
        </w:tc>
        <w:tc>
          <w:tcPr>
            <w:tcW w:w="690" w:type="dxa"/>
            <w:noWrap w:val="0"/>
            <w:vAlign w:val="center"/>
          </w:tcPr>
          <w:p w14:paraId="455481D2">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14:paraId="62ADE6F8">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14:paraId="444346FD">
            <w:pPr>
              <w:widowControl/>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14:paraId="0770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7" w:type="dxa"/>
            <w:noWrap w:val="0"/>
            <w:vAlign w:val="center"/>
          </w:tcPr>
          <w:p w14:paraId="18CA9111">
            <w:pPr>
              <w:widowControl/>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2</w:t>
            </w:r>
          </w:p>
        </w:tc>
        <w:tc>
          <w:tcPr>
            <w:tcW w:w="855" w:type="dxa"/>
            <w:noWrap w:val="0"/>
            <w:vAlign w:val="center"/>
          </w:tcPr>
          <w:p w14:paraId="7E4E7522">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征地前期准备</w:t>
            </w:r>
          </w:p>
        </w:tc>
        <w:tc>
          <w:tcPr>
            <w:tcW w:w="1320" w:type="dxa"/>
            <w:noWrap w:val="0"/>
            <w:vAlign w:val="center"/>
          </w:tcPr>
          <w:p w14:paraId="4B17DD5E">
            <w:pPr>
              <w:widowControl/>
              <w:spacing w:line="32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拟征收土地现状调查</w:t>
            </w:r>
          </w:p>
        </w:tc>
        <w:tc>
          <w:tcPr>
            <w:tcW w:w="1819" w:type="dxa"/>
            <w:noWrap w:val="0"/>
            <w:vAlign w:val="center"/>
          </w:tcPr>
          <w:p w14:paraId="5E028408">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征地调查结果确认表（征收土地勘测调查表）内容包括：土地所有权人、使用权人、地类、面积，以及农村村民住宅、其他其上附着物和青苗等权属、种类、数量等信息。</w:t>
            </w:r>
          </w:p>
          <w:p w14:paraId="197DE5DD">
            <w:pPr>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〔*土地勘测定界图件（涉及国家秘密的项目除外；图件应按有关法律法规规定予以技术处理）〕。</w:t>
            </w:r>
          </w:p>
        </w:tc>
        <w:tc>
          <w:tcPr>
            <w:tcW w:w="948" w:type="dxa"/>
            <w:noWrap w:val="0"/>
            <w:vAlign w:val="center"/>
          </w:tcPr>
          <w:p w14:paraId="4E10409A">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tc>
        <w:tc>
          <w:tcPr>
            <w:tcW w:w="968" w:type="dxa"/>
            <w:noWrap w:val="0"/>
            <w:vAlign w:val="center"/>
          </w:tcPr>
          <w:p w14:paraId="2A6F3EED">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拟征收土地现状调查结束后5个工作日内</w:t>
            </w:r>
          </w:p>
        </w:tc>
        <w:tc>
          <w:tcPr>
            <w:tcW w:w="1095" w:type="dxa"/>
            <w:noWrap w:val="0"/>
            <w:vAlign w:val="center"/>
          </w:tcPr>
          <w:p w14:paraId="08676A16">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14:paraId="02886FCE">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14:paraId="4E7A7963">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■镇公示栏</w:t>
            </w:r>
          </w:p>
          <w:p w14:paraId="424CA2DF">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14:paraId="58C09A1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14:paraId="07F0A514">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√面向拟征收土地所在地的村集体成员</w:t>
            </w:r>
          </w:p>
        </w:tc>
        <w:tc>
          <w:tcPr>
            <w:tcW w:w="893" w:type="dxa"/>
            <w:noWrap w:val="0"/>
            <w:vAlign w:val="center"/>
          </w:tcPr>
          <w:p w14:paraId="1420770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14:paraId="4AD93B08">
            <w:pPr>
              <w:widowControl/>
              <w:jc w:val="center"/>
              <w:rPr>
                <w:rFonts w:hint="eastAsia" w:asciiTheme="minorEastAsia" w:hAnsiTheme="minorEastAsia" w:eastAsiaTheme="minorEastAsia" w:cstheme="minorEastAsia"/>
                <w:color w:val="000000"/>
                <w:sz w:val="18"/>
                <w:szCs w:val="18"/>
              </w:rPr>
            </w:pPr>
          </w:p>
        </w:tc>
        <w:tc>
          <w:tcPr>
            <w:tcW w:w="690" w:type="dxa"/>
            <w:noWrap w:val="0"/>
            <w:vAlign w:val="center"/>
          </w:tcPr>
          <w:p w14:paraId="53B66237">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14:paraId="5AF923D8">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14:paraId="3197DCFA">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14:paraId="664A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647" w:type="dxa"/>
            <w:noWrap w:val="0"/>
            <w:vAlign w:val="center"/>
          </w:tcPr>
          <w:p w14:paraId="7AE01BB2">
            <w:pPr>
              <w:widowControl/>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3</w:t>
            </w:r>
          </w:p>
        </w:tc>
        <w:tc>
          <w:tcPr>
            <w:tcW w:w="855" w:type="dxa"/>
            <w:noWrap w:val="0"/>
            <w:vAlign w:val="center"/>
          </w:tcPr>
          <w:p w14:paraId="422653A3">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征地前期准备</w:t>
            </w:r>
          </w:p>
        </w:tc>
        <w:tc>
          <w:tcPr>
            <w:tcW w:w="1320" w:type="dxa"/>
            <w:noWrap w:val="0"/>
            <w:vAlign w:val="center"/>
          </w:tcPr>
          <w:p w14:paraId="1C1391E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征收土地补偿安置公告 </w:t>
            </w:r>
          </w:p>
        </w:tc>
        <w:tc>
          <w:tcPr>
            <w:tcW w:w="1819" w:type="dxa"/>
            <w:noWrap w:val="0"/>
            <w:vAlign w:val="center"/>
          </w:tcPr>
          <w:p w14:paraId="5DF3B19E">
            <w:pPr>
              <w:numPr>
                <w:ilvl w:val="0"/>
                <w:numId w:val="2"/>
              </w:num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征收土地补偿安置公告；</w:t>
            </w:r>
          </w:p>
          <w:p w14:paraId="73E949B7">
            <w:pPr>
              <w:ind w:firstLine="180" w:firstLineChars="10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内容包括：</w:t>
            </w:r>
          </w:p>
          <w:p w14:paraId="149AD891">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（1）征收目的；</w:t>
            </w:r>
          </w:p>
          <w:p w14:paraId="5493909B">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（2）被征收土地的位置、地类、面积，地上附着物和青苗的种类、数量；</w:t>
            </w:r>
          </w:p>
          <w:p w14:paraId="3715D434">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（3）土地补偿费和安置补助费的标准、数额、支付对象和支付方式；</w:t>
            </w:r>
          </w:p>
          <w:p w14:paraId="51FC064D">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（4）地上附着物和青苗的补偿标准与支付方式；</w:t>
            </w:r>
          </w:p>
          <w:p w14:paraId="65F6E679">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（5）社会保障费用的筹集方法、缴费比例和办法；</w:t>
            </w:r>
          </w:p>
          <w:p w14:paraId="429914B4">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（6）其他有关征地补偿、安置的具体措施；</w:t>
            </w:r>
          </w:p>
          <w:p w14:paraId="6D5B8714">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（7）听证等救济途径。</w:t>
            </w:r>
          </w:p>
          <w:p w14:paraId="1C3EEF57">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2.听证通知书。</w:t>
            </w:r>
          </w:p>
        </w:tc>
        <w:tc>
          <w:tcPr>
            <w:tcW w:w="948" w:type="dxa"/>
            <w:noWrap w:val="0"/>
            <w:vAlign w:val="center"/>
          </w:tcPr>
          <w:p w14:paraId="492AEF17">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《土地管理法》《征收土地公告办法》《自然资源听证规定》《政府信息公开条例》</w:t>
            </w:r>
          </w:p>
        </w:tc>
        <w:tc>
          <w:tcPr>
            <w:tcW w:w="968" w:type="dxa"/>
            <w:noWrap w:val="0"/>
            <w:vAlign w:val="center"/>
          </w:tcPr>
          <w:p w14:paraId="78A992BD">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①《听证通知书》在组织听证7个工作日前予以公开；②其他听证公开内容为依申请公开。</w:t>
            </w:r>
          </w:p>
        </w:tc>
        <w:tc>
          <w:tcPr>
            <w:tcW w:w="1095" w:type="dxa"/>
            <w:noWrap w:val="0"/>
            <w:vAlign w:val="center"/>
          </w:tcPr>
          <w:p w14:paraId="0BFA1BE9">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14:paraId="7F0F760A">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14:paraId="5C5F7E06">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■镇公示栏</w:t>
            </w:r>
          </w:p>
          <w:p w14:paraId="7E495E63">
            <w:pPr>
              <w:widowControl/>
              <w:spacing w:line="24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14:paraId="470A140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14:paraId="6998E7B1">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√面向拟征收土地所在地的村集体成员</w:t>
            </w:r>
          </w:p>
        </w:tc>
        <w:tc>
          <w:tcPr>
            <w:tcW w:w="893" w:type="dxa"/>
            <w:noWrap w:val="0"/>
            <w:vAlign w:val="center"/>
          </w:tcPr>
          <w:p w14:paraId="7DFE40BB">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14:paraId="57E78023">
            <w:pPr>
              <w:widowControl/>
              <w:jc w:val="center"/>
              <w:rPr>
                <w:rFonts w:hint="eastAsia" w:asciiTheme="minorEastAsia" w:hAnsiTheme="minorEastAsia" w:eastAsiaTheme="minorEastAsia" w:cstheme="minorEastAsia"/>
                <w:color w:val="000000"/>
                <w:sz w:val="18"/>
                <w:szCs w:val="18"/>
              </w:rPr>
            </w:pPr>
          </w:p>
        </w:tc>
        <w:tc>
          <w:tcPr>
            <w:tcW w:w="690" w:type="dxa"/>
            <w:noWrap w:val="0"/>
            <w:vAlign w:val="center"/>
          </w:tcPr>
          <w:p w14:paraId="61712D6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14:paraId="101E630F">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14:paraId="41B0F91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14:paraId="45E5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jc w:val="center"/>
        </w:trPr>
        <w:tc>
          <w:tcPr>
            <w:tcW w:w="647" w:type="dxa"/>
            <w:noWrap w:val="0"/>
            <w:vAlign w:val="center"/>
          </w:tcPr>
          <w:p w14:paraId="189560F5">
            <w:pPr>
              <w:widowControl/>
              <w:spacing w:line="32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val="en-US" w:eastAsia="zh-CN"/>
              </w:rPr>
              <w:t>4</w:t>
            </w:r>
          </w:p>
        </w:tc>
        <w:tc>
          <w:tcPr>
            <w:tcW w:w="855" w:type="dxa"/>
            <w:noWrap w:val="0"/>
            <w:vAlign w:val="center"/>
          </w:tcPr>
          <w:p w14:paraId="4E50461E">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征地审查报批</w:t>
            </w:r>
          </w:p>
        </w:tc>
        <w:tc>
          <w:tcPr>
            <w:tcW w:w="1320" w:type="dxa"/>
            <w:noWrap w:val="0"/>
            <w:vAlign w:val="center"/>
          </w:tcPr>
          <w:p w14:paraId="5E5E0D0D">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征地批准文件</w:t>
            </w:r>
          </w:p>
        </w:tc>
        <w:tc>
          <w:tcPr>
            <w:tcW w:w="1819" w:type="dxa"/>
            <w:noWrap w:val="0"/>
            <w:vAlign w:val="center"/>
          </w:tcPr>
          <w:p w14:paraId="7BC305E1">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1.国务院批准用地批复文件（指用地由国务院批准）；</w:t>
            </w:r>
          </w:p>
          <w:p w14:paraId="067ED7E8">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2.省级人民政府批准用地批复文件（指用地由省级人民政府批准）；</w:t>
            </w:r>
          </w:p>
          <w:p w14:paraId="0E69183A">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3.国务院批准城市用地后省级人民政府审核同意实施方案文件；</w:t>
            </w:r>
          </w:p>
          <w:p w14:paraId="7FF419DA">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4.地方人民政府转发用地批复文件；</w:t>
            </w:r>
          </w:p>
          <w:p w14:paraId="79F7F38C">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5.其他用地批准文件。</w:t>
            </w:r>
          </w:p>
        </w:tc>
        <w:tc>
          <w:tcPr>
            <w:tcW w:w="948" w:type="dxa"/>
            <w:noWrap w:val="0"/>
            <w:vAlign w:val="center"/>
          </w:tcPr>
          <w:p w14:paraId="280F867B">
            <w:pPr>
              <w:widowControl/>
              <w:spacing w:line="2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tc>
        <w:tc>
          <w:tcPr>
            <w:tcW w:w="968" w:type="dxa"/>
            <w:noWrap w:val="0"/>
            <w:vAlign w:val="center"/>
          </w:tcPr>
          <w:p w14:paraId="5C5DACFA">
            <w:pPr>
              <w:widowControl/>
              <w:spacing w:line="2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收到征地批准文件之日起10个工作日内公开</w:t>
            </w:r>
          </w:p>
        </w:tc>
        <w:tc>
          <w:tcPr>
            <w:tcW w:w="1095" w:type="dxa"/>
            <w:noWrap w:val="0"/>
            <w:vAlign w:val="center"/>
          </w:tcPr>
          <w:p w14:paraId="3B6661A9">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14:paraId="73B165B4">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14:paraId="501A2C07">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■镇公示栏</w:t>
            </w:r>
          </w:p>
          <w:p w14:paraId="2C7D4193">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14:paraId="6DA3043C">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14:paraId="45EA2333">
            <w:pPr>
              <w:widowControl/>
              <w:spacing w:line="300" w:lineRule="exact"/>
              <w:jc w:val="center"/>
              <w:rPr>
                <w:rFonts w:hint="eastAsia" w:asciiTheme="minorEastAsia" w:hAnsiTheme="minorEastAsia" w:eastAsiaTheme="minorEastAsia" w:cstheme="minorEastAsia"/>
                <w:color w:val="000000"/>
                <w:sz w:val="18"/>
                <w:szCs w:val="18"/>
              </w:rPr>
            </w:pPr>
          </w:p>
        </w:tc>
        <w:tc>
          <w:tcPr>
            <w:tcW w:w="893" w:type="dxa"/>
            <w:noWrap w:val="0"/>
            <w:vAlign w:val="center"/>
          </w:tcPr>
          <w:p w14:paraId="1B2C7046">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14:paraId="317AF08D">
            <w:pPr>
              <w:widowControl/>
              <w:spacing w:line="300" w:lineRule="exact"/>
              <w:jc w:val="center"/>
              <w:rPr>
                <w:rFonts w:hint="eastAsia" w:asciiTheme="minorEastAsia" w:hAnsiTheme="minorEastAsia" w:eastAsiaTheme="minorEastAsia" w:cstheme="minorEastAsia"/>
                <w:color w:val="000000"/>
                <w:sz w:val="18"/>
                <w:szCs w:val="18"/>
              </w:rPr>
            </w:pPr>
          </w:p>
        </w:tc>
        <w:tc>
          <w:tcPr>
            <w:tcW w:w="690" w:type="dxa"/>
            <w:noWrap w:val="0"/>
            <w:vAlign w:val="center"/>
          </w:tcPr>
          <w:p w14:paraId="2E6E5212">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14:paraId="46E636A3">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14:paraId="49A15311">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14:paraId="4514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noWrap w:val="0"/>
            <w:vAlign w:val="center"/>
          </w:tcPr>
          <w:p w14:paraId="65E2C54D">
            <w:pPr>
              <w:widowControl/>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c>
          <w:tcPr>
            <w:tcW w:w="855" w:type="dxa"/>
            <w:vMerge w:val="restart"/>
            <w:noWrap w:val="0"/>
            <w:vAlign w:val="center"/>
          </w:tcPr>
          <w:p w14:paraId="1C4AC879">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征地组织实施</w:t>
            </w:r>
          </w:p>
        </w:tc>
        <w:tc>
          <w:tcPr>
            <w:tcW w:w="1320" w:type="dxa"/>
            <w:noWrap w:val="0"/>
            <w:vAlign w:val="center"/>
          </w:tcPr>
          <w:p w14:paraId="673BA35E">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征收土地公告</w:t>
            </w:r>
          </w:p>
        </w:tc>
        <w:tc>
          <w:tcPr>
            <w:tcW w:w="1819" w:type="dxa"/>
            <w:noWrap w:val="0"/>
            <w:vAlign w:val="center"/>
          </w:tcPr>
          <w:p w14:paraId="45BF2968">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《征收土地公告》内容包括：</w:t>
            </w:r>
          </w:p>
          <w:p w14:paraId="244921B1">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1.征地批准机关、批准文号、批准时间和批准用途；</w:t>
            </w:r>
          </w:p>
          <w:p w14:paraId="4F815D3E">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2.征地补偿安置方案；</w:t>
            </w:r>
          </w:p>
          <w:p w14:paraId="54ED61AA">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3.征地补偿费、安置补助费的支付对象和支付方式；</w:t>
            </w:r>
          </w:p>
          <w:p w14:paraId="0B99ECF2">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4.农民农村住宅、其他地上附着物和青苗等费用的支付对象及支付方式；</w:t>
            </w:r>
          </w:p>
          <w:p w14:paraId="4AFF3467">
            <w:pPr>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5.其他需要公告的内容。</w:t>
            </w:r>
          </w:p>
        </w:tc>
        <w:tc>
          <w:tcPr>
            <w:tcW w:w="948" w:type="dxa"/>
            <w:noWrap w:val="0"/>
            <w:vAlign w:val="center"/>
          </w:tcPr>
          <w:p w14:paraId="60BEED47">
            <w:pPr>
              <w:widowControl/>
              <w:spacing w:line="26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《土地管理法》《政府信息公开条例》</w:t>
            </w:r>
          </w:p>
          <w:p w14:paraId="3A118137">
            <w:pPr>
              <w:widowControl/>
              <w:spacing w:line="260" w:lineRule="exact"/>
              <w:rPr>
                <w:rFonts w:hint="eastAsia" w:asciiTheme="minorEastAsia" w:hAnsiTheme="minorEastAsia" w:eastAsiaTheme="minorEastAsia" w:cstheme="minorEastAsia"/>
                <w:color w:val="000000"/>
                <w:sz w:val="18"/>
                <w:szCs w:val="18"/>
              </w:rPr>
            </w:pPr>
          </w:p>
        </w:tc>
        <w:tc>
          <w:tcPr>
            <w:tcW w:w="968" w:type="dxa"/>
            <w:noWrap w:val="0"/>
            <w:vAlign w:val="center"/>
          </w:tcPr>
          <w:p w14:paraId="62E6B312">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收到征地批准文件之日起10个工作日内公开</w:t>
            </w:r>
          </w:p>
        </w:tc>
        <w:tc>
          <w:tcPr>
            <w:tcW w:w="1095" w:type="dxa"/>
            <w:noWrap w:val="0"/>
            <w:vAlign w:val="center"/>
          </w:tcPr>
          <w:p w14:paraId="1327DFAB">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14:paraId="29DAF534">
            <w:pPr>
              <w:widowControl/>
              <w:spacing w:line="320" w:lineRule="exact"/>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■政府网站</w:t>
            </w:r>
          </w:p>
          <w:p w14:paraId="04CCD7C5">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镇公示栏</w:t>
            </w:r>
          </w:p>
          <w:p w14:paraId="5EEBDA1E">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14:paraId="7272486E">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14:paraId="48FB33BB">
            <w:pPr>
              <w:widowControl/>
              <w:spacing w:line="300" w:lineRule="exact"/>
              <w:jc w:val="center"/>
              <w:rPr>
                <w:rFonts w:hint="eastAsia" w:asciiTheme="minorEastAsia" w:hAnsiTheme="minorEastAsia" w:eastAsiaTheme="minorEastAsia" w:cstheme="minorEastAsia"/>
                <w:color w:val="000000"/>
                <w:sz w:val="18"/>
                <w:szCs w:val="18"/>
              </w:rPr>
            </w:pPr>
          </w:p>
        </w:tc>
        <w:tc>
          <w:tcPr>
            <w:tcW w:w="893" w:type="dxa"/>
            <w:noWrap w:val="0"/>
            <w:vAlign w:val="center"/>
          </w:tcPr>
          <w:p w14:paraId="05317021">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14:paraId="70085B01">
            <w:pPr>
              <w:widowControl/>
              <w:spacing w:line="300" w:lineRule="exact"/>
              <w:jc w:val="center"/>
              <w:rPr>
                <w:rFonts w:hint="eastAsia" w:asciiTheme="minorEastAsia" w:hAnsiTheme="minorEastAsia" w:eastAsiaTheme="minorEastAsia" w:cstheme="minorEastAsia"/>
                <w:color w:val="000000"/>
                <w:sz w:val="18"/>
                <w:szCs w:val="18"/>
              </w:rPr>
            </w:pPr>
          </w:p>
        </w:tc>
        <w:tc>
          <w:tcPr>
            <w:tcW w:w="690" w:type="dxa"/>
            <w:noWrap w:val="0"/>
            <w:vAlign w:val="center"/>
          </w:tcPr>
          <w:p w14:paraId="4B7F1E68">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14:paraId="726335F7">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55" w:type="dxa"/>
            <w:noWrap w:val="0"/>
            <w:vAlign w:val="center"/>
          </w:tcPr>
          <w:p w14:paraId="53585A57">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14:paraId="3E12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noWrap w:val="0"/>
            <w:vAlign w:val="center"/>
          </w:tcPr>
          <w:p w14:paraId="5B15FDC5">
            <w:pPr>
              <w:widowControl/>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w:t>
            </w:r>
          </w:p>
        </w:tc>
        <w:tc>
          <w:tcPr>
            <w:tcW w:w="855" w:type="dxa"/>
            <w:vMerge w:val="continue"/>
            <w:noWrap w:val="0"/>
            <w:vAlign w:val="center"/>
          </w:tcPr>
          <w:p w14:paraId="4ED1C473">
            <w:pPr>
              <w:widowControl/>
              <w:spacing w:line="300" w:lineRule="exact"/>
              <w:jc w:val="center"/>
              <w:rPr>
                <w:rFonts w:hint="eastAsia" w:asciiTheme="minorEastAsia" w:hAnsiTheme="minorEastAsia" w:eastAsiaTheme="minorEastAsia" w:cstheme="minorEastAsia"/>
                <w:color w:val="000000"/>
                <w:sz w:val="18"/>
                <w:szCs w:val="18"/>
              </w:rPr>
            </w:pPr>
          </w:p>
        </w:tc>
        <w:tc>
          <w:tcPr>
            <w:tcW w:w="1320" w:type="dxa"/>
            <w:noWrap w:val="0"/>
            <w:vAlign w:val="center"/>
          </w:tcPr>
          <w:p w14:paraId="4D925F27">
            <w:pPr>
              <w:widowControl/>
              <w:spacing w:line="32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征地补偿费用支付</w:t>
            </w:r>
          </w:p>
        </w:tc>
        <w:tc>
          <w:tcPr>
            <w:tcW w:w="1819" w:type="dxa"/>
            <w:noWrap w:val="0"/>
            <w:vAlign w:val="center"/>
          </w:tcPr>
          <w:p w14:paraId="0C15A900">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征地补偿费用支付凭证。</w:t>
            </w:r>
          </w:p>
          <w:p w14:paraId="0FDDA203">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〔在被征地村公告栏张贴，予以公开，张贴之日起20个工作日后可依申请公开〕。</w:t>
            </w:r>
          </w:p>
        </w:tc>
        <w:tc>
          <w:tcPr>
            <w:tcW w:w="948" w:type="dxa"/>
            <w:noWrap w:val="0"/>
            <w:vAlign w:val="center"/>
          </w:tcPr>
          <w:p w14:paraId="2CD55B2C">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《政府信息公开条例》、《征收土地公告办法》</w:t>
            </w:r>
          </w:p>
          <w:p w14:paraId="0B23A635">
            <w:pPr>
              <w:widowControl/>
              <w:spacing w:line="320" w:lineRule="exact"/>
              <w:rPr>
                <w:rFonts w:hint="eastAsia" w:asciiTheme="minorEastAsia" w:hAnsiTheme="minorEastAsia" w:eastAsiaTheme="minorEastAsia" w:cstheme="minorEastAsia"/>
                <w:color w:val="000000"/>
                <w:sz w:val="18"/>
                <w:szCs w:val="18"/>
              </w:rPr>
            </w:pPr>
          </w:p>
        </w:tc>
        <w:tc>
          <w:tcPr>
            <w:tcW w:w="968" w:type="dxa"/>
            <w:noWrap w:val="0"/>
            <w:vAlign w:val="center"/>
          </w:tcPr>
          <w:p w14:paraId="124DE63E">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获得支付凭证后5个工作日内予以公开。公示结束后，转为依申请公开。</w:t>
            </w:r>
          </w:p>
        </w:tc>
        <w:tc>
          <w:tcPr>
            <w:tcW w:w="1095" w:type="dxa"/>
            <w:noWrap w:val="0"/>
            <w:vAlign w:val="center"/>
          </w:tcPr>
          <w:p w14:paraId="15A44230">
            <w:pPr>
              <w:widowControl/>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、村委会</w:t>
            </w:r>
          </w:p>
        </w:tc>
        <w:tc>
          <w:tcPr>
            <w:tcW w:w="3045" w:type="dxa"/>
            <w:noWrap w:val="0"/>
            <w:vAlign w:val="center"/>
          </w:tcPr>
          <w:p w14:paraId="527E699B">
            <w:pPr>
              <w:widowControl/>
              <w:spacing w:line="26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镇公示栏</w:t>
            </w:r>
          </w:p>
          <w:p w14:paraId="2367A5BF">
            <w:pPr>
              <w:widowControl/>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shd w:val="clear" w:color="auto" w:fill="FFFFFF"/>
              </w:rPr>
              <w:t>■</w:t>
            </w:r>
            <w:r>
              <w:rPr>
                <w:rFonts w:hint="eastAsia" w:asciiTheme="minorEastAsia" w:hAnsiTheme="minorEastAsia" w:eastAsiaTheme="minorEastAsia" w:cstheme="minorEastAsia"/>
                <w:color w:val="000000"/>
                <w:sz w:val="18"/>
                <w:szCs w:val="18"/>
              </w:rPr>
              <w:t>村委会（社区）公示栏</w:t>
            </w:r>
          </w:p>
        </w:tc>
        <w:tc>
          <w:tcPr>
            <w:tcW w:w="645" w:type="dxa"/>
            <w:noWrap w:val="0"/>
            <w:vAlign w:val="center"/>
          </w:tcPr>
          <w:p w14:paraId="223BBD3E">
            <w:pPr>
              <w:widowControl/>
              <w:jc w:val="center"/>
              <w:rPr>
                <w:rFonts w:hint="eastAsia" w:asciiTheme="minorEastAsia" w:hAnsiTheme="minorEastAsia" w:eastAsiaTheme="minorEastAsia" w:cstheme="minorEastAsia"/>
                <w:color w:val="000000"/>
                <w:sz w:val="18"/>
                <w:szCs w:val="18"/>
              </w:rPr>
            </w:pPr>
          </w:p>
        </w:tc>
        <w:tc>
          <w:tcPr>
            <w:tcW w:w="720" w:type="dxa"/>
            <w:noWrap w:val="0"/>
            <w:vAlign w:val="center"/>
          </w:tcPr>
          <w:p w14:paraId="4A8701C1">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√拟征收土地所在地的村集体成员</w:t>
            </w:r>
          </w:p>
        </w:tc>
        <w:tc>
          <w:tcPr>
            <w:tcW w:w="893" w:type="dxa"/>
            <w:noWrap w:val="0"/>
            <w:vAlign w:val="center"/>
          </w:tcPr>
          <w:p w14:paraId="0DBB4B72">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472" w:type="dxa"/>
            <w:noWrap w:val="0"/>
            <w:vAlign w:val="center"/>
          </w:tcPr>
          <w:p w14:paraId="5A6F437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90" w:type="dxa"/>
            <w:noWrap w:val="0"/>
            <w:vAlign w:val="center"/>
          </w:tcPr>
          <w:p w14:paraId="1BF0DF85">
            <w:pPr>
              <w:widowControl/>
              <w:jc w:val="center"/>
              <w:rPr>
                <w:rFonts w:hint="eastAsia" w:asciiTheme="minorEastAsia" w:hAnsiTheme="minorEastAsia" w:eastAsiaTheme="minorEastAsia" w:cstheme="minorEastAsia"/>
                <w:color w:val="000000"/>
                <w:sz w:val="18"/>
                <w:szCs w:val="18"/>
              </w:rPr>
            </w:pPr>
          </w:p>
        </w:tc>
        <w:tc>
          <w:tcPr>
            <w:tcW w:w="540" w:type="dxa"/>
            <w:noWrap w:val="0"/>
            <w:vAlign w:val="center"/>
          </w:tcPr>
          <w:p w14:paraId="6FA15320">
            <w:pPr>
              <w:widowControl/>
              <w:jc w:val="center"/>
              <w:rPr>
                <w:rFonts w:hint="eastAsia" w:asciiTheme="minorEastAsia" w:hAnsiTheme="minorEastAsia" w:eastAsiaTheme="minorEastAsia" w:cstheme="minorEastAsia"/>
                <w:color w:val="000000"/>
                <w:sz w:val="18"/>
                <w:szCs w:val="18"/>
              </w:rPr>
            </w:pPr>
          </w:p>
        </w:tc>
        <w:tc>
          <w:tcPr>
            <w:tcW w:w="555" w:type="dxa"/>
            <w:noWrap w:val="0"/>
            <w:vAlign w:val="center"/>
          </w:tcPr>
          <w:p w14:paraId="5B8A6B50">
            <w:pPr>
              <w:widowControl/>
              <w:spacing w:line="30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bl>
    <w:p w14:paraId="7EA55A8E">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210D425D">
      <w:pPr>
        <w:pStyle w:val="10"/>
        <w:bidi w:val="0"/>
        <w:outlineLvl w:val="0"/>
        <w:rPr>
          <w:rFonts w:hint="eastAsia"/>
          <w:lang w:val="en-US" w:eastAsia="zh-CN"/>
        </w:rPr>
      </w:pPr>
      <w:bookmarkStart w:id="8" w:name="_Toc32187"/>
    </w:p>
    <w:p w14:paraId="29E83363">
      <w:pPr>
        <w:pStyle w:val="10"/>
        <w:bidi w:val="0"/>
        <w:outlineLvl w:val="0"/>
        <w:rPr>
          <w:rFonts w:hint="eastAsia"/>
          <w:lang w:val="en-US" w:eastAsia="zh-CN"/>
        </w:rPr>
      </w:pPr>
      <w:r>
        <w:rPr>
          <w:rFonts w:hint="eastAsia"/>
          <w:lang w:val="en-US" w:eastAsia="zh-CN"/>
        </w:rPr>
        <w:t>（九）农村危房改造领域基层政务公开标准目录</w:t>
      </w:r>
      <w:bookmarkEnd w:id="8"/>
    </w:p>
    <w:tbl>
      <w:tblPr>
        <w:tblStyle w:val="4"/>
        <w:tblW w:w="5041"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479"/>
        <w:gridCol w:w="638"/>
        <w:gridCol w:w="619"/>
        <w:gridCol w:w="2001"/>
        <w:gridCol w:w="3124"/>
        <w:gridCol w:w="1056"/>
        <w:gridCol w:w="1007"/>
        <w:gridCol w:w="1181"/>
        <w:gridCol w:w="647"/>
        <w:gridCol w:w="760"/>
        <w:gridCol w:w="869"/>
        <w:gridCol w:w="491"/>
        <w:gridCol w:w="668"/>
        <w:gridCol w:w="549"/>
        <w:gridCol w:w="561"/>
      </w:tblGrid>
      <w:tr w14:paraId="492E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trPr>
        <w:tc>
          <w:tcPr>
            <w:tcW w:w="195" w:type="pct"/>
            <w:vMerge w:val="restart"/>
            <w:tcBorders>
              <w:top w:val="single" w:color="auto" w:sz="4" w:space="0"/>
            </w:tcBorders>
            <w:shd w:val="clear" w:color="auto" w:fill="auto"/>
            <w:vAlign w:val="center"/>
          </w:tcPr>
          <w:p w14:paraId="5A99BB9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57" w:type="pct"/>
            <w:vMerge w:val="restart"/>
            <w:tcBorders>
              <w:top w:val="single" w:color="auto" w:sz="4" w:space="0"/>
            </w:tcBorders>
            <w:shd w:val="clear" w:color="auto" w:fill="auto"/>
            <w:vAlign w:val="center"/>
          </w:tcPr>
          <w:p w14:paraId="34CE9CA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过程</w:t>
            </w:r>
          </w:p>
        </w:tc>
        <w:tc>
          <w:tcPr>
            <w:tcW w:w="412" w:type="pct"/>
            <w:gridSpan w:val="2"/>
            <w:tcBorders>
              <w:top w:val="single" w:color="auto" w:sz="4" w:space="0"/>
            </w:tcBorders>
            <w:shd w:val="clear" w:color="auto" w:fill="auto"/>
            <w:vAlign w:val="center"/>
          </w:tcPr>
          <w:p w14:paraId="485FD66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656" w:type="pct"/>
            <w:vMerge w:val="restart"/>
            <w:tcBorders>
              <w:top w:val="single" w:color="auto" w:sz="4" w:space="0"/>
            </w:tcBorders>
            <w:shd w:val="clear" w:color="auto" w:fill="auto"/>
            <w:vAlign w:val="center"/>
          </w:tcPr>
          <w:p w14:paraId="39580F7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公开内容 </w:t>
            </w:r>
          </w:p>
        </w:tc>
        <w:tc>
          <w:tcPr>
            <w:tcW w:w="1024" w:type="pct"/>
            <w:vMerge w:val="restart"/>
            <w:tcBorders>
              <w:top w:val="single" w:color="auto" w:sz="4" w:space="0"/>
            </w:tcBorders>
            <w:shd w:val="clear" w:color="auto" w:fill="auto"/>
            <w:vAlign w:val="center"/>
          </w:tcPr>
          <w:p w14:paraId="140D95C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46" w:type="pct"/>
            <w:vMerge w:val="restart"/>
            <w:tcBorders>
              <w:top w:val="single" w:color="auto" w:sz="4" w:space="0"/>
            </w:tcBorders>
            <w:shd w:val="clear" w:color="auto" w:fill="auto"/>
            <w:vAlign w:val="center"/>
          </w:tcPr>
          <w:p w14:paraId="5EA97D2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30" w:type="pct"/>
            <w:vMerge w:val="restart"/>
            <w:tcBorders>
              <w:top w:val="single" w:color="auto" w:sz="4" w:space="0"/>
            </w:tcBorders>
            <w:shd w:val="clear" w:color="auto" w:fill="auto"/>
            <w:vAlign w:val="center"/>
          </w:tcPr>
          <w:p w14:paraId="7CAA24A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387" w:type="pct"/>
            <w:vMerge w:val="restart"/>
            <w:tcBorders>
              <w:top w:val="single" w:color="auto" w:sz="4" w:space="0"/>
            </w:tcBorders>
            <w:shd w:val="clear" w:color="auto" w:fill="auto"/>
            <w:vAlign w:val="center"/>
          </w:tcPr>
          <w:p w14:paraId="3E285057">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公开渠道和载体            </w:t>
            </w:r>
          </w:p>
        </w:tc>
        <w:tc>
          <w:tcPr>
            <w:tcW w:w="461" w:type="pct"/>
            <w:gridSpan w:val="2"/>
            <w:tcBorders>
              <w:top w:val="single" w:color="auto" w:sz="4" w:space="0"/>
            </w:tcBorders>
            <w:shd w:val="clear" w:color="auto" w:fill="auto"/>
            <w:vAlign w:val="center"/>
          </w:tcPr>
          <w:p w14:paraId="13405C6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46" w:type="pct"/>
            <w:gridSpan w:val="2"/>
            <w:tcBorders>
              <w:top w:val="single" w:color="auto" w:sz="4" w:space="0"/>
            </w:tcBorders>
            <w:shd w:val="clear" w:color="auto" w:fill="auto"/>
            <w:vAlign w:val="center"/>
          </w:tcPr>
          <w:p w14:paraId="455CABF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583" w:type="pct"/>
            <w:gridSpan w:val="3"/>
            <w:tcBorders>
              <w:top w:val="single" w:color="auto" w:sz="4" w:space="0"/>
            </w:tcBorders>
            <w:shd w:val="clear" w:color="auto" w:fill="auto"/>
            <w:vAlign w:val="center"/>
          </w:tcPr>
          <w:p w14:paraId="5454D8C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077A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blHeader/>
        </w:trPr>
        <w:tc>
          <w:tcPr>
            <w:tcW w:w="195" w:type="pct"/>
            <w:vMerge w:val="continue"/>
            <w:vAlign w:val="center"/>
          </w:tcPr>
          <w:p w14:paraId="31B03D9E">
            <w:pPr>
              <w:widowControl/>
              <w:jc w:val="left"/>
              <w:rPr>
                <w:rFonts w:ascii="宋体" w:hAnsi="宋体" w:eastAsia="宋体" w:cs="宋体"/>
                <w:b/>
                <w:bCs/>
                <w:color w:val="000000"/>
                <w:kern w:val="0"/>
                <w:sz w:val="18"/>
                <w:szCs w:val="18"/>
              </w:rPr>
            </w:pPr>
          </w:p>
        </w:tc>
        <w:tc>
          <w:tcPr>
            <w:tcW w:w="157" w:type="pct"/>
            <w:vMerge w:val="continue"/>
            <w:vAlign w:val="center"/>
          </w:tcPr>
          <w:p w14:paraId="0183AFC1">
            <w:pPr>
              <w:widowControl/>
              <w:jc w:val="left"/>
              <w:rPr>
                <w:rFonts w:ascii="宋体" w:hAnsi="宋体" w:eastAsia="宋体" w:cs="宋体"/>
                <w:b/>
                <w:bCs/>
                <w:color w:val="000000"/>
                <w:kern w:val="0"/>
                <w:sz w:val="18"/>
                <w:szCs w:val="18"/>
              </w:rPr>
            </w:pPr>
          </w:p>
        </w:tc>
        <w:tc>
          <w:tcPr>
            <w:tcW w:w="209" w:type="pct"/>
            <w:shd w:val="clear" w:color="auto" w:fill="auto"/>
            <w:vAlign w:val="center"/>
          </w:tcPr>
          <w:p w14:paraId="4EA3C1F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203" w:type="pct"/>
            <w:shd w:val="clear" w:color="auto" w:fill="auto"/>
            <w:vAlign w:val="center"/>
          </w:tcPr>
          <w:p w14:paraId="5B8D786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656" w:type="pct"/>
            <w:vMerge w:val="continue"/>
            <w:vAlign w:val="center"/>
          </w:tcPr>
          <w:p w14:paraId="02C58456">
            <w:pPr>
              <w:widowControl/>
              <w:jc w:val="left"/>
              <w:rPr>
                <w:rFonts w:ascii="宋体" w:hAnsi="宋体" w:eastAsia="宋体" w:cs="宋体"/>
                <w:b/>
                <w:bCs/>
                <w:color w:val="000000"/>
                <w:kern w:val="0"/>
                <w:sz w:val="18"/>
                <w:szCs w:val="18"/>
              </w:rPr>
            </w:pPr>
          </w:p>
        </w:tc>
        <w:tc>
          <w:tcPr>
            <w:tcW w:w="1024" w:type="pct"/>
            <w:vMerge w:val="continue"/>
            <w:vAlign w:val="center"/>
          </w:tcPr>
          <w:p w14:paraId="0E268451">
            <w:pPr>
              <w:widowControl/>
              <w:jc w:val="left"/>
              <w:rPr>
                <w:rFonts w:ascii="宋体" w:hAnsi="宋体" w:eastAsia="宋体" w:cs="宋体"/>
                <w:b/>
                <w:bCs/>
                <w:color w:val="000000"/>
                <w:kern w:val="0"/>
                <w:sz w:val="18"/>
                <w:szCs w:val="18"/>
              </w:rPr>
            </w:pPr>
          </w:p>
        </w:tc>
        <w:tc>
          <w:tcPr>
            <w:tcW w:w="346" w:type="pct"/>
            <w:vMerge w:val="continue"/>
            <w:vAlign w:val="center"/>
          </w:tcPr>
          <w:p w14:paraId="6DE38E76">
            <w:pPr>
              <w:widowControl/>
              <w:jc w:val="left"/>
              <w:rPr>
                <w:rFonts w:ascii="宋体" w:hAnsi="宋体" w:eastAsia="宋体" w:cs="宋体"/>
                <w:b/>
                <w:bCs/>
                <w:color w:val="000000"/>
                <w:kern w:val="0"/>
                <w:sz w:val="18"/>
                <w:szCs w:val="18"/>
              </w:rPr>
            </w:pPr>
          </w:p>
        </w:tc>
        <w:tc>
          <w:tcPr>
            <w:tcW w:w="330" w:type="pct"/>
            <w:vMerge w:val="continue"/>
            <w:vAlign w:val="center"/>
          </w:tcPr>
          <w:p w14:paraId="4504C749">
            <w:pPr>
              <w:widowControl/>
              <w:jc w:val="left"/>
              <w:rPr>
                <w:rFonts w:ascii="宋体" w:hAnsi="宋体" w:eastAsia="宋体" w:cs="宋体"/>
                <w:b/>
                <w:bCs/>
                <w:color w:val="000000"/>
                <w:kern w:val="0"/>
                <w:sz w:val="18"/>
                <w:szCs w:val="18"/>
              </w:rPr>
            </w:pPr>
          </w:p>
        </w:tc>
        <w:tc>
          <w:tcPr>
            <w:tcW w:w="387" w:type="pct"/>
            <w:vMerge w:val="continue"/>
            <w:vAlign w:val="center"/>
          </w:tcPr>
          <w:p w14:paraId="1EB1408A">
            <w:pPr>
              <w:widowControl/>
              <w:jc w:val="left"/>
              <w:rPr>
                <w:rFonts w:ascii="宋体" w:hAnsi="宋体" w:eastAsia="宋体" w:cs="宋体"/>
                <w:b/>
                <w:bCs/>
                <w:color w:val="000000"/>
                <w:kern w:val="0"/>
                <w:sz w:val="18"/>
                <w:szCs w:val="18"/>
              </w:rPr>
            </w:pPr>
          </w:p>
        </w:tc>
        <w:tc>
          <w:tcPr>
            <w:tcW w:w="212" w:type="pct"/>
            <w:shd w:val="clear" w:color="auto" w:fill="auto"/>
            <w:vAlign w:val="center"/>
          </w:tcPr>
          <w:p w14:paraId="678AA12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49" w:type="pct"/>
            <w:shd w:val="clear" w:color="auto" w:fill="auto"/>
            <w:vAlign w:val="center"/>
          </w:tcPr>
          <w:p w14:paraId="30C3DB1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85" w:type="pct"/>
            <w:shd w:val="clear" w:color="auto" w:fill="auto"/>
            <w:vAlign w:val="center"/>
          </w:tcPr>
          <w:p w14:paraId="42624443">
            <w:pPr>
              <w:widowControl/>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主动</w:t>
            </w:r>
            <w:r>
              <w:rPr>
                <w:rFonts w:hint="eastAsia" w:ascii="宋体" w:hAnsi="宋体" w:eastAsia="宋体" w:cs="宋体"/>
                <w:b/>
                <w:bCs/>
                <w:color w:val="000000"/>
                <w:kern w:val="0"/>
                <w:sz w:val="18"/>
                <w:szCs w:val="18"/>
                <w:lang w:eastAsia="zh-CN"/>
              </w:rPr>
              <w:t>公开</w:t>
            </w:r>
          </w:p>
        </w:tc>
        <w:tc>
          <w:tcPr>
            <w:tcW w:w="161" w:type="pct"/>
            <w:shd w:val="clear" w:color="auto" w:fill="auto"/>
            <w:vAlign w:val="center"/>
          </w:tcPr>
          <w:p w14:paraId="47A6D9ED">
            <w:pPr>
              <w:widowControl/>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rPr>
              <w:t>依申请</w:t>
            </w:r>
            <w:r>
              <w:rPr>
                <w:rFonts w:hint="eastAsia" w:ascii="宋体" w:hAnsi="宋体" w:eastAsia="宋体" w:cs="宋体"/>
                <w:b/>
                <w:bCs/>
                <w:color w:val="000000"/>
                <w:kern w:val="0"/>
                <w:sz w:val="18"/>
                <w:szCs w:val="18"/>
                <w:lang w:eastAsia="zh-CN"/>
              </w:rPr>
              <w:t>公开</w:t>
            </w:r>
          </w:p>
        </w:tc>
        <w:tc>
          <w:tcPr>
            <w:tcW w:w="219" w:type="pct"/>
            <w:shd w:val="clear" w:color="auto" w:fill="auto"/>
            <w:vAlign w:val="center"/>
          </w:tcPr>
          <w:p w14:paraId="404A0B5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80" w:type="pct"/>
            <w:shd w:val="clear" w:color="auto" w:fill="auto"/>
            <w:vAlign w:val="center"/>
          </w:tcPr>
          <w:p w14:paraId="21EC91AA">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镇</w:t>
            </w:r>
          </w:p>
          <w:p w14:paraId="7CA1384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级</w:t>
            </w:r>
          </w:p>
        </w:tc>
        <w:tc>
          <w:tcPr>
            <w:tcW w:w="183" w:type="pct"/>
            <w:shd w:val="clear" w:color="auto" w:fill="auto"/>
            <w:vAlign w:val="center"/>
          </w:tcPr>
          <w:p w14:paraId="1E1035DC">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w:t>
            </w:r>
          </w:p>
          <w:p w14:paraId="2B229E1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级</w:t>
            </w:r>
          </w:p>
        </w:tc>
      </w:tr>
      <w:tr w14:paraId="7DC4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195" w:type="pct"/>
            <w:shd w:val="clear" w:color="auto" w:fill="auto"/>
            <w:vAlign w:val="center"/>
          </w:tcPr>
          <w:p w14:paraId="272264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57" w:type="pct"/>
            <w:shd w:val="clear" w:color="auto" w:fill="auto"/>
            <w:vAlign w:val="center"/>
          </w:tcPr>
          <w:p w14:paraId="7C1A99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209" w:type="pct"/>
            <w:shd w:val="clear" w:color="auto" w:fill="auto"/>
            <w:vAlign w:val="center"/>
          </w:tcPr>
          <w:p w14:paraId="0E3FC1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203" w:type="pct"/>
            <w:shd w:val="clear" w:color="auto" w:fill="auto"/>
            <w:vAlign w:val="center"/>
          </w:tcPr>
          <w:p w14:paraId="38604B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农村危房改造相关文件</w:t>
            </w:r>
          </w:p>
        </w:tc>
        <w:tc>
          <w:tcPr>
            <w:tcW w:w="656" w:type="pct"/>
            <w:shd w:val="clear" w:color="auto" w:fill="auto"/>
            <w:vAlign w:val="center"/>
          </w:tcPr>
          <w:p w14:paraId="2450C9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文件分类生成日期标题文号有效性关键词和具体内容等</w:t>
            </w:r>
          </w:p>
        </w:tc>
        <w:tc>
          <w:tcPr>
            <w:tcW w:w="1024" w:type="pct"/>
            <w:shd w:val="clear" w:color="auto" w:fill="auto"/>
            <w:vAlign w:val="center"/>
          </w:tcPr>
          <w:p w14:paraId="56AFDD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46" w:type="pct"/>
            <w:shd w:val="clear" w:color="auto" w:fill="auto"/>
            <w:vAlign w:val="center"/>
          </w:tcPr>
          <w:p w14:paraId="6AF21C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129D93FF">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27D7396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2BEBB0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14:paraId="4E29FC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14:paraId="752032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14:paraId="798B62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14:paraId="4F2ED0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14:paraId="042707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14:paraId="5153A2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14:paraId="6CCE8C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BB0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trPr>
        <w:tc>
          <w:tcPr>
            <w:tcW w:w="195" w:type="pct"/>
            <w:shd w:val="clear" w:color="auto" w:fill="auto"/>
            <w:vAlign w:val="center"/>
          </w:tcPr>
          <w:p w14:paraId="03E089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57" w:type="pct"/>
            <w:vAlign w:val="center"/>
          </w:tcPr>
          <w:p w14:paraId="345317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209" w:type="pct"/>
            <w:shd w:val="clear" w:color="auto" w:fill="auto"/>
            <w:vAlign w:val="center"/>
          </w:tcPr>
          <w:p w14:paraId="1FC3D6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203" w:type="pct"/>
            <w:shd w:val="clear" w:color="auto" w:fill="auto"/>
            <w:vAlign w:val="center"/>
          </w:tcPr>
          <w:p w14:paraId="57A9ED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上级政策解读</w:t>
            </w:r>
          </w:p>
        </w:tc>
        <w:tc>
          <w:tcPr>
            <w:tcW w:w="656" w:type="pct"/>
            <w:shd w:val="clear" w:color="auto" w:fill="auto"/>
            <w:vAlign w:val="center"/>
          </w:tcPr>
          <w:p w14:paraId="1EF2D7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着重解读政策措施的背景依据目标任务主要内容涉及范围执行标准，以及注意事项关键词诠释惠民利民举措新旧政策差异等</w:t>
            </w:r>
          </w:p>
        </w:tc>
        <w:tc>
          <w:tcPr>
            <w:tcW w:w="1024" w:type="pct"/>
            <w:vAlign w:val="center"/>
          </w:tcPr>
          <w:p w14:paraId="3B517B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46" w:type="pct"/>
            <w:shd w:val="clear" w:color="auto" w:fill="auto"/>
            <w:vAlign w:val="center"/>
          </w:tcPr>
          <w:p w14:paraId="33C207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7253C9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6DF2AA9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465914C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14:paraId="681307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14:paraId="6CF6D9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14:paraId="26A7CF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14:paraId="6FE840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14:paraId="717901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14:paraId="406AA2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14:paraId="789096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DCB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195" w:type="pct"/>
            <w:shd w:val="clear" w:color="auto" w:fill="auto"/>
            <w:vAlign w:val="center"/>
          </w:tcPr>
          <w:p w14:paraId="0642EB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57" w:type="pct"/>
            <w:vAlign w:val="center"/>
          </w:tcPr>
          <w:p w14:paraId="125E53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209" w:type="pct"/>
            <w:vAlign w:val="center"/>
          </w:tcPr>
          <w:p w14:paraId="232CBD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203" w:type="pct"/>
            <w:shd w:val="clear" w:color="auto" w:fill="auto"/>
            <w:vAlign w:val="center"/>
          </w:tcPr>
          <w:p w14:paraId="63A396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本级政策解读</w:t>
            </w:r>
          </w:p>
        </w:tc>
        <w:tc>
          <w:tcPr>
            <w:tcW w:w="656" w:type="pct"/>
            <w:vAlign w:val="center"/>
          </w:tcPr>
          <w:p w14:paraId="1DFFD8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着重解读政策措施的背景依据目标任务主要内容涉及范围执行标准，以及注意事项关键词诠释惠民利民举措新旧政策差异等</w:t>
            </w:r>
          </w:p>
        </w:tc>
        <w:tc>
          <w:tcPr>
            <w:tcW w:w="1024" w:type="pct"/>
            <w:vAlign w:val="center"/>
          </w:tcPr>
          <w:p w14:paraId="27C8CC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46" w:type="pct"/>
            <w:shd w:val="clear" w:color="auto" w:fill="auto"/>
            <w:vAlign w:val="center"/>
          </w:tcPr>
          <w:p w14:paraId="481AFF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221A8B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5CD616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14:paraId="0EF3C7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14:paraId="001D42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14:paraId="6BB29A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14:paraId="2FC6B6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14:paraId="0673C4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14:paraId="54CCA4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14:paraId="5FBCC3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7423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7" w:hRule="atLeast"/>
        </w:trPr>
        <w:tc>
          <w:tcPr>
            <w:tcW w:w="195" w:type="pct"/>
            <w:shd w:val="clear" w:color="000000" w:fill="FFFFFF"/>
            <w:vAlign w:val="center"/>
          </w:tcPr>
          <w:p w14:paraId="2FFA96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57" w:type="pct"/>
            <w:vMerge w:val="restart"/>
            <w:shd w:val="clear" w:color="000000" w:fill="FFFFFF"/>
            <w:vAlign w:val="center"/>
          </w:tcPr>
          <w:p w14:paraId="3D61CB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209" w:type="pct"/>
            <w:vMerge w:val="restart"/>
            <w:shd w:val="clear" w:color="000000" w:fill="FFFFFF"/>
            <w:vAlign w:val="center"/>
          </w:tcPr>
          <w:p w14:paraId="5283C1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计划实施</w:t>
            </w:r>
          </w:p>
        </w:tc>
        <w:tc>
          <w:tcPr>
            <w:tcW w:w="203" w:type="pct"/>
            <w:shd w:val="clear" w:color="000000" w:fill="FFFFFF"/>
            <w:vAlign w:val="center"/>
          </w:tcPr>
          <w:p w14:paraId="08A50A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任务分配</w:t>
            </w:r>
          </w:p>
        </w:tc>
        <w:tc>
          <w:tcPr>
            <w:tcW w:w="656" w:type="pct"/>
            <w:shd w:val="clear" w:color="000000" w:fill="FFFFFF"/>
            <w:vAlign w:val="center"/>
          </w:tcPr>
          <w:p w14:paraId="1CB5B0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及时公开农村危房改造补助农户名单</w:t>
            </w:r>
          </w:p>
        </w:tc>
        <w:tc>
          <w:tcPr>
            <w:tcW w:w="1024" w:type="pct"/>
            <w:shd w:val="clear" w:color="auto" w:fill="auto"/>
            <w:vAlign w:val="center"/>
          </w:tcPr>
          <w:p w14:paraId="464524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346" w:type="pct"/>
            <w:shd w:val="clear" w:color="000000" w:fill="FFFFFF"/>
            <w:vAlign w:val="center"/>
          </w:tcPr>
          <w:p w14:paraId="1B5326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分配结果确定后20个工作日内</w:t>
            </w:r>
          </w:p>
        </w:tc>
        <w:tc>
          <w:tcPr>
            <w:tcW w:w="330" w:type="pct"/>
            <w:shd w:val="clear" w:color="auto" w:fill="auto"/>
            <w:vAlign w:val="center"/>
          </w:tcPr>
          <w:p w14:paraId="21944E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4FB40B3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658046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14:paraId="0B3A5B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14:paraId="44CA7D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14:paraId="448AD7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14:paraId="23E503B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14:paraId="406F48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0" w:type="pct"/>
            <w:shd w:val="clear" w:color="000000" w:fill="FFFFFF"/>
            <w:vAlign w:val="center"/>
          </w:tcPr>
          <w:p w14:paraId="12034E9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14:paraId="563278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5B5D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195" w:type="pct"/>
            <w:shd w:val="clear" w:color="auto" w:fill="auto"/>
            <w:vAlign w:val="center"/>
          </w:tcPr>
          <w:p w14:paraId="34E979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57" w:type="pct"/>
            <w:vMerge w:val="continue"/>
            <w:vAlign w:val="center"/>
          </w:tcPr>
          <w:p w14:paraId="75FC9E61">
            <w:pPr>
              <w:widowControl/>
              <w:jc w:val="left"/>
              <w:rPr>
                <w:rFonts w:ascii="宋体" w:hAnsi="宋体" w:eastAsia="宋体" w:cs="宋体"/>
                <w:color w:val="000000"/>
                <w:kern w:val="0"/>
                <w:sz w:val="18"/>
                <w:szCs w:val="18"/>
              </w:rPr>
            </w:pPr>
          </w:p>
        </w:tc>
        <w:tc>
          <w:tcPr>
            <w:tcW w:w="209" w:type="pct"/>
            <w:vMerge w:val="continue"/>
            <w:vAlign w:val="center"/>
          </w:tcPr>
          <w:p w14:paraId="2177DF85">
            <w:pPr>
              <w:widowControl/>
              <w:jc w:val="left"/>
              <w:rPr>
                <w:rFonts w:ascii="宋体" w:hAnsi="宋体" w:eastAsia="宋体" w:cs="宋体"/>
                <w:color w:val="000000"/>
                <w:kern w:val="0"/>
                <w:sz w:val="18"/>
                <w:szCs w:val="18"/>
              </w:rPr>
            </w:pPr>
          </w:p>
        </w:tc>
        <w:tc>
          <w:tcPr>
            <w:tcW w:w="203" w:type="pct"/>
            <w:shd w:val="clear" w:color="000000" w:fill="FFFFFF"/>
            <w:vAlign w:val="center"/>
          </w:tcPr>
          <w:p w14:paraId="5BC096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组织培训</w:t>
            </w:r>
          </w:p>
        </w:tc>
        <w:tc>
          <w:tcPr>
            <w:tcW w:w="656" w:type="pct"/>
            <w:shd w:val="clear" w:color="000000" w:fill="FFFFFF"/>
            <w:vAlign w:val="center"/>
          </w:tcPr>
          <w:p w14:paraId="4E9061A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组织开展农村建筑工匠培训文件</w:t>
            </w:r>
          </w:p>
        </w:tc>
        <w:tc>
          <w:tcPr>
            <w:tcW w:w="1024" w:type="pct"/>
            <w:shd w:val="clear" w:color="auto" w:fill="auto"/>
            <w:vAlign w:val="center"/>
          </w:tcPr>
          <w:p w14:paraId="54E0D56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国务院扶贫办关于决战决胜脱贫攻坚进一步做好农村危房改造的通知》</w:t>
            </w:r>
          </w:p>
        </w:tc>
        <w:tc>
          <w:tcPr>
            <w:tcW w:w="346" w:type="pct"/>
            <w:shd w:val="clear" w:color="000000" w:fill="FFFFFF"/>
            <w:vAlign w:val="center"/>
          </w:tcPr>
          <w:p w14:paraId="4A0967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0A99368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37E8AC5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■政府网站■社区/企事业单位/村公示栏（电子屏）        </w:t>
            </w:r>
          </w:p>
        </w:tc>
        <w:tc>
          <w:tcPr>
            <w:tcW w:w="212" w:type="pct"/>
            <w:shd w:val="clear" w:color="000000" w:fill="FFFFFF"/>
            <w:vAlign w:val="center"/>
          </w:tcPr>
          <w:p w14:paraId="25C0DF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14:paraId="0896AF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14:paraId="79300C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14:paraId="107897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14:paraId="12A893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14:paraId="5297FD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14:paraId="3CA23D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6A1D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trPr>
        <w:tc>
          <w:tcPr>
            <w:tcW w:w="195" w:type="pct"/>
            <w:shd w:val="clear" w:color="auto" w:fill="auto"/>
            <w:vAlign w:val="center"/>
          </w:tcPr>
          <w:p w14:paraId="6F82C3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57" w:type="pct"/>
            <w:vMerge w:val="restart"/>
            <w:shd w:val="clear" w:color="000000" w:fill="FFFFFF"/>
            <w:vAlign w:val="center"/>
          </w:tcPr>
          <w:p w14:paraId="7662E1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209" w:type="pct"/>
            <w:vMerge w:val="restart"/>
            <w:shd w:val="clear" w:color="000000" w:fill="FFFFFF"/>
            <w:vAlign w:val="center"/>
          </w:tcPr>
          <w:p w14:paraId="250E27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203" w:type="pct"/>
            <w:shd w:val="clear" w:color="000000" w:fill="FFFFFF"/>
            <w:vAlign w:val="center"/>
          </w:tcPr>
          <w:p w14:paraId="5B5F1E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农村危房等级评定标准</w:t>
            </w:r>
          </w:p>
        </w:tc>
        <w:tc>
          <w:tcPr>
            <w:tcW w:w="656" w:type="pct"/>
            <w:shd w:val="clear" w:color="000000" w:fill="FFFFFF"/>
            <w:vAlign w:val="center"/>
          </w:tcPr>
          <w:p w14:paraId="05FFE4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农村危房等级评定相关标准</w:t>
            </w:r>
          </w:p>
        </w:tc>
        <w:tc>
          <w:tcPr>
            <w:tcW w:w="1024" w:type="pct"/>
            <w:vMerge w:val="restart"/>
            <w:shd w:val="clear" w:color="auto" w:fill="auto"/>
            <w:vAlign w:val="center"/>
          </w:tcPr>
          <w:p w14:paraId="1FBBEA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p>
          <w:p w14:paraId="4DDD2182">
            <w:pPr>
              <w:widowControl/>
              <w:jc w:val="left"/>
              <w:rPr>
                <w:rFonts w:ascii="宋体" w:hAnsi="宋体" w:eastAsia="宋体" w:cs="宋体"/>
                <w:color w:val="000000"/>
                <w:kern w:val="0"/>
                <w:sz w:val="18"/>
                <w:szCs w:val="18"/>
              </w:rPr>
            </w:pPr>
          </w:p>
          <w:p w14:paraId="7747C59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《中华人民共和国预算法》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346" w:type="pct"/>
            <w:shd w:val="clear" w:color="000000" w:fill="FFFFFF"/>
            <w:vAlign w:val="center"/>
          </w:tcPr>
          <w:p w14:paraId="3274E6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746D52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1BA40E8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1D6E80C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14:paraId="20F9FE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14:paraId="249C07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14:paraId="4D875F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14:paraId="7003A1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14:paraId="17B75B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14:paraId="34CD74B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14:paraId="011F63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716F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195" w:type="pct"/>
            <w:shd w:val="clear" w:color="auto" w:fill="auto"/>
            <w:vAlign w:val="center"/>
          </w:tcPr>
          <w:p w14:paraId="342DB0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57" w:type="pct"/>
            <w:vMerge w:val="continue"/>
            <w:vAlign w:val="center"/>
          </w:tcPr>
          <w:p w14:paraId="76AC247D">
            <w:pPr>
              <w:widowControl/>
              <w:jc w:val="left"/>
              <w:rPr>
                <w:rFonts w:ascii="宋体" w:hAnsi="宋体" w:eastAsia="宋体" w:cs="宋体"/>
                <w:color w:val="000000"/>
                <w:kern w:val="0"/>
                <w:sz w:val="18"/>
                <w:szCs w:val="18"/>
              </w:rPr>
            </w:pPr>
          </w:p>
        </w:tc>
        <w:tc>
          <w:tcPr>
            <w:tcW w:w="209" w:type="pct"/>
            <w:vMerge w:val="continue"/>
            <w:vAlign w:val="center"/>
          </w:tcPr>
          <w:p w14:paraId="09CD65C6">
            <w:pPr>
              <w:widowControl/>
              <w:jc w:val="left"/>
              <w:rPr>
                <w:rFonts w:ascii="宋体" w:hAnsi="宋体" w:eastAsia="宋体" w:cs="宋体"/>
                <w:color w:val="000000"/>
                <w:kern w:val="0"/>
                <w:sz w:val="18"/>
                <w:szCs w:val="18"/>
              </w:rPr>
            </w:pPr>
          </w:p>
        </w:tc>
        <w:tc>
          <w:tcPr>
            <w:tcW w:w="203" w:type="pct"/>
            <w:shd w:val="clear" w:color="000000" w:fill="FFFFFF"/>
            <w:vAlign w:val="center"/>
          </w:tcPr>
          <w:p w14:paraId="22A7B2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农村危房改造对象申请条件</w:t>
            </w:r>
          </w:p>
        </w:tc>
        <w:tc>
          <w:tcPr>
            <w:tcW w:w="656" w:type="pct"/>
            <w:shd w:val="clear" w:color="000000" w:fill="FFFFFF"/>
            <w:vAlign w:val="center"/>
          </w:tcPr>
          <w:p w14:paraId="0557DB6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农村危房改造农户申请条件</w:t>
            </w:r>
          </w:p>
        </w:tc>
        <w:tc>
          <w:tcPr>
            <w:tcW w:w="1024" w:type="pct"/>
            <w:vMerge w:val="continue"/>
            <w:vAlign w:val="center"/>
          </w:tcPr>
          <w:p w14:paraId="7128DA9A">
            <w:pPr>
              <w:widowControl/>
              <w:jc w:val="left"/>
              <w:rPr>
                <w:rFonts w:ascii="宋体" w:hAnsi="宋体" w:eastAsia="宋体" w:cs="宋体"/>
                <w:color w:val="000000"/>
                <w:kern w:val="0"/>
                <w:sz w:val="18"/>
                <w:szCs w:val="18"/>
              </w:rPr>
            </w:pPr>
          </w:p>
        </w:tc>
        <w:tc>
          <w:tcPr>
            <w:tcW w:w="346" w:type="pct"/>
            <w:shd w:val="clear" w:color="000000" w:fill="FFFFFF"/>
            <w:vAlign w:val="center"/>
          </w:tcPr>
          <w:p w14:paraId="1F02B6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18D1E37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5CE74C6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74C5DF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14:paraId="1F5770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14:paraId="7B19C6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14:paraId="659292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14:paraId="228885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14:paraId="693F94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14:paraId="250D79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14:paraId="72413A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4A14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95" w:type="pct"/>
            <w:shd w:val="clear" w:color="auto" w:fill="auto"/>
            <w:vAlign w:val="center"/>
          </w:tcPr>
          <w:p w14:paraId="7F96F4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57" w:type="pct"/>
            <w:vMerge w:val="continue"/>
            <w:vAlign w:val="center"/>
          </w:tcPr>
          <w:p w14:paraId="56497B41">
            <w:pPr>
              <w:widowControl/>
              <w:jc w:val="left"/>
              <w:rPr>
                <w:rFonts w:ascii="宋体" w:hAnsi="宋体" w:eastAsia="宋体" w:cs="宋体"/>
                <w:color w:val="000000"/>
                <w:kern w:val="0"/>
                <w:sz w:val="18"/>
                <w:szCs w:val="18"/>
              </w:rPr>
            </w:pPr>
          </w:p>
        </w:tc>
        <w:tc>
          <w:tcPr>
            <w:tcW w:w="209" w:type="pct"/>
            <w:vMerge w:val="continue"/>
            <w:vAlign w:val="center"/>
          </w:tcPr>
          <w:p w14:paraId="779D0384">
            <w:pPr>
              <w:widowControl/>
              <w:jc w:val="left"/>
              <w:rPr>
                <w:rFonts w:ascii="宋体" w:hAnsi="宋体" w:eastAsia="宋体" w:cs="宋体"/>
                <w:color w:val="000000"/>
                <w:kern w:val="0"/>
                <w:sz w:val="18"/>
                <w:szCs w:val="18"/>
              </w:rPr>
            </w:pPr>
          </w:p>
        </w:tc>
        <w:tc>
          <w:tcPr>
            <w:tcW w:w="203" w:type="pct"/>
            <w:shd w:val="clear" w:color="000000" w:fill="FFFFFF"/>
            <w:vAlign w:val="center"/>
          </w:tcPr>
          <w:p w14:paraId="58E2C6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656" w:type="pct"/>
            <w:shd w:val="clear" w:color="000000" w:fill="FFFFFF"/>
            <w:vAlign w:val="center"/>
          </w:tcPr>
          <w:p w14:paraId="5E870F2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1024" w:type="pct"/>
            <w:vMerge w:val="continue"/>
            <w:vAlign w:val="center"/>
          </w:tcPr>
          <w:p w14:paraId="1DF22703">
            <w:pPr>
              <w:widowControl/>
              <w:jc w:val="left"/>
              <w:rPr>
                <w:rFonts w:ascii="宋体" w:hAnsi="宋体" w:eastAsia="宋体" w:cs="宋体"/>
                <w:color w:val="000000"/>
                <w:kern w:val="0"/>
                <w:sz w:val="18"/>
                <w:szCs w:val="18"/>
              </w:rPr>
            </w:pPr>
          </w:p>
        </w:tc>
        <w:tc>
          <w:tcPr>
            <w:tcW w:w="346" w:type="pct"/>
            <w:shd w:val="clear" w:color="000000" w:fill="FFFFFF"/>
            <w:vAlign w:val="center"/>
          </w:tcPr>
          <w:p w14:paraId="0CE7B9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0D04B6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r>
              <w:rPr>
                <w:rFonts w:hint="eastAsia" w:ascii="宋体" w:hAnsi="宋体" w:eastAsia="宋体" w:cs="宋体"/>
                <w:color w:val="000000"/>
                <w:kern w:val="0"/>
                <w:sz w:val="18"/>
                <w:szCs w:val="18"/>
              </w:rPr>
              <w:t xml:space="preserve"> </w:t>
            </w:r>
          </w:p>
        </w:tc>
        <w:tc>
          <w:tcPr>
            <w:tcW w:w="387" w:type="pct"/>
            <w:shd w:val="clear" w:color="auto" w:fill="auto"/>
            <w:vAlign w:val="center"/>
          </w:tcPr>
          <w:p w14:paraId="6573B88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4312E2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14:paraId="0A9B2B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14:paraId="19CD3D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14:paraId="78B5E2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14:paraId="3D1E84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14:paraId="12D597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14:paraId="3D8637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14:paraId="186444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0367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trPr>
        <w:tc>
          <w:tcPr>
            <w:tcW w:w="195" w:type="pct"/>
            <w:shd w:val="clear" w:color="auto" w:fill="auto"/>
            <w:vAlign w:val="center"/>
          </w:tcPr>
          <w:p w14:paraId="0E7826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57" w:type="pct"/>
            <w:vMerge w:val="restart"/>
            <w:shd w:val="clear" w:color="000000" w:fill="FFFFFF"/>
            <w:vAlign w:val="center"/>
          </w:tcPr>
          <w:p w14:paraId="5D4966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209" w:type="pct"/>
            <w:shd w:val="clear" w:color="000000" w:fill="FFFFFF"/>
            <w:vAlign w:val="center"/>
          </w:tcPr>
          <w:p w14:paraId="35095F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203" w:type="pct"/>
            <w:shd w:val="clear" w:color="000000" w:fill="FFFFFF"/>
            <w:vAlign w:val="center"/>
          </w:tcPr>
          <w:p w14:paraId="78F610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农村危房改造竣工合格标准</w:t>
            </w:r>
          </w:p>
        </w:tc>
        <w:tc>
          <w:tcPr>
            <w:tcW w:w="656" w:type="pct"/>
            <w:shd w:val="clear" w:color="000000" w:fill="FFFFFF"/>
            <w:vAlign w:val="center"/>
          </w:tcPr>
          <w:p w14:paraId="58D904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农村危房改造竣工验收要求</w:t>
            </w:r>
          </w:p>
        </w:tc>
        <w:tc>
          <w:tcPr>
            <w:tcW w:w="1024" w:type="pct"/>
            <w:vMerge w:val="restart"/>
            <w:shd w:val="clear" w:color="auto" w:fill="auto"/>
            <w:vAlign w:val="center"/>
          </w:tcPr>
          <w:p w14:paraId="248942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346" w:type="pct"/>
            <w:shd w:val="clear" w:color="000000" w:fill="FFFFFF"/>
            <w:vAlign w:val="center"/>
          </w:tcPr>
          <w:p w14:paraId="15442A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27C491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60605E2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1A5112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14:paraId="0D89C3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14:paraId="1A923D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14:paraId="64450F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14:paraId="4006BC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14:paraId="541D85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14:paraId="7B228A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14:paraId="18F4FB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5DC5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195" w:type="pct"/>
            <w:shd w:val="clear" w:color="auto" w:fill="auto"/>
            <w:vAlign w:val="center"/>
          </w:tcPr>
          <w:p w14:paraId="12EC2B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57" w:type="pct"/>
            <w:vMerge w:val="continue"/>
            <w:vAlign w:val="center"/>
          </w:tcPr>
          <w:p w14:paraId="210962A3">
            <w:pPr>
              <w:widowControl/>
              <w:jc w:val="left"/>
              <w:rPr>
                <w:rFonts w:ascii="宋体" w:hAnsi="宋体" w:eastAsia="宋体" w:cs="宋体"/>
                <w:color w:val="000000"/>
                <w:kern w:val="0"/>
                <w:sz w:val="18"/>
                <w:szCs w:val="18"/>
              </w:rPr>
            </w:pPr>
          </w:p>
        </w:tc>
        <w:tc>
          <w:tcPr>
            <w:tcW w:w="209" w:type="pct"/>
            <w:vMerge w:val="restart"/>
            <w:shd w:val="clear" w:color="000000" w:fill="FFFFFF"/>
            <w:vAlign w:val="center"/>
          </w:tcPr>
          <w:p w14:paraId="2CEB59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对象认定</w:t>
            </w:r>
          </w:p>
        </w:tc>
        <w:tc>
          <w:tcPr>
            <w:tcW w:w="203" w:type="pct"/>
            <w:shd w:val="clear" w:color="000000" w:fill="FFFFFF"/>
            <w:vAlign w:val="center"/>
          </w:tcPr>
          <w:p w14:paraId="3261B1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危改户认定程序</w:t>
            </w:r>
          </w:p>
        </w:tc>
        <w:tc>
          <w:tcPr>
            <w:tcW w:w="656" w:type="pct"/>
            <w:shd w:val="clear" w:color="000000" w:fill="FFFFFF"/>
            <w:vAlign w:val="center"/>
          </w:tcPr>
          <w:p w14:paraId="107EF23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农村危房改造申请程序</w:t>
            </w:r>
          </w:p>
        </w:tc>
        <w:tc>
          <w:tcPr>
            <w:tcW w:w="1024" w:type="pct"/>
            <w:vMerge w:val="continue"/>
            <w:vAlign w:val="center"/>
          </w:tcPr>
          <w:p w14:paraId="3F9ED3EB">
            <w:pPr>
              <w:widowControl/>
              <w:jc w:val="left"/>
              <w:rPr>
                <w:rFonts w:ascii="宋体" w:hAnsi="宋体" w:eastAsia="宋体" w:cs="宋体"/>
                <w:color w:val="000000"/>
                <w:kern w:val="0"/>
                <w:sz w:val="18"/>
                <w:szCs w:val="18"/>
              </w:rPr>
            </w:pPr>
          </w:p>
        </w:tc>
        <w:tc>
          <w:tcPr>
            <w:tcW w:w="346" w:type="pct"/>
            <w:shd w:val="clear" w:color="000000" w:fill="FFFFFF"/>
            <w:vAlign w:val="center"/>
          </w:tcPr>
          <w:p w14:paraId="47CB1DE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5A7D8E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汶村镇</w:t>
            </w:r>
            <w:r>
              <w:rPr>
                <w:rFonts w:hint="eastAsia" w:ascii="宋体" w:hAnsi="宋体" w:eastAsia="宋体" w:cs="宋体"/>
                <w:color w:val="000000"/>
                <w:kern w:val="0"/>
                <w:sz w:val="18"/>
                <w:szCs w:val="18"/>
                <w:lang w:eastAsia="zh-CN"/>
              </w:rPr>
              <w:t>、村委会</w:t>
            </w:r>
          </w:p>
        </w:tc>
        <w:tc>
          <w:tcPr>
            <w:tcW w:w="387" w:type="pct"/>
            <w:shd w:val="clear" w:color="auto" w:fill="auto"/>
            <w:vAlign w:val="center"/>
          </w:tcPr>
          <w:p w14:paraId="7AA2A33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4373D74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000000" w:fill="FFFFFF"/>
            <w:vAlign w:val="center"/>
          </w:tcPr>
          <w:p w14:paraId="3214D7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14:paraId="2A6AE5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14:paraId="0E7EF9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14:paraId="3BF08F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14:paraId="5DE5B9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000000" w:fill="FFFFFF"/>
            <w:vAlign w:val="center"/>
          </w:tcPr>
          <w:p w14:paraId="253752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14:paraId="64D7DB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42C2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195" w:type="pct"/>
            <w:shd w:val="clear" w:color="auto" w:fill="auto"/>
            <w:vAlign w:val="center"/>
          </w:tcPr>
          <w:p w14:paraId="72F2781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57" w:type="pct"/>
            <w:vMerge w:val="continue"/>
            <w:vAlign w:val="center"/>
          </w:tcPr>
          <w:p w14:paraId="15E4FA26">
            <w:pPr>
              <w:widowControl/>
              <w:jc w:val="left"/>
              <w:rPr>
                <w:rFonts w:ascii="宋体" w:hAnsi="宋体" w:eastAsia="宋体" w:cs="宋体"/>
                <w:color w:val="000000"/>
                <w:kern w:val="0"/>
                <w:sz w:val="18"/>
                <w:szCs w:val="18"/>
              </w:rPr>
            </w:pPr>
          </w:p>
        </w:tc>
        <w:tc>
          <w:tcPr>
            <w:tcW w:w="209" w:type="pct"/>
            <w:vMerge w:val="continue"/>
            <w:vAlign w:val="center"/>
          </w:tcPr>
          <w:p w14:paraId="399B6B28">
            <w:pPr>
              <w:widowControl/>
              <w:jc w:val="left"/>
              <w:rPr>
                <w:rFonts w:ascii="宋体" w:hAnsi="宋体" w:eastAsia="宋体" w:cs="宋体"/>
                <w:color w:val="000000"/>
                <w:kern w:val="0"/>
                <w:sz w:val="18"/>
                <w:szCs w:val="18"/>
              </w:rPr>
            </w:pPr>
          </w:p>
        </w:tc>
        <w:tc>
          <w:tcPr>
            <w:tcW w:w="203" w:type="pct"/>
            <w:shd w:val="clear" w:color="000000" w:fill="FFFFFF"/>
            <w:vAlign w:val="center"/>
          </w:tcPr>
          <w:p w14:paraId="031359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656" w:type="pct"/>
            <w:shd w:val="clear" w:color="000000" w:fill="FFFFFF"/>
            <w:vAlign w:val="center"/>
          </w:tcPr>
          <w:p w14:paraId="6AC5C2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1024" w:type="pct"/>
            <w:vMerge w:val="continue"/>
            <w:vAlign w:val="center"/>
          </w:tcPr>
          <w:p w14:paraId="09ADA599">
            <w:pPr>
              <w:widowControl/>
              <w:jc w:val="left"/>
              <w:rPr>
                <w:rFonts w:ascii="宋体" w:hAnsi="宋体" w:eastAsia="宋体" w:cs="宋体"/>
                <w:color w:val="000000"/>
                <w:kern w:val="0"/>
                <w:sz w:val="18"/>
                <w:szCs w:val="18"/>
              </w:rPr>
            </w:pPr>
          </w:p>
        </w:tc>
        <w:tc>
          <w:tcPr>
            <w:tcW w:w="346" w:type="pct"/>
            <w:shd w:val="clear" w:color="000000" w:fill="FFFFFF"/>
            <w:vAlign w:val="center"/>
          </w:tcPr>
          <w:p w14:paraId="43205D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2A35B0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highlight w:val="none"/>
                <w:lang w:eastAsia="zh-CN"/>
              </w:rPr>
              <w:t>汶村镇</w:t>
            </w:r>
            <w:r>
              <w:rPr>
                <w:rFonts w:hint="eastAsia" w:ascii="宋体" w:hAnsi="宋体" w:eastAsia="宋体" w:cs="宋体"/>
                <w:color w:val="000000"/>
                <w:kern w:val="0"/>
                <w:sz w:val="18"/>
                <w:szCs w:val="18"/>
                <w:lang w:eastAsia="zh-CN"/>
              </w:rPr>
              <w:t>、村委会</w:t>
            </w:r>
          </w:p>
        </w:tc>
        <w:tc>
          <w:tcPr>
            <w:tcW w:w="387" w:type="pct"/>
            <w:shd w:val="clear" w:color="auto" w:fill="auto"/>
            <w:vAlign w:val="center"/>
          </w:tcPr>
          <w:p w14:paraId="6AD8AB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■政府网站      </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highlight w:val="none"/>
              </w:rPr>
              <w:t>社区/企事业单位/村公示栏（电子屏）</w:t>
            </w:r>
          </w:p>
          <w:p w14:paraId="495C2B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highlight w:val="none"/>
              </w:rPr>
              <w:br w:type="textWrapping"/>
            </w:r>
          </w:p>
        </w:tc>
        <w:tc>
          <w:tcPr>
            <w:tcW w:w="212" w:type="pct"/>
            <w:shd w:val="clear" w:color="000000" w:fill="FFFFFF"/>
            <w:vAlign w:val="center"/>
          </w:tcPr>
          <w:p w14:paraId="6D1D5D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000000" w:fill="FFFFFF"/>
            <w:vAlign w:val="center"/>
          </w:tcPr>
          <w:p w14:paraId="4A055F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000000" w:fill="FFFFFF"/>
            <w:vAlign w:val="center"/>
          </w:tcPr>
          <w:p w14:paraId="72F74A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000000" w:fill="FFFFFF"/>
            <w:vAlign w:val="center"/>
          </w:tcPr>
          <w:p w14:paraId="55478C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000000" w:fill="FFFFFF"/>
            <w:vAlign w:val="center"/>
          </w:tcPr>
          <w:p w14:paraId="7C72C8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0" w:type="pct"/>
            <w:shd w:val="clear" w:color="000000" w:fill="FFFFFF"/>
            <w:vAlign w:val="center"/>
          </w:tcPr>
          <w:p w14:paraId="626259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000000" w:fill="FFFFFF"/>
            <w:vAlign w:val="center"/>
          </w:tcPr>
          <w:p w14:paraId="4C7BC7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217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195" w:type="pct"/>
            <w:shd w:val="clear" w:color="000000" w:fill="FFFFFF"/>
            <w:vAlign w:val="center"/>
          </w:tcPr>
          <w:p w14:paraId="0DDF7BEB">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2</w:t>
            </w:r>
          </w:p>
        </w:tc>
        <w:tc>
          <w:tcPr>
            <w:tcW w:w="157" w:type="pct"/>
            <w:vMerge w:val="restart"/>
            <w:shd w:val="clear" w:color="000000" w:fill="FFFFFF"/>
            <w:vAlign w:val="center"/>
          </w:tcPr>
          <w:p w14:paraId="37ACF9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结果</w:t>
            </w:r>
          </w:p>
        </w:tc>
        <w:tc>
          <w:tcPr>
            <w:tcW w:w="209" w:type="pct"/>
            <w:shd w:val="clear" w:color="auto" w:fill="auto"/>
            <w:vAlign w:val="center"/>
          </w:tcPr>
          <w:p w14:paraId="4ACC8C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w:t>
            </w:r>
          </w:p>
        </w:tc>
        <w:tc>
          <w:tcPr>
            <w:tcW w:w="203" w:type="pct"/>
            <w:shd w:val="clear" w:color="000000" w:fill="FFFFFF"/>
            <w:vAlign w:val="center"/>
          </w:tcPr>
          <w:p w14:paraId="5A6242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w:t>
            </w:r>
          </w:p>
        </w:tc>
        <w:tc>
          <w:tcPr>
            <w:tcW w:w="656" w:type="pct"/>
            <w:shd w:val="clear" w:color="auto" w:fill="auto"/>
            <w:vAlign w:val="center"/>
          </w:tcPr>
          <w:p w14:paraId="211408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决策部署落实情况等</w:t>
            </w:r>
          </w:p>
        </w:tc>
        <w:tc>
          <w:tcPr>
            <w:tcW w:w="1024" w:type="pct"/>
            <w:vMerge w:val="restart"/>
            <w:shd w:val="clear" w:color="auto" w:fill="auto"/>
            <w:vAlign w:val="center"/>
          </w:tcPr>
          <w:p w14:paraId="7AF0149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《国务院办公厅印发〈关于全面推进政务公开工作的意见〉实施细则的通知》</w:t>
            </w:r>
          </w:p>
        </w:tc>
        <w:tc>
          <w:tcPr>
            <w:tcW w:w="346" w:type="pct"/>
            <w:shd w:val="clear" w:color="auto" w:fill="auto"/>
            <w:vAlign w:val="center"/>
          </w:tcPr>
          <w:p w14:paraId="27F737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7049EC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21BA9F8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■政府网站 </w:t>
            </w:r>
          </w:p>
          <w:p w14:paraId="248944A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14:paraId="4ACF3A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14:paraId="0C356D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14:paraId="27EE57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14:paraId="2F865C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14:paraId="67546B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14:paraId="6DBC83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14:paraId="0B04E6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2309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195" w:type="pct"/>
            <w:shd w:val="clear" w:color="000000" w:fill="FFFFFF"/>
            <w:vAlign w:val="center"/>
          </w:tcPr>
          <w:p w14:paraId="12F0DF9B">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3</w:t>
            </w:r>
          </w:p>
        </w:tc>
        <w:tc>
          <w:tcPr>
            <w:tcW w:w="157" w:type="pct"/>
            <w:vMerge w:val="continue"/>
            <w:vAlign w:val="center"/>
          </w:tcPr>
          <w:p w14:paraId="7F17354F">
            <w:pPr>
              <w:widowControl/>
              <w:jc w:val="left"/>
              <w:rPr>
                <w:rFonts w:ascii="宋体" w:hAnsi="宋体" w:eastAsia="宋体" w:cs="宋体"/>
                <w:color w:val="000000"/>
                <w:kern w:val="0"/>
                <w:sz w:val="18"/>
                <w:szCs w:val="18"/>
              </w:rPr>
            </w:pPr>
          </w:p>
        </w:tc>
        <w:tc>
          <w:tcPr>
            <w:tcW w:w="209" w:type="pct"/>
            <w:shd w:val="clear" w:color="auto" w:fill="auto"/>
            <w:vAlign w:val="center"/>
          </w:tcPr>
          <w:p w14:paraId="4CCF0D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年度任务实施</w:t>
            </w:r>
          </w:p>
        </w:tc>
        <w:tc>
          <w:tcPr>
            <w:tcW w:w="203" w:type="pct"/>
            <w:shd w:val="clear" w:color="000000" w:fill="FFFFFF"/>
            <w:vAlign w:val="center"/>
          </w:tcPr>
          <w:p w14:paraId="0E0CA5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年度任务执行情况</w:t>
            </w:r>
          </w:p>
        </w:tc>
        <w:tc>
          <w:tcPr>
            <w:tcW w:w="656" w:type="pct"/>
            <w:shd w:val="clear" w:color="auto" w:fill="auto"/>
            <w:vAlign w:val="center"/>
          </w:tcPr>
          <w:p w14:paraId="5D0DC96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年度工作完成情况等</w:t>
            </w:r>
          </w:p>
        </w:tc>
        <w:tc>
          <w:tcPr>
            <w:tcW w:w="1024" w:type="pct"/>
            <w:vMerge w:val="continue"/>
            <w:vAlign w:val="center"/>
          </w:tcPr>
          <w:p w14:paraId="3ED05060">
            <w:pPr>
              <w:widowControl/>
              <w:jc w:val="left"/>
              <w:rPr>
                <w:rFonts w:ascii="宋体" w:hAnsi="宋体" w:eastAsia="宋体" w:cs="宋体"/>
                <w:color w:val="000000"/>
                <w:kern w:val="0"/>
                <w:sz w:val="18"/>
                <w:szCs w:val="18"/>
              </w:rPr>
            </w:pPr>
          </w:p>
        </w:tc>
        <w:tc>
          <w:tcPr>
            <w:tcW w:w="346" w:type="pct"/>
            <w:shd w:val="clear" w:color="auto" w:fill="auto"/>
            <w:vAlign w:val="center"/>
          </w:tcPr>
          <w:p w14:paraId="32A5B27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7973898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25928CC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6D915C5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14:paraId="5B54EC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14:paraId="174454B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14:paraId="0DEFE9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14:paraId="6EC120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14:paraId="7D34C9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14:paraId="640E36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14:paraId="5A0332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7D8D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195" w:type="pct"/>
            <w:shd w:val="clear" w:color="000000" w:fill="FFFFFF"/>
            <w:vAlign w:val="center"/>
          </w:tcPr>
          <w:p w14:paraId="7090CE86">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4</w:t>
            </w:r>
          </w:p>
        </w:tc>
        <w:tc>
          <w:tcPr>
            <w:tcW w:w="157" w:type="pct"/>
            <w:shd w:val="clear" w:color="auto" w:fill="auto"/>
            <w:vAlign w:val="center"/>
          </w:tcPr>
          <w:p w14:paraId="6FDFA2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回应关切</w:t>
            </w:r>
          </w:p>
        </w:tc>
        <w:tc>
          <w:tcPr>
            <w:tcW w:w="209" w:type="pct"/>
            <w:shd w:val="clear" w:color="auto" w:fill="auto"/>
            <w:vAlign w:val="center"/>
          </w:tcPr>
          <w:p w14:paraId="499939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 应</w:t>
            </w:r>
          </w:p>
        </w:tc>
        <w:tc>
          <w:tcPr>
            <w:tcW w:w="203" w:type="pct"/>
            <w:shd w:val="clear" w:color="auto" w:fill="auto"/>
            <w:vAlign w:val="center"/>
          </w:tcPr>
          <w:p w14:paraId="7E9EB3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舆情收集回应</w:t>
            </w:r>
          </w:p>
        </w:tc>
        <w:tc>
          <w:tcPr>
            <w:tcW w:w="656" w:type="pct"/>
            <w:shd w:val="clear" w:color="auto" w:fill="auto"/>
            <w:vAlign w:val="center"/>
          </w:tcPr>
          <w:p w14:paraId="6E5D98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接受投诉咨询建议等联系电话通信地址等</w:t>
            </w:r>
          </w:p>
        </w:tc>
        <w:tc>
          <w:tcPr>
            <w:tcW w:w="1024" w:type="pct"/>
            <w:shd w:val="clear" w:color="auto" w:fill="auto"/>
            <w:vAlign w:val="center"/>
          </w:tcPr>
          <w:p w14:paraId="2DBB06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《国务院办公厅印发〈关于全面推进政务公开工作的意见〉实施细则的通知》</w:t>
            </w:r>
          </w:p>
        </w:tc>
        <w:tc>
          <w:tcPr>
            <w:tcW w:w="346" w:type="pct"/>
            <w:shd w:val="clear" w:color="auto" w:fill="auto"/>
            <w:vAlign w:val="center"/>
          </w:tcPr>
          <w:p w14:paraId="532595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30" w:type="pct"/>
            <w:shd w:val="clear" w:color="auto" w:fill="auto"/>
            <w:vAlign w:val="center"/>
          </w:tcPr>
          <w:p w14:paraId="37557FA0">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4586854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13B2D3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14:paraId="28CB84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14:paraId="29C506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14:paraId="2E84F7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14:paraId="6B6D94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14:paraId="705D7E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0" w:type="pct"/>
            <w:shd w:val="clear" w:color="auto" w:fill="auto"/>
            <w:vAlign w:val="center"/>
          </w:tcPr>
          <w:p w14:paraId="378F43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14:paraId="13983C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6B28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195" w:type="pct"/>
            <w:shd w:val="clear" w:color="000000" w:fill="FFFFFF"/>
            <w:vAlign w:val="center"/>
          </w:tcPr>
          <w:p w14:paraId="2E2E18DE">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5</w:t>
            </w:r>
          </w:p>
        </w:tc>
        <w:tc>
          <w:tcPr>
            <w:tcW w:w="157" w:type="pct"/>
            <w:vAlign w:val="center"/>
          </w:tcPr>
          <w:p w14:paraId="7ADFC4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回应关切</w:t>
            </w:r>
          </w:p>
        </w:tc>
        <w:tc>
          <w:tcPr>
            <w:tcW w:w="209" w:type="pct"/>
            <w:vAlign w:val="center"/>
          </w:tcPr>
          <w:p w14:paraId="66C883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 应</w:t>
            </w:r>
          </w:p>
        </w:tc>
        <w:tc>
          <w:tcPr>
            <w:tcW w:w="203" w:type="pct"/>
            <w:shd w:val="clear" w:color="auto" w:fill="auto"/>
            <w:vAlign w:val="center"/>
          </w:tcPr>
          <w:p w14:paraId="5603ED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互动回应</w:t>
            </w:r>
          </w:p>
        </w:tc>
        <w:tc>
          <w:tcPr>
            <w:tcW w:w="656" w:type="pct"/>
            <w:shd w:val="clear" w:color="auto" w:fill="auto"/>
            <w:vAlign w:val="center"/>
          </w:tcPr>
          <w:p w14:paraId="687918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涉及群众切身利益和舆论关注的焦点热点及关键问题等回应内容</w:t>
            </w:r>
          </w:p>
        </w:tc>
        <w:tc>
          <w:tcPr>
            <w:tcW w:w="1024" w:type="pct"/>
            <w:vAlign w:val="center"/>
          </w:tcPr>
          <w:p w14:paraId="5E7C6F8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《国务院办公厅印发〈关于全面推进政务公开工作的意见〉实施细则的通知》</w:t>
            </w:r>
          </w:p>
        </w:tc>
        <w:tc>
          <w:tcPr>
            <w:tcW w:w="346" w:type="pct"/>
            <w:shd w:val="clear" w:color="auto" w:fill="auto"/>
            <w:vAlign w:val="center"/>
          </w:tcPr>
          <w:p w14:paraId="27EECEC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及时发布信息；对涉及重大舆情的，要快速反应，并根据工作进展情况，持续发布信息。</w:t>
            </w:r>
          </w:p>
        </w:tc>
        <w:tc>
          <w:tcPr>
            <w:tcW w:w="330" w:type="pct"/>
            <w:shd w:val="clear" w:color="auto" w:fill="auto"/>
            <w:vAlign w:val="center"/>
          </w:tcPr>
          <w:p w14:paraId="0CC7D8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汶村镇、村委会</w:t>
            </w:r>
          </w:p>
        </w:tc>
        <w:tc>
          <w:tcPr>
            <w:tcW w:w="387" w:type="pct"/>
            <w:shd w:val="clear" w:color="auto" w:fill="auto"/>
            <w:vAlign w:val="center"/>
          </w:tcPr>
          <w:p w14:paraId="08FEBDC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■政府网站</w:t>
            </w:r>
          </w:p>
          <w:p w14:paraId="13DF40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■社区/企事业单位/村公示栏（电子屏）       </w:t>
            </w:r>
          </w:p>
        </w:tc>
        <w:tc>
          <w:tcPr>
            <w:tcW w:w="212" w:type="pct"/>
            <w:shd w:val="clear" w:color="auto" w:fill="auto"/>
            <w:vAlign w:val="center"/>
          </w:tcPr>
          <w:p w14:paraId="4CEABE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9" w:type="pct"/>
            <w:shd w:val="clear" w:color="auto" w:fill="auto"/>
            <w:vAlign w:val="center"/>
          </w:tcPr>
          <w:p w14:paraId="0C32BC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5" w:type="pct"/>
            <w:shd w:val="clear" w:color="auto" w:fill="auto"/>
            <w:vAlign w:val="center"/>
          </w:tcPr>
          <w:p w14:paraId="3CA5BC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61" w:type="pct"/>
            <w:shd w:val="clear" w:color="auto" w:fill="auto"/>
            <w:vAlign w:val="center"/>
          </w:tcPr>
          <w:p w14:paraId="7BAD5D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9" w:type="pct"/>
            <w:shd w:val="clear" w:color="auto" w:fill="auto"/>
            <w:vAlign w:val="center"/>
          </w:tcPr>
          <w:p w14:paraId="6B2B23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0" w:type="pct"/>
            <w:shd w:val="clear" w:color="auto" w:fill="auto"/>
            <w:vAlign w:val="center"/>
          </w:tcPr>
          <w:p w14:paraId="6A91E4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83" w:type="pct"/>
            <w:shd w:val="clear" w:color="auto" w:fill="auto"/>
            <w:vAlign w:val="center"/>
          </w:tcPr>
          <w:p w14:paraId="2C0FCA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14:paraId="6AA0043B">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61BCBFA2">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64AD06D0">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65DD42A3">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53695007">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76F4366D">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54533CB5">
      <w:pPr>
        <w:rPr>
          <w:rFonts w:hint="eastAsia" w:ascii="华文中宋" w:hAnsi="华文中宋" w:eastAsia="华文中宋" w:cs="宋体"/>
          <w:b w:val="0"/>
          <w:bCs w:val="0"/>
          <w:color w:val="000000"/>
          <w:kern w:val="0"/>
          <w:sz w:val="36"/>
          <w:szCs w:val="28"/>
          <w:lang w:val="en-US" w:eastAsia="zh-CN" w:bidi="ar-SA"/>
        </w:rPr>
      </w:pPr>
      <w:r>
        <w:rPr>
          <w:rFonts w:hint="eastAsia" w:ascii="华文中宋" w:hAnsi="华文中宋" w:eastAsia="华文中宋" w:cs="宋体"/>
          <w:b w:val="0"/>
          <w:bCs w:val="0"/>
          <w:color w:val="000000"/>
          <w:kern w:val="0"/>
          <w:sz w:val="36"/>
          <w:szCs w:val="28"/>
          <w:lang w:val="en-US" w:eastAsia="zh-CN" w:bidi="ar-SA"/>
        </w:rPr>
        <w:br w:type="page"/>
      </w:r>
    </w:p>
    <w:p w14:paraId="23708789">
      <w:pPr>
        <w:pStyle w:val="10"/>
        <w:bidi w:val="0"/>
        <w:outlineLvl w:val="0"/>
        <w:rPr>
          <w:rFonts w:hint="eastAsia"/>
          <w:lang w:val="en-US" w:eastAsia="zh-CN"/>
        </w:rPr>
      </w:pPr>
      <w:bookmarkStart w:id="9" w:name="_Toc23764"/>
      <w:r>
        <w:rPr>
          <w:rFonts w:hint="eastAsia"/>
          <w:lang w:val="en-US" w:eastAsia="zh-CN"/>
        </w:rPr>
        <w:t>（十）</w:t>
      </w:r>
      <w:r>
        <w:rPr>
          <w:rFonts w:hint="eastAsia"/>
        </w:rPr>
        <w:t>城市综合执法领域基层政务公开标准目录</w:t>
      </w:r>
      <w:bookmarkEnd w:id="9"/>
    </w:p>
    <w:tbl>
      <w:tblPr>
        <w:tblStyle w:val="4"/>
        <w:tblW w:w="15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793"/>
        <w:gridCol w:w="1756"/>
        <w:gridCol w:w="2535"/>
        <w:gridCol w:w="983"/>
        <w:gridCol w:w="1410"/>
        <w:gridCol w:w="1350"/>
        <w:gridCol w:w="1572"/>
        <w:gridCol w:w="618"/>
        <w:gridCol w:w="619"/>
        <w:gridCol w:w="618"/>
        <w:gridCol w:w="619"/>
        <w:gridCol w:w="618"/>
        <w:gridCol w:w="599"/>
        <w:gridCol w:w="638"/>
      </w:tblGrid>
      <w:tr w14:paraId="46E5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blHeader/>
          <w:jc w:val="center"/>
        </w:trPr>
        <w:tc>
          <w:tcPr>
            <w:tcW w:w="444" w:type="dxa"/>
            <w:vMerge w:val="restart"/>
            <w:vAlign w:val="center"/>
          </w:tcPr>
          <w:p w14:paraId="1731258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p w14:paraId="0502DC56">
            <w:pPr>
              <w:widowControl/>
              <w:jc w:val="center"/>
              <w:rPr>
                <w:rFonts w:ascii="宋体" w:hAnsi="宋体" w:eastAsia="宋体" w:cs="宋体"/>
                <w:b/>
                <w:bCs/>
                <w:color w:val="000000"/>
                <w:kern w:val="0"/>
                <w:sz w:val="18"/>
                <w:szCs w:val="18"/>
              </w:rPr>
            </w:pPr>
          </w:p>
        </w:tc>
        <w:tc>
          <w:tcPr>
            <w:tcW w:w="2549" w:type="dxa"/>
            <w:gridSpan w:val="2"/>
            <w:shd w:val="clear" w:color="auto" w:fill="auto"/>
            <w:vAlign w:val="center"/>
          </w:tcPr>
          <w:p w14:paraId="6783D0C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2535" w:type="dxa"/>
            <w:vMerge w:val="restart"/>
            <w:shd w:val="clear" w:color="auto" w:fill="auto"/>
            <w:vAlign w:val="center"/>
          </w:tcPr>
          <w:p w14:paraId="5A6E3F2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983" w:type="dxa"/>
            <w:vMerge w:val="restart"/>
            <w:shd w:val="clear" w:color="auto" w:fill="auto"/>
            <w:vAlign w:val="center"/>
          </w:tcPr>
          <w:p w14:paraId="4881ACA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410" w:type="dxa"/>
            <w:vMerge w:val="restart"/>
            <w:shd w:val="clear" w:color="auto" w:fill="auto"/>
            <w:vAlign w:val="center"/>
          </w:tcPr>
          <w:p w14:paraId="2962193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时限</w:t>
            </w:r>
          </w:p>
        </w:tc>
        <w:tc>
          <w:tcPr>
            <w:tcW w:w="1350" w:type="dxa"/>
            <w:vMerge w:val="restart"/>
            <w:shd w:val="clear" w:color="auto" w:fill="auto"/>
            <w:vAlign w:val="center"/>
          </w:tcPr>
          <w:p w14:paraId="4452719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主体</w:t>
            </w:r>
          </w:p>
        </w:tc>
        <w:tc>
          <w:tcPr>
            <w:tcW w:w="1572" w:type="dxa"/>
            <w:vMerge w:val="restart"/>
            <w:shd w:val="clear" w:color="auto" w:fill="auto"/>
            <w:vAlign w:val="center"/>
          </w:tcPr>
          <w:p w14:paraId="406E9C4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237" w:type="dxa"/>
            <w:gridSpan w:val="2"/>
            <w:shd w:val="clear" w:color="auto" w:fill="auto"/>
            <w:vAlign w:val="center"/>
          </w:tcPr>
          <w:p w14:paraId="6E1516E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37" w:type="dxa"/>
            <w:gridSpan w:val="2"/>
            <w:shd w:val="clear" w:color="auto" w:fill="auto"/>
            <w:vAlign w:val="center"/>
          </w:tcPr>
          <w:p w14:paraId="02967BF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855" w:type="dxa"/>
            <w:gridSpan w:val="3"/>
            <w:shd w:val="clear" w:color="auto" w:fill="auto"/>
            <w:vAlign w:val="center"/>
          </w:tcPr>
          <w:p w14:paraId="2F2DACA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7422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44" w:type="dxa"/>
            <w:vMerge w:val="continue"/>
            <w:shd w:val="clear" w:color="auto" w:fill="auto"/>
            <w:vAlign w:val="center"/>
          </w:tcPr>
          <w:p w14:paraId="47C49172">
            <w:pPr>
              <w:widowControl/>
              <w:jc w:val="left"/>
              <w:rPr>
                <w:rFonts w:ascii="宋体" w:hAnsi="宋体" w:eastAsia="宋体" w:cs="宋体"/>
                <w:b/>
                <w:bCs/>
                <w:color w:val="000000"/>
                <w:kern w:val="0"/>
                <w:sz w:val="18"/>
                <w:szCs w:val="18"/>
              </w:rPr>
            </w:pPr>
          </w:p>
        </w:tc>
        <w:tc>
          <w:tcPr>
            <w:tcW w:w="793" w:type="dxa"/>
            <w:shd w:val="clear" w:color="auto" w:fill="auto"/>
            <w:vAlign w:val="center"/>
          </w:tcPr>
          <w:p w14:paraId="2F12E99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756" w:type="dxa"/>
            <w:shd w:val="clear" w:color="auto" w:fill="auto"/>
            <w:vAlign w:val="center"/>
          </w:tcPr>
          <w:p w14:paraId="60DD3EFB">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p w14:paraId="62596D5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2535" w:type="dxa"/>
            <w:vMerge w:val="continue"/>
            <w:vAlign w:val="center"/>
          </w:tcPr>
          <w:p w14:paraId="0DF3303A">
            <w:pPr>
              <w:widowControl/>
              <w:jc w:val="left"/>
              <w:rPr>
                <w:rFonts w:ascii="宋体" w:hAnsi="宋体" w:eastAsia="宋体" w:cs="宋体"/>
                <w:b/>
                <w:bCs/>
                <w:color w:val="000000"/>
                <w:kern w:val="0"/>
                <w:sz w:val="18"/>
                <w:szCs w:val="18"/>
              </w:rPr>
            </w:pPr>
          </w:p>
        </w:tc>
        <w:tc>
          <w:tcPr>
            <w:tcW w:w="983" w:type="dxa"/>
            <w:vMerge w:val="continue"/>
            <w:vAlign w:val="center"/>
          </w:tcPr>
          <w:p w14:paraId="3EA8C933">
            <w:pPr>
              <w:widowControl/>
              <w:jc w:val="left"/>
              <w:rPr>
                <w:rFonts w:ascii="宋体" w:hAnsi="宋体" w:eastAsia="宋体" w:cs="宋体"/>
                <w:b/>
                <w:bCs/>
                <w:color w:val="000000"/>
                <w:kern w:val="0"/>
                <w:sz w:val="18"/>
                <w:szCs w:val="18"/>
              </w:rPr>
            </w:pPr>
          </w:p>
        </w:tc>
        <w:tc>
          <w:tcPr>
            <w:tcW w:w="1410" w:type="dxa"/>
            <w:vMerge w:val="continue"/>
            <w:vAlign w:val="center"/>
          </w:tcPr>
          <w:p w14:paraId="69CBC9CB">
            <w:pPr>
              <w:widowControl/>
              <w:jc w:val="left"/>
              <w:rPr>
                <w:rFonts w:ascii="宋体" w:hAnsi="宋体" w:eastAsia="宋体" w:cs="宋体"/>
                <w:b/>
                <w:bCs/>
                <w:color w:val="000000"/>
                <w:kern w:val="0"/>
                <w:sz w:val="18"/>
                <w:szCs w:val="18"/>
              </w:rPr>
            </w:pPr>
          </w:p>
        </w:tc>
        <w:tc>
          <w:tcPr>
            <w:tcW w:w="1350" w:type="dxa"/>
            <w:vMerge w:val="continue"/>
            <w:vAlign w:val="center"/>
          </w:tcPr>
          <w:p w14:paraId="27FED067">
            <w:pPr>
              <w:widowControl/>
              <w:jc w:val="left"/>
              <w:rPr>
                <w:rFonts w:ascii="宋体" w:hAnsi="宋体" w:eastAsia="宋体" w:cs="宋体"/>
                <w:b/>
                <w:bCs/>
                <w:color w:val="000000"/>
                <w:kern w:val="0"/>
                <w:sz w:val="18"/>
                <w:szCs w:val="18"/>
              </w:rPr>
            </w:pPr>
          </w:p>
        </w:tc>
        <w:tc>
          <w:tcPr>
            <w:tcW w:w="1572" w:type="dxa"/>
            <w:vMerge w:val="continue"/>
            <w:vAlign w:val="center"/>
          </w:tcPr>
          <w:p w14:paraId="1E4958AA">
            <w:pPr>
              <w:widowControl/>
              <w:jc w:val="left"/>
              <w:rPr>
                <w:rFonts w:ascii="宋体" w:hAnsi="宋体" w:eastAsia="宋体" w:cs="宋体"/>
                <w:b/>
                <w:bCs/>
                <w:color w:val="000000"/>
                <w:kern w:val="0"/>
                <w:sz w:val="18"/>
                <w:szCs w:val="18"/>
              </w:rPr>
            </w:pPr>
          </w:p>
        </w:tc>
        <w:tc>
          <w:tcPr>
            <w:tcW w:w="618" w:type="dxa"/>
            <w:shd w:val="clear" w:color="auto" w:fill="auto"/>
            <w:vAlign w:val="center"/>
          </w:tcPr>
          <w:p w14:paraId="42B718B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19" w:type="dxa"/>
            <w:shd w:val="clear" w:color="auto" w:fill="auto"/>
            <w:vAlign w:val="center"/>
          </w:tcPr>
          <w:p w14:paraId="6DCF8E2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618" w:type="dxa"/>
            <w:shd w:val="clear" w:color="auto" w:fill="auto"/>
            <w:vAlign w:val="center"/>
          </w:tcPr>
          <w:p w14:paraId="50ACC32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619" w:type="dxa"/>
            <w:shd w:val="clear" w:color="auto" w:fill="auto"/>
            <w:vAlign w:val="center"/>
          </w:tcPr>
          <w:p w14:paraId="4249553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18" w:type="dxa"/>
            <w:shd w:val="clear" w:color="auto" w:fill="auto"/>
            <w:vAlign w:val="center"/>
          </w:tcPr>
          <w:p w14:paraId="39FEDDA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599" w:type="dxa"/>
            <w:shd w:val="clear" w:color="auto" w:fill="auto"/>
            <w:vAlign w:val="center"/>
          </w:tcPr>
          <w:p w14:paraId="206A5693">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镇级</w:t>
            </w:r>
          </w:p>
        </w:tc>
        <w:tc>
          <w:tcPr>
            <w:tcW w:w="638" w:type="dxa"/>
            <w:vAlign w:val="center"/>
          </w:tcPr>
          <w:p w14:paraId="4A9BA40F">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eastAsia="zh-CN"/>
              </w:rPr>
              <w:t>村</w:t>
            </w:r>
            <w:r>
              <w:rPr>
                <w:rFonts w:hint="eastAsia" w:ascii="宋体" w:hAnsi="宋体" w:eastAsia="宋体" w:cs="宋体"/>
                <w:b/>
                <w:bCs/>
                <w:color w:val="000000"/>
                <w:kern w:val="0"/>
                <w:sz w:val="20"/>
                <w:szCs w:val="20"/>
              </w:rPr>
              <w:t>级</w:t>
            </w:r>
          </w:p>
        </w:tc>
      </w:tr>
      <w:tr w14:paraId="182E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4053678">
            <w:pPr>
              <w:widowControl/>
              <w:numPr>
                <w:ilvl w:val="0"/>
                <w:numId w:val="3"/>
              </w:numPr>
              <w:ind w:left="425" w:leftChars="0" w:hanging="425" w:firstLineChars="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793" w:type="dxa"/>
            <w:shd w:val="clear" w:color="auto" w:fill="auto"/>
            <w:vAlign w:val="center"/>
          </w:tcPr>
          <w:p w14:paraId="7B7FE42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E312824">
            <w:pPr>
              <w:widowControl/>
              <w:jc w:val="left"/>
              <w:rPr>
                <w:rFonts w:ascii="宋体" w:hAnsi="宋体" w:eastAsia="宋体" w:cs="宋体"/>
                <w:kern w:val="0"/>
                <w:sz w:val="18"/>
                <w:szCs w:val="18"/>
              </w:rPr>
            </w:pPr>
            <w:r>
              <w:rPr>
                <w:rFonts w:hint="eastAsia" w:ascii="宋体" w:hAnsi="宋体" w:eastAsia="宋体" w:cs="宋体"/>
                <w:kern w:val="0"/>
                <w:sz w:val="18"/>
                <w:szCs w:val="18"/>
              </w:rPr>
              <w:t>不符合预售条件预售商品房</w:t>
            </w:r>
          </w:p>
        </w:tc>
        <w:tc>
          <w:tcPr>
            <w:tcW w:w="2535" w:type="dxa"/>
            <w:shd w:val="clear" w:color="auto" w:fill="auto"/>
            <w:vAlign w:val="center"/>
          </w:tcPr>
          <w:p w14:paraId="14DB5A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AE56155">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《城市房地产管理法》</w:t>
            </w:r>
            <w:r>
              <w:rPr>
                <w:rFonts w:hint="eastAsia" w:ascii="宋体" w:hAnsi="宋体" w:eastAsia="宋体" w:cs="宋体"/>
                <w:kern w:val="0"/>
                <w:sz w:val="18"/>
                <w:szCs w:val="18"/>
              </w:rPr>
              <w:br w:type="textWrapping"/>
            </w:r>
          </w:p>
        </w:tc>
        <w:tc>
          <w:tcPr>
            <w:tcW w:w="1410" w:type="dxa"/>
            <w:shd w:val="clear" w:color="auto" w:fill="auto"/>
            <w:vAlign w:val="center"/>
          </w:tcPr>
          <w:p w14:paraId="783212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826602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A84A6C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EF65F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7258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0FF3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F3D3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F2CD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34935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4732C58">
            <w:pPr>
              <w:widowControl/>
              <w:jc w:val="center"/>
              <w:rPr>
                <w:rFonts w:ascii="Arial" w:hAnsi="Arial" w:eastAsia="宋体" w:cs="Arial"/>
                <w:kern w:val="0"/>
                <w:sz w:val="18"/>
                <w:szCs w:val="18"/>
              </w:rPr>
            </w:pPr>
          </w:p>
        </w:tc>
      </w:tr>
      <w:tr w14:paraId="57A1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5666390">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793" w:type="dxa"/>
            <w:shd w:val="clear" w:color="auto" w:fill="auto"/>
            <w:vAlign w:val="center"/>
          </w:tcPr>
          <w:p w14:paraId="0B7373B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E121E91">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未取得资质等级证书或者超越资质等级从事房地产开发经营</w:t>
            </w:r>
          </w:p>
        </w:tc>
        <w:tc>
          <w:tcPr>
            <w:tcW w:w="2535" w:type="dxa"/>
            <w:shd w:val="clear" w:color="auto" w:fill="auto"/>
            <w:vAlign w:val="center"/>
          </w:tcPr>
          <w:p w14:paraId="20CAFDB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DBBE25">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w:t>
            </w:r>
          </w:p>
        </w:tc>
        <w:tc>
          <w:tcPr>
            <w:tcW w:w="1410" w:type="dxa"/>
            <w:shd w:val="clear" w:color="auto" w:fill="auto"/>
            <w:vAlign w:val="center"/>
          </w:tcPr>
          <w:p w14:paraId="43627D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10DAED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FD2CA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A8F81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000C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9B7B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7A6C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0AC6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2561D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ED9EFBB">
            <w:pPr>
              <w:widowControl/>
              <w:jc w:val="center"/>
              <w:rPr>
                <w:rFonts w:ascii="Arial" w:hAnsi="Arial" w:eastAsia="宋体" w:cs="Arial"/>
                <w:kern w:val="0"/>
                <w:sz w:val="18"/>
                <w:szCs w:val="18"/>
              </w:rPr>
            </w:pPr>
          </w:p>
        </w:tc>
      </w:tr>
      <w:tr w14:paraId="7369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dxa"/>
            <w:shd w:val="clear" w:color="auto" w:fill="auto"/>
            <w:vAlign w:val="center"/>
          </w:tcPr>
          <w:p w14:paraId="00254C57">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793" w:type="dxa"/>
            <w:shd w:val="clear" w:color="auto" w:fill="auto"/>
            <w:vAlign w:val="center"/>
          </w:tcPr>
          <w:p w14:paraId="1EB6A4C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79B5D6E">
            <w:pPr>
              <w:widowControl/>
              <w:jc w:val="left"/>
              <w:rPr>
                <w:rFonts w:ascii="宋体" w:hAnsi="宋体" w:eastAsia="宋体" w:cs="宋体"/>
                <w:kern w:val="0"/>
                <w:sz w:val="18"/>
                <w:szCs w:val="18"/>
              </w:rPr>
            </w:pPr>
            <w:r>
              <w:rPr>
                <w:rFonts w:hint="eastAsia" w:ascii="宋体" w:hAnsi="宋体" w:eastAsia="宋体" w:cs="宋体"/>
                <w:kern w:val="0"/>
                <w:sz w:val="18"/>
                <w:szCs w:val="18"/>
              </w:rPr>
              <w:t>擅自预售商品房</w:t>
            </w:r>
          </w:p>
        </w:tc>
        <w:tc>
          <w:tcPr>
            <w:tcW w:w="2535" w:type="dxa"/>
            <w:shd w:val="clear" w:color="auto" w:fill="auto"/>
            <w:vAlign w:val="center"/>
          </w:tcPr>
          <w:p w14:paraId="36B2BA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5B73E04">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                                                                                                                                      《商品房销售管理办法》</w:t>
            </w:r>
          </w:p>
        </w:tc>
        <w:tc>
          <w:tcPr>
            <w:tcW w:w="1410" w:type="dxa"/>
            <w:shd w:val="clear" w:color="auto" w:fill="auto"/>
            <w:vAlign w:val="center"/>
          </w:tcPr>
          <w:p w14:paraId="1C9969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FF9E07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31164E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89B30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FC52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9FEB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BB3E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B1D5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44ACB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4A6C041">
            <w:pPr>
              <w:widowControl/>
              <w:jc w:val="center"/>
              <w:rPr>
                <w:rFonts w:ascii="Arial" w:hAnsi="Arial" w:eastAsia="宋体" w:cs="Arial"/>
                <w:kern w:val="0"/>
                <w:sz w:val="18"/>
                <w:szCs w:val="18"/>
              </w:rPr>
            </w:pPr>
          </w:p>
        </w:tc>
      </w:tr>
      <w:tr w14:paraId="4C0A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44" w:type="dxa"/>
            <w:shd w:val="clear" w:color="auto" w:fill="auto"/>
            <w:vAlign w:val="center"/>
          </w:tcPr>
          <w:p w14:paraId="778005C3">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793" w:type="dxa"/>
            <w:shd w:val="clear" w:color="auto" w:fill="auto"/>
            <w:vAlign w:val="center"/>
          </w:tcPr>
          <w:p w14:paraId="39C67BF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63AE1B1">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房产测绘单位在房产面积测算中不执行国家标准、规范和规定</w:t>
            </w:r>
          </w:p>
        </w:tc>
        <w:tc>
          <w:tcPr>
            <w:tcW w:w="2535" w:type="dxa"/>
            <w:shd w:val="clear" w:color="auto" w:fill="auto"/>
            <w:vAlign w:val="center"/>
          </w:tcPr>
          <w:p w14:paraId="311604E8">
            <w:pPr>
              <w:widowControl/>
              <w:numPr>
                <w:ilvl w:val="0"/>
                <w:numId w:val="0"/>
              </w:numPr>
              <w:jc w:val="left"/>
              <w:rPr>
                <w:rFonts w:hint="eastAsia"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F17CEB">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410" w:type="dxa"/>
            <w:shd w:val="clear" w:color="auto" w:fill="auto"/>
            <w:vAlign w:val="center"/>
          </w:tcPr>
          <w:p w14:paraId="095B68E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0B1A07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1F3589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42413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C6B9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5C12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D718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65C6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A1D31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E7061CF">
            <w:pPr>
              <w:widowControl/>
              <w:jc w:val="center"/>
              <w:rPr>
                <w:rFonts w:ascii="Arial" w:hAnsi="Arial" w:eastAsia="宋体" w:cs="Arial"/>
                <w:kern w:val="0"/>
                <w:sz w:val="18"/>
                <w:szCs w:val="18"/>
              </w:rPr>
            </w:pPr>
          </w:p>
        </w:tc>
      </w:tr>
      <w:tr w14:paraId="51E7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444" w:type="dxa"/>
            <w:shd w:val="clear" w:color="auto" w:fill="auto"/>
            <w:vAlign w:val="center"/>
          </w:tcPr>
          <w:p w14:paraId="19E4E928">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93" w:type="dxa"/>
            <w:shd w:val="clear" w:color="auto" w:fill="auto"/>
            <w:vAlign w:val="center"/>
          </w:tcPr>
          <w:p w14:paraId="1EA1E9E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612E855">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房产测绘单位在房产面积测算中弄虚作假、欺骗房屋权利人</w:t>
            </w:r>
          </w:p>
        </w:tc>
        <w:tc>
          <w:tcPr>
            <w:tcW w:w="2535" w:type="dxa"/>
            <w:shd w:val="clear" w:color="auto" w:fill="auto"/>
            <w:vAlign w:val="center"/>
          </w:tcPr>
          <w:p w14:paraId="1792B443">
            <w:pPr>
              <w:widowControl/>
              <w:numPr>
                <w:ilvl w:val="0"/>
                <w:numId w:val="0"/>
              </w:numPr>
              <w:ind w:leftChars="0"/>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54199F0">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r>
              <w:rPr>
                <w:rFonts w:hint="eastAsia" w:ascii="宋体" w:hAnsi="宋体" w:eastAsia="宋体" w:cs="宋体"/>
                <w:kern w:val="0"/>
                <w:sz w:val="18"/>
                <w:szCs w:val="18"/>
              </w:rPr>
              <w:br w:type="page"/>
            </w:r>
          </w:p>
        </w:tc>
        <w:tc>
          <w:tcPr>
            <w:tcW w:w="1410" w:type="dxa"/>
            <w:shd w:val="clear" w:color="auto" w:fill="auto"/>
            <w:vAlign w:val="center"/>
          </w:tcPr>
          <w:p w14:paraId="434C898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2CE76D8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FE93F5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EC927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F342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A2BC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9864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42B7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C989A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291F75B">
            <w:pPr>
              <w:widowControl/>
              <w:jc w:val="center"/>
              <w:rPr>
                <w:rFonts w:ascii="Arial" w:hAnsi="Arial" w:eastAsia="宋体" w:cs="Arial"/>
                <w:kern w:val="0"/>
                <w:sz w:val="18"/>
                <w:szCs w:val="18"/>
              </w:rPr>
            </w:pPr>
          </w:p>
        </w:tc>
      </w:tr>
      <w:tr w14:paraId="567B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dxa"/>
            <w:shd w:val="clear" w:color="auto" w:fill="auto"/>
            <w:vAlign w:val="center"/>
          </w:tcPr>
          <w:p w14:paraId="4AD00496">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793" w:type="dxa"/>
            <w:shd w:val="clear" w:color="auto" w:fill="auto"/>
            <w:vAlign w:val="center"/>
          </w:tcPr>
          <w:p w14:paraId="59E92B7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9872ED1">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房产测绘单位房产面积测算失误，造成重大损失</w:t>
            </w:r>
          </w:p>
        </w:tc>
        <w:tc>
          <w:tcPr>
            <w:tcW w:w="2535" w:type="dxa"/>
            <w:shd w:val="clear" w:color="auto" w:fill="auto"/>
            <w:vAlign w:val="center"/>
          </w:tcPr>
          <w:p w14:paraId="255BD4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B283136">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410" w:type="dxa"/>
            <w:shd w:val="clear" w:color="auto" w:fill="auto"/>
            <w:vAlign w:val="center"/>
          </w:tcPr>
          <w:p w14:paraId="038B4F6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1259D9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2ECA2C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164C5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34EE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403F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4C53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772D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259E2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1752B8">
            <w:pPr>
              <w:widowControl/>
              <w:jc w:val="center"/>
              <w:rPr>
                <w:rFonts w:ascii="Arial" w:hAnsi="Arial" w:eastAsia="宋体" w:cs="Arial"/>
                <w:kern w:val="0"/>
                <w:sz w:val="18"/>
                <w:szCs w:val="18"/>
              </w:rPr>
            </w:pPr>
          </w:p>
        </w:tc>
      </w:tr>
      <w:tr w14:paraId="721D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D8B4A49">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793" w:type="dxa"/>
            <w:shd w:val="clear" w:color="auto" w:fill="auto"/>
            <w:vAlign w:val="center"/>
          </w:tcPr>
          <w:p w14:paraId="26111A0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A15A9B9">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房地产经纪人员以个人名义承接房地产经纪业务和收取费用</w:t>
            </w:r>
          </w:p>
        </w:tc>
        <w:tc>
          <w:tcPr>
            <w:tcW w:w="2535" w:type="dxa"/>
            <w:shd w:val="clear" w:color="auto" w:fill="auto"/>
            <w:vAlign w:val="center"/>
          </w:tcPr>
          <w:p w14:paraId="083554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DA8A534">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1CB0018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12F216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2E67BA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4C861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8366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B43E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DCB6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6B96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654EE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0BD6B1C">
            <w:pPr>
              <w:widowControl/>
              <w:jc w:val="center"/>
              <w:rPr>
                <w:rFonts w:ascii="Arial" w:hAnsi="Arial" w:eastAsia="宋体" w:cs="Arial"/>
                <w:kern w:val="0"/>
                <w:sz w:val="18"/>
                <w:szCs w:val="18"/>
              </w:rPr>
            </w:pPr>
          </w:p>
        </w:tc>
      </w:tr>
      <w:tr w14:paraId="05A0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444" w:type="dxa"/>
            <w:shd w:val="clear" w:color="auto" w:fill="auto"/>
            <w:vAlign w:val="center"/>
          </w:tcPr>
          <w:p w14:paraId="633771D8">
            <w:pPr>
              <w:widowControl/>
              <w:numPr>
                <w:ilvl w:val="0"/>
                <w:numId w:val="3"/>
              </w:numPr>
              <w:ind w:left="425" w:leftChars="0" w:hanging="425"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793" w:type="dxa"/>
            <w:shd w:val="clear" w:color="auto" w:fill="auto"/>
            <w:vAlign w:val="center"/>
          </w:tcPr>
          <w:p w14:paraId="77138B8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B2AE22B">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房地产经纪机构提供代办贷款、代办房地产登记等其他服务，未向委托人说明服务内容、收费标准等情况，并未经委托人同意</w:t>
            </w:r>
          </w:p>
        </w:tc>
        <w:tc>
          <w:tcPr>
            <w:tcW w:w="2535" w:type="dxa"/>
            <w:shd w:val="clear" w:color="auto" w:fill="auto"/>
            <w:vAlign w:val="center"/>
          </w:tcPr>
          <w:p w14:paraId="1F6AA3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47A9899">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2B2487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7612DC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710B13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D237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47D8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A167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77B5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7346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3CE52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EF3AF0E">
            <w:pPr>
              <w:widowControl/>
              <w:jc w:val="center"/>
              <w:rPr>
                <w:rFonts w:ascii="Arial" w:hAnsi="Arial" w:eastAsia="宋体" w:cs="Arial"/>
                <w:kern w:val="0"/>
                <w:sz w:val="18"/>
                <w:szCs w:val="18"/>
              </w:rPr>
            </w:pPr>
          </w:p>
        </w:tc>
      </w:tr>
      <w:tr w14:paraId="470D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13CC33D">
            <w:pPr>
              <w:widowControl/>
              <w:numPr>
                <w:ilvl w:val="0"/>
                <w:numId w:val="3"/>
              </w:numPr>
              <w:ind w:left="425" w:leftChars="0" w:hanging="425" w:firstLineChars="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9</w:t>
            </w:r>
          </w:p>
        </w:tc>
        <w:tc>
          <w:tcPr>
            <w:tcW w:w="793" w:type="dxa"/>
            <w:shd w:val="clear" w:color="auto" w:fill="auto"/>
            <w:vAlign w:val="center"/>
          </w:tcPr>
          <w:p w14:paraId="353AE46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25F5EB4">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房地产经纪服务合同未由从事该业务的一名房地产经纪人或者两名房地产经纪人协理签名</w:t>
            </w:r>
          </w:p>
        </w:tc>
        <w:tc>
          <w:tcPr>
            <w:tcW w:w="2535" w:type="dxa"/>
            <w:shd w:val="clear" w:color="auto" w:fill="auto"/>
            <w:vAlign w:val="center"/>
          </w:tcPr>
          <w:p w14:paraId="5C7F335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CF84BF8">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14:paraId="2F355E8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56CF010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1D1230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47B01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869E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37ED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3EBD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8861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C6899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74B6A2B">
            <w:pPr>
              <w:widowControl/>
              <w:jc w:val="center"/>
              <w:rPr>
                <w:rFonts w:ascii="Arial" w:hAnsi="Arial" w:eastAsia="宋体" w:cs="Arial"/>
                <w:kern w:val="0"/>
                <w:sz w:val="18"/>
                <w:szCs w:val="18"/>
              </w:rPr>
            </w:pPr>
          </w:p>
        </w:tc>
      </w:tr>
      <w:tr w14:paraId="4BAA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444" w:type="dxa"/>
            <w:shd w:val="clear" w:color="auto" w:fill="auto"/>
            <w:vAlign w:val="center"/>
          </w:tcPr>
          <w:p w14:paraId="6AC5DBA6">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93" w:type="dxa"/>
            <w:shd w:val="clear" w:color="auto" w:fill="auto"/>
            <w:vAlign w:val="center"/>
          </w:tcPr>
          <w:p w14:paraId="21009FB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D173CF6">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房地产经纪机构签订房地产经纪服务合同前，不向交易当事人说明和书面告知规定事项</w:t>
            </w:r>
          </w:p>
        </w:tc>
        <w:tc>
          <w:tcPr>
            <w:tcW w:w="2535" w:type="dxa"/>
            <w:shd w:val="clear" w:color="auto" w:fill="auto"/>
            <w:vAlign w:val="center"/>
          </w:tcPr>
          <w:p w14:paraId="7348B3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AEAC6DC">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6791FA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A24025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28D470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FB8A7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F401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C51A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9948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D221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C0B61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FBBF903">
            <w:pPr>
              <w:widowControl/>
              <w:jc w:val="center"/>
              <w:rPr>
                <w:rFonts w:ascii="Arial" w:hAnsi="Arial" w:eastAsia="宋体" w:cs="Arial"/>
                <w:kern w:val="0"/>
                <w:sz w:val="18"/>
                <w:szCs w:val="18"/>
              </w:rPr>
            </w:pPr>
          </w:p>
        </w:tc>
      </w:tr>
      <w:tr w14:paraId="6FC8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44" w:type="dxa"/>
            <w:shd w:val="clear" w:color="auto" w:fill="auto"/>
            <w:vAlign w:val="center"/>
          </w:tcPr>
          <w:p w14:paraId="6339B45E">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793" w:type="dxa"/>
            <w:shd w:val="clear" w:color="auto" w:fill="auto"/>
            <w:vAlign w:val="center"/>
          </w:tcPr>
          <w:p w14:paraId="743C999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64A2D31">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房地产经纪机构未按照规定如实记录业务情况或者保存房地产经纪服务合同</w:t>
            </w:r>
          </w:p>
        </w:tc>
        <w:tc>
          <w:tcPr>
            <w:tcW w:w="2535" w:type="dxa"/>
            <w:shd w:val="clear" w:color="auto" w:fill="auto"/>
            <w:vAlign w:val="center"/>
          </w:tcPr>
          <w:p w14:paraId="0C4BE1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D762CA5">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6FE7517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B4118B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42C43A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6E5CD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8BCF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A087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3C98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5400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0BC7A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C66B8FA">
            <w:pPr>
              <w:widowControl/>
              <w:jc w:val="center"/>
              <w:rPr>
                <w:rFonts w:ascii="Arial" w:hAnsi="Arial" w:eastAsia="宋体" w:cs="Arial"/>
                <w:kern w:val="0"/>
                <w:sz w:val="18"/>
                <w:szCs w:val="18"/>
              </w:rPr>
            </w:pPr>
          </w:p>
        </w:tc>
      </w:tr>
      <w:tr w14:paraId="1DB4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14:paraId="68FB06B0">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793" w:type="dxa"/>
            <w:shd w:val="clear" w:color="auto" w:fill="auto"/>
            <w:vAlign w:val="center"/>
          </w:tcPr>
          <w:p w14:paraId="4CDEE24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3893D40">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房地产经纪机构擅自对外发布房源信息</w:t>
            </w:r>
          </w:p>
        </w:tc>
        <w:tc>
          <w:tcPr>
            <w:tcW w:w="2535" w:type="dxa"/>
            <w:shd w:val="clear" w:color="auto" w:fill="auto"/>
            <w:vAlign w:val="center"/>
          </w:tcPr>
          <w:p w14:paraId="1BF30A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89521F4">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7ADA17A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450099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02238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4BA0D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077F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91D1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852B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1EE9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5D46B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7AE6C3C">
            <w:pPr>
              <w:widowControl/>
              <w:jc w:val="center"/>
              <w:rPr>
                <w:rFonts w:ascii="Arial" w:hAnsi="Arial" w:eastAsia="宋体" w:cs="Arial"/>
                <w:kern w:val="0"/>
                <w:sz w:val="18"/>
                <w:szCs w:val="18"/>
              </w:rPr>
            </w:pPr>
          </w:p>
        </w:tc>
      </w:tr>
      <w:tr w14:paraId="5B67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0FAB44D">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793" w:type="dxa"/>
            <w:shd w:val="clear" w:color="auto" w:fill="auto"/>
            <w:vAlign w:val="center"/>
          </w:tcPr>
          <w:p w14:paraId="10C83A0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967E5D0">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房地产经纪机构擅自划转客户交易结算资金</w:t>
            </w:r>
          </w:p>
        </w:tc>
        <w:tc>
          <w:tcPr>
            <w:tcW w:w="2535" w:type="dxa"/>
            <w:shd w:val="clear" w:color="auto" w:fill="auto"/>
            <w:vAlign w:val="center"/>
          </w:tcPr>
          <w:p w14:paraId="55264CE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A12FD93">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14:paraId="045D3EC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41D62E3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2D0882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4500F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959B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8CB2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A792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738C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C67D4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472BC57">
            <w:pPr>
              <w:widowControl/>
              <w:jc w:val="center"/>
              <w:rPr>
                <w:rFonts w:ascii="Arial" w:hAnsi="Arial" w:eastAsia="宋体" w:cs="Arial"/>
                <w:kern w:val="0"/>
                <w:sz w:val="18"/>
                <w:szCs w:val="18"/>
              </w:rPr>
            </w:pPr>
          </w:p>
        </w:tc>
      </w:tr>
      <w:tr w14:paraId="626F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F6DBDF9">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793" w:type="dxa"/>
            <w:shd w:val="clear" w:color="auto" w:fill="auto"/>
            <w:vAlign w:val="center"/>
          </w:tcPr>
          <w:p w14:paraId="7ECD835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117C7DE">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房地产经纪机构和房地产经纪人员以隐瞒、欺诈、胁迫、贿赂等不正当手段招揽业务，诱骗消费者交易或者强制交易</w:t>
            </w:r>
          </w:p>
        </w:tc>
        <w:tc>
          <w:tcPr>
            <w:tcW w:w="2535" w:type="dxa"/>
            <w:shd w:val="clear" w:color="auto" w:fill="auto"/>
            <w:vAlign w:val="center"/>
          </w:tcPr>
          <w:p w14:paraId="5DC9921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0EDD213">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0EEF8FD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D881F5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BF1869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D2864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B683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CE50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78BF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4CCC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04CB9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C30EAE8">
            <w:pPr>
              <w:widowControl/>
              <w:jc w:val="center"/>
              <w:rPr>
                <w:rFonts w:ascii="Arial" w:hAnsi="Arial" w:eastAsia="宋体" w:cs="Arial"/>
                <w:kern w:val="0"/>
                <w:sz w:val="18"/>
                <w:szCs w:val="18"/>
              </w:rPr>
            </w:pPr>
          </w:p>
        </w:tc>
      </w:tr>
      <w:tr w14:paraId="2C2E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FFE8DFD">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793" w:type="dxa"/>
            <w:shd w:val="clear" w:color="auto" w:fill="auto"/>
            <w:vAlign w:val="center"/>
          </w:tcPr>
          <w:p w14:paraId="7F4B223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457682D">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房地产经纪机构和房地产经纪人员泄露或者不当使用委托人的个人信息或者商业秘密，谋取不正当利益</w:t>
            </w:r>
          </w:p>
        </w:tc>
        <w:tc>
          <w:tcPr>
            <w:tcW w:w="2535" w:type="dxa"/>
            <w:shd w:val="clear" w:color="auto" w:fill="auto"/>
            <w:vAlign w:val="center"/>
          </w:tcPr>
          <w:p w14:paraId="6DD193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43CEDC6">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2DA6CE1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9F3BE2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1750DA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22FFF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5EC8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9736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3411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E81C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FE3FC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1E29688">
            <w:pPr>
              <w:widowControl/>
              <w:jc w:val="center"/>
              <w:rPr>
                <w:rFonts w:ascii="Arial" w:hAnsi="Arial" w:eastAsia="宋体" w:cs="Arial"/>
                <w:kern w:val="0"/>
                <w:sz w:val="18"/>
                <w:szCs w:val="18"/>
              </w:rPr>
            </w:pPr>
          </w:p>
        </w:tc>
      </w:tr>
      <w:tr w14:paraId="51D9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B53768F">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793" w:type="dxa"/>
            <w:shd w:val="clear" w:color="auto" w:fill="auto"/>
            <w:vAlign w:val="center"/>
          </w:tcPr>
          <w:p w14:paraId="081D030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0AAC5BA">
            <w:pPr>
              <w:widowControl/>
              <w:jc w:val="left"/>
              <w:rPr>
                <w:rFonts w:ascii="宋体" w:hAnsi="宋体" w:eastAsia="宋体" w:cs="宋体"/>
                <w:kern w:val="0"/>
                <w:sz w:val="18"/>
                <w:szCs w:val="18"/>
              </w:rPr>
            </w:pPr>
            <w:r>
              <w:rPr>
                <w:rFonts w:hint="eastAsia" w:ascii="宋体" w:hAnsi="宋体" w:eastAsia="宋体" w:cs="宋体"/>
                <w:kern w:val="0"/>
                <w:sz w:val="18"/>
                <w:szCs w:val="18"/>
              </w:rPr>
              <w:t>为交易当事人规避房屋交易税费等非法目的，房地产经纪机构和房地产经纪人员就同一房屋签订不同交易价款的合同提供便利</w:t>
            </w:r>
          </w:p>
        </w:tc>
        <w:tc>
          <w:tcPr>
            <w:tcW w:w="2535" w:type="dxa"/>
            <w:shd w:val="clear" w:color="auto" w:fill="auto"/>
            <w:vAlign w:val="center"/>
          </w:tcPr>
          <w:p w14:paraId="37E1DE3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C95C1C3">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18977C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EE7B8D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80381A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49EAE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A745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0A43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D94CA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BC3A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6E1ED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0F381CD">
            <w:pPr>
              <w:widowControl/>
              <w:jc w:val="center"/>
              <w:rPr>
                <w:rFonts w:ascii="Arial" w:hAnsi="Arial" w:eastAsia="宋体" w:cs="Arial"/>
                <w:kern w:val="0"/>
                <w:sz w:val="18"/>
                <w:szCs w:val="18"/>
              </w:rPr>
            </w:pPr>
          </w:p>
        </w:tc>
      </w:tr>
      <w:tr w14:paraId="6E18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90FEA5F">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793" w:type="dxa"/>
            <w:shd w:val="clear" w:color="auto" w:fill="auto"/>
            <w:vAlign w:val="center"/>
          </w:tcPr>
          <w:p w14:paraId="4ADBC40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C6728DD">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房地产经纪机构和房地产经纪人员改变房屋内部结构分割出租</w:t>
            </w:r>
          </w:p>
        </w:tc>
        <w:tc>
          <w:tcPr>
            <w:tcW w:w="2535" w:type="dxa"/>
            <w:shd w:val="clear" w:color="auto" w:fill="auto"/>
            <w:vAlign w:val="center"/>
          </w:tcPr>
          <w:p w14:paraId="7D51EC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30BAAE7">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14:paraId="2995B9A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14EC413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619AA3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4A4C6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676C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6C7D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60BD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BE05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3DDD8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67484F4">
            <w:pPr>
              <w:widowControl/>
              <w:jc w:val="center"/>
              <w:rPr>
                <w:rFonts w:ascii="Arial" w:hAnsi="Arial" w:eastAsia="宋体" w:cs="Arial"/>
                <w:kern w:val="0"/>
                <w:sz w:val="18"/>
                <w:szCs w:val="18"/>
              </w:rPr>
            </w:pPr>
          </w:p>
        </w:tc>
      </w:tr>
      <w:tr w14:paraId="74AC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444" w:type="dxa"/>
            <w:shd w:val="clear" w:color="auto" w:fill="auto"/>
            <w:vAlign w:val="center"/>
          </w:tcPr>
          <w:p w14:paraId="6A4D12ED">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793" w:type="dxa"/>
            <w:shd w:val="clear" w:color="auto" w:fill="auto"/>
            <w:vAlign w:val="center"/>
          </w:tcPr>
          <w:p w14:paraId="227CD45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2B1EC18">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房地产经纪机构和房地产经纪人员侵占、挪用房地产交易资金</w:t>
            </w:r>
          </w:p>
        </w:tc>
        <w:tc>
          <w:tcPr>
            <w:tcW w:w="2535" w:type="dxa"/>
            <w:shd w:val="clear" w:color="auto" w:fill="auto"/>
            <w:vAlign w:val="center"/>
          </w:tcPr>
          <w:p w14:paraId="14487A5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321C7E">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261827E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6E8001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8A60CA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EACB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4639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BFF7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8695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4DF6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C413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BAA0464">
            <w:pPr>
              <w:widowControl/>
              <w:jc w:val="center"/>
              <w:rPr>
                <w:rFonts w:ascii="Arial" w:hAnsi="Arial" w:eastAsia="宋体" w:cs="Arial"/>
                <w:kern w:val="0"/>
                <w:sz w:val="18"/>
                <w:szCs w:val="18"/>
              </w:rPr>
            </w:pPr>
          </w:p>
        </w:tc>
      </w:tr>
      <w:tr w14:paraId="7554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444" w:type="dxa"/>
            <w:shd w:val="clear" w:color="auto" w:fill="auto"/>
            <w:vAlign w:val="center"/>
          </w:tcPr>
          <w:p w14:paraId="7373551F">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793" w:type="dxa"/>
            <w:shd w:val="clear" w:color="auto" w:fill="auto"/>
            <w:vAlign w:val="center"/>
          </w:tcPr>
          <w:p w14:paraId="7AEC1D1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B3E08F4">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房地产经纪机构和房地产经纪人员承购、承租自己提供经纪服务的房屋</w:t>
            </w:r>
          </w:p>
        </w:tc>
        <w:tc>
          <w:tcPr>
            <w:tcW w:w="2535" w:type="dxa"/>
            <w:shd w:val="clear" w:color="auto" w:fill="auto"/>
            <w:vAlign w:val="center"/>
          </w:tcPr>
          <w:p w14:paraId="41151FB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28A402">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7EE3213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0BE83E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117BC2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FF563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4B8D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3271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2285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DDA0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E2031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7917E49">
            <w:pPr>
              <w:widowControl/>
              <w:jc w:val="center"/>
              <w:rPr>
                <w:rFonts w:ascii="Arial" w:hAnsi="Arial" w:eastAsia="宋体" w:cs="Arial"/>
                <w:kern w:val="0"/>
                <w:sz w:val="18"/>
                <w:szCs w:val="18"/>
              </w:rPr>
            </w:pPr>
          </w:p>
        </w:tc>
      </w:tr>
      <w:tr w14:paraId="6CC3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44" w:type="dxa"/>
            <w:shd w:val="clear" w:color="auto" w:fill="auto"/>
            <w:vAlign w:val="center"/>
          </w:tcPr>
          <w:p w14:paraId="7B003C0A">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93" w:type="dxa"/>
            <w:shd w:val="clear" w:color="auto" w:fill="auto"/>
            <w:vAlign w:val="center"/>
          </w:tcPr>
          <w:p w14:paraId="458A775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70FFDB1">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房地产经纪机构和房地产经纪人员为不符合交易条件的保障性住房和禁止交易的房屋提供经纪服务</w:t>
            </w:r>
          </w:p>
        </w:tc>
        <w:tc>
          <w:tcPr>
            <w:tcW w:w="2535" w:type="dxa"/>
            <w:shd w:val="clear" w:color="auto" w:fill="auto"/>
            <w:vAlign w:val="center"/>
          </w:tcPr>
          <w:p w14:paraId="507FE6D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B8498D0">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410" w:type="dxa"/>
            <w:shd w:val="clear" w:color="auto" w:fill="auto"/>
            <w:vAlign w:val="center"/>
          </w:tcPr>
          <w:p w14:paraId="7C26FD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D66C4E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265240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9371F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E55C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F420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6F8B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8EBD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AF72F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993950">
            <w:pPr>
              <w:widowControl/>
              <w:jc w:val="center"/>
              <w:rPr>
                <w:rFonts w:ascii="Arial" w:hAnsi="Arial" w:eastAsia="宋体" w:cs="Arial"/>
                <w:kern w:val="0"/>
                <w:sz w:val="18"/>
                <w:szCs w:val="18"/>
              </w:rPr>
            </w:pPr>
          </w:p>
        </w:tc>
      </w:tr>
      <w:tr w14:paraId="7ACF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71C6C2E">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793" w:type="dxa"/>
            <w:shd w:val="clear" w:color="auto" w:fill="auto"/>
            <w:vAlign w:val="center"/>
          </w:tcPr>
          <w:p w14:paraId="0ACDA5E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3E8B4DF">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房地产经纪机构和房地产经纪人员做出法律、法规禁止的其他行为</w:t>
            </w:r>
          </w:p>
        </w:tc>
        <w:tc>
          <w:tcPr>
            <w:tcW w:w="2535" w:type="dxa"/>
            <w:shd w:val="clear" w:color="auto" w:fill="auto"/>
            <w:vAlign w:val="center"/>
          </w:tcPr>
          <w:p w14:paraId="4D9C9D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00CD217">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410" w:type="dxa"/>
            <w:shd w:val="clear" w:color="auto" w:fill="auto"/>
            <w:vAlign w:val="center"/>
          </w:tcPr>
          <w:p w14:paraId="5C24C3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1E34E7A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207BFC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70AD7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DAB3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0DC0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1E0F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B445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9C05F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6AF6602">
            <w:pPr>
              <w:widowControl/>
              <w:jc w:val="center"/>
              <w:rPr>
                <w:rFonts w:ascii="Arial" w:hAnsi="Arial" w:eastAsia="宋体" w:cs="Arial"/>
                <w:kern w:val="0"/>
                <w:sz w:val="18"/>
                <w:szCs w:val="18"/>
              </w:rPr>
            </w:pPr>
          </w:p>
        </w:tc>
      </w:tr>
      <w:tr w14:paraId="2575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44" w:type="dxa"/>
            <w:shd w:val="clear" w:color="auto" w:fill="auto"/>
            <w:vAlign w:val="center"/>
          </w:tcPr>
          <w:p w14:paraId="0AE4D51A">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793" w:type="dxa"/>
            <w:shd w:val="clear" w:color="auto" w:fill="auto"/>
            <w:vAlign w:val="center"/>
          </w:tcPr>
          <w:p w14:paraId="57802D9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FD3FCA3">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申请人隐瞒有关情况或者提供虚假材料申请房地产估价机构资质</w:t>
            </w:r>
          </w:p>
        </w:tc>
        <w:tc>
          <w:tcPr>
            <w:tcW w:w="2535" w:type="dxa"/>
            <w:shd w:val="clear" w:color="auto" w:fill="auto"/>
            <w:vAlign w:val="center"/>
          </w:tcPr>
          <w:p w14:paraId="216FE24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EDB9A82">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05B2EE9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B8FE84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FD5DD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9EC6D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F894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E69D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5CC2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ABA3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4CFC5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DE4251C">
            <w:pPr>
              <w:widowControl/>
              <w:jc w:val="center"/>
              <w:rPr>
                <w:rFonts w:ascii="Arial" w:hAnsi="Arial" w:eastAsia="宋体" w:cs="Arial"/>
                <w:kern w:val="0"/>
                <w:sz w:val="18"/>
                <w:szCs w:val="18"/>
              </w:rPr>
            </w:pPr>
          </w:p>
        </w:tc>
      </w:tr>
      <w:tr w14:paraId="390E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444" w:type="dxa"/>
            <w:shd w:val="clear" w:color="auto" w:fill="auto"/>
            <w:vAlign w:val="center"/>
          </w:tcPr>
          <w:p w14:paraId="1DFFBA7D">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w:t>
            </w:r>
          </w:p>
        </w:tc>
        <w:tc>
          <w:tcPr>
            <w:tcW w:w="793" w:type="dxa"/>
            <w:shd w:val="clear" w:color="auto" w:fill="auto"/>
            <w:vAlign w:val="center"/>
          </w:tcPr>
          <w:p w14:paraId="3236D4C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E74054D">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以欺骗、贿赂等不正当手段取得房地产估价机构资质</w:t>
            </w:r>
          </w:p>
        </w:tc>
        <w:tc>
          <w:tcPr>
            <w:tcW w:w="2535" w:type="dxa"/>
            <w:shd w:val="clear" w:color="auto" w:fill="auto"/>
            <w:vAlign w:val="center"/>
          </w:tcPr>
          <w:p w14:paraId="7C1D70D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D5DBE3F">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222E9AE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B540BC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72E751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7C2A3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7EFA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5C8D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E01B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F508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18ED0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75D5BC0">
            <w:pPr>
              <w:widowControl/>
              <w:jc w:val="center"/>
              <w:rPr>
                <w:rFonts w:ascii="Arial" w:hAnsi="Arial" w:eastAsia="宋体" w:cs="Arial"/>
                <w:kern w:val="0"/>
                <w:sz w:val="18"/>
                <w:szCs w:val="18"/>
              </w:rPr>
            </w:pPr>
          </w:p>
        </w:tc>
      </w:tr>
      <w:tr w14:paraId="4723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44" w:type="dxa"/>
            <w:shd w:val="clear" w:color="auto" w:fill="auto"/>
            <w:vAlign w:val="center"/>
          </w:tcPr>
          <w:p w14:paraId="4C730D64">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793" w:type="dxa"/>
            <w:shd w:val="clear" w:color="auto" w:fill="auto"/>
            <w:vAlign w:val="center"/>
          </w:tcPr>
          <w:p w14:paraId="49EBC5C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A5E586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未取得房地产估价机构资质从事房地产估价活动或者超越资质等级承揽估价业务    </w:t>
            </w:r>
          </w:p>
        </w:tc>
        <w:tc>
          <w:tcPr>
            <w:tcW w:w="2535" w:type="dxa"/>
            <w:shd w:val="clear" w:color="auto" w:fill="auto"/>
            <w:vAlign w:val="center"/>
          </w:tcPr>
          <w:p w14:paraId="429AC9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558F4E4">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1A3006C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AB7332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8DF1F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2CDAF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877E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8111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3E2E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847B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8683E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2C5C81E">
            <w:pPr>
              <w:widowControl/>
              <w:jc w:val="center"/>
              <w:rPr>
                <w:rFonts w:ascii="Arial" w:hAnsi="Arial" w:eastAsia="宋体" w:cs="Arial"/>
                <w:kern w:val="0"/>
                <w:sz w:val="18"/>
                <w:szCs w:val="18"/>
              </w:rPr>
            </w:pPr>
          </w:p>
        </w:tc>
      </w:tr>
      <w:tr w14:paraId="2EF5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A473CFC">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793" w:type="dxa"/>
            <w:shd w:val="clear" w:color="auto" w:fill="auto"/>
            <w:vAlign w:val="center"/>
          </w:tcPr>
          <w:p w14:paraId="21D875D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9DCA08F">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房地产估价机构不及时办理资质证书变更手续</w:t>
            </w:r>
          </w:p>
        </w:tc>
        <w:tc>
          <w:tcPr>
            <w:tcW w:w="2535" w:type="dxa"/>
            <w:shd w:val="clear" w:color="auto" w:fill="auto"/>
            <w:vAlign w:val="center"/>
          </w:tcPr>
          <w:p w14:paraId="5FBDA7E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B74036">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14:paraId="06A2A80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77B2D71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11F137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D537C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1455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B9F5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F966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498C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0384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910C854">
            <w:pPr>
              <w:widowControl/>
              <w:jc w:val="center"/>
              <w:rPr>
                <w:rFonts w:ascii="Arial" w:hAnsi="Arial" w:eastAsia="宋体" w:cs="Arial"/>
                <w:kern w:val="0"/>
                <w:sz w:val="18"/>
                <w:szCs w:val="18"/>
              </w:rPr>
            </w:pPr>
          </w:p>
        </w:tc>
      </w:tr>
      <w:tr w14:paraId="2967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444" w:type="dxa"/>
            <w:shd w:val="clear" w:color="auto" w:fill="auto"/>
            <w:vAlign w:val="center"/>
          </w:tcPr>
          <w:p w14:paraId="380F7A24">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w:t>
            </w:r>
          </w:p>
        </w:tc>
        <w:tc>
          <w:tcPr>
            <w:tcW w:w="793" w:type="dxa"/>
            <w:shd w:val="clear" w:color="auto" w:fill="auto"/>
            <w:vAlign w:val="center"/>
          </w:tcPr>
          <w:p w14:paraId="078969D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51FF9B6">
            <w:pPr>
              <w:widowControl/>
              <w:jc w:val="left"/>
              <w:rPr>
                <w:rFonts w:ascii="宋体" w:hAnsi="宋体" w:eastAsia="宋体" w:cs="宋体"/>
                <w:kern w:val="0"/>
                <w:sz w:val="18"/>
                <w:szCs w:val="18"/>
              </w:rPr>
            </w:pPr>
            <w:r>
              <w:rPr>
                <w:rFonts w:hint="eastAsia" w:ascii="宋体" w:hAnsi="宋体" w:eastAsia="宋体" w:cs="宋体"/>
                <w:kern w:val="0"/>
                <w:sz w:val="18"/>
                <w:szCs w:val="18"/>
              </w:rPr>
              <w:t>一级资质房地产估价机构不按规定设立分支机构，或二、三级资质房地产估价机构设立分支机构</w:t>
            </w:r>
          </w:p>
        </w:tc>
        <w:tc>
          <w:tcPr>
            <w:tcW w:w="2535" w:type="dxa"/>
            <w:shd w:val="clear" w:color="auto" w:fill="auto"/>
            <w:vAlign w:val="center"/>
          </w:tcPr>
          <w:p w14:paraId="71921E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7C34A81">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13C275E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AAE7A4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06C4B2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1F939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C8FE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DC67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7995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BE32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3FA84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FFF0B9F">
            <w:pPr>
              <w:widowControl/>
              <w:jc w:val="center"/>
              <w:rPr>
                <w:rFonts w:ascii="Arial" w:hAnsi="Arial" w:eastAsia="宋体" w:cs="Arial"/>
                <w:kern w:val="0"/>
                <w:sz w:val="18"/>
                <w:szCs w:val="18"/>
              </w:rPr>
            </w:pPr>
          </w:p>
        </w:tc>
      </w:tr>
      <w:tr w14:paraId="0FFE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5E73733">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793" w:type="dxa"/>
            <w:shd w:val="clear" w:color="auto" w:fill="auto"/>
            <w:vAlign w:val="center"/>
          </w:tcPr>
          <w:p w14:paraId="357BB6B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5EC9000">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房地产估价机构不按照规定条件设立分支机构</w:t>
            </w:r>
          </w:p>
        </w:tc>
        <w:tc>
          <w:tcPr>
            <w:tcW w:w="2535" w:type="dxa"/>
            <w:shd w:val="clear" w:color="auto" w:fill="auto"/>
            <w:vAlign w:val="center"/>
          </w:tcPr>
          <w:p w14:paraId="2C3E941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F63E0C">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3ADD79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0633CA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9EB8BA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33987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C2E8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741D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0CB4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DA21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8F93E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B193E39">
            <w:pPr>
              <w:widowControl/>
              <w:jc w:val="center"/>
              <w:rPr>
                <w:rFonts w:ascii="Arial" w:hAnsi="Arial" w:eastAsia="宋体" w:cs="Arial"/>
                <w:kern w:val="0"/>
                <w:sz w:val="18"/>
                <w:szCs w:val="18"/>
              </w:rPr>
            </w:pPr>
          </w:p>
        </w:tc>
      </w:tr>
      <w:tr w14:paraId="60E9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B141680">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793" w:type="dxa"/>
            <w:shd w:val="clear" w:color="auto" w:fill="auto"/>
            <w:vAlign w:val="center"/>
          </w:tcPr>
          <w:p w14:paraId="67047DB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B9595FE">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房地产估计机构新设立的分支机构不备案</w:t>
            </w:r>
          </w:p>
        </w:tc>
        <w:tc>
          <w:tcPr>
            <w:tcW w:w="2535" w:type="dxa"/>
            <w:shd w:val="clear" w:color="auto" w:fill="auto"/>
            <w:vAlign w:val="center"/>
          </w:tcPr>
          <w:p w14:paraId="4FAF8D2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6EDA7B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67DC41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312B59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0E1D04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AAAC9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DDE6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A0F8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02FE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E136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90D0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2540ED3">
            <w:pPr>
              <w:widowControl/>
              <w:jc w:val="center"/>
              <w:rPr>
                <w:rFonts w:ascii="Arial" w:hAnsi="Arial" w:eastAsia="宋体" w:cs="Arial"/>
                <w:kern w:val="0"/>
                <w:sz w:val="18"/>
                <w:szCs w:val="18"/>
              </w:rPr>
            </w:pPr>
          </w:p>
        </w:tc>
      </w:tr>
      <w:tr w14:paraId="4D5D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AD5EB88">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w:t>
            </w:r>
          </w:p>
        </w:tc>
        <w:tc>
          <w:tcPr>
            <w:tcW w:w="793" w:type="dxa"/>
            <w:shd w:val="clear" w:color="auto" w:fill="auto"/>
            <w:vAlign w:val="center"/>
          </w:tcPr>
          <w:p w14:paraId="099FE2E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B7832EF">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房地产估价机构不按规定承揽业务</w:t>
            </w:r>
          </w:p>
        </w:tc>
        <w:tc>
          <w:tcPr>
            <w:tcW w:w="2535" w:type="dxa"/>
            <w:shd w:val="clear" w:color="auto" w:fill="auto"/>
            <w:vAlign w:val="center"/>
          </w:tcPr>
          <w:p w14:paraId="7A4B1D3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DC3F53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14:paraId="1991DB3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5549A0E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5CB5CE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E372F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9473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FE6E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2942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3621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95C0A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2FC0A15">
            <w:pPr>
              <w:widowControl/>
              <w:jc w:val="center"/>
              <w:rPr>
                <w:rFonts w:ascii="Arial" w:hAnsi="Arial" w:eastAsia="宋体" w:cs="Arial"/>
                <w:kern w:val="0"/>
                <w:sz w:val="18"/>
                <w:szCs w:val="18"/>
              </w:rPr>
            </w:pPr>
          </w:p>
        </w:tc>
      </w:tr>
      <w:tr w14:paraId="52A0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14:paraId="063B3436">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793" w:type="dxa"/>
            <w:shd w:val="clear" w:color="auto" w:fill="auto"/>
            <w:vAlign w:val="center"/>
          </w:tcPr>
          <w:p w14:paraId="0F85E61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EC721CF">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房地产估价机构不按规定出具估价报告</w:t>
            </w:r>
          </w:p>
        </w:tc>
        <w:tc>
          <w:tcPr>
            <w:tcW w:w="2535" w:type="dxa"/>
            <w:shd w:val="clear" w:color="auto" w:fill="auto"/>
            <w:vAlign w:val="center"/>
          </w:tcPr>
          <w:p w14:paraId="774709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218366">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602EC00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677F17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9CA866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2A8ED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D0F5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39EE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AEA1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5CC7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78A36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08C3521">
            <w:pPr>
              <w:widowControl/>
              <w:jc w:val="center"/>
              <w:rPr>
                <w:rFonts w:ascii="Arial" w:hAnsi="Arial" w:eastAsia="宋体" w:cs="Arial"/>
                <w:kern w:val="0"/>
                <w:sz w:val="18"/>
                <w:szCs w:val="18"/>
              </w:rPr>
            </w:pPr>
          </w:p>
        </w:tc>
      </w:tr>
      <w:tr w14:paraId="4337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781D158">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w:t>
            </w:r>
          </w:p>
        </w:tc>
        <w:tc>
          <w:tcPr>
            <w:tcW w:w="793" w:type="dxa"/>
            <w:shd w:val="clear" w:color="auto" w:fill="auto"/>
            <w:vAlign w:val="center"/>
          </w:tcPr>
          <w:p w14:paraId="0431B2C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CECE5C1">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房地产估价机构及其估价人员应当回避未回避</w:t>
            </w:r>
          </w:p>
        </w:tc>
        <w:tc>
          <w:tcPr>
            <w:tcW w:w="2535" w:type="dxa"/>
            <w:shd w:val="clear" w:color="auto" w:fill="auto"/>
            <w:vAlign w:val="center"/>
          </w:tcPr>
          <w:p w14:paraId="1C6AB51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C84CD74">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4855F5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3C2350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F37A1E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0CE21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B6CE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FBA0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6E77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D44E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5629A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6EF815E">
            <w:pPr>
              <w:widowControl/>
              <w:jc w:val="center"/>
              <w:rPr>
                <w:rFonts w:ascii="Arial" w:hAnsi="Arial" w:eastAsia="宋体" w:cs="Arial"/>
                <w:kern w:val="0"/>
                <w:sz w:val="18"/>
                <w:szCs w:val="18"/>
              </w:rPr>
            </w:pPr>
          </w:p>
        </w:tc>
      </w:tr>
      <w:tr w14:paraId="45F5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14:paraId="1F36569B">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w:t>
            </w:r>
          </w:p>
        </w:tc>
        <w:tc>
          <w:tcPr>
            <w:tcW w:w="793" w:type="dxa"/>
            <w:shd w:val="clear" w:color="auto" w:fill="auto"/>
            <w:vAlign w:val="center"/>
          </w:tcPr>
          <w:p w14:paraId="3659A08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806FF47">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房地产估价机构涂改、倒卖、出租、出借或者以其他形式非法转让资质证书</w:t>
            </w:r>
          </w:p>
        </w:tc>
        <w:tc>
          <w:tcPr>
            <w:tcW w:w="2535" w:type="dxa"/>
            <w:shd w:val="clear" w:color="auto" w:fill="auto"/>
            <w:vAlign w:val="center"/>
          </w:tcPr>
          <w:p w14:paraId="007BA3D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845C8D">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4CE689C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D7F5F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C583D5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EAAFE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C8CC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A565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B63C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FD6B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408F0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DAE4D17">
            <w:pPr>
              <w:widowControl/>
              <w:jc w:val="center"/>
              <w:rPr>
                <w:rFonts w:ascii="Arial" w:hAnsi="Arial" w:eastAsia="宋体" w:cs="Arial"/>
                <w:kern w:val="0"/>
                <w:sz w:val="18"/>
                <w:szCs w:val="18"/>
              </w:rPr>
            </w:pPr>
          </w:p>
        </w:tc>
      </w:tr>
      <w:tr w14:paraId="5D05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444" w:type="dxa"/>
            <w:shd w:val="clear" w:color="auto" w:fill="auto"/>
            <w:vAlign w:val="center"/>
          </w:tcPr>
          <w:p w14:paraId="0FA449F1">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w:t>
            </w:r>
          </w:p>
        </w:tc>
        <w:tc>
          <w:tcPr>
            <w:tcW w:w="793" w:type="dxa"/>
            <w:shd w:val="clear" w:color="auto" w:fill="auto"/>
            <w:vAlign w:val="center"/>
          </w:tcPr>
          <w:p w14:paraId="200C9BE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168F54F">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房地产估价机构超越资质等级业务范围承接房地产估价业务</w:t>
            </w:r>
          </w:p>
        </w:tc>
        <w:tc>
          <w:tcPr>
            <w:tcW w:w="2535" w:type="dxa"/>
            <w:shd w:val="clear" w:color="auto" w:fill="auto"/>
            <w:vAlign w:val="center"/>
          </w:tcPr>
          <w:p w14:paraId="6EF5C8B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2B0FB97">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14:paraId="7926B83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3D22897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42F563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6C3CF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72FB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7B1B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0577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1E3A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D3109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6EF4C40">
            <w:pPr>
              <w:widowControl/>
              <w:jc w:val="center"/>
              <w:rPr>
                <w:rFonts w:ascii="Arial" w:hAnsi="Arial" w:eastAsia="宋体" w:cs="Arial"/>
                <w:kern w:val="0"/>
                <w:sz w:val="18"/>
                <w:szCs w:val="18"/>
              </w:rPr>
            </w:pPr>
          </w:p>
        </w:tc>
      </w:tr>
      <w:tr w14:paraId="36AE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8302C74">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w:t>
            </w:r>
          </w:p>
        </w:tc>
        <w:tc>
          <w:tcPr>
            <w:tcW w:w="793" w:type="dxa"/>
            <w:shd w:val="clear" w:color="auto" w:fill="auto"/>
            <w:vAlign w:val="center"/>
          </w:tcPr>
          <w:p w14:paraId="40AD0B8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EB712A3">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房地产估价机构以迎合高估或者低估要求、给予回扣、恶意压低收费等方式进行不正当竞争</w:t>
            </w:r>
          </w:p>
        </w:tc>
        <w:tc>
          <w:tcPr>
            <w:tcW w:w="2535" w:type="dxa"/>
            <w:shd w:val="clear" w:color="auto" w:fill="auto"/>
            <w:vAlign w:val="center"/>
          </w:tcPr>
          <w:p w14:paraId="13C8705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AE74D2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74BCA5A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794908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73FCBE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CA203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09E6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8C13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E0B4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EB7E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F469D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2E89015">
            <w:pPr>
              <w:widowControl/>
              <w:jc w:val="center"/>
              <w:rPr>
                <w:rFonts w:ascii="Arial" w:hAnsi="Arial" w:eastAsia="宋体" w:cs="Arial"/>
                <w:kern w:val="0"/>
                <w:sz w:val="18"/>
                <w:szCs w:val="18"/>
              </w:rPr>
            </w:pPr>
          </w:p>
        </w:tc>
      </w:tr>
      <w:tr w14:paraId="0F3D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E5F0D53">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793" w:type="dxa"/>
            <w:shd w:val="clear" w:color="auto" w:fill="auto"/>
            <w:vAlign w:val="center"/>
          </w:tcPr>
          <w:p w14:paraId="257F772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B58598B">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房地产估价机构违反房地产估价规范和标准</w:t>
            </w:r>
          </w:p>
        </w:tc>
        <w:tc>
          <w:tcPr>
            <w:tcW w:w="2535" w:type="dxa"/>
            <w:shd w:val="clear" w:color="auto" w:fill="auto"/>
            <w:vAlign w:val="center"/>
          </w:tcPr>
          <w:p w14:paraId="1BF979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BAC858A">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7F8167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F60DDE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CD5B76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8A5AA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E875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9933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9E33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556B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86B22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62B1DA">
            <w:pPr>
              <w:widowControl/>
              <w:jc w:val="center"/>
              <w:rPr>
                <w:rFonts w:ascii="Arial" w:hAnsi="Arial" w:eastAsia="宋体" w:cs="Arial"/>
                <w:kern w:val="0"/>
                <w:sz w:val="18"/>
                <w:szCs w:val="18"/>
              </w:rPr>
            </w:pPr>
          </w:p>
        </w:tc>
      </w:tr>
      <w:tr w14:paraId="7A1C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44" w:type="dxa"/>
            <w:shd w:val="clear" w:color="auto" w:fill="auto"/>
            <w:vAlign w:val="center"/>
          </w:tcPr>
          <w:p w14:paraId="2BE47CB5">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793" w:type="dxa"/>
            <w:shd w:val="clear" w:color="auto" w:fill="auto"/>
            <w:vAlign w:val="center"/>
          </w:tcPr>
          <w:p w14:paraId="600647A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FDCEFB9">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房地产估价机构出具有虚假记载、误导性陈述或者重大遗漏的估价报告</w:t>
            </w:r>
          </w:p>
        </w:tc>
        <w:tc>
          <w:tcPr>
            <w:tcW w:w="2535" w:type="dxa"/>
            <w:shd w:val="clear" w:color="auto" w:fill="auto"/>
            <w:vAlign w:val="center"/>
          </w:tcPr>
          <w:p w14:paraId="59E980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EA8EB5F">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6CF2074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9BF385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2F2DAD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47BDA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D7B3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0B20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D85B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B29C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EBEAD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9D10F58">
            <w:pPr>
              <w:widowControl/>
              <w:jc w:val="center"/>
              <w:rPr>
                <w:rFonts w:ascii="Arial" w:hAnsi="Arial" w:eastAsia="宋体" w:cs="Arial"/>
                <w:kern w:val="0"/>
                <w:sz w:val="18"/>
                <w:szCs w:val="18"/>
              </w:rPr>
            </w:pPr>
          </w:p>
        </w:tc>
      </w:tr>
      <w:tr w14:paraId="227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3C87946">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w:t>
            </w:r>
          </w:p>
        </w:tc>
        <w:tc>
          <w:tcPr>
            <w:tcW w:w="793" w:type="dxa"/>
            <w:shd w:val="clear" w:color="auto" w:fill="auto"/>
            <w:vAlign w:val="center"/>
          </w:tcPr>
          <w:p w14:paraId="71ED802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8D9B5CB">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房地产估价机构擅自设立分支机构</w:t>
            </w:r>
          </w:p>
        </w:tc>
        <w:tc>
          <w:tcPr>
            <w:tcW w:w="2535" w:type="dxa"/>
            <w:shd w:val="clear" w:color="auto" w:fill="auto"/>
            <w:vAlign w:val="center"/>
          </w:tcPr>
          <w:p w14:paraId="5A96DD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69205D1">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410" w:type="dxa"/>
            <w:shd w:val="clear" w:color="auto" w:fill="auto"/>
            <w:vAlign w:val="center"/>
          </w:tcPr>
          <w:p w14:paraId="40599BB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56447AC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31919B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6A9C2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53DE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3AE3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8680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27CF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14D5C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86BAF79">
            <w:pPr>
              <w:widowControl/>
              <w:jc w:val="center"/>
              <w:rPr>
                <w:rFonts w:ascii="Arial" w:hAnsi="Arial" w:eastAsia="宋体" w:cs="Arial"/>
                <w:kern w:val="0"/>
                <w:sz w:val="18"/>
                <w:szCs w:val="18"/>
              </w:rPr>
            </w:pPr>
          </w:p>
        </w:tc>
      </w:tr>
      <w:tr w14:paraId="6C51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3CD84CB">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w:t>
            </w:r>
          </w:p>
        </w:tc>
        <w:tc>
          <w:tcPr>
            <w:tcW w:w="793" w:type="dxa"/>
            <w:shd w:val="clear" w:color="auto" w:fill="auto"/>
            <w:vAlign w:val="center"/>
          </w:tcPr>
          <w:p w14:paraId="794DCDA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34480B4">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房地产估价机构未经委托人书面同意，擅自转让受托的估价业务</w:t>
            </w:r>
          </w:p>
        </w:tc>
        <w:tc>
          <w:tcPr>
            <w:tcW w:w="2535" w:type="dxa"/>
            <w:shd w:val="clear" w:color="auto" w:fill="auto"/>
            <w:vAlign w:val="center"/>
          </w:tcPr>
          <w:p w14:paraId="2F3393D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95C570">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4A71ACD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1F2CA1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84A553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2F404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1B7F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85F9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EAEA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3604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C6897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125E852">
            <w:pPr>
              <w:widowControl/>
              <w:jc w:val="center"/>
              <w:rPr>
                <w:rFonts w:ascii="Arial" w:hAnsi="Arial" w:eastAsia="宋体" w:cs="Arial"/>
                <w:kern w:val="0"/>
                <w:sz w:val="18"/>
                <w:szCs w:val="18"/>
              </w:rPr>
            </w:pPr>
          </w:p>
        </w:tc>
      </w:tr>
      <w:tr w14:paraId="1E68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81531CA">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w:t>
            </w:r>
          </w:p>
        </w:tc>
        <w:tc>
          <w:tcPr>
            <w:tcW w:w="793" w:type="dxa"/>
            <w:shd w:val="clear" w:color="auto" w:fill="auto"/>
            <w:vAlign w:val="center"/>
          </w:tcPr>
          <w:p w14:paraId="7C0F8A3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20BA2B4">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房地产估价机构有法律、法规禁止的其他行为</w:t>
            </w:r>
          </w:p>
        </w:tc>
        <w:tc>
          <w:tcPr>
            <w:tcW w:w="2535" w:type="dxa"/>
            <w:shd w:val="clear" w:color="auto" w:fill="auto"/>
            <w:vAlign w:val="center"/>
          </w:tcPr>
          <w:p w14:paraId="7B9166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6EF3F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410" w:type="dxa"/>
            <w:shd w:val="clear" w:color="auto" w:fill="auto"/>
            <w:vAlign w:val="center"/>
          </w:tcPr>
          <w:p w14:paraId="5EDDCB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955CA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6901B0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0EB01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0F70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D49A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E381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3493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F35EF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71979CB">
            <w:pPr>
              <w:widowControl/>
              <w:jc w:val="center"/>
              <w:rPr>
                <w:rFonts w:ascii="Arial" w:hAnsi="Arial" w:eastAsia="宋体" w:cs="Arial"/>
                <w:kern w:val="0"/>
                <w:sz w:val="18"/>
                <w:szCs w:val="18"/>
              </w:rPr>
            </w:pPr>
          </w:p>
        </w:tc>
      </w:tr>
      <w:tr w14:paraId="3176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14:paraId="680994D6">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93" w:type="dxa"/>
            <w:shd w:val="clear" w:color="auto" w:fill="auto"/>
            <w:vAlign w:val="center"/>
          </w:tcPr>
          <w:p w14:paraId="6D50D96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A65B134">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公共租赁住房的所有权人及其委托的运营单位向不符合条件的对象出租公共租赁住房的</w:t>
            </w:r>
          </w:p>
        </w:tc>
        <w:tc>
          <w:tcPr>
            <w:tcW w:w="2535" w:type="dxa"/>
            <w:shd w:val="clear" w:color="auto" w:fill="auto"/>
            <w:vAlign w:val="center"/>
          </w:tcPr>
          <w:p w14:paraId="7570D5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1669448">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14:paraId="5D11D4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18E07C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2BF8C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9C35E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B946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63ED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9B04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443D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895E0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C86DB7C">
            <w:pPr>
              <w:widowControl/>
              <w:jc w:val="center"/>
              <w:rPr>
                <w:rFonts w:ascii="Arial" w:hAnsi="Arial" w:eastAsia="宋体" w:cs="Arial"/>
                <w:kern w:val="0"/>
                <w:sz w:val="18"/>
                <w:szCs w:val="18"/>
              </w:rPr>
            </w:pPr>
          </w:p>
        </w:tc>
      </w:tr>
      <w:tr w14:paraId="2FDF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E22BED6">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w:t>
            </w:r>
          </w:p>
        </w:tc>
        <w:tc>
          <w:tcPr>
            <w:tcW w:w="793" w:type="dxa"/>
            <w:shd w:val="clear" w:color="auto" w:fill="auto"/>
            <w:vAlign w:val="center"/>
          </w:tcPr>
          <w:p w14:paraId="3B6914A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4F6395C">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公共租赁住房的所有权人及其委托的运营单位未履行公共租赁住房及其配套设施维修养护义务</w:t>
            </w:r>
          </w:p>
        </w:tc>
        <w:tc>
          <w:tcPr>
            <w:tcW w:w="2535" w:type="dxa"/>
            <w:shd w:val="clear" w:color="auto" w:fill="auto"/>
            <w:vAlign w:val="center"/>
          </w:tcPr>
          <w:p w14:paraId="5F53FE5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57EE300">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410" w:type="dxa"/>
            <w:shd w:val="clear" w:color="auto" w:fill="auto"/>
            <w:vAlign w:val="center"/>
          </w:tcPr>
          <w:p w14:paraId="0F3DC5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7440B56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0B0DF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002F2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F357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9D4A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03DC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DD65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D5C12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A790F2B">
            <w:pPr>
              <w:widowControl/>
              <w:jc w:val="center"/>
              <w:rPr>
                <w:rFonts w:ascii="Arial" w:hAnsi="Arial" w:eastAsia="宋体" w:cs="Arial"/>
                <w:kern w:val="0"/>
                <w:sz w:val="18"/>
                <w:szCs w:val="18"/>
              </w:rPr>
            </w:pPr>
          </w:p>
        </w:tc>
      </w:tr>
      <w:tr w14:paraId="2666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444" w:type="dxa"/>
            <w:shd w:val="clear" w:color="auto" w:fill="auto"/>
            <w:vAlign w:val="center"/>
          </w:tcPr>
          <w:p w14:paraId="08F4D1D8">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793" w:type="dxa"/>
            <w:shd w:val="clear" w:color="auto" w:fill="auto"/>
            <w:vAlign w:val="center"/>
          </w:tcPr>
          <w:p w14:paraId="200F5A2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9C26AA7">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公共租赁住房的所有权人及其委托的运营单位改变公共租赁住房的保障性住房性质、用途，以及配套设施的规划用途</w:t>
            </w:r>
          </w:p>
        </w:tc>
        <w:tc>
          <w:tcPr>
            <w:tcW w:w="2535" w:type="dxa"/>
            <w:shd w:val="clear" w:color="auto" w:fill="auto"/>
            <w:vAlign w:val="center"/>
          </w:tcPr>
          <w:p w14:paraId="551955C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C442A0F">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14:paraId="6433353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877995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B6D00E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9A7B8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B2D6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E738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E969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DB19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DFEDD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813DF15">
            <w:pPr>
              <w:widowControl/>
              <w:jc w:val="center"/>
              <w:rPr>
                <w:rFonts w:ascii="Arial" w:hAnsi="Arial" w:eastAsia="宋体" w:cs="Arial"/>
                <w:kern w:val="0"/>
                <w:sz w:val="18"/>
                <w:szCs w:val="18"/>
              </w:rPr>
            </w:pPr>
          </w:p>
        </w:tc>
      </w:tr>
      <w:tr w14:paraId="12E0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EB49DC1">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w:t>
            </w:r>
          </w:p>
        </w:tc>
        <w:tc>
          <w:tcPr>
            <w:tcW w:w="793" w:type="dxa"/>
            <w:shd w:val="clear" w:color="auto" w:fill="auto"/>
            <w:vAlign w:val="center"/>
          </w:tcPr>
          <w:p w14:paraId="3403785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B63EB2E">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申请人隐瞒有关情况或者提供虚假材料申请公共租赁住房</w:t>
            </w:r>
          </w:p>
        </w:tc>
        <w:tc>
          <w:tcPr>
            <w:tcW w:w="2535" w:type="dxa"/>
            <w:shd w:val="clear" w:color="auto" w:fill="auto"/>
            <w:vAlign w:val="center"/>
          </w:tcPr>
          <w:p w14:paraId="681E7C1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97F618C">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14:paraId="5EA4BCB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C630DA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C86995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B6841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689F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4FBE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F7B9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23E4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34EC7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3525C5F">
            <w:pPr>
              <w:widowControl/>
              <w:jc w:val="center"/>
              <w:rPr>
                <w:rFonts w:ascii="Arial" w:hAnsi="Arial" w:eastAsia="宋体" w:cs="Arial"/>
                <w:kern w:val="0"/>
                <w:sz w:val="18"/>
                <w:szCs w:val="18"/>
              </w:rPr>
            </w:pPr>
          </w:p>
        </w:tc>
      </w:tr>
      <w:tr w14:paraId="3C8B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F66ED09">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w:t>
            </w:r>
          </w:p>
        </w:tc>
        <w:tc>
          <w:tcPr>
            <w:tcW w:w="793" w:type="dxa"/>
            <w:shd w:val="clear" w:color="auto" w:fill="auto"/>
            <w:vAlign w:val="center"/>
          </w:tcPr>
          <w:p w14:paraId="6A07772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1717832">
            <w:pPr>
              <w:widowControl/>
              <w:jc w:val="left"/>
              <w:rPr>
                <w:rFonts w:ascii="宋体" w:hAnsi="宋体" w:eastAsia="宋体" w:cs="宋体"/>
                <w:kern w:val="0"/>
                <w:sz w:val="18"/>
                <w:szCs w:val="18"/>
              </w:rPr>
            </w:pPr>
            <w:r>
              <w:rPr>
                <w:rFonts w:hint="eastAsia" w:ascii="宋体" w:hAnsi="宋体" w:eastAsia="宋体" w:cs="宋体"/>
                <w:kern w:val="0"/>
                <w:sz w:val="18"/>
                <w:szCs w:val="18"/>
              </w:rPr>
              <w:t>申请人以欺骗等不正手段，登记为轮候对象或者承租公共租赁住房</w:t>
            </w:r>
          </w:p>
        </w:tc>
        <w:tc>
          <w:tcPr>
            <w:tcW w:w="2535" w:type="dxa"/>
            <w:shd w:val="clear" w:color="auto" w:fill="auto"/>
            <w:vAlign w:val="center"/>
          </w:tcPr>
          <w:p w14:paraId="7F65A6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A8426AB">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14:paraId="2783B4A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AB76E7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491875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BC0F8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8CC4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8472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113B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BD69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4A989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8D5E6A5">
            <w:pPr>
              <w:widowControl/>
              <w:jc w:val="center"/>
              <w:rPr>
                <w:rFonts w:ascii="Arial" w:hAnsi="Arial" w:eastAsia="宋体" w:cs="Arial"/>
                <w:kern w:val="0"/>
                <w:sz w:val="18"/>
                <w:szCs w:val="18"/>
              </w:rPr>
            </w:pPr>
          </w:p>
        </w:tc>
      </w:tr>
      <w:tr w14:paraId="377A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444" w:type="dxa"/>
            <w:shd w:val="clear" w:color="auto" w:fill="auto"/>
            <w:vAlign w:val="center"/>
          </w:tcPr>
          <w:p w14:paraId="0C3D8DE0">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w:t>
            </w:r>
          </w:p>
        </w:tc>
        <w:tc>
          <w:tcPr>
            <w:tcW w:w="793" w:type="dxa"/>
            <w:shd w:val="clear" w:color="auto" w:fill="auto"/>
            <w:vAlign w:val="center"/>
          </w:tcPr>
          <w:p w14:paraId="2D9C584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03E5E8D">
            <w:pPr>
              <w:widowControl/>
              <w:jc w:val="left"/>
              <w:rPr>
                <w:rFonts w:ascii="宋体" w:hAnsi="宋体" w:eastAsia="宋体" w:cs="宋体"/>
                <w:kern w:val="0"/>
                <w:sz w:val="18"/>
                <w:szCs w:val="18"/>
              </w:rPr>
            </w:pPr>
            <w:r>
              <w:rPr>
                <w:rFonts w:hint="eastAsia" w:ascii="宋体" w:hAnsi="宋体" w:eastAsia="宋体" w:cs="宋体"/>
                <w:kern w:val="0"/>
                <w:sz w:val="18"/>
                <w:szCs w:val="18"/>
              </w:rPr>
              <w:t>承租人转借、转租或者擅自调换所承租公共租赁住房</w:t>
            </w:r>
          </w:p>
        </w:tc>
        <w:tc>
          <w:tcPr>
            <w:tcW w:w="2535" w:type="dxa"/>
            <w:shd w:val="clear" w:color="auto" w:fill="auto"/>
            <w:vAlign w:val="center"/>
          </w:tcPr>
          <w:p w14:paraId="14F368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A187E20">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410" w:type="dxa"/>
            <w:shd w:val="clear" w:color="auto" w:fill="auto"/>
            <w:vAlign w:val="center"/>
          </w:tcPr>
          <w:p w14:paraId="791177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0B0A475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95DD1A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6FE2D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41B6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676D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177A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C3B2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8F2D5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DA1B724">
            <w:pPr>
              <w:widowControl/>
              <w:jc w:val="center"/>
              <w:rPr>
                <w:rFonts w:ascii="Arial" w:hAnsi="Arial" w:eastAsia="宋体" w:cs="Arial"/>
                <w:kern w:val="0"/>
                <w:sz w:val="18"/>
                <w:szCs w:val="18"/>
              </w:rPr>
            </w:pPr>
          </w:p>
        </w:tc>
      </w:tr>
      <w:tr w14:paraId="0B8C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444" w:type="dxa"/>
            <w:shd w:val="clear" w:color="auto" w:fill="auto"/>
            <w:vAlign w:val="center"/>
          </w:tcPr>
          <w:p w14:paraId="32297556">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w:t>
            </w:r>
          </w:p>
        </w:tc>
        <w:tc>
          <w:tcPr>
            <w:tcW w:w="793" w:type="dxa"/>
            <w:shd w:val="clear" w:color="auto" w:fill="auto"/>
            <w:vAlign w:val="center"/>
          </w:tcPr>
          <w:p w14:paraId="64576CF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99EE515">
            <w:pPr>
              <w:widowControl/>
              <w:jc w:val="left"/>
              <w:rPr>
                <w:rFonts w:ascii="宋体" w:hAnsi="宋体" w:eastAsia="宋体" w:cs="宋体"/>
                <w:kern w:val="0"/>
                <w:sz w:val="18"/>
                <w:szCs w:val="18"/>
              </w:rPr>
            </w:pPr>
            <w:r>
              <w:rPr>
                <w:rFonts w:hint="eastAsia" w:ascii="宋体" w:hAnsi="宋体" w:eastAsia="宋体" w:cs="宋体"/>
                <w:kern w:val="0"/>
                <w:sz w:val="18"/>
                <w:szCs w:val="18"/>
              </w:rPr>
              <w:t>承租人改变所承租公共租赁住房用途</w:t>
            </w:r>
          </w:p>
        </w:tc>
        <w:tc>
          <w:tcPr>
            <w:tcW w:w="2535" w:type="dxa"/>
            <w:shd w:val="clear" w:color="auto" w:fill="auto"/>
            <w:vAlign w:val="center"/>
          </w:tcPr>
          <w:p w14:paraId="48609C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CC3DB56">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14:paraId="38EB1CD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10D163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9CEB4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3960E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3BC5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2344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3E95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7DF6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95E3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34FA41A">
            <w:pPr>
              <w:widowControl/>
              <w:jc w:val="center"/>
              <w:rPr>
                <w:rFonts w:ascii="Arial" w:hAnsi="Arial" w:eastAsia="宋体" w:cs="Arial"/>
                <w:kern w:val="0"/>
                <w:sz w:val="18"/>
                <w:szCs w:val="18"/>
              </w:rPr>
            </w:pPr>
          </w:p>
        </w:tc>
      </w:tr>
      <w:tr w14:paraId="03D7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444" w:type="dxa"/>
            <w:shd w:val="clear" w:color="auto" w:fill="auto"/>
            <w:vAlign w:val="center"/>
          </w:tcPr>
          <w:p w14:paraId="1FBB9332">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793" w:type="dxa"/>
            <w:shd w:val="clear" w:color="auto" w:fill="auto"/>
            <w:vAlign w:val="center"/>
          </w:tcPr>
          <w:p w14:paraId="3139063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AFA487C">
            <w:pPr>
              <w:widowControl/>
              <w:jc w:val="left"/>
              <w:rPr>
                <w:rFonts w:ascii="宋体" w:hAnsi="宋体" w:eastAsia="宋体" w:cs="宋体"/>
                <w:kern w:val="0"/>
                <w:sz w:val="18"/>
                <w:szCs w:val="18"/>
              </w:rPr>
            </w:pPr>
            <w:r>
              <w:rPr>
                <w:rFonts w:hint="eastAsia" w:ascii="宋体" w:hAnsi="宋体" w:eastAsia="宋体" w:cs="宋体"/>
                <w:kern w:val="0"/>
                <w:sz w:val="18"/>
                <w:szCs w:val="18"/>
              </w:rPr>
              <w:t>承租人破坏或者擅自装修所承租公共租赁住房，拒不恢复原状</w:t>
            </w:r>
          </w:p>
        </w:tc>
        <w:tc>
          <w:tcPr>
            <w:tcW w:w="2535" w:type="dxa"/>
            <w:shd w:val="clear" w:color="auto" w:fill="auto"/>
            <w:vAlign w:val="center"/>
          </w:tcPr>
          <w:p w14:paraId="205F721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20975DF">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14:paraId="30A5C6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05F3DE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E3F253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DF838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024B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41B2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EC0E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A4C9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0F351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87B7C1E">
            <w:pPr>
              <w:widowControl/>
              <w:jc w:val="center"/>
              <w:rPr>
                <w:rFonts w:ascii="Arial" w:hAnsi="Arial" w:eastAsia="宋体" w:cs="Arial"/>
                <w:kern w:val="0"/>
                <w:sz w:val="18"/>
                <w:szCs w:val="18"/>
              </w:rPr>
            </w:pPr>
          </w:p>
        </w:tc>
      </w:tr>
      <w:tr w14:paraId="0BF2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35B9C9B">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w:t>
            </w:r>
          </w:p>
        </w:tc>
        <w:tc>
          <w:tcPr>
            <w:tcW w:w="793" w:type="dxa"/>
            <w:shd w:val="clear" w:color="auto" w:fill="auto"/>
            <w:vAlign w:val="center"/>
          </w:tcPr>
          <w:p w14:paraId="0FA7963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D5F24FC">
            <w:pPr>
              <w:widowControl/>
              <w:jc w:val="left"/>
              <w:rPr>
                <w:rFonts w:ascii="宋体" w:hAnsi="宋体" w:eastAsia="宋体" w:cs="宋体"/>
                <w:kern w:val="0"/>
                <w:sz w:val="18"/>
                <w:szCs w:val="18"/>
              </w:rPr>
            </w:pPr>
            <w:r>
              <w:rPr>
                <w:rFonts w:hint="eastAsia" w:ascii="宋体" w:hAnsi="宋体" w:eastAsia="宋体" w:cs="宋体"/>
                <w:kern w:val="0"/>
                <w:sz w:val="18"/>
                <w:szCs w:val="18"/>
              </w:rPr>
              <w:t>承租人在公共租赁住房内从事违法活动</w:t>
            </w:r>
          </w:p>
        </w:tc>
        <w:tc>
          <w:tcPr>
            <w:tcW w:w="2535" w:type="dxa"/>
            <w:shd w:val="clear" w:color="auto" w:fill="auto"/>
            <w:vAlign w:val="center"/>
          </w:tcPr>
          <w:p w14:paraId="1EA61F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496E213">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410" w:type="dxa"/>
            <w:shd w:val="clear" w:color="auto" w:fill="auto"/>
            <w:vAlign w:val="center"/>
          </w:tcPr>
          <w:p w14:paraId="68F8F6D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CB090C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FD3264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A6CDD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DB91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0679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2EC4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0579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65D15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202317F">
            <w:pPr>
              <w:widowControl/>
              <w:jc w:val="center"/>
              <w:rPr>
                <w:rFonts w:ascii="Arial" w:hAnsi="Arial" w:eastAsia="宋体" w:cs="Arial"/>
                <w:kern w:val="0"/>
                <w:sz w:val="18"/>
                <w:szCs w:val="18"/>
              </w:rPr>
            </w:pPr>
          </w:p>
        </w:tc>
      </w:tr>
      <w:tr w14:paraId="1208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A30147D">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w:t>
            </w:r>
          </w:p>
        </w:tc>
        <w:tc>
          <w:tcPr>
            <w:tcW w:w="793" w:type="dxa"/>
            <w:shd w:val="clear" w:color="auto" w:fill="auto"/>
            <w:vAlign w:val="center"/>
          </w:tcPr>
          <w:p w14:paraId="249A66A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9B8AFEA">
            <w:pPr>
              <w:widowControl/>
              <w:jc w:val="left"/>
              <w:rPr>
                <w:rFonts w:ascii="宋体" w:hAnsi="宋体" w:eastAsia="宋体" w:cs="宋体"/>
                <w:kern w:val="0"/>
                <w:sz w:val="18"/>
                <w:szCs w:val="18"/>
              </w:rPr>
            </w:pPr>
            <w:r>
              <w:rPr>
                <w:rFonts w:hint="eastAsia" w:ascii="宋体" w:hAnsi="宋体" w:eastAsia="宋体" w:cs="宋体"/>
                <w:kern w:val="0"/>
                <w:sz w:val="18"/>
                <w:szCs w:val="18"/>
              </w:rPr>
              <w:t>承租人无正当理由连续6个月以上闲置公共租赁住房</w:t>
            </w:r>
          </w:p>
        </w:tc>
        <w:tc>
          <w:tcPr>
            <w:tcW w:w="2535" w:type="dxa"/>
            <w:shd w:val="clear" w:color="auto" w:fill="auto"/>
            <w:vAlign w:val="center"/>
          </w:tcPr>
          <w:p w14:paraId="2202F11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5F7F252">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410" w:type="dxa"/>
            <w:shd w:val="clear" w:color="auto" w:fill="auto"/>
            <w:vAlign w:val="center"/>
          </w:tcPr>
          <w:p w14:paraId="2DEE51E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50C566A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5CE07E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C7846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4C8E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1D0F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608B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1B99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D00D6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6109BD0">
            <w:pPr>
              <w:widowControl/>
              <w:jc w:val="center"/>
              <w:rPr>
                <w:rFonts w:ascii="Arial" w:hAnsi="Arial" w:eastAsia="宋体" w:cs="Arial"/>
                <w:kern w:val="0"/>
                <w:sz w:val="18"/>
                <w:szCs w:val="18"/>
              </w:rPr>
            </w:pPr>
          </w:p>
        </w:tc>
      </w:tr>
      <w:tr w14:paraId="7E43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71C6D9D">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793" w:type="dxa"/>
            <w:shd w:val="clear" w:color="auto" w:fill="auto"/>
            <w:vAlign w:val="center"/>
          </w:tcPr>
          <w:p w14:paraId="4259E61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D151509">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房地产经纪机构及其经纪人员提供公共租赁住房出租、转租、出售等经纪业务</w:t>
            </w:r>
          </w:p>
        </w:tc>
        <w:tc>
          <w:tcPr>
            <w:tcW w:w="2535" w:type="dxa"/>
            <w:shd w:val="clear" w:color="auto" w:fill="auto"/>
            <w:vAlign w:val="center"/>
          </w:tcPr>
          <w:p w14:paraId="2C8221C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E35780E">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《房地产经纪管理办法》</w:t>
            </w:r>
          </w:p>
        </w:tc>
        <w:tc>
          <w:tcPr>
            <w:tcW w:w="1410" w:type="dxa"/>
            <w:shd w:val="clear" w:color="auto" w:fill="auto"/>
            <w:vAlign w:val="center"/>
          </w:tcPr>
          <w:p w14:paraId="57E3FC1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CB4289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AEB09A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7EEE9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3CF8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8E2B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3DA9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3096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E731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D73EB62">
            <w:pPr>
              <w:widowControl/>
              <w:jc w:val="center"/>
              <w:rPr>
                <w:rFonts w:ascii="Arial" w:hAnsi="Arial" w:eastAsia="宋体" w:cs="Arial"/>
                <w:kern w:val="0"/>
                <w:sz w:val="18"/>
                <w:szCs w:val="18"/>
              </w:rPr>
            </w:pPr>
          </w:p>
        </w:tc>
      </w:tr>
      <w:tr w14:paraId="6EAE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B955FF4">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w:t>
            </w:r>
          </w:p>
        </w:tc>
        <w:tc>
          <w:tcPr>
            <w:tcW w:w="793" w:type="dxa"/>
            <w:shd w:val="clear" w:color="auto" w:fill="auto"/>
            <w:vAlign w:val="center"/>
          </w:tcPr>
          <w:p w14:paraId="27C3A5D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45B8C33">
            <w:pPr>
              <w:widowControl/>
              <w:jc w:val="left"/>
              <w:rPr>
                <w:rFonts w:ascii="宋体" w:hAnsi="宋体" w:eastAsia="宋体" w:cs="宋体"/>
                <w:kern w:val="0"/>
                <w:sz w:val="18"/>
                <w:szCs w:val="18"/>
              </w:rPr>
            </w:pPr>
            <w:r>
              <w:rPr>
                <w:rFonts w:hint="eastAsia" w:ascii="宋体" w:hAnsi="宋体" w:eastAsia="宋体" w:cs="宋体"/>
                <w:kern w:val="0"/>
                <w:sz w:val="18"/>
                <w:szCs w:val="18"/>
              </w:rPr>
              <w:t>出租属于违法建筑的房屋</w:t>
            </w:r>
          </w:p>
        </w:tc>
        <w:tc>
          <w:tcPr>
            <w:tcW w:w="2535" w:type="dxa"/>
            <w:shd w:val="clear" w:color="auto" w:fill="auto"/>
            <w:vAlign w:val="center"/>
          </w:tcPr>
          <w:p w14:paraId="588DE3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CA8FA32">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14:paraId="0F758DE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912B0D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90221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80D6B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24C3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97B5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4F95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9C2C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76B2A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42B26C4">
            <w:pPr>
              <w:widowControl/>
              <w:jc w:val="center"/>
              <w:rPr>
                <w:rFonts w:ascii="Arial" w:hAnsi="Arial" w:eastAsia="宋体" w:cs="Arial"/>
                <w:kern w:val="0"/>
                <w:sz w:val="18"/>
                <w:szCs w:val="18"/>
              </w:rPr>
            </w:pPr>
          </w:p>
        </w:tc>
      </w:tr>
      <w:tr w14:paraId="3ED5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44" w:type="dxa"/>
            <w:shd w:val="clear" w:color="auto" w:fill="auto"/>
            <w:vAlign w:val="center"/>
          </w:tcPr>
          <w:p w14:paraId="325A58ED">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w:t>
            </w:r>
          </w:p>
        </w:tc>
        <w:tc>
          <w:tcPr>
            <w:tcW w:w="793" w:type="dxa"/>
            <w:shd w:val="clear" w:color="auto" w:fill="auto"/>
            <w:vAlign w:val="center"/>
          </w:tcPr>
          <w:p w14:paraId="4CB7F75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967935D">
            <w:pPr>
              <w:widowControl/>
              <w:jc w:val="left"/>
              <w:rPr>
                <w:rFonts w:ascii="宋体" w:hAnsi="宋体" w:eastAsia="宋体" w:cs="宋体"/>
                <w:kern w:val="0"/>
                <w:sz w:val="18"/>
                <w:szCs w:val="18"/>
              </w:rPr>
            </w:pPr>
            <w:r>
              <w:rPr>
                <w:rFonts w:hint="eastAsia" w:ascii="宋体" w:hAnsi="宋体" w:eastAsia="宋体" w:cs="宋体"/>
                <w:kern w:val="0"/>
                <w:sz w:val="18"/>
                <w:szCs w:val="18"/>
              </w:rPr>
              <w:t>出租不符合安全、防灾等工程建设强制性标准的房屋</w:t>
            </w:r>
          </w:p>
        </w:tc>
        <w:tc>
          <w:tcPr>
            <w:tcW w:w="2535" w:type="dxa"/>
            <w:shd w:val="clear" w:color="auto" w:fill="auto"/>
            <w:vAlign w:val="center"/>
          </w:tcPr>
          <w:p w14:paraId="4EA0802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C7CC2F">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14:paraId="0167987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D923F2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A2F07C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869DE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25F3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C62B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1444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8879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53CD3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42D9AB4">
            <w:pPr>
              <w:widowControl/>
              <w:jc w:val="center"/>
              <w:rPr>
                <w:rFonts w:ascii="Arial" w:hAnsi="Arial" w:eastAsia="宋体" w:cs="Arial"/>
                <w:kern w:val="0"/>
                <w:sz w:val="18"/>
                <w:szCs w:val="18"/>
              </w:rPr>
            </w:pPr>
          </w:p>
        </w:tc>
      </w:tr>
      <w:tr w14:paraId="0095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44" w:type="dxa"/>
            <w:shd w:val="clear" w:color="auto" w:fill="auto"/>
            <w:vAlign w:val="center"/>
          </w:tcPr>
          <w:p w14:paraId="37F9A5BF">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793" w:type="dxa"/>
            <w:shd w:val="clear" w:color="auto" w:fill="auto"/>
            <w:vAlign w:val="center"/>
          </w:tcPr>
          <w:p w14:paraId="34D3A37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BF15C68">
            <w:pPr>
              <w:widowControl/>
              <w:jc w:val="left"/>
              <w:rPr>
                <w:rFonts w:ascii="宋体" w:hAnsi="宋体" w:eastAsia="宋体" w:cs="宋体"/>
                <w:kern w:val="0"/>
                <w:sz w:val="18"/>
                <w:szCs w:val="18"/>
              </w:rPr>
            </w:pPr>
            <w:r>
              <w:rPr>
                <w:rFonts w:hint="eastAsia" w:ascii="宋体" w:hAnsi="宋体" w:eastAsia="宋体" w:cs="宋体"/>
                <w:kern w:val="0"/>
                <w:sz w:val="18"/>
                <w:szCs w:val="18"/>
              </w:rPr>
              <w:t>出租违反规定改变房屋使用性质的房屋</w:t>
            </w:r>
          </w:p>
        </w:tc>
        <w:tc>
          <w:tcPr>
            <w:tcW w:w="2535" w:type="dxa"/>
            <w:shd w:val="clear" w:color="auto" w:fill="auto"/>
            <w:vAlign w:val="center"/>
          </w:tcPr>
          <w:p w14:paraId="62ECB4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D6E23A4">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r>
              <w:rPr>
                <w:rFonts w:hint="eastAsia" w:ascii="宋体" w:hAnsi="宋体" w:eastAsia="宋体" w:cs="宋体"/>
                <w:kern w:val="0"/>
                <w:sz w:val="18"/>
                <w:szCs w:val="18"/>
              </w:rPr>
              <w:br w:type="page"/>
            </w:r>
          </w:p>
        </w:tc>
        <w:tc>
          <w:tcPr>
            <w:tcW w:w="1410" w:type="dxa"/>
            <w:shd w:val="clear" w:color="auto" w:fill="auto"/>
            <w:vAlign w:val="center"/>
          </w:tcPr>
          <w:p w14:paraId="4BADF05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350" w:type="dxa"/>
            <w:shd w:val="clear" w:color="auto" w:fill="auto"/>
            <w:vAlign w:val="center"/>
          </w:tcPr>
          <w:p w14:paraId="532D5A0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58BC9F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7DA65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A7FE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A469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3441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2F7B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347F4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5A68C1C">
            <w:pPr>
              <w:widowControl/>
              <w:jc w:val="center"/>
              <w:rPr>
                <w:rFonts w:ascii="Arial" w:hAnsi="Arial" w:eastAsia="宋体" w:cs="Arial"/>
                <w:kern w:val="0"/>
                <w:sz w:val="18"/>
                <w:szCs w:val="18"/>
              </w:rPr>
            </w:pPr>
          </w:p>
        </w:tc>
      </w:tr>
      <w:tr w14:paraId="7A22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FF6B018">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w:t>
            </w:r>
          </w:p>
        </w:tc>
        <w:tc>
          <w:tcPr>
            <w:tcW w:w="793" w:type="dxa"/>
            <w:shd w:val="clear" w:color="auto" w:fill="auto"/>
            <w:vAlign w:val="center"/>
          </w:tcPr>
          <w:p w14:paraId="1EBEC23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6FD05EC">
            <w:pPr>
              <w:widowControl/>
              <w:jc w:val="left"/>
              <w:rPr>
                <w:rFonts w:ascii="宋体" w:hAnsi="宋体" w:eastAsia="宋体" w:cs="宋体"/>
                <w:kern w:val="0"/>
                <w:sz w:val="18"/>
                <w:szCs w:val="18"/>
              </w:rPr>
            </w:pPr>
            <w:r>
              <w:rPr>
                <w:rFonts w:hint="eastAsia" w:ascii="宋体" w:hAnsi="宋体" w:eastAsia="宋体" w:cs="宋体"/>
                <w:kern w:val="0"/>
                <w:sz w:val="18"/>
                <w:szCs w:val="18"/>
              </w:rPr>
              <w:t>出租法律、法规规定禁止出租的房屋</w:t>
            </w:r>
          </w:p>
        </w:tc>
        <w:tc>
          <w:tcPr>
            <w:tcW w:w="2535" w:type="dxa"/>
            <w:shd w:val="clear" w:color="auto" w:fill="auto"/>
            <w:vAlign w:val="center"/>
          </w:tcPr>
          <w:p w14:paraId="0C65AB4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4C07BBF">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14:paraId="7184A36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6B91CB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AFE5B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BA716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9AB1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0231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26FC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40B4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B1DC3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8B07E88">
            <w:pPr>
              <w:widowControl/>
              <w:jc w:val="center"/>
              <w:rPr>
                <w:rFonts w:ascii="Arial" w:hAnsi="Arial" w:eastAsia="宋体" w:cs="Arial"/>
                <w:kern w:val="0"/>
                <w:sz w:val="18"/>
                <w:szCs w:val="18"/>
              </w:rPr>
            </w:pPr>
          </w:p>
        </w:tc>
      </w:tr>
      <w:tr w14:paraId="55A0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44" w:type="dxa"/>
            <w:shd w:val="clear" w:color="auto" w:fill="auto"/>
            <w:vAlign w:val="center"/>
          </w:tcPr>
          <w:p w14:paraId="0C31FEEA">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w:t>
            </w:r>
          </w:p>
        </w:tc>
        <w:tc>
          <w:tcPr>
            <w:tcW w:w="793" w:type="dxa"/>
            <w:shd w:val="clear" w:color="auto" w:fill="auto"/>
            <w:vAlign w:val="center"/>
          </w:tcPr>
          <w:p w14:paraId="518E2DB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08C3939">
            <w:pPr>
              <w:widowControl/>
              <w:jc w:val="left"/>
              <w:rPr>
                <w:rFonts w:ascii="宋体" w:hAnsi="宋体" w:eastAsia="宋体" w:cs="宋体"/>
                <w:kern w:val="0"/>
                <w:sz w:val="18"/>
                <w:szCs w:val="18"/>
              </w:rPr>
            </w:pPr>
            <w:r>
              <w:rPr>
                <w:rFonts w:hint="eastAsia" w:ascii="宋体" w:hAnsi="宋体" w:eastAsia="宋体" w:cs="宋体"/>
                <w:kern w:val="0"/>
                <w:sz w:val="18"/>
                <w:szCs w:val="18"/>
              </w:rPr>
              <w:t>未以原设计的房间为最小出租单位，或人均租住建筑面积低于当地人民政府规定的最低标准</w:t>
            </w:r>
          </w:p>
        </w:tc>
        <w:tc>
          <w:tcPr>
            <w:tcW w:w="2535" w:type="dxa"/>
            <w:shd w:val="clear" w:color="auto" w:fill="auto"/>
            <w:vAlign w:val="center"/>
          </w:tcPr>
          <w:p w14:paraId="720956E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EAD0295">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14:paraId="238881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4D09A7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38517C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877A7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80E8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D3FE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838B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AD5D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BBB2C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F0FBC9A">
            <w:pPr>
              <w:widowControl/>
              <w:jc w:val="center"/>
              <w:rPr>
                <w:rFonts w:ascii="Arial" w:hAnsi="Arial" w:eastAsia="宋体" w:cs="Arial"/>
                <w:kern w:val="0"/>
                <w:sz w:val="18"/>
                <w:szCs w:val="18"/>
              </w:rPr>
            </w:pPr>
          </w:p>
        </w:tc>
      </w:tr>
      <w:tr w14:paraId="17F6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0978744">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w:t>
            </w:r>
          </w:p>
        </w:tc>
        <w:tc>
          <w:tcPr>
            <w:tcW w:w="793" w:type="dxa"/>
            <w:shd w:val="clear" w:color="auto" w:fill="auto"/>
            <w:vAlign w:val="center"/>
          </w:tcPr>
          <w:p w14:paraId="070450B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890762D">
            <w:pPr>
              <w:widowControl/>
              <w:jc w:val="left"/>
              <w:rPr>
                <w:rFonts w:ascii="宋体" w:hAnsi="宋体" w:eastAsia="宋体" w:cs="宋体"/>
                <w:kern w:val="0"/>
                <w:sz w:val="18"/>
                <w:szCs w:val="18"/>
              </w:rPr>
            </w:pPr>
            <w:r>
              <w:rPr>
                <w:rFonts w:hint="eastAsia" w:ascii="宋体" w:hAnsi="宋体" w:eastAsia="宋体" w:cs="宋体"/>
                <w:kern w:val="0"/>
                <w:sz w:val="18"/>
                <w:szCs w:val="18"/>
              </w:rPr>
              <w:t>出租厨房、卫生间、阳台和地下储藏室供人员居住</w:t>
            </w:r>
          </w:p>
        </w:tc>
        <w:tc>
          <w:tcPr>
            <w:tcW w:w="2535" w:type="dxa"/>
            <w:shd w:val="clear" w:color="auto" w:fill="auto"/>
            <w:vAlign w:val="center"/>
          </w:tcPr>
          <w:p w14:paraId="6DC6822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804EFC3">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14:paraId="41C175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8B15D0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A4D8D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AB156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400C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7925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9274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858A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1BFDB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65F4DF0">
            <w:pPr>
              <w:widowControl/>
              <w:jc w:val="center"/>
              <w:rPr>
                <w:rFonts w:ascii="Arial" w:hAnsi="Arial" w:eastAsia="宋体" w:cs="Arial"/>
                <w:kern w:val="0"/>
                <w:sz w:val="18"/>
                <w:szCs w:val="18"/>
              </w:rPr>
            </w:pPr>
          </w:p>
        </w:tc>
      </w:tr>
      <w:tr w14:paraId="277F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D89A20D">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w:t>
            </w:r>
          </w:p>
        </w:tc>
        <w:tc>
          <w:tcPr>
            <w:tcW w:w="793" w:type="dxa"/>
            <w:shd w:val="clear" w:color="auto" w:fill="auto"/>
            <w:vAlign w:val="center"/>
          </w:tcPr>
          <w:p w14:paraId="4E1FAA9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186E318">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房屋租赁合同订立后三十日内，房屋租赁当事人未按规定办理房屋租赁登记备案</w:t>
            </w:r>
          </w:p>
        </w:tc>
        <w:tc>
          <w:tcPr>
            <w:tcW w:w="2535" w:type="dxa"/>
            <w:shd w:val="clear" w:color="auto" w:fill="auto"/>
            <w:vAlign w:val="center"/>
          </w:tcPr>
          <w:p w14:paraId="6863A37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3EA1FE">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14:paraId="32C036D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8EEE7E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B92625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C4971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2918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9313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5886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C316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017A9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E71BCC9">
            <w:pPr>
              <w:widowControl/>
              <w:jc w:val="center"/>
              <w:rPr>
                <w:rFonts w:ascii="Arial" w:hAnsi="Arial" w:eastAsia="宋体" w:cs="Arial"/>
                <w:kern w:val="0"/>
                <w:sz w:val="18"/>
                <w:szCs w:val="18"/>
              </w:rPr>
            </w:pPr>
          </w:p>
        </w:tc>
      </w:tr>
      <w:tr w14:paraId="495C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5E09018">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w:t>
            </w:r>
          </w:p>
        </w:tc>
        <w:tc>
          <w:tcPr>
            <w:tcW w:w="793" w:type="dxa"/>
            <w:shd w:val="clear" w:color="auto" w:fill="auto"/>
            <w:vAlign w:val="center"/>
          </w:tcPr>
          <w:p w14:paraId="647B6FE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45E26BA">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房屋租赁登记备案内容发生变化、续租或者租赁终止后三十日内，当事人未按规定办理房屋租赁登记备案的变更、延续或者注销手续</w:t>
            </w:r>
          </w:p>
        </w:tc>
        <w:tc>
          <w:tcPr>
            <w:tcW w:w="2535" w:type="dxa"/>
            <w:shd w:val="clear" w:color="auto" w:fill="auto"/>
            <w:vAlign w:val="center"/>
          </w:tcPr>
          <w:p w14:paraId="3E9207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678D839">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410" w:type="dxa"/>
            <w:shd w:val="clear" w:color="auto" w:fill="auto"/>
            <w:vAlign w:val="center"/>
          </w:tcPr>
          <w:p w14:paraId="3CDDC0B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97CB92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610BD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F5E05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F2A2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4B47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4F64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A610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9BFC0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D1F1A79">
            <w:pPr>
              <w:widowControl/>
              <w:jc w:val="center"/>
              <w:rPr>
                <w:rFonts w:ascii="Arial" w:hAnsi="Arial" w:eastAsia="宋体" w:cs="Arial"/>
                <w:kern w:val="0"/>
                <w:sz w:val="18"/>
                <w:szCs w:val="18"/>
              </w:rPr>
            </w:pPr>
          </w:p>
        </w:tc>
      </w:tr>
      <w:tr w14:paraId="515E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2762D53">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w:t>
            </w:r>
          </w:p>
        </w:tc>
        <w:tc>
          <w:tcPr>
            <w:tcW w:w="793" w:type="dxa"/>
            <w:shd w:val="clear" w:color="auto" w:fill="auto"/>
            <w:vAlign w:val="center"/>
          </w:tcPr>
          <w:p w14:paraId="346DDEC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450172C">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公有住房售房单位未按规定交存首期住宅专项维修资金</w:t>
            </w:r>
          </w:p>
        </w:tc>
        <w:tc>
          <w:tcPr>
            <w:tcW w:w="2535" w:type="dxa"/>
            <w:shd w:val="clear" w:color="auto" w:fill="auto"/>
            <w:vAlign w:val="center"/>
          </w:tcPr>
          <w:p w14:paraId="0743ED9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21A9F8F">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14:paraId="09B7B65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3A58AC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B0C00F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F7C72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4160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F941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7CD8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8113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78736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30F0FEF">
            <w:pPr>
              <w:widowControl/>
              <w:jc w:val="center"/>
              <w:rPr>
                <w:rFonts w:ascii="Arial" w:hAnsi="Arial" w:eastAsia="宋体" w:cs="Arial"/>
                <w:kern w:val="0"/>
                <w:sz w:val="18"/>
                <w:szCs w:val="18"/>
              </w:rPr>
            </w:pPr>
          </w:p>
        </w:tc>
      </w:tr>
      <w:tr w14:paraId="7C93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17D14FF">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93" w:type="dxa"/>
            <w:shd w:val="clear" w:color="auto" w:fill="auto"/>
            <w:vAlign w:val="center"/>
          </w:tcPr>
          <w:p w14:paraId="3973CAC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87A31F8">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未按规定交存首期住宅专项维修资金，公有住房售房单位将房屋交付买受人</w:t>
            </w:r>
          </w:p>
        </w:tc>
        <w:tc>
          <w:tcPr>
            <w:tcW w:w="2535" w:type="dxa"/>
            <w:shd w:val="clear" w:color="auto" w:fill="auto"/>
            <w:vAlign w:val="center"/>
          </w:tcPr>
          <w:p w14:paraId="780FE5D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BA99514">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14:paraId="2E49BFE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A6289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9E0855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8314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66B2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5D9F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AFCA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2B9C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EA90B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1D65B2">
            <w:pPr>
              <w:widowControl/>
              <w:jc w:val="center"/>
              <w:rPr>
                <w:rFonts w:ascii="Arial" w:hAnsi="Arial" w:eastAsia="宋体" w:cs="Arial"/>
                <w:kern w:val="0"/>
                <w:sz w:val="18"/>
                <w:szCs w:val="18"/>
              </w:rPr>
            </w:pPr>
          </w:p>
        </w:tc>
      </w:tr>
      <w:tr w14:paraId="566C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444" w:type="dxa"/>
            <w:shd w:val="clear" w:color="auto" w:fill="auto"/>
            <w:vAlign w:val="center"/>
          </w:tcPr>
          <w:p w14:paraId="71410677">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w:t>
            </w:r>
          </w:p>
        </w:tc>
        <w:tc>
          <w:tcPr>
            <w:tcW w:w="793" w:type="dxa"/>
            <w:shd w:val="clear" w:color="auto" w:fill="auto"/>
            <w:vAlign w:val="center"/>
          </w:tcPr>
          <w:p w14:paraId="030EB7A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8A74DAF">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公有住房售房单位未按规定分摊维修、更新、改造费用</w:t>
            </w:r>
          </w:p>
        </w:tc>
        <w:tc>
          <w:tcPr>
            <w:tcW w:w="2535" w:type="dxa"/>
            <w:shd w:val="clear" w:color="auto" w:fill="auto"/>
            <w:vAlign w:val="center"/>
          </w:tcPr>
          <w:p w14:paraId="52A678C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88B3556">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14:paraId="0D6D99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A9A0D5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27DE64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4E16D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1789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ACEB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CB0C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AFAF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ECBAD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9522CD0">
            <w:pPr>
              <w:widowControl/>
              <w:jc w:val="center"/>
              <w:rPr>
                <w:rFonts w:ascii="Arial" w:hAnsi="Arial" w:eastAsia="宋体" w:cs="Arial"/>
                <w:kern w:val="0"/>
                <w:sz w:val="18"/>
                <w:szCs w:val="18"/>
              </w:rPr>
            </w:pPr>
          </w:p>
        </w:tc>
      </w:tr>
      <w:tr w14:paraId="594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444" w:type="dxa"/>
            <w:shd w:val="clear" w:color="auto" w:fill="auto"/>
            <w:vAlign w:val="center"/>
          </w:tcPr>
          <w:p w14:paraId="198D1A9C">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w:t>
            </w:r>
          </w:p>
        </w:tc>
        <w:tc>
          <w:tcPr>
            <w:tcW w:w="793" w:type="dxa"/>
            <w:shd w:val="clear" w:color="auto" w:fill="auto"/>
            <w:vAlign w:val="center"/>
          </w:tcPr>
          <w:p w14:paraId="16BB460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31732FD">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未按规定交存首期住宅专项维修资金，开发建设单位将房屋交付买受人</w:t>
            </w:r>
          </w:p>
        </w:tc>
        <w:tc>
          <w:tcPr>
            <w:tcW w:w="2535" w:type="dxa"/>
            <w:shd w:val="clear" w:color="auto" w:fill="auto"/>
            <w:vAlign w:val="center"/>
          </w:tcPr>
          <w:p w14:paraId="41608B7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88EFF4E">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14:paraId="1329C9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FC23B9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CFBDBD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69EB5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3560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2698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328A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745A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65581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411593B">
            <w:pPr>
              <w:widowControl/>
              <w:jc w:val="center"/>
              <w:rPr>
                <w:rFonts w:ascii="Arial" w:hAnsi="Arial" w:eastAsia="宋体" w:cs="Arial"/>
                <w:kern w:val="0"/>
                <w:sz w:val="18"/>
                <w:szCs w:val="18"/>
              </w:rPr>
            </w:pPr>
          </w:p>
        </w:tc>
      </w:tr>
      <w:tr w14:paraId="6782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83EB7A9">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w:t>
            </w:r>
          </w:p>
        </w:tc>
        <w:tc>
          <w:tcPr>
            <w:tcW w:w="793" w:type="dxa"/>
            <w:shd w:val="clear" w:color="auto" w:fill="auto"/>
            <w:vAlign w:val="center"/>
          </w:tcPr>
          <w:p w14:paraId="133F35A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AE2BD52">
            <w:pPr>
              <w:widowControl/>
              <w:jc w:val="left"/>
              <w:rPr>
                <w:rFonts w:ascii="宋体" w:hAnsi="宋体" w:eastAsia="宋体" w:cs="宋体"/>
                <w:kern w:val="0"/>
                <w:sz w:val="18"/>
                <w:szCs w:val="18"/>
              </w:rPr>
            </w:pPr>
            <w:r>
              <w:rPr>
                <w:rFonts w:hint="eastAsia" w:ascii="宋体" w:hAnsi="宋体" w:eastAsia="宋体" w:cs="宋体"/>
                <w:kern w:val="0"/>
                <w:sz w:val="18"/>
                <w:szCs w:val="18"/>
              </w:rPr>
              <w:t>开发建设单位未按规定分摊维修、更新和改造费用</w:t>
            </w:r>
          </w:p>
        </w:tc>
        <w:tc>
          <w:tcPr>
            <w:tcW w:w="2535" w:type="dxa"/>
            <w:shd w:val="clear" w:color="auto" w:fill="auto"/>
            <w:vAlign w:val="center"/>
          </w:tcPr>
          <w:p w14:paraId="72B5CBF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877DC3C">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14:paraId="77225E5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BEA864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A8D33B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CB797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E42C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1115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2699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FC98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DA118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2A7CAF3">
            <w:pPr>
              <w:widowControl/>
              <w:jc w:val="center"/>
              <w:rPr>
                <w:rFonts w:ascii="Arial" w:hAnsi="Arial" w:eastAsia="宋体" w:cs="Arial"/>
                <w:kern w:val="0"/>
                <w:sz w:val="18"/>
                <w:szCs w:val="18"/>
              </w:rPr>
            </w:pPr>
          </w:p>
        </w:tc>
      </w:tr>
      <w:tr w14:paraId="5B8C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8BE75E8">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w:t>
            </w:r>
          </w:p>
        </w:tc>
        <w:tc>
          <w:tcPr>
            <w:tcW w:w="793" w:type="dxa"/>
            <w:shd w:val="clear" w:color="auto" w:fill="auto"/>
            <w:vAlign w:val="center"/>
          </w:tcPr>
          <w:p w14:paraId="5DA23F8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92E8C47">
            <w:pPr>
              <w:widowControl/>
              <w:jc w:val="left"/>
              <w:rPr>
                <w:rFonts w:ascii="宋体" w:hAnsi="宋体" w:eastAsia="宋体" w:cs="宋体"/>
                <w:kern w:val="0"/>
                <w:sz w:val="18"/>
                <w:szCs w:val="18"/>
              </w:rPr>
            </w:pPr>
            <w:r>
              <w:rPr>
                <w:rFonts w:hint="eastAsia" w:ascii="宋体" w:hAnsi="宋体" w:eastAsia="宋体" w:cs="宋体"/>
                <w:kern w:val="0"/>
                <w:sz w:val="18"/>
                <w:szCs w:val="18"/>
              </w:rPr>
              <w:t>挪用住宅专项维修资金</w:t>
            </w:r>
          </w:p>
        </w:tc>
        <w:tc>
          <w:tcPr>
            <w:tcW w:w="2535" w:type="dxa"/>
            <w:shd w:val="clear" w:color="auto" w:fill="auto"/>
            <w:vAlign w:val="center"/>
          </w:tcPr>
          <w:p w14:paraId="484A98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7D6E1BF">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410" w:type="dxa"/>
            <w:shd w:val="clear" w:color="auto" w:fill="auto"/>
            <w:vAlign w:val="center"/>
          </w:tcPr>
          <w:p w14:paraId="536E16A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B2B58C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820D5B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81398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51DA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F9F3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5D59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0256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75010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199E2BB">
            <w:pPr>
              <w:widowControl/>
              <w:jc w:val="center"/>
              <w:rPr>
                <w:rFonts w:ascii="Arial" w:hAnsi="Arial" w:eastAsia="宋体" w:cs="Arial"/>
                <w:kern w:val="0"/>
                <w:sz w:val="18"/>
                <w:szCs w:val="18"/>
              </w:rPr>
            </w:pPr>
          </w:p>
        </w:tc>
      </w:tr>
      <w:tr w14:paraId="60C5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444" w:type="dxa"/>
            <w:shd w:val="clear" w:color="auto" w:fill="auto"/>
            <w:vAlign w:val="center"/>
          </w:tcPr>
          <w:p w14:paraId="49A45718">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c>
          <w:tcPr>
            <w:tcW w:w="793" w:type="dxa"/>
            <w:shd w:val="clear" w:color="auto" w:fill="auto"/>
            <w:vAlign w:val="center"/>
          </w:tcPr>
          <w:p w14:paraId="4855772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5205EC3">
            <w:pPr>
              <w:widowControl/>
              <w:jc w:val="left"/>
              <w:rPr>
                <w:rFonts w:ascii="宋体" w:hAnsi="宋体" w:eastAsia="宋体" w:cs="宋体"/>
                <w:kern w:val="0"/>
                <w:sz w:val="18"/>
                <w:szCs w:val="18"/>
              </w:rPr>
            </w:pPr>
            <w:r>
              <w:rPr>
                <w:rFonts w:hint="eastAsia" w:ascii="宋体" w:hAnsi="宋体" w:eastAsia="宋体" w:cs="宋体"/>
                <w:kern w:val="0"/>
                <w:sz w:val="18"/>
                <w:szCs w:val="18"/>
              </w:rPr>
              <w:t>城市低收入住房困难家庭隐瞒有关情况或者提供虚假材料申请廉租住房保障</w:t>
            </w:r>
          </w:p>
        </w:tc>
        <w:tc>
          <w:tcPr>
            <w:tcW w:w="2535" w:type="dxa"/>
            <w:shd w:val="clear" w:color="auto" w:fill="auto"/>
            <w:vAlign w:val="center"/>
          </w:tcPr>
          <w:p w14:paraId="53A427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3EC7C81">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410" w:type="dxa"/>
            <w:shd w:val="clear" w:color="auto" w:fill="auto"/>
            <w:vAlign w:val="center"/>
          </w:tcPr>
          <w:p w14:paraId="7975BF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E5751C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9FE477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959A2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E32F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FDF0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6217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D1FD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98AB4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FA83BC6">
            <w:pPr>
              <w:widowControl/>
              <w:jc w:val="center"/>
              <w:rPr>
                <w:rFonts w:ascii="Arial" w:hAnsi="Arial" w:eastAsia="宋体" w:cs="Arial"/>
                <w:kern w:val="0"/>
                <w:sz w:val="18"/>
                <w:szCs w:val="18"/>
              </w:rPr>
            </w:pPr>
          </w:p>
        </w:tc>
      </w:tr>
      <w:tr w14:paraId="0140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1A0AC93">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793" w:type="dxa"/>
            <w:shd w:val="clear" w:color="auto" w:fill="auto"/>
            <w:vAlign w:val="center"/>
          </w:tcPr>
          <w:p w14:paraId="5AE7AC0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F4BAF37">
            <w:pPr>
              <w:widowControl/>
              <w:jc w:val="left"/>
              <w:rPr>
                <w:rFonts w:ascii="宋体" w:hAnsi="宋体" w:eastAsia="宋体" w:cs="宋体"/>
                <w:kern w:val="0"/>
                <w:sz w:val="18"/>
                <w:szCs w:val="18"/>
              </w:rPr>
            </w:pPr>
            <w:r>
              <w:rPr>
                <w:rFonts w:hint="eastAsia" w:ascii="宋体" w:hAnsi="宋体" w:eastAsia="宋体" w:cs="宋体"/>
                <w:kern w:val="0"/>
                <w:sz w:val="18"/>
                <w:szCs w:val="18"/>
              </w:rPr>
              <w:t>对以欺骗等不正当手段，取得审核同意或者获得廉租住房保障</w:t>
            </w:r>
          </w:p>
        </w:tc>
        <w:tc>
          <w:tcPr>
            <w:tcW w:w="2535" w:type="dxa"/>
            <w:shd w:val="clear" w:color="auto" w:fill="auto"/>
            <w:vAlign w:val="center"/>
          </w:tcPr>
          <w:p w14:paraId="292D6F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6BCCA8D">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410" w:type="dxa"/>
            <w:shd w:val="clear" w:color="auto" w:fill="auto"/>
            <w:vAlign w:val="center"/>
          </w:tcPr>
          <w:p w14:paraId="4ABCA1F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F1760E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07016A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9314F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EFE7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47F8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B83E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0031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2196E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F8F0CD">
            <w:pPr>
              <w:widowControl/>
              <w:jc w:val="center"/>
              <w:rPr>
                <w:rFonts w:ascii="Arial" w:hAnsi="Arial" w:eastAsia="宋体" w:cs="Arial"/>
                <w:kern w:val="0"/>
                <w:sz w:val="18"/>
                <w:szCs w:val="18"/>
              </w:rPr>
            </w:pPr>
          </w:p>
        </w:tc>
      </w:tr>
      <w:tr w14:paraId="5824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444" w:type="dxa"/>
            <w:shd w:val="clear" w:color="auto" w:fill="auto"/>
            <w:vAlign w:val="center"/>
          </w:tcPr>
          <w:p w14:paraId="10F46ECF">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w:t>
            </w:r>
          </w:p>
        </w:tc>
        <w:tc>
          <w:tcPr>
            <w:tcW w:w="793" w:type="dxa"/>
            <w:shd w:val="clear" w:color="auto" w:fill="auto"/>
            <w:vAlign w:val="center"/>
          </w:tcPr>
          <w:p w14:paraId="1F892CF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094409A">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隐瞒有关情况或者提供虚假材料申请房地产估价师注册</w:t>
            </w:r>
          </w:p>
        </w:tc>
        <w:tc>
          <w:tcPr>
            <w:tcW w:w="2535" w:type="dxa"/>
            <w:shd w:val="clear" w:color="auto" w:fill="auto"/>
            <w:vAlign w:val="center"/>
          </w:tcPr>
          <w:p w14:paraId="349E359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9927D6A">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6CD3DCD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BEE555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A0FDA5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EEEA6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44C2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DA9F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91B3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D389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121F8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7712CE3">
            <w:pPr>
              <w:widowControl/>
              <w:jc w:val="center"/>
              <w:rPr>
                <w:rFonts w:ascii="Arial" w:hAnsi="Arial" w:eastAsia="宋体" w:cs="Arial"/>
                <w:kern w:val="0"/>
                <w:sz w:val="18"/>
                <w:szCs w:val="18"/>
              </w:rPr>
            </w:pPr>
          </w:p>
        </w:tc>
      </w:tr>
      <w:tr w14:paraId="5705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444" w:type="dxa"/>
            <w:shd w:val="clear" w:color="auto" w:fill="auto"/>
            <w:vAlign w:val="center"/>
          </w:tcPr>
          <w:p w14:paraId="4375BF39">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w:t>
            </w:r>
          </w:p>
        </w:tc>
        <w:tc>
          <w:tcPr>
            <w:tcW w:w="793" w:type="dxa"/>
            <w:shd w:val="clear" w:color="auto" w:fill="auto"/>
            <w:vAlign w:val="center"/>
          </w:tcPr>
          <w:p w14:paraId="1FBA222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6CEE91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注册房地产估价师聘用单位为申请人提供虚假注册材料</w:t>
            </w:r>
          </w:p>
        </w:tc>
        <w:tc>
          <w:tcPr>
            <w:tcW w:w="2535" w:type="dxa"/>
            <w:shd w:val="clear" w:color="auto" w:fill="auto"/>
            <w:vAlign w:val="center"/>
          </w:tcPr>
          <w:p w14:paraId="359BD91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7DB6CD8">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722A258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CF1A0E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872D87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109B1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0875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F5B6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A8CA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70C4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EAB61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DABA6AE">
            <w:pPr>
              <w:widowControl/>
              <w:jc w:val="center"/>
              <w:rPr>
                <w:rFonts w:ascii="Arial" w:hAnsi="Arial" w:eastAsia="宋体" w:cs="Arial"/>
                <w:kern w:val="0"/>
                <w:sz w:val="18"/>
                <w:szCs w:val="18"/>
              </w:rPr>
            </w:pPr>
          </w:p>
        </w:tc>
      </w:tr>
      <w:tr w14:paraId="70EE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444" w:type="dxa"/>
            <w:shd w:val="clear" w:color="auto" w:fill="auto"/>
            <w:vAlign w:val="center"/>
          </w:tcPr>
          <w:p w14:paraId="5B0801A1">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w:t>
            </w:r>
          </w:p>
        </w:tc>
        <w:tc>
          <w:tcPr>
            <w:tcW w:w="793" w:type="dxa"/>
            <w:shd w:val="clear" w:color="auto" w:fill="auto"/>
            <w:vAlign w:val="center"/>
          </w:tcPr>
          <w:p w14:paraId="48E2667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F427B41">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14:paraId="52FAD2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4ED63A0">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3CD3F0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F5A287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9DA56A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A7375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1E2C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F6B6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93BC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AC7F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F5CAA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3B91760">
            <w:pPr>
              <w:widowControl/>
              <w:jc w:val="center"/>
              <w:rPr>
                <w:rFonts w:ascii="Arial" w:hAnsi="Arial" w:eastAsia="宋体" w:cs="Arial"/>
                <w:kern w:val="0"/>
                <w:sz w:val="18"/>
                <w:szCs w:val="18"/>
              </w:rPr>
            </w:pPr>
          </w:p>
        </w:tc>
      </w:tr>
      <w:tr w14:paraId="5FF3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444" w:type="dxa"/>
            <w:shd w:val="clear" w:color="auto" w:fill="auto"/>
            <w:vAlign w:val="center"/>
          </w:tcPr>
          <w:p w14:paraId="32AFF867">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793" w:type="dxa"/>
            <w:shd w:val="clear" w:color="auto" w:fill="auto"/>
            <w:vAlign w:val="center"/>
          </w:tcPr>
          <w:p w14:paraId="5699D22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3A2F143">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未经注册，擅自以注册房地产估价师名义从事房地产估价活动</w:t>
            </w:r>
          </w:p>
        </w:tc>
        <w:tc>
          <w:tcPr>
            <w:tcW w:w="2535" w:type="dxa"/>
            <w:shd w:val="clear" w:color="auto" w:fill="auto"/>
            <w:vAlign w:val="center"/>
          </w:tcPr>
          <w:p w14:paraId="6E2268E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0E39017">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00B3A3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937E9F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5CE54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7AA7B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DB50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9D5F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0398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F5C0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E5625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28EBBB9">
            <w:pPr>
              <w:widowControl/>
              <w:jc w:val="center"/>
              <w:rPr>
                <w:rFonts w:ascii="Arial" w:hAnsi="Arial" w:eastAsia="宋体" w:cs="Arial"/>
                <w:kern w:val="0"/>
                <w:sz w:val="18"/>
                <w:szCs w:val="18"/>
              </w:rPr>
            </w:pPr>
          </w:p>
        </w:tc>
      </w:tr>
      <w:tr w14:paraId="4911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444" w:type="dxa"/>
            <w:shd w:val="clear" w:color="auto" w:fill="auto"/>
            <w:vAlign w:val="center"/>
          </w:tcPr>
          <w:p w14:paraId="018F887E">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w:t>
            </w:r>
          </w:p>
        </w:tc>
        <w:tc>
          <w:tcPr>
            <w:tcW w:w="793" w:type="dxa"/>
            <w:shd w:val="clear" w:color="auto" w:fill="auto"/>
            <w:vAlign w:val="center"/>
          </w:tcPr>
          <w:p w14:paraId="498F7BD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56BDD98">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注册房地产估价师未办理变更注册仍执业</w:t>
            </w:r>
          </w:p>
        </w:tc>
        <w:tc>
          <w:tcPr>
            <w:tcW w:w="2535" w:type="dxa"/>
            <w:shd w:val="clear" w:color="auto" w:fill="auto"/>
            <w:vAlign w:val="center"/>
          </w:tcPr>
          <w:p w14:paraId="430506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B8DC66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04B7167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489765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209CE3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BE678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D4A3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BB12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B3B3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8CCE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BF755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E19374B">
            <w:pPr>
              <w:widowControl/>
              <w:jc w:val="center"/>
              <w:rPr>
                <w:rFonts w:ascii="Arial" w:hAnsi="Arial" w:eastAsia="宋体" w:cs="Arial"/>
                <w:kern w:val="0"/>
                <w:sz w:val="18"/>
                <w:szCs w:val="18"/>
              </w:rPr>
            </w:pPr>
          </w:p>
        </w:tc>
      </w:tr>
      <w:tr w14:paraId="06E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444" w:type="dxa"/>
            <w:shd w:val="clear" w:color="auto" w:fill="auto"/>
            <w:vAlign w:val="center"/>
          </w:tcPr>
          <w:p w14:paraId="609673CE">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w:t>
            </w:r>
          </w:p>
        </w:tc>
        <w:tc>
          <w:tcPr>
            <w:tcW w:w="793" w:type="dxa"/>
            <w:shd w:val="clear" w:color="auto" w:fill="auto"/>
            <w:vAlign w:val="center"/>
          </w:tcPr>
          <w:p w14:paraId="22BDBBD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5400C4D">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注册房地产估价师不履行注册房地产估价师义务</w:t>
            </w:r>
          </w:p>
        </w:tc>
        <w:tc>
          <w:tcPr>
            <w:tcW w:w="2535" w:type="dxa"/>
            <w:shd w:val="clear" w:color="auto" w:fill="auto"/>
            <w:vAlign w:val="center"/>
          </w:tcPr>
          <w:p w14:paraId="15BEA61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C75688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0A72803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BB95DC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13E9C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39303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DDB1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24F5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919F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84CA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D12D6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106B5F9">
            <w:pPr>
              <w:widowControl/>
              <w:jc w:val="center"/>
              <w:rPr>
                <w:rFonts w:ascii="Arial" w:hAnsi="Arial" w:eastAsia="宋体" w:cs="Arial"/>
                <w:kern w:val="0"/>
                <w:sz w:val="18"/>
                <w:szCs w:val="18"/>
              </w:rPr>
            </w:pPr>
          </w:p>
        </w:tc>
      </w:tr>
      <w:tr w14:paraId="1DFF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44" w:type="dxa"/>
            <w:shd w:val="clear" w:color="auto" w:fill="auto"/>
            <w:vAlign w:val="center"/>
          </w:tcPr>
          <w:p w14:paraId="674EA269">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w:t>
            </w:r>
          </w:p>
        </w:tc>
        <w:tc>
          <w:tcPr>
            <w:tcW w:w="793" w:type="dxa"/>
            <w:shd w:val="clear" w:color="auto" w:fill="auto"/>
            <w:vAlign w:val="center"/>
          </w:tcPr>
          <w:p w14:paraId="012EF65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C0D3F32">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注册房地产估价师在执业过程中，索贿、受贿或者谋取合同约定费用外的其他利益</w:t>
            </w:r>
          </w:p>
        </w:tc>
        <w:tc>
          <w:tcPr>
            <w:tcW w:w="2535" w:type="dxa"/>
            <w:shd w:val="clear" w:color="auto" w:fill="auto"/>
            <w:vAlign w:val="center"/>
          </w:tcPr>
          <w:p w14:paraId="59EB430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B8C7886">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500993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13E5BA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EBC70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8DFF0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5F84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503D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F754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0E9D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AA4C6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FB9DF3F">
            <w:pPr>
              <w:widowControl/>
              <w:jc w:val="center"/>
              <w:rPr>
                <w:rFonts w:ascii="Arial" w:hAnsi="Arial" w:eastAsia="宋体" w:cs="Arial"/>
                <w:kern w:val="0"/>
                <w:sz w:val="18"/>
                <w:szCs w:val="18"/>
              </w:rPr>
            </w:pPr>
          </w:p>
        </w:tc>
      </w:tr>
      <w:tr w14:paraId="7706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44" w:type="dxa"/>
            <w:shd w:val="clear" w:color="auto" w:fill="auto"/>
            <w:vAlign w:val="center"/>
          </w:tcPr>
          <w:p w14:paraId="7A06ECB2">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w:t>
            </w:r>
          </w:p>
        </w:tc>
        <w:tc>
          <w:tcPr>
            <w:tcW w:w="793" w:type="dxa"/>
            <w:shd w:val="clear" w:color="auto" w:fill="auto"/>
            <w:vAlign w:val="center"/>
          </w:tcPr>
          <w:p w14:paraId="0EC025A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A6C311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注册房地产估价师在执业过程中实施商业贿赂</w:t>
            </w:r>
          </w:p>
        </w:tc>
        <w:tc>
          <w:tcPr>
            <w:tcW w:w="2535" w:type="dxa"/>
            <w:shd w:val="clear" w:color="auto" w:fill="auto"/>
            <w:vAlign w:val="center"/>
          </w:tcPr>
          <w:p w14:paraId="79AD814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7C274FD">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0DA60AF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7CCD97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E34AAE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5A931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D0A7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E4D2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9018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A58D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6706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28ABE33">
            <w:pPr>
              <w:widowControl/>
              <w:jc w:val="center"/>
              <w:rPr>
                <w:rFonts w:ascii="Arial" w:hAnsi="Arial" w:eastAsia="宋体" w:cs="Arial"/>
                <w:kern w:val="0"/>
                <w:sz w:val="18"/>
                <w:szCs w:val="18"/>
              </w:rPr>
            </w:pPr>
          </w:p>
        </w:tc>
      </w:tr>
      <w:tr w14:paraId="1339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0D55A8B">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793" w:type="dxa"/>
            <w:shd w:val="clear" w:color="auto" w:fill="auto"/>
            <w:vAlign w:val="center"/>
          </w:tcPr>
          <w:p w14:paraId="0E15241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079FBC4">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注册房地产估价师签署有虚假记载、误导性陈述或者重大遗漏的估价报告</w:t>
            </w:r>
          </w:p>
        </w:tc>
        <w:tc>
          <w:tcPr>
            <w:tcW w:w="2535" w:type="dxa"/>
            <w:shd w:val="clear" w:color="auto" w:fill="auto"/>
            <w:vAlign w:val="center"/>
          </w:tcPr>
          <w:p w14:paraId="7BC27AA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1E735C">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419785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2926C8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6BF84D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45543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7098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4D3F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5519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2B37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A5D9E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0D7BA02">
            <w:pPr>
              <w:widowControl/>
              <w:jc w:val="center"/>
              <w:rPr>
                <w:rFonts w:ascii="Arial" w:hAnsi="Arial" w:eastAsia="宋体" w:cs="Arial"/>
                <w:kern w:val="0"/>
                <w:sz w:val="18"/>
                <w:szCs w:val="18"/>
              </w:rPr>
            </w:pPr>
          </w:p>
        </w:tc>
      </w:tr>
      <w:tr w14:paraId="1590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761E6AA">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w:t>
            </w:r>
          </w:p>
        </w:tc>
        <w:tc>
          <w:tcPr>
            <w:tcW w:w="793" w:type="dxa"/>
            <w:shd w:val="clear" w:color="auto" w:fill="auto"/>
            <w:vAlign w:val="center"/>
          </w:tcPr>
          <w:p w14:paraId="6D3D6F3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9A40EFD">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注册房地产估价师在估价报告中隐瞒或者歪曲事实</w:t>
            </w:r>
          </w:p>
        </w:tc>
        <w:tc>
          <w:tcPr>
            <w:tcW w:w="2535" w:type="dxa"/>
            <w:shd w:val="clear" w:color="auto" w:fill="auto"/>
            <w:vAlign w:val="center"/>
          </w:tcPr>
          <w:p w14:paraId="7BD2D92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80DE79F">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440707D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5D77F3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30D02E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5248A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325E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C9C3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58CD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1575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C583D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BC710B8">
            <w:pPr>
              <w:widowControl/>
              <w:jc w:val="center"/>
              <w:rPr>
                <w:rFonts w:ascii="Arial" w:hAnsi="Arial" w:eastAsia="宋体" w:cs="Arial"/>
                <w:kern w:val="0"/>
                <w:sz w:val="18"/>
                <w:szCs w:val="18"/>
              </w:rPr>
            </w:pPr>
          </w:p>
        </w:tc>
      </w:tr>
      <w:tr w14:paraId="7CFC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44" w:type="dxa"/>
            <w:shd w:val="clear" w:color="auto" w:fill="auto"/>
            <w:vAlign w:val="center"/>
          </w:tcPr>
          <w:p w14:paraId="2E4A9D2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793" w:type="dxa"/>
            <w:shd w:val="clear" w:color="auto" w:fill="auto"/>
            <w:vAlign w:val="center"/>
          </w:tcPr>
          <w:p w14:paraId="51CD319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4842089">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注册房地产估价师允许他人以自己的名义从事房地产估价业务</w:t>
            </w:r>
          </w:p>
        </w:tc>
        <w:tc>
          <w:tcPr>
            <w:tcW w:w="2535" w:type="dxa"/>
            <w:shd w:val="clear" w:color="auto" w:fill="auto"/>
            <w:vAlign w:val="center"/>
          </w:tcPr>
          <w:p w14:paraId="012A48C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C4BF1D">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5F4E0D2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17FF14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3C24F8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F7198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1585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1D5C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097B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6D20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BDDBC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474EAD8">
            <w:pPr>
              <w:widowControl/>
              <w:jc w:val="center"/>
              <w:rPr>
                <w:rFonts w:ascii="Arial" w:hAnsi="Arial" w:eastAsia="宋体" w:cs="Arial"/>
                <w:kern w:val="0"/>
                <w:sz w:val="18"/>
                <w:szCs w:val="18"/>
              </w:rPr>
            </w:pPr>
          </w:p>
        </w:tc>
      </w:tr>
      <w:tr w14:paraId="2527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5CFF53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w:t>
            </w:r>
          </w:p>
        </w:tc>
        <w:tc>
          <w:tcPr>
            <w:tcW w:w="793" w:type="dxa"/>
            <w:shd w:val="clear" w:color="auto" w:fill="auto"/>
            <w:vAlign w:val="center"/>
          </w:tcPr>
          <w:p w14:paraId="64BF6CD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9383363">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注册房地产估价师同时在2个或者2个以上房地产估价机构执业</w:t>
            </w:r>
          </w:p>
        </w:tc>
        <w:tc>
          <w:tcPr>
            <w:tcW w:w="2535" w:type="dxa"/>
            <w:shd w:val="clear" w:color="auto" w:fill="auto"/>
            <w:vAlign w:val="center"/>
          </w:tcPr>
          <w:p w14:paraId="1022DA2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83033C3">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7D0992E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8DCFC1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FAC26E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9016A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857E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58DC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4E4C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3745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62E7F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58BA120">
            <w:pPr>
              <w:widowControl/>
              <w:jc w:val="center"/>
              <w:rPr>
                <w:rFonts w:ascii="Arial" w:hAnsi="Arial" w:eastAsia="宋体" w:cs="Arial"/>
                <w:kern w:val="0"/>
                <w:sz w:val="18"/>
                <w:szCs w:val="18"/>
              </w:rPr>
            </w:pPr>
          </w:p>
        </w:tc>
      </w:tr>
      <w:tr w14:paraId="161B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444" w:type="dxa"/>
            <w:shd w:val="clear" w:color="auto" w:fill="auto"/>
            <w:vAlign w:val="center"/>
          </w:tcPr>
          <w:p w14:paraId="44BA8A1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793" w:type="dxa"/>
            <w:shd w:val="clear" w:color="auto" w:fill="auto"/>
            <w:vAlign w:val="center"/>
          </w:tcPr>
          <w:p w14:paraId="753AF21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7731A3D">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注册房地产估价师以个人名义承揽房地产估价业务</w:t>
            </w:r>
          </w:p>
        </w:tc>
        <w:tc>
          <w:tcPr>
            <w:tcW w:w="2535" w:type="dxa"/>
            <w:shd w:val="clear" w:color="auto" w:fill="auto"/>
            <w:vAlign w:val="center"/>
          </w:tcPr>
          <w:p w14:paraId="06C581A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C14231A">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53FCCE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5BFE76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ABE376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3411F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925D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982B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6AAB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AEA2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F6F88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2CE66D4">
            <w:pPr>
              <w:widowControl/>
              <w:jc w:val="center"/>
              <w:rPr>
                <w:rFonts w:ascii="Arial" w:hAnsi="Arial" w:eastAsia="宋体" w:cs="Arial"/>
                <w:kern w:val="0"/>
                <w:sz w:val="18"/>
                <w:szCs w:val="18"/>
              </w:rPr>
            </w:pPr>
          </w:p>
        </w:tc>
      </w:tr>
      <w:tr w14:paraId="1F55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444" w:type="dxa"/>
            <w:shd w:val="clear" w:color="auto" w:fill="auto"/>
            <w:vAlign w:val="center"/>
          </w:tcPr>
          <w:p w14:paraId="1077EA0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793" w:type="dxa"/>
            <w:shd w:val="clear" w:color="auto" w:fill="auto"/>
            <w:vAlign w:val="center"/>
          </w:tcPr>
          <w:p w14:paraId="445ADC5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AB6D1B8">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注册房地产估价师涂改、出租、出借或者以其他形式非法转让注册证书</w:t>
            </w:r>
          </w:p>
        </w:tc>
        <w:tc>
          <w:tcPr>
            <w:tcW w:w="2535" w:type="dxa"/>
            <w:shd w:val="clear" w:color="auto" w:fill="auto"/>
            <w:vAlign w:val="center"/>
          </w:tcPr>
          <w:p w14:paraId="37FDD4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EC69B4">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62AFC2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E28CD6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611FC2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3CE67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9010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1906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B992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2B4E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E3A4B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0088059">
            <w:pPr>
              <w:widowControl/>
              <w:jc w:val="center"/>
              <w:rPr>
                <w:rFonts w:ascii="Arial" w:hAnsi="Arial" w:eastAsia="宋体" w:cs="Arial"/>
                <w:kern w:val="0"/>
                <w:sz w:val="18"/>
                <w:szCs w:val="18"/>
              </w:rPr>
            </w:pPr>
          </w:p>
        </w:tc>
      </w:tr>
      <w:tr w14:paraId="371C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1AAB5A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793" w:type="dxa"/>
            <w:shd w:val="clear" w:color="auto" w:fill="auto"/>
            <w:vAlign w:val="center"/>
          </w:tcPr>
          <w:p w14:paraId="5E46B73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E9B2DD5">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注册房地产估价师超出聘用单位业务范围从事房地产估价活动</w:t>
            </w:r>
          </w:p>
        </w:tc>
        <w:tc>
          <w:tcPr>
            <w:tcW w:w="2535" w:type="dxa"/>
            <w:shd w:val="clear" w:color="auto" w:fill="auto"/>
            <w:vAlign w:val="center"/>
          </w:tcPr>
          <w:p w14:paraId="53AF12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7BFE199">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494973A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92C172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38EF59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907FA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691B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C662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F295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ACC0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C0DA8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4D10B71">
            <w:pPr>
              <w:widowControl/>
              <w:jc w:val="center"/>
              <w:rPr>
                <w:rFonts w:ascii="Arial" w:hAnsi="Arial" w:eastAsia="宋体" w:cs="Arial"/>
                <w:kern w:val="0"/>
                <w:sz w:val="18"/>
                <w:szCs w:val="18"/>
              </w:rPr>
            </w:pPr>
          </w:p>
        </w:tc>
      </w:tr>
      <w:tr w14:paraId="11B9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E31F8C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83</w:t>
            </w:r>
          </w:p>
        </w:tc>
        <w:tc>
          <w:tcPr>
            <w:tcW w:w="793" w:type="dxa"/>
            <w:shd w:val="clear" w:color="auto" w:fill="auto"/>
            <w:vAlign w:val="center"/>
          </w:tcPr>
          <w:p w14:paraId="3C471EB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D5006F1">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注册房地产估价师严重损害他人利益、名誉的行为</w:t>
            </w:r>
          </w:p>
        </w:tc>
        <w:tc>
          <w:tcPr>
            <w:tcW w:w="2535" w:type="dxa"/>
            <w:shd w:val="clear" w:color="auto" w:fill="auto"/>
            <w:vAlign w:val="center"/>
          </w:tcPr>
          <w:p w14:paraId="6F5D43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FE27D4">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212461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215E91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659A8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8E173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CFBE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A2D0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871A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C137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36421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581FC86">
            <w:pPr>
              <w:widowControl/>
              <w:jc w:val="center"/>
              <w:rPr>
                <w:rFonts w:ascii="Arial" w:hAnsi="Arial" w:eastAsia="宋体" w:cs="Arial"/>
                <w:kern w:val="0"/>
                <w:sz w:val="18"/>
                <w:szCs w:val="18"/>
              </w:rPr>
            </w:pPr>
          </w:p>
        </w:tc>
      </w:tr>
      <w:tr w14:paraId="78D4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444" w:type="dxa"/>
            <w:shd w:val="clear" w:color="auto" w:fill="auto"/>
            <w:vAlign w:val="center"/>
          </w:tcPr>
          <w:p w14:paraId="7B56C23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84</w:t>
            </w:r>
          </w:p>
        </w:tc>
        <w:tc>
          <w:tcPr>
            <w:tcW w:w="793" w:type="dxa"/>
            <w:shd w:val="clear" w:color="auto" w:fill="auto"/>
            <w:vAlign w:val="center"/>
          </w:tcPr>
          <w:p w14:paraId="3FC0D48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F134230">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注册房地产估价师有法律、法规禁止的其他行为</w:t>
            </w:r>
          </w:p>
        </w:tc>
        <w:tc>
          <w:tcPr>
            <w:tcW w:w="2535" w:type="dxa"/>
            <w:shd w:val="clear" w:color="auto" w:fill="auto"/>
            <w:vAlign w:val="center"/>
          </w:tcPr>
          <w:p w14:paraId="019F89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76AA36">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165082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B984BA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14EAB7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06B6D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7BE7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F2BE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0692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36E3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A8307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8B667B2">
            <w:pPr>
              <w:widowControl/>
              <w:jc w:val="center"/>
              <w:rPr>
                <w:rFonts w:ascii="Arial" w:hAnsi="Arial" w:eastAsia="宋体" w:cs="Arial"/>
                <w:kern w:val="0"/>
                <w:sz w:val="18"/>
                <w:szCs w:val="18"/>
              </w:rPr>
            </w:pPr>
          </w:p>
        </w:tc>
      </w:tr>
      <w:tr w14:paraId="5153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C0221B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85</w:t>
            </w:r>
          </w:p>
        </w:tc>
        <w:tc>
          <w:tcPr>
            <w:tcW w:w="793" w:type="dxa"/>
            <w:shd w:val="clear" w:color="auto" w:fill="auto"/>
            <w:vAlign w:val="center"/>
          </w:tcPr>
          <w:p w14:paraId="1C205D7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6C47EBA">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注册房地产估价师或者其聘用单位未按照要求提供房地产估价师信用档案信息</w:t>
            </w:r>
          </w:p>
        </w:tc>
        <w:tc>
          <w:tcPr>
            <w:tcW w:w="2535" w:type="dxa"/>
            <w:shd w:val="clear" w:color="auto" w:fill="auto"/>
            <w:vAlign w:val="center"/>
          </w:tcPr>
          <w:p w14:paraId="09977B4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81F7148">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p>
        </w:tc>
        <w:tc>
          <w:tcPr>
            <w:tcW w:w="1410" w:type="dxa"/>
            <w:shd w:val="clear" w:color="auto" w:fill="auto"/>
            <w:vAlign w:val="center"/>
          </w:tcPr>
          <w:p w14:paraId="2A70261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583C78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EE0C70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0A1B3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7D70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45A3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4FD6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F967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E4BED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64B8DE7">
            <w:pPr>
              <w:widowControl/>
              <w:jc w:val="center"/>
              <w:rPr>
                <w:rFonts w:ascii="Arial" w:hAnsi="Arial" w:eastAsia="宋体" w:cs="Arial"/>
                <w:kern w:val="0"/>
                <w:sz w:val="18"/>
                <w:szCs w:val="18"/>
              </w:rPr>
            </w:pPr>
          </w:p>
        </w:tc>
      </w:tr>
      <w:tr w14:paraId="7B3A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BFF94C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86</w:t>
            </w:r>
          </w:p>
        </w:tc>
        <w:tc>
          <w:tcPr>
            <w:tcW w:w="793" w:type="dxa"/>
            <w:shd w:val="clear" w:color="auto" w:fill="auto"/>
            <w:vAlign w:val="center"/>
          </w:tcPr>
          <w:p w14:paraId="2A104CF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46AE689">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开发企业未取得《商品房预售许可证》预售商品房</w:t>
            </w:r>
          </w:p>
        </w:tc>
        <w:tc>
          <w:tcPr>
            <w:tcW w:w="2535" w:type="dxa"/>
            <w:shd w:val="clear" w:color="auto" w:fill="auto"/>
            <w:vAlign w:val="center"/>
          </w:tcPr>
          <w:p w14:paraId="61968F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C9D5E75">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《城市房地产开发经营管理条例》</w:t>
            </w:r>
          </w:p>
        </w:tc>
        <w:tc>
          <w:tcPr>
            <w:tcW w:w="1410" w:type="dxa"/>
            <w:shd w:val="clear" w:color="auto" w:fill="auto"/>
            <w:vAlign w:val="center"/>
          </w:tcPr>
          <w:p w14:paraId="43D9DD1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DA1CE0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1E35C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D89CC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A368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9FD7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E9CD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E0DD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9964C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802AF57">
            <w:pPr>
              <w:widowControl/>
              <w:jc w:val="center"/>
              <w:rPr>
                <w:rFonts w:ascii="Arial" w:hAnsi="Arial" w:eastAsia="宋体" w:cs="Arial"/>
                <w:kern w:val="0"/>
                <w:sz w:val="18"/>
                <w:szCs w:val="18"/>
              </w:rPr>
            </w:pPr>
          </w:p>
        </w:tc>
      </w:tr>
      <w:tr w14:paraId="3640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444" w:type="dxa"/>
            <w:shd w:val="clear" w:color="auto" w:fill="auto"/>
            <w:vAlign w:val="center"/>
          </w:tcPr>
          <w:p w14:paraId="3FA2E51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87</w:t>
            </w:r>
          </w:p>
        </w:tc>
        <w:tc>
          <w:tcPr>
            <w:tcW w:w="793" w:type="dxa"/>
            <w:shd w:val="clear" w:color="auto" w:fill="auto"/>
            <w:vAlign w:val="center"/>
          </w:tcPr>
          <w:p w14:paraId="73F1F59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415EBD5">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开发企业不按规定使用商品房预售款项</w:t>
            </w:r>
          </w:p>
        </w:tc>
        <w:tc>
          <w:tcPr>
            <w:tcW w:w="2535" w:type="dxa"/>
            <w:shd w:val="clear" w:color="auto" w:fill="auto"/>
            <w:vAlign w:val="center"/>
          </w:tcPr>
          <w:p w14:paraId="28CD060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CEC50FE">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410" w:type="dxa"/>
            <w:shd w:val="clear" w:color="auto" w:fill="auto"/>
            <w:vAlign w:val="center"/>
          </w:tcPr>
          <w:p w14:paraId="24F08D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57FE15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2BEF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C6C13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98BF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417A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2C6F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62FB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E1B08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00D6998">
            <w:pPr>
              <w:widowControl/>
              <w:jc w:val="center"/>
              <w:rPr>
                <w:rFonts w:ascii="Arial" w:hAnsi="Arial" w:eastAsia="宋体" w:cs="Arial"/>
                <w:kern w:val="0"/>
                <w:sz w:val="18"/>
                <w:szCs w:val="18"/>
              </w:rPr>
            </w:pPr>
          </w:p>
        </w:tc>
      </w:tr>
      <w:tr w14:paraId="0461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C23F6E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88</w:t>
            </w:r>
          </w:p>
        </w:tc>
        <w:tc>
          <w:tcPr>
            <w:tcW w:w="793" w:type="dxa"/>
            <w:shd w:val="clear" w:color="auto" w:fill="auto"/>
            <w:vAlign w:val="center"/>
          </w:tcPr>
          <w:p w14:paraId="16DD32F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17CD799">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开发企业隐瞒有关情况、提供虚假材料，或者采用欺骗、贿赂等不正当手段取得商品房预售许可</w:t>
            </w:r>
          </w:p>
        </w:tc>
        <w:tc>
          <w:tcPr>
            <w:tcW w:w="2535" w:type="dxa"/>
            <w:shd w:val="clear" w:color="auto" w:fill="auto"/>
            <w:vAlign w:val="center"/>
          </w:tcPr>
          <w:p w14:paraId="17702CB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ECB6305">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410" w:type="dxa"/>
            <w:shd w:val="clear" w:color="auto" w:fill="auto"/>
            <w:vAlign w:val="center"/>
          </w:tcPr>
          <w:p w14:paraId="1F80C42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BE9957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DBBD3E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6817E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AD5A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6E44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2DF1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8E32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5C265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280F863">
            <w:pPr>
              <w:widowControl/>
              <w:jc w:val="center"/>
              <w:rPr>
                <w:rFonts w:ascii="Arial" w:hAnsi="Arial" w:eastAsia="宋体" w:cs="Arial"/>
                <w:kern w:val="0"/>
                <w:sz w:val="18"/>
                <w:szCs w:val="18"/>
              </w:rPr>
            </w:pPr>
          </w:p>
        </w:tc>
      </w:tr>
      <w:tr w14:paraId="2C28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9FA156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89</w:t>
            </w:r>
          </w:p>
        </w:tc>
        <w:tc>
          <w:tcPr>
            <w:tcW w:w="793" w:type="dxa"/>
            <w:shd w:val="clear" w:color="auto" w:fill="auto"/>
            <w:vAlign w:val="center"/>
          </w:tcPr>
          <w:p w14:paraId="6186F8B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BF1282E">
            <w:pPr>
              <w:widowControl/>
              <w:jc w:val="left"/>
              <w:rPr>
                <w:rFonts w:ascii="宋体" w:hAnsi="宋体" w:eastAsia="宋体" w:cs="宋体"/>
                <w:kern w:val="0"/>
                <w:sz w:val="18"/>
                <w:szCs w:val="18"/>
              </w:rPr>
            </w:pPr>
            <w:r>
              <w:rPr>
                <w:rFonts w:hint="eastAsia" w:ascii="宋体" w:hAnsi="宋体" w:eastAsia="宋体" w:cs="宋体"/>
                <w:kern w:val="0"/>
                <w:sz w:val="18"/>
                <w:szCs w:val="18"/>
              </w:rPr>
              <w:t>不具备条件的单位从事白蚁防治业务</w:t>
            </w:r>
          </w:p>
        </w:tc>
        <w:tc>
          <w:tcPr>
            <w:tcW w:w="2535" w:type="dxa"/>
            <w:shd w:val="clear" w:color="auto" w:fill="auto"/>
            <w:vAlign w:val="center"/>
          </w:tcPr>
          <w:p w14:paraId="0A5B69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4FEDEC">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14:paraId="07B38B8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D5C14B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717D62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49656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0C4D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7936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96D7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FA13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28B73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AD5F95">
            <w:pPr>
              <w:widowControl/>
              <w:jc w:val="center"/>
              <w:rPr>
                <w:rFonts w:ascii="Arial" w:hAnsi="Arial" w:eastAsia="宋体" w:cs="Arial"/>
                <w:kern w:val="0"/>
                <w:sz w:val="18"/>
                <w:szCs w:val="18"/>
              </w:rPr>
            </w:pPr>
          </w:p>
        </w:tc>
      </w:tr>
      <w:tr w14:paraId="1389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8749B7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793" w:type="dxa"/>
            <w:shd w:val="clear" w:color="auto" w:fill="auto"/>
            <w:vAlign w:val="center"/>
          </w:tcPr>
          <w:p w14:paraId="0951152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83C7C80">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白蚁防治单位未建立健全白蚁防治质量保证体系，未严格按照国家和地方有关城市房屋白蚁防治的施工技术规范和操作程序进行防治</w:t>
            </w:r>
          </w:p>
        </w:tc>
        <w:tc>
          <w:tcPr>
            <w:tcW w:w="2535" w:type="dxa"/>
            <w:shd w:val="clear" w:color="auto" w:fill="auto"/>
            <w:vAlign w:val="center"/>
          </w:tcPr>
          <w:p w14:paraId="2DE875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A04DA50">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14:paraId="31A7BB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ED6C69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349E14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0F3C5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70BB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84FC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3C35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3012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DCB57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F925FBB">
            <w:pPr>
              <w:widowControl/>
              <w:jc w:val="center"/>
              <w:rPr>
                <w:rFonts w:ascii="Arial" w:hAnsi="Arial" w:eastAsia="宋体" w:cs="Arial"/>
                <w:kern w:val="0"/>
                <w:sz w:val="18"/>
                <w:szCs w:val="18"/>
              </w:rPr>
            </w:pPr>
          </w:p>
        </w:tc>
      </w:tr>
      <w:tr w14:paraId="6A91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444" w:type="dxa"/>
            <w:shd w:val="clear" w:color="auto" w:fill="auto"/>
            <w:vAlign w:val="center"/>
          </w:tcPr>
          <w:p w14:paraId="2A82ED4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91</w:t>
            </w:r>
          </w:p>
        </w:tc>
        <w:tc>
          <w:tcPr>
            <w:tcW w:w="793" w:type="dxa"/>
            <w:shd w:val="clear" w:color="auto" w:fill="auto"/>
            <w:vAlign w:val="center"/>
          </w:tcPr>
          <w:p w14:paraId="5F1D791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0F9AA2F">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白蚁防治单位违反规定，使用不合格药物</w:t>
            </w:r>
          </w:p>
        </w:tc>
        <w:tc>
          <w:tcPr>
            <w:tcW w:w="2535" w:type="dxa"/>
            <w:shd w:val="clear" w:color="auto" w:fill="auto"/>
            <w:vAlign w:val="center"/>
          </w:tcPr>
          <w:p w14:paraId="79E8D29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C9A0A53">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14:paraId="782CF0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02C2A6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5F1767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1AF5E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7D88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46AF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DE69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F175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E3F3E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52E17E6">
            <w:pPr>
              <w:widowControl/>
              <w:jc w:val="center"/>
              <w:rPr>
                <w:rFonts w:ascii="Arial" w:hAnsi="Arial" w:eastAsia="宋体" w:cs="Arial"/>
                <w:kern w:val="0"/>
                <w:sz w:val="18"/>
                <w:szCs w:val="18"/>
              </w:rPr>
            </w:pPr>
          </w:p>
        </w:tc>
      </w:tr>
      <w:tr w14:paraId="0F61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444" w:type="dxa"/>
            <w:shd w:val="clear" w:color="auto" w:fill="auto"/>
            <w:vAlign w:val="center"/>
          </w:tcPr>
          <w:p w14:paraId="0EC5DA4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92</w:t>
            </w:r>
          </w:p>
        </w:tc>
        <w:tc>
          <w:tcPr>
            <w:tcW w:w="793" w:type="dxa"/>
            <w:shd w:val="clear" w:color="auto" w:fill="auto"/>
            <w:vAlign w:val="center"/>
          </w:tcPr>
          <w:p w14:paraId="44A0F65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2A6D642">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房地产开发企业在进行商品房销(预)售时未向购房人出具该项目的《白蚁预防合同》或者其他实施房屋白蚁预防的证明文件，或提供的《住宅质量保证书》中未包括白蚁预防质量保证的内容</w:t>
            </w:r>
          </w:p>
        </w:tc>
        <w:tc>
          <w:tcPr>
            <w:tcW w:w="2535" w:type="dxa"/>
            <w:shd w:val="clear" w:color="auto" w:fill="auto"/>
            <w:vAlign w:val="center"/>
          </w:tcPr>
          <w:p w14:paraId="2CBFFEA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97CBB9">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14:paraId="085CBE3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3909A7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00AE45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E86D7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F55C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A875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CD16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A925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CBEE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845D695">
            <w:pPr>
              <w:widowControl/>
              <w:jc w:val="center"/>
              <w:rPr>
                <w:rFonts w:ascii="Arial" w:hAnsi="Arial" w:eastAsia="宋体" w:cs="Arial"/>
                <w:kern w:val="0"/>
                <w:sz w:val="18"/>
                <w:szCs w:val="18"/>
              </w:rPr>
            </w:pPr>
          </w:p>
        </w:tc>
      </w:tr>
      <w:tr w14:paraId="38A8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444" w:type="dxa"/>
            <w:shd w:val="clear" w:color="auto" w:fill="auto"/>
            <w:vAlign w:val="center"/>
          </w:tcPr>
          <w:p w14:paraId="5410B71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93</w:t>
            </w:r>
          </w:p>
        </w:tc>
        <w:tc>
          <w:tcPr>
            <w:tcW w:w="793" w:type="dxa"/>
            <w:shd w:val="clear" w:color="auto" w:fill="auto"/>
            <w:vAlign w:val="center"/>
          </w:tcPr>
          <w:p w14:paraId="34373B8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545CAD3">
            <w:pPr>
              <w:widowControl/>
              <w:jc w:val="left"/>
              <w:rPr>
                <w:rFonts w:ascii="宋体" w:hAnsi="宋体" w:eastAsia="宋体" w:cs="宋体"/>
                <w:kern w:val="0"/>
                <w:sz w:val="18"/>
                <w:szCs w:val="18"/>
              </w:rPr>
            </w:pPr>
            <w:r>
              <w:rPr>
                <w:rFonts w:hint="eastAsia" w:ascii="宋体" w:hAnsi="宋体" w:eastAsia="宋体" w:cs="宋体"/>
                <w:kern w:val="0"/>
                <w:sz w:val="18"/>
                <w:szCs w:val="18"/>
              </w:rPr>
              <w:t>原有房屋和超过白蚁预防包治期限的房屋发生蚁害的，房屋所有人、使用人或者房屋管理单位未委托白蚁防治单位进行灭治或未配合白蚁防治单位进行白蚁的检查和灭治工作</w:t>
            </w:r>
          </w:p>
        </w:tc>
        <w:tc>
          <w:tcPr>
            <w:tcW w:w="2535" w:type="dxa"/>
            <w:shd w:val="clear" w:color="auto" w:fill="auto"/>
            <w:vAlign w:val="center"/>
          </w:tcPr>
          <w:p w14:paraId="4D2836F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B3637F2">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410" w:type="dxa"/>
            <w:shd w:val="clear" w:color="auto" w:fill="auto"/>
            <w:vAlign w:val="center"/>
          </w:tcPr>
          <w:p w14:paraId="04E77B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C75C10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925D3E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A3D45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9E78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C319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D618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45AD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2D87A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8313000">
            <w:pPr>
              <w:widowControl/>
              <w:jc w:val="center"/>
              <w:rPr>
                <w:rFonts w:ascii="Arial" w:hAnsi="Arial" w:eastAsia="宋体" w:cs="Arial"/>
                <w:kern w:val="0"/>
                <w:sz w:val="18"/>
                <w:szCs w:val="18"/>
              </w:rPr>
            </w:pPr>
          </w:p>
        </w:tc>
      </w:tr>
      <w:tr w14:paraId="343C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444" w:type="dxa"/>
            <w:shd w:val="clear" w:color="auto" w:fill="auto"/>
            <w:vAlign w:val="center"/>
          </w:tcPr>
          <w:p w14:paraId="45FB0E2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94</w:t>
            </w:r>
          </w:p>
        </w:tc>
        <w:tc>
          <w:tcPr>
            <w:tcW w:w="793" w:type="dxa"/>
            <w:shd w:val="clear" w:color="auto" w:fill="auto"/>
            <w:vAlign w:val="center"/>
          </w:tcPr>
          <w:p w14:paraId="629CD08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4C443E5">
            <w:pPr>
              <w:widowControl/>
              <w:jc w:val="left"/>
              <w:rPr>
                <w:rFonts w:ascii="宋体" w:hAnsi="宋体" w:eastAsia="宋体" w:cs="宋体"/>
                <w:kern w:val="0"/>
                <w:sz w:val="18"/>
                <w:szCs w:val="18"/>
              </w:rPr>
            </w:pPr>
            <w:r>
              <w:rPr>
                <w:rFonts w:hint="eastAsia" w:ascii="宋体" w:hAnsi="宋体" w:eastAsia="宋体" w:cs="宋体"/>
                <w:kern w:val="0"/>
                <w:sz w:val="18"/>
                <w:szCs w:val="18"/>
              </w:rPr>
              <w:t>装修人未申报登记进行住宅室内装饰装修活动</w:t>
            </w:r>
          </w:p>
        </w:tc>
        <w:tc>
          <w:tcPr>
            <w:tcW w:w="2535" w:type="dxa"/>
            <w:shd w:val="clear" w:color="auto" w:fill="auto"/>
            <w:vAlign w:val="center"/>
          </w:tcPr>
          <w:p w14:paraId="64F96A7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AD2A77F">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14:paraId="0937D9D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F731AE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C1F3E4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92193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9C72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E0ED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5A16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334F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43461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F636E74">
            <w:pPr>
              <w:widowControl/>
              <w:jc w:val="center"/>
              <w:rPr>
                <w:rFonts w:ascii="Arial" w:hAnsi="Arial" w:eastAsia="宋体" w:cs="Arial"/>
                <w:kern w:val="0"/>
                <w:sz w:val="18"/>
                <w:szCs w:val="18"/>
              </w:rPr>
            </w:pPr>
          </w:p>
        </w:tc>
      </w:tr>
      <w:tr w14:paraId="01AC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9C57F6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95</w:t>
            </w:r>
          </w:p>
        </w:tc>
        <w:tc>
          <w:tcPr>
            <w:tcW w:w="793" w:type="dxa"/>
            <w:shd w:val="clear" w:color="auto" w:fill="auto"/>
            <w:vAlign w:val="center"/>
          </w:tcPr>
          <w:p w14:paraId="60945A4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6C50D2D">
            <w:pPr>
              <w:widowControl/>
              <w:jc w:val="left"/>
              <w:rPr>
                <w:rFonts w:ascii="宋体" w:hAnsi="宋体" w:eastAsia="宋体" w:cs="宋体"/>
                <w:kern w:val="0"/>
                <w:sz w:val="18"/>
                <w:szCs w:val="18"/>
              </w:rPr>
            </w:pPr>
            <w:r>
              <w:rPr>
                <w:rFonts w:hint="eastAsia" w:ascii="宋体" w:hAnsi="宋体" w:eastAsia="宋体" w:cs="宋体"/>
                <w:kern w:val="0"/>
                <w:sz w:val="18"/>
                <w:szCs w:val="18"/>
              </w:rPr>
              <w:t>装修人将住宅室内装饰装修工程委托给不具有相应资质等级企业</w:t>
            </w:r>
          </w:p>
        </w:tc>
        <w:tc>
          <w:tcPr>
            <w:tcW w:w="2535" w:type="dxa"/>
            <w:shd w:val="clear" w:color="auto" w:fill="auto"/>
            <w:vAlign w:val="center"/>
          </w:tcPr>
          <w:p w14:paraId="133364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EE99EA2">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14:paraId="283DAB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A275E7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28C823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0BD06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1046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5264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FA08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ABCD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BE27E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DE24008">
            <w:pPr>
              <w:widowControl/>
              <w:jc w:val="center"/>
              <w:rPr>
                <w:rFonts w:ascii="Arial" w:hAnsi="Arial" w:eastAsia="宋体" w:cs="Arial"/>
                <w:kern w:val="0"/>
                <w:sz w:val="18"/>
                <w:szCs w:val="18"/>
              </w:rPr>
            </w:pPr>
          </w:p>
        </w:tc>
      </w:tr>
      <w:tr w14:paraId="1B36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444" w:type="dxa"/>
            <w:shd w:val="clear" w:color="auto" w:fill="auto"/>
            <w:vAlign w:val="center"/>
          </w:tcPr>
          <w:p w14:paraId="0121E82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96</w:t>
            </w:r>
          </w:p>
        </w:tc>
        <w:tc>
          <w:tcPr>
            <w:tcW w:w="793" w:type="dxa"/>
            <w:shd w:val="clear" w:color="auto" w:fill="auto"/>
            <w:vAlign w:val="center"/>
          </w:tcPr>
          <w:p w14:paraId="63CF26E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F0487FB">
            <w:pPr>
              <w:widowControl/>
              <w:jc w:val="left"/>
              <w:rPr>
                <w:rFonts w:ascii="宋体" w:hAnsi="宋体" w:eastAsia="宋体" w:cs="宋体"/>
                <w:kern w:val="0"/>
                <w:sz w:val="18"/>
                <w:szCs w:val="18"/>
              </w:rPr>
            </w:pPr>
            <w:r>
              <w:rPr>
                <w:rFonts w:hint="eastAsia" w:ascii="宋体" w:hAnsi="宋体" w:eastAsia="宋体" w:cs="宋体"/>
                <w:kern w:val="0"/>
                <w:sz w:val="18"/>
                <w:szCs w:val="18"/>
              </w:rPr>
              <w:t>将没有防水要求的房间或者阳台改为卫生间、厨房间的，或者拆除连接阳台的砖、混凝土墙体</w:t>
            </w:r>
          </w:p>
        </w:tc>
        <w:tc>
          <w:tcPr>
            <w:tcW w:w="2535" w:type="dxa"/>
            <w:shd w:val="clear" w:color="auto" w:fill="auto"/>
            <w:vAlign w:val="center"/>
          </w:tcPr>
          <w:p w14:paraId="64E052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80A9D04">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14:paraId="416FD4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844D7E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F653B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15888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B347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48A1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A501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5F40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35C33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27277D6">
            <w:pPr>
              <w:widowControl/>
              <w:jc w:val="center"/>
              <w:rPr>
                <w:rFonts w:ascii="Arial" w:hAnsi="Arial" w:eastAsia="宋体" w:cs="Arial"/>
                <w:kern w:val="0"/>
                <w:sz w:val="18"/>
                <w:szCs w:val="18"/>
              </w:rPr>
            </w:pPr>
          </w:p>
        </w:tc>
      </w:tr>
      <w:tr w14:paraId="1243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444" w:type="dxa"/>
            <w:shd w:val="clear" w:color="auto" w:fill="auto"/>
            <w:vAlign w:val="center"/>
          </w:tcPr>
          <w:p w14:paraId="10E25F7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97</w:t>
            </w:r>
          </w:p>
        </w:tc>
        <w:tc>
          <w:tcPr>
            <w:tcW w:w="793" w:type="dxa"/>
            <w:shd w:val="clear" w:color="auto" w:fill="auto"/>
            <w:vAlign w:val="center"/>
          </w:tcPr>
          <w:p w14:paraId="32E01BE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DE62B7E">
            <w:pPr>
              <w:widowControl/>
              <w:jc w:val="left"/>
              <w:rPr>
                <w:rFonts w:ascii="宋体" w:hAnsi="宋体" w:eastAsia="宋体" w:cs="宋体"/>
                <w:kern w:val="0"/>
                <w:sz w:val="18"/>
                <w:szCs w:val="18"/>
              </w:rPr>
            </w:pPr>
            <w:r>
              <w:rPr>
                <w:rFonts w:hint="eastAsia" w:ascii="宋体" w:hAnsi="宋体" w:eastAsia="宋体" w:cs="宋体"/>
                <w:kern w:val="0"/>
                <w:sz w:val="18"/>
                <w:szCs w:val="18"/>
              </w:rPr>
              <w:t>损坏房屋原有节能设施或者降低节能效果</w:t>
            </w:r>
          </w:p>
        </w:tc>
        <w:tc>
          <w:tcPr>
            <w:tcW w:w="2535" w:type="dxa"/>
            <w:shd w:val="clear" w:color="auto" w:fill="auto"/>
            <w:vAlign w:val="center"/>
          </w:tcPr>
          <w:p w14:paraId="02DFDB2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14B55AC">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14:paraId="1FFFF82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D354C3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1A35A7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D144E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A534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D1A5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5525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31B6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6B54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5CA9EFF">
            <w:pPr>
              <w:widowControl/>
              <w:jc w:val="center"/>
              <w:rPr>
                <w:rFonts w:ascii="Arial" w:hAnsi="Arial" w:eastAsia="宋体" w:cs="Arial"/>
                <w:kern w:val="0"/>
                <w:sz w:val="18"/>
                <w:szCs w:val="18"/>
              </w:rPr>
            </w:pPr>
          </w:p>
        </w:tc>
      </w:tr>
      <w:tr w14:paraId="5E7B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444" w:type="dxa"/>
            <w:shd w:val="clear" w:color="auto" w:fill="auto"/>
            <w:vAlign w:val="center"/>
          </w:tcPr>
          <w:p w14:paraId="23D6A0A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793" w:type="dxa"/>
            <w:shd w:val="clear" w:color="auto" w:fill="auto"/>
            <w:vAlign w:val="center"/>
          </w:tcPr>
          <w:p w14:paraId="4ADAF43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BA4BF48">
            <w:pPr>
              <w:widowControl/>
              <w:jc w:val="left"/>
              <w:rPr>
                <w:rFonts w:ascii="宋体" w:hAnsi="宋体" w:eastAsia="宋体" w:cs="宋体"/>
                <w:kern w:val="0"/>
                <w:sz w:val="18"/>
                <w:szCs w:val="18"/>
              </w:rPr>
            </w:pPr>
            <w:r>
              <w:rPr>
                <w:rFonts w:hint="eastAsia" w:ascii="宋体" w:hAnsi="宋体" w:eastAsia="宋体" w:cs="宋体"/>
                <w:kern w:val="0"/>
                <w:sz w:val="18"/>
                <w:szCs w:val="18"/>
              </w:rPr>
              <w:t>擅自拆改供暖、燃气管道和设施</w:t>
            </w:r>
          </w:p>
        </w:tc>
        <w:tc>
          <w:tcPr>
            <w:tcW w:w="2535" w:type="dxa"/>
            <w:shd w:val="clear" w:color="auto" w:fill="auto"/>
            <w:vAlign w:val="center"/>
          </w:tcPr>
          <w:p w14:paraId="74310C6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940800E">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14:paraId="23FA582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92F841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33C6D4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60FA3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9701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DB27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A9DE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C396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8BAD7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0DEAB6F">
            <w:pPr>
              <w:widowControl/>
              <w:jc w:val="center"/>
              <w:rPr>
                <w:rFonts w:ascii="Arial" w:hAnsi="Arial" w:eastAsia="宋体" w:cs="Arial"/>
                <w:kern w:val="0"/>
                <w:sz w:val="18"/>
                <w:szCs w:val="18"/>
              </w:rPr>
            </w:pPr>
          </w:p>
        </w:tc>
      </w:tr>
      <w:tr w14:paraId="3B42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44" w:type="dxa"/>
            <w:shd w:val="clear" w:color="auto" w:fill="auto"/>
            <w:vAlign w:val="center"/>
          </w:tcPr>
          <w:p w14:paraId="1119959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99</w:t>
            </w:r>
          </w:p>
        </w:tc>
        <w:tc>
          <w:tcPr>
            <w:tcW w:w="793" w:type="dxa"/>
            <w:shd w:val="clear" w:color="auto" w:fill="auto"/>
            <w:vAlign w:val="center"/>
          </w:tcPr>
          <w:p w14:paraId="73E12E5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7A7FE53">
            <w:pPr>
              <w:widowControl/>
              <w:jc w:val="left"/>
              <w:rPr>
                <w:rFonts w:ascii="宋体" w:hAnsi="宋体" w:eastAsia="宋体" w:cs="宋体"/>
                <w:kern w:val="0"/>
                <w:sz w:val="18"/>
                <w:szCs w:val="18"/>
              </w:rPr>
            </w:pPr>
            <w:r>
              <w:rPr>
                <w:rFonts w:hint="eastAsia" w:ascii="宋体" w:hAnsi="宋体" w:eastAsia="宋体" w:cs="宋体"/>
                <w:kern w:val="0"/>
                <w:sz w:val="18"/>
                <w:szCs w:val="18"/>
              </w:rPr>
              <w:t>未经原设计单位或者具有相应资质等级的设计单位提出设计方案，擅自超过设计标准或者规范增加楼面荷载</w:t>
            </w:r>
          </w:p>
        </w:tc>
        <w:tc>
          <w:tcPr>
            <w:tcW w:w="2535" w:type="dxa"/>
            <w:shd w:val="clear" w:color="auto" w:fill="auto"/>
            <w:vAlign w:val="center"/>
          </w:tcPr>
          <w:p w14:paraId="452D22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7BA1301">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14:paraId="564205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956261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F7A5C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D8BD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0070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2854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E932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9053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BD0B9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F5C10CD">
            <w:pPr>
              <w:widowControl/>
              <w:jc w:val="center"/>
              <w:rPr>
                <w:rFonts w:ascii="Arial" w:hAnsi="Arial" w:eastAsia="宋体" w:cs="Arial"/>
                <w:kern w:val="0"/>
                <w:sz w:val="18"/>
                <w:szCs w:val="18"/>
              </w:rPr>
            </w:pPr>
          </w:p>
        </w:tc>
      </w:tr>
      <w:tr w14:paraId="64DB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44" w:type="dxa"/>
            <w:shd w:val="clear" w:color="auto" w:fill="auto"/>
            <w:vAlign w:val="center"/>
          </w:tcPr>
          <w:p w14:paraId="67035C2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93" w:type="dxa"/>
            <w:shd w:val="clear" w:color="auto" w:fill="auto"/>
            <w:vAlign w:val="center"/>
          </w:tcPr>
          <w:p w14:paraId="238758E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C236BF9">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535" w:type="dxa"/>
            <w:shd w:val="clear" w:color="auto" w:fill="auto"/>
            <w:vAlign w:val="center"/>
          </w:tcPr>
          <w:p w14:paraId="06D5D0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99AE19">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14:paraId="32D4E24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87DC59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308DBD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7A2CB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8837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2E6B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F2A7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82DF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272DA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DF3EA39">
            <w:pPr>
              <w:widowControl/>
              <w:jc w:val="center"/>
              <w:rPr>
                <w:rFonts w:ascii="Arial" w:hAnsi="Arial" w:eastAsia="宋体" w:cs="Arial"/>
                <w:kern w:val="0"/>
                <w:sz w:val="18"/>
                <w:szCs w:val="18"/>
              </w:rPr>
            </w:pPr>
          </w:p>
        </w:tc>
      </w:tr>
      <w:tr w14:paraId="413B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44" w:type="dxa"/>
            <w:shd w:val="clear" w:color="auto" w:fill="auto"/>
            <w:vAlign w:val="center"/>
          </w:tcPr>
          <w:p w14:paraId="5BC804B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101</w:t>
            </w:r>
          </w:p>
        </w:tc>
        <w:tc>
          <w:tcPr>
            <w:tcW w:w="793" w:type="dxa"/>
            <w:shd w:val="clear" w:color="auto" w:fill="auto"/>
            <w:vAlign w:val="center"/>
          </w:tcPr>
          <w:p w14:paraId="3358E7E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1EB2ECF">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物业管理单位发现装修人或者装饰装修企业有违反规定的行为不及时向有关部门报告</w:t>
            </w:r>
          </w:p>
        </w:tc>
        <w:tc>
          <w:tcPr>
            <w:tcW w:w="2535" w:type="dxa"/>
            <w:shd w:val="clear" w:color="auto" w:fill="auto"/>
            <w:vAlign w:val="center"/>
          </w:tcPr>
          <w:p w14:paraId="444022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7A62888">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410" w:type="dxa"/>
            <w:shd w:val="clear" w:color="auto" w:fill="auto"/>
            <w:vAlign w:val="center"/>
          </w:tcPr>
          <w:p w14:paraId="1DC89B7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309C5C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2B7D96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21ED7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1995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B4CF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914D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7E80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75EC2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CB29196">
            <w:pPr>
              <w:widowControl/>
              <w:jc w:val="center"/>
              <w:rPr>
                <w:rFonts w:ascii="Arial" w:hAnsi="Arial" w:eastAsia="宋体" w:cs="Arial"/>
                <w:kern w:val="0"/>
                <w:sz w:val="18"/>
                <w:szCs w:val="18"/>
              </w:rPr>
            </w:pPr>
          </w:p>
        </w:tc>
      </w:tr>
      <w:tr w14:paraId="015B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44" w:type="dxa"/>
            <w:shd w:val="clear" w:color="auto" w:fill="auto"/>
            <w:vAlign w:val="center"/>
          </w:tcPr>
          <w:p w14:paraId="7EB4C59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102</w:t>
            </w:r>
          </w:p>
        </w:tc>
        <w:tc>
          <w:tcPr>
            <w:tcW w:w="793" w:type="dxa"/>
            <w:shd w:val="clear" w:color="auto" w:fill="auto"/>
            <w:vAlign w:val="center"/>
          </w:tcPr>
          <w:p w14:paraId="40284A8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29161B4">
            <w:pPr>
              <w:widowControl/>
              <w:jc w:val="left"/>
              <w:rPr>
                <w:rFonts w:ascii="宋体" w:hAnsi="宋体" w:eastAsia="宋体" w:cs="宋体"/>
                <w:kern w:val="0"/>
                <w:sz w:val="18"/>
                <w:szCs w:val="18"/>
              </w:rPr>
            </w:pPr>
            <w:r>
              <w:rPr>
                <w:rFonts w:hint="eastAsia" w:ascii="宋体" w:hAnsi="宋体" w:eastAsia="宋体" w:cs="宋体"/>
                <w:kern w:val="0"/>
                <w:sz w:val="18"/>
                <w:szCs w:val="18"/>
              </w:rPr>
              <w:t>将安装有淘汰便器水箱和配件的新建房屋验收交付使用</w:t>
            </w:r>
          </w:p>
        </w:tc>
        <w:tc>
          <w:tcPr>
            <w:tcW w:w="2535" w:type="dxa"/>
            <w:shd w:val="clear" w:color="auto" w:fill="auto"/>
            <w:vAlign w:val="center"/>
          </w:tcPr>
          <w:p w14:paraId="4479E8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3690DBA">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39EF46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712AC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3D367C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626E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1E926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57E6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27ED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AF09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F9CBA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5E2317">
            <w:pPr>
              <w:widowControl/>
              <w:jc w:val="center"/>
              <w:rPr>
                <w:rFonts w:ascii="Arial" w:hAnsi="Arial" w:eastAsia="宋体" w:cs="Arial"/>
                <w:kern w:val="0"/>
                <w:sz w:val="18"/>
                <w:szCs w:val="18"/>
              </w:rPr>
            </w:pPr>
          </w:p>
        </w:tc>
      </w:tr>
      <w:tr w14:paraId="453C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444" w:type="dxa"/>
            <w:shd w:val="clear" w:color="auto" w:fill="auto"/>
            <w:vAlign w:val="center"/>
          </w:tcPr>
          <w:p w14:paraId="75E38F6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103</w:t>
            </w:r>
          </w:p>
        </w:tc>
        <w:tc>
          <w:tcPr>
            <w:tcW w:w="793" w:type="dxa"/>
            <w:shd w:val="clear" w:color="auto" w:fill="auto"/>
            <w:vAlign w:val="center"/>
          </w:tcPr>
          <w:p w14:paraId="7A66574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B093D71">
            <w:pPr>
              <w:widowControl/>
              <w:jc w:val="left"/>
              <w:rPr>
                <w:rFonts w:ascii="宋体" w:hAnsi="宋体" w:eastAsia="宋体" w:cs="宋体"/>
                <w:kern w:val="0"/>
                <w:sz w:val="18"/>
                <w:szCs w:val="18"/>
              </w:rPr>
            </w:pPr>
            <w:r>
              <w:rPr>
                <w:rFonts w:hint="eastAsia" w:ascii="宋体" w:hAnsi="宋体" w:eastAsia="宋体" w:cs="宋体"/>
                <w:kern w:val="0"/>
                <w:sz w:val="18"/>
                <w:szCs w:val="18"/>
              </w:rPr>
              <w:t>未按更新改造计划更换淘汰便器水箱和配件</w:t>
            </w:r>
          </w:p>
        </w:tc>
        <w:tc>
          <w:tcPr>
            <w:tcW w:w="2535" w:type="dxa"/>
            <w:shd w:val="clear" w:color="auto" w:fill="auto"/>
            <w:vAlign w:val="center"/>
          </w:tcPr>
          <w:p w14:paraId="7AA3D4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2462307">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2879664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F4C45E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0310F9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F537D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E908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B853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F868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5018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35596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1320725">
            <w:pPr>
              <w:widowControl/>
              <w:jc w:val="center"/>
              <w:rPr>
                <w:rFonts w:ascii="Arial" w:hAnsi="Arial" w:eastAsia="宋体" w:cs="Arial"/>
                <w:kern w:val="0"/>
                <w:sz w:val="18"/>
                <w:szCs w:val="18"/>
              </w:rPr>
            </w:pPr>
          </w:p>
        </w:tc>
      </w:tr>
      <w:tr w14:paraId="14D9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44" w:type="dxa"/>
            <w:shd w:val="clear" w:color="auto" w:fill="auto"/>
            <w:vAlign w:val="center"/>
          </w:tcPr>
          <w:p w14:paraId="5FB95ED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104</w:t>
            </w:r>
          </w:p>
        </w:tc>
        <w:tc>
          <w:tcPr>
            <w:tcW w:w="793" w:type="dxa"/>
            <w:shd w:val="clear" w:color="auto" w:fill="auto"/>
            <w:vAlign w:val="center"/>
          </w:tcPr>
          <w:p w14:paraId="5CFDC9B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7AA4611">
            <w:pPr>
              <w:widowControl/>
              <w:jc w:val="left"/>
              <w:rPr>
                <w:rFonts w:ascii="宋体" w:hAnsi="宋体" w:eastAsia="宋体" w:cs="宋体"/>
                <w:kern w:val="0"/>
                <w:sz w:val="18"/>
                <w:szCs w:val="18"/>
              </w:rPr>
            </w:pPr>
            <w:r>
              <w:rPr>
                <w:rFonts w:hint="eastAsia" w:ascii="宋体" w:hAnsi="宋体" w:eastAsia="宋体" w:cs="宋体"/>
                <w:kern w:val="0"/>
                <w:sz w:val="18"/>
                <w:szCs w:val="18"/>
              </w:rPr>
              <w:t>在限定的期限内未更换淘汰便器水箱和配件</w:t>
            </w:r>
          </w:p>
        </w:tc>
        <w:tc>
          <w:tcPr>
            <w:tcW w:w="2535" w:type="dxa"/>
            <w:shd w:val="clear" w:color="auto" w:fill="auto"/>
            <w:vAlign w:val="center"/>
          </w:tcPr>
          <w:p w14:paraId="40A9362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D0FA3EE">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6F426C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4F996E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938A65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D6DE5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8B90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CA7C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BCC2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E7A7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092C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48E2B45">
            <w:pPr>
              <w:widowControl/>
              <w:jc w:val="center"/>
              <w:rPr>
                <w:rFonts w:ascii="Arial" w:hAnsi="Arial" w:eastAsia="宋体" w:cs="Arial"/>
                <w:kern w:val="0"/>
                <w:sz w:val="18"/>
                <w:szCs w:val="18"/>
              </w:rPr>
            </w:pPr>
          </w:p>
        </w:tc>
      </w:tr>
      <w:tr w14:paraId="546A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C0B890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793" w:type="dxa"/>
            <w:shd w:val="clear" w:color="auto" w:fill="auto"/>
            <w:vAlign w:val="center"/>
          </w:tcPr>
          <w:p w14:paraId="1355D6A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B2929D3">
            <w:pPr>
              <w:widowControl/>
              <w:jc w:val="left"/>
              <w:rPr>
                <w:rFonts w:ascii="宋体" w:hAnsi="宋体" w:eastAsia="宋体" w:cs="宋体"/>
                <w:kern w:val="0"/>
                <w:sz w:val="18"/>
                <w:szCs w:val="18"/>
              </w:rPr>
            </w:pPr>
            <w:r>
              <w:rPr>
                <w:rFonts w:hint="eastAsia" w:ascii="宋体" w:hAnsi="宋体" w:eastAsia="宋体" w:cs="宋体"/>
                <w:kern w:val="0"/>
                <w:sz w:val="18"/>
                <w:szCs w:val="18"/>
              </w:rPr>
              <w:t>对漏水严重的房屋便器水箱和配件未按期进行维修或者更新</w:t>
            </w:r>
          </w:p>
        </w:tc>
        <w:tc>
          <w:tcPr>
            <w:tcW w:w="2535" w:type="dxa"/>
            <w:shd w:val="clear" w:color="auto" w:fill="auto"/>
            <w:vAlign w:val="center"/>
          </w:tcPr>
          <w:p w14:paraId="04FF514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6E61ED5">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102542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E8CDBF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3640AD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E19A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2FBF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FDA2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1D7F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67B2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20FBB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B4158B9">
            <w:pPr>
              <w:widowControl/>
              <w:jc w:val="center"/>
              <w:rPr>
                <w:rFonts w:ascii="Arial" w:hAnsi="Arial" w:eastAsia="宋体" w:cs="Arial"/>
                <w:kern w:val="0"/>
                <w:sz w:val="18"/>
                <w:szCs w:val="18"/>
              </w:rPr>
            </w:pPr>
          </w:p>
        </w:tc>
      </w:tr>
      <w:tr w14:paraId="2D40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71F9F8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106</w:t>
            </w:r>
          </w:p>
        </w:tc>
        <w:tc>
          <w:tcPr>
            <w:tcW w:w="793" w:type="dxa"/>
            <w:shd w:val="clear" w:color="auto" w:fill="auto"/>
            <w:vAlign w:val="center"/>
          </w:tcPr>
          <w:p w14:paraId="1E11027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32BC497">
            <w:pPr>
              <w:widowControl/>
              <w:jc w:val="left"/>
              <w:rPr>
                <w:rFonts w:ascii="宋体" w:hAnsi="宋体" w:eastAsia="宋体" w:cs="宋体"/>
                <w:kern w:val="0"/>
                <w:sz w:val="18"/>
                <w:szCs w:val="18"/>
              </w:rPr>
            </w:pPr>
            <w:r>
              <w:rPr>
                <w:rFonts w:hint="eastAsia" w:ascii="宋体" w:hAnsi="宋体" w:eastAsia="宋体" w:cs="宋体"/>
                <w:kern w:val="0"/>
                <w:sz w:val="18"/>
                <w:szCs w:val="18"/>
              </w:rPr>
              <w:t>在利用房地产权属档案的过程中，损毁、丢失、涂改、伪造房地产权属档案或者擅自提供、抄录、公布、销毁房地产权属档案</w:t>
            </w:r>
          </w:p>
        </w:tc>
        <w:tc>
          <w:tcPr>
            <w:tcW w:w="2535" w:type="dxa"/>
            <w:shd w:val="clear" w:color="auto" w:fill="auto"/>
            <w:vAlign w:val="center"/>
          </w:tcPr>
          <w:p w14:paraId="3EBB097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1E3FF95">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410" w:type="dxa"/>
            <w:shd w:val="clear" w:color="auto" w:fill="auto"/>
            <w:vAlign w:val="center"/>
          </w:tcPr>
          <w:p w14:paraId="5DE52D7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E2E04D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E7A471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1F0A6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6286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9663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A977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1EB2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53B40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B274EF9">
            <w:pPr>
              <w:widowControl/>
              <w:jc w:val="center"/>
              <w:rPr>
                <w:rFonts w:ascii="Arial" w:hAnsi="Arial" w:eastAsia="宋体" w:cs="Arial"/>
                <w:kern w:val="0"/>
                <w:sz w:val="18"/>
                <w:szCs w:val="18"/>
              </w:rPr>
            </w:pPr>
          </w:p>
        </w:tc>
      </w:tr>
      <w:tr w14:paraId="2B01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444" w:type="dxa"/>
            <w:shd w:val="clear" w:color="auto" w:fill="auto"/>
            <w:vAlign w:val="center"/>
          </w:tcPr>
          <w:p w14:paraId="6BEA29E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107</w:t>
            </w:r>
          </w:p>
        </w:tc>
        <w:tc>
          <w:tcPr>
            <w:tcW w:w="793" w:type="dxa"/>
            <w:shd w:val="clear" w:color="auto" w:fill="auto"/>
            <w:vAlign w:val="center"/>
          </w:tcPr>
          <w:p w14:paraId="7106EB8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4345351">
            <w:pPr>
              <w:widowControl/>
              <w:jc w:val="left"/>
              <w:rPr>
                <w:rFonts w:ascii="宋体" w:hAnsi="宋体" w:eastAsia="宋体" w:cs="宋体"/>
                <w:kern w:val="0"/>
                <w:sz w:val="18"/>
                <w:szCs w:val="18"/>
              </w:rPr>
            </w:pPr>
            <w:r>
              <w:rPr>
                <w:rFonts w:hint="eastAsia" w:ascii="宋体" w:hAnsi="宋体" w:eastAsia="宋体" w:cs="宋体"/>
                <w:kern w:val="0"/>
                <w:sz w:val="18"/>
                <w:szCs w:val="18"/>
              </w:rPr>
              <w:t>企事业组织或者个人擅自出卖或者转让房地产权属档案的</w:t>
            </w:r>
          </w:p>
        </w:tc>
        <w:tc>
          <w:tcPr>
            <w:tcW w:w="2535" w:type="dxa"/>
            <w:shd w:val="clear" w:color="auto" w:fill="auto"/>
            <w:vAlign w:val="center"/>
          </w:tcPr>
          <w:p w14:paraId="42DB72F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698AC12">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410" w:type="dxa"/>
            <w:shd w:val="clear" w:color="auto" w:fill="auto"/>
            <w:vAlign w:val="center"/>
          </w:tcPr>
          <w:p w14:paraId="12CFCAB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78E15A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21EF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49A55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EDA9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F9A5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59DE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FE62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3EE95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3B06CC">
            <w:pPr>
              <w:widowControl/>
              <w:jc w:val="center"/>
              <w:rPr>
                <w:rFonts w:ascii="Arial" w:hAnsi="Arial" w:eastAsia="宋体" w:cs="Arial"/>
                <w:kern w:val="0"/>
                <w:sz w:val="18"/>
                <w:szCs w:val="18"/>
              </w:rPr>
            </w:pPr>
          </w:p>
        </w:tc>
      </w:tr>
      <w:tr w14:paraId="42CC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C5879C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108</w:t>
            </w:r>
          </w:p>
        </w:tc>
        <w:tc>
          <w:tcPr>
            <w:tcW w:w="793" w:type="dxa"/>
            <w:shd w:val="clear" w:color="auto" w:fill="auto"/>
            <w:vAlign w:val="center"/>
          </w:tcPr>
          <w:p w14:paraId="15631A6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77ACD71">
            <w:pPr>
              <w:widowControl/>
              <w:jc w:val="left"/>
              <w:rPr>
                <w:rFonts w:ascii="宋体" w:hAnsi="宋体" w:eastAsia="宋体" w:cs="宋体"/>
                <w:kern w:val="0"/>
                <w:sz w:val="18"/>
                <w:szCs w:val="18"/>
              </w:rPr>
            </w:pPr>
            <w:r>
              <w:rPr>
                <w:rFonts w:hint="eastAsia" w:ascii="宋体" w:hAnsi="宋体" w:eastAsia="宋体" w:cs="宋体"/>
                <w:kern w:val="0"/>
                <w:sz w:val="18"/>
                <w:szCs w:val="18"/>
              </w:rPr>
              <w:t>未取得房地产开发企业资质证书，擅自销售商品房</w:t>
            </w:r>
          </w:p>
        </w:tc>
        <w:tc>
          <w:tcPr>
            <w:tcW w:w="2535" w:type="dxa"/>
            <w:shd w:val="clear" w:color="auto" w:fill="auto"/>
            <w:vAlign w:val="center"/>
          </w:tcPr>
          <w:p w14:paraId="6F6009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06AC853">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348366E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8E5CEA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C2E837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1C6BE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6462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4BBE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88CF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F108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DD53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510FC75">
            <w:pPr>
              <w:widowControl/>
              <w:jc w:val="center"/>
              <w:rPr>
                <w:rFonts w:ascii="Arial" w:hAnsi="Arial" w:eastAsia="宋体" w:cs="Arial"/>
                <w:kern w:val="0"/>
                <w:sz w:val="18"/>
                <w:szCs w:val="18"/>
              </w:rPr>
            </w:pPr>
          </w:p>
        </w:tc>
      </w:tr>
      <w:tr w14:paraId="3F22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043F1F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109</w:t>
            </w:r>
          </w:p>
        </w:tc>
        <w:tc>
          <w:tcPr>
            <w:tcW w:w="793" w:type="dxa"/>
            <w:shd w:val="clear" w:color="auto" w:fill="auto"/>
            <w:vAlign w:val="center"/>
          </w:tcPr>
          <w:p w14:paraId="6544C0F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6C9983C8">
            <w:pPr>
              <w:widowControl/>
              <w:jc w:val="left"/>
              <w:rPr>
                <w:rFonts w:ascii="宋体" w:hAnsi="宋体" w:eastAsia="宋体" w:cs="宋体"/>
                <w:kern w:val="0"/>
                <w:sz w:val="18"/>
                <w:szCs w:val="18"/>
              </w:rPr>
            </w:pPr>
            <w:r>
              <w:rPr>
                <w:rFonts w:hint="eastAsia" w:ascii="宋体" w:hAnsi="宋体" w:eastAsia="宋体" w:cs="宋体"/>
                <w:kern w:val="0"/>
                <w:sz w:val="18"/>
                <w:szCs w:val="18"/>
              </w:rPr>
              <w:t>在未解除商品房买卖合同前，将作为合同标的物的商品房再行销售给他人</w:t>
            </w:r>
          </w:p>
        </w:tc>
        <w:tc>
          <w:tcPr>
            <w:tcW w:w="2535" w:type="dxa"/>
            <w:shd w:val="clear" w:color="auto" w:fill="auto"/>
            <w:vAlign w:val="center"/>
          </w:tcPr>
          <w:p w14:paraId="584B4B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45848EF">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76F223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DA1A7D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082A48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98284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64FA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640A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4A03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A96C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B9F69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076EC6A">
            <w:pPr>
              <w:widowControl/>
              <w:jc w:val="center"/>
              <w:rPr>
                <w:rFonts w:ascii="Arial" w:hAnsi="Arial" w:eastAsia="宋体" w:cs="Arial"/>
                <w:kern w:val="0"/>
                <w:sz w:val="18"/>
                <w:szCs w:val="18"/>
              </w:rPr>
            </w:pPr>
          </w:p>
        </w:tc>
      </w:tr>
      <w:tr w14:paraId="172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44" w:type="dxa"/>
            <w:shd w:val="clear" w:color="auto" w:fill="auto"/>
            <w:vAlign w:val="center"/>
          </w:tcPr>
          <w:p w14:paraId="3CE4A42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793" w:type="dxa"/>
            <w:shd w:val="clear" w:color="auto" w:fill="auto"/>
            <w:vAlign w:val="center"/>
          </w:tcPr>
          <w:p w14:paraId="2CC587B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0774C29">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房地产开发企业将未组织竣工验收、验收不合格或者对不合格按合格验收的商品房擅自交付使用</w:t>
            </w:r>
          </w:p>
        </w:tc>
        <w:tc>
          <w:tcPr>
            <w:tcW w:w="2535" w:type="dxa"/>
            <w:shd w:val="clear" w:color="auto" w:fill="auto"/>
            <w:vAlign w:val="center"/>
          </w:tcPr>
          <w:p w14:paraId="6D7FD4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074889E">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14:paraId="04E7D6D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588455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797156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C4DD7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29F1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9C63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0BBF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647C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62E3F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D8083D8">
            <w:pPr>
              <w:widowControl/>
              <w:jc w:val="center"/>
              <w:rPr>
                <w:rFonts w:ascii="Arial" w:hAnsi="Arial" w:eastAsia="宋体" w:cs="Arial"/>
                <w:kern w:val="0"/>
                <w:sz w:val="18"/>
                <w:szCs w:val="18"/>
              </w:rPr>
            </w:pPr>
          </w:p>
        </w:tc>
      </w:tr>
      <w:tr w14:paraId="1966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44" w:type="dxa"/>
            <w:shd w:val="clear" w:color="auto" w:fill="auto"/>
            <w:vAlign w:val="center"/>
          </w:tcPr>
          <w:p w14:paraId="2E2D63E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111</w:t>
            </w:r>
          </w:p>
        </w:tc>
        <w:tc>
          <w:tcPr>
            <w:tcW w:w="793" w:type="dxa"/>
            <w:shd w:val="clear" w:color="auto" w:fill="auto"/>
            <w:vAlign w:val="center"/>
          </w:tcPr>
          <w:p w14:paraId="0D3A309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7507868">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房地产开发企业未按规定将测绘成果或者需要由其提供的办理房屋权属登记的资料报送房地产行政主管部门</w:t>
            </w:r>
          </w:p>
        </w:tc>
        <w:tc>
          <w:tcPr>
            <w:tcW w:w="2535" w:type="dxa"/>
            <w:shd w:val="clear" w:color="auto" w:fill="auto"/>
            <w:vAlign w:val="center"/>
          </w:tcPr>
          <w:p w14:paraId="78D568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E893588">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7ADCF89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9CA463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4B6692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5FF4F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6885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5970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9776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8CC2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0AD01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56E0155">
            <w:pPr>
              <w:widowControl/>
              <w:jc w:val="center"/>
              <w:rPr>
                <w:rFonts w:ascii="Arial" w:hAnsi="Arial" w:eastAsia="宋体" w:cs="Arial"/>
                <w:kern w:val="0"/>
                <w:sz w:val="18"/>
                <w:szCs w:val="18"/>
              </w:rPr>
            </w:pPr>
          </w:p>
        </w:tc>
      </w:tr>
      <w:tr w14:paraId="561C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14:paraId="64C71C8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112</w:t>
            </w:r>
          </w:p>
        </w:tc>
        <w:tc>
          <w:tcPr>
            <w:tcW w:w="793" w:type="dxa"/>
            <w:shd w:val="clear" w:color="auto" w:fill="auto"/>
            <w:vAlign w:val="center"/>
          </w:tcPr>
          <w:p w14:paraId="40C5A30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00D4543D">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房地产开发企业在销售商品房中未按照规定的现售条件现售商品房</w:t>
            </w:r>
          </w:p>
        </w:tc>
        <w:tc>
          <w:tcPr>
            <w:tcW w:w="2535" w:type="dxa"/>
            <w:shd w:val="clear" w:color="auto" w:fill="auto"/>
            <w:vAlign w:val="center"/>
          </w:tcPr>
          <w:p w14:paraId="2D5507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80D2CE">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13003D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3105EA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FED66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687F3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BEEA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9B96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01F7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1590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C6B86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A90BA47">
            <w:pPr>
              <w:widowControl/>
              <w:jc w:val="center"/>
              <w:rPr>
                <w:rFonts w:ascii="Arial" w:hAnsi="Arial" w:eastAsia="宋体" w:cs="Arial"/>
                <w:kern w:val="0"/>
                <w:sz w:val="18"/>
                <w:szCs w:val="18"/>
              </w:rPr>
            </w:pPr>
          </w:p>
        </w:tc>
      </w:tr>
      <w:tr w14:paraId="6A83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47F51E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113</w:t>
            </w:r>
          </w:p>
        </w:tc>
        <w:tc>
          <w:tcPr>
            <w:tcW w:w="793" w:type="dxa"/>
            <w:shd w:val="clear" w:color="auto" w:fill="auto"/>
            <w:vAlign w:val="center"/>
          </w:tcPr>
          <w:p w14:paraId="174D6B3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76D0FDF">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房地产开发企业在销售商品房中未按照规定在商品房现售前将房地产开发项目手册及符合商品房现售条件的有关证明文件报送房地产开发主管部门备案</w:t>
            </w:r>
          </w:p>
        </w:tc>
        <w:tc>
          <w:tcPr>
            <w:tcW w:w="2535" w:type="dxa"/>
            <w:shd w:val="clear" w:color="auto" w:fill="auto"/>
            <w:vAlign w:val="center"/>
          </w:tcPr>
          <w:p w14:paraId="4026C4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44000FE">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0026A0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07A295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9B55BF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5471E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1A62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FC45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4996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D2FC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3F7AE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47918D8">
            <w:pPr>
              <w:widowControl/>
              <w:jc w:val="center"/>
              <w:rPr>
                <w:rFonts w:ascii="Arial" w:hAnsi="Arial" w:eastAsia="宋体" w:cs="Arial"/>
                <w:kern w:val="0"/>
                <w:sz w:val="18"/>
                <w:szCs w:val="18"/>
              </w:rPr>
            </w:pPr>
          </w:p>
        </w:tc>
      </w:tr>
      <w:tr w14:paraId="381F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109594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114</w:t>
            </w:r>
          </w:p>
        </w:tc>
        <w:tc>
          <w:tcPr>
            <w:tcW w:w="793" w:type="dxa"/>
            <w:shd w:val="clear" w:color="auto" w:fill="auto"/>
            <w:vAlign w:val="center"/>
          </w:tcPr>
          <w:p w14:paraId="2826866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DA7BDAF">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房地产开发企业在销售商品房中返本销售或者变相返本销售商品房</w:t>
            </w:r>
          </w:p>
        </w:tc>
        <w:tc>
          <w:tcPr>
            <w:tcW w:w="2535" w:type="dxa"/>
            <w:shd w:val="clear" w:color="auto" w:fill="auto"/>
            <w:vAlign w:val="center"/>
          </w:tcPr>
          <w:p w14:paraId="30F1FEA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C1C7712">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4A72C2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A5687E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7FFCE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E92EC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0860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7268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FDC0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80FD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1B4F3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1751B1E">
            <w:pPr>
              <w:widowControl/>
              <w:jc w:val="center"/>
              <w:rPr>
                <w:rFonts w:ascii="Arial" w:hAnsi="Arial" w:eastAsia="宋体" w:cs="Arial"/>
                <w:kern w:val="0"/>
                <w:sz w:val="18"/>
                <w:szCs w:val="18"/>
              </w:rPr>
            </w:pPr>
          </w:p>
        </w:tc>
      </w:tr>
      <w:tr w14:paraId="509E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444" w:type="dxa"/>
            <w:shd w:val="clear" w:color="auto" w:fill="auto"/>
            <w:vAlign w:val="center"/>
          </w:tcPr>
          <w:p w14:paraId="01C68C3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115</w:t>
            </w:r>
          </w:p>
        </w:tc>
        <w:tc>
          <w:tcPr>
            <w:tcW w:w="793" w:type="dxa"/>
            <w:shd w:val="clear" w:color="auto" w:fill="auto"/>
            <w:vAlign w:val="center"/>
          </w:tcPr>
          <w:p w14:paraId="73D7347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D371263">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房地产开发企业在销售商品房中在销售商品房中采取售后包租或者变相售后包租方式销售未竣工商品房</w:t>
            </w:r>
          </w:p>
        </w:tc>
        <w:tc>
          <w:tcPr>
            <w:tcW w:w="2535" w:type="dxa"/>
            <w:shd w:val="clear" w:color="auto" w:fill="auto"/>
            <w:vAlign w:val="center"/>
          </w:tcPr>
          <w:p w14:paraId="2C48279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27E81B2">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01DE948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043D89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354192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5F406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F14F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F4A8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48F2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F90F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6641F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CE7E89D">
            <w:pPr>
              <w:widowControl/>
              <w:jc w:val="center"/>
              <w:rPr>
                <w:rFonts w:ascii="Arial" w:hAnsi="Arial" w:eastAsia="宋体" w:cs="Arial"/>
                <w:kern w:val="0"/>
                <w:sz w:val="18"/>
                <w:szCs w:val="18"/>
              </w:rPr>
            </w:pPr>
          </w:p>
        </w:tc>
      </w:tr>
      <w:tr w14:paraId="13FF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444" w:type="dxa"/>
            <w:shd w:val="clear" w:color="auto" w:fill="auto"/>
            <w:vAlign w:val="center"/>
          </w:tcPr>
          <w:p w14:paraId="1364C36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116</w:t>
            </w:r>
          </w:p>
        </w:tc>
        <w:tc>
          <w:tcPr>
            <w:tcW w:w="793" w:type="dxa"/>
            <w:shd w:val="clear" w:color="auto" w:fill="auto"/>
            <w:vAlign w:val="center"/>
          </w:tcPr>
          <w:p w14:paraId="5D3BE12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00FA3BA">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房地产开发企业在销售商品房中分割拆零销售商品住宅</w:t>
            </w:r>
          </w:p>
        </w:tc>
        <w:tc>
          <w:tcPr>
            <w:tcW w:w="2535" w:type="dxa"/>
            <w:shd w:val="clear" w:color="auto" w:fill="auto"/>
            <w:vAlign w:val="center"/>
          </w:tcPr>
          <w:p w14:paraId="4CAC058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1640FB4">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303DA43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AC4245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78BE93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FD5CB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E713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E5A1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24A8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8410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3D325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AD8ACA2">
            <w:pPr>
              <w:widowControl/>
              <w:jc w:val="center"/>
              <w:rPr>
                <w:rFonts w:ascii="Arial" w:hAnsi="Arial" w:eastAsia="宋体" w:cs="Arial"/>
                <w:kern w:val="0"/>
                <w:sz w:val="18"/>
                <w:szCs w:val="18"/>
              </w:rPr>
            </w:pPr>
          </w:p>
        </w:tc>
      </w:tr>
      <w:tr w14:paraId="48B1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02443C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117</w:t>
            </w:r>
          </w:p>
        </w:tc>
        <w:tc>
          <w:tcPr>
            <w:tcW w:w="793" w:type="dxa"/>
            <w:shd w:val="clear" w:color="auto" w:fill="auto"/>
            <w:vAlign w:val="center"/>
          </w:tcPr>
          <w:p w14:paraId="5694813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91B7CEC">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房地产开发企业在销售商品房中不符合商品房销售条件，向买受人收取预订款性质费用</w:t>
            </w:r>
          </w:p>
        </w:tc>
        <w:tc>
          <w:tcPr>
            <w:tcW w:w="2535" w:type="dxa"/>
            <w:shd w:val="clear" w:color="auto" w:fill="auto"/>
            <w:vAlign w:val="center"/>
          </w:tcPr>
          <w:p w14:paraId="3FF169F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73F90DF">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5EFD47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6C004E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7C512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3D2AF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3D51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CC2A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1899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3E97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60E93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37C8002">
            <w:pPr>
              <w:widowControl/>
              <w:jc w:val="center"/>
              <w:rPr>
                <w:rFonts w:ascii="Arial" w:hAnsi="Arial" w:eastAsia="宋体" w:cs="Arial"/>
                <w:kern w:val="0"/>
                <w:sz w:val="18"/>
                <w:szCs w:val="18"/>
              </w:rPr>
            </w:pPr>
          </w:p>
        </w:tc>
      </w:tr>
      <w:tr w14:paraId="6660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F69F9A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118</w:t>
            </w:r>
          </w:p>
        </w:tc>
        <w:tc>
          <w:tcPr>
            <w:tcW w:w="793" w:type="dxa"/>
            <w:shd w:val="clear" w:color="auto" w:fill="auto"/>
            <w:vAlign w:val="center"/>
          </w:tcPr>
          <w:p w14:paraId="1A8CCFD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5029039">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房地产开发企业在销售商品房中未按照规定向买受人明示《商品房销售管理办法》、《商品房买卖合同示范文本》、《城市商品房预售管理办法》</w:t>
            </w:r>
          </w:p>
        </w:tc>
        <w:tc>
          <w:tcPr>
            <w:tcW w:w="2535" w:type="dxa"/>
            <w:shd w:val="clear" w:color="auto" w:fill="auto"/>
            <w:vAlign w:val="center"/>
          </w:tcPr>
          <w:p w14:paraId="519831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86C3313">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38E071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C3D004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60DA60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4DF1C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4244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876A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4DD4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F202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1A876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988A3A6">
            <w:pPr>
              <w:widowControl/>
              <w:jc w:val="center"/>
              <w:rPr>
                <w:rFonts w:ascii="Arial" w:hAnsi="Arial" w:eastAsia="宋体" w:cs="Arial"/>
                <w:kern w:val="0"/>
                <w:sz w:val="18"/>
                <w:szCs w:val="18"/>
              </w:rPr>
            </w:pPr>
          </w:p>
        </w:tc>
      </w:tr>
      <w:tr w14:paraId="4811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16D145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119</w:t>
            </w:r>
          </w:p>
        </w:tc>
        <w:tc>
          <w:tcPr>
            <w:tcW w:w="793" w:type="dxa"/>
            <w:shd w:val="clear" w:color="auto" w:fill="auto"/>
            <w:vAlign w:val="center"/>
          </w:tcPr>
          <w:p w14:paraId="0AEB9EE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31968FC8">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房地产开发企业在销售商品房中委托没有资格的机构代理销售商品房</w:t>
            </w:r>
          </w:p>
        </w:tc>
        <w:tc>
          <w:tcPr>
            <w:tcW w:w="2535" w:type="dxa"/>
            <w:shd w:val="clear" w:color="auto" w:fill="auto"/>
            <w:vAlign w:val="center"/>
          </w:tcPr>
          <w:p w14:paraId="303616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DFB82A5">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3D4B40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99EBC7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6A5C0D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C3703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129F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9225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9C82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8B1D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ED427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A2578DB">
            <w:pPr>
              <w:widowControl/>
              <w:jc w:val="center"/>
              <w:rPr>
                <w:rFonts w:ascii="Arial" w:hAnsi="Arial" w:eastAsia="宋体" w:cs="Arial"/>
                <w:kern w:val="0"/>
                <w:sz w:val="18"/>
                <w:szCs w:val="18"/>
              </w:rPr>
            </w:pPr>
          </w:p>
        </w:tc>
      </w:tr>
      <w:tr w14:paraId="6B54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9FF8D9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120</w:t>
            </w:r>
          </w:p>
        </w:tc>
        <w:tc>
          <w:tcPr>
            <w:tcW w:w="793" w:type="dxa"/>
            <w:shd w:val="clear" w:color="auto" w:fill="auto"/>
            <w:vAlign w:val="center"/>
          </w:tcPr>
          <w:p w14:paraId="7162714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3C08F10">
            <w:pPr>
              <w:widowControl/>
              <w:jc w:val="left"/>
              <w:rPr>
                <w:rFonts w:ascii="宋体" w:hAnsi="宋体" w:eastAsia="宋体" w:cs="宋体"/>
                <w:kern w:val="0"/>
                <w:sz w:val="18"/>
                <w:szCs w:val="18"/>
              </w:rPr>
            </w:pPr>
            <w:r>
              <w:rPr>
                <w:rFonts w:hint="eastAsia" w:ascii="宋体" w:hAnsi="宋体" w:eastAsia="宋体" w:cs="宋体"/>
                <w:kern w:val="0"/>
                <w:sz w:val="18"/>
                <w:szCs w:val="18"/>
              </w:rPr>
              <w:t>房地产中介服务机构代理销售不符合销售条件的商品房</w:t>
            </w:r>
          </w:p>
        </w:tc>
        <w:tc>
          <w:tcPr>
            <w:tcW w:w="2535" w:type="dxa"/>
            <w:shd w:val="clear" w:color="auto" w:fill="auto"/>
            <w:vAlign w:val="center"/>
          </w:tcPr>
          <w:p w14:paraId="1D6997C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CB174D1">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410" w:type="dxa"/>
            <w:shd w:val="clear" w:color="auto" w:fill="auto"/>
            <w:vAlign w:val="center"/>
          </w:tcPr>
          <w:p w14:paraId="16D74D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E136B7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BF325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040ED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5332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88DE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473A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E9D9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A2609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DB518AE">
            <w:pPr>
              <w:widowControl/>
              <w:jc w:val="center"/>
              <w:rPr>
                <w:rFonts w:ascii="Arial" w:hAnsi="Arial" w:eastAsia="宋体" w:cs="Arial"/>
                <w:kern w:val="0"/>
                <w:sz w:val="18"/>
                <w:szCs w:val="18"/>
              </w:rPr>
            </w:pPr>
          </w:p>
        </w:tc>
      </w:tr>
      <w:tr w14:paraId="7CFD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444" w:type="dxa"/>
            <w:shd w:val="clear" w:color="auto" w:fill="auto"/>
            <w:vAlign w:val="center"/>
          </w:tcPr>
          <w:p w14:paraId="5F50061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121</w:t>
            </w:r>
          </w:p>
        </w:tc>
        <w:tc>
          <w:tcPr>
            <w:tcW w:w="793" w:type="dxa"/>
            <w:shd w:val="clear" w:color="auto" w:fill="auto"/>
            <w:vAlign w:val="center"/>
          </w:tcPr>
          <w:p w14:paraId="6D36A35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4CFE5EA6">
            <w:pPr>
              <w:widowControl/>
              <w:jc w:val="left"/>
              <w:rPr>
                <w:rFonts w:ascii="宋体" w:hAnsi="宋体" w:eastAsia="宋体" w:cs="宋体"/>
                <w:kern w:val="0"/>
                <w:sz w:val="18"/>
                <w:szCs w:val="18"/>
              </w:rPr>
            </w:pPr>
            <w:r>
              <w:rPr>
                <w:rFonts w:hint="eastAsia" w:ascii="宋体" w:hAnsi="宋体" w:eastAsia="宋体" w:cs="宋体"/>
                <w:kern w:val="0"/>
                <w:sz w:val="18"/>
                <w:szCs w:val="18"/>
              </w:rPr>
              <w:t>企业未取得资质证书从事房地产开发经营</w:t>
            </w:r>
          </w:p>
        </w:tc>
        <w:tc>
          <w:tcPr>
            <w:tcW w:w="2535" w:type="dxa"/>
            <w:shd w:val="clear" w:color="auto" w:fill="auto"/>
            <w:vAlign w:val="center"/>
          </w:tcPr>
          <w:p w14:paraId="52F0259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9E7BD16">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14:paraId="6C5259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3911FD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0B926B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88AE1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0690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5E5E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46D1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AB99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60E14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D302566">
            <w:pPr>
              <w:widowControl/>
              <w:jc w:val="center"/>
              <w:rPr>
                <w:rFonts w:ascii="Arial" w:hAnsi="Arial" w:eastAsia="宋体" w:cs="Arial"/>
                <w:kern w:val="0"/>
                <w:sz w:val="18"/>
                <w:szCs w:val="18"/>
              </w:rPr>
            </w:pPr>
          </w:p>
        </w:tc>
      </w:tr>
      <w:tr w14:paraId="19C4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444" w:type="dxa"/>
            <w:shd w:val="clear" w:color="auto" w:fill="auto"/>
            <w:vAlign w:val="center"/>
          </w:tcPr>
          <w:p w14:paraId="29BA7D1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122</w:t>
            </w:r>
          </w:p>
        </w:tc>
        <w:tc>
          <w:tcPr>
            <w:tcW w:w="793" w:type="dxa"/>
            <w:shd w:val="clear" w:color="auto" w:fill="auto"/>
            <w:vAlign w:val="center"/>
          </w:tcPr>
          <w:p w14:paraId="2E18CD0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271909A">
            <w:pPr>
              <w:widowControl/>
              <w:jc w:val="left"/>
              <w:rPr>
                <w:rFonts w:ascii="宋体" w:hAnsi="宋体" w:eastAsia="宋体" w:cs="宋体"/>
                <w:kern w:val="0"/>
                <w:sz w:val="18"/>
                <w:szCs w:val="18"/>
              </w:rPr>
            </w:pPr>
            <w:r>
              <w:rPr>
                <w:rFonts w:hint="eastAsia" w:ascii="宋体" w:hAnsi="宋体" w:eastAsia="宋体" w:cs="宋体"/>
                <w:kern w:val="0"/>
                <w:sz w:val="18"/>
                <w:szCs w:val="18"/>
              </w:rPr>
              <w:t>企业超越资质等级从事房地产开发经营</w:t>
            </w:r>
          </w:p>
        </w:tc>
        <w:tc>
          <w:tcPr>
            <w:tcW w:w="2535" w:type="dxa"/>
            <w:shd w:val="clear" w:color="auto" w:fill="auto"/>
            <w:vAlign w:val="center"/>
          </w:tcPr>
          <w:p w14:paraId="57D271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F5B80D3">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14:paraId="09A64E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5BE07E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2F42B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D608D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0E15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4767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1721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135E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D8212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68511FF">
            <w:pPr>
              <w:widowControl/>
              <w:jc w:val="center"/>
              <w:rPr>
                <w:rFonts w:ascii="Arial" w:hAnsi="Arial" w:eastAsia="宋体" w:cs="Arial"/>
                <w:kern w:val="0"/>
                <w:sz w:val="18"/>
                <w:szCs w:val="18"/>
              </w:rPr>
            </w:pPr>
          </w:p>
        </w:tc>
      </w:tr>
      <w:tr w14:paraId="23B2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8C7D8F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123</w:t>
            </w:r>
          </w:p>
        </w:tc>
        <w:tc>
          <w:tcPr>
            <w:tcW w:w="793" w:type="dxa"/>
            <w:shd w:val="clear" w:color="auto" w:fill="auto"/>
            <w:vAlign w:val="center"/>
          </w:tcPr>
          <w:p w14:paraId="43BD787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2A31C57F">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企业隐瞒真实情况、弄虚作假骗取资质证书</w:t>
            </w:r>
          </w:p>
        </w:tc>
        <w:tc>
          <w:tcPr>
            <w:tcW w:w="2535" w:type="dxa"/>
            <w:shd w:val="clear" w:color="auto" w:fill="auto"/>
            <w:vAlign w:val="center"/>
          </w:tcPr>
          <w:p w14:paraId="1FCEEB3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EB74A4D">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14:paraId="4B48AE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7153F0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0A29A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0DC24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18CC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5FB2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CDD6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5AAA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77BEC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3EBC6D7">
            <w:pPr>
              <w:widowControl/>
              <w:jc w:val="center"/>
              <w:rPr>
                <w:rFonts w:ascii="Arial" w:hAnsi="Arial" w:eastAsia="宋体" w:cs="Arial"/>
                <w:kern w:val="0"/>
                <w:sz w:val="18"/>
                <w:szCs w:val="18"/>
              </w:rPr>
            </w:pPr>
          </w:p>
        </w:tc>
      </w:tr>
      <w:tr w14:paraId="3CDC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44" w:type="dxa"/>
            <w:shd w:val="clear" w:color="auto" w:fill="auto"/>
            <w:vAlign w:val="center"/>
          </w:tcPr>
          <w:p w14:paraId="6F42BEC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124</w:t>
            </w:r>
          </w:p>
        </w:tc>
        <w:tc>
          <w:tcPr>
            <w:tcW w:w="793" w:type="dxa"/>
            <w:shd w:val="clear" w:color="auto" w:fill="auto"/>
            <w:vAlign w:val="center"/>
          </w:tcPr>
          <w:p w14:paraId="718C9C0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EC1AEB8">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企业涂改、出租、出借、转让、出卖资质证书</w:t>
            </w:r>
          </w:p>
        </w:tc>
        <w:tc>
          <w:tcPr>
            <w:tcW w:w="2535" w:type="dxa"/>
            <w:shd w:val="clear" w:color="auto" w:fill="auto"/>
            <w:vAlign w:val="center"/>
          </w:tcPr>
          <w:p w14:paraId="63FEE6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8E4AF14">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14:paraId="74B7FE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48CB9B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5FB13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1AC94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453B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D0D8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25C8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B041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A3538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05DEC0F">
            <w:pPr>
              <w:widowControl/>
              <w:jc w:val="center"/>
              <w:rPr>
                <w:rFonts w:ascii="Arial" w:hAnsi="Arial" w:eastAsia="宋体" w:cs="Arial"/>
                <w:kern w:val="0"/>
                <w:sz w:val="18"/>
                <w:szCs w:val="18"/>
              </w:rPr>
            </w:pPr>
          </w:p>
        </w:tc>
      </w:tr>
      <w:tr w14:paraId="5C53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444" w:type="dxa"/>
            <w:shd w:val="clear" w:color="auto" w:fill="auto"/>
            <w:vAlign w:val="center"/>
          </w:tcPr>
          <w:p w14:paraId="13122DE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125</w:t>
            </w:r>
          </w:p>
        </w:tc>
        <w:tc>
          <w:tcPr>
            <w:tcW w:w="793" w:type="dxa"/>
            <w:shd w:val="clear" w:color="auto" w:fill="auto"/>
            <w:vAlign w:val="center"/>
          </w:tcPr>
          <w:p w14:paraId="3505E0A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D73FF42">
            <w:pPr>
              <w:widowControl/>
              <w:jc w:val="left"/>
              <w:rPr>
                <w:rFonts w:ascii="宋体" w:hAnsi="宋体" w:eastAsia="宋体" w:cs="宋体"/>
                <w:kern w:val="0"/>
                <w:sz w:val="18"/>
                <w:szCs w:val="18"/>
              </w:rPr>
            </w:pPr>
            <w:r>
              <w:rPr>
                <w:rFonts w:hint="eastAsia" w:ascii="宋体" w:hAnsi="宋体" w:eastAsia="宋体" w:cs="宋体"/>
                <w:kern w:val="0"/>
                <w:sz w:val="18"/>
                <w:szCs w:val="18"/>
              </w:rPr>
              <w:t>企业开发建设的项目工程质量低劣，发生重大工程质量事故</w:t>
            </w:r>
          </w:p>
        </w:tc>
        <w:tc>
          <w:tcPr>
            <w:tcW w:w="2535" w:type="dxa"/>
            <w:shd w:val="clear" w:color="auto" w:fill="auto"/>
            <w:vAlign w:val="center"/>
          </w:tcPr>
          <w:p w14:paraId="068AA9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77308E3">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14:paraId="22C2F8B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762D04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DC229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70800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43E0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9ADE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843E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5E39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353EE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129D6DD">
            <w:pPr>
              <w:widowControl/>
              <w:jc w:val="center"/>
              <w:rPr>
                <w:rFonts w:ascii="Arial" w:hAnsi="Arial" w:eastAsia="宋体" w:cs="Arial"/>
                <w:kern w:val="0"/>
                <w:sz w:val="18"/>
                <w:szCs w:val="18"/>
              </w:rPr>
            </w:pPr>
          </w:p>
        </w:tc>
      </w:tr>
      <w:tr w14:paraId="48DA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8AEDF0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126</w:t>
            </w:r>
          </w:p>
        </w:tc>
        <w:tc>
          <w:tcPr>
            <w:tcW w:w="793" w:type="dxa"/>
            <w:shd w:val="clear" w:color="auto" w:fill="auto"/>
            <w:vAlign w:val="center"/>
          </w:tcPr>
          <w:p w14:paraId="67980F0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83EF64C">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开发企业在商品住宅销售中不按照规定发放《住宅质量保证书》和《住宅使用说明书》</w:t>
            </w:r>
          </w:p>
        </w:tc>
        <w:tc>
          <w:tcPr>
            <w:tcW w:w="2535" w:type="dxa"/>
            <w:shd w:val="clear" w:color="auto" w:fill="auto"/>
            <w:vAlign w:val="center"/>
          </w:tcPr>
          <w:p w14:paraId="73FD4C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F1A6571">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14:paraId="2DC1B2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F26FDD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646841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B517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7260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543A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15D2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B82D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6EEF9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C7961FA">
            <w:pPr>
              <w:widowControl/>
              <w:jc w:val="center"/>
              <w:rPr>
                <w:rFonts w:ascii="Arial" w:hAnsi="Arial" w:eastAsia="宋体" w:cs="Arial"/>
                <w:kern w:val="0"/>
                <w:sz w:val="18"/>
                <w:szCs w:val="18"/>
              </w:rPr>
            </w:pPr>
          </w:p>
        </w:tc>
      </w:tr>
      <w:tr w14:paraId="3B9F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444" w:type="dxa"/>
            <w:shd w:val="clear" w:color="auto" w:fill="auto"/>
            <w:vAlign w:val="center"/>
          </w:tcPr>
          <w:p w14:paraId="442DD5B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127</w:t>
            </w:r>
          </w:p>
        </w:tc>
        <w:tc>
          <w:tcPr>
            <w:tcW w:w="793" w:type="dxa"/>
            <w:shd w:val="clear" w:color="auto" w:fill="auto"/>
            <w:vAlign w:val="center"/>
          </w:tcPr>
          <w:p w14:paraId="5000BDA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73FE733A">
            <w:pPr>
              <w:widowControl/>
              <w:jc w:val="left"/>
              <w:rPr>
                <w:rFonts w:ascii="宋体" w:hAnsi="宋体" w:eastAsia="宋体" w:cs="宋体"/>
                <w:kern w:val="0"/>
                <w:sz w:val="18"/>
                <w:szCs w:val="18"/>
              </w:rPr>
            </w:pPr>
            <w:r>
              <w:rPr>
                <w:rFonts w:hint="eastAsia" w:ascii="宋体" w:hAnsi="宋体" w:eastAsia="宋体" w:cs="宋体"/>
                <w:kern w:val="0"/>
                <w:sz w:val="18"/>
                <w:szCs w:val="18"/>
              </w:rPr>
              <w:t>企业不按照规定办理变更手续</w:t>
            </w:r>
          </w:p>
        </w:tc>
        <w:tc>
          <w:tcPr>
            <w:tcW w:w="2535" w:type="dxa"/>
            <w:shd w:val="clear" w:color="auto" w:fill="auto"/>
            <w:vAlign w:val="center"/>
          </w:tcPr>
          <w:p w14:paraId="385FD19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BB7033D">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410" w:type="dxa"/>
            <w:shd w:val="clear" w:color="auto" w:fill="auto"/>
            <w:vAlign w:val="center"/>
          </w:tcPr>
          <w:p w14:paraId="2CDA0F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109B69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ED1680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8FA0B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2CBC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91F9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338F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02EF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20EEF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AF52017">
            <w:pPr>
              <w:widowControl/>
              <w:jc w:val="center"/>
              <w:rPr>
                <w:rFonts w:ascii="Arial" w:hAnsi="Arial" w:eastAsia="宋体" w:cs="Arial"/>
                <w:kern w:val="0"/>
                <w:sz w:val="18"/>
                <w:szCs w:val="18"/>
              </w:rPr>
            </w:pPr>
          </w:p>
        </w:tc>
      </w:tr>
      <w:tr w14:paraId="79CF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CCB24B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128</w:t>
            </w:r>
          </w:p>
        </w:tc>
        <w:tc>
          <w:tcPr>
            <w:tcW w:w="793" w:type="dxa"/>
            <w:shd w:val="clear" w:color="auto" w:fill="auto"/>
            <w:vAlign w:val="center"/>
          </w:tcPr>
          <w:p w14:paraId="7909049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17546691">
            <w:pPr>
              <w:widowControl/>
              <w:jc w:val="left"/>
              <w:rPr>
                <w:rFonts w:ascii="宋体" w:hAnsi="宋体" w:eastAsia="宋体" w:cs="宋体"/>
                <w:kern w:val="0"/>
                <w:sz w:val="18"/>
                <w:szCs w:val="18"/>
              </w:rPr>
            </w:pPr>
            <w:r>
              <w:rPr>
                <w:rFonts w:hint="eastAsia" w:ascii="宋体" w:hAnsi="宋体" w:eastAsia="宋体" w:cs="宋体"/>
                <w:kern w:val="0"/>
                <w:sz w:val="18"/>
                <w:szCs w:val="18"/>
              </w:rPr>
              <w:t>将不准上市出售的已购公有住房和经济适用住房上市出售</w:t>
            </w:r>
          </w:p>
        </w:tc>
        <w:tc>
          <w:tcPr>
            <w:tcW w:w="2535" w:type="dxa"/>
            <w:shd w:val="clear" w:color="auto" w:fill="auto"/>
            <w:vAlign w:val="center"/>
          </w:tcPr>
          <w:p w14:paraId="7F3512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1F9C227">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410" w:type="dxa"/>
            <w:shd w:val="clear" w:color="auto" w:fill="auto"/>
            <w:vAlign w:val="center"/>
          </w:tcPr>
          <w:p w14:paraId="620514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FB2907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7F4647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5DB1E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323C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C8E5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60A8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5D16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FD58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942636C">
            <w:pPr>
              <w:widowControl/>
              <w:jc w:val="center"/>
              <w:rPr>
                <w:rFonts w:ascii="Arial" w:hAnsi="Arial" w:eastAsia="宋体" w:cs="Arial"/>
                <w:kern w:val="0"/>
                <w:sz w:val="18"/>
                <w:szCs w:val="18"/>
              </w:rPr>
            </w:pPr>
          </w:p>
        </w:tc>
      </w:tr>
      <w:tr w14:paraId="3F79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473DF7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129</w:t>
            </w:r>
          </w:p>
        </w:tc>
        <w:tc>
          <w:tcPr>
            <w:tcW w:w="793" w:type="dxa"/>
            <w:shd w:val="clear" w:color="auto" w:fill="auto"/>
            <w:vAlign w:val="center"/>
          </w:tcPr>
          <w:p w14:paraId="7837DB1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756" w:type="dxa"/>
            <w:shd w:val="clear" w:color="auto" w:fill="auto"/>
            <w:vAlign w:val="center"/>
          </w:tcPr>
          <w:p w14:paraId="5C3A1255">
            <w:pPr>
              <w:widowControl/>
              <w:jc w:val="left"/>
              <w:rPr>
                <w:rFonts w:ascii="宋体" w:hAnsi="宋体" w:eastAsia="宋体" w:cs="宋体"/>
                <w:kern w:val="0"/>
                <w:sz w:val="18"/>
                <w:szCs w:val="18"/>
              </w:rPr>
            </w:pPr>
            <w:r>
              <w:rPr>
                <w:rFonts w:hint="eastAsia" w:ascii="宋体" w:hAnsi="宋体" w:eastAsia="宋体" w:cs="宋体"/>
                <w:kern w:val="0"/>
                <w:sz w:val="18"/>
                <w:szCs w:val="18"/>
              </w:rPr>
              <w:t>将已购公有住房和经济适用住房上市出售后，该户家庭又以非法手段按照成本价（或者标准价）购买公有住房或者政府提供优惠政策建设的住房</w:t>
            </w:r>
          </w:p>
        </w:tc>
        <w:tc>
          <w:tcPr>
            <w:tcW w:w="2535" w:type="dxa"/>
            <w:shd w:val="clear" w:color="auto" w:fill="auto"/>
            <w:vAlign w:val="center"/>
          </w:tcPr>
          <w:p w14:paraId="44ECCF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4393524">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410" w:type="dxa"/>
            <w:shd w:val="clear" w:color="auto" w:fill="auto"/>
            <w:vAlign w:val="center"/>
          </w:tcPr>
          <w:p w14:paraId="26980FA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2F4F35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D19B4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5BB37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FB6B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4E63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8E84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4CD4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3C7A6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3881C72">
            <w:pPr>
              <w:widowControl/>
              <w:jc w:val="center"/>
              <w:rPr>
                <w:rFonts w:ascii="Arial" w:hAnsi="Arial" w:eastAsia="宋体" w:cs="Arial"/>
                <w:kern w:val="0"/>
                <w:sz w:val="18"/>
                <w:szCs w:val="18"/>
              </w:rPr>
            </w:pPr>
          </w:p>
        </w:tc>
      </w:tr>
      <w:tr w14:paraId="62F0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E0E955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130</w:t>
            </w:r>
          </w:p>
        </w:tc>
        <w:tc>
          <w:tcPr>
            <w:tcW w:w="793" w:type="dxa"/>
            <w:shd w:val="clear" w:color="auto" w:fill="auto"/>
            <w:vAlign w:val="center"/>
          </w:tcPr>
          <w:p w14:paraId="235D4B2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B56C439">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未取得施工许可证或者开工报告未经批准擅自施工</w:t>
            </w:r>
          </w:p>
        </w:tc>
        <w:tc>
          <w:tcPr>
            <w:tcW w:w="2535" w:type="dxa"/>
            <w:shd w:val="clear" w:color="auto" w:fill="auto"/>
            <w:vAlign w:val="center"/>
          </w:tcPr>
          <w:p w14:paraId="631686D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0E9DF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14:paraId="31D35D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A8ECEB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737F4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9A617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50FE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3197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E8D5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E2C6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4F65D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52DE2D2">
            <w:pPr>
              <w:widowControl/>
              <w:jc w:val="center"/>
              <w:rPr>
                <w:rFonts w:ascii="Arial" w:hAnsi="Arial" w:eastAsia="宋体" w:cs="Arial"/>
                <w:kern w:val="0"/>
                <w:sz w:val="18"/>
                <w:szCs w:val="18"/>
              </w:rPr>
            </w:pPr>
          </w:p>
        </w:tc>
      </w:tr>
      <w:tr w14:paraId="4E52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D6A026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131</w:t>
            </w:r>
          </w:p>
        </w:tc>
        <w:tc>
          <w:tcPr>
            <w:tcW w:w="793" w:type="dxa"/>
            <w:shd w:val="clear" w:color="auto" w:fill="auto"/>
            <w:vAlign w:val="center"/>
          </w:tcPr>
          <w:p w14:paraId="46AA9FE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79C83F4">
            <w:pPr>
              <w:widowControl/>
              <w:jc w:val="left"/>
              <w:rPr>
                <w:rFonts w:ascii="宋体" w:hAnsi="宋体" w:eastAsia="宋体" w:cs="宋体"/>
                <w:kern w:val="0"/>
                <w:sz w:val="18"/>
                <w:szCs w:val="18"/>
              </w:rPr>
            </w:pPr>
            <w:r>
              <w:rPr>
                <w:rFonts w:hint="eastAsia" w:ascii="宋体" w:hAnsi="宋体" w:eastAsia="宋体" w:cs="宋体"/>
                <w:kern w:val="0"/>
                <w:sz w:val="18"/>
                <w:szCs w:val="18"/>
              </w:rPr>
              <w:t>发包单位将工程发包给不具有相应资质条件的承包单位的，或者违反本法规定将建筑工程肢解发包</w:t>
            </w:r>
          </w:p>
        </w:tc>
        <w:tc>
          <w:tcPr>
            <w:tcW w:w="2535" w:type="dxa"/>
            <w:shd w:val="clear" w:color="auto" w:fill="auto"/>
            <w:vAlign w:val="center"/>
          </w:tcPr>
          <w:p w14:paraId="355878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62CC8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14:paraId="235FDD3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1B70CD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8CF714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38BF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A214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1F64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D448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DD08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D4B70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813E7BC">
            <w:pPr>
              <w:widowControl/>
              <w:jc w:val="center"/>
              <w:rPr>
                <w:rFonts w:ascii="Arial" w:hAnsi="Arial" w:eastAsia="宋体" w:cs="Arial"/>
                <w:kern w:val="0"/>
                <w:sz w:val="18"/>
                <w:szCs w:val="18"/>
              </w:rPr>
            </w:pPr>
          </w:p>
        </w:tc>
      </w:tr>
      <w:tr w14:paraId="0AFD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7BF48D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132</w:t>
            </w:r>
          </w:p>
        </w:tc>
        <w:tc>
          <w:tcPr>
            <w:tcW w:w="793" w:type="dxa"/>
            <w:shd w:val="clear" w:color="auto" w:fill="auto"/>
            <w:vAlign w:val="center"/>
          </w:tcPr>
          <w:p w14:paraId="296F09A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9F92E24">
            <w:pPr>
              <w:widowControl/>
              <w:jc w:val="left"/>
              <w:rPr>
                <w:rFonts w:ascii="宋体" w:hAnsi="宋体" w:eastAsia="宋体" w:cs="宋体"/>
                <w:kern w:val="0"/>
                <w:sz w:val="18"/>
                <w:szCs w:val="18"/>
              </w:rPr>
            </w:pPr>
            <w:r>
              <w:rPr>
                <w:rFonts w:hint="eastAsia" w:ascii="宋体" w:hAnsi="宋体" w:eastAsia="宋体" w:cs="宋体"/>
                <w:kern w:val="0"/>
                <w:sz w:val="18"/>
                <w:szCs w:val="18"/>
              </w:rPr>
              <w:t>超越本单位资质等级承揽工程</w:t>
            </w:r>
          </w:p>
        </w:tc>
        <w:tc>
          <w:tcPr>
            <w:tcW w:w="2535" w:type="dxa"/>
            <w:shd w:val="clear" w:color="auto" w:fill="auto"/>
            <w:vAlign w:val="center"/>
          </w:tcPr>
          <w:p w14:paraId="4889862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E47AF3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14:paraId="2782083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010218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1701BD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53811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F6B1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A2D4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3F7D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D816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C8333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38C9C8C">
            <w:pPr>
              <w:widowControl/>
              <w:jc w:val="center"/>
              <w:rPr>
                <w:rFonts w:ascii="Arial" w:hAnsi="Arial" w:eastAsia="宋体" w:cs="Arial"/>
                <w:kern w:val="0"/>
                <w:sz w:val="18"/>
                <w:szCs w:val="18"/>
              </w:rPr>
            </w:pPr>
          </w:p>
        </w:tc>
      </w:tr>
      <w:tr w14:paraId="217E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444" w:type="dxa"/>
            <w:shd w:val="clear" w:color="auto" w:fill="auto"/>
            <w:vAlign w:val="center"/>
          </w:tcPr>
          <w:p w14:paraId="41844A5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133</w:t>
            </w:r>
          </w:p>
        </w:tc>
        <w:tc>
          <w:tcPr>
            <w:tcW w:w="793" w:type="dxa"/>
            <w:shd w:val="clear" w:color="auto" w:fill="auto"/>
            <w:vAlign w:val="center"/>
          </w:tcPr>
          <w:p w14:paraId="5EC0760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563366C">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未取得资质证书承揽工程</w:t>
            </w:r>
          </w:p>
        </w:tc>
        <w:tc>
          <w:tcPr>
            <w:tcW w:w="2535" w:type="dxa"/>
            <w:shd w:val="clear" w:color="auto" w:fill="auto"/>
            <w:vAlign w:val="center"/>
          </w:tcPr>
          <w:p w14:paraId="0A0565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5859DE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3CBD9CE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456AD0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8744F1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A2D1D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31E5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A737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1637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F9E8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B0335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AB092DC">
            <w:pPr>
              <w:widowControl/>
              <w:jc w:val="center"/>
              <w:rPr>
                <w:rFonts w:ascii="Arial" w:hAnsi="Arial" w:eastAsia="宋体" w:cs="Arial"/>
                <w:kern w:val="0"/>
                <w:sz w:val="18"/>
                <w:szCs w:val="18"/>
              </w:rPr>
            </w:pPr>
          </w:p>
        </w:tc>
      </w:tr>
      <w:tr w14:paraId="5143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AFD45D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134</w:t>
            </w:r>
          </w:p>
        </w:tc>
        <w:tc>
          <w:tcPr>
            <w:tcW w:w="793" w:type="dxa"/>
            <w:shd w:val="clear" w:color="auto" w:fill="auto"/>
            <w:vAlign w:val="center"/>
          </w:tcPr>
          <w:p w14:paraId="419783E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84F9875">
            <w:pPr>
              <w:widowControl/>
              <w:jc w:val="left"/>
              <w:rPr>
                <w:rFonts w:ascii="宋体" w:hAnsi="宋体" w:eastAsia="宋体" w:cs="宋体"/>
                <w:kern w:val="0"/>
                <w:sz w:val="18"/>
                <w:szCs w:val="18"/>
              </w:rPr>
            </w:pPr>
            <w:r>
              <w:rPr>
                <w:rFonts w:hint="eastAsia" w:ascii="宋体" w:hAnsi="宋体" w:eastAsia="宋体" w:cs="宋体"/>
                <w:kern w:val="0"/>
                <w:sz w:val="18"/>
                <w:szCs w:val="18"/>
              </w:rPr>
              <w:t>以欺骗手段取得资质证书承揽工程</w:t>
            </w:r>
          </w:p>
        </w:tc>
        <w:tc>
          <w:tcPr>
            <w:tcW w:w="2535" w:type="dxa"/>
            <w:shd w:val="clear" w:color="auto" w:fill="auto"/>
            <w:vAlign w:val="center"/>
          </w:tcPr>
          <w:p w14:paraId="193CD37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3D3B76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62E9DF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6FDF06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BD6790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D81A7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C4A3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F821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2769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3DDB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B3ADB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430F2F2">
            <w:pPr>
              <w:widowControl/>
              <w:jc w:val="center"/>
              <w:rPr>
                <w:rFonts w:ascii="Arial" w:hAnsi="Arial" w:eastAsia="宋体" w:cs="Arial"/>
                <w:kern w:val="0"/>
                <w:sz w:val="18"/>
                <w:szCs w:val="18"/>
              </w:rPr>
            </w:pPr>
          </w:p>
        </w:tc>
      </w:tr>
      <w:tr w14:paraId="2DE2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73EE27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135</w:t>
            </w:r>
          </w:p>
        </w:tc>
        <w:tc>
          <w:tcPr>
            <w:tcW w:w="793" w:type="dxa"/>
            <w:shd w:val="clear" w:color="auto" w:fill="auto"/>
            <w:vAlign w:val="center"/>
          </w:tcPr>
          <w:p w14:paraId="46E9247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98A29C3">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建筑施工企业转让、出借资质证书或者以其他方式允许他人以本企业的名义承揽工程</w:t>
            </w:r>
          </w:p>
        </w:tc>
        <w:tc>
          <w:tcPr>
            <w:tcW w:w="2535" w:type="dxa"/>
            <w:shd w:val="clear" w:color="auto" w:fill="auto"/>
            <w:vAlign w:val="center"/>
          </w:tcPr>
          <w:p w14:paraId="240E28A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F009CA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14:paraId="5791EF3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30ED4F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82D418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75B43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6B45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C814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F9F2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F127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90047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E2789B0">
            <w:pPr>
              <w:widowControl/>
              <w:jc w:val="center"/>
              <w:rPr>
                <w:rFonts w:ascii="Arial" w:hAnsi="Arial" w:eastAsia="宋体" w:cs="Arial"/>
                <w:kern w:val="0"/>
                <w:sz w:val="18"/>
                <w:szCs w:val="18"/>
              </w:rPr>
            </w:pPr>
          </w:p>
        </w:tc>
      </w:tr>
      <w:tr w14:paraId="728B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B95911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136</w:t>
            </w:r>
          </w:p>
        </w:tc>
        <w:tc>
          <w:tcPr>
            <w:tcW w:w="793" w:type="dxa"/>
            <w:shd w:val="clear" w:color="auto" w:fill="auto"/>
            <w:vAlign w:val="center"/>
          </w:tcPr>
          <w:p w14:paraId="3BB4A0B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1C67B45">
            <w:pPr>
              <w:widowControl/>
              <w:jc w:val="left"/>
              <w:rPr>
                <w:rFonts w:ascii="宋体" w:hAnsi="宋体" w:eastAsia="宋体" w:cs="宋体"/>
                <w:kern w:val="0"/>
                <w:sz w:val="18"/>
                <w:szCs w:val="18"/>
              </w:rPr>
            </w:pPr>
            <w:r>
              <w:rPr>
                <w:rFonts w:hint="eastAsia" w:ascii="宋体" w:hAnsi="宋体" w:eastAsia="宋体" w:cs="宋体"/>
                <w:kern w:val="0"/>
                <w:sz w:val="18"/>
                <w:szCs w:val="18"/>
              </w:rPr>
              <w:t>承包单位将承包的工程转包，或者违法分包</w:t>
            </w:r>
          </w:p>
        </w:tc>
        <w:tc>
          <w:tcPr>
            <w:tcW w:w="2535" w:type="dxa"/>
            <w:shd w:val="clear" w:color="auto" w:fill="auto"/>
            <w:vAlign w:val="center"/>
          </w:tcPr>
          <w:p w14:paraId="5FAF4D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93D9FF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14:paraId="49D0F55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557BD8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A5622B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3398A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0793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C1E4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B0CD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A498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93699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7627978">
            <w:pPr>
              <w:widowControl/>
              <w:jc w:val="center"/>
              <w:rPr>
                <w:rFonts w:ascii="Arial" w:hAnsi="Arial" w:eastAsia="宋体" w:cs="Arial"/>
                <w:kern w:val="0"/>
                <w:sz w:val="18"/>
                <w:szCs w:val="18"/>
              </w:rPr>
            </w:pPr>
          </w:p>
        </w:tc>
      </w:tr>
      <w:tr w14:paraId="4328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4528E0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137</w:t>
            </w:r>
          </w:p>
        </w:tc>
        <w:tc>
          <w:tcPr>
            <w:tcW w:w="793" w:type="dxa"/>
            <w:shd w:val="clear" w:color="auto" w:fill="auto"/>
            <w:vAlign w:val="center"/>
          </w:tcPr>
          <w:p w14:paraId="4B12FDA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4CFBE87">
            <w:pPr>
              <w:widowControl/>
              <w:jc w:val="left"/>
              <w:rPr>
                <w:rFonts w:ascii="宋体" w:hAnsi="宋体" w:eastAsia="宋体" w:cs="宋体"/>
                <w:kern w:val="0"/>
                <w:sz w:val="18"/>
                <w:szCs w:val="18"/>
              </w:rPr>
            </w:pPr>
            <w:r>
              <w:rPr>
                <w:rFonts w:hint="eastAsia" w:ascii="宋体" w:hAnsi="宋体" w:eastAsia="宋体" w:cs="宋体"/>
                <w:kern w:val="0"/>
                <w:sz w:val="18"/>
                <w:szCs w:val="18"/>
              </w:rPr>
              <w:t>在工程发包与承包中索贿、受贿、行贿，且不构成犯罪</w:t>
            </w:r>
          </w:p>
        </w:tc>
        <w:tc>
          <w:tcPr>
            <w:tcW w:w="2535" w:type="dxa"/>
            <w:shd w:val="clear" w:color="auto" w:fill="auto"/>
            <w:vAlign w:val="center"/>
          </w:tcPr>
          <w:p w14:paraId="2BD90B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71068E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14:paraId="380D7D3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073023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3F582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30763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6E38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284D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396F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91F9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75B3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6F8573A">
            <w:pPr>
              <w:widowControl/>
              <w:jc w:val="center"/>
              <w:rPr>
                <w:rFonts w:ascii="Arial" w:hAnsi="Arial" w:eastAsia="宋体" w:cs="Arial"/>
                <w:kern w:val="0"/>
                <w:sz w:val="18"/>
                <w:szCs w:val="18"/>
              </w:rPr>
            </w:pPr>
          </w:p>
        </w:tc>
      </w:tr>
      <w:tr w14:paraId="7ADF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D43D06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138</w:t>
            </w:r>
          </w:p>
        </w:tc>
        <w:tc>
          <w:tcPr>
            <w:tcW w:w="793" w:type="dxa"/>
            <w:shd w:val="clear" w:color="auto" w:fill="auto"/>
            <w:vAlign w:val="center"/>
          </w:tcPr>
          <w:p w14:paraId="47FEC6F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D107497">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工程监理单位与建设单位或者建筑施工企业串通，弄虚作假、降低工程质量</w:t>
            </w:r>
          </w:p>
        </w:tc>
        <w:tc>
          <w:tcPr>
            <w:tcW w:w="2535" w:type="dxa"/>
            <w:shd w:val="clear" w:color="auto" w:fill="auto"/>
            <w:vAlign w:val="center"/>
          </w:tcPr>
          <w:p w14:paraId="009E90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0A44C2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14:paraId="447A656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D5A14B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1911D8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A03B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91D7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B3D6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FCD3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E616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CCD01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F0456F2">
            <w:pPr>
              <w:widowControl/>
              <w:jc w:val="center"/>
              <w:rPr>
                <w:rFonts w:ascii="Arial" w:hAnsi="Arial" w:eastAsia="宋体" w:cs="Arial"/>
                <w:kern w:val="0"/>
                <w:sz w:val="18"/>
                <w:szCs w:val="18"/>
              </w:rPr>
            </w:pPr>
          </w:p>
        </w:tc>
      </w:tr>
      <w:tr w14:paraId="51AD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17D7CF9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139</w:t>
            </w:r>
          </w:p>
        </w:tc>
        <w:tc>
          <w:tcPr>
            <w:tcW w:w="793" w:type="dxa"/>
            <w:shd w:val="clear" w:color="auto" w:fill="auto"/>
            <w:vAlign w:val="center"/>
          </w:tcPr>
          <w:p w14:paraId="67C5FC3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692DFEB">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工程监理单位转让监理业务</w:t>
            </w:r>
          </w:p>
        </w:tc>
        <w:tc>
          <w:tcPr>
            <w:tcW w:w="2535" w:type="dxa"/>
            <w:shd w:val="clear" w:color="auto" w:fill="auto"/>
            <w:vAlign w:val="center"/>
          </w:tcPr>
          <w:p w14:paraId="75C466F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6424AE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14:paraId="272BB21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A54CEE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449BFC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4895B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CBC0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7A20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43D6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4B68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2D55F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610DAC8">
            <w:pPr>
              <w:widowControl/>
              <w:jc w:val="center"/>
              <w:rPr>
                <w:rFonts w:ascii="Arial" w:hAnsi="Arial" w:eastAsia="宋体" w:cs="Arial"/>
                <w:kern w:val="0"/>
                <w:sz w:val="18"/>
                <w:szCs w:val="18"/>
              </w:rPr>
            </w:pPr>
          </w:p>
        </w:tc>
      </w:tr>
      <w:tr w14:paraId="5DB1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B33FB5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140</w:t>
            </w:r>
          </w:p>
        </w:tc>
        <w:tc>
          <w:tcPr>
            <w:tcW w:w="793" w:type="dxa"/>
            <w:shd w:val="clear" w:color="auto" w:fill="auto"/>
            <w:vAlign w:val="center"/>
          </w:tcPr>
          <w:p w14:paraId="2840744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1C35AF5">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涉及建筑主体或者承重结构变动的装修工程擅自施工</w:t>
            </w:r>
          </w:p>
        </w:tc>
        <w:tc>
          <w:tcPr>
            <w:tcW w:w="2535" w:type="dxa"/>
            <w:shd w:val="clear" w:color="auto" w:fill="auto"/>
            <w:vAlign w:val="center"/>
          </w:tcPr>
          <w:p w14:paraId="00A3ADF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E9CBC0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14:paraId="76087C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F2D2BC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85377F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6C28F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33EC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7378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983F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4223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3CEEE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7E8EEF5">
            <w:pPr>
              <w:widowControl/>
              <w:jc w:val="center"/>
              <w:rPr>
                <w:rFonts w:ascii="Arial" w:hAnsi="Arial" w:eastAsia="宋体" w:cs="Arial"/>
                <w:kern w:val="0"/>
                <w:sz w:val="18"/>
                <w:szCs w:val="18"/>
              </w:rPr>
            </w:pPr>
          </w:p>
        </w:tc>
      </w:tr>
      <w:tr w14:paraId="6575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45D233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141</w:t>
            </w:r>
          </w:p>
        </w:tc>
        <w:tc>
          <w:tcPr>
            <w:tcW w:w="793" w:type="dxa"/>
            <w:shd w:val="clear" w:color="auto" w:fill="auto"/>
            <w:vAlign w:val="center"/>
          </w:tcPr>
          <w:p w14:paraId="5490ED2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9AB8E56">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建筑施工企业对建筑安全事故隐患不采取措施予以消除</w:t>
            </w:r>
          </w:p>
        </w:tc>
        <w:tc>
          <w:tcPr>
            <w:tcW w:w="2535" w:type="dxa"/>
            <w:shd w:val="clear" w:color="auto" w:fill="auto"/>
            <w:vAlign w:val="center"/>
          </w:tcPr>
          <w:p w14:paraId="7116AA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D5B1F9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14:paraId="078BBC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0712DC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34C794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44273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234E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66D6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E083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348A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A481C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C85418F">
            <w:pPr>
              <w:widowControl/>
              <w:jc w:val="center"/>
              <w:rPr>
                <w:rFonts w:ascii="Arial" w:hAnsi="Arial" w:eastAsia="宋体" w:cs="Arial"/>
                <w:kern w:val="0"/>
                <w:sz w:val="18"/>
                <w:szCs w:val="18"/>
              </w:rPr>
            </w:pPr>
          </w:p>
        </w:tc>
      </w:tr>
      <w:tr w14:paraId="7595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444" w:type="dxa"/>
            <w:shd w:val="clear" w:color="auto" w:fill="auto"/>
            <w:vAlign w:val="center"/>
          </w:tcPr>
          <w:p w14:paraId="63C3E93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142</w:t>
            </w:r>
          </w:p>
        </w:tc>
        <w:tc>
          <w:tcPr>
            <w:tcW w:w="793" w:type="dxa"/>
            <w:shd w:val="clear" w:color="auto" w:fill="auto"/>
            <w:vAlign w:val="center"/>
          </w:tcPr>
          <w:p w14:paraId="2A41452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78353BD">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建设单位要求建筑设计单位或者建筑施工企业违反建筑工程质量、安全标准，降低工程质量</w:t>
            </w:r>
          </w:p>
        </w:tc>
        <w:tc>
          <w:tcPr>
            <w:tcW w:w="2535" w:type="dxa"/>
            <w:shd w:val="clear" w:color="auto" w:fill="auto"/>
            <w:vAlign w:val="center"/>
          </w:tcPr>
          <w:p w14:paraId="6F3689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B6F608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14:paraId="27FAD3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F57A0A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4A367B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77F33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CB0D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5AEC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E326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369C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22C6C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68A69BA">
            <w:pPr>
              <w:widowControl/>
              <w:jc w:val="center"/>
              <w:rPr>
                <w:rFonts w:ascii="Arial" w:hAnsi="Arial" w:eastAsia="宋体" w:cs="Arial"/>
                <w:kern w:val="0"/>
                <w:sz w:val="18"/>
                <w:szCs w:val="18"/>
              </w:rPr>
            </w:pPr>
          </w:p>
        </w:tc>
      </w:tr>
      <w:tr w14:paraId="2F4F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BAB41C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143</w:t>
            </w:r>
          </w:p>
        </w:tc>
        <w:tc>
          <w:tcPr>
            <w:tcW w:w="793" w:type="dxa"/>
            <w:shd w:val="clear" w:color="auto" w:fill="auto"/>
            <w:vAlign w:val="center"/>
          </w:tcPr>
          <w:p w14:paraId="56A6901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1FCE653">
            <w:pPr>
              <w:widowControl/>
              <w:jc w:val="left"/>
              <w:rPr>
                <w:rFonts w:ascii="宋体" w:hAnsi="宋体" w:eastAsia="宋体" w:cs="宋体"/>
                <w:kern w:val="0"/>
                <w:sz w:val="18"/>
                <w:szCs w:val="18"/>
              </w:rPr>
            </w:pPr>
            <w:r>
              <w:rPr>
                <w:rFonts w:hint="eastAsia" w:ascii="宋体" w:hAnsi="宋体" w:eastAsia="宋体" w:cs="宋体"/>
                <w:kern w:val="0"/>
                <w:sz w:val="18"/>
                <w:szCs w:val="18"/>
              </w:rPr>
              <w:t>建筑设计单位不按照建筑工程质量、安全标准进行设计</w:t>
            </w:r>
          </w:p>
        </w:tc>
        <w:tc>
          <w:tcPr>
            <w:tcW w:w="2535" w:type="dxa"/>
            <w:shd w:val="clear" w:color="auto" w:fill="auto"/>
            <w:vAlign w:val="center"/>
          </w:tcPr>
          <w:p w14:paraId="124A067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2AA49E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14:paraId="2229775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75ED95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28CEB0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45040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4EFE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95D6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F4C0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8721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62EAF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F772338">
            <w:pPr>
              <w:widowControl/>
              <w:jc w:val="center"/>
              <w:rPr>
                <w:rFonts w:ascii="Arial" w:hAnsi="Arial" w:eastAsia="宋体" w:cs="Arial"/>
                <w:kern w:val="0"/>
                <w:sz w:val="18"/>
                <w:szCs w:val="18"/>
              </w:rPr>
            </w:pPr>
          </w:p>
        </w:tc>
      </w:tr>
      <w:tr w14:paraId="293C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F674CD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144</w:t>
            </w:r>
          </w:p>
        </w:tc>
        <w:tc>
          <w:tcPr>
            <w:tcW w:w="793" w:type="dxa"/>
            <w:shd w:val="clear" w:color="auto" w:fill="auto"/>
            <w:vAlign w:val="center"/>
          </w:tcPr>
          <w:p w14:paraId="48C8BB7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EC36132">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建筑施工企业在施工中偷工减料，使用不合格的建筑材料、建筑构配件和设备，或者有其他不按照工程设计图纸或者施工技术标准施工的行为</w:t>
            </w:r>
          </w:p>
        </w:tc>
        <w:tc>
          <w:tcPr>
            <w:tcW w:w="2535" w:type="dxa"/>
            <w:shd w:val="clear" w:color="auto" w:fill="auto"/>
            <w:vAlign w:val="center"/>
          </w:tcPr>
          <w:p w14:paraId="0810FB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D08E87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410" w:type="dxa"/>
            <w:shd w:val="clear" w:color="auto" w:fill="auto"/>
            <w:vAlign w:val="center"/>
          </w:tcPr>
          <w:p w14:paraId="3570984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EAE977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91A28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4B90F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1434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AD84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7F7E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C294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79F5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740AE73">
            <w:pPr>
              <w:widowControl/>
              <w:jc w:val="center"/>
              <w:rPr>
                <w:rFonts w:ascii="Arial" w:hAnsi="Arial" w:eastAsia="宋体" w:cs="Arial"/>
                <w:kern w:val="0"/>
                <w:sz w:val="18"/>
                <w:szCs w:val="18"/>
              </w:rPr>
            </w:pPr>
          </w:p>
        </w:tc>
      </w:tr>
      <w:tr w14:paraId="2258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FE39C5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145</w:t>
            </w:r>
          </w:p>
        </w:tc>
        <w:tc>
          <w:tcPr>
            <w:tcW w:w="793" w:type="dxa"/>
            <w:shd w:val="clear" w:color="auto" w:fill="auto"/>
            <w:vAlign w:val="center"/>
          </w:tcPr>
          <w:p w14:paraId="55363BB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893BFE3">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建筑施工企业不履行保修义务或者拖延履行保修义务</w:t>
            </w:r>
          </w:p>
        </w:tc>
        <w:tc>
          <w:tcPr>
            <w:tcW w:w="2535" w:type="dxa"/>
            <w:shd w:val="clear" w:color="auto" w:fill="auto"/>
            <w:vAlign w:val="center"/>
          </w:tcPr>
          <w:p w14:paraId="5246093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1C69E3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410" w:type="dxa"/>
            <w:shd w:val="clear" w:color="auto" w:fill="auto"/>
            <w:vAlign w:val="center"/>
          </w:tcPr>
          <w:p w14:paraId="56B4DBD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2CD8EE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AE25BD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382C7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24E6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C57A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EF14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F298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96032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5F9A0D1">
            <w:pPr>
              <w:widowControl/>
              <w:jc w:val="center"/>
              <w:rPr>
                <w:rFonts w:ascii="Arial" w:hAnsi="Arial" w:eastAsia="宋体" w:cs="Arial"/>
                <w:kern w:val="0"/>
                <w:sz w:val="18"/>
                <w:szCs w:val="18"/>
              </w:rPr>
            </w:pPr>
          </w:p>
        </w:tc>
      </w:tr>
      <w:tr w14:paraId="4A9E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3A38B6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146</w:t>
            </w:r>
          </w:p>
        </w:tc>
        <w:tc>
          <w:tcPr>
            <w:tcW w:w="793" w:type="dxa"/>
            <w:shd w:val="clear" w:color="auto" w:fill="auto"/>
            <w:vAlign w:val="center"/>
          </w:tcPr>
          <w:p w14:paraId="5437CD7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F51404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建设单位违反建筑节能标准</w:t>
            </w:r>
          </w:p>
        </w:tc>
        <w:tc>
          <w:tcPr>
            <w:tcW w:w="2535" w:type="dxa"/>
            <w:shd w:val="clear" w:color="auto" w:fill="auto"/>
            <w:vAlign w:val="center"/>
          </w:tcPr>
          <w:p w14:paraId="7BF73D5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156EE9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410" w:type="dxa"/>
            <w:shd w:val="clear" w:color="auto" w:fill="auto"/>
            <w:vAlign w:val="center"/>
          </w:tcPr>
          <w:p w14:paraId="674F830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8E26DA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9C384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B663A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D87F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EF03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A208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2866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822B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7C6D2FD">
            <w:pPr>
              <w:widowControl/>
              <w:jc w:val="center"/>
              <w:rPr>
                <w:rFonts w:ascii="Arial" w:hAnsi="Arial" w:eastAsia="宋体" w:cs="Arial"/>
                <w:kern w:val="0"/>
                <w:sz w:val="18"/>
                <w:szCs w:val="18"/>
              </w:rPr>
            </w:pPr>
          </w:p>
        </w:tc>
      </w:tr>
      <w:tr w14:paraId="2AD5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21E0DF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147</w:t>
            </w:r>
          </w:p>
        </w:tc>
        <w:tc>
          <w:tcPr>
            <w:tcW w:w="793" w:type="dxa"/>
            <w:shd w:val="clear" w:color="auto" w:fill="auto"/>
            <w:vAlign w:val="center"/>
          </w:tcPr>
          <w:p w14:paraId="71D5297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391213B">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设计单位、施工单位、监理单位违反建筑节能标准</w:t>
            </w:r>
          </w:p>
        </w:tc>
        <w:tc>
          <w:tcPr>
            <w:tcW w:w="2535" w:type="dxa"/>
            <w:shd w:val="clear" w:color="auto" w:fill="auto"/>
            <w:vAlign w:val="center"/>
          </w:tcPr>
          <w:p w14:paraId="0A0C4F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464170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410" w:type="dxa"/>
            <w:shd w:val="clear" w:color="auto" w:fill="auto"/>
            <w:vAlign w:val="center"/>
          </w:tcPr>
          <w:p w14:paraId="42A36B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ABE9FE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DE7EE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AC013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B1F9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A06D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E296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E466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46346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3948B72">
            <w:pPr>
              <w:widowControl/>
              <w:jc w:val="center"/>
              <w:rPr>
                <w:rFonts w:ascii="Arial" w:hAnsi="Arial" w:eastAsia="宋体" w:cs="Arial"/>
                <w:kern w:val="0"/>
                <w:sz w:val="18"/>
                <w:szCs w:val="18"/>
              </w:rPr>
            </w:pPr>
          </w:p>
        </w:tc>
      </w:tr>
      <w:tr w14:paraId="0506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3CF68B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148</w:t>
            </w:r>
          </w:p>
        </w:tc>
        <w:tc>
          <w:tcPr>
            <w:tcW w:w="793" w:type="dxa"/>
            <w:shd w:val="clear" w:color="auto" w:fill="auto"/>
            <w:vAlign w:val="center"/>
          </w:tcPr>
          <w:p w14:paraId="6D8850A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76F59E3">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房地产开发企业在销售房屋时未向购买人明示所售房屋的节能措施、保温工程保修期等信息；或对以上信息作虚假宣传</w:t>
            </w:r>
          </w:p>
        </w:tc>
        <w:tc>
          <w:tcPr>
            <w:tcW w:w="2535" w:type="dxa"/>
            <w:shd w:val="clear" w:color="auto" w:fill="auto"/>
            <w:vAlign w:val="center"/>
          </w:tcPr>
          <w:p w14:paraId="73FB8B5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7EAE3D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410" w:type="dxa"/>
            <w:shd w:val="clear" w:color="auto" w:fill="auto"/>
            <w:vAlign w:val="center"/>
          </w:tcPr>
          <w:p w14:paraId="7EEEFE2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3E6BDD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DB866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D610C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37C5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E204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B9E9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28F6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90D7A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F3EE5B">
            <w:pPr>
              <w:widowControl/>
              <w:jc w:val="center"/>
              <w:rPr>
                <w:rFonts w:ascii="Arial" w:hAnsi="Arial" w:eastAsia="宋体" w:cs="Arial"/>
                <w:kern w:val="0"/>
                <w:sz w:val="18"/>
                <w:szCs w:val="18"/>
              </w:rPr>
            </w:pPr>
          </w:p>
        </w:tc>
      </w:tr>
      <w:tr w14:paraId="5DA3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351143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149</w:t>
            </w:r>
          </w:p>
        </w:tc>
        <w:tc>
          <w:tcPr>
            <w:tcW w:w="793" w:type="dxa"/>
            <w:shd w:val="clear" w:color="auto" w:fill="auto"/>
            <w:vAlign w:val="center"/>
          </w:tcPr>
          <w:p w14:paraId="7E22D24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7106A5E">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建设单位将建设工程发包给不具有相应资质等级的勘察、设计、施工单位或者委托给不具有相应资质等级的工程监理单位</w:t>
            </w:r>
          </w:p>
        </w:tc>
        <w:tc>
          <w:tcPr>
            <w:tcW w:w="2535" w:type="dxa"/>
            <w:shd w:val="clear" w:color="auto" w:fill="auto"/>
            <w:vAlign w:val="center"/>
          </w:tcPr>
          <w:p w14:paraId="739932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C1C7E7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01B1958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468CFA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CA9569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D177A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CB09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580F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6591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990C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6C041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B3B5B12">
            <w:pPr>
              <w:widowControl/>
              <w:jc w:val="center"/>
              <w:rPr>
                <w:rFonts w:ascii="Arial" w:hAnsi="Arial" w:eastAsia="宋体" w:cs="Arial"/>
                <w:kern w:val="0"/>
                <w:sz w:val="18"/>
                <w:szCs w:val="18"/>
              </w:rPr>
            </w:pPr>
          </w:p>
        </w:tc>
      </w:tr>
      <w:tr w14:paraId="6224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D0C5C3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150</w:t>
            </w:r>
          </w:p>
        </w:tc>
        <w:tc>
          <w:tcPr>
            <w:tcW w:w="793" w:type="dxa"/>
            <w:shd w:val="clear" w:color="auto" w:fill="auto"/>
            <w:vAlign w:val="center"/>
          </w:tcPr>
          <w:p w14:paraId="52433E0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0A5B723">
            <w:pPr>
              <w:widowControl/>
              <w:jc w:val="left"/>
              <w:rPr>
                <w:rFonts w:ascii="宋体" w:hAnsi="宋体" w:eastAsia="宋体" w:cs="宋体"/>
                <w:kern w:val="0"/>
                <w:sz w:val="18"/>
                <w:szCs w:val="18"/>
              </w:rPr>
            </w:pPr>
            <w:r>
              <w:rPr>
                <w:rFonts w:hint="eastAsia" w:ascii="宋体" w:hAnsi="宋体" w:eastAsia="宋体" w:cs="宋体"/>
                <w:kern w:val="0"/>
                <w:sz w:val="18"/>
                <w:szCs w:val="18"/>
              </w:rPr>
              <w:t>将建筑工程肢解发包</w:t>
            </w:r>
          </w:p>
        </w:tc>
        <w:tc>
          <w:tcPr>
            <w:tcW w:w="2535" w:type="dxa"/>
            <w:shd w:val="clear" w:color="auto" w:fill="auto"/>
            <w:vAlign w:val="center"/>
          </w:tcPr>
          <w:p w14:paraId="26613FF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59576C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2D95DD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3B802B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AF0ED7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CC7A8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6837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D6B7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C6F9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AF88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38691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B2C6EFE">
            <w:pPr>
              <w:widowControl/>
              <w:jc w:val="center"/>
              <w:rPr>
                <w:rFonts w:ascii="Arial" w:hAnsi="Arial" w:eastAsia="宋体" w:cs="Arial"/>
                <w:kern w:val="0"/>
                <w:sz w:val="18"/>
                <w:szCs w:val="18"/>
              </w:rPr>
            </w:pPr>
          </w:p>
        </w:tc>
      </w:tr>
      <w:tr w14:paraId="14A2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5B0E812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151</w:t>
            </w:r>
          </w:p>
        </w:tc>
        <w:tc>
          <w:tcPr>
            <w:tcW w:w="793" w:type="dxa"/>
            <w:shd w:val="clear" w:color="auto" w:fill="auto"/>
            <w:vAlign w:val="center"/>
          </w:tcPr>
          <w:p w14:paraId="704059E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145188B">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建设单位迫使承包方以低于成本的价格竞标</w:t>
            </w:r>
          </w:p>
        </w:tc>
        <w:tc>
          <w:tcPr>
            <w:tcW w:w="2535" w:type="dxa"/>
            <w:shd w:val="clear" w:color="auto" w:fill="auto"/>
            <w:vAlign w:val="center"/>
          </w:tcPr>
          <w:p w14:paraId="0B5AE19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FED3A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581FC1D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3AAAED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29750A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90D17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683C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F0E2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9DA3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6583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DCC92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53C11E1">
            <w:pPr>
              <w:widowControl/>
              <w:jc w:val="center"/>
              <w:rPr>
                <w:rFonts w:ascii="Arial" w:hAnsi="Arial" w:eastAsia="宋体" w:cs="Arial"/>
                <w:kern w:val="0"/>
                <w:sz w:val="18"/>
                <w:szCs w:val="18"/>
              </w:rPr>
            </w:pPr>
          </w:p>
        </w:tc>
      </w:tr>
      <w:tr w14:paraId="108E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30EAAB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152</w:t>
            </w:r>
          </w:p>
        </w:tc>
        <w:tc>
          <w:tcPr>
            <w:tcW w:w="793" w:type="dxa"/>
            <w:shd w:val="clear" w:color="auto" w:fill="auto"/>
            <w:vAlign w:val="center"/>
          </w:tcPr>
          <w:p w14:paraId="67C96B1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2CD05C0">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建设单位任意压缩合理工期</w:t>
            </w:r>
          </w:p>
        </w:tc>
        <w:tc>
          <w:tcPr>
            <w:tcW w:w="2535" w:type="dxa"/>
            <w:shd w:val="clear" w:color="auto" w:fill="auto"/>
            <w:vAlign w:val="center"/>
          </w:tcPr>
          <w:p w14:paraId="2C247C9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C31B85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3B5234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BAFA44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8CE13B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A2E7B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71D2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EC3F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F1A4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7195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4B1C4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2C44CD2">
            <w:pPr>
              <w:widowControl/>
              <w:jc w:val="center"/>
              <w:rPr>
                <w:rFonts w:ascii="Arial" w:hAnsi="Arial" w:eastAsia="宋体" w:cs="Arial"/>
                <w:kern w:val="0"/>
                <w:sz w:val="18"/>
                <w:szCs w:val="18"/>
              </w:rPr>
            </w:pPr>
          </w:p>
        </w:tc>
      </w:tr>
      <w:tr w14:paraId="6B093B35">
        <w:tblPrEx>
          <w:tblCellMar>
            <w:top w:w="0" w:type="dxa"/>
            <w:left w:w="108" w:type="dxa"/>
            <w:bottom w:w="0" w:type="dxa"/>
            <w:right w:w="108" w:type="dxa"/>
          </w:tblCellMar>
        </w:tblPrEx>
        <w:trPr>
          <w:trHeight w:val="962" w:hRule="atLeast"/>
          <w:jc w:val="center"/>
        </w:trPr>
        <w:tc>
          <w:tcPr>
            <w:tcW w:w="444" w:type="dxa"/>
            <w:shd w:val="clear" w:color="auto" w:fill="auto"/>
            <w:vAlign w:val="center"/>
          </w:tcPr>
          <w:p w14:paraId="69ED3D1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153</w:t>
            </w:r>
          </w:p>
        </w:tc>
        <w:tc>
          <w:tcPr>
            <w:tcW w:w="793" w:type="dxa"/>
            <w:shd w:val="clear" w:color="auto" w:fill="auto"/>
            <w:vAlign w:val="center"/>
          </w:tcPr>
          <w:p w14:paraId="6AC71E6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4B41B3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建设单位明示或者暗示设计单位或者施工单位违反工程建设强制性标准，降低工程质量</w:t>
            </w:r>
          </w:p>
        </w:tc>
        <w:tc>
          <w:tcPr>
            <w:tcW w:w="2535" w:type="dxa"/>
            <w:shd w:val="clear" w:color="auto" w:fill="auto"/>
            <w:vAlign w:val="center"/>
          </w:tcPr>
          <w:p w14:paraId="62CC5C2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D54759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定》  </w:t>
            </w:r>
          </w:p>
        </w:tc>
        <w:tc>
          <w:tcPr>
            <w:tcW w:w="1410" w:type="dxa"/>
            <w:shd w:val="clear" w:color="auto" w:fill="auto"/>
            <w:vAlign w:val="center"/>
          </w:tcPr>
          <w:p w14:paraId="23E18FA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013FA3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FC09E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D3BC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BF91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4349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A1A1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1E84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AC393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007F5D3">
            <w:pPr>
              <w:widowControl/>
              <w:jc w:val="center"/>
              <w:rPr>
                <w:rFonts w:ascii="Arial" w:hAnsi="Arial" w:eastAsia="宋体" w:cs="Arial"/>
                <w:kern w:val="0"/>
                <w:sz w:val="18"/>
                <w:szCs w:val="18"/>
              </w:rPr>
            </w:pPr>
          </w:p>
        </w:tc>
      </w:tr>
      <w:tr w14:paraId="321D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021E9F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154</w:t>
            </w:r>
          </w:p>
        </w:tc>
        <w:tc>
          <w:tcPr>
            <w:tcW w:w="793" w:type="dxa"/>
            <w:shd w:val="clear" w:color="auto" w:fill="auto"/>
            <w:vAlign w:val="center"/>
          </w:tcPr>
          <w:p w14:paraId="65CE6C2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6810D0F">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建设单位施工图设计文件未经审查或者审查不合格，擅自施工</w:t>
            </w:r>
          </w:p>
        </w:tc>
        <w:tc>
          <w:tcPr>
            <w:tcW w:w="2535" w:type="dxa"/>
            <w:shd w:val="clear" w:color="auto" w:fill="auto"/>
            <w:vAlign w:val="center"/>
          </w:tcPr>
          <w:p w14:paraId="007D806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54D8A5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5DC042B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6B4DC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A6D5A2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AB313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4938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0102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DB7A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6687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D1FA6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B07BC69">
            <w:pPr>
              <w:widowControl/>
              <w:jc w:val="center"/>
              <w:rPr>
                <w:rFonts w:ascii="Arial" w:hAnsi="Arial" w:eastAsia="宋体" w:cs="Arial"/>
                <w:kern w:val="0"/>
                <w:sz w:val="18"/>
                <w:szCs w:val="18"/>
              </w:rPr>
            </w:pPr>
          </w:p>
        </w:tc>
      </w:tr>
      <w:tr w14:paraId="1C0F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4F07FC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155</w:t>
            </w:r>
          </w:p>
        </w:tc>
        <w:tc>
          <w:tcPr>
            <w:tcW w:w="793" w:type="dxa"/>
            <w:shd w:val="clear" w:color="auto" w:fill="auto"/>
            <w:vAlign w:val="center"/>
          </w:tcPr>
          <w:p w14:paraId="1516140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D0C93DE">
            <w:pPr>
              <w:widowControl/>
              <w:jc w:val="left"/>
              <w:rPr>
                <w:rFonts w:ascii="宋体" w:hAnsi="宋体" w:eastAsia="宋体" w:cs="宋体"/>
                <w:kern w:val="0"/>
                <w:sz w:val="18"/>
                <w:szCs w:val="18"/>
              </w:rPr>
            </w:pPr>
            <w:r>
              <w:rPr>
                <w:rFonts w:hint="eastAsia" w:ascii="宋体" w:hAnsi="宋体" w:eastAsia="宋体" w:cs="宋体"/>
                <w:kern w:val="0"/>
                <w:sz w:val="18"/>
                <w:szCs w:val="18"/>
              </w:rPr>
              <w:t>建设项目必须实行工程监理而未实行工程监理</w:t>
            </w:r>
          </w:p>
        </w:tc>
        <w:tc>
          <w:tcPr>
            <w:tcW w:w="2535" w:type="dxa"/>
            <w:shd w:val="clear" w:color="auto" w:fill="auto"/>
            <w:vAlign w:val="center"/>
          </w:tcPr>
          <w:p w14:paraId="20BAE5B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0791A6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2E27F3F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69D595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D489D1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57395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03CB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DE10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44B8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5FA4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E9430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0AD254">
            <w:pPr>
              <w:widowControl/>
              <w:jc w:val="center"/>
              <w:rPr>
                <w:rFonts w:ascii="Arial" w:hAnsi="Arial" w:eastAsia="宋体" w:cs="Arial"/>
                <w:kern w:val="0"/>
                <w:sz w:val="18"/>
                <w:szCs w:val="18"/>
              </w:rPr>
            </w:pPr>
          </w:p>
        </w:tc>
      </w:tr>
      <w:tr w14:paraId="0E1C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C2A612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156</w:t>
            </w:r>
          </w:p>
        </w:tc>
        <w:tc>
          <w:tcPr>
            <w:tcW w:w="793" w:type="dxa"/>
            <w:shd w:val="clear" w:color="auto" w:fill="auto"/>
            <w:vAlign w:val="center"/>
          </w:tcPr>
          <w:p w14:paraId="1A4877F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27BB07F">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建设单位未按照国家规定办理工程质量监督手续</w:t>
            </w:r>
          </w:p>
        </w:tc>
        <w:tc>
          <w:tcPr>
            <w:tcW w:w="2535" w:type="dxa"/>
            <w:shd w:val="clear" w:color="auto" w:fill="auto"/>
            <w:vAlign w:val="center"/>
          </w:tcPr>
          <w:p w14:paraId="2A4C6F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17F6E4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636A51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9B0CE1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61ABBF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FC6D0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4003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57A9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A7F9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6027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0255F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61BE4D4">
            <w:pPr>
              <w:widowControl/>
              <w:jc w:val="center"/>
              <w:rPr>
                <w:rFonts w:ascii="Arial" w:hAnsi="Arial" w:eastAsia="宋体" w:cs="Arial"/>
                <w:kern w:val="0"/>
                <w:sz w:val="18"/>
                <w:szCs w:val="18"/>
              </w:rPr>
            </w:pPr>
          </w:p>
        </w:tc>
      </w:tr>
      <w:tr w14:paraId="208B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44" w:type="dxa"/>
            <w:shd w:val="clear" w:color="auto" w:fill="auto"/>
            <w:vAlign w:val="center"/>
          </w:tcPr>
          <w:p w14:paraId="0C34056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157</w:t>
            </w:r>
          </w:p>
        </w:tc>
        <w:tc>
          <w:tcPr>
            <w:tcW w:w="793" w:type="dxa"/>
            <w:shd w:val="clear" w:color="auto" w:fill="auto"/>
            <w:vAlign w:val="center"/>
          </w:tcPr>
          <w:p w14:paraId="3DA07EA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4E9EB0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建设单位明示或者暗示施工单位使用不合格的建筑材料、建筑构配件和设备</w:t>
            </w:r>
          </w:p>
        </w:tc>
        <w:tc>
          <w:tcPr>
            <w:tcW w:w="2535" w:type="dxa"/>
            <w:shd w:val="clear" w:color="auto" w:fill="auto"/>
            <w:vAlign w:val="center"/>
          </w:tcPr>
          <w:p w14:paraId="3962C3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207335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410" w:type="dxa"/>
            <w:shd w:val="clear" w:color="auto" w:fill="auto"/>
            <w:vAlign w:val="center"/>
          </w:tcPr>
          <w:p w14:paraId="7A800B3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36B6B5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459B8B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4B772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DB20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9879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B293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90A8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213F8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12ADFEA">
            <w:pPr>
              <w:widowControl/>
              <w:jc w:val="center"/>
              <w:rPr>
                <w:rFonts w:ascii="Arial" w:hAnsi="Arial" w:eastAsia="宋体" w:cs="Arial"/>
                <w:kern w:val="0"/>
                <w:sz w:val="18"/>
                <w:szCs w:val="18"/>
              </w:rPr>
            </w:pPr>
          </w:p>
        </w:tc>
      </w:tr>
      <w:tr w14:paraId="17A4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44E355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158</w:t>
            </w:r>
          </w:p>
        </w:tc>
        <w:tc>
          <w:tcPr>
            <w:tcW w:w="793" w:type="dxa"/>
            <w:shd w:val="clear" w:color="auto" w:fill="auto"/>
            <w:vAlign w:val="center"/>
          </w:tcPr>
          <w:p w14:paraId="1C5DE7B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034E8D7">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建设单位未按照国家规定将竣工验收报告、有关认可文件或者准许使用文件报送备案</w:t>
            </w:r>
          </w:p>
        </w:tc>
        <w:tc>
          <w:tcPr>
            <w:tcW w:w="2535" w:type="dxa"/>
            <w:shd w:val="clear" w:color="auto" w:fill="auto"/>
            <w:vAlign w:val="center"/>
          </w:tcPr>
          <w:p w14:paraId="2670F5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42D51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2F93C7D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FAD873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B09BBB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0FC7E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0224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DF5A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A0F8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E42C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B4256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C8AAE5D">
            <w:pPr>
              <w:widowControl/>
              <w:jc w:val="center"/>
              <w:rPr>
                <w:rFonts w:ascii="Arial" w:hAnsi="Arial" w:eastAsia="宋体" w:cs="Arial"/>
                <w:kern w:val="0"/>
                <w:sz w:val="18"/>
                <w:szCs w:val="18"/>
              </w:rPr>
            </w:pPr>
          </w:p>
        </w:tc>
      </w:tr>
      <w:tr w14:paraId="4946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22716E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159</w:t>
            </w:r>
          </w:p>
        </w:tc>
        <w:tc>
          <w:tcPr>
            <w:tcW w:w="793" w:type="dxa"/>
            <w:shd w:val="clear" w:color="auto" w:fill="auto"/>
            <w:vAlign w:val="center"/>
          </w:tcPr>
          <w:p w14:paraId="6C27C21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7B3836B">
            <w:pPr>
              <w:widowControl/>
              <w:jc w:val="left"/>
              <w:rPr>
                <w:rFonts w:ascii="宋体" w:hAnsi="宋体" w:eastAsia="宋体" w:cs="宋体"/>
                <w:kern w:val="0"/>
                <w:sz w:val="18"/>
                <w:szCs w:val="18"/>
              </w:rPr>
            </w:pPr>
            <w:r>
              <w:rPr>
                <w:rFonts w:hint="eastAsia" w:ascii="宋体" w:hAnsi="宋体" w:eastAsia="宋体" w:cs="宋体"/>
                <w:kern w:val="0"/>
                <w:sz w:val="18"/>
                <w:szCs w:val="18"/>
              </w:rPr>
              <w:t>未组织竣工验收，建设单位擅自交付使用</w:t>
            </w:r>
          </w:p>
        </w:tc>
        <w:tc>
          <w:tcPr>
            <w:tcW w:w="2535" w:type="dxa"/>
            <w:shd w:val="clear" w:color="auto" w:fill="auto"/>
            <w:vAlign w:val="center"/>
          </w:tcPr>
          <w:p w14:paraId="6A93BD3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1E8EA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5D33FA9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4497AF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EA6352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EE0F4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056C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5A83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FFF9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4654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0A887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08679D1">
            <w:pPr>
              <w:widowControl/>
              <w:jc w:val="center"/>
              <w:rPr>
                <w:rFonts w:ascii="Arial" w:hAnsi="Arial" w:eastAsia="宋体" w:cs="Arial"/>
                <w:kern w:val="0"/>
                <w:sz w:val="18"/>
                <w:szCs w:val="18"/>
              </w:rPr>
            </w:pPr>
          </w:p>
        </w:tc>
      </w:tr>
      <w:tr w14:paraId="0546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D53259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160</w:t>
            </w:r>
          </w:p>
        </w:tc>
        <w:tc>
          <w:tcPr>
            <w:tcW w:w="793" w:type="dxa"/>
            <w:shd w:val="clear" w:color="auto" w:fill="auto"/>
            <w:vAlign w:val="center"/>
          </w:tcPr>
          <w:p w14:paraId="60896B8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5C12FC6">
            <w:pPr>
              <w:widowControl/>
              <w:jc w:val="left"/>
              <w:rPr>
                <w:rFonts w:ascii="宋体" w:hAnsi="宋体" w:eastAsia="宋体" w:cs="宋体"/>
                <w:kern w:val="0"/>
                <w:sz w:val="18"/>
                <w:szCs w:val="18"/>
              </w:rPr>
            </w:pPr>
            <w:r>
              <w:rPr>
                <w:rFonts w:hint="eastAsia" w:ascii="宋体" w:hAnsi="宋体" w:eastAsia="宋体" w:cs="宋体"/>
                <w:kern w:val="0"/>
                <w:sz w:val="18"/>
                <w:szCs w:val="18"/>
              </w:rPr>
              <w:t>验收不合格，建设单位擅自交付使用</w:t>
            </w:r>
          </w:p>
        </w:tc>
        <w:tc>
          <w:tcPr>
            <w:tcW w:w="2535" w:type="dxa"/>
            <w:shd w:val="clear" w:color="auto" w:fill="auto"/>
            <w:vAlign w:val="center"/>
          </w:tcPr>
          <w:p w14:paraId="3E6E1E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E61576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1100E2B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CB923D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738CC2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0D55D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45C9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4DAE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BD34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5818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27F24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5D34149">
            <w:pPr>
              <w:widowControl/>
              <w:jc w:val="center"/>
              <w:rPr>
                <w:rFonts w:ascii="Arial" w:hAnsi="Arial" w:eastAsia="宋体" w:cs="Arial"/>
                <w:kern w:val="0"/>
                <w:sz w:val="18"/>
                <w:szCs w:val="18"/>
              </w:rPr>
            </w:pPr>
          </w:p>
        </w:tc>
      </w:tr>
      <w:tr w14:paraId="348D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A867BA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161</w:t>
            </w:r>
          </w:p>
        </w:tc>
        <w:tc>
          <w:tcPr>
            <w:tcW w:w="793" w:type="dxa"/>
            <w:shd w:val="clear" w:color="auto" w:fill="auto"/>
            <w:vAlign w:val="center"/>
          </w:tcPr>
          <w:p w14:paraId="14EFBBB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F8B4E03">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建设单位对不合格的建设工程按照合格工程验收</w:t>
            </w:r>
          </w:p>
        </w:tc>
        <w:tc>
          <w:tcPr>
            <w:tcW w:w="2535" w:type="dxa"/>
            <w:shd w:val="clear" w:color="auto" w:fill="auto"/>
            <w:vAlign w:val="center"/>
          </w:tcPr>
          <w:p w14:paraId="4208E9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643DAA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183B8ED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2DA2D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5F7578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39A64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0CE9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E3F2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9CF7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586B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349E2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50F99FE">
            <w:pPr>
              <w:widowControl/>
              <w:jc w:val="center"/>
              <w:rPr>
                <w:rFonts w:ascii="Arial" w:hAnsi="Arial" w:eastAsia="宋体" w:cs="Arial"/>
                <w:kern w:val="0"/>
                <w:sz w:val="18"/>
                <w:szCs w:val="18"/>
              </w:rPr>
            </w:pPr>
          </w:p>
        </w:tc>
      </w:tr>
      <w:tr w14:paraId="6735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A6032B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162</w:t>
            </w:r>
          </w:p>
        </w:tc>
        <w:tc>
          <w:tcPr>
            <w:tcW w:w="793" w:type="dxa"/>
            <w:shd w:val="clear" w:color="auto" w:fill="auto"/>
            <w:vAlign w:val="center"/>
          </w:tcPr>
          <w:p w14:paraId="2F9C6F9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12884A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建设工程竣工验收后，建设单位未向建设行政主管部门或者其他有关部门移交建设项目档案</w:t>
            </w:r>
          </w:p>
        </w:tc>
        <w:tc>
          <w:tcPr>
            <w:tcW w:w="2535" w:type="dxa"/>
            <w:shd w:val="clear" w:color="auto" w:fill="auto"/>
            <w:vAlign w:val="center"/>
          </w:tcPr>
          <w:p w14:paraId="3316FA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678C11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2C3C67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989979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1123AC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B3C8A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090E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EC99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1314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DC4A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ED82A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A9EF8DB">
            <w:pPr>
              <w:widowControl/>
              <w:jc w:val="center"/>
              <w:rPr>
                <w:rFonts w:ascii="Arial" w:hAnsi="Arial" w:eastAsia="宋体" w:cs="Arial"/>
                <w:kern w:val="0"/>
                <w:sz w:val="18"/>
                <w:szCs w:val="18"/>
              </w:rPr>
            </w:pPr>
          </w:p>
        </w:tc>
      </w:tr>
      <w:tr w14:paraId="243F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2027854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163</w:t>
            </w:r>
          </w:p>
        </w:tc>
        <w:tc>
          <w:tcPr>
            <w:tcW w:w="793" w:type="dxa"/>
            <w:shd w:val="clear" w:color="auto" w:fill="auto"/>
            <w:vAlign w:val="center"/>
          </w:tcPr>
          <w:p w14:paraId="6FF1F59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A1F9205">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勘察、设计、施工、工程监理单位允许其他单位或者个人以本单位名义承揽工程</w:t>
            </w:r>
          </w:p>
        </w:tc>
        <w:tc>
          <w:tcPr>
            <w:tcW w:w="2535" w:type="dxa"/>
            <w:shd w:val="clear" w:color="auto" w:fill="auto"/>
            <w:vAlign w:val="center"/>
          </w:tcPr>
          <w:p w14:paraId="6BECBD1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BF3AD5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1B00E74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2F6328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99B7A9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AEF84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6670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236D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8D21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6EC9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A77D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824D54A">
            <w:pPr>
              <w:widowControl/>
              <w:jc w:val="center"/>
              <w:rPr>
                <w:rFonts w:ascii="Arial" w:hAnsi="Arial" w:eastAsia="宋体" w:cs="Arial"/>
                <w:kern w:val="0"/>
                <w:sz w:val="18"/>
                <w:szCs w:val="18"/>
              </w:rPr>
            </w:pPr>
          </w:p>
        </w:tc>
      </w:tr>
      <w:tr w14:paraId="3D6C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3AE820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164</w:t>
            </w:r>
          </w:p>
        </w:tc>
        <w:tc>
          <w:tcPr>
            <w:tcW w:w="793" w:type="dxa"/>
            <w:shd w:val="clear" w:color="auto" w:fill="auto"/>
            <w:vAlign w:val="center"/>
          </w:tcPr>
          <w:p w14:paraId="2F98C6F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FFB40E9">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工程监理单位转让工程监理业务</w:t>
            </w:r>
          </w:p>
        </w:tc>
        <w:tc>
          <w:tcPr>
            <w:tcW w:w="2535" w:type="dxa"/>
            <w:shd w:val="clear" w:color="auto" w:fill="auto"/>
            <w:vAlign w:val="center"/>
          </w:tcPr>
          <w:p w14:paraId="5A9D3C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DB9A24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16C5E9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2BCDB4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58E281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9B011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A41E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9CB3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5609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F79A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BEFA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C985D32">
            <w:pPr>
              <w:widowControl/>
              <w:jc w:val="center"/>
              <w:rPr>
                <w:rFonts w:ascii="Arial" w:hAnsi="Arial" w:eastAsia="宋体" w:cs="Arial"/>
                <w:kern w:val="0"/>
                <w:sz w:val="18"/>
                <w:szCs w:val="18"/>
              </w:rPr>
            </w:pPr>
          </w:p>
        </w:tc>
      </w:tr>
      <w:tr w14:paraId="15DA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DFD507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165</w:t>
            </w:r>
          </w:p>
        </w:tc>
        <w:tc>
          <w:tcPr>
            <w:tcW w:w="793" w:type="dxa"/>
            <w:shd w:val="clear" w:color="auto" w:fill="auto"/>
            <w:vAlign w:val="center"/>
          </w:tcPr>
          <w:p w14:paraId="64DFD31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8D1D582">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勘察单位未按照工程建设强制性标准进行勘察</w:t>
            </w:r>
          </w:p>
        </w:tc>
        <w:tc>
          <w:tcPr>
            <w:tcW w:w="2535" w:type="dxa"/>
            <w:shd w:val="clear" w:color="auto" w:fill="auto"/>
            <w:vAlign w:val="center"/>
          </w:tcPr>
          <w:p w14:paraId="1B824C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F6C540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6948E28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1E5B34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C9C6BB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AE441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8CC1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DFA9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D282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206D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E430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7C3694">
            <w:pPr>
              <w:widowControl/>
              <w:jc w:val="center"/>
              <w:rPr>
                <w:rFonts w:ascii="Arial" w:hAnsi="Arial" w:eastAsia="宋体" w:cs="Arial"/>
                <w:kern w:val="0"/>
                <w:sz w:val="18"/>
                <w:szCs w:val="18"/>
              </w:rPr>
            </w:pPr>
          </w:p>
        </w:tc>
      </w:tr>
      <w:tr w14:paraId="5121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1483BC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166</w:t>
            </w:r>
          </w:p>
        </w:tc>
        <w:tc>
          <w:tcPr>
            <w:tcW w:w="793" w:type="dxa"/>
            <w:shd w:val="clear" w:color="auto" w:fill="auto"/>
            <w:vAlign w:val="center"/>
          </w:tcPr>
          <w:p w14:paraId="79B967F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4DFA6CA">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设计单位未根据勘察成果文件进行工程设计</w:t>
            </w:r>
          </w:p>
        </w:tc>
        <w:tc>
          <w:tcPr>
            <w:tcW w:w="2535" w:type="dxa"/>
            <w:shd w:val="clear" w:color="auto" w:fill="auto"/>
            <w:vAlign w:val="center"/>
          </w:tcPr>
          <w:p w14:paraId="0391073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AAB64A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0F4903D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39F5B4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462360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2BAB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2F66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1152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1E43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EC43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9AB71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8395AA7">
            <w:pPr>
              <w:widowControl/>
              <w:jc w:val="center"/>
              <w:rPr>
                <w:rFonts w:ascii="Arial" w:hAnsi="Arial" w:eastAsia="宋体" w:cs="Arial"/>
                <w:kern w:val="0"/>
                <w:sz w:val="18"/>
                <w:szCs w:val="18"/>
              </w:rPr>
            </w:pPr>
          </w:p>
        </w:tc>
      </w:tr>
      <w:tr w14:paraId="727E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136703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167</w:t>
            </w:r>
          </w:p>
        </w:tc>
        <w:tc>
          <w:tcPr>
            <w:tcW w:w="793" w:type="dxa"/>
            <w:shd w:val="clear" w:color="auto" w:fill="auto"/>
            <w:vAlign w:val="center"/>
          </w:tcPr>
          <w:p w14:paraId="2DF778E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34C2489">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设计单位指定建筑材料、建筑构配件的生产厂、供应商</w:t>
            </w:r>
          </w:p>
        </w:tc>
        <w:tc>
          <w:tcPr>
            <w:tcW w:w="2535" w:type="dxa"/>
            <w:shd w:val="clear" w:color="auto" w:fill="auto"/>
            <w:vAlign w:val="center"/>
          </w:tcPr>
          <w:p w14:paraId="536E6B2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58BC7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《建设工程质量管《建设工程勘察设计管理条例》</w:t>
            </w:r>
          </w:p>
        </w:tc>
        <w:tc>
          <w:tcPr>
            <w:tcW w:w="1410" w:type="dxa"/>
            <w:shd w:val="clear" w:color="auto" w:fill="auto"/>
            <w:vAlign w:val="center"/>
          </w:tcPr>
          <w:p w14:paraId="4258638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BB837E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4DA051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27D08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C141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7F58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B68D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3571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E7056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D9AB33">
            <w:pPr>
              <w:widowControl/>
              <w:jc w:val="center"/>
              <w:rPr>
                <w:rFonts w:ascii="Arial" w:hAnsi="Arial" w:eastAsia="宋体" w:cs="Arial"/>
                <w:kern w:val="0"/>
                <w:sz w:val="18"/>
                <w:szCs w:val="18"/>
              </w:rPr>
            </w:pPr>
          </w:p>
        </w:tc>
      </w:tr>
      <w:tr w14:paraId="362F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540136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168</w:t>
            </w:r>
          </w:p>
        </w:tc>
        <w:tc>
          <w:tcPr>
            <w:tcW w:w="793" w:type="dxa"/>
            <w:shd w:val="clear" w:color="auto" w:fill="auto"/>
            <w:vAlign w:val="center"/>
          </w:tcPr>
          <w:p w14:paraId="2BB47A3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2837A7E">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设计单位未按照工程建设强制性标准进行设计</w:t>
            </w:r>
          </w:p>
        </w:tc>
        <w:tc>
          <w:tcPr>
            <w:tcW w:w="2535" w:type="dxa"/>
            <w:shd w:val="clear" w:color="auto" w:fill="auto"/>
            <w:vAlign w:val="center"/>
          </w:tcPr>
          <w:p w14:paraId="67CEF52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0DFA4E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2EDD84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41D355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4F611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DB394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354B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B889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C17B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E9A3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2F300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5466E60">
            <w:pPr>
              <w:widowControl/>
              <w:jc w:val="center"/>
              <w:rPr>
                <w:rFonts w:ascii="Arial" w:hAnsi="Arial" w:eastAsia="宋体" w:cs="Arial"/>
                <w:kern w:val="0"/>
                <w:sz w:val="18"/>
                <w:szCs w:val="18"/>
              </w:rPr>
            </w:pPr>
          </w:p>
        </w:tc>
      </w:tr>
      <w:tr w14:paraId="53C7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C0AD2A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169</w:t>
            </w:r>
          </w:p>
        </w:tc>
        <w:tc>
          <w:tcPr>
            <w:tcW w:w="793" w:type="dxa"/>
            <w:shd w:val="clear" w:color="auto" w:fill="auto"/>
            <w:vAlign w:val="center"/>
          </w:tcPr>
          <w:p w14:paraId="5AD3333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90148C8">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施工单位在施工中偷工减料；使用不合格的建筑材料、建筑构配件和设备；或者有不按照工程设计图纸或者施工技术标准施工的其他行为</w:t>
            </w:r>
          </w:p>
        </w:tc>
        <w:tc>
          <w:tcPr>
            <w:tcW w:w="2535" w:type="dxa"/>
            <w:shd w:val="clear" w:color="auto" w:fill="auto"/>
            <w:vAlign w:val="center"/>
          </w:tcPr>
          <w:p w14:paraId="10AF5D4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CE9078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724A513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55030D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9E7F1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DC515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8DD8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08A5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1572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6A6E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8A487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5B47745">
            <w:pPr>
              <w:widowControl/>
              <w:jc w:val="center"/>
              <w:rPr>
                <w:rFonts w:ascii="Arial" w:hAnsi="Arial" w:eastAsia="宋体" w:cs="Arial"/>
                <w:kern w:val="0"/>
                <w:sz w:val="18"/>
                <w:szCs w:val="18"/>
              </w:rPr>
            </w:pPr>
          </w:p>
        </w:tc>
      </w:tr>
      <w:tr w14:paraId="42DD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417FE0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170</w:t>
            </w:r>
          </w:p>
        </w:tc>
        <w:tc>
          <w:tcPr>
            <w:tcW w:w="793" w:type="dxa"/>
            <w:shd w:val="clear" w:color="auto" w:fill="auto"/>
            <w:vAlign w:val="center"/>
          </w:tcPr>
          <w:p w14:paraId="472B005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DACD428">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施工单位未对建筑材料、建筑构配件、设备和商品混凝土进行检验，或者未对涉及结构安全的试块、试件以及有关材料取样检测</w:t>
            </w:r>
          </w:p>
        </w:tc>
        <w:tc>
          <w:tcPr>
            <w:tcW w:w="2535" w:type="dxa"/>
            <w:shd w:val="clear" w:color="auto" w:fill="auto"/>
            <w:vAlign w:val="center"/>
          </w:tcPr>
          <w:p w14:paraId="016F084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615331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46AE1AA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9359AF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67A8DB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1EB9A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0EDC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DFC1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6205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56D5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8DFA6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EE25C1C">
            <w:pPr>
              <w:widowControl/>
              <w:jc w:val="center"/>
              <w:rPr>
                <w:rFonts w:ascii="Arial" w:hAnsi="Arial" w:eastAsia="宋体" w:cs="Arial"/>
                <w:kern w:val="0"/>
                <w:sz w:val="18"/>
                <w:szCs w:val="18"/>
              </w:rPr>
            </w:pPr>
          </w:p>
        </w:tc>
      </w:tr>
      <w:tr w14:paraId="7A31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65E95B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171</w:t>
            </w:r>
          </w:p>
        </w:tc>
        <w:tc>
          <w:tcPr>
            <w:tcW w:w="793" w:type="dxa"/>
            <w:shd w:val="clear" w:color="auto" w:fill="auto"/>
            <w:vAlign w:val="center"/>
          </w:tcPr>
          <w:p w14:paraId="0D533F7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5749132">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工程监理单位与建设单位或者施工单位串通，弄虚作假、降低工程质量</w:t>
            </w:r>
          </w:p>
        </w:tc>
        <w:tc>
          <w:tcPr>
            <w:tcW w:w="2535" w:type="dxa"/>
            <w:shd w:val="clear" w:color="auto" w:fill="auto"/>
            <w:vAlign w:val="center"/>
          </w:tcPr>
          <w:p w14:paraId="41D9AAE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BC1319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253996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0D2661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41C19D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D6A08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A243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F3B4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FEE3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2D58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6C24B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86878DA">
            <w:pPr>
              <w:widowControl/>
              <w:jc w:val="center"/>
              <w:rPr>
                <w:rFonts w:ascii="Arial" w:hAnsi="Arial" w:eastAsia="宋体" w:cs="Arial"/>
                <w:kern w:val="0"/>
                <w:sz w:val="18"/>
                <w:szCs w:val="18"/>
              </w:rPr>
            </w:pPr>
          </w:p>
        </w:tc>
      </w:tr>
      <w:tr w14:paraId="2447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536F54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172</w:t>
            </w:r>
          </w:p>
        </w:tc>
        <w:tc>
          <w:tcPr>
            <w:tcW w:w="793" w:type="dxa"/>
            <w:shd w:val="clear" w:color="auto" w:fill="auto"/>
            <w:vAlign w:val="center"/>
          </w:tcPr>
          <w:p w14:paraId="1661CCF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FCEFD10">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工程监理单位将不合格的工程、建筑材料、构配件和设备按照合格签字</w:t>
            </w:r>
          </w:p>
        </w:tc>
        <w:tc>
          <w:tcPr>
            <w:tcW w:w="2535" w:type="dxa"/>
            <w:shd w:val="clear" w:color="auto" w:fill="auto"/>
            <w:vAlign w:val="center"/>
          </w:tcPr>
          <w:p w14:paraId="66A32A4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C8E08D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2D29282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5F366D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3DA340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5F664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2893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8ED5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346F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EBCC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C5F26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F549052">
            <w:pPr>
              <w:widowControl/>
              <w:jc w:val="center"/>
              <w:rPr>
                <w:rFonts w:ascii="Arial" w:hAnsi="Arial" w:eastAsia="宋体" w:cs="Arial"/>
                <w:kern w:val="0"/>
                <w:sz w:val="18"/>
                <w:szCs w:val="18"/>
              </w:rPr>
            </w:pPr>
          </w:p>
        </w:tc>
      </w:tr>
      <w:tr w14:paraId="1CE6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8867F3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173</w:t>
            </w:r>
          </w:p>
        </w:tc>
        <w:tc>
          <w:tcPr>
            <w:tcW w:w="793" w:type="dxa"/>
            <w:shd w:val="clear" w:color="auto" w:fill="auto"/>
            <w:vAlign w:val="center"/>
          </w:tcPr>
          <w:p w14:paraId="69B2C39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CAA79B0">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工程监理单位与被监理工程的施工承包单位以及建筑材料、建筑构配件和设备供应单位有隶属关系或者其他利害关系承担该项建设工程的监理业务</w:t>
            </w:r>
          </w:p>
        </w:tc>
        <w:tc>
          <w:tcPr>
            <w:tcW w:w="2535" w:type="dxa"/>
            <w:shd w:val="clear" w:color="auto" w:fill="auto"/>
            <w:vAlign w:val="center"/>
          </w:tcPr>
          <w:p w14:paraId="5CA0586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C52D0B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7330514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113BEB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773C84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96F39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5F14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F980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7185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F2E7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B7B47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343CE24">
            <w:pPr>
              <w:widowControl/>
              <w:jc w:val="center"/>
              <w:rPr>
                <w:rFonts w:ascii="Arial" w:hAnsi="Arial" w:eastAsia="宋体" w:cs="Arial"/>
                <w:kern w:val="0"/>
                <w:sz w:val="18"/>
                <w:szCs w:val="18"/>
              </w:rPr>
            </w:pPr>
          </w:p>
        </w:tc>
      </w:tr>
      <w:tr w14:paraId="6687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2F3676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174</w:t>
            </w:r>
          </w:p>
        </w:tc>
        <w:tc>
          <w:tcPr>
            <w:tcW w:w="793" w:type="dxa"/>
            <w:shd w:val="clear" w:color="auto" w:fill="auto"/>
            <w:vAlign w:val="center"/>
          </w:tcPr>
          <w:p w14:paraId="3DFC7F3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28FF782">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涉及建筑主体或者承重结构变动的装修工程，没有设计方案擅自施工；房屋建筑使用者在装修过程中擅自变动房屋建筑主体和承重结构</w:t>
            </w:r>
          </w:p>
        </w:tc>
        <w:tc>
          <w:tcPr>
            <w:tcW w:w="2535" w:type="dxa"/>
            <w:shd w:val="clear" w:color="auto" w:fill="auto"/>
            <w:vAlign w:val="center"/>
          </w:tcPr>
          <w:p w14:paraId="5F89212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167B07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2916C0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0A1783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AB6BA0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FCF1C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7F28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FC1D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B522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2756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2C20B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B94DA92">
            <w:pPr>
              <w:widowControl/>
              <w:jc w:val="center"/>
              <w:rPr>
                <w:rFonts w:ascii="Arial" w:hAnsi="Arial" w:eastAsia="宋体" w:cs="Arial"/>
                <w:kern w:val="0"/>
                <w:sz w:val="18"/>
                <w:szCs w:val="18"/>
              </w:rPr>
            </w:pPr>
          </w:p>
        </w:tc>
      </w:tr>
      <w:tr w14:paraId="29DC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D4F189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175</w:t>
            </w:r>
          </w:p>
        </w:tc>
        <w:tc>
          <w:tcPr>
            <w:tcW w:w="793" w:type="dxa"/>
            <w:shd w:val="clear" w:color="auto" w:fill="auto"/>
            <w:vAlign w:val="center"/>
          </w:tcPr>
          <w:p w14:paraId="0696D1E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DEF775B">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注册建筑师、注册结构工程师、监理工程师等注册执业人员因过错造成质量事故</w:t>
            </w:r>
          </w:p>
        </w:tc>
        <w:tc>
          <w:tcPr>
            <w:tcW w:w="2535" w:type="dxa"/>
            <w:shd w:val="clear" w:color="auto" w:fill="auto"/>
            <w:vAlign w:val="center"/>
          </w:tcPr>
          <w:p w14:paraId="457CC8E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411957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410" w:type="dxa"/>
            <w:shd w:val="clear" w:color="auto" w:fill="auto"/>
            <w:vAlign w:val="center"/>
          </w:tcPr>
          <w:p w14:paraId="398823E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1B89A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9CDBE6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7C33B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F13A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2797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EA51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2D5A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16372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7C2044D">
            <w:pPr>
              <w:widowControl/>
              <w:jc w:val="center"/>
              <w:rPr>
                <w:rFonts w:ascii="Arial" w:hAnsi="Arial" w:eastAsia="宋体" w:cs="Arial"/>
                <w:kern w:val="0"/>
                <w:sz w:val="18"/>
                <w:szCs w:val="18"/>
              </w:rPr>
            </w:pPr>
          </w:p>
        </w:tc>
      </w:tr>
      <w:tr w14:paraId="75AC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1701B9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176</w:t>
            </w:r>
          </w:p>
        </w:tc>
        <w:tc>
          <w:tcPr>
            <w:tcW w:w="793" w:type="dxa"/>
            <w:shd w:val="clear" w:color="auto" w:fill="auto"/>
            <w:vAlign w:val="center"/>
          </w:tcPr>
          <w:p w14:paraId="3E09A63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0F6A7BF">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建设单位未提供建设工程安全生产作业环境及安全施工措施所需费用</w:t>
            </w:r>
          </w:p>
        </w:tc>
        <w:tc>
          <w:tcPr>
            <w:tcW w:w="2535" w:type="dxa"/>
            <w:shd w:val="clear" w:color="auto" w:fill="auto"/>
            <w:vAlign w:val="center"/>
          </w:tcPr>
          <w:p w14:paraId="0CF4F08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E4EF9D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70C91C5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6AF031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F350D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EA948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AEBF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2B03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FE02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EC96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4C9B0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427719F">
            <w:pPr>
              <w:widowControl/>
              <w:jc w:val="center"/>
              <w:rPr>
                <w:rFonts w:ascii="Arial" w:hAnsi="Arial" w:eastAsia="宋体" w:cs="Arial"/>
                <w:kern w:val="0"/>
                <w:sz w:val="18"/>
                <w:szCs w:val="18"/>
              </w:rPr>
            </w:pPr>
          </w:p>
        </w:tc>
      </w:tr>
      <w:tr w14:paraId="5710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444" w:type="dxa"/>
            <w:shd w:val="clear" w:color="auto" w:fill="auto"/>
            <w:vAlign w:val="center"/>
          </w:tcPr>
          <w:p w14:paraId="1CC0009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177</w:t>
            </w:r>
          </w:p>
        </w:tc>
        <w:tc>
          <w:tcPr>
            <w:tcW w:w="793" w:type="dxa"/>
            <w:shd w:val="clear" w:color="auto" w:fill="auto"/>
            <w:vAlign w:val="center"/>
          </w:tcPr>
          <w:p w14:paraId="54827CD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A1395D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建设单位未将保证安全施工的措施或者拆除工程的有关资料报送有关部门备案</w:t>
            </w:r>
          </w:p>
        </w:tc>
        <w:tc>
          <w:tcPr>
            <w:tcW w:w="2535" w:type="dxa"/>
            <w:shd w:val="clear" w:color="auto" w:fill="auto"/>
            <w:vAlign w:val="center"/>
          </w:tcPr>
          <w:p w14:paraId="22EA98A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C4529F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1FECCC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B9D68F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11D0E6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D53F0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A63E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9B0C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1B4A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AF1E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0E3E8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3A06775">
            <w:pPr>
              <w:widowControl/>
              <w:jc w:val="center"/>
              <w:rPr>
                <w:rFonts w:ascii="Arial" w:hAnsi="Arial" w:eastAsia="宋体" w:cs="Arial"/>
                <w:kern w:val="0"/>
                <w:sz w:val="18"/>
                <w:szCs w:val="18"/>
              </w:rPr>
            </w:pPr>
          </w:p>
        </w:tc>
      </w:tr>
      <w:tr w14:paraId="2EBA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ADC829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178</w:t>
            </w:r>
          </w:p>
        </w:tc>
        <w:tc>
          <w:tcPr>
            <w:tcW w:w="793" w:type="dxa"/>
            <w:shd w:val="clear" w:color="auto" w:fill="auto"/>
            <w:vAlign w:val="center"/>
          </w:tcPr>
          <w:p w14:paraId="08DDEC1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5754812">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建设单位对勘察、设计、施工、工程监理等单位提出不符合安全生产法律、法规和强制性标准规定要求</w:t>
            </w:r>
          </w:p>
        </w:tc>
        <w:tc>
          <w:tcPr>
            <w:tcW w:w="2535" w:type="dxa"/>
            <w:shd w:val="clear" w:color="auto" w:fill="auto"/>
            <w:vAlign w:val="center"/>
          </w:tcPr>
          <w:p w14:paraId="1B977A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ABA8A7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0A6758D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DA13F2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1FC04D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2813A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E7ED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0904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65A3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2281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22FDF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42BA0C">
            <w:pPr>
              <w:widowControl/>
              <w:jc w:val="center"/>
              <w:rPr>
                <w:rFonts w:ascii="Arial" w:hAnsi="Arial" w:eastAsia="宋体" w:cs="Arial"/>
                <w:kern w:val="0"/>
                <w:sz w:val="18"/>
                <w:szCs w:val="18"/>
              </w:rPr>
            </w:pPr>
          </w:p>
        </w:tc>
      </w:tr>
      <w:tr w14:paraId="6E6E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71EDB4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179</w:t>
            </w:r>
          </w:p>
        </w:tc>
        <w:tc>
          <w:tcPr>
            <w:tcW w:w="793" w:type="dxa"/>
            <w:shd w:val="clear" w:color="auto" w:fill="auto"/>
            <w:vAlign w:val="center"/>
          </w:tcPr>
          <w:p w14:paraId="3FA5F8D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272E7B5">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建设单位要求施工单位压缩合同约定的工期</w:t>
            </w:r>
          </w:p>
        </w:tc>
        <w:tc>
          <w:tcPr>
            <w:tcW w:w="2535" w:type="dxa"/>
            <w:shd w:val="clear" w:color="auto" w:fill="auto"/>
            <w:vAlign w:val="center"/>
          </w:tcPr>
          <w:p w14:paraId="27134C6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DBE660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4D4611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B513AA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BA92C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733A7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BC7E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0365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6070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A58D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7B338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5BF8B9">
            <w:pPr>
              <w:widowControl/>
              <w:jc w:val="center"/>
              <w:rPr>
                <w:rFonts w:ascii="Arial" w:hAnsi="Arial" w:eastAsia="宋体" w:cs="Arial"/>
                <w:kern w:val="0"/>
                <w:sz w:val="18"/>
                <w:szCs w:val="18"/>
              </w:rPr>
            </w:pPr>
          </w:p>
        </w:tc>
      </w:tr>
      <w:tr w14:paraId="48B4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20E1569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180</w:t>
            </w:r>
          </w:p>
        </w:tc>
        <w:tc>
          <w:tcPr>
            <w:tcW w:w="793" w:type="dxa"/>
            <w:shd w:val="clear" w:color="auto" w:fill="auto"/>
            <w:vAlign w:val="center"/>
          </w:tcPr>
          <w:p w14:paraId="6732538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AA9950B">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建设单位将拆除工程发包给不具有相应资质等级的施工单位</w:t>
            </w:r>
          </w:p>
        </w:tc>
        <w:tc>
          <w:tcPr>
            <w:tcW w:w="2535" w:type="dxa"/>
            <w:shd w:val="clear" w:color="auto" w:fill="auto"/>
            <w:vAlign w:val="center"/>
          </w:tcPr>
          <w:p w14:paraId="110DC5F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BF5DA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5F5A04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86A902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5D26DB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6245F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208E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FD89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33B2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2551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13B38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8F9A0CC">
            <w:pPr>
              <w:widowControl/>
              <w:jc w:val="center"/>
              <w:rPr>
                <w:rFonts w:ascii="Arial" w:hAnsi="Arial" w:eastAsia="宋体" w:cs="Arial"/>
                <w:kern w:val="0"/>
                <w:sz w:val="18"/>
                <w:szCs w:val="18"/>
              </w:rPr>
            </w:pPr>
          </w:p>
        </w:tc>
      </w:tr>
      <w:tr w14:paraId="6AAB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C4A847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181</w:t>
            </w:r>
          </w:p>
        </w:tc>
        <w:tc>
          <w:tcPr>
            <w:tcW w:w="793" w:type="dxa"/>
            <w:shd w:val="clear" w:color="auto" w:fill="auto"/>
            <w:vAlign w:val="center"/>
          </w:tcPr>
          <w:p w14:paraId="50ECA3C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60D1C70">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勘察单位、设计单位未按照法律、法规和工程建设强制性标准进行勘察、设计</w:t>
            </w:r>
          </w:p>
        </w:tc>
        <w:tc>
          <w:tcPr>
            <w:tcW w:w="2535" w:type="dxa"/>
            <w:shd w:val="clear" w:color="auto" w:fill="auto"/>
            <w:vAlign w:val="center"/>
          </w:tcPr>
          <w:p w14:paraId="738C15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D420E0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1A3003A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27B438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C5280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087F5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EDED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2CD2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2A00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9B38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4200D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F1CCEE2">
            <w:pPr>
              <w:widowControl/>
              <w:jc w:val="center"/>
              <w:rPr>
                <w:rFonts w:ascii="Arial" w:hAnsi="Arial" w:eastAsia="宋体" w:cs="Arial"/>
                <w:kern w:val="0"/>
                <w:sz w:val="18"/>
                <w:szCs w:val="18"/>
              </w:rPr>
            </w:pPr>
          </w:p>
        </w:tc>
      </w:tr>
      <w:tr w14:paraId="13BB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F0B071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182</w:t>
            </w:r>
          </w:p>
        </w:tc>
        <w:tc>
          <w:tcPr>
            <w:tcW w:w="793" w:type="dxa"/>
            <w:shd w:val="clear" w:color="auto" w:fill="auto"/>
            <w:vAlign w:val="center"/>
          </w:tcPr>
          <w:p w14:paraId="2444C43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A024253">
            <w:pPr>
              <w:widowControl/>
              <w:jc w:val="left"/>
              <w:rPr>
                <w:rFonts w:ascii="宋体" w:hAnsi="宋体" w:eastAsia="宋体" w:cs="宋体"/>
                <w:kern w:val="0"/>
                <w:sz w:val="18"/>
                <w:szCs w:val="18"/>
              </w:rPr>
            </w:pPr>
            <w:r>
              <w:rPr>
                <w:rFonts w:hint="eastAsia" w:ascii="宋体" w:hAnsi="宋体" w:eastAsia="宋体" w:cs="宋体"/>
                <w:kern w:val="0"/>
                <w:sz w:val="18"/>
                <w:szCs w:val="18"/>
              </w:rPr>
              <w:t>采用新结构、新材料、新工艺的建设工程和特殊结构的建设工程，设计单位未在设计中提出保障施工作业人员安全和预防生产安全事故的措施建议</w:t>
            </w:r>
          </w:p>
        </w:tc>
        <w:tc>
          <w:tcPr>
            <w:tcW w:w="2535" w:type="dxa"/>
            <w:shd w:val="clear" w:color="auto" w:fill="auto"/>
            <w:vAlign w:val="center"/>
          </w:tcPr>
          <w:p w14:paraId="52F4529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F83C43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4EC7DE6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B01E6A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FB9841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87548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60B1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1805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0D0A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88CA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F5287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B083CAC">
            <w:pPr>
              <w:widowControl/>
              <w:jc w:val="center"/>
              <w:rPr>
                <w:rFonts w:ascii="Arial" w:hAnsi="Arial" w:eastAsia="宋体" w:cs="Arial"/>
                <w:kern w:val="0"/>
                <w:sz w:val="18"/>
                <w:szCs w:val="18"/>
              </w:rPr>
            </w:pPr>
          </w:p>
        </w:tc>
      </w:tr>
      <w:tr w14:paraId="1A11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13F5E9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183</w:t>
            </w:r>
          </w:p>
        </w:tc>
        <w:tc>
          <w:tcPr>
            <w:tcW w:w="793" w:type="dxa"/>
            <w:shd w:val="clear" w:color="auto" w:fill="auto"/>
            <w:vAlign w:val="center"/>
          </w:tcPr>
          <w:p w14:paraId="1BF97D2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4B61C74">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工程监理单位未对施工组织设计中的安全技术措施或者专项施工方案进行审查</w:t>
            </w:r>
          </w:p>
        </w:tc>
        <w:tc>
          <w:tcPr>
            <w:tcW w:w="2535" w:type="dxa"/>
            <w:shd w:val="clear" w:color="auto" w:fill="auto"/>
            <w:vAlign w:val="center"/>
          </w:tcPr>
          <w:p w14:paraId="2DBC57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E84A24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6F9185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2D700E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EFFA8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513DE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4E71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541F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2140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3A6B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1FA5A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952EFA0">
            <w:pPr>
              <w:widowControl/>
              <w:jc w:val="center"/>
              <w:rPr>
                <w:rFonts w:ascii="Arial" w:hAnsi="Arial" w:eastAsia="宋体" w:cs="Arial"/>
                <w:kern w:val="0"/>
                <w:sz w:val="18"/>
                <w:szCs w:val="18"/>
              </w:rPr>
            </w:pPr>
          </w:p>
        </w:tc>
      </w:tr>
      <w:tr w14:paraId="4C9B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F221D2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184</w:t>
            </w:r>
          </w:p>
        </w:tc>
        <w:tc>
          <w:tcPr>
            <w:tcW w:w="793" w:type="dxa"/>
            <w:shd w:val="clear" w:color="auto" w:fill="auto"/>
            <w:vAlign w:val="center"/>
          </w:tcPr>
          <w:p w14:paraId="4126617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9AD10CB">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工程监理单位发现安全事故隐患未及时要求施工单位整改或者暂时停止施工</w:t>
            </w:r>
          </w:p>
        </w:tc>
        <w:tc>
          <w:tcPr>
            <w:tcW w:w="2535" w:type="dxa"/>
            <w:shd w:val="clear" w:color="auto" w:fill="auto"/>
            <w:vAlign w:val="center"/>
          </w:tcPr>
          <w:p w14:paraId="5BE4F7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26CA0F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54F9934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9B432D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8A0395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09F41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FB13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AA7A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4F74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31AD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5B5A3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B04D4CC">
            <w:pPr>
              <w:widowControl/>
              <w:jc w:val="center"/>
              <w:rPr>
                <w:rFonts w:ascii="Arial" w:hAnsi="Arial" w:eastAsia="宋体" w:cs="Arial"/>
                <w:kern w:val="0"/>
                <w:sz w:val="18"/>
                <w:szCs w:val="18"/>
              </w:rPr>
            </w:pPr>
          </w:p>
        </w:tc>
      </w:tr>
      <w:tr w14:paraId="048A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660E2C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185</w:t>
            </w:r>
          </w:p>
        </w:tc>
        <w:tc>
          <w:tcPr>
            <w:tcW w:w="793" w:type="dxa"/>
            <w:shd w:val="clear" w:color="auto" w:fill="auto"/>
            <w:vAlign w:val="center"/>
          </w:tcPr>
          <w:p w14:paraId="7099A9F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CFB72CB">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施工单位拒不整改或者不停止施工，工程监理单位未及时向有关主管部门报告</w:t>
            </w:r>
          </w:p>
        </w:tc>
        <w:tc>
          <w:tcPr>
            <w:tcW w:w="2535" w:type="dxa"/>
            <w:shd w:val="clear" w:color="auto" w:fill="auto"/>
            <w:vAlign w:val="center"/>
          </w:tcPr>
          <w:p w14:paraId="2232B7C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6C30FB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27F04E6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25E01C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27FA3F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38C54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9772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7CAE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C70A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392C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13EC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5C6C512">
            <w:pPr>
              <w:widowControl/>
              <w:jc w:val="center"/>
              <w:rPr>
                <w:rFonts w:ascii="Arial" w:hAnsi="Arial" w:eastAsia="宋体" w:cs="Arial"/>
                <w:kern w:val="0"/>
                <w:sz w:val="18"/>
                <w:szCs w:val="18"/>
              </w:rPr>
            </w:pPr>
          </w:p>
        </w:tc>
      </w:tr>
      <w:tr w14:paraId="7CB3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14:paraId="621D460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186</w:t>
            </w:r>
          </w:p>
        </w:tc>
        <w:tc>
          <w:tcPr>
            <w:tcW w:w="793" w:type="dxa"/>
            <w:shd w:val="clear" w:color="auto" w:fill="auto"/>
            <w:vAlign w:val="center"/>
          </w:tcPr>
          <w:p w14:paraId="53F76DB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B525770">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工程监理单位未依照法律、法规和工程建设强制性标准实施监理</w:t>
            </w:r>
          </w:p>
        </w:tc>
        <w:tc>
          <w:tcPr>
            <w:tcW w:w="2535" w:type="dxa"/>
            <w:shd w:val="clear" w:color="auto" w:fill="auto"/>
            <w:vAlign w:val="center"/>
          </w:tcPr>
          <w:p w14:paraId="795992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F0B077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0A4FB5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7FEA77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3F3322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64E99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63C3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8C1A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B43F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375C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B685B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C9D63E1">
            <w:pPr>
              <w:widowControl/>
              <w:jc w:val="center"/>
              <w:rPr>
                <w:rFonts w:ascii="Arial" w:hAnsi="Arial" w:eastAsia="宋体" w:cs="Arial"/>
                <w:kern w:val="0"/>
                <w:sz w:val="18"/>
                <w:szCs w:val="18"/>
              </w:rPr>
            </w:pPr>
          </w:p>
        </w:tc>
      </w:tr>
      <w:tr w14:paraId="1607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AF036E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187</w:t>
            </w:r>
          </w:p>
        </w:tc>
        <w:tc>
          <w:tcPr>
            <w:tcW w:w="793" w:type="dxa"/>
            <w:shd w:val="clear" w:color="auto" w:fill="auto"/>
            <w:vAlign w:val="center"/>
          </w:tcPr>
          <w:p w14:paraId="557ABD0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01C1A44">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注册执业人员未执行法律、法规和工程建设强制性标准</w:t>
            </w:r>
          </w:p>
        </w:tc>
        <w:tc>
          <w:tcPr>
            <w:tcW w:w="2535" w:type="dxa"/>
            <w:shd w:val="clear" w:color="auto" w:fill="auto"/>
            <w:vAlign w:val="center"/>
          </w:tcPr>
          <w:p w14:paraId="1E528CD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116AA8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315EF45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269AC9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A0CECF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0DBE3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90F6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EF8A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4580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48A9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9D0E7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9874947">
            <w:pPr>
              <w:widowControl/>
              <w:jc w:val="center"/>
              <w:rPr>
                <w:rFonts w:ascii="Arial" w:hAnsi="Arial" w:eastAsia="宋体" w:cs="Arial"/>
                <w:kern w:val="0"/>
                <w:sz w:val="18"/>
                <w:szCs w:val="18"/>
              </w:rPr>
            </w:pPr>
          </w:p>
        </w:tc>
      </w:tr>
      <w:tr w14:paraId="1DB9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3304C2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188</w:t>
            </w:r>
          </w:p>
        </w:tc>
        <w:tc>
          <w:tcPr>
            <w:tcW w:w="793" w:type="dxa"/>
            <w:shd w:val="clear" w:color="auto" w:fill="auto"/>
            <w:vAlign w:val="center"/>
          </w:tcPr>
          <w:p w14:paraId="0261D40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C4C7865">
            <w:pPr>
              <w:widowControl/>
              <w:jc w:val="left"/>
              <w:rPr>
                <w:rFonts w:ascii="宋体" w:hAnsi="宋体" w:eastAsia="宋体" w:cs="宋体"/>
                <w:kern w:val="0"/>
                <w:sz w:val="18"/>
                <w:szCs w:val="18"/>
              </w:rPr>
            </w:pPr>
            <w:r>
              <w:rPr>
                <w:rFonts w:hint="eastAsia" w:ascii="宋体" w:hAnsi="宋体" w:eastAsia="宋体" w:cs="宋体"/>
                <w:kern w:val="0"/>
                <w:sz w:val="18"/>
                <w:szCs w:val="18"/>
              </w:rPr>
              <w:t>为建设工程提供机械设备和配件的单位，未按照安全施工的要求配备齐全有效的保险、限位等安全设施和装置</w:t>
            </w:r>
          </w:p>
        </w:tc>
        <w:tc>
          <w:tcPr>
            <w:tcW w:w="2535" w:type="dxa"/>
            <w:shd w:val="clear" w:color="auto" w:fill="auto"/>
            <w:vAlign w:val="center"/>
          </w:tcPr>
          <w:p w14:paraId="0D5C829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974DD0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52E38D4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2457AB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D0098F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42118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0F4C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3255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01DA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CBBB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B47B7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6BCC27">
            <w:pPr>
              <w:widowControl/>
              <w:jc w:val="center"/>
              <w:rPr>
                <w:rFonts w:ascii="Arial" w:hAnsi="Arial" w:eastAsia="宋体" w:cs="Arial"/>
                <w:kern w:val="0"/>
                <w:sz w:val="18"/>
                <w:szCs w:val="18"/>
              </w:rPr>
            </w:pPr>
          </w:p>
        </w:tc>
      </w:tr>
      <w:tr w14:paraId="41B6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444" w:type="dxa"/>
            <w:shd w:val="clear" w:color="auto" w:fill="auto"/>
            <w:vAlign w:val="center"/>
          </w:tcPr>
          <w:p w14:paraId="7B70DBB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189</w:t>
            </w:r>
          </w:p>
        </w:tc>
        <w:tc>
          <w:tcPr>
            <w:tcW w:w="793" w:type="dxa"/>
            <w:shd w:val="clear" w:color="auto" w:fill="auto"/>
            <w:vAlign w:val="center"/>
          </w:tcPr>
          <w:p w14:paraId="7A97159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0D7FD87">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出租单位出租未经安全性能检测或者经检测不合格的机械设备和施工机具及配件</w:t>
            </w:r>
          </w:p>
        </w:tc>
        <w:tc>
          <w:tcPr>
            <w:tcW w:w="2535" w:type="dxa"/>
            <w:shd w:val="clear" w:color="auto" w:fill="auto"/>
            <w:vAlign w:val="center"/>
          </w:tcPr>
          <w:p w14:paraId="749E8C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2A04EB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09ED05E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8286BB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22E3B1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D6A8A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B8D1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D729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B061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DFA7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968D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5D2D1E">
            <w:pPr>
              <w:widowControl/>
              <w:jc w:val="center"/>
              <w:rPr>
                <w:rFonts w:ascii="Arial" w:hAnsi="Arial" w:eastAsia="宋体" w:cs="Arial"/>
                <w:kern w:val="0"/>
                <w:sz w:val="18"/>
                <w:szCs w:val="18"/>
              </w:rPr>
            </w:pPr>
          </w:p>
        </w:tc>
      </w:tr>
      <w:tr w14:paraId="0745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D2E7DA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190</w:t>
            </w:r>
          </w:p>
        </w:tc>
        <w:tc>
          <w:tcPr>
            <w:tcW w:w="793" w:type="dxa"/>
            <w:shd w:val="clear" w:color="auto" w:fill="auto"/>
            <w:vAlign w:val="center"/>
          </w:tcPr>
          <w:p w14:paraId="7B3F981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C112A79">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施工起重机械和整体提升脚手架、模板等自升式架设设施安装、拆卸单位未编制拆装方案、制定安全施工措施</w:t>
            </w:r>
          </w:p>
        </w:tc>
        <w:tc>
          <w:tcPr>
            <w:tcW w:w="2535" w:type="dxa"/>
            <w:shd w:val="clear" w:color="auto" w:fill="auto"/>
            <w:vAlign w:val="center"/>
          </w:tcPr>
          <w:p w14:paraId="6CF5FCC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AF5A1E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196B9F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335670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7B5A29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E2602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AB1F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8B62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5C47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4DEB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A0F8C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A02FC00">
            <w:pPr>
              <w:widowControl/>
              <w:jc w:val="center"/>
              <w:rPr>
                <w:rFonts w:ascii="Arial" w:hAnsi="Arial" w:eastAsia="宋体" w:cs="Arial"/>
                <w:kern w:val="0"/>
                <w:sz w:val="18"/>
                <w:szCs w:val="18"/>
              </w:rPr>
            </w:pPr>
          </w:p>
        </w:tc>
      </w:tr>
      <w:tr w14:paraId="031F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BD292E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191</w:t>
            </w:r>
          </w:p>
        </w:tc>
        <w:tc>
          <w:tcPr>
            <w:tcW w:w="793" w:type="dxa"/>
            <w:shd w:val="clear" w:color="auto" w:fill="auto"/>
            <w:vAlign w:val="center"/>
          </w:tcPr>
          <w:p w14:paraId="25D9E7F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8576A43">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施工起重机械和整体提升脚手架、模板等自升式架设设施安装、拆卸单位未由专业技术人员现场监督</w:t>
            </w:r>
          </w:p>
        </w:tc>
        <w:tc>
          <w:tcPr>
            <w:tcW w:w="2535" w:type="dxa"/>
            <w:shd w:val="clear" w:color="auto" w:fill="auto"/>
            <w:vAlign w:val="center"/>
          </w:tcPr>
          <w:p w14:paraId="72CE32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ADEB7A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0361579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5200F6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A7A295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D6C7A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96A5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2A5F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7386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4C29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5B8C4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6F9502">
            <w:pPr>
              <w:widowControl/>
              <w:jc w:val="center"/>
              <w:rPr>
                <w:rFonts w:ascii="Arial" w:hAnsi="Arial" w:eastAsia="宋体" w:cs="Arial"/>
                <w:kern w:val="0"/>
                <w:sz w:val="18"/>
                <w:szCs w:val="18"/>
              </w:rPr>
            </w:pPr>
          </w:p>
        </w:tc>
      </w:tr>
      <w:tr w14:paraId="4C58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B6D6A6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192</w:t>
            </w:r>
          </w:p>
        </w:tc>
        <w:tc>
          <w:tcPr>
            <w:tcW w:w="793" w:type="dxa"/>
            <w:shd w:val="clear" w:color="auto" w:fill="auto"/>
            <w:vAlign w:val="center"/>
          </w:tcPr>
          <w:p w14:paraId="0963184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2142B59">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施工起重机械和整体提升脚手架、模板等自升式架设设施安装、拆卸单位未出具自检合格证明或者出具虚假证明</w:t>
            </w:r>
          </w:p>
        </w:tc>
        <w:tc>
          <w:tcPr>
            <w:tcW w:w="2535" w:type="dxa"/>
            <w:shd w:val="clear" w:color="auto" w:fill="auto"/>
            <w:vAlign w:val="center"/>
          </w:tcPr>
          <w:p w14:paraId="0E8CF0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E421CC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4012477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E68AED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9269E3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CBAC9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1525A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7B62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7F3E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FE19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5EB2F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701D83C">
            <w:pPr>
              <w:widowControl/>
              <w:jc w:val="center"/>
              <w:rPr>
                <w:rFonts w:ascii="Arial" w:hAnsi="Arial" w:eastAsia="宋体" w:cs="Arial"/>
                <w:kern w:val="0"/>
                <w:sz w:val="18"/>
                <w:szCs w:val="18"/>
              </w:rPr>
            </w:pPr>
          </w:p>
        </w:tc>
      </w:tr>
      <w:tr w14:paraId="3E77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F06969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193</w:t>
            </w:r>
          </w:p>
        </w:tc>
        <w:tc>
          <w:tcPr>
            <w:tcW w:w="793" w:type="dxa"/>
            <w:shd w:val="clear" w:color="auto" w:fill="auto"/>
            <w:vAlign w:val="center"/>
          </w:tcPr>
          <w:p w14:paraId="170A612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247AA90">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施工起重机械和整体提升脚手架、模板等自升式架设设施安装、拆卸单位未向施工单位进行安全使用说明，办理移交手续</w:t>
            </w:r>
          </w:p>
        </w:tc>
        <w:tc>
          <w:tcPr>
            <w:tcW w:w="2535" w:type="dxa"/>
            <w:shd w:val="clear" w:color="auto" w:fill="auto"/>
            <w:vAlign w:val="center"/>
          </w:tcPr>
          <w:p w14:paraId="6D4999E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993F4B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424684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8DB6C1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F6BF4C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E368D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11F4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BBE1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B82E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9C4E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EC0C8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544621D">
            <w:pPr>
              <w:widowControl/>
              <w:jc w:val="center"/>
              <w:rPr>
                <w:rFonts w:ascii="Arial" w:hAnsi="Arial" w:eastAsia="宋体" w:cs="Arial"/>
                <w:kern w:val="0"/>
                <w:sz w:val="18"/>
                <w:szCs w:val="18"/>
              </w:rPr>
            </w:pPr>
          </w:p>
        </w:tc>
      </w:tr>
      <w:tr w14:paraId="32BF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628A783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194</w:t>
            </w:r>
          </w:p>
        </w:tc>
        <w:tc>
          <w:tcPr>
            <w:tcW w:w="793" w:type="dxa"/>
            <w:shd w:val="clear" w:color="auto" w:fill="auto"/>
            <w:vAlign w:val="center"/>
          </w:tcPr>
          <w:p w14:paraId="2BF06EE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83CFA43">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施工单位未设立安全生产管理机构、配备专职安全生产管理人员或者分部分项工程施工时无专职安全生产管理人员现场监督</w:t>
            </w:r>
          </w:p>
        </w:tc>
        <w:tc>
          <w:tcPr>
            <w:tcW w:w="2535" w:type="dxa"/>
            <w:shd w:val="clear" w:color="auto" w:fill="auto"/>
            <w:vAlign w:val="center"/>
          </w:tcPr>
          <w:p w14:paraId="72E006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5F4A37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6400DBC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99FEDB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6C91D4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76F7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1A99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C1B5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ABCF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ABD4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0CCF4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C337BF">
            <w:pPr>
              <w:widowControl/>
              <w:jc w:val="center"/>
              <w:rPr>
                <w:rFonts w:ascii="Arial" w:hAnsi="Arial" w:eastAsia="宋体" w:cs="Arial"/>
                <w:kern w:val="0"/>
                <w:sz w:val="18"/>
                <w:szCs w:val="18"/>
              </w:rPr>
            </w:pPr>
          </w:p>
        </w:tc>
      </w:tr>
      <w:tr w14:paraId="0D74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A90A0F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195</w:t>
            </w:r>
          </w:p>
        </w:tc>
        <w:tc>
          <w:tcPr>
            <w:tcW w:w="793" w:type="dxa"/>
            <w:shd w:val="clear" w:color="auto" w:fill="auto"/>
            <w:vAlign w:val="center"/>
          </w:tcPr>
          <w:p w14:paraId="00CAFFB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CF43A11">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施工单位的主要负责人、项目负责人、专职安全生产管理人员、作业人员或者特种作业人员，未经安全教育培训或者经考核不合格即从事相关工作</w:t>
            </w:r>
          </w:p>
        </w:tc>
        <w:tc>
          <w:tcPr>
            <w:tcW w:w="2535" w:type="dxa"/>
            <w:shd w:val="clear" w:color="auto" w:fill="auto"/>
            <w:vAlign w:val="center"/>
          </w:tcPr>
          <w:p w14:paraId="3F4FF0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A1255A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2CC695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829082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9B243E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65EC8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2FED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210F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F3BB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7C04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74FE6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CF6DE99">
            <w:pPr>
              <w:widowControl/>
              <w:jc w:val="center"/>
              <w:rPr>
                <w:rFonts w:ascii="Arial" w:hAnsi="Arial" w:eastAsia="宋体" w:cs="Arial"/>
                <w:kern w:val="0"/>
                <w:sz w:val="18"/>
                <w:szCs w:val="18"/>
              </w:rPr>
            </w:pPr>
          </w:p>
        </w:tc>
      </w:tr>
      <w:tr w14:paraId="4EC4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92A685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196</w:t>
            </w:r>
          </w:p>
        </w:tc>
        <w:tc>
          <w:tcPr>
            <w:tcW w:w="793" w:type="dxa"/>
            <w:shd w:val="clear" w:color="auto" w:fill="auto"/>
            <w:vAlign w:val="center"/>
          </w:tcPr>
          <w:p w14:paraId="4A53937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344C6F4">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施工单位未在施工现场的危险部位设置明显的安全警示标志，或者未按照国家有关规定在施工现场设置消防通道、消防水源、配备消防设施和灭火器材</w:t>
            </w:r>
          </w:p>
        </w:tc>
        <w:tc>
          <w:tcPr>
            <w:tcW w:w="2535" w:type="dxa"/>
            <w:shd w:val="clear" w:color="auto" w:fill="auto"/>
            <w:vAlign w:val="center"/>
          </w:tcPr>
          <w:p w14:paraId="7C023C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ABE3AD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7E5AAA7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63E38A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E15E9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3AC58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C18F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38E4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7E3B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9250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5ADD6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ED80FAD">
            <w:pPr>
              <w:widowControl/>
              <w:jc w:val="center"/>
              <w:rPr>
                <w:rFonts w:ascii="Arial" w:hAnsi="Arial" w:eastAsia="宋体" w:cs="Arial"/>
                <w:kern w:val="0"/>
                <w:sz w:val="18"/>
                <w:szCs w:val="18"/>
              </w:rPr>
            </w:pPr>
          </w:p>
        </w:tc>
      </w:tr>
      <w:tr w14:paraId="1694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7FD256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197</w:t>
            </w:r>
          </w:p>
        </w:tc>
        <w:tc>
          <w:tcPr>
            <w:tcW w:w="793" w:type="dxa"/>
            <w:shd w:val="clear" w:color="auto" w:fill="auto"/>
            <w:vAlign w:val="center"/>
          </w:tcPr>
          <w:p w14:paraId="15BA0BE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73654C8">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施工单位未向作业人员提供安全防护用具和安全防护服装</w:t>
            </w:r>
          </w:p>
        </w:tc>
        <w:tc>
          <w:tcPr>
            <w:tcW w:w="2535" w:type="dxa"/>
            <w:shd w:val="clear" w:color="auto" w:fill="auto"/>
            <w:vAlign w:val="center"/>
          </w:tcPr>
          <w:p w14:paraId="531E3F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32B494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1D9EE85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F9DEC1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0E3DB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223F0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1670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9189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822A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B0AF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887FE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C6BAACA">
            <w:pPr>
              <w:widowControl/>
              <w:jc w:val="center"/>
              <w:rPr>
                <w:rFonts w:ascii="Arial" w:hAnsi="Arial" w:eastAsia="宋体" w:cs="Arial"/>
                <w:kern w:val="0"/>
                <w:sz w:val="18"/>
                <w:szCs w:val="18"/>
              </w:rPr>
            </w:pPr>
          </w:p>
        </w:tc>
      </w:tr>
      <w:tr w14:paraId="0E8E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444" w:type="dxa"/>
            <w:shd w:val="clear" w:color="auto" w:fill="auto"/>
            <w:vAlign w:val="center"/>
          </w:tcPr>
          <w:p w14:paraId="47FC477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198</w:t>
            </w:r>
          </w:p>
        </w:tc>
        <w:tc>
          <w:tcPr>
            <w:tcW w:w="793" w:type="dxa"/>
            <w:shd w:val="clear" w:color="auto" w:fill="auto"/>
            <w:vAlign w:val="center"/>
          </w:tcPr>
          <w:p w14:paraId="1507007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6F2B9A4">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施工单位未按照规定在施工起重机械和整体提升脚手架、模板等自升式架设设施验收合格后登记</w:t>
            </w:r>
          </w:p>
        </w:tc>
        <w:tc>
          <w:tcPr>
            <w:tcW w:w="2535" w:type="dxa"/>
            <w:shd w:val="clear" w:color="auto" w:fill="auto"/>
            <w:vAlign w:val="center"/>
          </w:tcPr>
          <w:p w14:paraId="27895A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958C25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4A644E1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A83EB1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421F5F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C1664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1868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6550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1AC1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379B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035F8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3667A60">
            <w:pPr>
              <w:widowControl/>
              <w:jc w:val="center"/>
              <w:rPr>
                <w:rFonts w:ascii="Arial" w:hAnsi="Arial" w:eastAsia="宋体" w:cs="Arial"/>
                <w:kern w:val="0"/>
                <w:sz w:val="18"/>
                <w:szCs w:val="18"/>
              </w:rPr>
            </w:pPr>
          </w:p>
        </w:tc>
      </w:tr>
      <w:tr w14:paraId="3280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62BC92F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199</w:t>
            </w:r>
          </w:p>
        </w:tc>
        <w:tc>
          <w:tcPr>
            <w:tcW w:w="793" w:type="dxa"/>
            <w:shd w:val="clear" w:color="auto" w:fill="auto"/>
            <w:vAlign w:val="center"/>
          </w:tcPr>
          <w:p w14:paraId="2FAC4EC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46116DE">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施工单位使用国家明令淘汰、禁止使用的危及施工安全的工艺、设备、材料</w:t>
            </w:r>
          </w:p>
        </w:tc>
        <w:tc>
          <w:tcPr>
            <w:tcW w:w="2535" w:type="dxa"/>
            <w:shd w:val="clear" w:color="auto" w:fill="auto"/>
            <w:vAlign w:val="center"/>
          </w:tcPr>
          <w:p w14:paraId="3CFB56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93486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0D18C88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98DD3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7C6261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58F24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F437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3817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142B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EA77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94353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5C6F117">
            <w:pPr>
              <w:widowControl/>
              <w:jc w:val="center"/>
              <w:rPr>
                <w:rFonts w:ascii="Arial" w:hAnsi="Arial" w:eastAsia="宋体" w:cs="Arial"/>
                <w:kern w:val="0"/>
                <w:sz w:val="18"/>
                <w:szCs w:val="18"/>
              </w:rPr>
            </w:pPr>
          </w:p>
        </w:tc>
      </w:tr>
      <w:tr w14:paraId="2A45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2773FF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200</w:t>
            </w:r>
          </w:p>
        </w:tc>
        <w:tc>
          <w:tcPr>
            <w:tcW w:w="793" w:type="dxa"/>
            <w:shd w:val="clear" w:color="auto" w:fill="auto"/>
            <w:vAlign w:val="center"/>
          </w:tcPr>
          <w:p w14:paraId="778FEB1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63278CF">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施工单位挪用列入建设工程概算的安全生产作业环境及安全施工措施所需费用</w:t>
            </w:r>
          </w:p>
        </w:tc>
        <w:tc>
          <w:tcPr>
            <w:tcW w:w="2535" w:type="dxa"/>
            <w:shd w:val="clear" w:color="auto" w:fill="auto"/>
            <w:vAlign w:val="center"/>
          </w:tcPr>
          <w:p w14:paraId="0D207C6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5F0B22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17E205D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8F95C6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460839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99ECF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B5B8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849B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6B6F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51D3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AB811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F65AD40">
            <w:pPr>
              <w:widowControl/>
              <w:jc w:val="center"/>
              <w:rPr>
                <w:rFonts w:ascii="Arial" w:hAnsi="Arial" w:eastAsia="宋体" w:cs="Arial"/>
                <w:kern w:val="0"/>
                <w:sz w:val="18"/>
                <w:szCs w:val="18"/>
              </w:rPr>
            </w:pPr>
          </w:p>
        </w:tc>
      </w:tr>
      <w:tr w14:paraId="0163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C4B313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201</w:t>
            </w:r>
          </w:p>
        </w:tc>
        <w:tc>
          <w:tcPr>
            <w:tcW w:w="793" w:type="dxa"/>
            <w:shd w:val="clear" w:color="auto" w:fill="auto"/>
            <w:vAlign w:val="center"/>
          </w:tcPr>
          <w:p w14:paraId="3F5F95B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5D0CA83">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施工单位施工前未对有关安全施工的技术要求作出详细说明</w:t>
            </w:r>
          </w:p>
        </w:tc>
        <w:tc>
          <w:tcPr>
            <w:tcW w:w="2535" w:type="dxa"/>
            <w:shd w:val="clear" w:color="auto" w:fill="auto"/>
            <w:vAlign w:val="center"/>
          </w:tcPr>
          <w:p w14:paraId="3854E4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16C5E4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08C1FE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D6A12E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15B164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16C90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CF18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4C14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905D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7677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623CF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49596B">
            <w:pPr>
              <w:widowControl/>
              <w:jc w:val="center"/>
              <w:rPr>
                <w:rFonts w:ascii="Arial" w:hAnsi="Arial" w:eastAsia="宋体" w:cs="Arial"/>
                <w:kern w:val="0"/>
                <w:sz w:val="18"/>
                <w:szCs w:val="18"/>
              </w:rPr>
            </w:pPr>
          </w:p>
        </w:tc>
      </w:tr>
      <w:tr w14:paraId="08F6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6EE8CD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202</w:t>
            </w:r>
          </w:p>
        </w:tc>
        <w:tc>
          <w:tcPr>
            <w:tcW w:w="793" w:type="dxa"/>
            <w:shd w:val="clear" w:color="auto" w:fill="auto"/>
            <w:vAlign w:val="center"/>
          </w:tcPr>
          <w:p w14:paraId="03BCF59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D036EE0">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施工单位未根据不同施工阶段和周围环境及季节、气候的变化，在施工现场采取相应的安全施工措施，或者在城市市区内的建设工程的施工现场未实行封闭围挡</w:t>
            </w:r>
          </w:p>
        </w:tc>
        <w:tc>
          <w:tcPr>
            <w:tcW w:w="2535" w:type="dxa"/>
            <w:shd w:val="clear" w:color="auto" w:fill="auto"/>
            <w:vAlign w:val="center"/>
          </w:tcPr>
          <w:p w14:paraId="485F37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C58E0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5F94084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32D2C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6FF04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75F12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62E0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9F34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92B2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4070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1B29E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00FDC91">
            <w:pPr>
              <w:widowControl/>
              <w:jc w:val="center"/>
              <w:rPr>
                <w:rFonts w:ascii="Arial" w:hAnsi="Arial" w:eastAsia="宋体" w:cs="Arial"/>
                <w:kern w:val="0"/>
                <w:sz w:val="18"/>
                <w:szCs w:val="18"/>
              </w:rPr>
            </w:pPr>
          </w:p>
        </w:tc>
      </w:tr>
      <w:tr w14:paraId="7001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2815E6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203</w:t>
            </w:r>
          </w:p>
        </w:tc>
        <w:tc>
          <w:tcPr>
            <w:tcW w:w="793" w:type="dxa"/>
            <w:shd w:val="clear" w:color="auto" w:fill="auto"/>
            <w:vAlign w:val="center"/>
          </w:tcPr>
          <w:p w14:paraId="42FA3F7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643FDF9">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施工单位在尚未竣工的建筑物内设置员工集体宿舍</w:t>
            </w:r>
          </w:p>
        </w:tc>
        <w:tc>
          <w:tcPr>
            <w:tcW w:w="2535" w:type="dxa"/>
            <w:shd w:val="clear" w:color="auto" w:fill="auto"/>
            <w:vAlign w:val="center"/>
          </w:tcPr>
          <w:p w14:paraId="67A422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664C6C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6D1D5F3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FC5045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C56D97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72FF5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1A26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2973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A05A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C367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85ED7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7A71A6B">
            <w:pPr>
              <w:widowControl/>
              <w:jc w:val="center"/>
              <w:rPr>
                <w:rFonts w:ascii="Arial" w:hAnsi="Arial" w:eastAsia="宋体" w:cs="Arial"/>
                <w:kern w:val="0"/>
                <w:sz w:val="18"/>
                <w:szCs w:val="18"/>
              </w:rPr>
            </w:pPr>
          </w:p>
        </w:tc>
      </w:tr>
      <w:tr w14:paraId="40BB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415FFA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204</w:t>
            </w:r>
          </w:p>
        </w:tc>
        <w:tc>
          <w:tcPr>
            <w:tcW w:w="793" w:type="dxa"/>
            <w:shd w:val="clear" w:color="auto" w:fill="auto"/>
            <w:vAlign w:val="center"/>
          </w:tcPr>
          <w:p w14:paraId="1C8B298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5C88C68">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施工现场临时搭建的建筑物不符合安全使用要求</w:t>
            </w:r>
          </w:p>
        </w:tc>
        <w:tc>
          <w:tcPr>
            <w:tcW w:w="2535" w:type="dxa"/>
            <w:shd w:val="clear" w:color="auto" w:fill="auto"/>
            <w:vAlign w:val="center"/>
          </w:tcPr>
          <w:p w14:paraId="144862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F8A1F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4ADD9CF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AC1660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AD00F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1ACB6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43EB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F75E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5C96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FA41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6364D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A5AA4DD">
            <w:pPr>
              <w:widowControl/>
              <w:jc w:val="center"/>
              <w:rPr>
                <w:rFonts w:ascii="Arial" w:hAnsi="Arial" w:eastAsia="宋体" w:cs="Arial"/>
                <w:kern w:val="0"/>
                <w:sz w:val="18"/>
                <w:szCs w:val="18"/>
              </w:rPr>
            </w:pPr>
          </w:p>
        </w:tc>
      </w:tr>
      <w:tr w14:paraId="617D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EA3F27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205</w:t>
            </w:r>
          </w:p>
        </w:tc>
        <w:tc>
          <w:tcPr>
            <w:tcW w:w="793" w:type="dxa"/>
            <w:shd w:val="clear" w:color="auto" w:fill="auto"/>
            <w:vAlign w:val="center"/>
          </w:tcPr>
          <w:p w14:paraId="431B829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A295689">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施工单位未对因建设工程施工可能造成损害的毗邻建筑物、构筑物和地下管线等采取专项防护措施</w:t>
            </w:r>
          </w:p>
        </w:tc>
        <w:tc>
          <w:tcPr>
            <w:tcW w:w="2535" w:type="dxa"/>
            <w:shd w:val="clear" w:color="auto" w:fill="auto"/>
            <w:vAlign w:val="center"/>
          </w:tcPr>
          <w:p w14:paraId="7FA6E2F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226D75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3B460F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8692B3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7DC27B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7D06F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5579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EE17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9D8E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EADB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CA104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75E6DAE">
            <w:pPr>
              <w:widowControl/>
              <w:jc w:val="center"/>
              <w:rPr>
                <w:rFonts w:ascii="Arial" w:hAnsi="Arial" w:eastAsia="宋体" w:cs="Arial"/>
                <w:kern w:val="0"/>
                <w:sz w:val="18"/>
                <w:szCs w:val="18"/>
              </w:rPr>
            </w:pPr>
          </w:p>
        </w:tc>
      </w:tr>
      <w:tr w14:paraId="386E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1C2183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206</w:t>
            </w:r>
          </w:p>
        </w:tc>
        <w:tc>
          <w:tcPr>
            <w:tcW w:w="793" w:type="dxa"/>
            <w:shd w:val="clear" w:color="auto" w:fill="auto"/>
            <w:vAlign w:val="center"/>
          </w:tcPr>
          <w:p w14:paraId="2114366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A840F68">
            <w:pPr>
              <w:widowControl/>
              <w:jc w:val="left"/>
              <w:rPr>
                <w:rFonts w:ascii="宋体" w:hAnsi="宋体" w:eastAsia="宋体" w:cs="宋体"/>
                <w:kern w:val="0"/>
                <w:sz w:val="18"/>
                <w:szCs w:val="18"/>
              </w:rPr>
            </w:pPr>
            <w:r>
              <w:rPr>
                <w:rFonts w:hint="eastAsia" w:ascii="宋体" w:hAnsi="宋体" w:eastAsia="宋体" w:cs="宋体"/>
                <w:kern w:val="0"/>
                <w:sz w:val="18"/>
                <w:szCs w:val="18"/>
              </w:rPr>
              <w:t>安全防护用具、机械设备、施工机具及配件在进入施工现场前未经查验或者查验不合格施工单位即投入使用</w:t>
            </w:r>
          </w:p>
        </w:tc>
        <w:tc>
          <w:tcPr>
            <w:tcW w:w="2535" w:type="dxa"/>
            <w:shd w:val="clear" w:color="auto" w:fill="auto"/>
            <w:vAlign w:val="center"/>
          </w:tcPr>
          <w:p w14:paraId="588061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8FEF10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5E4FB91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5148C4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A1CA61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33845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1633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D98B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B908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FF37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E9617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CC2E09">
            <w:pPr>
              <w:widowControl/>
              <w:jc w:val="center"/>
              <w:rPr>
                <w:rFonts w:ascii="Arial" w:hAnsi="Arial" w:eastAsia="宋体" w:cs="Arial"/>
                <w:kern w:val="0"/>
                <w:sz w:val="18"/>
                <w:szCs w:val="18"/>
              </w:rPr>
            </w:pPr>
          </w:p>
        </w:tc>
      </w:tr>
      <w:tr w14:paraId="0594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5ABDCB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207</w:t>
            </w:r>
          </w:p>
        </w:tc>
        <w:tc>
          <w:tcPr>
            <w:tcW w:w="793" w:type="dxa"/>
            <w:shd w:val="clear" w:color="auto" w:fill="auto"/>
            <w:vAlign w:val="center"/>
          </w:tcPr>
          <w:p w14:paraId="1300201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97DE695">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施工单位使用未经验收或者验收不合格的施工起重机械和整体提升脚手架、模板等自升式架设设施</w:t>
            </w:r>
          </w:p>
        </w:tc>
        <w:tc>
          <w:tcPr>
            <w:tcW w:w="2535" w:type="dxa"/>
            <w:shd w:val="clear" w:color="auto" w:fill="auto"/>
            <w:vAlign w:val="center"/>
          </w:tcPr>
          <w:p w14:paraId="70B0E58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0B576A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00C93B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EBE326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464A1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6B1D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A1AF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BA85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6641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F404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E2B7C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DA0DF58">
            <w:pPr>
              <w:widowControl/>
              <w:jc w:val="center"/>
              <w:rPr>
                <w:rFonts w:ascii="Arial" w:hAnsi="Arial" w:eastAsia="宋体" w:cs="Arial"/>
                <w:kern w:val="0"/>
                <w:sz w:val="18"/>
                <w:szCs w:val="18"/>
              </w:rPr>
            </w:pPr>
          </w:p>
        </w:tc>
      </w:tr>
      <w:tr w14:paraId="1CA5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14:paraId="0CE5E22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208</w:t>
            </w:r>
          </w:p>
        </w:tc>
        <w:tc>
          <w:tcPr>
            <w:tcW w:w="793" w:type="dxa"/>
            <w:shd w:val="clear" w:color="auto" w:fill="auto"/>
            <w:vAlign w:val="center"/>
          </w:tcPr>
          <w:p w14:paraId="49C95CF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D4E14D3">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施工单位委托不具有相应资质的单位承担施工现场安装、拆卸施工起重机械和整体提升脚手架、模板等自升式架设设施</w:t>
            </w:r>
          </w:p>
        </w:tc>
        <w:tc>
          <w:tcPr>
            <w:tcW w:w="2535" w:type="dxa"/>
            <w:shd w:val="clear" w:color="auto" w:fill="auto"/>
            <w:vAlign w:val="center"/>
          </w:tcPr>
          <w:p w14:paraId="667CF56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98421F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100B530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5F8026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E1E82C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BE3EE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268D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4FDE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BED5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3603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C089B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BB6F59B">
            <w:pPr>
              <w:widowControl/>
              <w:jc w:val="center"/>
              <w:rPr>
                <w:rFonts w:ascii="Arial" w:hAnsi="Arial" w:eastAsia="宋体" w:cs="Arial"/>
                <w:kern w:val="0"/>
                <w:sz w:val="18"/>
                <w:szCs w:val="18"/>
              </w:rPr>
            </w:pPr>
          </w:p>
        </w:tc>
      </w:tr>
      <w:tr w14:paraId="1626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2D089A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209</w:t>
            </w:r>
          </w:p>
        </w:tc>
        <w:tc>
          <w:tcPr>
            <w:tcW w:w="793" w:type="dxa"/>
            <w:shd w:val="clear" w:color="auto" w:fill="auto"/>
            <w:vAlign w:val="center"/>
          </w:tcPr>
          <w:p w14:paraId="0CD2BDE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CD38CAE">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施工单位在施工组织设计中未编制安全技术措施、施工现场临时用电方案或者专项施工方案</w:t>
            </w:r>
          </w:p>
        </w:tc>
        <w:tc>
          <w:tcPr>
            <w:tcW w:w="2535" w:type="dxa"/>
            <w:shd w:val="clear" w:color="auto" w:fill="auto"/>
            <w:vAlign w:val="center"/>
          </w:tcPr>
          <w:p w14:paraId="7D0FE03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BB36D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0A23084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FCD391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4395F8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2B430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291E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17D4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F183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50B1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7A4F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F1D9CCF">
            <w:pPr>
              <w:widowControl/>
              <w:jc w:val="center"/>
              <w:rPr>
                <w:rFonts w:ascii="Arial" w:hAnsi="Arial" w:eastAsia="宋体" w:cs="Arial"/>
                <w:kern w:val="0"/>
                <w:sz w:val="18"/>
                <w:szCs w:val="18"/>
              </w:rPr>
            </w:pPr>
          </w:p>
        </w:tc>
      </w:tr>
      <w:tr w14:paraId="51AB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A25790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210</w:t>
            </w:r>
          </w:p>
        </w:tc>
        <w:tc>
          <w:tcPr>
            <w:tcW w:w="793" w:type="dxa"/>
            <w:shd w:val="clear" w:color="auto" w:fill="auto"/>
            <w:vAlign w:val="center"/>
          </w:tcPr>
          <w:p w14:paraId="3FC3065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D00795D">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施工单位的主要负责人、项目负责人未履行安全生产管理职责</w:t>
            </w:r>
          </w:p>
        </w:tc>
        <w:tc>
          <w:tcPr>
            <w:tcW w:w="2535" w:type="dxa"/>
            <w:shd w:val="clear" w:color="auto" w:fill="auto"/>
            <w:vAlign w:val="center"/>
          </w:tcPr>
          <w:p w14:paraId="33B933B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BA358E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5AB87CF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CF2D80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29E97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F0220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340B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94A1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B00D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0283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C2BEF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DD40218">
            <w:pPr>
              <w:widowControl/>
              <w:jc w:val="center"/>
              <w:rPr>
                <w:rFonts w:ascii="Arial" w:hAnsi="Arial" w:eastAsia="宋体" w:cs="Arial"/>
                <w:kern w:val="0"/>
                <w:sz w:val="18"/>
                <w:szCs w:val="18"/>
              </w:rPr>
            </w:pPr>
          </w:p>
        </w:tc>
      </w:tr>
      <w:tr w14:paraId="1A8E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444" w:type="dxa"/>
            <w:shd w:val="clear" w:color="auto" w:fill="auto"/>
            <w:vAlign w:val="center"/>
          </w:tcPr>
          <w:p w14:paraId="3512703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211</w:t>
            </w:r>
          </w:p>
        </w:tc>
        <w:tc>
          <w:tcPr>
            <w:tcW w:w="793" w:type="dxa"/>
            <w:shd w:val="clear" w:color="auto" w:fill="auto"/>
            <w:vAlign w:val="center"/>
          </w:tcPr>
          <w:p w14:paraId="6B32BE3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0C5FB21">
            <w:pPr>
              <w:widowControl/>
              <w:jc w:val="left"/>
              <w:rPr>
                <w:rFonts w:ascii="宋体" w:hAnsi="宋体" w:eastAsia="宋体" w:cs="宋体"/>
                <w:kern w:val="0"/>
                <w:sz w:val="18"/>
                <w:szCs w:val="18"/>
              </w:rPr>
            </w:pPr>
            <w:r>
              <w:rPr>
                <w:rFonts w:hint="eastAsia" w:ascii="宋体" w:hAnsi="宋体" w:eastAsia="宋体" w:cs="宋体"/>
                <w:kern w:val="0"/>
                <w:sz w:val="18"/>
                <w:szCs w:val="18"/>
              </w:rPr>
              <w:t>不服管理、违反规章制度和操作规程冒险作业</w:t>
            </w:r>
          </w:p>
        </w:tc>
        <w:tc>
          <w:tcPr>
            <w:tcW w:w="2535" w:type="dxa"/>
            <w:shd w:val="clear" w:color="auto" w:fill="auto"/>
            <w:vAlign w:val="center"/>
          </w:tcPr>
          <w:p w14:paraId="3672FB9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2A384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7D03A8F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9F3B48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9F0B05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73E12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CAB4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3972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133E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7A0A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C6A3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4F36CA8">
            <w:pPr>
              <w:widowControl/>
              <w:jc w:val="center"/>
              <w:rPr>
                <w:rFonts w:ascii="Arial" w:hAnsi="Arial" w:eastAsia="宋体" w:cs="Arial"/>
                <w:kern w:val="0"/>
                <w:sz w:val="18"/>
                <w:szCs w:val="18"/>
              </w:rPr>
            </w:pPr>
          </w:p>
        </w:tc>
      </w:tr>
      <w:tr w14:paraId="343A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6B2AA2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212</w:t>
            </w:r>
          </w:p>
        </w:tc>
        <w:tc>
          <w:tcPr>
            <w:tcW w:w="793" w:type="dxa"/>
            <w:shd w:val="clear" w:color="auto" w:fill="auto"/>
            <w:vAlign w:val="center"/>
          </w:tcPr>
          <w:p w14:paraId="28F934F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C5C7C2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施工单位取得资质证书后，降低安全生产条件</w:t>
            </w:r>
          </w:p>
        </w:tc>
        <w:tc>
          <w:tcPr>
            <w:tcW w:w="2535" w:type="dxa"/>
            <w:shd w:val="clear" w:color="auto" w:fill="auto"/>
            <w:vAlign w:val="center"/>
          </w:tcPr>
          <w:p w14:paraId="3ED7AE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76A954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410" w:type="dxa"/>
            <w:shd w:val="clear" w:color="auto" w:fill="auto"/>
            <w:vAlign w:val="center"/>
          </w:tcPr>
          <w:p w14:paraId="02E73BE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B39432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2F4B3D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0D351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52EC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8097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861D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192B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41659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364E656">
            <w:pPr>
              <w:widowControl/>
              <w:jc w:val="center"/>
              <w:rPr>
                <w:rFonts w:ascii="Arial" w:hAnsi="Arial" w:eastAsia="宋体" w:cs="Arial"/>
                <w:kern w:val="0"/>
                <w:sz w:val="18"/>
                <w:szCs w:val="18"/>
              </w:rPr>
            </w:pPr>
          </w:p>
        </w:tc>
      </w:tr>
      <w:tr w14:paraId="147C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96EA38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213</w:t>
            </w:r>
          </w:p>
        </w:tc>
        <w:tc>
          <w:tcPr>
            <w:tcW w:w="793" w:type="dxa"/>
            <w:shd w:val="clear" w:color="auto" w:fill="auto"/>
            <w:vAlign w:val="center"/>
          </w:tcPr>
          <w:p w14:paraId="7660F83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A78013D">
            <w:pPr>
              <w:widowControl/>
              <w:jc w:val="left"/>
              <w:rPr>
                <w:rFonts w:ascii="宋体" w:hAnsi="宋体" w:eastAsia="宋体" w:cs="宋体"/>
                <w:kern w:val="0"/>
                <w:sz w:val="18"/>
                <w:szCs w:val="18"/>
              </w:rPr>
            </w:pPr>
            <w:r>
              <w:rPr>
                <w:rFonts w:hint="eastAsia" w:ascii="宋体" w:hAnsi="宋体" w:eastAsia="宋体" w:cs="宋体"/>
                <w:spacing w:val="-11"/>
                <w:kern w:val="0"/>
                <w:sz w:val="18"/>
                <w:szCs w:val="18"/>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535" w:type="dxa"/>
            <w:shd w:val="clear" w:color="auto" w:fill="auto"/>
            <w:vAlign w:val="center"/>
          </w:tcPr>
          <w:p w14:paraId="6C477F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33EECE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21F66F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CD8020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DFBA7A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C1BD1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727C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1B18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2535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B8E1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5A1B1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7094779">
            <w:pPr>
              <w:widowControl/>
              <w:jc w:val="center"/>
              <w:rPr>
                <w:rFonts w:ascii="Arial" w:hAnsi="Arial" w:eastAsia="宋体" w:cs="Arial"/>
                <w:kern w:val="0"/>
                <w:sz w:val="18"/>
                <w:szCs w:val="18"/>
              </w:rPr>
            </w:pPr>
          </w:p>
        </w:tc>
      </w:tr>
      <w:tr w14:paraId="1F5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D4FD02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214</w:t>
            </w:r>
          </w:p>
        </w:tc>
        <w:tc>
          <w:tcPr>
            <w:tcW w:w="793" w:type="dxa"/>
            <w:shd w:val="clear" w:color="auto" w:fill="auto"/>
            <w:vAlign w:val="center"/>
          </w:tcPr>
          <w:p w14:paraId="68B6819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C82BD45">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未经注册，擅自以注册建设工程勘察、设计人员的名义从事建设工程勘察、设计活动</w:t>
            </w:r>
          </w:p>
        </w:tc>
        <w:tc>
          <w:tcPr>
            <w:tcW w:w="2535" w:type="dxa"/>
            <w:shd w:val="clear" w:color="auto" w:fill="auto"/>
            <w:vAlign w:val="center"/>
          </w:tcPr>
          <w:p w14:paraId="6F3DA04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DE998A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755D089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A58AAA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10FADC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FC5A7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4C43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7A89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5BCA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4959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B5052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144D471">
            <w:pPr>
              <w:widowControl/>
              <w:jc w:val="center"/>
              <w:rPr>
                <w:rFonts w:ascii="Arial" w:hAnsi="Arial" w:eastAsia="宋体" w:cs="Arial"/>
                <w:kern w:val="0"/>
                <w:sz w:val="18"/>
                <w:szCs w:val="18"/>
              </w:rPr>
            </w:pPr>
          </w:p>
        </w:tc>
      </w:tr>
      <w:tr w14:paraId="5443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2884224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215</w:t>
            </w:r>
          </w:p>
        </w:tc>
        <w:tc>
          <w:tcPr>
            <w:tcW w:w="793" w:type="dxa"/>
            <w:shd w:val="clear" w:color="auto" w:fill="auto"/>
            <w:vAlign w:val="center"/>
          </w:tcPr>
          <w:p w14:paraId="093A035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4A4494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建设工程勘察、设计注册执业人员和其他专业技术人员未受聘于一个建设工程勘察、设计单位或者同时受聘于两个以上建设工程勘察、设计单位，从事建设工程勘察、设计活动</w:t>
            </w:r>
          </w:p>
        </w:tc>
        <w:tc>
          <w:tcPr>
            <w:tcW w:w="2535" w:type="dxa"/>
            <w:shd w:val="clear" w:color="auto" w:fill="auto"/>
            <w:vAlign w:val="center"/>
          </w:tcPr>
          <w:p w14:paraId="5B0ACEE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56A971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7B719D7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E154E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C45F8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0A995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7318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714D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F439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2601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EA6E5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ABF568C">
            <w:pPr>
              <w:widowControl/>
              <w:jc w:val="center"/>
              <w:rPr>
                <w:rFonts w:ascii="Arial" w:hAnsi="Arial" w:eastAsia="宋体" w:cs="Arial"/>
                <w:kern w:val="0"/>
                <w:sz w:val="18"/>
                <w:szCs w:val="18"/>
              </w:rPr>
            </w:pPr>
          </w:p>
        </w:tc>
      </w:tr>
      <w:tr w14:paraId="2C38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A29789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216</w:t>
            </w:r>
          </w:p>
        </w:tc>
        <w:tc>
          <w:tcPr>
            <w:tcW w:w="793" w:type="dxa"/>
            <w:shd w:val="clear" w:color="auto" w:fill="auto"/>
            <w:vAlign w:val="center"/>
          </w:tcPr>
          <w:p w14:paraId="636B905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86129F8">
            <w:pPr>
              <w:widowControl/>
              <w:jc w:val="left"/>
              <w:rPr>
                <w:rFonts w:ascii="宋体" w:hAnsi="宋体" w:eastAsia="宋体" w:cs="宋体"/>
                <w:kern w:val="0"/>
                <w:sz w:val="18"/>
                <w:szCs w:val="18"/>
              </w:rPr>
            </w:pPr>
            <w:r>
              <w:rPr>
                <w:rFonts w:hint="eastAsia" w:ascii="宋体" w:hAnsi="宋体" w:eastAsia="宋体" w:cs="宋体"/>
                <w:kern w:val="0"/>
                <w:sz w:val="18"/>
                <w:szCs w:val="18"/>
              </w:rPr>
              <w:t>发包方将建设工程勘察、设计业务发包给不具有相应资质等级的建设工程勘察、设计单位</w:t>
            </w:r>
          </w:p>
        </w:tc>
        <w:tc>
          <w:tcPr>
            <w:tcW w:w="2535" w:type="dxa"/>
            <w:shd w:val="clear" w:color="auto" w:fill="auto"/>
            <w:vAlign w:val="center"/>
          </w:tcPr>
          <w:p w14:paraId="5B31799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F2509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647AB20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CE6262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91A7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1D6F7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D5EF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3963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20E7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E35D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5B759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E35CCEB">
            <w:pPr>
              <w:widowControl/>
              <w:jc w:val="center"/>
              <w:rPr>
                <w:rFonts w:ascii="Arial" w:hAnsi="Arial" w:eastAsia="宋体" w:cs="Arial"/>
                <w:kern w:val="0"/>
                <w:sz w:val="18"/>
                <w:szCs w:val="18"/>
              </w:rPr>
            </w:pPr>
          </w:p>
        </w:tc>
      </w:tr>
      <w:tr w14:paraId="6C1A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7A730C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217</w:t>
            </w:r>
          </w:p>
        </w:tc>
        <w:tc>
          <w:tcPr>
            <w:tcW w:w="793" w:type="dxa"/>
            <w:shd w:val="clear" w:color="auto" w:fill="auto"/>
            <w:vAlign w:val="center"/>
          </w:tcPr>
          <w:p w14:paraId="323027C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F4B00F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建设工程勘察、设计单位将所承揽的建设工程勘察、设计转包</w:t>
            </w:r>
          </w:p>
        </w:tc>
        <w:tc>
          <w:tcPr>
            <w:tcW w:w="2535" w:type="dxa"/>
            <w:shd w:val="clear" w:color="auto" w:fill="auto"/>
            <w:vAlign w:val="center"/>
          </w:tcPr>
          <w:p w14:paraId="7BE80DF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7EC0C9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36FAD93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6C0D11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0B015B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39EE0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CA96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2F1A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9547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B5C9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37E46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FB6B7D0">
            <w:pPr>
              <w:widowControl/>
              <w:jc w:val="center"/>
              <w:rPr>
                <w:rFonts w:ascii="Arial" w:hAnsi="Arial" w:eastAsia="宋体" w:cs="Arial"/>
                <w:kern w:val="0"/>
                <w:sz w:val="18"/>
                <w:szCs w:val="18"/>
              </w:rPr>
            </w:pPr>
          </w:p>
        </w:tc>
      </w:tr>
      <w:tr w14:paraId="608C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D02648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218</w:t>
            </w:r>
          </w:p>
        </w:tc>
        <w:tc>
          <w:tcPr>
            <w:tcW w:w="793" w:type="dxa"/>
            <w:shd w:val="clear" w:color="auto" w:fill="auto"/>
            <w:vAlign w:val="center"/>
          </w:tcPr>
          <w:p w14:paraId="28C0275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83C0824">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勘察、设计单位未依据项目批准文件，城乡规划及专业规划，国家规定的建设工程勘察、设计深度要求编制建设工程勘察、设计文件</w:t>
            </w:r>
          </w:p>
        </w:tc>
        <w:tc>
          <w:tcPr>
            <w:tcW w:w="2535" w:type="dxa"/>
            <w:shd w:val="clear" w:color="auto" w:fill="auto"/>
            <w:vAlign w:val="center"/>
          </w:tcPr>
          <w:p w14:paraId="6084C5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7FFFEF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410" w:type="dxa"/>
            <w:shd w:val="clear" w:color="auto" w:fill="auto"/>
            <w:vAlign w:val="center"/>
          </w:tcPr>
          <w:p w14:paraId="7A2D89D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C0DB9C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57BB22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C26B6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2976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E333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9303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CD05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D2E9B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9F5BADA">
            <w:pPr>
              <w:widowControl/>
              <w:jc w:val="center"/>
              <w:rPr>
                <w:rFonts w:ascii="Arial" w:hAnsi="Arial" w:eastAsia="宋体" w:cs="Arial"/>
                <w:kern w:val="0"/>
                <w:sz w:val="18"/>
                <w:szCs w:val="18"/>
              </w:rPr>
            </w:pPr>
          </w:p>
        </w:tc>
      </w:tr>
      <w:tr w14:paraId="7A45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57299C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219</w:t>
            </w:r>
          </w:p>
        </w:tc>
        <w:tc>
          <w:tcPr>
            <w:tcW w:w="793" w:type="dxa"/>
            <w:shd w:val="clear" w:color="auto" w:fill="auto"/>
            <w:vAlign w:val="center"/>
          </w:tcPr>
          <w:p w14:paraId="07FB948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891EE63">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建设单位明示或者暗示设计单位、施工单位违反民用建筑节能强制性标准进行设计、施工</w:t>
            </w:r>
          </w:p>
        </w:tc>
        <w:tc>
          <w:tcPr>
            <w:tcW w:w="2535" w:type="dxa"/>
            <w:shd w:val="clear" w:color="auto" w:fill="auto"/>
            <w:vAlign w:val="center"/>
          </w:tcPr>
          <w:p w14:paraId="4CAC8CA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50200A0">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292C0EB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D5792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C7045A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4D1F2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336D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8D37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B603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6326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C49F1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DFD62B7">
            <w:pPr>
              <w:widowControl/>
              <w:jc w:val="center"/>
              <w:rPr>
                <w:rFonts w:ascii="Arial" w:hAnsi="Arial" w:eastAsia="宋体" w:cs="Arial"/>
                <w:kern w:val="0"/>
                <w:sz w:val="18"/>
                <w:szCs w:val="18"/>
              </w:rPr>
            </w:pPr>
          </w:p>
        </w:tc>
      </w:tr>
      <w:tr w14:paraId="25C8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394932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220</w:t>
            </w:r>
          </w:p>
        </w:tc>
        <w:tc>
          <w:tcPr>
            <w:tcW w:w="793" w:type="dxa"/>
            <w:shd w:val="clear" w:color="auto" w:fill="auto"/>
            <w:vAlign w:val="center"/>
          </w:tcPr>
          <w:p w14:paraId="7D76E1B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BFE4E9D">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建设单位明示或者暗示施工单位使用不符合施工图设计文件要求的墙体材料、保温材料、门窗、采暖制冷系统和照明设备</w:t>
            </w:r>
          </w:p>
        </w:tc>
        <w:tc>
          <w:tcPr>
            <w:tcW w:w="2535" w:type="dxa"/>
            <w:shd w:val="clear" w:color="auto" w:fill="auto"/>
            <w:vAlign w:val="center"/>
          </w:tcPr>
          <w:p w14:paraId="3FFFD1A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4920AFD">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3B04B8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EACD8B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4D073A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A4C9A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6B1C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B2CF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406F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4E73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BF02C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0CC1C77">
            <w:pPr>
              <w:widowControl/>
              <w:jc w:val="center"/>
              <w:rPr>
                <w:rFonts w:ascii="Arial" w:hAnsi="Arial" w:eastAsia="宋体" w:cs="Arial"/>
                <w:kern w:val="0"/>
                <w:sz w:val="18"/>
                <w:szCs w:val="18"/>
              </w:rPr>
            </w:pPr>
          </w:p>
        </w:tc>
      </w:tr>
      <w:tr w14:paraId="798C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43F7BA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221</w:t>
            </w:r>
          </w:p>
        </w:tc>
        <w:tc>
          <w:tcPr>
            <w:tcW w:w="793" w:type="dxa"/>
            <w:shd w:val="clear" w:color="auto" w:fill="auto"/>
            <w:vAlign w:val="center"/>
          </w:tcPr>
          <w:p w14:paraId="4713B91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2D8FDB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建设单位采购不符合施工图设计文件要求的墙体材料、保温材料、门窗、采暖制冷系统和照明设备</w:t>
            </w:r>
          </w:p>
        </w:tc>
        <w:tc>
          <w:tcPr>
            <w:tcW w:w="2535" w:type="dxa"/>
            <w:shd w:val="clear" w:color="auto" w:fill="auto"/>
            <w:vAlign w:val="center"/>
          </w:tcPr>
          <w:p w14:paraId="6BE642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1B85ADE">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7E2A95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66E73C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2FD20B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5F0E6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D3B2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9BC9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0292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D962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BEDA1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6D31D71">
            <w:pPr>
              <w:widowControl/>
              <w:jc w:val="center"/>
              <w:rPr>
                <w:rFonts w:ascii="Arial" w:hAnsi="Arial" w:eastAsia="宋体" w:cs="Arial"/>
                <w:kern w:val="0"/>
                <w:sz w:val="18"/>
                <w:szCs w:val="18"/>
              </w:rPr>
            </w:pPr>
          </w:p>
        </w:tc>
      </w:tr>
      <w:tr w14:paraId="5A07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EEBE1A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222</w:t>
            </w:r>
          </w:p>
        </w:tc>
        <w:tc>
          <w:tcPr>
            <w:tcW w:w="793" w:type="dxa"/>
            <w:shd w:val="clear" w:color="auto" w:fill="auto"/>
            <w:vAlign w:val="center"/>
          </w:tcPr>
          <w:p w14:paraId="07FAAF5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8F24D46">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建设单位使用列入禁止使用目录的技术、工艺、材料和设备</w:t>
            </w:r>
          </w:p>
        </w:tc>
        <w:tc>
          <w:tcPr>
            <w:tcW w:w="2535" w:type="dxa"/>
            <w:shd w:val="clear" w:color="auto" w:fill="auto"/>
            <w:vAlign w:val="center"/>
          </w:tcPr>
          <w:p w14:paraId="77670A8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59CF27C">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5A87F3F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D4357F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5D5985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BB39E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6C3E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8DCE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A6EC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287A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85EA9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09B0012">
            <w:pPr>
              <w:widowControl/>
              <w:jc w:val="center"/>
              <w:rPr>
                <w:rFonts w:ascii="Arial" w:hAnsi="Arial" w:eastAsia="宋体" w:cs="Arial"/>
                <w:kern w:val="0"/>
                <w:sz w:val="18"/>
                <w:szCs w:val="18"/>
              </w:rPr>
            </w:pPr>
          </w:p>
        </w:tc>
      </w:tr>
      <w:tr w14:paraId="07A2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45FD80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223</w:t>
            </w:r>
          </w:p>
        </w:tc>
        <w:tc>
          <w:tcPr>
            <w:tcW w:w="793" w:type="dxa"/>
            <w:shd w:val="clear" w:color="auto" w:fill="auto"/>
            <w:vAlign w:val="center"/>
          </w:tcPr>
          <w:p w14:paraId="117C9C0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15EEA67">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建设单位对不符合民用建筑节能强制性标准的民用建筑项目出具竣工验收合格报告</w:t>
            </w:r>
          </w:p>
        </w:tc>
        <w:tc>
          <w:tcPr>
            <w:tcW w:w="2535" w:type="dxa"/>
            <w:shd w:val="clear" w:color="auto" w:fill="auto"/>
            <w:vAlign w:val="center"/>
          </w:tcPr>
          <w:p w14:paraId="7E49E0A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78E173F">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0E7C76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590A15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1D8CF7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5B5F7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E394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0D16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CF3F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78AE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4C4B0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65E7343">
            <w:pPr>
              <w:widowControl/>
              <w:jc w:val="center"/>
              <w:rPr>
                <w:rFonts w:ascii="Arial" w:hAnsi="Arial" w:eastAsia="宋体" w:cs="Arial"/>
                <w:kern w:val="0"/>
                <w:sz w:val="18"/>
                <w:szCs w:val="18"/>
              </w:rPr>
            </w:pPr>
          </w:p>
        </w:tc>
      </w:tr>
      <w:tr w14:paraId="0A29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44" w:type="dxa"/>
            <w:shd w:val="clear" w:color="auto" w:fill="auto"/>
            <w:vAlign w:val="center"/>
          </w:tcPr>
          <w:p w14:paraId="56F1C2F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224</w:t>
            </w:r>
          </w:p>
        </w:tc>
        <w:tc>
          <w:tcPr>
            <w:tcW w:w="793" w:type="dxa"/>
            <w:shd w:val="clear" w:color="auto" w:fill="auto"/>
            <w:vAlign w:val="center"/>
          </w:tcPr>
          <w:p w14:paraId="0C99459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ECF2C45">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设计单位未按照民用建筑节能强制性标准进行设计，或者使用列入禁止使用目录的技术、工艺、材料和设备</w:t>
            </w:r>
          </w:p>
        </w:tc>
        <w:tc>
          <w:tcPr>
            <w:tcW w:w="2535" w:type="dxa"/>
            <w:shd w:val="clear" w:color="auto" w:fill="auto"/>
            <w:vAlign w:val="center"/>
          </w:tcPr>
          <w:p w14:paraId="22BF3D3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A9D32E1">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2E1729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392E2C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C833EA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82B5F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62E6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D4BB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F4DE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0383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05508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BBAD074">
            <w:pPr>
              <w:widowControl/>
              <w:jc w:val="center"/>
              <w:rPr>
                <w:rFonts w:ascii="Arial" w:hAnsi="Arial" w:eastAsia="宋体" w:cs="Arial"/>
                <w:kern w:val="0"/>
                <w:sz w:val="18"/>
                <w:szCs w:val="18"/>
              </w:rPr>
            </w:pPr>
          </w:p>
        </w:tc>
      </w:tr>
      <w:tr w14:paraId="395C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765205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225</w:t>
            </w:r>
          </w:p>
        </w:tc>
        <w:tc>
          <w:tcPr>
            <w:tcW w:w="793" w:type="dxa"/>
            <w:shd w:val="clear" w:color="auto" w:fill="auto"/>
            <w:vAlign w:val="center"/>
          </w:tcPr>
          <w:p w14:paraId="4B70655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2BD2528">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施工单位未按照民用建筑节能强制性标准进行施工</w:t>
            </w:r>
          </w:p>
        </w:tc>
        <w:tc>
          <w:tcPr>
            <w:tcW w:w="2535" w:type="dxa"/>
            <w:shd w:val="clear" w:color="auto" w:fill="auto"/>
            <w:vAlign w:val="center"/>
          </w:tcPr>
          <w:p w14:paraId="1EC0FA9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8924C5B">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53A3F98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8E68CA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35047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73B3D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6CE1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3CF3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AB42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0214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9076E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DF28D6">
            <w:pPr>
              <w:widowControl/>
              <w:jc w:val="center"/>
              <w:rPr>
                <w:rFonts w:ascii="Arial" w:hAnsi="Arial" w:eastAsia="宋体" w:cs="Arial"/>
                <w:kern w:val="0"/>
                <w:sz w:val="18"/>
                <w:szCs w:val="18"/>
              </w:rPr>
            </w:pPr>
          </w:p>
        </w:tc>
      </w:tr>
      <w:tr w14:paraId="0E71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444" w:type="dxa"/>
            <w:shd w:val="clear" w:color="auto" w:fill="auto"/>
            <w:vAlign w:val="center"/>
          </w:tcPr>
          <w:p w14:paraId="4F47ED3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226</w:t>
            </w:r>
          </w:p>
        </w:tc>
        <w:tc>
          <w:tcPr>
            <w:tcW w:w="793" w:type="dxa"/>
            <w:shd w:val="clear" w:color="auto" w:fill="auto"/>
            <w:vAlign w:val="center"/>
          </w:tcPr>
          <w:p w14:paraId="6981053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0B0A478">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施工单位未对进入施工现场的墙体材料、保温材料、门窗、采暖制冷系统和照明设备进行查验</w:t>
            </w:r>
          </w:p>
        </w:tc>
        <w:tc>
          <w:tcPr>
            <w:tcW w:w="2535" w:type="dxa"/>
            <w:shd w:val="clear" w:color="auto" w:fill="auto"/>
            <w:vAlign w:val="center"/>
          </w:tcPr>
          <w:p w14:paraId="1BC307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7979C15">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1A7D01F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5DEC36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585428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E687B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7DC0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0332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50C5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E30B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7C5BD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EBABB29">
            <w:pPr>
              <w:widowControl/>
              <w:jc w:val="center"/>
              <w:rPr>
                <w:rFonts w:ascii="Arial" w:hAnsi="Arial" w:eastAsia="宋体" w:cs="Arial"/>
                <w:kern w:val="0"/>
                <w:sz w:val="18"/>
                <w:szCs w:val="18"/>
              </w:rPr>
            </w:pPr>
          </w:p>
        </w:tc>
      </w:tr>
      <w:tr w14:paraId="401A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218348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227</w:t>
            </w:r>
          </w:p>
        </w:tc>
        <w:tc>
          <w:tcPr>
            <w:tcW w:w="793" w:type="dxa"/>
            <w:shd w:val="clear" w:color="auto" w:fill="auto"/>
            <w:vAlign w:val="center"/>
          </w:tcPr>
          <w:p w14:paraId="404FF7D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3241536">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施工单位使用不符合施工图设计文件要求的墙体材料、保温材料、门窗、采暖制冷系统和照明设备</w:t>
            </w:r>
          </w:p>
        </w:tc>
        <w:tc>
          <w:tcPr>
            <w:tcW w:w="2535" w:type="dxa"/>
            <w:shd w:val="clear" w:color="auto" w:fill="auto"/>
            <w:vAlign w:val="center"/>
          </w:tcPr>
          <w:p w14:paraId="06E245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8C0596D">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0D368E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4A971C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C5127A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28B00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FBC3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7672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45CF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1904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1CAC6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7A66E42">
            <w:pPr>
              <w:widowControl/>
              <w:jc w:val="center"/>
              <w:rPr>
                <w:rFonts w:ascii="Arial" w:hAnsi="Arial" w:eastAsia="宋体" w:cs="Arial"/>
                <w:kern w:val="0"/>
                <w:sz w:val="18"/>
                <w:szCs w:val="18"/>
              </w:rPr>
            </w:pPr>
          </w:p>
        </w:tc>
      </w:tr>
      <w:tr w14:paraId="0E7D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F19BEC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228</w:t>
            </w:r>
          </w:p>
        </w:tc>
        <w:tc>
          <w:tcPr>
            <w:tcW w:w="793" w:type="dxa"/>
            <w:shd w:val="clear" w:color="auto" w:fill="auto"/>
            <w:vAlign w:val="center"/>
          </w:tcPr>
          <w:p w14:paraId="6C48627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F21E6E4">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施工单位使用列入禁止使用目录的技术、工艺、材料和设备</w:t>
            </w:r>
          </w:p>
        </w:tc>
        <w:tc>
          <w:tcPr>
            <w:tcW w:w="2535" w:type="dxa"/>
            <w:shd w:val="clear" w:color="auto" w:fill="auto"/>
            <w:vAlign w:val="center"/>
          </w:tcPr>
          <w:p w14:paraId="3A014A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EEDE52A">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724148D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817E7F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EAFB65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55C78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2EA3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D627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5A18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994D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EEB6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2A1DD52">
            <w:pPr>
              <w:widowControl/>
              <w:jc w:val="center"/>
              <w:rPr>
                <w:rFonts w:ascii="Arial" w:hAnsi="Arial" w:eastAsia="宋体" w:cs="Arial"/>
                <w:kern w:val="0"/>
                <w:sz w:val="18"/>
                <w:szCs w:val="18"/>
              </w:rPr>
            </w:pPr>
          </w:p>
        </w:tc>
      </w:tr>
      <w:tr w14:paraId="2845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30E27E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229</w:t>
            </w:r>
          </w:p>
        </w:tc>
        <w:tc>
          <w:tcPr>
            <w:tcW w:w="793" w:type="dxa"/>
            <w:shd w:val="clear" w:color="auto" w:fill="auto"/>
            <w:vAlign w:val="center"/>
          </w:tcPr>
          <w:p w14:paraId="7436CC6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F9B5C21">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工程监理单位未按照民用建筑节能强制性标准实施监理</w:t>
            </w:r>
          </w:p>
        </w:tc>
        <w:tc>
          <w:tcPr>
            <w:tcW w:w="2535" w:type="dxa"/>
            <w:shd w:val="clear" w:color="auto" w:fill="auto"/>
            <w:vAlign w:val="center"/>
          </w:tcPr>
          <w:p w14:paraId="43EA42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325B1E3">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788677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7B5D94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186E77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CE53A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6670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42EA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1573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A603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E8BED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9DD64E">
            <w:pPr>
              <w:widowControl/>
              <w:jc w:val="center"/>
              <w:rPr>
                <w:rFonts w:ascii="Arial" w:hAnsi="Arial" w:eastAsia="宋体" w:cs="Arial"/>
                <w:kern w:val="0"/>
                <w:sz w:val="18"/>
                <w:szCs w:val="18"/>
              </w:rPr>
            </w:pPr>
          </w:p>
        </w:tc>
      </w:tr>
      <w:tr w14:paraId="7A87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6565414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230</w:t>
            </w:r>
          </w:p>
        </w:tc>
        <w:tc>
          <w:tcPr>
            <w:tcW w:w="793" w:type="dxa"/>
            <w:shd w:val="clear" w:color="auto" w:fill="auto"/>
            <w:vAlign w:val="center"/>
          </w:tcPr>
          <w:p w14:paraId="49E0E2C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AF91ECF">
            <w:pPr>
              <w:widowControl/>
              <w:jc w:val="left"/>
              <w:rPr>
                <w:rFonts w:ascii="宋体" w:hAnsi="宋体" w:eastAsia="宋体" w:cs="宋体"/>
                <w:kern w:val="0"/>
                <w:sz w:val="18"/>
                <w:szCs w:val="18"/>
              </w:rPr>
            </w:pPr>
            <w:r>
              <w:rPr>
                <w:rFonts w:hint="eastAsia" w:ascii="宋体" w:hAnsi="宋体" w:eastAsia="宋体" w:cs="宋体"/>
                <w:kern w:val="0"/>
                <w:sz w:val="18"/>
                <w:szCs w:val="18"/>
              </w:rPr>
              <w:t>墙体、屋面的保温工程施工时，工程监理单位未采取旁站、巡视和平行检验等形式实施监理</w:t>
            </w:r>
          </w:p>
        </w:tc>
        <w:tc>
          <w:tcPr>
            <w:tcW w:w="2535" w:type="dxa"/>
            <w:shd w:val="clear" w:color="auto" w:fill="auto"/>
            <w:vAlign w:val="center"/>
          </w:tcPr>
          <w:p w14:paraId="25A1BA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7BD75D9">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6DFDA0D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B938CA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3578D0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F7653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08F3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D559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3243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FA92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4E761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68211BB">
            <w:pPr>
              <w:widowControl/>
              <w:jc w:val="center"/>
              <w:rPr>
                <w:rFonts w:ascii="Arial" w:hAnsi="Arial" w:eastAsia="宋体" w:cs="Arial"/>
                <w:kern w:val="0"/>
                <w:sz w:val="18"/>
                <w:szCs w:val="18"/>
              </w:rPr>
            </w:pPr>
          </w:p>
        </w:tc>
      </w:tr>
      <w:tr w14:paraId="4D95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247E9A3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231</w:t>
            </w:r>
          </w:p>
        </w:tc>
        <w:tc>
          <w:tcPr>
            <w:tcW w:w="793" w:type="dxa"/>
            <w:shd w:val="clear" w:color="auto" w:fill="auto"/>
            <w:vAlign w:val="center"/>
          </w:tcPr>
          <w:p w14:paraId="669674F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A9CC46C">
            <w:pPr>
              <w:widowControl/>
              <w:jc w:val="left"/>
              <w:rPr>
                <w:rFonts w:ascii="宋体" w:hAnsi="宋体" w:eastAsia="宋体" w:cs="宋体"/>
                <w:kern w:val="0"/>
                <w:sz w:val="18"/>
                <w:szCs w:val="18"/>
              </w:rPr>
            </w:pPr>
            <w:r>
              <w:rPr>
                <w:rFonts w:hint="eastAsia" w:ascii="宋体" w:hAnsi="宋体" w:eastAsia="宋体" w:cs="宋体"/>
                <w:kern w:val="0"/>
                <w:sz w:val="18"/>
                <w:szCs w:val="18"/>
              </w:rPr>
              <w:t>对不符合施工图设计文件要求的墙体材料、保温材料、门窗、采暖制冷系统和照明设备，工程监理单位按照符合施工图设计文件要求签字</w:t>
            </w:r>
          </w:p>
        </w:tc>
        <w:tc>
          <w:tcPr>
            <w:tcW w:w="2535" w:type="dxa"/>
            <w:shd w:val="clear" w:color="auto" w:fill="auto"/>
            <w:vAlign w:val="center"/>
          </w:tcPr>
          <w:p w14:paraId="285561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FBE1BFB">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50AC9A6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FB1C0E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23724C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F2F9A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3064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FA44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0BAA6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2DDB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FD054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31696A2">
            <w:pPr>
              <w:widowControl/>
              <w:jc w:val="center"/>
              <w:rPr>
                <w:rFonts w:ascii="Arial" w:hAnsi="Arial" w:eastAsia="宋体" w:cs="Arial"/>
                <w:kern w:val="0"/>
                <w:sz w:val="18"/>
                <w:szCs w:val="18"/>
              </w:rPr>
            </w:pPr>
          </w:p>
        </w:tc>
      </w:tr>
      <w:tr w14:paraId="69C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5944AA7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232</w:t>
            </w:r>
          </w:p>
        </w:tc>
        <w:tc>
          <w:tcPr>
            <w:tcW w:w="793" w:type="dxa"/>
            <w:shd w:val="clear" w:color="auto" w:fill="auto"/>
            <w:vAlign w:val="center"/>
          </w:tcPr>
          <w:p w14:paraId="039A39B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46C334C">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房地产开发企业销售商品房，未向购买人明示所售商品房的能源消耗指标、节能措施和保护要求、保温工程保修期等信息，或者向购买人明示的所售商品房能源消耗指标与实际能源消耗不符</w:t>
            </w:r>
          </w:p>
        </w:tc>
        <w:tc>
          <w:tcPr>
            <w:tcW w:w="2535" w:type="dxa"/>
            <w:shd w:val="clear" w:color="auto" w:fill="auto"/>
            <w:vAlign w:val="center"/>
          </w:tcPr>
          <w:p w14:paraId="064E952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B98473A">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499E66E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45AD72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F60537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7FE64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70A7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A720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08D5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F591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6307F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4DEC5F3">
            <w:pPr>
              <w:widowControl/>
              <w:jc w:val="center"/>
              <w:rPr>
                <w:rFonts w:ascii="Arial" w:hAnsi="Arial" w:eastAsia="宋体" w:cs="Arial"/>
                <w:kern w:val="0"/>
                <w:sz w:val="18"/>
                <w:szCs w:val="18"/>
              </w:rPr>
            </w:pPr>
          </w:p>
        </w:tc>
      </w:tr>
      <w:tr w14:paraId="4A3A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749213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233</w:t>
            </w:r>
          </w:p>
        </w:tc>
        <w:tc>
          <w:tcPr>
            <w:tcW w:w="793" w:type="dxa"/>
            <w:shd w:val="clear" w:color="auto" w:fill="auto"/>
            <w:vAlign w:val="center"/>
          </w:tcPr>
          <w:p w14:paraId="2060F00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267911F">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注册执业人员未执行民用建筑节能强制性标准</w:t>
            </w:r>
          </w:p>
        </w:tc>
        <w:tc>
          <w:tcPr>
            <w:tcW w:w="2535" w:type="dxa"/>
            <w:shd w:val="clear" w:color="auto" w:fill="auto"/>
            <w:vAlign w:val="center"/>
          </w:tcPr>
          <w:p w14:paraId="517221D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D26596C">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410" w:type="dxa"/>
            <w:shd w:val="clear" w:color="auto" w:fill="auto"/>
            <w:vAlign w:val="center"/>
          </w:tcPr>
          <w:p w14:paraId="552CE68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2D3BE9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2907BC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CC02F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2EA8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4361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B5AC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1BA2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64AF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31827C5">
            <w:pPr>
              <w:widowControl/>
              <w:jc w:val="center"/>
              <w:rPr>
                <w:rFonts w:ascii="Arial" w:hAnsi="Arial" w:eastAsia="宋体" w:cs="Arial"/>
                <w:kern w:val="0"/>
                <w:sz w:val="18"/>
                <w:szCs w:val="18"/>
              </w:rPr>
            </w:pPr>
          </w:p>
        </w:tc>
      </w:tr>
      <w:tr w14:paraId="5516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A879CA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234</w:t>
            </w:r>
          </w:p>
        </w:tc>
        <w:tc>
          <w:tcPr>
            <w:tcW w:w="793" w:type="dxa"/>
            <w:shd w:val="clear" w:color="auto" w:fill="auto"/>
            <w:vAlign w:val="center"/>
          </w:tcPr>
          <w:p w14:paraId="32800C7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95A0994">
            <w:pPr>
              <w:widowControl/>
              <w:jc w:val="left"/>
              <w:rPr>
                <w:rFonts w:ascii="宋体" w:hAnsi="宋体" w:eastAsia="宋体" w:cs="宋体"/>
                <w:kern w:val="0"/>
                <w:sz w:val="18"/>
                <w:szCs w:val="18"/>
              </w:rPr>
            </w:pPr>
            <w:r>
              <w:rPr>
                <w:rFonts w:hint="eastAsia" w:ascii="宋体" w:hAnsi="宋体" w:eastAsia="宋体" w:cs="宋体"/>
                <w:kern w:val="0"/>
                <w:sz w:val="18"/>
                <w:szCs w:val="18"/>
              </w:rPr>
              <w:t>以不正当手段取得注册建筑师考试合格资格或者注册建筑师证书</w:t>
            </w:r>
          </w:p>
        </w:tc>
        <w:tc>
          <w:tcPr>
            <w:tcW w:w="2535" w:type="dxa"/>
            <w:shd w:val="clear" w:color="auto" w:fill="auto"/>
            <w:vAlign w:val="center"/>
          </w:tcPr>
          <w:p w14:paraId="614F6B4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680164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14:paraId="729AD35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A2DBA9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A175A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1862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E3B2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83C7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3D51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8546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4E5C3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794D883">
            <w:pPr>
              <w:widowControl/>
              <w:jc w:val="center"/>
              <w:rPr>
                <w:rFonts w:ascii="Arial" w:hAnsi="Arial" w:eastAsia="宋体" w:cs="Arial"/>
                <w:kern w:val="0"/>
                <w:sz w:val="18"/>
                <w:szCs w:val="18"/>
              </w:rPr>
            </w:pPr>
          </w:p>
        </w:tc>
      </w:tr>
      <w:tr w14:paraId="56EB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110C241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235</w:t>
            </w:r>
          </w:p>
        </w:tc>
        <w:tc>
          <w:tcPr>
            <w:tcW w:w="793" w:type="dxa"/>
            <w:shd w:val="clear" w:color="auto" w:fill="auto"/>
            <w:vAlign w:val="center"/>
          </w:tcPr>
          <w:p w14:paraId="1A8C229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E980968">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未经注册擅自以注册建筑师名义从事注册建筑师业务</w:t>
            </w:r>
          </w:p>
        </w:tc>
        <w:tc>
          <w:tcPr>
            <w:tcW w:w="2535" w:type="dxa"/>
            <w:shd w:val="clear" w:color="auto" w:fill="auto"/>
            <w:vAlign w:val="center"/>
          </w:tcPr>
          <w:p w14:paraId="3CE0E6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B4AFF7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14:paraId="153A32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30F56A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07C57C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4A0BE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3137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194A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AE35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B98A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498E9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99F58F8">
            <w:pPr>
              <w:widowControl/>
              <w:jc w:val="center"/>
              <w:rPr>
                <w:rFonts w:ascii="Arial" w:hAnsi="Arial" w:eastAsia="宋体" w:cs="Arial"/>
                <w:kern w:val="0"/>
                <w:sz w:val="18"/>
                <w:szCs w:val="18"/>
              </w:rPr>
            </w:pPr>
          </w:p>
        </w:tc>
      </w:tr>
      <w:tr w14:paraId="73DB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32E0C4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236</w:t>
            </w:r>
          </w:p>
        </w:tc>
        <w:tc>
          <w:tcPr>
            <w:tcW w:w="793" w:type="dxa"/>
            <w:shd w:val="clear" w:color="auto" w:fill="auto"/>
            <w:vAlign w:val="center"/>
          </w:tcPr>
          <w:p w14:paraId="0A8CB26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00F928A">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注册建筑师以个人名义承接注册建筑师业务、收取费用</w:t>
            </w:r>
          </w:p>
        </w:tc>
        <w:tc>
          <w:tcPr>
            <w:tcW w:w="2535" w:type="dxa"/>
            <w:shd w:val="clear" w:color="auto" w:fill="auto"/>
            <w:vAlign w:val="center"/>
          </w:tcPr>
          <w:p w14:paraId="2BB67C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C22D51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14:paraId="547E526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755D8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3A731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82266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FEC5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B2EC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1AC3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CEEA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FCC76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59728CE">
            <w:pPr>
              <w:widowControl/>
              <w:jc w:val="center"/>
              <w:rPr>
                <w:rFonts w:ascii="Arial" w:hAnsi="Arial" w:eastAsia="宋体" w:cs="Arial"/>
                <w:kern w:val="0"/>
                <w:sz w:val="18"/>
                <w:szCs w:val="18"/>
              </w:rPr>
            </w:pPr>
          </w:p>
        </w:tc>
      </w:tr>
      <w:tr w14:paraId="45CF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BCBF88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237</w:t>
            </w:r>
          </w:p>
        </w:tc>
        <w:tc>
          <w:tcPr>
            <w:tcW w:w="793" w:type="dxa"/>
            <w:shd w:val="clear" w:color="auto" w:fill="auto"/>
            <w:vAlign w:val="center"/>
          </w:tcPr>
          <w:p w14:paraId="3322697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EA4C7A6">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注册建筑师同时受聘于二个以上建筑设计单位执行业务</w:t>
            </w:r>
          </w:p>
        </w:tc>
        <w:tc>
          <w:tcPr>
            <w:tcW w:w="2535" w:type="dxa"/>
            <w:shd w:val="clear" w:color="auto" w:fill="auto"/>
            <w:vAlign w:val="center"/>
          </w:tcPr>
          <w:p w14:paraId="36F2FE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3F0A2B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14:paraId="6ABDB48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52E8F0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79999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A9DE1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D43D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F3F7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0014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66D0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E3C1C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362E96F">
            <w:pPr>
              <w:widowControl/>
              <w:jc w:val="center"/>
              <w:rPr>
                <w:rFonts w:ascii="Arial" w:hAnsi="Arial" w:eastAsia="宋体" w:cs="Arial"/>
                <w:kern w:val="0"/>
                <w:sz w:val="18"/>
                <w:szCs w:val="18"/>
              </w:rPr>
            </w:pPr>
          </w:p>
        </w:tc>
      </w:tr>
      <w:tr w14:paraId="1B6F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44" w:type="dxa"/>
            <w:shd w:val="clear" w:color="auto" w:fill="auto"/>
            <w:vAlign w:val="center"/>
          </w:tcPr>
          <w:p w14:paraId="70BF5CA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238</w:t>
            </w:r>
          </w:p>
        </w:tc>
        <w:tc>
          <w:tcPr>
            <w:tcW w:w="793" w:type="dxa"/>
            <w:shd w:val="clear" w:color="auto" w:fill="auto"/>
            <w:vAlign w:val="center"/>
          </w:tcPr>
          <w:p w14:paraId="5748662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12E7ADF">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注册建筑师在建筑设计或者相关业务中侵犯他人合法权益</w:t>
            </w:r>
          </w:p>
        </w:tc>
        <w:tc>
          <w:tcPr>
            <w:tcW w:w="2535" w:type="dxa"/>
            <w:shd w:val="clear" w:color="auto" w:fill="auto"/>
            <w:vAlign w:val="center"/>
          </w:tcPr>
          <w:p w14:paraId="43CF3AE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1FF619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14:paraId="47506A9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A67D94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6FC64B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E79AB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3B9A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B814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F818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F715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66B3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A87A39A">
            <w:pPr>
              <w:widowControl/>
              <w:jc w:val="center"/>
              <w:rPr>
                <w:rFonts w:ascii="Arial" w:hAnsi="Arial" w:eastAsia="宋体" w:cs="Arial"/>
                <w:kern w:val="0"/>
                <w:sz w:val="18"/>
                <w:szCs w:val="18"/>
              </w:rPr>
            </w:pPr>
          </w:p>
        </w:tc>
      </w:tr>
      <w:tr w14:paraId="06CB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6AAD45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239</w:t>
            </w:r>
          </w:p>
        </w:tc>
        <w:tc>
          <w:tcPr>
            <w:tcW w:w="793" w:type="dxa"/>
            <w:shd w:val="clear" w:color="auto" w:fill="auto"/>
            <w:vAlign w:val="center"/>
          </w:tcPr>
          <w:p w14:paraId="206E756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A7E86A5">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注册建筑师准许他人以本人名义执行业务</w:t>
            </w:r>
          </w:p>
        </w:tc>
        <w:tc>
          <w:tcPr>
            <w:tcW w:w="2535" w:type="dxa"/>
            <w:shd w:val="clear" w:color="auto" w:fill="auto"/>
            <w:vAlign w:val="center"/>
          </w:tcPr>
          <w:p w14:paraId="1368982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1B84E9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14:paraId="38415E5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3E6FD2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7F22E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7EFFE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FF22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9981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B387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2781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22578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45F586">
            <w:pPr>
              <w:widowControl/>
              <w:jc w:val="center"/>
              <w:rPr>
                <w:rFonts w:ascii="Arial" w:hAnsi="Arial" w:eastAsia="宋体" w:cs="Arial"/>
                <w:kern w:val="0"/>
                <w:sz w:val="18"/>
                <w:szCs w:val="18"/>
              </w:rPr>
            </w:pPr>
          </w:p>
        </w:tc>
      </w:tr>
      <w:tr w14:paraId="5BF1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E9A633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240</w:t>
            </w:r>
          </w:p>
        </w:tc>
        <w:tc>
          <w:tcPr>
            <w:tcW w:w="793" w:type="dxa"/>
            <w:shd w:val="clear" w:color="auto" w:fill="auto"/>
            <w:vAlign w:val="center"/>
          </w:tcPr>
          <w:p w14:paraId="223B819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7E2863E">
            <w:pPr>
              <w:widowControl/>
              <w:jc w:val="left"/>
              <w:rPr>
                <w:rFonts w:ascii="宋体" w:hAnsi="宋体" w:eastAsia="宋体" w:cs="宋体"/>
                <w:kern w:val="0"/>
                <w:sz w:val="18"/>
                <w:szCs w:val="18"/>
              </w:rPr>
            </w:pPr>
            <w:r>
              <w:rPr>
                <w:rFonts w:hint="eastAsia" w:ascii="宋体" w:hAnsi="宋体" w:eastAsia="宋体" w:cs="宋体"/>
                <w:kern w:val="0"/>
                <w:sz w:val="18"/>
                <w:szCs w:val="18"/>
              </w:rPr>
              <w:t>二级注册建筑师以一级注册建筑师的名义执行业务或者超越国家规定的执业范围执行业务</w:t>
            </w:r>
          </w:p>
        </w:tc>
        <w:tc>
          <w:tcPr>
            <w:tcW w:w="2535" w:type="dxa"/>
            <w:shd w:val="clear" w:color="auto" w:fill="auto"/>
            <w:vAlign w:val="center"/>
          </w:tcPr>
          <w:p w14:paraId="045DC6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1B8A4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14:paraId="178031E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E84064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14345B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51427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4D31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6CBA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EC86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86FA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0CD2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62C6B7B">
            <w:pPr>
              <w:widowControl/>
              <w:jc w:val="center"/>
              <w:rPr>
                <w:rFonts w:ascii="Arial" w:hAnsi="Arial" w:eastAsia="宋体" w:cs="Arial"/>
                <w:kern w:val="0"/>
                <w:sz w:val="18"/>
                <w:szCs w:val="18"/>
              </w:rPr>
            </w:pPr>
          </w:p>
        </w:tc>
      </w:tr>
      <w:tr w14:paraId="324C138B">
        <w:tblPrEx>
          <w:tblCellMar>
            <w:top w:w="0" w:type="dxa"/>
            <w:left w:w="108" w:type="dxa"/>
            <w:bottom w:w="0" w:type="dxa"/>
            <w:right w:w="108" w:type="dxa"/>
          </w:tblCellMar>
        </w:tblPrEx>
        <w:trPr>
          <w:trHeight w:val="3146" w:hRule="atLeast"/>
          <w:jc w:val="center"/>
        </w:trPr>
        <w:tc>
          <w:tcPr>
            <w:tcW w:w="444" w:type="dxa"/>
            <w:shd w:val="clear" w:color="auto" w:fill="auto"/>
            <w:vAlign w:val="center"/>
          </w:tcPr>
          <w:p w14:paraId="039ED73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241</w:t>
            </w:r>
          </w:p>
        </w:tc>
        <w:tc>
          <w:tcPr>
            <w:tcW w:w="793" w:type="dxa"/>
            <w:shd w:val="clear" w:color="auto" w:fill="auto"/>
            <w:vAlign w:val="center"/>
          </w:tcPr>
          <w:p w14:paraId="2937E38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2E7FEC6">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注册建筑师因建筑设计质量不合格发生重大责任事故，造成重大损失</w:t>
            </w:r>
          </w:p>
        </w:tc>
        <w:tc>
          <w:tcPr>
            <w:tcW w:w="2535" w:type="dxa"/>
            <w:shd w:val="clear" w:color="auto" w:fill="auto"/>
            <w:vAlign w:val="center"/>
          </w:tcPr>
          <w:p w14:paraId="22FE9C5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9AF5B5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410" w:type="dxa"/>
            <w:shd w:val="clear" w:color="auto" w:fill="auto"/>
            <w:vAlign w:val="center"/>
          </w:tcPr>
          <w:p w14:paraId="09C42D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1A0C4E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7BFE46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41E80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0143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1CCF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5B5D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AF8E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4650F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1285618">
            <w:pPr>
              <w:widowControl/>
              <w:jc w:val="center"/>
              <w:rPr>
                <w:rFonts w:ascii="Arial" w:hAnsi="Arial" w:eastAsia="宋体" w:cs="Arial"/>
                <w:kern w:val="0"/>
                <w:sz w:val="18"/>
                <w:szCs w:val="18"/>
              </w:rPr>
            </w:pPr>
          </w:p>
        </w:tc>
      </w:tr>
      <w:tr w14:paraId="2AD6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FE201E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242</w:t>
            </w:r>
          </w:p>
        </w:tc>
        <w:tc>
          <w:tcPr>
            <w:tcW w:w="793" w:type="dxa"/>
            <w:shd w:val="clear" w:color="auto" w:fill="auto"/>
            <w:vAlign w:val="center"/>
          </w:tcPr>
          <w:p w14:paraId="275AB7A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2660BDF">
            <w:pPr>
              <w:widowControl/>
              <w:jc w:val="left"/>
              <w:rPr>
                <w:rFonts w:ascii="宋体" w:hAnsi="宋体" w:eastAsia="宋体" w:cs="宋体"/>
                <w:kern w:val="0"/>
                <w:sz w:val="18"/>
                <w:szCs w:val="18"/>
              </w:rPr>
            </w:pPr>
            <w:r>
              <w:rPr>
                <w:rFonts w:hint="eastAsia" w:ascii="宋体" w:hAnsi="宋体" w:eastAsia="宋体" w:cs="宋体"/>
                <w:kern w:val="0"/>
                <w:sz w:val="18"/>
                <w:szCs w:val="18"/>
              </w:rPr>
              <w:t>房地产价格评估机构或者房地产估价师出具虚假或者有重大差错的评估报告</w:t>
            </w:r>
          </w:p>
        </w:tc>
        <w:tc>
          <w:tcPr>
            <w:tcW w:w="2535" w:type="dxa"/>
            <w:shd w:val="clear" w:color="auto" w:fill="auto"/>
            <w:vAlign w:val="center"/>
          </w:tcPr>
          <w:p w14:paraId="267218D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B6335B5">
            <w:pPr>
              <w:widowControl/>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p>
        </w:tc>
        <w:tc>
          <w:tcPr>
            <w:tcW w:w="1410" w:type="dxa"/>
            <w:shd w:val="clear" w:color="auto" w:fill="auto"/>
            <w:vAlign w:val="center"/>
          </w:tcPr>
          <w:p w14:paraId="72D2B2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F14D0F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59419E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5B378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5623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6598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75C6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B458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DAECA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53AAF99">
            <w:pPr>
              <w:widowControl/>
              <w:jc w:val="center"/>
              <w:rPr>
                <w:rFonts w:ascii="Arial" w:hAnsi="Arial" w:eastAsia="宋体" w:cs="Arial"/>
                <w:kern w:val="0"/>
                <w:sz w:val="18"/>
                <w:szCs w:val="18"/>
              </w:rPr>
            </w:pPr>
          </w:p>
        </w:tc>
      </w:tr>
      <w:tr w14:paraId="18A2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45E85A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243</w:t>
            </w:r>
          </w:p>
        </w:tc>
        <w:tc>
          <w:tcPr>
            <w:tcW w:w="793" w:type="dxa"/>
            <w:shd w:val="clear" w:color="auto" w:fill="auto"/>
            <w:vAlign w:val="center"/>
          </w:tcPr>
          <w:p w14:paraId="1B3EB998">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14:paraId="39BD0599">
            <w:pPr>
              <w:widowControl/>
              <w:jc w:val="left"/>
              <w:rPr>
                <w:rFonts w:ascii="宋体" w:hAnsi="宋体" w:eastAsia="宋体" w:cs="宋体"/>
                <w:kern w:val="0"/>
                <w:sz w:val="18"/>
                <w:szCs w:val="18"/>
              </w:rPr>
            </w:pPr>
            <w:r>
              <w:rPr>
                <w:rFonts w:hint="eastAsia" w:ascii="宋体" w:hAnsi="宋体" w:eastAsia="宋体" w:cs="宋体"/>
                <w:kern w:val="0"/>
                <w:sz w:val="18"/>
                <w:szCs w:val="18"/>
              </w:rPr>
              <w:t>在村庄、集镇规划区内，未按规划审批程序批准或者违反规划的规定进行建设，严重影响村庄、集镇规划</w:t>
            </w:r>
          </w:p>
        </w:tc>
        <w:tc>
          <w:tcPr>
            <w:tcW w:w="2535" w:type="dxa"/>
            <w:shd w:val="clear" w:color="auto" w:fill="auto"/>
            <w:vAlign w:val="center"/>
          </w:tcPr>
          <w:p w14:paraId="08AC11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171F11F">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410" w:type="dxa"/>
            <w:shd w:val="clear" w:color="auto" w:fill="auto"/>
            <w:vAlign w:val="center"/>
          </w:tcPr>
          <w:p w14:paraId="472D981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ACB3F9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2E3A63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AFDAB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D620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3DE4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91F6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4A01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31521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4AFF688">
            <w:pPr>
              <w:widowControl/>
              <w:jc w:val="center"/>
              <w:rPr>
                <w:rFonts w:ascii="Arial" w:hAnsi="Arial" w:eastAsia="宋体" w:cs="Arial"/>
                <w:kern w:val="0"/>
                <w:sz w:val="18"/>
                <w:szCs w:val="18"/>
              </w:rPr>
            </w:pPr>
          </w:p>
        </w:tc>
      </w:tr>
      <w:tr w14:paraId="5F84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613F74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244</w:t>
            </w:r>
          </w:p>
        </w:tc>
        <w:tc>
          <w:tcPr>
            <w:tcW w:w="793" w:type="dxa"/>
            <w:shd w:val="clear" w:color="auto" w:fill="auto"/>
            <w:vAlign w:val="center"/>
          </w:tcPr>
          <w:p w14:paraId="46AD05A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DC79D14">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未取得设计资质证书，承担建筑跨度、跨径和高度超出规定范围的工程以及2层以上住宅的设计任务或者未按设计资质证书规定的经营范围，承担设计任务</w:t>
            </w:r>
          </w:p>
        </w:tc>
        <w:tc>
          <w:tcPr>
            <w:tcW w:w="2535" w:type="dxa"/>
            <w:shd w:val="clear" w:color="auto" w:fill="auto"/>
            <w:vAlign w:val="center"/>
          </w:tcPr>
          <w:p w14:paraId="60A9E3D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864A7B5">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14:paraId="58319AC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968E58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0DFBEE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EE76E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7633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C2EC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3960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C2F4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D11F5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52E8D12">
            <w:pPr>
              <w:widowControl/>
              <w:jc w:val="center"/>
              <w:rPr>
                <w:rFonts w:ascii="Arial" w:hAnsi="Arial" w:eastAsia="宋体" w:cs="Arial"/>
                <w:kern w:val="0"/>
                <w:sz w:val="18"/>
                <w:szCs w:val="18"/>
              </w:rPr>
            </w:pPr>
          </w:p>
        </w:tc>
      </w:tr>
      <w:tr w14:paraId="05E8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C7D861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245</w:t>
            </w:r>
          </w:p>
        </w:tc>
        <w:tc>
          <w:tcPr>
            <w:tcW w:w="793" w:type="dxa"/>
            <w:shd w:val="clear" w:color="auto" w:fill="auto"/>
            <w:vAlign w:val="center"/>
          </w:tcPr>
          <w:p w14:paraId="4BD3A69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301E71C">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未取得施工资质等级证书或者资质审查证书或者未按规定的经营范围，承担施工任务</w:t>
            </w:r>
          </w:p>
        </w:tc>
        <w:tc>
          <w:tcPr>
            <w:tcW w:w="2535" w:type="dxa"/>
            <w:shd w:val="clear" w:color="auto" w:fill="auto"/>
            <w:vAlign w:val="center"/>
          </w:tcPr>
          <w:p w14:paraId="39763EA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050929F">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14:paraId="524B80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B31C76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2FAABD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E398D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9C28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9A5F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716B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15AC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4DE12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87599BE">
            <w:pPr>
              <w:widowControl/>
              <w:jc w:val="center"/>
              <w:rPr>
                <w:rFonts w:ascii="Arial" w:hAnsi="Arial" w:eastAsia="宋体" w:cs="Arial"/>
                <w:kern w:val="0"/>
                <w:sz w:val="18"/>
                <w:szCs w:val="18"/>
              </w:rPr>
            </w:pPr>
          </w:p>
        </w:tc>
      </w:tr>
      <w:tr w14:paraId="0EC2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A8E6D1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246</w:t>
            </w:r>
          </w:p>
        </w:tc>
        <w:tc>
          <w:tcPr>
            <w:tcW w:w="793" w:type="dxa"/>
            <w:shd w:val="clear" w:color="auto" w:fill="auto"/>
            <w:vAlign w:val="center"/>
          </w:tcPr>
          <w:p w14:paraId="45B129F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57EC26F">
            <w:pPr>
              <w:widowControl/>
              <w:jc w:val="left"/>
              <w:rPr>
                <w:rFonts w:ascii="宋体" w:hAnsi="宋体" w:eastAsia="宋体" w:cs="宋体"/>
                <w:kern w:val="0"/>
                <w:sz w:val="18"/>
                <w:szCs w:val="18"/>
              </w:rPr>
            </w:pPr>
            <w:r>
              <w:rPr>
                <w:rFonts w:hint="eastAsia" w:ascii="宋体" w:hAnsi="宋体" w:eastAsia="宋体" w:cs="宋体"/>
                <w:kern w:val="0"/>
                <w:sz w:val="18"/>
                <w:szCs w:val="18"/>
              </w:rPr>
              <w:t>不按有关技术规定施工或者使用不符合工程质量要求的建筑材料和建筑构件</w:t>
            </w:r>
          </w:p>
        </w:tc>
        <w:tc>
          <w:tcPr>
            <w:tcW w:w="2535" w:type="dxa"/>
            <w:shd w:val="clear" w:color="auto" w:fill="auto"/>
            <w:vAlign w:val="center"/>
          </w:tcPr>
          <w:p w14:paraId="4E765C1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A9EE1B">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14:paraId="2EC7FB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6DABD6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160D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082D2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24CA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41F2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5C2C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068F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BE8CA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F8C2952">
            <w:pPr>
              <w:widowControl/>
              <w:jc w:val="center"/>
              <w:rPr>
                <w:rFonts w:ascii="Arial" w:hAnsi="Arial" w:eastAsia="宋体" w:cs="Arial"/>
                <w:kern w:val="0"/>
                <w:sz w:val="18"/>
                <w:szCs w:val="18"/>
              </w:rPr>
            </w:pPr>
          </w:p>
        </w:tc>
      </w:tr>
      <w:tr w14:paraId="1921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22A601C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247</w:t>
            </w:r>
          </w:p>
        </w:tc>
        <w:tc>
          <w:tcPr>
            <w:tcW w:w="793" w:type="dxa"/>
            <w:shd w:val="clear" w:color="auto" w:fill="auto"/>
            <w:vAlign w:val="center"/>
          </w:tcPr>
          <w:p w14:paraId="35251E37">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14:paraId="7AE897D3">
            <w:pPr>
              <w:widowControl/>
              <w:jc w:val="left"/>
              <w:rPr>
                <w:rFonts w:ascii="宋体" w:hAnsi="宋体" w:eastAsia="宋体" w:cs="宋体"/>
                <w:kern w:val="0"/>
                <w:sz w:val="18"/>
                <w:szCs w:val="18"/>
              </w:rPr>
            </w:pPr>
            <w:r>
              <w:rPr>
                <w:rFonts w:hint="eastAsia" w:ascii="宋体" w:hAnsi="宋体" w:eastAsia="宋体" w:cs="宋体"/>
                <w:kern w:val="0"/>
                <w:sz w:val="18"/>
                <w:szCs w:val="18"/>
              </w:rPr>
              <w:t>未按设计图纸施工或者擅自修改设计图纸</w:t>
            </w:r>
          </w:p>
        </w:tc>
        <w:tc>
          <w:tcPr>
            <w:tcW w:w="2535" w:type="dxa"/>
            <w:shd w:val="clear" w:color="auto" w:fill="auto"/>
            <w:vAlign w:val="center"/>
          </w:tcPr>
          <w:p w14:paraId="71CFAE3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E05486D">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410" w:type="dxa"/>
            <w:shd w:val="clear" w:color="auto" w:fill="auto"/>
            <w:vAlign w:val="center"/>
          </w:tcPr>
          <w:p w14:paraId="1BA52F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CD2EBF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2F7C5F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FBBA7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7F4E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64A8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31A9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BB53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67CC2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F54859">
            <w:pPr>
              <w:widowControl/>
              <w:jc w:val="center"/>
              <w:rPr>
                <w:rFonts w:ascii="Arial" w:hAnsi="Arial" w:eastAsia="宋体" w:cs="Arial"/>
                <w:kern w:val="0"/>
                <w:sz w:val="18"/>
                <w:szCs w:val="18"/>
              </w:rPr>
            </w:pPr>
          </w:p>
        </w:tc>
      </w:tr>
      <w:tr w14:paraId="4CC4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0065D0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248</w:t>
            </w:r>
          </w:p>
        </w:tc>
        <w:tc>
          <w:tcPr>
            <w:tcW w:w="793" w:type="dxa"/>
            <w:shd w:val="clear" w:color="auto" w:fill="auto"/>
            <w:vAlign w:val="center"/>
          </w:tcPr>
          <w:p w14:paraId="476A720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72099C5">
            <w:pPr>
              <w:widowControl/>
              <w:jc w:val="left"/>
              <w:rPr>
                <w:rFonts w:ascii="宋体" w:hAnsi="宋体" w:eastAsia="宋体" w:cs="宋体"/>
                <w:kern w:val="0"/>
                <w:sz w:val="18"/>
                <w:szCs w:val="18"/>
              </w:rPr>
            </w:pPr>
            <w:r>
              <w:rPr>
                <w:rFonts w:hint="eastAsia" w:ascii="宋体" w:hAnsi="宋体" w:eastAsia="宋体" w:cs="宋体"/>
                <w:kern w:val="0"/>
                <w:sz w:val="18"/>
                <w:szCs w:val="18"/>
              </w:rPr>
              <w:t>取得设计或者施工资质证书的勘察设计、施工单位，为无证单位提供资质证书，超过规定的经营范围，承担设计、施工任务或者设计、施工的质量不符合要求，情节严重</w:t>
            </w:r>
          </w:p>
        </w:tc>
        <w:tc>
          <w:tcPr>
            <w:tcW w:w="2535" w:type="dxa"/>
            <w:shd w:val="clear" w:color="auto" w:fill="auto"/>
            <w:vAlign w:val="center"/>
          </w:tcPr>
          <w:p w14:paraId="16D769F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8670C1C">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410" w:type="dxa"/>
            <w:shd w:val="clear" w:color="auto" w:fill="auto"/>
            <w:vAlign w:val="center"/>
          </w:tcPr>
          <w:p w14:paraId="420AEF7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8C184C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E31711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51648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A711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39FC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6C40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BF25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3F0F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6A9F9AA">
            <w:pPr>
              <w:widowControl/>
              <w:jc w:val="center"/>
              <w:rPr>
                <w:rFonts w:ascii="Arial" w:hAnsi="Arial" w:eastAsia="宋体" w:cs="Arial"/>
                <w:kern w:val="0"/>
                <w:sz w:val="18"/>
                <w:szCs w:val="18"/>
              </w:rPr>
            </w:pPr>
          </w:p>
        </w:tc>
      </w:tr>
      <w:tr w14:paraId="6CA5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514A14C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249</w:t>
            </w:r>
          </w:p>
        </w:tc>
        <w:tc>
          <w:tcPr>
            <w:tcW w:w="793" w:type="dxa"/>
            <w:shd w:val="clear" w:color="auto" w:fill="auto"/>
            <w:vAlign w:val="center"/>
          </w:tcPr>
          <w:p w14:paraId="1C20095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748F94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建设单位未按照本规定提供工程周边环境等资料</w:t>
            </w:r>
          </w:p>
        </w:tc>
        <w:tc>
          <w:tcPr>
            <w:tcW w:w="2535" w:type="dxa"/>
            <w:shd w:val="clear" w:color="auto" w:fill="auto"/>
            <w:vAlign w:val="center"/>
          </w:tcPr>
          <w:p w14:paraId="455552A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C1C81D4">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3C2CDBF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61C77F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D1B108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90271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0762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AD83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240C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9526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EF3C3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8C17663">
            <w:pPr>
              <w:widowControl/>
              <w:jc w:val="center"/>
              <w:rPr>
                <w:rFonts w:ascii="Arial" w:hAnsi="Arial" w:eastAsia="宋体" w:cs="Arial"/>
                <w:kern w:val="0"/>
                <w:sz w:val="18"/>
                <w:szCs w:val="18"/>
              </w:rPr>
            </w:pPr>
          </w:p>
        </w:tc>
      </w:tr>
      <w:tr w14:paraId="34B0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F4FBE1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250</w:t>
            </w:r>
          </w:p>
        </w:tc>
        <w:tc>
          <w:tcPr>
            <w:tcW w:w="793" w:type="dxa"/>
            <w:shd w:val="clear" w:color="auto" w:fill="auto"/>
            <w:vAlign w:val="center"/>
          </w:tcPr>
          <w:p w14:paraId="0C8FCFF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3DF1310">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建设单位未按照本规定在招标文件中列出危大工程清单</w:t>
            </w:r>
          </w:p>
        </w:tc>
        <w:tc>
          <w:tcPr>
            <w:tcW w:w="2535" w:type="dxa"/>
            <w:shd w:val="clear" w:color="auto" w:fill="auto"/>
            <w:vAlign w:val="center"/>
          </w:tcPr>
          <w:p w14:paraId="5C2488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AF5138C">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600C08E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8D2107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EE9103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4588A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3CA2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C939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7526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EC3D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07D7E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071EF2E">
            <w:pPr>
              <w:widowControl/>
              <w:jc w:val="center"/>
              <w:rPr>
                <w:rFonts w:ascii="Arial" w:hAnsi="Arial" w:eastAsia="宋体" w:cs="Arial"/>
                <w:kern w:val="0"/>
                <w:sz w:val="18"/>
                <w:szCs w:val="18"/>
              </w:rPr>
            </w:pPr>
          </w:p>
        </w:tc>
      </w:tr>
      <w:tr w14:paraId="1B5E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25E97C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251</w:t>
            </w:r>
          </w:p>
        </w:tc>
        <w:tc>
          <w:tcPr>
            <w:tcW w:w="793" w:type="dxa"/>
            <w:shd w:val="clear" w:color="auto" w:fill="auto"/>
            <w:vAlign w:val="center"/>
          </w:tcPr>
          <w:p w14:paraId="4EF030D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5365BC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建设单位未按照施工合同约定及时支付危大工程施工技术措施费或者相应的安全防护文明施工措施费</w:t>
            </w:r>
          </w:p>
        </w:tc>
        <w:tc>
          <w:tcPr>
            <w:tcW w:w="2535" w:type="dxa"/>
            <w:shd w:val="clear" w:color="auto" w:fill="auto"/>
            <w:vAlign w:val="center"/>
          </w:tcPr>
          <w:p w14:paraId="2E8995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E03DD6C">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36647CE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09150F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1A3AC8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9F8E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CA57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2A7F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37BF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308C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81DE8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A77F25E">
            <w:pPr>
              <w:widowControl/>
              <w:jc w:val="center"/>
              <w:rPr>
                <w:rFonts w:ascii="Arial" w:hAnsi="Arial" w:eastAsia="宋体" w:cs="Arial"/>
                <w:kern w:val="0"/>
                <w:sz w:val="18"/>
                <w:szCs w:val="18"/>
              </w:rPr>
            </w:pPr>
          </w:p>
        </w:tc>
      </w:tr>
      <w:tr w14:paraId="2BBA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0B62CD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252</w:t>
            </w:r>
          </w:p>
        </w:tc>
        <w:tc>
          <w:tcPr>
            <w:tcW w:w="793" w:type="dxa"/>
            <w:shd w:val="clear" w:color="auto" w:fill="auto"/>
            <w:vAlign w:val="center"/>
          </w:tcPr>
          <w:p w14:paraId="1A284DC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B5699A7">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建设单位未按照本规定委托具有相应勘察资质的单位进行第三方监测</w:t>
            </w:r>
          </w:p>
        </w:tc>
        <w:tc>
          <w:tcPr>
            <w:tcW w:w="2535" w:type="dxa"/>
            <w:shd w:val="clear" w:color="auto" w:fill="auto"/>
            <w:vAlign w:val="center"/>
          </w:tcPr>
          <w:p w14:paraId="5E2580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95D99C5">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4EF0790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F3229B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951253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D8C01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9579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C381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6AF1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3456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339BF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BAD599A">
            <w:pPr>
              <w:widowControl/>
              <w:jc w:val="center"/>
              <w:rPr>
                <w:rFonts w:ascii="Arial" w:hAnsi="Arial" w:eastAsia="宋体" w:cs="Arial"/>
                <w:kern w:val="0"/>
                <w:sz w:val="18"/>
                <w:szCs w:val="18"/>
              </w:rPr>
            </w:pPr>
          </w:p>
        </w:tc>
      </w:tr>
      <w:tr w14:paraId="6327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4FE615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253</w:t>
            </w:r>
          </w:p>
        </w:tc>
        <w:tc>
          <w:tcPr>
            <w:tcW w:w="793" w:type="dxa"/>
            <w:shd w:val="clear" w:color="auto" w:fill="auto"/>
            <w:vAlign w:val="center"/>
          </w:tcPr>
          <w:p w14:paraId="5C4541B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68B43AE">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建设单位未对第三方监测单位报告的异常情况组织采取处置措施</w:t>
            </w:r>
          </w:p>
        </w:tc>
        <w:tc>
          <w:tcPr>
            <w:tcW w:w="2535" w:type="dxa"/>
            <w:shd w:val="clear" w:color="auto" w:fill="auto"/>
            <w:vAlign w:val="center"/>
          </w:tcPr>
          <w:p w14:paraId="6037202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DF9997E">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42EAAEB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DE08CD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3FE56A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A9B70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FB8D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78D0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73DA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D0A5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C612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C1AA87E">
            <w:pPr>
              <w:widowControl/>
              <w:jc w:val="center"/>
              <w:rPr>
                <w:rFonts w:ascii="Arial" w:hAnsi="Arial" w:eastAsia="宋体" w:cs="Arial"/>
                <w:kern w:val="0"/>
                <w:sz w:val="18"/>
                <w:szCs w:val="18"/>
              </w:rPr>
            </w:pPr>
          </w:p>
        </w:tc>
      </w:tr>
      <w:tr w14:paraId="77E7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AADE48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254</w:t>
            </w:r>
          </w:p>
        </w:tc>
        <w:tc>
          <w:tcPr>
            <w:tcW w:w="793" w:type="dxa"/>
            <w:shd w:val="clear" w:color="auto" w:fill="auto"/>
            <w:vAlign w:val="center"/>
          </w:tcPr>
          <w:p w14:paraId="07F9CD9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5DBA177">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勘察单位未在勘察文件中说明地质条件可能造成的工程风险</w:t>
            </w:r>
          </w:p>
        </w:tc>
        <w:tc>
          <w:tcPr>
            <w:tcW w:w="2535" w:type="dxa"/>
            <w:shd w:val="clear" w:color="auto" w:fill="auto"/>
            <w:vAlign w:val="center"/>
          </w:tcPr>
          <w:p w14:paraId="79AD3BF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DED18C4">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212479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4EFE8C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4228E7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2AB48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F634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582C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2C22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74B8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D4943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BDAABCA">
            <w:pPr>
              <w:widowControl/>
              <w:jc w:val="center"/>
              <w:rPr>
                <w:rFonts w:ascii="Arial" w:hAnsi="Arial" w:eastAsia="宋体" w:cs="Arial"/>
                <w:kern w:val="0"/>
                <w:sz w:val="18"/>
                <w:szCs w:val="18"/>
              </w:rPr>
            </w:pPr>
          </w:p>
        </w:tc>
      </w:tr>
      <w:tr w14:paraId="58F7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22F00A1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255</w:t>
            </w:r>
          </w:p>
        </w:tc>
        <w:tc>
          <w:tcPr>
            <w:tcW w:w="793" w:type="dxa"/>
            <w:shd w:val="clear" w:color="auto" w:fill="auto"/>
            <w:vAlign w:val="center"/>
          </w:tcPr>
          <w:p w14:paraId="66A1B0A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1F7BEF8">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设计单位未在设计文件中注明涉及危大工程的重点部位和环节，未提出保障工程周边环境安全和工程施工安全的意见的</w:t>
            </w:r>
          </w:p>
        </w:tc>
        <w:tc>
          <w:tcPr>
            <w:tcW w:w="2535" w:type="dxa"/>
            <w:shd w:val="clear" w:color="auto" w:fill="auto"/>
            <w:vAlign w:val="center"/>
          </w:tcPr>
          <w:p w14:paraId="5FC93F9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882CE74">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22306BC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9F3C78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897063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6A21F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FEC1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131B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0651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4E4B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B0B8E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4909C3D">
            <w:pPr>
              <w:widowControl/>
              <w:jc w:val="center"/>
              <w:rPr>
                <w:rFonts w:ascii="Arial" w:hAnsi="Arial" w:eastAsia="宋体" w:cs="Arial"/>
                <w:kern w:val="0"/>
                <w:sz w:val="18"/>
                <w:szCs w:val="18"/>
              </w:rPr>
            </w:pPr>
          </w:p>
        </w:tc>
      </w:tr>
      <w:tr w14:paraId="6968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3FB685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256</w:t>
            </w:r>
          </w:p>
        </w:tc>
        <w:tc>
          <w:tcPr>
            <w:tcW w:w="793" w:type="dxa"/>
            <w:shd w:val="clear" w:color="auto" w:fill="auto"/>
            <w:vAlign w:val="center"/>
          </w:tcPr>
          <w:p w14:paraId="43F4F1F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635F74F">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施工单位未按照本规定编制并审核危大工程专项施工方案</w:t>
            </w:r>
          </w:p>
        </w:tc>
        <w:tc>
          <w:tcPr>
            <w:tcW w:w="2535" w:type="dxa"/>
            <w:shd w:val="clear" w:color="auto" w:fill="auto"/>
            <w:vAlign w:val="center"/>
          </w:tcPr>
          <w:p w14:paraId="620BAB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4F39BF2">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7B339F0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3E99BA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A10CC8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EA337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221C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E9A8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C2CB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6230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FFE36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83A115B">
            <w:pPr>
              <w:widowControl/>
              <w:jc w:val="center"/>
              <w:rPr>
                <w:rFonts w:ascii="Arial" w:hAnsi="Arial" w:eastAsia="宋体" w:cs="Arial"/>
                <w:kern w:val="0"/>
                <w:sz w:val="18"/>
                <w:szCs w:val="18"/>
              </w:rPr>
            </w:pPr>
          </w:p>
        </w:tc>
      </w:tr>
      <w:tr w14:paraId="040F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0ED8C1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257</w:t>
            </w:r>
          </w:p>
        </w:tc>
        <w:tc>
          <w:tcPr>
            <w:tcW w:w="793" w:type="dxa"/>
            <w:shd w:val="clear" w:color="auto" w:fill="auto"/>
            <w:vAlign w:val="center"/>
          </w:tcPr>
          <w:p w14:paraId="21BE78F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58E27F4">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施工单位未对超过一定规模的危大工程专项施工方案进行专家论证</w:t>
            </w:r>
          </w:p>
        </w:tc>
        <w:tc>
          <w:tcPr>
            <w:tcW w:w="2535" w:type="dxa"/>
            <w:shd w:val="clear" w:color="auto" w:fill="auto"/>
            <w:vAlign w:val="center"/>
          </w:tcPr>
          <w:p w14:paraId="7340178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F6BAD74">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52EA3D1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AC6EE1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38378E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CAB43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E5F5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D792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C859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D99D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24F48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25980A6">
            <w:pPr>
              <w:widowControl/>
              <w:jc w:val="center"/>
              <w:rPr>
                <w:rFonts w:ascii="Arial" w:hAnsi="Arial" w:eastAsia="宋体" w:cs="Arial"/>
                <w:kern w:val="0"/>
                <w:sz w:val="18"/>
                <w:szCs w:val="18"/>
              </w:rPr>
            </w:pPr>
          </w:p>
        </w:tc>
      </w:tr>
      <w:tr w14:paraId="1A86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44" w:type="dxa"/>
            <w:shd w:val="clear" w:color="auto" w:fill="auto"/>
            <w:vAlign w:val="center"/>
          </w:tcPr>
          <w:p w14:paraId="703D822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258</w:t>
            </w:r>
          </w:p>
        </w:tc>
        <w:tc>
          <w:tcPr>
            <w:tcW w:w="793" w:type="dxa"/>
            <w:shd w:val="clear" w:color="auto" w:fill="auto"/>
            <w:vAlign w:val="center"/>
          </w:tcPr>
          <w:p w14:paraId="29997CC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2232F83">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施工单位未根据专家论证报告对超过一定规模的危大工程专项施工方案进行修改，或者未按照本规定重新组织专家论证</w:t>
            </w:r>
          </w:p>
        </w:tc>
        <w:tc>
          <w:tcPr>
            <w:tcW w:w="2535" w:type="dxa"/>
            <w:shd w:val="clear" w:color="auto" w:fill="auto"/>
            <w:vAlign w:val="center"/>
          </w:tcPr>
          <w:p w14:paraId="057284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694B14C">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433C32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151120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184F60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23947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1288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86E7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AC6F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BA24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48895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3B95663">
            <w:pPr>
              <w:widowControl/>
              <w:jc w:val="center"/>
              <w:rPr>
                <w:rFonts w:ascii="Arial" w:hAnsi="Arial" w:eastAsia="宋体" w:cs="Arial"/>
                <w:kern w:val="0"/>
                <w:sz w:val="18"/>
                <w:szCs w:val="18"/>
              </w:rPr>
            </w:pPr>
          </w:p>
        </w:tc>
      </w:tr>
      <w:tr w14:paraId="4CC0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21E7FA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259</w:t>
            </w:r>
          </w:p>
        </w:tc>
        <w:tc>
          <w:tcPr>
            <w:tcW w:w="793" w:type="dxa"/>
            <w:shd w:val="clear" w:color="auto" w:fill="auto"/>
            <w:vAlign w:val="center"/>
          </w:tcPr>
          <w:p w14:paraId="5118C29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645E325">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施工单位未严格按照专项施工方案组织施工，或者擅自修改专项施工方案</w:t>
            </w:r>
          </w:p>
        </w:tc>
        <w:tc>
          <w:tcPr>
            <w:tcW w:w="2535" w:type="dxa"/>
            <w:shd w:val="clear" w:color="auto" w:fill="auto"/>
            <w:vAlign w:val="center"/>
          </w:tcPr>
          <w:p w14:paraId="444091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851BD81">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1014E40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15FAA2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028863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06E3B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51F8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99D4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702B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F98A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F32C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29751E0">
            <w:pPr>
              <w:widowControl/>
              <w:jc w:val="center"/>
              <w:rPr>
                <w:rFonts w:ascii="Arial" w:hAnsi="Arial" w:eastAsia="宋体" w:cs="Arial"/>
                <w:kern w:val="0"/>
                <w:sz w:val="18"/>
                <w:szCs w:val="18"/>
              </w:rPr>
            </w:pPr>
          </w:p>
        </w:tc>
      </w:tr>
      <w:tr w14:paraId="642C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C85EFD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260</w:t>
            </w:r>
          </w:p>
        </w:tc>
        <w:tc>
          <w:tcPr>
            <w:tcW w:w="793" w:type="dxa"/>
            <w:shd w:val="clear" w:color="auto" w:fill="auto"/>
            <w:vAlign w:val="center"/>
          </w:tcPr>
          <w:p w14:paraId="56A5C26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9236B04">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施工单位项目负责人未按照本规定现场履职或者组织限期整改</w:t>
            </w:r>
          </w:p>
        </w:tc>
        <w:tc>
          <w:tcPr>
            <w:tcW w:w="2535" w:type="dxa"/>
            <w:shd w:val="clear" w:color="auto" w:fill="auto"/>
            <w:vAlign w:val="center"/>
          </w:tcPr>
          <w:p w14:paraId="1693C7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27392E3">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2FFF3B8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FC9BD8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2084AA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3DF08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6CEF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5D31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A343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0571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38F45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E71BF0">
            <w:pPr>
              <w:widowControl/>
              <w:jc w:val="center"/>
              <w:rPr>
                <w:rFonts w:ascii="Arial" w:hAnsi="Arial" w:eastAsia="宋体" w:cs="Arial"/>
                <w:kern w:val="0"/>
                <w:sz w:val="18"/>
                <w:szCs w:val="18"/>
              </w:rPr>
            </w:pPr>
          </w:p>
        </w:tc>
      </w:tr>
      <w:tr w14:paraId="5FD6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44" w:type="dxa"/>
            <w:shd w:val="clear" w:color="auto" w:fill="auto"/>
            <w:vAlign w:val="center"/>
          </w:tcPr>
          <w:p w14:paraId="5460BFC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261</w:t>
            </w:r>
          </w:p>
        </w:tc>
        <w:tc>
          <w:tcPr>
            <w:tcW w:w="793" w:type="dxa"/>
            <w:shd w:val="clear" w:color="auto" w:fill="auto"/>
            <w:vAlign w:val="center"/>
          </w:tcPr>
          <w:p w14:paraId="2C79020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76CC786">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施工单位未按照本规定进行施工监测和安全巡视</w:t>
            </w:r>
          </w:p>
        </w:tc>
        <w:tc>
          <w:tcPr>
            <w:tcW w:w="2535" w:type="dxa"/>
            <w:shd w:val="clear" w:color="auto" w:fill="auto"/>
            <w:vAlign w:val="center"/>
          </w:tcPr>
          <w:p w14:paraId="3BA80B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3B2869">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1512527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EE08B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89AD38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80EE5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C39B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D5D4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3BC7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B465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F6E1E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1E14330">
            <w:pPr>
              <w:widowControl/>
              <w:jc w:val="center"/>
              <w:rPr>
                <w:rFonts w:ascii="Arial" w:hAnsi="Arial" w:eastAsia="宋体" w:cs="Arial"/>
                <w:kern w:val="0"/>
                <w:sz w:val="18"/>
                <w:szCs w:val="18"/>
              </w:rPr>
            </w:pPr>
          </w:p>
        </w:tc>
      </w:tr>
      <w:tr w14:paraId="28E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184215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262</w:t>
            </w:r>
          </w:p>
        </w:tc>
        <w:tc>
          <w:tcPr>
            <w:tcW w:w="793" w:type="dxa"/>
            <w:shd w:val="clear" w:color="auto" w:fill="auto"/>
            <w:vAlign w:val="center"/>
          </w:tcPr>
          <w:p w14:paraId="70322DC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D897E75">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施工单位未按照本规定组织危大工程验收</w:t>
            </w:r>
          </w:p>
        </w:tc>
        <w:tc>
          <w:tcPr>
            <w:tcW w:w="2535" w:type="dxa"/>
            <w:shd w:val="clear" w:color="auto" w:fill="auto"/>
            <w:vAlign w:val="center"/>
          </w:tcPr>
          <w:p w14:paraId="6CF24B4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066DE0F">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32D116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796D52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CDFE1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6E6EF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2F1C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9019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4090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DE83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8FC7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D955410">
            <w:pPr>
              <w:widowControl/>
              <w:jc w:val="center"/>
              <w:rPr>
                <w:rFonts w:ascii="Arial" w:hAnsi="Arial" w:eastAsia="宋体" w:cs="Arial"/>
                <w:kern w:val="0"/>
                <w:sz w:val="18"/>
                <w:szCs w:val="18"/>
              </w:rPr>
            </w:pPr>
          </w:p>
        </w:tc>
      </w:tr>
      <w:tr w14:paraId="5B03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928448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263</w:t>
            </w:r>
          </w:p>
        </w:tc>
        <w:tc>
          <w:tcPr>
            <w:tcW w:w="793" w:type="dxa"/>
            <w:shd w:val="clear" w:color="auto" w:fill="auto"/>
            <w:vAlign w:val="center"/>
          </w:tcPr>
          <w:p w14:paraId="768D430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D92FFEB">
            <w:pPr>
              <w:widowControl/>
              <w:jc w:val="left"/>
              <w:rPr>
                <w:rFonts w:ascii="宋体" w:hAnsi="宋体" w:eastAsia="宋体" w:cs="宋体"/>
                <w:kern w:val="0"/>
                <w:sz w:val="18"/>
                <w:szCs w:val="18"/>
              </w:rPr>
            </w:pPr>
            <w:r>
              <w:rPr>
                <w:rFonts w:hint="eastAsia" w:ascii="宋体" w:hAnsi="宋体" w:eastAsia="宋体" w:cs="宋体"/>
                <w:kern w:val="0"/>
                <w:sz w:val="18"/>
                <w:szCs w:val="18"/>
              </w:rPr>
              <w:t>发生险情或者事故时，施工单位未采取应急处置措施</w:t>
            </w:r>
          </w:p>
        </w:tc>
        <w:tc>
          <w:tcPr>
            <w:tcW w:w="2535" w:type="dxa"/>
            <w:shd w:val="clear" w:color="auto" w:fill="auto"/>
            <w:vAlign w:val="center"/>
          </w:tcPr>
          <w:p w14:paraId="52A9398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00070A">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4C8F76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75035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E3CA69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C3DC3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640A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9D08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5B10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304B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BB4E5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18EB8ED">
            <w:pPr>
              <w:widowControl/>
              <w:jc w:val="center"/>
              <w:rPr>
                <w:rFonts w:ascii="Arial" w:hAnsi="Arial" w:eastAsia="宋体" w:cs="Arial"/>
                <w:kern w:val="0"/>
                <w:sz w:val="18"/>
                <w:szCs w:val="18"/>
              </w:rPr>
            </w:pPr>
          </w:p>
        </w:tc>
      </w:tr>
      <w:tr w14:paraId="1AFD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40DFC5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264</w:t>
            </w:r>
          </w:p>
        </w:tc>
        <w:tc>
          <w:tcPr>
            <w:tcW w:w="793" w:type="dxa"/>
            <w:shd w:val="clear" w:color="auto" w:fill="auto"/>
            <w:vAlign w:val="center"/>
          </w:tcPr>
          <w:p w14:paraId="7A0B806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DA79DFA">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施工单位未按照本规定建立危大工程安全管理档案</w:t>
            </w:r>
          </w:p>
        </w:tc>
        <w:tc>
          <w:tcPr>
            <w:tcW w:w="2535" w:type="dxa"/>
            <w:shd w:val="clear" w:color="auto" w:fill="auto"/>
            <w:vAlign w:val="center"/>
          </w:tcPr>
          <w:p w14:paraId="46B5EBF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4FDB613">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5F8B539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921D75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7D3247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F206E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9BD5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C538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27A2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B352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CC079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DF06ACE">
            <w:pPr>
              <w:widowControl/>
              <w:jc w:val="center"/>
              <w:rPr>
                <w:rFonts w:ascii="Arial" w:hAnsi="Arial" w:eastAsia="宋体" w:cs="Arial"/>
                <w:kern w:val="0"/>
                <w:sz w:val="18"/>
                <w:szCs w:val="18"/>
              </w:rPr>
            </w:pPr>
          </w:p>
        </w:tc>
      </w:tr>
      <w:tr w14:paraId="0585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7D0E2B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265</w:t>
            </w:r>
          </w:p>
        </w:tc>
        <w:tc>
          <w:tcPr>
            <w:tcW w:w="793" w:type="dxa"/>
            <w:shd w:val="clear" w:color="auto" w:fill="auto"/>
            <w:vAlign w:val="center"/>
          </w:tcPr>
          <w:p w14:paraId="66B2020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A80A2C9">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监理单位的总监理工程师未按照本规定审查危大工程专项施工方案</w:t>
            </w:r>
          </w:p>
        </w:tc>
        <w:tc>
          <w:tcPr>
            <w:tcW w:w="2535" w:type="dxa"/>
            <w:shd w:val="clear" w:color="auto" w:fill="auto"/>
            <w:vAlign w:val="center"/>
          </w:tcPr>
          <w:p w14:paraId="5D4643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129F5E">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058A18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C11DBE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9E9B12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19048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5945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99C6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E204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3DC2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2003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1EA882A">
            <w:pPr>
              <w:widowControl/>
              <w:jc w:val="center"/>
              <w:rPr>
                <w:rFonts w:ascii="Arial" w:hAnsi="Arial" w:eastAsia="宋体" w:cs="Arial"/>
                <w:kern w:val="0"/>
                <w:sz w:val="18"/>
                <w:szCs w:val="18"/>
              </w:rPr>
            </w:pPr>
          </w:p>
        </w:tc>
      </w:tr>
      <w:tr w14:paraId="02B4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9F531D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266</w:t>
            </w:r>
          </w:p>
        </w:tc>
        <w:tc>
          <w:tcPr>
            <w:tcW w:w="793" w:type="dxa"/>
            <w:shd w:val="clear" w:color="auto" w:fill="auto"/>
            <w:vAlign w:val="center"/>
          </w:tcPr>
          <w:p w14:paraId="7862280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BD20103">
            <w:pPr>
              <w:widowControl/>
              <w:jc w:val="left"/>
              <w:rPr>
                <w:rFonts w:ascii="宋体" w:hAnsi="宋体" w:eastAsia="宋体" w:cs="宋体"/>
                <w:kern w:val="0"/>
                <w:sz w:val="18"/>
                <w:szCs w:val="18"/>
              </w:rPr>
            </w:pPr>
            <w:r>
              <w:rPr>
                <w:rFonts w:hint="eastAsia" w:ascii="宋体" w:hAnsi="宋体" w:eastAsia="宋体" w:cs="宋体"/>
                <w:kern w:val="0"/>
                <w:sz w:val="18"/>
                <w:szCs w:val="18"/>
              </w:rPr>
              <w:t>发现施工单位未按照专项施工方案实施，监理单位未要求其整改或者停工</w:t>
            </w:r>
          </w:p>
        </w:tc>
        <w:tc>
          <w:tcPr>
            <w:tcW w:w="2535" w:type="dxa"/>
            <w:shd w:val="clear" w:color="auto" w:fill="auto"/>
            <w:vAlign w:val="center"/>
          </w:tcPr>
          <w:p w14:paraId="1D4D9DE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5A04C31">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5111DC5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D53679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CA81C4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5B597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4472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5BB0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ECBE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5E2B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E89F6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69649EC">
            <w:pPr>
              <w:widowControl/>
              <w:jc w:val="center"/>
              <w:rPr>
                <w:rFonts w:ascii="Arial" w:hAnsi="Arial" w:eastAsia="宋体" w:cs="Arial"/>
                <w:kern w:val="0"/>
                <w:sz w:val="18"/>
                <w:szCs w:val="18"/>
              </w:rPr>
            </w:pPr>
          </w:p>
        </w:tc>
      </w:tr>
      <w:tr w14:paraId="20ED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1F4B663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267</w:t>
            </w:r>
          </w:p>
        </w:tc>
        <w:tc>
          <w:tcPr>
            <w:tcW w:w="793" w:type="dxa"/>
            <w:shd w:val="clear" w:color="auto" w:fill="auto"/>
            <w:vAlign w:val="center"/>
          </w:tcPr>
          <w:p w14:paraId="4E475D9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6B82F91">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施工单位拒不整改或者不停止施工时，监理单位未向建设单位和工程所在地住房城乡建设主管部门报告</w:t>
            </w:r>
          </w:p>
        </w:tc>
        <w:tc>
          <w:tcPr>
            <w:tcW w:w="2535" w:type="dxa"/>
            <w:shd w:val="clear" w:color="auto" w:fill="auto"/>
            <w:vAlign w:val="center"/>
          </w:tcPr>
          <w:p w14:paraId="5C277A3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3B315AD">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197DCB1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3ED7D0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227A18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90A24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A28C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4DEF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EC91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3D65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1C0F8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3C697C7">
            <w:pPr>
              <w:widowControl/>
              <w:jc w:val="center"/>
              <w:rPr>
                <w:rFonts w:ascii="Arial" w:hAnsi="Arial" w:eastAsia="宋体" w:cs="Arial"/>
                <w:kern w:val="0"/>
                <w:sz w:val="18"/>
                <w:szCs w:val="18"/>
              </w:rPr>
            </w:pPr>
          </w:p>
        </w:tc>
      </w:tr>
      <w:tr w14:paraId="3BEC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0BD7DB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268</w:t>
            </w:r>
          </w:p>
        </w:tc>
        <w:tc>
          <w:tcPr>
            <w:tcW w:w="793" w:type="dxa"/>
            <w:shd w:val="clear" w:color="auto" w:fill="auto"/>
            <w:vAlign w:val="center"/>
          </w:tcPr>
          <w:p w14:paraId="092750F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EA064AB">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监理单位未按规定编制监理实施细则</w:t>
            </w:r>
          </w:p>
        </w:tc>
        <w:tc>
          <w:tcPr>
            <w:tcW w:w="2535" w:type="dxa"/>
            <w:shd w:val="clear" w:color="auto" w:fill="auto"/>
            <w:vAlign w:val="center"/>
          </w:tcPr>
          <w:p w14:paraId="685E9D0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5D4CE75">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14BFB3A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FE05F1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40E62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04A06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78DC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F10D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7AEF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5C2D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7DC34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16A06A8">
            <w:pPr>
              <w:widowControl/>
              <w:jc w:val="center"/>
              <w:rPr>
                <w:rFonts w:ascii="Arial" w:hAnsi="Arial" w:eastAsia="宋体" w:cs="Arial"/>
                <w:kern w:val="0"/>
                <w:sz w:val="18"/>
                <w:szCs w:val="18"/>
              </w:rPr>
            </w:pPr>
          </w:p>
        </w:tc>
      </w:tr>
      <w:tr w14:paraId="1D35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DDBAAB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269</w:t>
            </w:r>
          </w:p>
        </w:tc>
        <w:tc>
          <w:tcPr>
            <w:tcW w:w="793" w:type="dxa"/>
            <w:shd w:val="clear" w:color="auto" w:fill="auto"/>
            <w:vAlign w:val="center"/>
          </w:tcPr>
          <w:p w14:paraId="73C1553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005A185">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监理单位未对危大工程施工实施专项巡视检查</w:t>
            </w:r>
          </w:p>
        </w:tc>
        <w:tc>
          <w:tcPr>
            <w:tcW w:w="2535" w:type="dxa"/>
            <w:shd w:val="clear" w:color="auto" w:fill="auto"/>
            <w:vAlign w:val="center"/>
          </w:tcPr>
          <w:p w14:paraId="1C89540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49A93CC">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012DB75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49CED2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77EECA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AFB6C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9164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890C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D3D7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568E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4C7B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82A364A">
            <w:pPr>
              <w:widowControl/>
              <w:jc w:val="center"/>
              <w:rPr>
                <w:rFonts w:ascii="Arial" w:hAnsi="Arial" w:eastAsia="宋体" w:cs="Arial"/>
                <w:kern w:val="0"/>
                <w:sz w:val="18"/>
                <w:szCs w:val="18"/>
              </w:rPr>
            </w:pPr>
          </w:p>
        </w:tc>
      </w:tr>
      <w:tr w14:paraId="11B1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444" w:type="dxa"/>
            <w:shd w:val="clear" w:color="auto" w:fill="auto"/>
            <w:vAlign w:val="center"/>
          </w:tcPr>
          <w:p w14:paraId="7A1B803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270</w:t>
            </w:r>
          </w:p>
        </w:tc>
        <w:tc>
          <w:tcPr>
            <w:tcW w:w="793" w:type="dxa"/>
            <w:shd w:val="clear" w:color="auto" w:fill="auto"/>
            <w:vAlign w:val="center"/>
          </w:tcPr>
          <w:p w14:paraId="650E0D5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8299D29">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监理单位未按规定参与组织危大工程验收</w:t>
            </w:r>
          </w:p>
        </w:tc>
        <w:tc>
          <w:tcPr>
            <w:tcW w:w="2535" w:type="dxa"/>
            <w:shd w:val="clear" w:color="auto" w:fill="auto"/>
            <w:vAlign w:val="center"/>
          </w:tcPr>
          <w:p w14:paraId="7C5B3A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0C17B7">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731C02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EB04E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3C289F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FDDEE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34F9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F146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B043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1FCB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2AF8B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8B7DDD7">
            <w:pPr>
              <w:widowControl/>
              <w:jc w:val="center"/>
              <w:rPr>
                <w:rFonts w:ascii="Arial" w:hAnsi="Arial" w:eastAsia="宋体" w:cs="Arial"/>
                <w:kern w:val="0"/>
                <w:sz w:val="18"/>
                <w:szCs w:val="18"/>
              </w:rPr>
            </w:pPr>
          </w:p>
        </w:tc>
      </w:tr>
      <w:tr w14:paraId="65F8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7D5546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271</w:t>
            </w:r>
          </w:p>
        </w:tc>
        <w:tc>
          <w:tcPr>
            <w:tcW w:w="793" w:type="dxa"/>
            <w:shd w:val="clear" w:color="auto" w:fill="auto"/>
            <w:vAlign w:val="center"/>
          </w:tcPr>
          <w:p w14:paraId="766F1E7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D43E4DC">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监理单位未按规定建立危大工程安全管理档案</w:t>
            </w:r>
          </w:p>
        </w:tc>
        <w:tc>
          <w:tcPr>
            <w:tcW w:w="2535" w:type="dxa"/>
            <w:shd w:val="clear" w:color="auto" w:fill="auto"/>
            <w:vAlign w:val="center"/>
          </w:tcPr>
          <w:p w14:paraId="72ED668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7CAF4FD">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7F17A7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207AAF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50E360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32191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412A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E1AC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9538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1FC0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1B835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AE88273">
            <w:pPr>
              <w:widowControl/>
              <w:jc w:val="center"/>
              <w:rPr>
                <w:rFonts w:ascii="Arial" w:hAnsi="Arial" w:eastAsia="宋体" w:cs="Arial"/>
                <w:kern w:val="0"/>
                <w:sz w:val="18"/>
                <w:szCs w:val="18"/>
              </w:rPr>
            </w:pPr>
          </w:p>
        </w:tc>
      </w:tr>
      <w:tr w14:paraId="0753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EF495E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272</w:t>
            </w:r>
          </w:p>
        </w:tc>
        <w:tc>
          <w:tcPr>
            <w:tcW w:w="793" w:type="dxa"/>
            <w:shd w:val="clear" w:color="auto" w:fill="auto"/>
            <w:vAlign w:val="center"/>
          </w:tcPr>
          <w:p w14:paraId="504FDA5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7933043">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监测单位未取得相应勘察资质从事第三方监测</w:t>
            </w:r>
          </w:p>
        </w:tc>
        <w:tc>
          <w:tcPr>
            <w:tcW w:w="2535" w:type="dxa"/>
            <w:shd w:val="clear" w:color="auto" w:fill="auto"/>
            <w:vAlign w:val="center"/>
          </w:tcPr>
          <w:p w14:paraId="2BD8427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EC36904">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02BEE64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EAD226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19AC2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1A751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0CBD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ECB5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E83E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C347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8FB9F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0B3E168">
            <w:pPr>
              <w:widowControl/>
              <w:jc w:val="center"/>
              <w:rPr>
                <w:rFonts w:ascii="Arial" w:hAnsi="Arial" w:eastAsia="宋体" w:cs="Arial"/>
                <w:kern w:val="0"/>
                <w:sz w:val="18"/>
                <w:szCs w:val="18"/>
              </w:rPr>
            </w:pPr>
          </w:p>
        </w:tc>
      </w:tr>
      <w:tr w14:paraId="1780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7F0131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273</w:t>
            </w:r>
          </w:p>
        </w:tc>
        <w:tc>
          <w:tcPr>
            <w:tcW w:w="793" w:type="dxa"/>
            <w:shd w:val="clear" w:color="auto" w:fill="auto"/>
            <w:vAlign w:val="center"/>
          </w:tcPr>
          <w:p w14:paraId="2CF7654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E84426A">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监测单位未按规定编制监测方案</w:t>
            </w:r>
          </w:p>
        </w:tc>
        <w:tc>
          <w:tcPr>
            <w:tcW w:w="2535" w:type="dxa"/>
            <w:shd w:val="clear" w:color="auto" w:fill="auto"/>
            <w:vAlign w:val="center"/>
          </w:tcPr>
          <w:p w14:paraId="584763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C89DDF5">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636592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6C31AB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39DE9D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CEF64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07F5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BBB9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9A5E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B05E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D2F90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6E4224E">
            <w:pPr>
              <w:widowControl/>
              <w:jc w:val="center"/>
              <w:rPr>
                <w:rFonts w:ascii="Arial" w:hAnsi="Arial" w:eastAsia="宋体" w:cs="Arial"/>
                <w:kern w:val="0"/>
                <w:sz w:val="18"/>
                <w:szCs w:val="18"/>
              </w:rPr>
            </w:pPr>
          </w:p>
        </w:tc>
      </w:tr>
      <w:tr w14:paraId="5549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56458A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274</w:t>
            </w:r>
          </w:p>
        </w:tc>
        <w:tc>
          <w:tcPr>
            <w:tcW w:w="793" w:type="dxa"/>
            <w:shd w:val="clear" w:color="auto" w:fill="auto"/>
            <w:vAlign w:val="center"/>
          </w:tcPr>
          <w:p w14:paraId="7493631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A15FA43">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监测单位未按照监测方案开展监测</w:t>
            </w:r>
          </w:p>
        </w:tc>
        <w:tc>
          <w:tcPr>
            <w:tcW w:w="2535" w:type="dxa"/>
            <w:shd w:val="clear" w:color="auto" w:fill="auto"/>
            <w:vAlign w:val="center"/>
          </w:tcPr>
          <w:p w14:paraId="3FEDB7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B8B47FF">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15B9E56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CE545F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79CD2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21DF1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73F2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CE68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680F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DECF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D25DC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38A7431">
            <w:pPr>
              <w:widowControl/>
              <w:jc w:val="center"/>
              <w:rPr>
                <w:rFonts w:ascii="Arial" w:hAnsi="Arial" w:eastAsia="宋体" w:cs="Arial"/>
                <w:kern w:val="0"/>
                <w:sz w:val="18"/>
                <w:szCs w:val="18"/>
              </w:rPr>
            </w:pPr>
          </w:p>
        </w:tc>
      </w:tr>
      <w:tr w14:paraId="792D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C29DF6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275</w:t>
            </w:r>
          </w:p>
        </w:tc>
        <w:tc>
          <w:tcPr>
            <w:tcW w:w="793" w:type="dxa"/>
            <w:shd w:val="clear" w:color="auto" w:fill="auto"/>
            <w:vAlign w:val="center"/>
          </w:tcPr>
          <w:p w14:paraId="1F47F11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BF9F689">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监测单位发现异常未及时报告</w:t>
            </w:r>
          </w:p>
        </w:tc>
        <w:tc>
          <w:tcPr>
            <w:tcW w:w="2535" w:type="dxa"/>
            <w:shd w:val="clear" w:color="auto" w:fill="auto"/>
            <w:vAlign w:val="center"/>
          </w:tcPr>
          <w:p w14:paraId="366082F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C6A09DB">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410" w:type="dxa"/>
            <w:shd w:val="clear" w:color="auto" w:fill="auto"/>
            <w:vAlign w:val="center"/>
          </w:tcPr>
          <w:p w14:paraId="231624C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8A6C6A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5D9F92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1725E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8DE7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6E6F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0DE5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37D5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DAA42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7BBBB24">
            <w:pPr>
              <w:widowControl/>
              <w:jc w:val="center"/>
              <w:rPr>
                <w:rFonts w:ascii="Arial" w:hAnsi="Arial" w:eastAsia="宋体" w:cs="Arial"/>
                <w:kern w:val="0"/>
                <w:sz w:val="18"/>
                <w:szCs w:val="18"/>
              </w:rPr>
            </w:pPr>
          </w:p>
        </w:tc>
      </w:tr>
      <w:tr w14:paraId="066E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533491D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276</w:t>
            </w:r>
          </w:p>
        </w:tc>
        <w:tc>
          <w:tcPr>
            <w:tcW w:w="793" w:type="dxa"/>
            <w:shd w:val="clear" w:color="auto" w:fill="auto"/>
            <w:vAlign w:val="center"/>
          </w:tcPr>
          <w:p w14:paraId="7E136E9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C22C6A9">
            <w:pPr>
              <w:widowControl/>
              <w:jc w:val="left"/>
              <w:rPr>
                <w:rFonts w:ascii="宋体" w:hAnsi="宋体" w:eastAsia="宋体" w:cs="宋体"/>
                <w:kern w:val="0"/>
                <w:sz w:val="18"/>
                <w:szCs w:val="18"/>
              </w:rPr>
            </w:pPr>
            <w:r>
              <w:rPr>
                <w:rFonts w:hint="eastAsia" w:ascii="宋体" w:hAnsi="宋体" w:eastAsia="宋体" w:cs="宋体"/>
                <w:kern w:val="0"/>
                <w:sz w:val="18"/>
                <w:szCs w:val="18"/>
              </w:rPr>
              <w:t>申请企业隐瞒有关真实情况或者提供虚假材料申请建筑业企业资质</w:t>
            </w:r>
          </w:p>
        </w:tc>
        <w:tc>
          <w:tcPr>
            <w:tcW w:w="2535" w:type="dxa"/>
            <w:shd w:val="clear" w:color="auto" w:fill="auto"/>
            <w:vAlign w:val="center"/>
          </w:tcPr>
          <w:p w14:paraId="1E7052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902175D">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366FB7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E1B2A3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F9326A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CD86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ABFB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FFD1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8968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45B7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29A3B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483E030">
            <w:pPr>
              <w:widowControl/>
              <w:jc w:val="center"/>
              <w:rPr>
                <w:rFonts w:ascii="Arial" w:hAnsi="Arial" w:eastAsia="宋体" w:cs="Arial"/>
                <w:kern w:val="0"/>
                <w:sz w:val="18"/>
                <w:szCs w:val="18"/>
              </w:rPr>
            </w:pPr>
          </w:p>
        </w:tc>
      </w:tr>
      <w:tr w14:paraId="7D68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50187F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277</w:t>
            </w:r>
          </w:p>
        </w:tc>
        <w:tc>
          <w:tcPr>
            <w:tcW w:w="793" w:type="dxa"/>
            <w:shd w:val="clear" w:color="auto" w:fill="auto"/>
            <w:vAlign w:val="center"/>
          </w:tcPr>
          <w:p w14:paraId="47E751D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1A96D61">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企业以欺骗、贿赂等不正当手段取得建筑业企业资质</w:t>
            </w:r>
          </w:p>
        </w:tc>
        <w:tc>
          <w:tcPr>
            <w:tcW w:w="2535" w:type="dxa"/>
            <w:shd w:val="clear" w:color="auto" w:fill="auto"/>
            <w:vAlign w:val="center"/>
          </w:tcPr>
          <w:p w14:paraId="588703B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0D07A50">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10F1496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13FDB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AA4BAE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4A46A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0116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F9AC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185E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A40A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13EBC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B596665">
            <w:pPr>
              <w:widowControl/>
              <w:jc w:val="center"/>
              <w:rPr>
                <w:rFonts w:ascii="Arial" w:hAnsi="Arial" w:eastAsia="宋体" w:cs="Arial"/>
                <w:kern w:val="0"/>
                <w:sz w:val="18"/>
                <w:szCs w:val="18"/>
              </w:rPr>
            </w:pPr>
          </w:p>
        </w:tc>
      </w:tr>
      <w:tr w14:paraId="0BD5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B37A96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278</w:t>
            </w:r>
          </w:p>
        </w:tc>
        <w:tc>
          <w:tcPr>
            <w:tcW w:w="793" w:type="dxa"/>
            <w:shd w:val="clear" w:color="auto" w:fill="auto"/>
            <w:vAlign w:val="center"/>
          </w:tcPr>
          <w:p w14:paraId="4D88F20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08AD7E3">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企业申请建筑业企业资质升级、资质增项，在申请之日起前一年至资质许可决定作出前，超越本企业资质等级或以其他企业的名义承揽工程，或允许其他企业或个人以本企业的名义承揽工程</w:t>
            </w:r>
          </w:p>
        </w:tc>
        <w:tc>
          <w:tcPr>
            <w:tcW w:w="2535" w:type="dxa"/>
            <w:shd w:val="clear" w:color="auto" w:fill="auto"/>
            <w:vAlign w:val="center"/>
          </w:tcPr>
          <w:p w14:paraId="4FEDAA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42BD8E">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136D01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43E3AC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51F22B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C7BF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825B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80A1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A49E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D152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AED8F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6C48EC1">
            <w:pPr>
              <w:widowControl/>
              <w:jc w:val="center"/>
              <w:rPr>
                <w:rFonts w:ascii="Arial" w:hAnsi="Arial" w:eastAsia="宋体" w:cs="Arial"/>
                <w:kern w:val="0"/>
                <w:sz w:val="18"/>
                <w:szCs w:val="18"/>
              </w:rPr>
            </w:pPr>
          </w:p>
        </w:tc>
      </w:tr>
      <w:tr w14:paraId="5C83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73E4A3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279</w:t>
            </w:r>
          </w:p>
        </w:tc>
        <w:tc>
          <w:tcPr>
            <w:tcW w:w="793" w:type="dxa"/>
            <w:shd w:val="clear" w:color="auto" w:fill="auto"/>
            <w:vAlign w:val="center"/>
          </w:tcPr>
          <w:p w14:paraId="093F32C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AF7CBF9">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企业申请建筑业企业资质升级、资质增项，在申请之日起前一年至资质许可决定作出前，与建设单位或企业之间相互串通投标，或以行贿等不正当手段谋取中标</w:t>
            </w:r>
          </w:p>
        </w:tc>
        <w:tc>
          <w:tcPr>
            <w:tcW w:w="2535" w:type="dxa"/>
            <w:shd w:val="clear" w:color="auto" w:fill="auto"/>
            <w:vAlign w:val="center"/>
          </w:tcPr>
          <w:p w14:paraId="7943599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7D4FF12">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1B3A6EA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40C0C1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A5B7ED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05C38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31CB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77BD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422E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33F6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4FC11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6342EE0">
            <w:pPr>
              <w:widowControl/>
              <w:jc w:val="center"/>
              <w:rPr>
                <w:rFonts w:ascii="Arial" w:hAnsi="Arial" w:eastAsia="宋体" w:cs="Arial"/>
                <w:kern w:val="0"/>
                <w:sz w:val="18"/>
                <w:szCs w:val="18"/>
              </w:rPr>
            </w:pPr>
          </w:p>
        </w:tc>
      </w:tr>
      <w:tr w14:paraId="0E32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44" w:type="dxa"/>
            <w:shd w:val="clear" w:color="auto" w:fill="auto"/>
            <w:vAlign w:val="center"/>
          </w:tcPr>
          <w:p w14:paraId="3741452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280</w:t>
            </w:r>
          </w:p>
        </w:tc>
        <w:tc>
          <w:tcPr>
            <w:tcW w:w="793" w:type="dxa"/>
            <w:shd w:val="clear" w:color="auto" w:fill="auto"/>
            <w:vAlign w:val="center"/>
          </w:tcPr>
          <w:p w14:paraId="51E1F8B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BB51991">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企业申请建筑业企业资质升级、资质增项，在申请之日起前一年至资质许可决定作出前，未取得施工许可证擅自施工</w:t>
            </w:r>
          </w:p>
        </w:tc>
        <w:tc>
          <w:tcPr>
            <w:tcW w:w="2535" w:type="dxa"/>
            <w:shd w:val="clear" w:color="auto" w:fill="auto"/>
            <w:vAlign w:val="center"/>
          </w:tcPr>
          <w:p w14:paraId="7AA190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11F00C2">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7A499B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10B1E7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38817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DDB43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710D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91EC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4200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6B73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381F0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3D5FDED">
            <w:pPr>
              <w:widowControl/>
              <w:jc w:val="center"/>
              <w:rPr>
                <w:rFonts w:ascii="Arial" w:hAnsi="Arial" w:eastAsia="宋体" w:cs="Arial"/>
                <w:kern w:val="0"/>
                <w:sz w:val="18"/>
                <w:szCs w:val="18"/>
              </w:rPr>
            </w:pPr>
          </w:p>
        </w:tc>
      </w:tr>
      <w:tr w14:paraId="6CFC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444" w:type="dxa"/>
            <w:shd w:val="clear" w:color="auto" w:fill="auto"/>
            <w:vAlign w:val="center"/>
          </w:tcPr>
          <w:p w14:paraId="69234C3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281</w:t>
            </w:r>
          </w:p>
        </w:tc>
        <w:tc>
          <w:tcPr>
            <w:tcW w:w="793" w:type="dxa"/>
            <w:shd w:val="clear" w:color="auto" w:fill="auto"/>
            <w:vAlign w:val="center"/>
          </w:tcPr>
          <w:p w14:paraId="6106174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48ED339">
            <w:pPr>
              <w:widowControl/>
              <w:jc w:val="left"/>
              <w:rPr>
                <w:rFonts w:ascii="宋体" w:hAnsi="宋体" w:eastAsia="宋体" w:cs="宋体"/>
                <w:kern w:val="0"/>
                <w:sz w:val="18"/>
                <w:szCs w:val="18"/>
              </w:rPr>
            </w:pPr>
            <w:r>
              <w:rPr>
                <w:rFonts w:hint="eastAsia" w:ascii="宋体" w:hAnsi="宋体" w:eastAsia="宋体" w:cs="宋体"/>
                <w:spacing w:val="-11"/>
                <w:kern w:val="0"/>
                <w:sz w:val="18"/>
                <w:szCs w:val="18"/>
              </w:rPr>
              <w:t>企业申请建筑业企业资质升级、资质增项，在申请之日起前一年至资质许可决定作出前，将承包的工程转包或违法分包</w:t>
            </w:r>
          </w:p>
        </w:tc>
        <w:tc>
          <w:tcPr>
            <w:tcW w:w="2535" w:type="dxa"/>
            <w:shd w:val="clear" w:color="auto" w:fill="auto"/>
            <w:vAlign w:val="center"/>
          </w:tcPr>
          <w:p w14:paraId="395F50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299F9E7">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007050C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C04296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FA39F6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43364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FFA0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68DE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8DB6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0FCD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62CE5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B1B031A">
            <w:pPr>
              <w:widowControl/>
              <w:jc w:val="center"/>
              <w:rPr>
                <w:rFonts w:ascii="Arial" w:hAnsi="Arial" w:eastAsia="宋体" w:cs="Arial"/>
                <w:kern w:val="0"/>
                <w:sz w:val="18"/>
                <w:szCs w:val="18"/>
              </w:rPr>
            </w:pPr>
          </w:p>
        </w:tc>
      </w:tr>
      <w:tr w14:paraId="162C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EC67B1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282</w:t>
            </w:r>
          </w:p>
        </w:tc>
        <w:tc>
          <w:tcPr>
            <w:tcW w:w="793" w:type="dxa"/>
            <w:shd w:val="clear" w:color="auto" w:fill="auto"/>
            <w:vAlign w:val="center"/>
          </w:tcPr>
          <w:p w14:paraId="3D3A9E0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5B57F28">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企业申请建筑业企业资质升级、资质增项，在申请之日起前一年至资质许可决定作出前，违反国家工程建设强制性标准施工</w:t>
            </w:r>
          </w:p>
        </w:tc>
        <w:tc>
          <w:tcPr>
            <w:tcW w:w="2535" w:type="dxa"/>
            <w:shd w:val="clear" w:color="auto" w:fill="auto"/>
            <w:vAlign w:val="center"/>
          </w:tcPr>
          <w:p w14:paraId="61DAC59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4024A28">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3BBA8A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293A02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96111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A9E64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E43D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D9F7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E670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5211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CC1E4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6E2B736">
            <w:pPr>
              <w:widowControl/>
              <w:jc w:val="center"/>
              <w:rPr>
                <w:rFonts w:ascii="Arial" w:hAnsi="Arial" w:eastAsia="宋体" w:cs="Arial"/>
                <w:kern w:val="0"/>
                <w:sz w:val="18"/>
                <w:szCs w:val="18"/>
              </w:rPr>
            </w:pPr>
          </w:p>
        </w:tc>
      </w:tr>
      <w:tr w14:paraId="544E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4871B1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283</w:t>
            </w:r>
          </w:p>
        </w:tc>
        <w:tc>
          <w:tcPr>
            <w:tcW w:w="793" w:type="dxa"/>
            <w:shd w:val="clear" w:color="auto" w:fill="auto"/>
            <w:vAlign w:val="center"/>
          </w:tcPr>
          <w:p w14:paraId="7E69AB2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B059DD2">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企业申请建筑业企业资质升级、资质增项，在申请之日起前一年至资质许可决定作出前，恶意拖欠分包企业工程款或者劳务人员工资</w:t>
            </w:r>
          </w:p>
        </w:tc>
        <w:tc>
          <w:tcPr>
            <w:tcW w:w="2535" w:type="dxa"/>
            <w:shd w:val="clear" w:color="auto" w:fill="auto"/>
            <w:vAlign w:val="center"/>
          </w:tcPr>
          <w:p w14:paraId="416530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4563A3B">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52911C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92120D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AC37AC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0055E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4456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EB7E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4F43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6719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EAC59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6FC6E0C">
            <w:pPr>
              <w:widowControl/>
              <w:jc w:val="center"/>
              <w:rPr>
                <w:rFonts w:ascii="Arial" w:hAnsi="Arial" w:eastAsia="宋体" w:cs="Arial"/>
                <w:kern w:val="0"/>
                <w:sz w:val="18"/>
                <w:szCs w:val="18"/>
              </w:rPr>
            </w:pPr>
          </w:p>
        </w:tc>
      </w:tr>
      <w:tr w14:paraId="56B0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4D4CB5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284</w:t>
            </w:r>
          </w:p>
        </w:tc>
        <w:tc>
          <w:tcPr>
            <w:tcW w:w="793" w:type="dxa"/>
            <w:shd w:val="clear" w:color="auto" w:fill="auto"/>
            <w:vAlign w:val="center"/>
          </w:tcPr>
          <w:p w14:paraId="70C69BB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533FCB2">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企业申请建筑业企业资质升级、资质增项，在申请之日起前一年至资质许可决定作出前，隐瞒或谎报、拖延报告工程质量安全事故，破坏事故现场、阻碍对事故调查</w:t>
            </w:r>
          </w:p>
        </w:tc>
        <w:tc>
          <w:tcPr>
            <w:tcW w:w="2535" w:type="dxa"/>
            <w:shd w:val="clear" w:color="auto" w:fill="auto"/>
            <w:vAlign w:val="center"/>
          </w:tcPr>
          <w:p w14:paraId="48FE2D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8C7DFA3">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58DECC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A48B9C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2C6467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234B6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407F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EE84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16A85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E7C8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152EB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588205B">
            <w:pPr>
              <w:widowControl/>
              <w:jc w:val="center"/>
              <w:rPr>
                <w:rFonts w:ascii="Arial" w:hAnsi="Arial" w:eastAsia="宋体" w:cs="Arial"/>
                <w:kern w:val="0"/>
                <w:sz w:val="18"/>
                <w:szCs w:val="18"/>
              </w:rPr>
            </w:pPr>
          </w:p>
        </w:tc>
      </w:tr>
      <w:tr w14:paraId="066A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0C147F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285</w:t>
            </w:r>
          </w:p>
        </w:tc>
        <w:tc>
          <w:tcPr>
            <w:tcW w:w="793" w:type="dxa"/>
            <w:shd w:val="clear" w:color="auto" w:fill="auto"/>
            <w:vAlign w:val="center"/>
          </w:tcPr>
          <w:p w14:paraId="49AA7B9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B58AC8C">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企业申请建筑业企业资质升级、资质增项，在申请之日起前一年至资质许可决定作出前，按照国家法律、法规和标准规定需要持证上岗的现场管理人员和技术工种作业人员未取得证书上岗</w:t>
            </w:r>
          </w:p>
        </w:tc>
        <w:tc>
          <w:tcPr>
            <w:tcW w:w="2535" w:type="dxa"/>
            <w:shd w:val="clear" w:color="auto" w:fill="auto"/>
            <w:vAlign w:val="center"/>
          </w:tcPr>
          <w:p w14:paraId="7CCC1A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3BE901A">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330F1B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26D1BF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DC7570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67BC1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BD47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81CF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8DC4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EA19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6A19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FE7C445">
            <w:pPr>
              <w:widowControl/>
              <w:jc w:val="center"/>
              <w:rPr>
                <w:rFonts w:ascii="Arial" w:hAnsi="Arial" w:eastAsia="宋体" w:cs="Arial"/>
                <w:kern w:val="0"/>
                <w:sz w:val="18"/>
                <w:szCs w:val="18"/>
              </w:rPr>
            </w:pPr>
          </w:p>
        </w:tc>
      </w:tr>
      <w:tr w14:paraId="4EE0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5D0C7D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286</w:t>
            </w:r>
          </w:p>
        </w:tc>
        <w:tc>
          <w:tcPr>
            <w:tcW w:w="793" w:type="dxa"/>
            <w:shd w:val="clear" w:color="auto" w:fill="auto"/>
            <w:vAlign w:val="center"/>
          </w:tcPr>
          <w:p w14:paraId="4CEB7EE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F6EFF2D">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企业申请建筑业企业资质升级、资质增项，在申请之日起前一年至资质许可决定作出前，未依法履行工程质量保修义务或拖延履行保修义务</w:t>
            </w:r>
          </w:p>
        </w:tc>
        <w:tc>
          <w:tcPr>
            <w:tcW w:w="2535" w:type="dxa"/>
            <w:shd w:val="clear" w:color="auto" w:fill="auto"/>
            <w:vAlign w:val="center"/>
          </w:tcPr>
          <w:p w14:paraId="11ECB7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48DCD53">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7579ADB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030F4D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F7492B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962DA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237C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5A3D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E482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5227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91B5C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4F77F4F">
            <w:pPr>
              <w:widowControl/>
              <w:jc w:val="center"/>
              <w:rPr>
                <w:rFonts w:ascii="Arial" w:hAnsi="Arial" w:eastAsia="宋体" w:cs="Arial"/>
                <w:kern w:val="0"/>
                <w:sz w:val="18"/>
                <w:szCs w:val="18"/>
              </w:rPr>
            </w:pPr>
          </w:p>
        </w:tc>
      </w:tr>
      <w:tr w14:paraId="299D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552F6F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287</w:t>
            </w:r>
          </w:p>
        </w:tc>
        <w:tc>
          <w:tcPr>
            <w:tcW w:w="793" w:type="dxa"/>
            <w:shd w:val="clear" w:color="auto" w:fill="auto"/>
            <w:vAlign w:val="center"/>
          </w:tcPr>
          <w:p w14:paraId="3D3BBDF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557FA56">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企业申请建筑业企业资质升级、资质增项，在申请之日起前一年至资质许可决定作出前，伪造、变造、倒卖、出租、出借或者以其他形式非法转让建筑业企业资质证书</w:t>
            </w:r>
          </w:p>
        </w:tc>
        <w:tc>
          <w:tcPr>
            <w:tcW w:w="2535" w:type="dxa"/>
            <w:shd w:val="clear" w:color="auto" w:fill="auto"/>
            <w:vAlign w:val="center"/>
          </w:tcPr>
          <w:p w14:paraId="2860C49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5043725">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6C7F29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DEA479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445D22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40C95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AC73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52AF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4CF5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4313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333E8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0337488">
            <w:pPr>
              <w:widowControl/>
              <w:jc w:val="center"/>
              <w:rPr>
                <w:rFonts w:ascii="Arial" w:hAnsi="Arial" w:eastAsia="宋体" w:cs="Arial"/>
                <w:kern w:val="0"/>
                <w:sz w:val="18"/>
                <w:szCs w:val="18"/>
              </w:rPr>
            </w:pPr>
          </w:p>
        </w:tc>
      </w:tr>
      <w:tr w14:paraId="3760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36AC68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288</w:t>
            </w:r>
          </w:p>
        </w:tc>
        <w:tc>
          <w:tcPr>
            <w:tcW w:w="793" w:type="dxa"/>
            <w:shd w:val="clear" w:color="auto" w:fill="auto"/>
            <w:vAlign w:val="center"/>
          </w:tcPr>
          <w:p w14:paraId="678690F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8B10BBA">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企业申请建筑业企业资质升级、资质增项，在申请之日起前一年至资质许可决定作出前，发生过较大以上质量安全事故或者发生过两起以上一般质量安全事故</w:t>
            </w:r>
          </w:p>
        </w:tc>
        <w:tc>
          <w:tcPr>
            <w:tcW w:w="2535" w:type="dxa"/>
            <w:shd w:val="clear" w:color="auto" w:fill="auto"/>
            <w:vAlign w:val="center"/>
          </w:tcPr>
          <w:p w14:paraId="396ABF3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F55A184">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3C10304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304A05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B68B3F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E747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949A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6540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5DD4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ABE6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49B4D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DBA63BF">
            <w:pPr>
              <w:widowControl/>
              <w:jc w:val="center"/>
              <w:rPr>
                <w:rFonts w:ascii="Arial" w:hAnsi="Arial" w:eastAsia="宋体" w:cs="Arial"/>
                <w:kern w:val="0"/>
                <w:sz w:val="18"/>
                <w:szCs w:val="18"/>
              </w:rPr>
            </w:pPr>
          </w:p>
        </w:tc>
      </w:tr>
      <w:tr w14:paraId="5B3B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1DC7981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289</w:t>
            </w:r>
          </w:p>
        </w:tc>
        <w:tc>
          <w:tcPr>
            <w:tcW w:w="793" w:type="dxa"/>
            <w:shd w:val="clear" w:color="auto" w:fill="auto"/>
            <w:vAlign w:val="center"/>
          </w:tcPr>
          <w:p w14:paraId="4206987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BAECA96">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企业申请建筑业企业资质升级、资质增项，在申请之日起前一年至资质许可决定作出前，有其它违反法律、法规的行为</w:t>
            </w:r>
          </w:p>
        </w:tc>
        <w:tc>
          <w:tcPr>
            <w:tcW w:w="2535" w:type="dxa"/>
            <w:shd w:val="clear" w:color="auto" w:fill="auto"/>
            <w:vAlign w:val="center"/>
          </w:tcPr>
          <w:p w14:paraId="016C90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1C995A0">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3813E1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F415D3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5014F1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4A2C5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75FD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158B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FA14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8897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5A4CE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3D52C26">
            <w:pPr>
              <w:widowControl/>
              <w:jc w:val="center"/>
              <w:rPr>
                <w:rFonts w:ascii="Arial" w:hAnsi="Arial" w:eastAsia="宋体" w:cs="Arial"/>
                <w:kern w:val="0"/>
                <w:sz w:val="18"/>
                <w:szCs w:val="18"/>
              </w:rPr>
            </w:pPr>
          </w:p>
        </w:tc>
      </w:tr>
      <w:tr w14:paraId="1324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04853D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290</w:t>
            </w:r>
          </w:p>
        </w:tc>
        <w:tc>
          <w:tcPr>
            <w:tcW w:w="793" w:type="dxa"/>
            <w:shd w:val="clear" w:color="auto" w:fill="auto"/>
            <w:vAlign w:val="center"/>
          </w:tcPr>
          <w:p w14:paraId="42724CE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937827F">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企业未按照规定及时办理建筑业企业资质证书变更手续</w:t>
            </w:r>
          </w:p>
        </w:tc>
        <w:tc>
          <w:tcPr>
            <w:tcW w:w="2535" w:type="dxa"/>
            <w:shd w:val="clear" w:color="auto" w:fill="auto"/>
            <w:vAlign w:val="center"/>
          </w:tcPr>
          <w:p w14:paraId="5148C98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571EE1D">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40EC0C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14C733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5C5BE5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ED5AA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9A0F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0C0B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3B2F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6FEC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EA5DC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CD7088D">
            <w:pPr>
              <w:widowControl/>
              <w:jc w:val="center"/>
              <w:rPr>
                <w:rFonts w:ascii="Arial" w:hAnsi="Arial" w:eastAsia="宋体" w:cs="Arial"/>
                <w:kern w:val="0"/>
                <w:sz w:val="18"/>
                <w:szCs w:val="18"/>
              </w:rPr>
            </w:pPr>
          </w:p>
        </w:tc>
      </w:tr>
      <w:tr w14:paraId="5A3C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98AA74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291</w:t>
            </w:r>
          </w:p>
        </w:tc>
        <w:tc>
          <w:tcPr>
            <w:tcW w:w="793" w:type="dxa"/>
            <w:shd w:val="clear" w:color="auto" w:fill="auto"/>
            <w:vAlign w:val="center"/>
          </w:tcPr>
          <w:p w14:paraId="4D206FE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DB526FB">
            <w:pPr>
              <w:widowControl/>
              <w:jc w:val="left"/>
              <w:rPr>
                <w:rFonts w:ascii="宋体" w:hAnsi="宋体" w:eastAsia="宋体" w:cs="宋体"/>
                <w:kern w:val="0"/>
                <w:sz w:val="18"/>
                <w:szCs w:val="18"/>
              </w:rPr>
            </w:pPr>
            <w:r>
              <w:rPr>
                <w:rFonts w:hint="eastAsia" w:ascii="宋体" w:hAnsi="宋体" w:eastAsia="宋体" w:cs="宋体"/>
                <w:kern w:val="0"/>
                <w:sz w:val="18"/>
                <w:szCs w:val="18"/>
              </w:rPr>
              <w:t>企业在接受监督检查时，不如实提供有关材料，或者拒绝、阻碍监督检查</w:t>
            </w:r>
          </w:p>
        </w:tc>
        <w:tc>
          <w:tcPr>
            <w:tcW w:w="2535" w:type="dxa"/>
            <w:shd w:val="clear" w:color="auto" w:fill="auto"/>
            <w:vAlign w:val="center"/>
          </w:tcPr>
          <w:p w14:paraId="12A64A7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A58BC04">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7D0518E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484BB0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C3945B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A2974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8F08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04E0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B272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C9E9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9BA1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44440FA">
            <w:pPr>
              <w:widowControl/>
              <w:jc w:val="center"/>
              <w:rPr>
                <w:rFonts w:ascii="Arial" w:hAnsi="Arial" w:eastAsia="宋体" w:cs="Arial"/>
                <w:kern w:val="0"/>
                <w:sz w:val="18"/>
                <w:szCs w:val="18"/>
              </w:rPr>
            </w:pPr>
          </w:p>
        </w:tc>
      </w:tr>
      <w:tr w14:paraId="5168B079">
        <w:tblPrEx>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61C333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292</w:t>
            </w:r>
          </w:p>
        </w:tc>
        <w:tc>
          <w:tcPr>
            <w:tcW w:w="793" w:type="dxa"/>
            <w:shd w:val="clear" w:color="auto" w:fill="auto"/>
            <w:vAlign w:val="center"/>
          </w:tcPr>
          <w:p w14:paraId="031B2B5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AE2BF42">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企业未按照规定要求提供企业信用档案信息</w:t>
            </w:r>
          </w:p>
        </w:tc>
        <w:tc>
          <w:tcPr>
            <w:tcW w:w="2535" w:type="dxa"/>
            <w:shd w:val="clear" w:color="auto" w:fill="auto"/>
            <w:vAlign w:val="center"/>
          </w:tcPr>
          <w:p w14:paraId="7F516FC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27ADBB">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410" w:type="dxa"/>
            <w:shd w:val="clear" w:color="auto" w:fill="auto"/>
            <w:vAlign w:val="center"/>
          </w:tcPr>
          <w:p w14:paraId="078D184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3E0458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49BE00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B1DC2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C07F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4796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F21E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F349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1E247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7754B22">
            <w:pPr>
              <w:widowControl/>
              <w:jc w:val="center"/>
              <w:rPr>
                <w:rFonts w:ascii="Arial" w:hAnsi="Arial" w:eastAsia="宋体" w:cs="Arial"/>
                <w:kern w:val="0"/>
                <w:sz w:val="18"/>
                <w:szCs w:val="18"/>
              </w:rPr>
            </w:pPr>
          </w:p>
        </w:tc>
      </w:tr>
      <w:tr w14:paraId="2649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2EFFBD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793" w:type="dxa"/>
            <w:shd w:val="clear" w:color="auto" w:fill="auto"/>
            <w:vAlign w:val="center"/>
          </w:tcPr>
          <w:p w14:paraId="121CB14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BDC5E01">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未取得建筑业企业资质承接分包工程</w:t>
            </w:r>
          </w:p>
        </w:tc>
        <w:tc>
          <w:tcPr>
            <w:tcW w:w="2535" w:type="dxa"/>
            <w:shd w:val="clear" w:color="auto" w:fill="auto"/>
            <w:vAlign w:val="center"/>
          </w:tcPr>
          <w:p w14:paraId="5A239A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342C7CD">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《房屋建筑和市政基础设施工程施工分包管理办法》</w:t>
            </w:r>
          </w:p>
        </w:tc>
        <w:tc>
          <w:tcPr>
            <w:tcW w:w="1410" w:type="dxa"/>
            <w:shd w:val="clear" w:color="auto" w:fill="auto"/>
            <w:vAlign w:val="center"/>
          </w:tcPr>
          <w:p w14:paraId="20452F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406CEB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25CB2E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18DFA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1F39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0F9B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05F7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3CBE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323CC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118AD69">
            <w:pPr>
              <w:widowControl/>
              <w:jc w:val="center"/>
              <w:rPr>
                <w:rFonts w:ascii="Arial" w:hAnsi="Arial" w:eastAsia="宋体" w:cs="Arial"/>
                <w:kern w:val="0"/>
                <w:sz w:val="18"/>
                <w:szCs w:val="18"/>
              </w:rPr>
            </w:pPr>
          </w:p>
        </w:tc>
      </w:tr>
      <w:tr w14:paraId="5367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CEAA8E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294</w:t>
            </w:r>
          </w:p>
        </w:tc>
        <w:tc>
          <w:tcPr>
            <w:tcW w:w="793" w:type="dxa"/>
            <w:shd w:val="clear" w:color="auto" w:fill="auto"/>
            <w:vAlign w:val="center"/>
          </w:tcPr>
          <w:p w14:paraId="4CA92BA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7BE5C6E">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未取得施工许可证或者为规避办理施工许可证将工程项目分解后擅自施工</w:t>
            </w:r>
          </w:p>
        </w:tc>
        <w:tc>
          <w:tcPr>
            <w:tcW w:w="2535" w:type="dxa"/>
            <w:shd w:val="clear" w:color="auto" w:fill="auto"/>
            <w:vAlign w:val="center"/>
          </w:tcPr>
          <w:p w14:paraId="0782C0E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C762D00">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14:paraId="63650F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03D9CF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F3D266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858AA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0312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E0A9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19D8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F65A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74F9A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238A020">
            <w:pPr>
              <w:widowControl/>
              <w:jc w:val="center"/>
              <w:rPr>
                <w:rFonts w:ascii="Arial" w:hAnsi="Arial" w:eastAsia="宋体" w:cs="Arial"/>
                <w:kern w:val="0"/>
                <w:sz w:val="18"/>
                <w:szCs w:val="18"/>
              </w:rPr>
            </w:pPr>
          </w:p>
        </w:tc>
      </w:tr>
      <w:tr w14:paraId="1A42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444" w:type="dxa"/>
            <w:shd w:val="clear" w:color="auto" w:fill="auto"/>
            <w:vAlign w:val="center"/>
          </w:tcPr>
          <w:p w14:paraId="6D3E5A3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295</w:t>
            </w:r>
          </w:p>
        </w:tc>
        <w:tc>
          <w:tcPr>
            <w:tcW w:w="793" w:type="dxa"/>
            <w:shd w:val="clear" w:color="auto" w:fill="auto"/>
            <w:vAlign w:val="center"/>
          </w:tcPr>
          <w:p w14:paraId="369446B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62CE97D">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建设单位采用欺骗、贿赂等不正当手段取得施工许可证</w:t>
            </w:r>
          </w:p>
        </w:tc>
        <w:tc>
          <w:tcPr>
            <w:tcW w:w="2535" w:type="dxa"/>
            <w:shd w:val="clear" w:color="auto" w:fill="auto"/>
            <w:vAlign w:val="center"/>
          </w:tcPr>
          <w:p w14:paraId="70F15C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0A2786D">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14:paraId="4C283AD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8995FB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D3BF5C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1A287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65C6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5AFE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0477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4748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39EDE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7AD8EB7">
            <w:pPr>
              <w:widowControl/>
              <w:jc w:val="center"/>
              <w:rPr>
                <w:rFonts w:ascii="Arial" w:hAnsi="Arial" w:eastAsia="宋体" w:cs="Arial"/>
                <w:kern w:val="0"/>
                <w:sz w:val="18"/>
                <w:szCs w:val="18"/>
              </w:rPr>
            </w:pPr>
          </w:p>
        </w:tc>
      </w:tr>
      <w:tr w14:paraId="0F6C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8205A8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296</w:t>
            </w:r>
          </w:p>
        </w:tc>
        <w:tc>
          <w:tcPr>
            <w:tcW w:w="793" w:type="dxa"/>
            <w:shd w:val="clear" w:color="auto" w:fill="auto"/>
            <w:vAlign w:val="center"/>
          </w:tcPr>
          <w:p w14:paraId="3595BBF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6750CBE">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建设单位隐瞒有关情况或者提供虚假材料申请施工许可证</w:t>
            </w:r>
          </w:p>
        </w:tc>
        <w:tc>
          <w:tcPr>
            <w:tcW w:w="2535" w:type="dxa"/>
            <w:shd w:val="clear" w:color="auto" w:fill="auto"/>
            <w:vAlign w:val="center"/>
          </w:tcPr>
          <w:p w14:paraId="578DEA9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B72FD4E">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14:paraId="11EC77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AB3E43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3FA7B6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766A6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BB0D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057C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DEAD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CE85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3CE79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CC86CD1">
            <w:pPr>
              <w:widowControl/>
              <w:jc w:val="center"/>
              <w:rPr>
                <w:rFonts w:ascii="Arial" w:hAnsi="Arial" w:eastAsia="宋体" w:cs="Arial"/>
                <w:kern w:val="0"/>
                <w:sz w:val="18"/>
                <w:szCs w:val="18"/>
              </w:rPr>
            </w:pPr>
          </w:p>
        </w:tc>
      </w:tr>
      <w:tr w14:paraId="7743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C68C5C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297</w:t>
            </w:r>
          </w:p>
        </w:tc>
        <w:tc>
          <w:tcPr>
            <w:tcW w:w="793" w:type="dxa"/>
            <w:shd w:val="clear" w:color="auto" w:fill="auto"/>
            <w:vAlign w:val="center"/>
          </w:tcPr>
          <w:p w14:paraId="02206D2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F0F6C1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建设单位伪造或者涂改施工许可证</w:t>
            </w:r>
          </w:p>
        </w:tc>
        <w:tc>
          <w:tcPr>
            <w:tcW w:w="2535" w:type="dxa"/>
            <w:shd w:val="clear" w:color="auto" w:fill="auto"/>
            <w:vAlign w:val="center"/>
          </w:tcPr>
          <w:p w14:paraId="61275A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FD612A6">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410" w:type="dxa"/>
            <w:shd w:val="clear" w:color="auto" w:fill="auto"/>
            <w:vAlign w:val="center"/>
          </w:tcPr>
          <w:p w14:paraId="0441881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60DE7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AC5CD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FB68A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0424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CDD7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A16A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A696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516D1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F507D8F">
            <w:pPr>
              <w:widowControl/>
              <w:jc w:val="center"/>
              <w:rPr>
                <w:rFonts w:ascii="Arial" w:hAnsi="Arial" w:eastAsia="宋体" w:cs="Arial"/>
                <w:kern w:val="0"/>
                <w:sz w:val="18"/>
                <w:szCs w:val="18"/>
              </w:rPr>
            </w:pPr>
          </w:p>
        </w:tc>
      </w:tr>
      <w:tr w14:paraId="4020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5C38DC3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298</w:t>
            </w:r>
          </w:p>
        </w:tc>
        <w:tc>
          <w:tcPr>
            <w:tcW w:w="793" w:type="dxa"/>
            <w:shd w:val="clear" w:color="auto" w:fill="auto"/>
            <w:vAlign w:val="center"/>
          </w:tcPr>
          <w:p w14:paraId="11A1B8E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F297770">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“安管人员”隐瞒有关情况或者提供虚假材料申请安全生产考核</w:t>
            </w:r>
          </w:p>
        </w:tc>
        <w:tc>
          <w:tcPr>
            <w:tcW w:w="2535" w:type="dxa"/>
            <w:shd w:val="clear" w:color="auto" w:fill="auto"/>
            <w:vAlign w:val="center"/>
          </w:tcPr>
          <w:p w14:paraId="076FF0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23BCECC">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4C56369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EE8C6A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86643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2E86F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02C1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C643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F8DD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A3DC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ED362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A1BB201">
            <w:pPr>
              <w:widowControl/>
              <w:jc w:val="center"/>
              <w:rPr>
                <w:rFonts w:ascii="Arial" w:hAnsi="Arial" w:eastAsia="宋体" w:cs="Arial"/>
                <w:kern w:val="0"/>
                <w:sz w:val="18"/>
                <w:szCs w:val="18"/>
              </w:rPr>
            </w:pPr>
          </w:p>
        </w:tc>
      </w:tr>
      <w:tr w14:paraId="2982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6214B6B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299</w:t>
            </w:r>
          </w:p>
        </w:tc>
        <w:tc>
          <w:tcPr>
            <w:tcW w:w="793" w:type="dxa"/>
            <w:shd w:val="clear" w:color="auto" w:fill="auto"/>
            <w:vAlign w:val="center"/>
          </w:tcPr>
          <w:p w14:paraId="6217662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7A79A7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“安管人员”以欺骗、贿赂等不正当手段取得安全生产考核合格证书    </w:t>
            </w:r>
          </w:p>
        </w:tc>
        <w:tc>
          <w:tcPr>
            <w:tcW w:w="2535" w:type="dxa"/>
            <w:shd w:val="clear" w:color="auto" w:fill="auto"/>
            <w:vAlign w:val="center"/>
          </w:tcPr>
          <w:p w14:paraId="51C8D4B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EB8505">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1FD926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DD4FA3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847C99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C15C4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5094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E5CD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694D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213B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67DB1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C444AC8">
            <w:pPr>
              <w:widowControl/>
              <w:jc w:val="center"/>
              <w:rPr>
                <w:rFonts w:ascii="Arial" w:hAnsi="Arial" w:eastAsia="宋体" w:cs="Arial"/>
                <w:kern w:val="0"/>
                <w:sz w:val="18"/>
                <w:szCs w:val="18"/>
              </w:rPr>
            </w:pPr>
          </w:p>
        </w:tc>
      </w:tr>
      <w:tr w14:paraId="2CED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51C54E7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300</w:t>
            </w:r>
          </w:p>
        </w:tc>
        <w:tc>
          <w:tcPr>
            <w:tcW w:w="793" w:type="dxa"/>
            <w:shd w:val="clear" w:color="auto" w:fill="auto"/>
            <w:vAlign w:val="center"/>
          </w:tcPr>
          <w:p w14:paraId="5004E69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CF7AF54">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“安管人员”涂改、倒卖、出租、出借或者以其他形式非法转让安全生产考核合格证书</w:t>
            </w:r>
          </w:p>
        </w:tc>
        <w:tc>
          <w:tcPr>
            <w:tcW w:w="2535" w:type="dxa"/>
            <w:shd w:val="clear" w:color="auto" w:fill="auto"/>
            <w:vAlign w:val="center"/>
          </w:tcPr>
          <w:p w14:paraId="53A44E1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9999226">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72C344C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628559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6EB60D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C7FF2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51B7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EE2C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FE2C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52E3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46172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9908C2C">
            <w:pPr>
              <w:widowControl/>
              <w:jc w:val="center"/>
              <w:rPr>
                <w:rFonts w:ascii="Arial" w:hAnsi="Arial" w:eastAsia="宋体" w:cs="Arial"/>
                <w:kern w:val="0"/>
                <w:sz w:val="18"/>
                <w:szCs w:val="18"/>
              </w:rPr>
            </w:pPr>
          </w:p>
        </w:tc>
      </w:tr>
      <w:tr w14:paraId="198C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444" w:type="dxa"/>
            <w:shd w:val="clear" w:color="auto" w:fill="auto"/>
            <w:vAlign w:val="center"/>
          </w:tcPr>
          <w:p w14:paraId="2D3FE88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301</w:t>
            </w:r>
          </w:p>
        </w:tc>
        <w:tc>
          <w:tcPr>
            <w:tcW w:w="793" w:type="dxa"/>
            <w:shd w:val="clear" w:color="auto" w:fill="auto"/>
            <w:vAlign w:val="center"/>
          </w:tcPr>
          <w:p w14:paraId="3933EA0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4E9AC71">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建筑施工企业未按规定开展“安管人员”安全生产教育培训考核，或者未按规定如实将考核情况记入安全生产教育培训档案</w:t>
            </w:r>
          </w:p>
        </w:tc>
        <w:tc>
          <w:tcPr>
            <w:tcW w:w="2535" w:type="dxa"/>
            <w:shd w:val="clear" w:color="auto" w:fill="auto"/>
            <w:vAlign w:val="center"/>
          </w:tcPr>
          <w:p w14:paraId="713C73D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F566566">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7B399D8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CDFD39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D79EC0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97B68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CEDD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A683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F9A7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A524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43FD8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15CD855">
            <w:pPr>
              <w:widowControl/>
              <w:jc w:val="center"/>
              <w:rPr>
                <w:rFonts w:ascii="Arial" w:hAnsi="Arial" w:eastAsia="宋体" w:cs="Arial"/>
                <w:kern w:val="0"/>
                <w:sz w:val="18"/>
                <w:szCs w:val="18"/>
              </w:rPr>
            </w:pPr>
          </w:p>
        </w:tc>
      </w:tr>
      <w:tr w14:paraId="622D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514B355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302</w:t>
            </w:r>
          </w:p>
        </w:tc>
        <w:tc>
          <w:tcPr>
            <w:tcW w:w="793" w:type="dxa"/>
            <w:shd w:val="clear" w:color="auto" w:fill="auto"/>
            <w:vAlign w:val="center"/>
          </w:tcPr>
          <w:p w14:paraId="7B060CA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FB81E09">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建筑施工企业未按规定设立安全生产管理机构</w:t>
            </w:r>
          </w:p>
        </w:tc>
        <w:tc>
          <w:tcPr>
            <w:tcW w:w="2535" w:type="dxa"/>
            <w:shd w:val="clear" w:color="auto" w:fill="auto"/>
            <w:vAlign w:val="center"/>
          </w:tcPr>
          <w:p w14:paraId="7F0C70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549E495">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08FDBD9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CFB095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D8F91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5B6EA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ED53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C918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B1C1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FE38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65713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95860CF">
            <w:pPr>
              <w:widowControl/>
              <w:jc w:val="center"/>
              <w:rPr>
                <w:rFonts w:ascii="Arial" w:hAnsi="Arial" w:eastAsia="宋体" w:cs="Arial"/>
                <w:kern w:val="0"/>
                <w:sz w:val="18"/>
                <w:szCs w:val="18"/>
              </w:rPr>
            </w:pPr>
          </w:p>
        </w:tc>
      </w:tr>
      <w:tr w14:paraId="4DC9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615984C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303</w:t>
            </w:r>
          </w:p>
        </w:tc>
        <w:tc>
          <w:tcPr>
            <w:tcW w:w="793" w:type="dxa"/>
            <w:shd w:val="clear" w:color="auto" w:fill="auto"/>
            <w:vAlign w:val="center"/>
          </w:tcPr>
          <w:p w14:paraId="13A0DE1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3A47BC2">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建筑施工企业未按规定配备专职安全生产管理人员</w:t>
            </w:r>
          </w:p>
        </w:tc>
        <w:tc>
          <w:tcPr>
            <w:tcW w:w="2535" w:type="dxa"/>
            <w:shd w:val="clear" w:color="auto" w:fill="auto"/>
            <w:vAlign w:val="center"/>
          </w:tcPr>
          <w:p w14:paraId="5D63F7E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65D063D">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0DA6C22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35C3F9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53D77F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50150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CBCB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CC14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0E95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29A6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44023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7ACA2FE">
            <w:pPr>
              <w:widowControl/>
              <w:jc w:val="center"/>
              <w:rPr>
                <w:rFonts w:ascii="Arial" w:hAnsi="Arial" w:eastAsia="宋体" w:cs="Arial"/>
                <w:kern w:val="0"/>
                <w:sz w:val="18"/>
                <w:szCs w:val="18"/>
              </w:rPr>
            </w:pPr>
          </w:p>
        </w:tc>
      </w:tr>
      <w:tr w14:paraId="6BD3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444" w:type="dxa"/>
            <w:shd w:val="clear" w:color="auto" w:fill="auto"/>
            <w:vAlign w:val="center"/>
          </w:tcPr>
          <w:p w14:paraId="75B7CC4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304</w:t>
            </w:r>
          </w:p>
        </w:tc>
        <w:tc>
          <w:tcPr>
            <w:tcW w:w="793" w:type="dxa"/>
            <w:shd w:val="clear" w:color="auto" w:fill="auto"/>
            <w:vAlign w:val="center"/>
          </w:tcPr>
          <w:p w14:paraId="4CF5475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34D4778">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危险性较大的分部分项工程施工时建筑施工企业未安排专职安全生产管理人员现场监督</w:t>
            </w:r>
          </w:p>
        </w:tc>
        <w:tc>
          <w:tcPr>
            <w:tcW w:w="2535" w:type="dxa"/>
            <w:shd w:val="clear" w:color="auto" w:fill="auto"/>
            <w:vAlign w:val="center"/>
          </w:tcPr>
          <w:p w14:paraId="170170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C67B2C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7BA73FE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D1B372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49A35D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FB9F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3312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9B91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0FDC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C919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46AD7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95220EF">
            <w:pPr>
              <w:widowControl/>
              <w:jc w:val="center"/>
              <w:rPr>
                <w:rFonts w:ascii="Arial" w:hAnsi="Arial" w:eastAsia="宋体" w:cs="Arial"/>
                <w:kern w:val="0"/>
                <w:sz w:val="18"/>
                <w:szCs w:val="18"/>
              </w:rPr>
            </w:pPr>
          </w:p>
        </w:tc>
      </w:tr>
      <w:tr w14:paraId="153E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444" w:type="dxa"/>
            <w:shd w:val="clear" w:color="auto" w:fill="auto"/>
            <w:vAlign w:val="center"/>
          </w:tcPr>
          <w:p w14:paraId="6DD408F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305</w:t>
            </w:r>
          </w:p>
        </w:tc>
        <w:tc>
          <w:tcPr>
            <w:tcW w:w="793" w:type="dxa"/>
            <w:shd w:val="clear" w:color="auto" w:fill="auto"/>
            <w:vAlign w:val="center"/>
          </w:tcPr>
          <w:p w14:paraId="4DC28D5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23D3E3C">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“安管人员”未取得安全生产考核合格证书</w:t>
            </w:r>
          </w:p>
        </w:tc>
        <w:tc>
          <w:tcPr>
            <w:tcW w:w="2535" w:type="dxa"/>
            <w:shd w:val="clear" w:color="auto" w:fill="auto"/>
            <w:vAlign w:val="center"/>
          </w:tcPr>
          <w:p w14:paraId="506473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61AD01">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61C487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654D0E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25597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247F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FC1F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E728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C84E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B2BC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4E6E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7C8EC48">
            <w:pPr>
              <w:widowControl/>
              <w:jc w:val="center"/>
              <w:rPr>
                <w:rFonts w:ascii="Arial" w:hAnsi="Arial" w:eastAsia="宋体" w:cs="Arial"/>
                <w:kern w:val="0"/>
                <w:sz w:val="18"/>
                <w:szCs w:val="18"/>
              </w:rPr>
            </w:pPr>
          </w:p>
        </w:tc>
      </w:tr>
      <w:tr w14:paraId="29EC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444" w:type="dxa"/>
            <w:shd w:val="clear" w:color="auto" w:fill="auto"/>
            <w:vAlign w:val="center"/>
          </w:tcPr>
          <w:p w14:paraId="6E1FC11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306</w:t>
            </w:r>
          </w:p>
        </w:tc>
        <w:tc>
          <w:tcPr>
            <w:tcW w:w="793" w:type="dxa"/>
            <w:shd w:val="clear" w:color="auto" w:fill="auto"/>
            <w:vAlign w:val="center"/>
          </w:tcPr>
          <w:p w14:paraId="72938CF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52EDCC4">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“安管人员”未按规定办理证书变更</w:t>
            </w:r>
          </w:p>
        </w:tc>
        <w:tc>
          <w:tcPr>
            <w:tcW w:w="2535" w:type="dxa"/>
            <w:shd w:val="clear" w:color="auto" w:fill="auto"/>
            <w:vAlign w:val="center"/>
          </w:tcPr>
          <w:p w14:paraId="479316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6489A1D">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7C5675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E452EA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4E705F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879D6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B0BB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E579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3690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B2C5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D7A8E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C6F795F">
            <w:pPr>
              <w:widowControl/>
              <w:jc w:val="center"/>
              <w:rPr>
                <w:rFonts w:ascii="Arial" w:hAnsi="Arial" w:eastAsia="宋体" w:cs="Arial"/>
                <w:kern w:val="0"/>
                <w:sz w:val="18"/>
                <w:szCs w:val="18"/>
              </w:rPr>
            </w:pPr>
          </w:p>
        </w:tc>
      </w:tr>
      <w:tr w14:paraId="35D3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444" w:type="dxa"/>
            <w:shd w:val="clear" w:color="auto" w:fill="auto"/>
            <w:vAlign w:val="center"/>
          </w:tcPr>
          <w:p w14:paraId="269F37E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307</w:t>
            </w:r>
          </w:p>
        </w:tc>
        <w:tc>
          <w:tcPr>
            <w:tcW w:w="793" w:type="dxa"/>
            <w:shd w:val="clear" w:color="auto" w:fill="auto"/>
            <w:vAlign w:val="center"/>
          </w:tcPr>
          <w:p w14:paraId="3D2DF87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7F65A76">
            <w:pPr>
              <w:widowControl/>
              <w:jc w:val="left"/>
              <w:rPr>
                <w:rFonts w:ascii="宋体" w:hAnsi="宋体" w:eastAsia="宋体" w:cs="宋体"/>
                <w:kern w:val="0"/>
                <w:sz w:val="18"/>
                <w:szCs w:val="18"/>
              </w:rPr>
            </w:pPr>
            <w:r>
              <w:rPr>
                <w:rFonts w:hint="eastAsia" w:ascii="宋体" w:hAnsi="宋体" w:eastAsia="宋体" w:cs="宋体"/>
                <w:kern w:val="0"/>
                <w:sz w:val="18"/>
                <w:szCs w:val="18"/>
              </w:rPr>
              <w:t>主要负责人、项目负责人未按规定履行安全生产管理职责</w:t>
            </w:r>
          </w:p>
        </w:tc>
        <w:tc>
          <w:tcPr>
            <w:tcW w:w="2535" w:type="dxa"/>
            <w:shd w:val="clear" w:color="auto" w:fill="auto"/>
            <w:vAlign w:val="center"/>
          </w:tcPr>
          <w:p w14:paraId="736F5A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EA0D6E3">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00AF8AE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0F87BB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99834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3DF71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6BE1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0537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F462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3D37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22B95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D9418C9">
            <w:pPr>
              <w:widowControl/>
              <w:jc w:val="center"/>
              <w:rPr>
                <w:rFonts w:ascii="Arial" w:hAnsi="Arial" w:eastAsia="宋体" w:cs="Arial"/>
                <w:kern w:val="0"/>
                <w:sz w:val="18"/>
                <w:szCs w:val="18"/>
              </w:rPr>
            </w:pPr>
          </w:p>
        </w:tc>
      </w:tr>
      <w:tr w14:paraId="1096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B1EBA4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308</w:t>
            </w:r>
          </w:p>
        </w:tc>
        <w:tc>
          <w:tcPr>
            <w:tcW w:w="793" w:type="dxa"/>
            <w:shd w:val="clear" w:color="auto" w:fill="auto"/>
            <w:vAlign w:val="center"/>
          </w:tcPr>
          <w:p w14:paraId="036FFD7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6100BFF">
            <w:pPr>
              <w:widowControl/>
              <w:jc w:val="left"/>
              <w:rPr>
                <w:rFonts w:ascii="宋体" w:hAnsi="宋体" w:eastAsia="宋体" w:cs="宋体"/>
                <w:kern w:val="0"/>
                <w:sz w:val="18"/>
                <w:szCs w:val="18"/>
              </w:rPr>
            </w:pPr>
            <w:r>
              <w:rPr>
                <w:rFonts w:hint="eastAsia" w:ascii="宋体" w:hAnsi="宋体" w:eastAsia="宋体" w:cs="宋体"/>
                <w:kern w:val="0"/>
                <w:sz w:val="18"/>
                <w:szCs w:val="18"/>
              </w:rPr>
              <w:t>专职安全生产管理人员未按规定履行安全生产管理职责</w:t>
            </w:r>
          </w:p>
        </w:tc>
        <w:tc>
          <w:tcPr>
            <w:tcW w:w="2535" w:type="dxa"/>
            <w:shd w:val="clear" w:color="auto" w:fill="auto"/>
            <w:vAlign w:val="center"/>
          </w:tcPr>
          <w:p w14:paraId="3B904A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7F9DE2">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410" w:type="dxa"/>
            <w:shd w:val="clear" w:color="auto" w:fill="auto"/>
            <w:vAlign w:val="center"/>
          </w:tcPr>
          <w:p w14:paraId="6F5842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C6FC04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F2D7B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944D2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EFF3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FB0C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C405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9F6F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63671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5CDABEB">
            <w:pPr>
              <w:widowControl/>
              <w:jc w:val="center"/>
              <w:rPr>
                <w:rFonts w:ascii="Arial" w:hAnsi="Arial" w:eastAsia="宋体" w:cs="Arial"/>
                <w:kern w:val="0"/>
                <w:sz w:val="18"/>
                <w:szCs w:val="18"/>
              </w:rPr>
            </w:pPr>
          </w:p>
        </w:tc>
      </w:tr>
      <w:tr w14:paraId="3A3C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14:paraId="5384A5E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309</w:t>
            </w:r>
          </w:p>
        </w:tc>
        <w:tc>
          <w:tcPr>
            <w:tcW w:w="793" w:type="dxa"/>
            <w:shd w:val="clear" w:color="auto" w:fill="auto"/>
            <w:vAlign w:val="center"/>
          </w:tcPr>
          <w:p w14:paraId="5CA91A0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4D6DABE">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工程造价咨询企业在建筑工程计价活动中，出具有虚假记载、误导性陈述的工程造价成果文件</w:t>
            </w:r>
          </w:p>
        </w:tc>
        <w:tc>
          <w:tcPr>
            <w:tcW w:w="2535" w:type="dxa"/>
            <w:shd w:val="clear" w:color="auto" w:fill="auto"/>
            <w:vAlign w:val="center"/>
          </w:tcPr>
          <w:p w14:paraId="1DCB42E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3B54A68">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《建筑工程施工发包与承包计价管理办法》</w:t>
            </w:r>
          </w:p>
        </w:tc>
        <w:tc>
          <w:tcPr>
            <w:tcW w:w="1410" w:type="dxa"/>
            <w:shd w:val="clear" w:color="auto" w:fill="auto"/>
            <w:vAlign w:val="center"/>
          </w:tcPr>
          <w:p w14:paraId="5340CD9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551579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E4E07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C6260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E5A2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6080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4EEB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B3C0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6C36E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03584CD">
            <w:pPr>
              <w:widowControl/>
              <w:jc w:val="center"/>
              <w:rPr>
                <w:rFonts w:ascii="Arial" w:hAnsi="Arial" w:eastAsia="宋体" w:cs="Arial"/>
                <w:kern w:val="0"/>
                <w:sz w:val="18"/>
                <w:szCs w:val="18"/>
              </w:rPr>
            </w:pPr>
          </w:p>
        </w:tc>
      </w:tr>
      <w:tr w14:paraId="7941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444" w:type="dxa"/>
            <w:shd w:val="clear" w:color="auto" w:fill="auto"/>
            <w:vAlign w:val="center"/>
          </w:tcPr>
          <w:p w14:paraId="0BF27AC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310</w:t>
            </w:r>
          </w:p>
        </w:tc>
        <w:tc>
          <w:tcPr>
            <w:tcW w:w="793" w:type="dxa"/>
            <w:shd w:val="clear" w:color="auto" w:fill="auto"/>
            <w:vAlign w:val="center"/>
          </w:tcPr>
          <w:p w14:paraId="66B7CAB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FFAB631">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审查机构列入名录后不再符合规定条件</w:t>
            </w:r>
          </w:p>
        </w:tc>
        <w:tc>
          <w:tcPr>
            <w:tcW w:w="2535" w:type="dxa"/>
            <w:shd w:val="clear" w:color="auto" w:fill="auto"/>
            <w:vAlign w:val="center"/>
          </w:tcPr>
          <w:p w14:paraId="4849C92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CCB6CD2">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5D746C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7B970B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A7EA58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FCA58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E929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705B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2094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F71E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6ED55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A0F3023">
            <w:pPr>
              <w:widowControl/>
              <w:jc w:val="center"/>
              <w:rPr>
                <w:rFonts w:ascii="Arial" w:hAnsi="Arial" w:eastAsia="宋体" w:cs="Arial"/>
                <w:kern w:val="0"/>
                <w:sz w:val="18"/>
                <w:szCs w:val="18"/>
              </w:rPr>
            </w:pPr>
          </w:p>
        </w:tc>
      </w:tr>
      <w:tr w14:paraId="263E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7CC47A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311</w:t>
            </w:r>
          </w:p>
        </w:tc>
        <w:tc>
          <w:tcPr>
            <w:tcW w:w="793" w:type="dxa"/>
            <w:shd w:val="clear" w:color="auto" w:fill="auto"/>
            <w:vAlign w:val="center"/>
          </w:tcPr>
          <w:p w14:paraId="7E06387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5A046A5">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审查机构超出范围从事施工图审查</w:t>
            </w:r>
          </w:p>
        </w:tc>
        <w:tc>
          <w:tcPr>
            <w:tcW w:w="2535" w:type="dxa"/>
            <w:shd w:val="clear" w:color="auto" w:fill="auto"/>
            <w:vAlign w:val="center"/>
          </w:tcPr>
          <w:p w14:paraId="5112327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495D610">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59DADF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231E45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B694FA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10B4C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06B5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7EA6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BAA1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88F0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CC70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085FDD6">
            <w:pPr>
              <w:widowControl/>
              <w:jc w:val="center"/>
              <w:rPr>
                <w:rFonts w:ascii="Arial" w:hAnsi="Arial" w:eastAsia="宋体" w:cs="Arial"/>
                <w:kern w:val="0"/>
                <w:sz w:val="18"/>
                <w:szCs w:val="18"/>
              </w:rPr>
            </w:pPr>
          </w:p>
        </w:tc>
      </w:tr>
      <w:tr w14:paraId="16C7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444" w:type="dxa"/>
            <w:shd w:val="clear" w:color="auto" w:fill="auto"/>
            <w:vAlign w:val="center"/>
          </w:tcPr>
          <w:p w14:paraId="26A76ED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312</w:t>
            </w:r>
          </w:p>
        </w:tc>
        <w:tc>
          <w:tcPr>
            <w:tcW w:w="793" w:type="dxa"/>
            <w:shd w:val="clear" w:color="auto" w:fill="auto"/>
            <w:vAlign w:val="center"/>
          </w:tcPr>
          <w:p w14:paraId="73D6FEB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5A3F8D6">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审查机构使用不符合条件审查人员</w:t>
            </w:r>
          </w:p>
        </w:tc>
        <w:tc>
          <w:tcPr>
            <w:tcW w:w="2535" w:type="dxa"/>
            <w:shd w:val="clear" w:color="auto" w:fill="auto"/>
            <w:vAlign w:val="center"/>
          </w:tcPr>
          <w:p w14:paraId="04241AC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237F8A">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03A78D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9DF1A5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7DF050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0F463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1D87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87B5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48F0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9AC0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0690F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F9CC8D8">
            <w:pPr>
              <w:widowControl/>
              <w:jc w:val="center"/>
              <w:rPr>
                <w:rFonts w:ascii="Arial" w:hAnsi="Arial" w:eastAsia="宋体" w:cs="Arial"/>
                <w:kern w:val="0"/>
                <w:sz w:val="18"/>
                <w:szCs w:val="18"/>
              </w:rPr>
            </w:pPr>
          </w:p>
        </w:tc>
      </w:tr>
      <w:tr w14:paraId="114F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8B7DC7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313</w:t>
            </w:r>
          </w:p>
        </w:tc>
        <w:tc>
          <w:tcPr>
            <w:tcW w:w="793" w:type="dxa"/>
            <w:shd w:val="clear" w:color="auto" w:fill="auto"/>
            <w:vAlign w:val="center"/>
          </w:tcPr>
          <w:p w14:paraId="4A5B3D8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BF80E49">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审查机构未按规定的内容进行审查</w:t>
            </w:r>
          </w:p>
        </w:tc>
        <w:tc>
          <w:tcPr>
            <w:tcW w:w="2535" w:type="dxa"/>
            <w:shd w:val="clear" w:color="auto" w:fill="auto"/>
            <w:vAlign w:val="center"/>
          </w:tcPr>
          <w:p w14:paraId="6C227A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107EB04">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7C92E6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635D92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270DE8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FC44F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3669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70F0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FEFF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ABC9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2698F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4441D38">
            <w:pPr>
              <w:widowControl/>
              <w:jc w:val="center"/>
              <w:rPr>
                <w:rFonts w:ascii="Arial" w:hAnsi="Arial" w:eastAsia="宋体" w:cs="Arial"/>
                <w:kern w:val="0"/>
                <w:sz w:val="18"/>
                <w:szCs w:val="18"/>
              </w:rPr>
            </w:pPr>
          </w:p>
        </w:tc>
      </w:tr>
      <w:tr w14:paraId="64F4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26C299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314</w:t>
            </w:r>
          </w:p>
        </w:tc>
        <w:tc>
          <w:tcPr>
            <w:tcW w:w="793" w:type="dxa"/>
            <w:shd w:val="clear" w:color="auto" w:fill="auto"/>
            <w:vAlign w:val="center"/>
          </w:tcPr>
          <w:p w14:paraId="4421556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92BE045">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审查机构未按规定上报审查过程中发现的违法违规行为</w:t>
            </w:r>
          </w:p>
        </w:tc>
        <w:tc>
          <w:tcPr>
            <w:tcW w:w="2535" w:type="dxa"/>
            <w:shd w:val="clear" w:color="auto" w:fill="auto"/>
            <w:vAlign w:val="center"/>
          </w:tcPr>
          <w:p w14:paraId="5DA8F1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EA5450E">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68E313A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A621D3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91FBA1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185D2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54B1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84B9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A6DC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52AC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01D29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FB9D0AE">
            <w:pPr>
              <w:widowControl/>
              <w:jc w:val="center"/>
              <w:rPr>
                <w:rFonts w:ascii="Arial" w:hAnsi="Arial" w:eastAsia="宋体" w:cs="Arial"/>
                <w:kern w:val="0"/>
                <w:sz w:val="18"/>
                <w:szCs w:val="18"/>
              </w:rPr>
            </w:pPr>
          </w:p>
        </w:tc>
      </w:tr>
      <w:tr w14:paraId="079C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444" w:type="dxa"/>
            <w:shd w:val="clear" w:color="auto" w:fill="auto"/>
            <w:vAlign w:val="center"/>
          </w:tcPr>
          <w:p w14:paraId="30525C2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315</w:t>
            </w:r>
          </w:p>
        </w:tc>
        <w:tc>
          <w:tcPr>
            <w:tcW w:w="793" w:type="dxa"/>
            <w:shd w:val="clear" w:color="auto" w:fill="auto"/>
            <w:vAlign w:val="center"/>
          </w:tcPr>
          <w:p w14:paraId="672C0B9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82CC200">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审查机构未按规定填写审查意见告知书</w:t>
            </w:r>
          </w:p>
        </w:tc>
        <w:tc>
          <w:tcPr>
            <w:tcW w:w="2535" w:type="dxa"/>
            <w:shd w:val="clear" w:color="auto" w:fill="auto"/>
            <w:vAlign w:val="center"/>
          </w:tcPr>
          <w:p w14:paraId="180DF8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54D29F5">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0DA876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8EBC95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15BC1E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D228B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7664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F19F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8CDE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87EE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C70F1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EB26AAB">
            <w:pPr>
              <w:widowControl/>
              <w:jc w:val="center"/>
              <w:rPr>
                <w:rFonts w:ascii="Arial" w:hAnsi="Arial" w:eastAsia="宋体" w:cs="Arial"/>
                <w:kern w:val="0"/>
                <w:sz w:val="18"/>
                <w:szCs w:val="18"/>
              </w:rPr>
            </w:pPr>
          </w:p>
        </w:tc>
      </w:tr>
      <w:tr w14:paraId="479F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50AA04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316</w:t>
            </w:r>
          </w:p>
        </w:tc>
        <w:tc>
          <w:tcPr>
            <w:tcW w:w="793" w:type="dxa"/>
            <w:shd w:val="clear" w:color="auto" w:fill="auto"/>
            <w:vAlign w:val="center"/>
          </w:tcPr>
          <w:p w14:paraId="057D8A6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2734255">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审查机构未按规定在审查合格书和施工图上签字盖章</w:t>
            </w:r>
          </w:p>
        </w:tc>
        <w:tc>
          <w:tcPr>
            <w:tcW w:w="2535" w:type="dxa"/>
            <w:shd w:val="clear" w:color="auto" w:fill="auto"/>
            <w:vAlign w:val="center"/>
          </w:tcPr>
          <w:p w14:paraId="18CE22B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0130440">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401019B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090FB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297110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188C2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6160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F625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D124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17FA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6A303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7EB6EF2">
            <w:pPr>
              <w:widowControl/>
              <w:jc w:val="center"/>
              <w:rPr>
                <w:rFonts w:ascii="Arial" w:hAnsi="Arial" w:eastAsia="宋体" w:cs="Arial"/>
                <w:kern w:val="0"/>
                <w:sz w:val="18"/>
                <w:szCs w:val="18"/>
              </w:rPr>
            </w:pPr>
          </w:p>
        </w:tc>
      </w:tr>
      <w:tr w14:paraId="4CF7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B953B2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317</w:t>
            </w:r>
          </w:p>
        </w:tc>
        <w:tc>
          <w:tcPr>
            <w:tcW w:w="793" w:type="dxa"/>
            <w:shd w:val="clear" w:color="auto" w:fill="auto"/>
            <w:vAlign w:val="center"/>
          </w:tcPr>
          <w:p w14:paraId="3E9ED85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CA5F0D0">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审查机构已出具审查合格书的施工图，仍有违反法律、法规和工程建设强制性标准</w:t>
            </w:r>
          </w:p>
        </w:tc>
        <w:tc>
          <w:tcPr>
            <w:tcW w:w="2535" w:type="dxa"/>
            <w:shd w:val="clear" w:color="auto" w:fill="auto"/>
            <w:vAlign w:val="center"/>
          </w:tcPr>
          <w:p w14:paraId="6226180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0E9042C">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537249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C73978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58AE24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69FBE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3430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470B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3793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B574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F8D17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3E5C1F">
            <w:pPr>
              <w:widowControl/>
              <w:jc w:val="center"/>
              <w:rPr>
                <w:rFonts w:ascii="Arial" w:hAnsi="Arial" w:eastAsia="宋体" w:cs="Arial"/>
                <w:kern w:val="0"/>
                <w:sz w:val="18"/>
                <w:szCs w:val="18"/>
              </w:rPr>
            </w:pPr>
          </w:p>
        </w:tc>
      </w:tr>
      <w:tr w14:paraId="4B68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444" w:type="dxa"/>
            <w:shd w:val="clear" w:color="auto" w:fill="auto"/>
            <w:vAlign w:val="center"/>
          </w:tcPr>
          <w:p w14:paraId="03B393B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318</w:t>
            </w:r>
          </w:p>
        </w:tc>
        <w:tc>
          <w:tcPr>
            <w:tcW w:w="793" w:type="dxa"/>
            <w:shd w:val="clear" w:color="auto" w:fill="auto"/>
            <w:vAlign w:val="center"/>
          </w:tcPr>
          <w:p w14:paraId="2B146BD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505C377">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审查机构出具虚假审查合格书</w:t>
            </w:r>
          </w:p>
        </w:tc>
        <w:tc>
          <w:tcPr>
            <w:tcW w:w="2535" w:type="dxa"/>
            <w:shd w:val="clear" w:color="auto" w:fill="auto"/>
            <w:vAlign w:val="center"/>
          </w:tcPr>
          <w:p w14:paraId="362E045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FEFBE3">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68F0EDE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347B24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461B8C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18815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6F24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083F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8DA4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B622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9AAA1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6DCC44B">
            <w:pPr>
              <w:widowControl/>
              <w:jc w:val="center"/>
              <w:rPr>
                <w:rFonts w:ascii="Arial" w:hAnsi="Arial" w:eastAsia="宋体" w:cs="Arial"/>
                <w:kern w:val="0"/>
                <w:sz w:val="18"/>
                <w:szCs w:val="18"/>
              </w:rPr>
            </w:pPr>
          </w:p>
        </w:tc>
      </w:tr>
      <w:tr w14:paraId="2A30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4B339C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319</w:t>
            </w:r>
          </w:p>
        </w:tc>
        <w:tc>
          <w:tcPr>
            <w:tcW w:w="793" w:type="dxa"/>
            <w:shd w:val="clear" w:color="auto" w:fill="auto"/>
            <w:vAlign w:val="center"/>
          </w:tcPr>
          <w:p w14:paraId="01F5C79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0949F90">
            <w:pPr>
              <w:widowControl/>
              <w:jc w:val="left"/>
              <w:rPr>
                <w:rFonts w:ascii="宋体" w:hAnsi="宋体" w:eastAsia="宋体" w:cs="宋体"/>
                <w:kern w:val="0"/>
                <w:sz w:val="18"/>
                <w:szCs w:val="18"/>
              </w:rPr>
            </w:pPr>
            <w:r>
              <w:rPr>
                <w:rFonts w:hint="eastAsia" w:ascii="宋体" w:hAnsi="宋体" w:eastAsia="宋体" w:cs="宋体"/>
                <w:kern w:val="0"/>
                <w:sz w:val="18"/>
                <w:szCs w:val="18"/>
              </w:rPr>
              <w:t>审查人员在虚假审查合格书上签字</w:t>
            </w:r>
          </w:p>
        </w:tc>
        <w:tc>
          <w:tcPr>
            <w:tcW w:w="2535" w:type="dxa"/>
            <w:shd w:val="clear" w:color="auto" w:fill="auto"/>
            <w:vAlign w:val="center"/>
          </w:tcPr>
          <w:p w14:paraId="525A520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62C3967">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2CEEAEF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CA3B26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D144B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5104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D7B3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6AEF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108E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EDC3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FF8E8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01780FB">
            <w:pPr>
              <w:widowControl/>
              <w:jc w:val="center"/>
              <w:rPr>
                <w:rFonts w:ascii="Arial" w:hAnsi="Arial" w:eastAsia="宋体" w:cs="Arial"/>
                <w:kern w:val="0"/>
                <w:sz w:val="18"/>
                <w:szCs w:val="18"/>
              </w:rPr>
            </w:pPr>
          </w:p>
        </w:tc>
      </w:tr>
      <w:tr w14:paraId="6224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326AD1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320</w:t>
            </w:r>
          </w:p>
        </w:tc>
        <w:tc>
          <w:tcPr>
            <w:tcW w:w="793" w:type="dxa"/>
            <w:shd w:val="clear" w:color="auto" w:fill="auto"/>
            <w:vAlign w:val="center"/>
          </w:tcPr>
          <w:p w14:paraId="617FB4E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5B4199C">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建设单位压缩合理审查周期的</w:t>
            </w:r>
          </w:p>
        </w:tc>
        <w:tc>
          <w:tcPr>
            <w:tcW w:w="2535" w:type="dxa"/>
            <w:shd w:val="clear" w:color="auto" w:fill="auto"/>
            <w:vAlign w:val="center"/>
          </w:tcPr>
          <w:p w14:paraId="1C64E6A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4C41383">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64FF2A3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665748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D6D0B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DF1A5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81DD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8FE2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3526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3778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EA9E8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0F6F5DC">
            <w:pPr>
              <w:widowControl/>
              <w:jc w:val="center"/>
              <w:rPr>
                <w:rFonts w:ascii="Arial" w:hAnsi="Arial" w:eastAsia="宋体" w:cs="Arial"/>
                <w:kern w:val="0"/>
                <w:sz w:val="18"/>
                <w:szCs w:val="18"/>
              </w:rPr>
            </w:pPr>
          </w:p>
        </w:tc>
      </w:tr>
      <w:tr w14:paraId="0A67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444" w:type="dxa"/>
            <w:shd w:val="clear" w:color="auto" w:fill="auto"/>
            <w:vAlign w:val="center"/>
          </w:tcPr>
          <w:p w14:paraId="6937E09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321</w:t>
            </w:r>
          </w:p>
        </w:tc>
        <w:tc>
          <w:tcPr>
            <w:tcW w:w="793" w:type="dxa"/>
            <w:shd w:val="clear" w:color="auto" w:fill="auto"/>
            <w:vAlign w:val="center"/>
          </w:tcPr>
          <w:p w14:paraId="545B8D0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52118EB">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建设单位提供不真实送审资料</w:t>
            </w:r>
          </w:p>
        </w:tc>
        <w:tc>
          <w:tcPr>
            <w:tcW w:w="2535" w:type="dxa"/>
            <w:shd w:val="clear" w:color="auto" w:fill="auto"/>
            <w:vAlign w:val="center"/>
          </w:tcPr>
          <w:p w14:paraId="2E2204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24B2EBC">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5037F5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6DB820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7AD849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428C3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DCD0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7234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B362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BE7F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ED8CD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374456C">
            <w:pPr>
              <w:widowControl/>
              <w:jc w:val="center"/>
              <w:rPr>
                <w:rFonts w:ascii="Arial" w:hAnsi="Arial" w:eastAsia="宋体" w:cs="Arial"/>
                <w:kern w:val="0"/>
                <w:sz w:val="18"/>
                <w:szCs w:val="18"/>
              </w:rPr>
            </w:pPr>
          </w:p>
        </w:tc>
      </w:tr>
      <w:tr w14:paraId="6B20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D6719A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322</w:t>
            </w:r>
          </w:p>
        </w:tc>
        <w:tc>
          <w:tcPr>
            <w:tcW w:w="793" w:type="dxa"/>
            <w:shd w:val="clear" w:color="auto" w:fill="auto"/>
            <w:vAlign w:val="center"/>
          </w:tcPr>
          <w:p w14:paraId="1761D0D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A8BE716">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建设单位对审查机构提出不符合法律、法规和工程建设强制性标准要求</w:t>
            </w:r>
          </w:p>
        </w:tc>
        <w:tc>
          <w:tcPr>
            <w:tcW w:w="2535" w:type="dxa"/>
            <w:shd w:val="clear" w:color="auto" w:fill="auto"/>
            <w:vAlign w:val="center"/>
          </w:tcPr>
          <w:p w14:paraId="636B03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0185E67">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410" w:type="dxa"/>
            <w:shd w:val="clear" w:color="auto" w:fill="auto"/>
            <w:vAlign w:val="center"/>
          </w:tcPr>
          <w:p w14:paraId="60CE6D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4EC3E5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C2984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F6746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AE5A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CDA7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43FD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2D76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A8389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F2D32AE">
            <w:pPr>
              <w:widowControl/>
              <w:jc w:val="center"/>
              <w:rPr>
                <w:rFonts w:ascii="Arial" w:hAnsi="Arial" w:eastAsia="宋体" w:cs="Arial"/>
                <w:kern w:val="0"/>
                <w:sz w:val="18"/>
                <w:szCs w:val="18"/>
              </w:rPr>
            </w:pPr>
          </w:p>
        </w:tc>
      </w:tr>
      <w:tr w14:paraId="279F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6AD452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323</w:t>
            </w:r>
          </w:p>
        </w:tc>
        <w:tc>
          <w:tcPr>
            <w:tcW w:w="793" w:type="dxa"/>
            <w:shd w:val="clear" w:color="auto" w:fill="auto"/>
            <w:vAlign w:val="center"/>
          </w:tcPr>
          <w:p w14:paraId="1D51FE4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64615C2">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建设单位在工程竣工验收合格之日起15日内未办理工程竣工验收备案</w:t>
            </w:r>
          </w:p>
        </w:tc>
        <w:tc>
          <w:tcPr>
            <w:tcW w:w="2535" w:type="dxa"/>
            <w:shd w:val="clear" w:color="auto" w:fill="auto"/>
            <w:vAlign w:val="center"/>
          </w:tcPr>
          <w:p w14:paraId="314F74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3DD99F9">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410" w:type="dxa"/>
            <w:shd w:val="clear" w:color="auto" w:fill="auto"/>
            <w:vAlign w:val="center"/>
          </w:tcPr>
          <w:p w14:paraId="652B7DA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E2560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C01233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7EBAB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F03C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4171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76C8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3D14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5475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383DAEE">
            <w:pPr>
              <w:widowControl/>
              <w:jc w:val="center"/>
              <w:rPr>
                <w:rFonts w:ascii="Arial" w:hAnsi="Arial" w:eastAsia="宋体" w:cs="Arial"/>
                <w:kern w:val="0"/>
                <w:sz w:val="18"/>
                <w:szCs w:val="18"/>
              </w:rPr>
            </w:pPr>
          </w:p>
        </w:tc>
      </w:tr>
      <w:tr w14:paraId="5581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444" w:type="dxa"/>
            <w:shd w:val="clear" w:color="auto" w:fill="auto"/>
            <w:vAlign w:val="center"/>
          </w:tcPr>
          <w:p w14:paraId="1FCBC94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324</w:t>
            </w:r>
          </w:p>
        </w:tc>
        <w:tc>
          <w:tcPr>
            <w:tcW w:w="793" w:type="dxa"/>
            <w:shd w:val="clear" w:color="auto" w:fill="auto"/>
            <w:vAlign w:val="center"/>
          </w:tcPr>
          <w:p w14:paraId="33FC2E0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9EBA95B">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建设单位将备案机关决定重新组织竣工验收的工程，在重新组织竣工验收前，擅自使用</w:t>
            </w:r>
          </w:p>
        </w:tc>
        <w:tc>
          <w:tcPr>
            <w:tcW w:w="2535" w:type="dxa"/>
            <w:shd w:val="clear" w:color="auto" w:fill="auto"/>
            <w:vAlign w:val="center"/>
          </w:tcPr>
          <w:p w14:paraId="7FD4020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20A23D2">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410" w:type="dxa"/>
            <w:shd w:val="clear" w:color="auto" w:fill="auto"/>
            <w:vAlign w:val="center"/>
          </w:tcPr>
          <w:p w14:paraId="711291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9A6F0D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A6BCDC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DF2DE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DB62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868A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6457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2F2F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E975A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C772A7A">
            <w:pPr>
              <w:widowControl/>
              <w:jc w:val="center"/>
              <w:rPr>
                <w:rFonts w:ascii="Arial" w:hAnsi="Arial" w:eastAsia="宋体" w:cs="Arial"/>
                <w:kern w:val="0"/>
                <w:sz w:val="18"/>
                <w:szCs w:val="18"/>
              </w:rPr>
            </w:pPr>
          </w:p>
        </w:tc>
      </w:tr>
      <w:tr w14:paraId="2BC4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E109F4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325</w:t>
            </w:r>
          </w:p>
        </w:tc>
        <w:tc>
          <w:tcPr>
            <w:tcW w:w="793" w:type="dxa"/>
            <w:shd w:val="clear" w:color="auto" w:fill="auto"/>
            <w:vAlign w:val="center"/>
          </w:tcPr>
          <w:p w14:paraId="2E38700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AB383EF">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建设单位采用虚假证明文件办理工程竣工验收备案</w:t>
            </w:r>
          </w:p>
        </w:tc>
        <w:tc>
          <w:tcPr>
            <w:tcW w:w="2535" w:type="dxa"/>
            <w:shd w:val="clear" w:color="auto" w:fill="auto"/>
            <w:vAlign w:val="center"/>
          </w:tcPr>
          <w:p w14:paraId="4C3121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EF8CDDB">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410" w:type="dxa"/>
            <w:shd w:val="clear" w:color="auto" w:fill="auto"/>
            <w:vAlign w:val="center"/>
          </w:tcPr>
          <w:p w14:paraId="2B87AE5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EDB4B1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A598F8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1D146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AEFA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3963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CDCF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0C3C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CEC3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2207B04">
            <w:pPr>
              <w:widowControl/>
              <w:jc w:val="center"/>
              <w:rPr>
                <w:rFonts w:ascii="Arial" w:hAnsi="Arial" w:eastAsia="宋体" w:cs="Arial"/>
                <w:kern w:val="0"/>
                <w:sz w:val="18"/>
                <w:szCs w:val="18"/>
              </w:rPr>
            </w:pPr>
          </w:p>
        </w:tc>
      </w:tr>
      <w:tr w14:paraId="651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jc w:val="center"/>
        </w:trPr>
        <w:tc>
          <w:tcPr>
            <w:tcW w:w="444" w:type="dxa"/>
            <w:shd w:val="clear" w:color="auto" w:fill="auto"/>
            <w:vAlign w:val="center"/>
          </w:tcPr>
          <w:p w14:paraId="692ACF1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326</w:t>
            </w:r>
          </w:p>
        </w:tc>
        <w:tc>
          <w:tcPr>
            <w:tcW w:w="793" w:type="dxa"/>
            <w:shd w:val="clear" w:color="auto" w:fill="auto"/>
            <w:vAlign w:val="center"/>
          </w:tcPr>
          <w:p w14:paraId="75531FD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EFEB018">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隐瞒有关情况或者提供虚假材料申请注册</w:t>
            </w:r>
          </w:p>
        </w:tc>
        <w:tc>
          <w:tcPr>
            <w:tcW w:w="2535" w:type="dxa"/>
            <w:shd w:val="clear" w:color="auto" w:fill="auto"/>
            <w:vAlign w:val="center"/>
          </w:tcPr>
          <w:p w14:paraId="10CC931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6F01ED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《中华人民共和国注册建筑师条例实施细则》、《注册建造师管理规定》、《注册监理工程师管理规定》、《勘察设计注册工程师管理规定》</w:t>
            </w:r>
          </w:p>
        </w:tc>
        <w:tc>
          <w:tcPr>
            <w:tcW w:w="1410" w:type="dxa"/>
            <w:shd w:val="clear" w:color="auto" w:fill="auto"/>
            <w:vAlign w:val="center"/>
          </w:tcPr>
          <w:p w14:paraId="439F559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02292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1F7626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4EE32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57C7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6993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DF91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796E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08609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D6049CB">
            <w:pPr>
              <w:widowControl/>
              <w:jc w:val="center"/>
              <w:rPr>
                <w:rFonts w:ascii="Arial" w:hAnsi="Arial" w:eastAsia="宋体" w:cs="Arial"/>
                <w:kern w:val="0"/>
                <w:sz w:val="18"/>
                <w:szCs w:val="18"/>
              </w:rPr>
            </w:pPr>
          </w:p>
        </w:tc>
      </w:tr>
      <w:tr w14:paraId="3757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F5C08B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327</w:t>
            </w:r>
          </w:p>
        </w:tc>
        <w:tc>
          <w:tcPr>
            <w:tcW w:w="793" w:type="dxa"/>
            <w:shd w:val="clear" w:color="auto" w:fill="auto"/>
            <w:vAlign w:val="center"/>
          </w:tcPr>
          <w:p w14:paraId="7D43D06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F794ADE">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以欺骗、贿赂等不正当手段取得注册证书和执业印章</w:t>
            </w:r>
          </w:p>
        </w:tc>
        <w:tc>
          <w:tcPr>
            <w:tcW w:w="2535" w:type="dxa"/>
            <w:shd w:val="clear" w:color="auto" w:fill="auto"/>
            <w:vAlign w:val="center"/>
          </w:tcPr>
          <w:p w14:paraId="3475BB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99D73F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w:t>
            </w:r>
          </w:p>
        </w:tc>
        <w:tc>
          <w:tcPr>
            <w:tcW w:w="1410" w:type="dxa"/>
            <w:shd w:val="clear" w:color="auto" w:fill="auto"/>
            <w:vAlign w:val="center"/>
          </w:tcPr>
          <w:p w14:paraId="38D8C84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A4F009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4F360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3CBA8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4CC7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E171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4792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0773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9AA04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7CF118C">
            <w:pPr>
              <w:widowControl/>
              <w:jc w:val="center"/>
              <w:rPr>
                <w:rFonts w:ascii="Arial" w:hAnsi="Arial" w:eastAsia="宋体" w:cs="Arial"/>
                <w:kern w:val="0"/>
                <w:sz w:val="18"/>
                <w:szCs w:val="18"/>
              </w:rPr>
            </w:pPr>
          </w:p>
        </w:tc>
      </w:tr>
      <w:tr w14:paraId="77DE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7FAB43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328</w:t>
            </w:r>
          </w:p>
        </w:tc>
        <w:tc>
          <w:tcPr>
            <w:tcW w:w="793" w:type="dxa"/>
            <w:shd w:val="clear" w:color="auto" w:fill="auto"/>
            <w:vAlign w:val="center"/>
          </w:tcPr>
          <w:p w14:paraId="790AE23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86F6380">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出租单位、自购建筑起重机械的使用单位未按照规定办理备案</w:t>
            </w:r>
          </w:p>
        </w:tc>
        <w:tc>
          <w:tcPr>
            <w:tcW w:w="2535" w:type="dxa"/>
            <w:shd w:val="clear" w:color="auto" w:fill="auto"/>
            <w:vAlign w:val="center"/>
          </w:tcPr>
          <w:p w14:paraId="3B57B7A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5E978D2">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020F3EA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E76F8D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C1F26F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6EA7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3F9F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2181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C29B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F0B2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0029A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733AEB8">
            <w:pPr>
              <w:widowControl/>
              <w:jc w:val="center"/>
              <w:rPr>
                <w:rFonts w:ascii="Arial" w:hAnsi="Arial" w:eastAsia="宋体" w:cs="Arial"/>
                <w:kern w:val="0"/>
                <w:sz w:val="18"/>
                <w:szCs w:val="18"/>
              </w:rPr>
            </w:pPr>
          </w:p>
        </w:tc>
      </w:tr>
      <w:tr w14:paraId="3004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44" w:type="dxa"/>
            <w:shd w:val="clear" w:color="auto" w:fill="auto"/>
            <w:vAlign w:val="center"/>
          </w:tcPr>
          <w:p w14:paraId="3412D81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329</w:t>
            </w:r>
          </w:p>
        </w:tc>
        <w:tc>
          <w:tcPr>
            <w:tcW w:w="793" w:type="dxa"/>
            <w:shd w:val="clear" w:color="auto" w:fill="auto"/>
            <w:vAlign w:val="center"/>
          </w:tcPr>
          <w:p w14:paraId="7C6B417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832CE3C">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出租单位、自购建筑起重机械的使用单位未按照规定办理注销手续</w:t>
            </w:r>
          </w:p>
        </w:tc>
        <w:tc>
          <w:tcPr>
            <w:tcW w:w="2535" w:type="dxa"/>
            <w:shd w:val="clear" w:color="auto" w:fill="auto"/>
            <w:vAlign w:val="center"/>
          </w:tcPr>
          <w:p w14:paraId="257FA78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B966465">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21C886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BFC935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8DA471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718DB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A9BA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9618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0935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DB28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374C8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4DA96FC">
            <w:pPr>
              <w:widowControl/>
              <w:jc w:val="center"/>
              <w:rPr>
                <w:rFonts w:ascii="Arial" w:hAnsi="Arial" w:eastAsia="宋体" w:cs="Arial"/>
                <w:kern w:val="0"/>
                <w:sz w:val="18"/>
                <w:szCs w:val="18"/>
              </w:rPr>
            </w:pPr>
          </w:p>
        </w:tc>
      </w:tr>
      <w:tr w14:paraId="25B1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46C409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330</w:t>
            </w:r>
          </w:p>
        </w:tc>
        <w:tc>
          <w:tcPr>
            <w:tcW w:w="793" w:type="dxa"/>
            <w:shd w:val="clear" w:color="auto" w:fill="auto"/>
            <w:vAlign w:val="center"/>
          </w:tcPr>
          <w:p w14:paraId="5D2074D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9DAAF2C">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出租单位、自购建筑起重机械的使用单位未按照规定建立建筑起重机械安全技术档案</w:t>
            </w:r>
          </w:p>
        </w:tc>
        <w:tc>
          <w:tcPr>
            <w:tcW w:w="2535" w:type="dxa"/>
            <w:shd w:val="clear" w:color="auto" w:fill="auto"/>
            <w:vAlign w:val="center"/>
          </w:tcPr>
          <w:p w14:paraId="38B2ED1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EE04F1">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6932F5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6EEF08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2ACB5D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AA9FC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B40D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DF57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09B2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5308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75734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8C9B68">
            <w:pPr>
              <w:widowControl/>
              <w:jc w:val="center"/>
              <w:rPr>
                <w:rFonts w:ascii="Arial" w:hAnsi="Arial" w:eastAsia="宋体" w:cs="Arial"/>
                <w:kern w:val="0"/>
                <w:sz w:val="18"/>
                <w:szCs w:val="18"/>
              </w:rPr>
            </w:pPr>
          </w:p>
        </w:tc>
      </w:tr>
      <w:tr w14:paraId="242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7830E7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331</w:t>
            </w:r>
          </w:p>
        </w:tc>
        <w:tc>
          <w:tcPr>
            <w:tcW w:w="793" w:type="dxa"/>
            <w:shd w:val="clear" w:color="auto" w:fill="auto"/>
            <w:vAlign w:val="center"/>
          </w:tcPr>
          <w:p w14:paraId="637278A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25EFA4C">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安装单位未按照安全技术标准及安装使用说明书等检查建筑起重机械及现场施工条件</w:t>
            </w:r>
          </w:p>
        </w:tc>
        <w:tc>
          <w:tcPr>
            <w:tcW w:w="2535" w:type="dxa"/>
            <w:shd w:val="clear" w:color="auto" w:fill="auto"/>
            <w:vAlign w:val="center"/>
          </w:tcPr>
          <w:p w14:paraId="6151041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BCFCBD0">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02073AE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72A2BD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71FBC2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EEBC6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872F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2CB4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7247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75E7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A0416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5B7BFD3">
            <w:pPr>
              <w:widowControl/>
              <w:jc w:val="center"/>
              <w:rPr>
                <w:rFonts w:ascii="Arial" w:hAnsi="Arial" w:eastAsia="宋体" w:cs="Arial"/>
                <w:kern w:val="0"/>
                <w:sz w:val="18"/>
                <w:szCs w:val="18"/>
              </w:rPr>
            </w:pPr>
          </w:p>
        </w:tc>
      </w:tr>
      <w:tr w14:paraId="0D99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444" w:type="dxa"/>
            <w:shd w:val="clear" w:color="auto" w:fill="auto"/>
            <w:vAlign w:val="center"/>
          </w:tcPr>
          <w:p w14:paraId="6BBB7D1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332</w:t>
            </w:r>
          </w:p>
        </w:tc>
        <w:tc>
          <w:tcPr>
            <w:tcW w:w="793" w:type="dxa"/>
            <w:shd w:val="clear" w:color="auto" w:fill="auto"/>
            <w:vAlign w:val="center"/>
          </w:tcPr>
          <w:p w14:paraId="759D1C9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E4866EB">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安装单位未制定建筑起重机械安装、拆卸工程生产安全事故应急救援预案</w:t>
            </w:r>
          </w:p>
        </w:tc>
        <w:tc>
          <w:tcPr>
            <w:tcW w:w="2535" w:type="dxa"/>
            <w:shd w:val="clear" w:color="auto" w:fill="auto"/>
            <w:vAlign w:val="center"/>
          </w:tcPr>
          <w:p w14:paraId="0571C2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F1D628A">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4E2072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9A08B8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66FAAA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E1755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27DF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8275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EDDA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B403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2EC97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9243637">
            <w:pPr>
              <w:widowControl/>
              <w:jc w:val="center"/>
              <w:rPr>
                <w:rFonts w:ascii="Arial" w:hAnsi="Arial" w:eastAsia="宋体" w:cs="Arial"/>
                <w:kern w:val="0"/>
                <w:sz w:val="18"/>
                <w:szCs w:val="18"/>
              </w:rPr>
            </w:pPr>
          </w:p>
        </w:tc>
      </w:tr>
      <w:tr w14:paraId="5C88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A624B4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333</w:t>
            </w:r>
          </w:p>
        </w:tc>
        <w:tc>
          <w:tcPr>
            <w:tcW w:w="793" w:type="dxa"/>
            <w:shd w:val="clear" w:color="auto" w:fill="auto"/>
            <w:vAlign w:val="center"/>
          </w:tcPr>
          <w:p w14:paraId="0CDF851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F16F9FE">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安装单位未将建筑起重机械安装、拆卸工程专项施工方案，安装、拆卸人员名单，安装、拆卸时间等材料报施工总承包单位和监理单位审核后，告知工程所在地县级以上地方人民政府建设主管部门</w:t>
            </w:r>
          </w:p>
        </w:tc>
        <w:tc>
          <w:tcPr>
            <w:tcW w:w="2535" w:type="dxa"/>
            <w:shd w:val="clear" w:color="auto" w:fill="auto"/>
            <w:vAlign w:val="center"/>
          </w:tcPr>
          <w:p w14:paraId="66E6D6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FF19F48">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197465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7D393A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A0CE21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8839F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47D5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6F99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7FEC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05B7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A5BD6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7A8BFA0">
            <w:pPr>
              <w:widowControl/>
              <w:jc w:val="center"/>
              <w:rPr>
                <w:rFonts w:ascii="Arial" w:hAnsi="Arial" w:eastAsia="宋体" w:cs="Arial"/>
                <w:kern w:val="0"/>
                <w:sz w:val="18"/>
                <w:szCs w:val="18"/>
              </w:rPr>
            </w:pPr>
          </w:p>
        </w:tc>
      </w:tr>
      <w:tr w14:paraId="0BEF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444" w:type="dxa"/>
            <w:shd w:val="clear" w:color="auto" w:fill="auto"/>
            <w:vAlign w:val="center"/>
          </w:tcPr>
          <w:p w14:paraId="7BB00B4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334</w:t>
            </w:r>
          </w:p>
        </w:tc>
        <w:tc>
          <w:tcPr>
            <w:tcW w:w="793" w:type="dxa"/>
            <w:shd w:val="clear" w:color="auto" w:fill="auto"/>
            <w:vAlign w:val="center"/>
          </w:tcPr>
          <w:p w14:paraId="353EE2E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492053C">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安装单位未按照规定建立建筑起重机械安装、拆卸工程档案</w:t>
            </w:r>
          </w:p>
        </w:tc>
        <w:tc>
          <w:tcPr>
            <w:tcW w:w="2535" w:type="dxa"/>
            <w:shd w:val="clear" w:color="auto" w:fill="auto"/>
            <w:vAlign w:val="center"/>
          </w:tcPr>
          <w:p w14:paraId="06660D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70306FB">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4BC9AA0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2F2011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B79C7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6E117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2426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3D13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C57E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96B6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1F4CB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4E134E2">
            <w:pPr>
              <w:widowControl/>
              <w:jc w:val="center"/>
              <w:rPr>
                <w:rFonts w:ascii="Arial" w:hAnsi="Arial" w:eastAsia="宋体" w:cs="Arial"/>
                <w:kern w:val="0"/>
                <w:sz w:val="18"/>
                <w:szCs w:val="18"/>
              </w:rPr>
            </w:pPr>
          </w:p>
        </w:tc>
      </w:tr>
      <w:tr w14:paraId="7BA8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C15203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335</w:t>
            </w:r>
          </w:p>
        </w:tc>
        <w:tc>
          <w:tcPr>
            <w:tcW w:w="793" w:type="dxa"/>
            <w:shd w:val="clear" w:color="auto" w:fill="auto"/>
            <w:vAlign w:val="center"/>
          </w:tcPr>
          <w:p w14:paraId="33D3614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55BBDB6">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安装单位未按照建筑起重机械安装、拆卸工程专项施工方案及安全操作规程组织安装、拆卸作业</w:t>
            </w:r>
          </w:p>
        </w:tc>
        <w:tc>
          <w:tcPr>
            <w:tcW w:w="2535" w:type="dxa"/>
            <w:shd w:val="clear" w:color="auto" w:fill="auto"/>
            <w:vAlign w:val="center"/>
          </w:tcPr>
          <w:p w14:paraId="36C10A0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0285807">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1F3CF81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D5D02D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E23FA9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64F66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F09C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4A09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14CE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4CBD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C1124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AE64F97">
            <w:pPr>
              <w:widowControl/>
              <w:jc w:val="center"/>
              <w:rPr>
                <w:rFonts w:ascii="Arial" w:hAnsi="Arial" w:eastAsia="宋体" w:cs="Arial"/>
                <w:kern w:val="0"/>
                <w:sz w:val="18"/>
                <w:szCs w:val="18"/>
              </w:rPr>
            </w:pPr>
          </w:p>
        </w:tc>
      </w:tr>
      <w:tr w14:paraId="17BD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C00D8F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336</w:t>
            </w:r>
          </w:p>
        </w:tc>
        <w:tc>
          <w:tcPr>
            <w:tcW w:w="793" w:type="dxa"/>
            <w:shd w:val="clear" w:color="auto" w:fill="auto"/>
            <w:vAlign w:val="center"/>
          </w:tcPr>
          <w:p w14:paraId="6C7BA83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757F3C2">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使用单位未根据不同施工阶段、周围环境以及季节、气候的变化，对建筑起重机械采取相应的安全防护措施</w:t>
            </w:r>
          </w:p>
        </w:tc>
        <w:tc>
          <w:tcPr>
            <w:tcW w:w="2535" w:type="dxa"/>
            <w:shd w:val="clear" w:color="auto" w:fill="auto"/>
            <w:vAlign w:val="center"/>
          </w:tcPr>
          <w:p w14:paraId="449C05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2C5EC1">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503980F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657C40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314B3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986F5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35C1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B26B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747B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2004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91478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922EFAB">
            <w:pPr>
              <w:widowControl/>
              <w:jc w:val="center"/>
              <w:rPr>
                <w:rFonts w:ascii="Arial" w:hAnsi="Arial" w:eastAsia="宋体" w:cs="Arial"/>
                <w:kern w:val="0"/>
                <w:sz w:val="18"/>
                <w:szCs w:val="18"/>
              </w:rPr>
            </w:pPr>
          </w:p>
        </w:tc>
      </w:tr>
      <w:tr w14:paraId="4C01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14:paraId="79303A7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337</w:t>
            </w:r>
          </w:p>
        </w:tc>
        <w:tc>
          <w:tcPr>
            <w:tcW w:w="793" w:type="dxa"/>
            <w:shd w:val="clear" w:color="auto" w:fill="auto"/>
            <w:vAlign w:val="center"/>
          </w:tcPr>
          <w:p w14:paraId="5275054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462036D">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使用单位未制定建筑起重机械生产安全事故应急救援预案</w:t>
            </w:r>
          </w:p>
        </w:tc>
        <w:tc>
          <w:tcPr>
            <w:tcW w:w="2535" w:type="dxa"/>
            <w:shd w:val="clear" w:color="auto" w:fill="auto"/>
            <w:vAlign w:val="center"/>
          </w:tcPr>
          <w:p w14:paraId="5D3FB5F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5AD80D4">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514EFB6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621531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621EA0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A8783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B0DB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6BD2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ABE1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E7C8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90045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C50C938">
            <w:pPr>
              <w:widowControl/>
              <w:jc w:val="center"/>
              <w:rPr>
                <w:rFonts w:ascii="Arial" w:hAnsi="Arial" w:eastAsia="宋体" w:cs="Arial"/>
                <w:kern w:val="0"/>
                <w:sz w:val="18"/>
                <w:szCs w:val="18"/>
              </w:rPr>
            </w:pPr>
          </w:p>
        </w:tc>
      </w:tr>
      <w:tr w14:paraId="62F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FA703B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338</w:t>
            </w:r>
          </w:p>
        </w:tc>
        <w:tc>
          <w:tcPr>
            <w:tcW w:w="793" w:type="dxa"/>
            <w:shd w:val="clear" w:color="auto" w:fill="auto"/>
            <w:vAlign w:val="center"/>
          </w:tcPr>
          <w:p w14:paraId="292F025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A67B518">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使用单位未设置相应的设备管理机构或者配备专职的设备管理人员</w:t>
            </w:r>
          </w:p>
        </w:tc>
        <w:tc>
          <w:tcPr>
            <w:tcW w:w="2535" w:type="dxa"/>
            <w:shd w:val="clear" w:color="auto" w:fill="auto"/>
            <w:vAlign w:val="center"/>
          </w:tcPr>
          <w:p w14:paraId="4790A2E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9520979">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18C546A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150986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C269B4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B58AC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5A72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121F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9881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D454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736C5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232E78E">
            <w:pPr>
              <w:widowControl/>
              <w:jc w:val="center"/>
              <w:rPr>
                <w:rFonts w:ascii="Arial" w:hAnsi="Arial" w:eastAsia="宋体" w:cs="Arial"/>
                <w:kern w:val="0"/>
                <w:sz w:val="18"/>
                <w:szCs w:val="18"/>
              </w:rPr>
            </w:pPr>
          </w:p>
        </w:tc>
      </w:tr>
      <w:tr w14:paraId="2ABA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B093C5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339</w:t>
            </w:r>
          </w:p>
        </w:tc>
        <w:tc>
          <w:tcPr>
            <w:tcW w:w="793" w:type="dxa"/>
            <w:shd w:val="clear" w:color="auto" w:fill="auto"/>
            <w:vAlign w:val="center"/>
          </w:tcPr>
          <w:p w14:paraId="363D30E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CE830B5">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建筑起重机械出现故障或者发生异常情况时，使用单位未立即停止使用，或未待消除故障和事故隐患后，再重新投入使用</w:t>
            </w:r>
          </w:p>
        </w:tc>
        <w:tc>
          <w:tcPr>
            <w:tcW w:w="2535" w:type="dxa"/>
            <w:shd w:val="clear" w:color="auto" w:fill="auto"/>
            <w:vAlign w:val="center"/>
          </w:tcPr>
          <w:p w14:paraId="09A2BF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95FA645">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444CB7A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D19DF3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2BD2E8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3601F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5B82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ABD4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27FF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116E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A4AD3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1BC731A">
            <w:pPr>
              <w:widowControl/>
              <w:jc w:val="center"/>
              <w:rPr>
                <w:rFonts w:ascii="Arial" w:hAnsi="Arial" w:eastAsia="宋体" w:cs="Arial"/>
                <w:kern w:val="0"/>
                <w:sz w:val="18"/>
                <w:szCs w:val="18"/>
              </w:rPr>
            </w:pPr>
          </w:p>
        </w:tc>
      </w:tr>
      <w:tr w14:paraId="2B03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44" w:type="dxa"/>
            <w:shd w:val="clear" w:color="auto" w:fill="auto"/>
            <w:vAlign w:val="center"/>
          </w:tcPr>
          <w:p w14:paraId="50BA637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340</w:t>
            </w:r>
          </w:p>
        </w:tc>
        <w:tc>
          <w:tcPr>
            <w:tcW w:w="793" w:type="dxa"/>
            <w:shd w:val="clear" w:color="auto" w:fill="auto"/>
            <w:vAlign w:val="center"/>
          </w:tcPr>
          <w:p w14:paraId="580B9EA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8CFFC49">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使用单位未指定专职设备管理人员进行现场监督检查</w:t>
            </w:r>
          </w:p>
        </w:tc>
        <w:tc>
          <w:tcPr>
            <w:tcW w:w="2535" w:type="dxa"/>
            <w:shd w:val="clear" w:color="auto" w:fill="auto"/>
            <w:vAlign w:val="center"/>
          </w:tcPr>
          <w:p w14:paraId="2F5CBE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0C177B6">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7A256E1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CBA6B7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41E8AF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CA8E0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9512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C6CB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2F56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A09D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49D87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32E3DA">
            <w:pPr>
              <w:widowControl/>
              <w:jc w:val="center"/>
              <w:rPr>
                <w:rFonts w:ascii="Arial" w:hAnsi="Arial" w:eastAsia="宋体" w:cs="Arial"/>
                <w:kern w:val="0"/>
                <w:sz w:val="18"/>
                <w:szCs w:val="18"/>
              </w:rPr>
            </w:pPr>
          </w:p>
        </w:tc>
      </w:tr>
      <w:tr w14:paraId="483A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CDA49C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341</w:t>
            </w:r>
          </w:p>
        </w:tc>
        <w:tc>
          <w:tcPr>
            <w:tcW w:w="793" w:type="dxa"/>
            <w:shd w:val="clear" w:color="auto" w:fill="auto"/>
            <w:vAlign w:val="center"/>
          </w:tcPr>
          <w:p w14:paraId="45159FE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B803332">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使用单位擅自在建筑起重机械上安装非原制造厂制造的标准节和附着装置</w:t>
            </w:r>
          </w:p>
        </w:tc>
        <w:tc>
          <w:tcPr>
            <w:tcW w:w="2535" w:type="dxa"/>
            <w:shd w:val="clear" w:color="auto" w:fill="auto"/>
            <w:vAlign w:val="center"/>
          </w:tcPr>
          <w:p w14:paraId="7AF2AC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7348544">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0A888EB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E8381A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2E4697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83B24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253D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E9BC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D05D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8463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5A6BC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C8B39A8">
            <w:pPr>
              <w:widowControl/>
              <w:jc w:val="center"/>
              <w:rPr>
                <w:rFonts w:ascii="Arial" w:hAnsi="Arial" w:eastAsia="宋体" w:cs="Arial"/>
                <w:kern w:val="0"/>
                <w:sz w:val="18"/>
                <w:szCs w:val="18"/>
              </w:rPr>
            </w:pPr>
          </w:p>
        </w:tc>
      </w:tr>
      <w:tr w14:paraId="521B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1DB7E5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342</w:t>
            </w:r>
          </w:p>
        </w:tc>
        <w:tc>
          <w:tcPr>
            <w:tcW w:w="793" w:type="dxa"/>
            <w:shd w:val="clear" w:color="auto" w:fill="auto"/>
            <w:vAlign w:val="center"/>
          </w:tcPr>
          <w:p w14:paraId="65B8F30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89DAC97">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施工总承包单位未向安装单位提供拟安装设备位置的基础施工资料，确保建筑起重机械进场安装、拆卸所需的施工条件</w:t>
            </w:r>
          </w:p>
        </w:tc>
        <w:tc>
          <w:tcPr>
            <w:tcW w:w="2535" w:type="dxa"/>
            <w:shd w:val="clear" w:color="auto" w:fill="auto"/>
            <w:vAlign w:val="center"/>
          </w:tcPr>
          <w:p w14:paraId="1739DEC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D6455D3">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117B20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BBBEBD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520F65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F1112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1F31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4033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A032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06A3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9925E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64EE7CB">
            <w:pPr>
              <w:widowControl/>
              <w:jc w:val="center"/>
              <w:rPr>
                <w:rFonts w:ascii="Arial" w:hAnsi="Arial" w:eastAsia="宋体" w:cs="Arial"/>
                <w:kern w:val="0"/>
                <w:sz w:val="18"/>
                <w:szCs w:val="18"/>
              </w:rPr>
            </w:pPr>
          </w:p>
        </w:tc>
      </w:tr>
      <w:tr w14:paraId="61C9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C81EF8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343</w:t>
            </w:r>
          </w:p>
        </w:tc>
        <w:tc>
          <w:tcPr>
            <w:tcW w:w="793" w:type="dxa"/>
            <w:shd w:val="clear" w:color="auto" w:fill="auto"/>
            <w:vAlign w:val="center"/>
          </w:tcPr>
          <w:p w14:paraId="5A329E5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E3BAD9B">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施工总承包单位未审核安装单位、使用单位的资质证书、安全生产许可证和特种作业人员的特种作业操作资格证书</w:t>
            </w:r>
          </w:p>
        </w:tc>
        <w:tc>
          <w:tcPr>
            <w:tcW w:w="2535" w:type="dxa"/>
            <w:shd w:val="clear" w:color="auto" w:fill="auto"/>
            <w:vAlign w:val="center"/>
          </w:tcPr>
          <w:p w14:paraId="6C61485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D56F73">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31E83E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FDB6B8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C15737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468A0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7C5B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2A80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20DC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59B4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EBF76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F4345A5">
            <w:pPr>
              <w:widowControl/>
              <w:jc w:val="center"/>
              <w:rPr>
                <w:rFonts w:ascii="Arial" w:hAnsi="Arial" w:eastAsia="宋体" w:cs="Arial"/>
                <w:kern w:val="0"/>
                <w:sz w:val="18"/>
                <w:szCs w:val="18"/>
              </w:rPr>
            </w:pPr>
          </w:p>
        </w:tc>
      </w:tr>
      <w:tr w14:paraId="3E7E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D67198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344</w:t>
            </w:r>
          </w:p>
        </w:tc>
        <w:tc>
          <w:tcPr>
            <w:tcW w:w="793" w:type="dxa"/>
            <w:shd w:val="clear" w:color="auto" w:fill="auto"/>
            <w:vAlign w:val="center"/>
          </w:tcPr>
          <w:p w14:paraId="2A03D3D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382D976">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施工总承包单位未审核安装单位制定的建筑起重机械安装、拆卸工程专项施工方案和生产安全事故应急救援预案</w:t>
            </w:r>
          </w:p>
        </w:tc>
        <w:tc>
          <w:tcPr>
            <w:tcW w:w="2535" w:type="dxa"/>
            <w:shd w:val="clear" w:color="auto" w:fill="auto"/>
            <w:vAlign w:val="center"/>
          </w:tcPr>
          <w:p w14:paraId="4D883E8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BE3D57E">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070EC79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C613F7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0C7A11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C0511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47D5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CB66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3494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ED64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AA671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038B19B">
            <w:pPr>
              <w:widowControl/>
              <w:jc w:val="center"/>
              <w:rPr>
                <w:rFonts w:ascii="Arial" w:hAnsi="Arial" w:eastAsia="宋体" w:cs="Arial"/>
                <w:kern w:val="0"/>
                <w:sz w:val="18"/>
                <w:szCs w:val="18"/>
              </w:rPr>
            </w:pPr>
          </w:p>
        </w:tc>
      </w:tr>
      <w:tr w14:paraId="14A7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82EC6C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345</w:t>
            </w:r>
          </w:p>
        </w:tc>
        <w:tc>
          <w:tcPr>
            <w:tcW w:w="793" w:type="dxa"/>
            <w:shd w:val="clear" w:color="auto" w:fill="auto"/>
            <w:vAlign w:val="center"/>
          </w:tcPr>
          <w:p w14:paraId="5224BA4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41F2CEE">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施工总承包单位未审核使用单位制定的建筑起重机械生产安全事故应急救援预案</w:t>
            </w:r>
          </w:p>
        </w:tc>
        <w:tc>
          <w:tcPr>
            <w:tcW w:w="2535" w:type="dxa"/>
            <w:shd w:val="clear" w:color="auto" w:fill="auto"/>
            <w:vAlign w:val="center"/>
          </w:tcPr>
          <w:p w14:paraId="35E052C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E59211C">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588500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A37566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AE0BBF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C9C60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F975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864D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ADA1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5125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B7A92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07556CD">
            <w:pPr>
              <w:widowControl/>
              <w:jc w:val="center"/>
              <w:rPr>
                <w:rFonts w:ascii="Arial" w:hAnsi="Arial" w:eastAsia="宋体" w:cs="Arial"/>
                <w:kern w:val="0"/>
                <w:sz w:val="18"/>
                <w:szCs w:val="18"/>
              </w:rPr>
            </w:pPr>
          </w:p>
        </w:tc>
      </w:tr>
      <w:tr w14:paraId="310E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444" w:type="dxa"/>
            <w:shd w:val="clear" w:color="auto" w:fill="auto"/>
            <w:vAlign w:val="center"/>
          </w:tcPr>
          <w:p w14:paraId="74B6A90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346</w:t>
            </w:r>
          </w:p>
        </w:tc>
        <w:tc>
          <w:tcPr>
            <w:tcW w:w="793" w:type="dxa"/>
            <w:shd w:val="clear" w:color="auto" w:fill="auto"/>
            <w:vAlign w:val="center"/>
          </w:tcPr>
          <w:p w14:paraId="0910B80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8D5669D">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施工现场有多台塔式起重机作业时，施工单位未组织制定并实施防止塔式起重机相互碰撞的安全措施</w:t>
            </w:r>
          </w:p>
        </w:tc>
        <w:tc>
          <w:tcPr>
            <w:tcW w:w="2535" w:type="dxa"/>
            <w:shd w:val="clear" w:color="auto" w:fill="auto"/>
            <w:vAlign w:val="center"/>
          </w:tcPr>
          <w:p w14:paraId="548B8A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08DA6C1">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43815B3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DEFCEC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6CAE41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14753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2365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5AD5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722F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2A6E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9B891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D01BC12">
            <w:pPr>
              <w:widowControl/>
              <w:jc w:val="center"/>
              <w:rPr>
                <w:rFonts w:ascii="Arial" w:hAnsi="Arial" w:eastAsia="宋体" w:cs="Arial"/>
                <w:kern w:val="0"/>
                <w:sz w:val="18"/>
                <w:szCs w:val="18"/>
              </w:rPr>
            </w:pPr>
          </w:p>
        </w:tc>
      </w:tr>
      <w:tr w14:paraId="1F83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96B596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347</w:t>
            </w:r>
          </w:p>
        </w:tc>
        <w:tc>
          <w:tcPr>
            <w:tcW w:w="793" w:type="dxa"/>
            <w:shd w:val="clear" w:color="auto" w:fill="auto"/>
            <w:vAlign w:val="center"/>
          </w:tcPr>
          <w:p w14:paraId="5526877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46873DB">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监理单位未审核建筑起重机械特种设备制造许可证、产品合格证、制造监督检验证明、备案证明等文件</w:t>
            </w:r>
          </w:p>
        </w:tc>
        <w:tc>
          <w:tcPr>
            <w:tcW w:w="2535" w:type="dxa"/>
            <w:shd w:val="clear" w:color="auto" w:fill="auto"/>
            <w:vAlign w:val="center"/>
          </w:tcPr>
          <w:p w14:paraId="0AC22C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EF2850C">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353919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5635F6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D1981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79AD5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D816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A180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4808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E75B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1E22C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C6B6F7B">
            <w:pPr>
              <w:widowControl/>
              <w:jc w:val="center"/>
              <w:rPr>
                <w:rFonts w:ascii="Arial" w:hAnsi="Arial" w:eastAsia="宋体" w:cs="Arial"/>
                <w:kern w:val="0"/>
                <w:sz w:val="18"/>
                <w:szCs w:val="18"/>
              </w:rPr>
            </w:pPr>
          </w:p>
        </w:tc>
      </w:tr>
      <w:tr w14:paraId="0AD9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96173C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348</w:t>
            </w:r>
          </w:p>
        </w:tc>
        <w:tc>
          <w:tcPr>
            <w:tcW w:w="793" w:type="dxa"/>
            <w:shd w:val="clear" w:color="auto" w:fill="auto"/>
            <w:vAlign w:val="center"/>
          </w:tcPr>
          <w:p w14:paraId="781D0E7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CB986D4">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监理单位未审核建筑起重机械安装单位、使用单位的资质证书、安全生产许可证和特种作业人员的特种作业操作资格证书</w:t>
            </w:r>
          </w:p>
        </w:tc>
        <w:tc>
          <w:tcPr>
            <w:tcW w:w="2535" w:type="dxa"/>
            <w:shd w:val="clear" w:color="auto" w:fill="auto"/>
            <w:vAlign w:val="center"/>
          </w:tcPr>
          <w:p w14:paraId="11748B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25C8FCD">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70A849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2462DF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A43D5F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1B632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085D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4B2E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AFBF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ED70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4896B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70A82A6">
            <w:pPr>
              <w:widowControl/>
              <w:jc w:val="center"/>
              <w:rPr>
                <w:rFonts w:ascii="Arial" w:hAnsi="Arial" w:eastAsia="宋体" w:cs="Arial"/>
                <w:kern w:val="0"/>
                <w:sz w:val="18"/>
                <w:szCs w:val="18"/>
              </w:rPr>
            </w:pPr>
          </w:p>
        </w:tc>
      </w:tr>
      <w:tr w14:paraId="455A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444" w:type="dxa"/>
            <w:shd w:val="clear" w:color="auto" w:fill="auto"/>
            <w:vAlign w:val="center"/>
          </w:tcPr>
          <w:p w14:paraId="6CBE6EA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349</w:t>
            </w:r>
          </w:p>
        </w:tc>
        <w:tc>
          <w:tcPr>
            <w:tcW w:w="793" w:type="dxa"/>
            <w:shd w:val="clear" w:color="auto" w:fill="auto"/>
            <w:vAlign w:val="center"/>
          </w:tcPr>
          <w:p w14:paraId="09A9976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2FDC988">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监理单位未监督安装单位执行建筑起重机械安装、拆卸工程专项施工方案情况</w:t>
            </w:r>
          </w:p>
        </w:tc>
        <w:tc>
          <w:tcPr>
            <w:tcW w:w="2535" w:type="dxa"/>
            <w:shd w:val="clear" w:color="auto" w:fill="auto"/>
            <w:vAlign w:val="center"/>
          </w:tcPr>
          <w:p w14:paraId="39F18C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930FF6B">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5B5AF6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BC5783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CFA2D7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4D258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9475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3642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8B44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990B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8142A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745CCEE">
            <w:pPr>
              <w:widowControl/>
              <w:jc w:val="center"/>
              <w:rPr>
                <w:rFonts w:ascii="Arial" w:hAnsi="Arial" w:eastAsia="宋体" w:cs="Arial"/>
                <w:kern w:val="0"/>
                <w:sz w:val="18"/>
                <w:szCs w:val="18"/>
              </w:rPr>
            </w:pPr>
          </w:p>
        </w:tc>
      </w:tr>
      <w:tr w14:paraId="3989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0D7EF5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350</w:t>
            </w:r>
          </w:p>
        </w:tc>
        <w:tc>
          <w:tcPr>
            <w:tcW w:w="793" w:type="dxa"/>
            <w:shd w:val="clear" w:color="auto" w:fill="auto"/>
            <w:vAlign w:val="center"/>
          </w:tcPr>
          <w:p w14:paraId="4F69F7B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65C9660">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监理单位未监督检查建筑起重机械的使用情况</w:t>
            </w:r>
          </w:p>
        </w:tc>
        <w:tc>
          <w:tcPr>
            <w:tcW w:w="2535" w:type="dxa"/>
            <w:shd w:val="clear" w:color="auto" w:fill="auto"/>
            <w:vAlign w:val="center"/>
          </w:tcPr>
          <w:p w14:paraId="37D15A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35E336D">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0F9FAA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9A4F2C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238907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ABCC6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398B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3417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179A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201F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52C54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53D874C">
            <w:pPr>
              <w:widowControl/>
              <w:jc w:val="center"/>
              <w:rPr>
                <w:rFonts w:ascii="Arial" w:hAnsi="Arial" w:eastAsia="宋体" w:cs="Arial"/>
                <w:kern w:val="0"/>
                <w:sz w:val="18"/>
                <w:szCs w:val="18"/>
              </w:rPr>
            </w:pPr>
          </w:p>
        </w:tc>
      </w:tr>
      <w:tr w14:paraId="1D2E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D1B998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351</w:t>
            </w:r>
          </w:p>
        </w:tc>
        <w:tc>
          <w:tcPr>
            <w:tcW w:w="793" w:type="dxa"/>
            <w:shd w:val="clear" w:color="auto" w:fill="auto"/>
            <w:vAlign w:val="center"/>
          </w:tcPr>
          <w:p w14:paraId="4FCFEA8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706C10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建设单位未按照规定协调组织制定防止多台塔式起重机相互碰撞的安全措施</w:t>
            </w:r>
          </w:p>
        </w:tc>
        <w:tc>
          <w:tcPr>
            <w:tcW w:w="2535" w:type="dxa"/>
            <w:shd w:val="clear" w:color="auto" w:fill="auto"/>
            <w:vAlign w:val="center"/>
          </w:tcPr>
          <w:p w14:paraId="49634A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1707920">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55D794A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2654DC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3C211B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93222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F5BD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CAB7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C762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50F9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9A3B9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D1B08DA">
            <w:pPr>
              <w:widowControl/>
              <w:jc w:val="center"/>
              <w:rPr>
                <w:rFonts w:ascii="Arial" w:hAnsi="Arial" w:eastAsia="宋体" w:cs="Arial"/>
                <w:kern w:val="0"/>
                <w:sz w:val="18"/>
                <w:szCs w:val="18"/>
              </w:rPr>
            </w:pPr>
          </w:p>
        </w:tc>
      </w:tr>
      <w:tr w14:paraId="1B55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49E0D5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352</w:t>
            </w:r>
          </w:p>
        </w:tc>
        <w:tc>
          <w:tcPr>
            <w:tcW w:w="793" w:type="dxa"/>
            <w:shd w:val="clear" w:color="auto" w:fill="auto"/>
            <w:vAlign w:val="center"/>
          </w:tcPr>
          <w:p w14:paraId="5D65D92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0FF01FE">
            <w:pPr>
              <w:widowControl/>
              <w:jc w:val="left"/>
              <w:rPr>
                <w:rFonts w:ascii="宋体" w:hAnsi="宋体" w:eastAsia="宋体" w:cs="宋体"/>
                <w:kern w:val="0"/>
                <w:sz w:val="18"/>
                <w:szCs w:val="18"/>
              </w:rPr>
            </w:pPr>
            <w:r>
              <w:rPr>
                <w:rFonts w:hint="eastAsia" w:ascii="宋体" w:hAnsi="宋体" w:eastAsia="宋体" w:cs="宋体"/>
                <w:kern w:val="0"/>
                <w:sz w:val="18"/>
                <w:szCs w:val="18"/>
              </w:rPr>
              <w:t>接到监理单位报告后，建设单位未责令安装单位、使用单位立即停工整改</w:t>
            </w:r>
          </w:p>
        </w:tc>
        <w:tc>
          <w:tcPr>
            <w:tcW w:w="2535" w:type="dxa"/>
            <w:shd w:val="clear" w:color="auto" w:fill="auto"/>
            <w:vAlign w:val="center"/>
          </w:tcPr>
          <w:p w14:paraId="2BA1819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A5FCA17">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410" w:type="dxa"/>
            <w:shd w:val="clear" w:color="auto" w:fill="auto"/>
            <w:vAlign w:val="center"/>
          </w:tcPr>
          <w:p w14:paraId="70A4BCB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D0A43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C7EAED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72E61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7F25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881F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C096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046B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A6068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02CC561">
            <w:pPr>
              <w:widowControl/>
              <w:jc w:val="center"/>
              <w:rPr>
                <w:rFonts w:ascii="Arial" w:hAnsi="Arial" w:eastAsia="宋体" w:cs="Arial"/>
                <w:kern w:val="0"/>
                <w:sz w:val="18"/>
                <w:szCs w:val="18"/>
              </w:rPr>
            </w:pPr>
          </w:p>
        </w:tc>
      </w:tr>
      <w:tr w14:paraId="7A9B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F3CD64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353</w:t>
            </w:r>
          </w:p>
        </w:tc>
        <w:tc>
          <w:tcPr>
            <w:tcW w:w="793" w:type="dxa"/>
            <w:shd w:val="clear" w:color="auto" w:fill="auto"/>
            <w:vAlign w:val="center"/>
          </w:tcPr>
          <w:p w14:paraId="60E1038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28CA28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建设单位未为勘察工作提供必要的现场工作条件或者未提供真实、可靠原始资料</w:t>
            </w:r>
          </w:p>
        </w:tc>
        <w:tc>
          <w:tcPr>
            <w:tcW w:w="2535" w:type="dxa"/>
            <w:shd w:val="clear" w:color="auto" w:fill="auto"/>
            <w:vAlign w:val="center"/>
          </w:tcPr>
          <w:p w14:paraId="64F999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57009B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14:paraId="7F9280A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41DBD2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ACFDB3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1E8DE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662B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F766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A1F9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534F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422FA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5477AD9">
            <w:pPr>
              <w:widowControl/>
              <w:jc w:val="center"/>
              <w:rPr>
                <w:rFonts w:ascii="Arial" w:hAnsi="Arial" w:eastAsia="宋体" w:cs="Arial"/>
                <w:kern w:val="0"/>
                <w:sz w:val="18"/>
                <w:szCs w:val="18"/>
              </w:rPr>
            </w:pPr>
          </w:p>
        </w:tc>
      </w:tr>
      <w:tr w14:paraId="1FD8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AF6DE7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354</w:t>
            </w:r>
          </w:p>
        </w:tc>
        <w:tc>
          <w:tcPr>
            <w:tcW w:w="793" w:type="dxa"/>
            <w:shd w:val="clear" w:color="auto" w:fill="auto"/>
            <w:vAlign w:val="center"/>
          </w:tcPr>
          <w:p w14:paraId="171CF84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578D218">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工程勘察企业未按照工程建设强制性标准进行勘察、弄虚作假、提供虚假成果资料</w:t>
            </w:r>
          </w:p>
        </w:tc>
        <w:tc>
          <w:tcPr>
            <w:tcW w:w="2535" w:type="dxa"/>
            <w:shd w:val="clear" w:color="auto" w:fill="auto"/>
            <w:vAlign w:val="center"/>
          </w:tcPr>
          <w:p w14:paraId="10FC05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33A950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14:paraId="1C2B78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5D3874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8666D8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4DBC0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3D06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7EC9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97EB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460A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8C2D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BF51111">
            <w:pPr>
              <w:widowControl/>
              <w:jc w:val="center"/>
              <w:rPr>
                <w:rFonts w:ascii="Arial" w:hAnsi="Arial" w:eastAsia="宋体" w:cs="Arial"/>
                <w:kern w:val="0"/>
                <w:sz w:val="18"/>
                <w:szCs w:val="18"/>
              </w:rPr>
            </w:pPr>
          </w:p>
        </w:tc>
      </w:tr>
      <w:tr w14:paraId="64C0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DBE095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355</w:t>
            </w:r>
          </w:p>
        </w:tc>
        <w:tc>
          <w:tcPr>
            <w:tcW w:w="793" w:type="dxa"/>
            <w:shd w:val="clear" w:color="auto" w:fill="auto"/>
            <w:vAlign w:val="center"/>
          </w:tcPr>
          <w:p w14:paraId="6DAB445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006E126">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工程勘察企业勘察文件没有责任人签字或者签字不全</w:t>
            </w:r>
          </w:p>
        </w:tc>
        <w:tc>
          <w:tcPr>
            <w:tcW w:w="2535" w:type="dxa"/>
            <w:shd w:val="clear" w:color="auto" w:fill="auto"/>
            <w:vAlign w:val="center"/>
          </w:tcPr>
          <w:p w14:paraId="02FD1F4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CD5683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14:paraId="2DA005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E7F982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7DB1B0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DCC6D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C8FA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6400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BEC1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749E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C9C3E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779EE1A">
            <w:pPr>
              <w:widowControl/>
              <w:jc w:val="center"/>
              <w:rPr>
                <w:rFonts w:ascii="Arial" w:hAnsi="Arial" w:eastAsia="宋体" w:cs="Arial"/>
                <w:kern w:val="0"/>
                <w:sz w:val="18"/>
                <w:szCs w:val="18"/>
              </w:rPr>
            </w:pPr>
          </w:p>
        </w:tc>
      </w:tr>
      <w:tr w14:paraId="68A9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BC40B1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356</w:t>
            </w:r>
          </w:p>
        </w:tc>
        <w:tc>
          <w:tcPr>
            <w:tcW w:w="793" w:type="dxa"/>
            <w:shd w:val="clear" w:color="auto" w:fill="auto"/>
            <w:vAlign w:val="center"/>
          </w:tcPr>
          <w:p w14:paraId="3908AF0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EADBB02">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工程勘察企业原始记录不按照规定记录或者记录不完整</w:t>
            </w:r>
          </w:p>
        </w:tc>
        <w:tc>
          <w:tcPr>
            <w:tcW w:w="2535" w:type="dxa"/>
            <w:shd w:val="clear" w:color="auto" w:fill="auto"/>
            <w:vAlign w:val="center"/>
          </w:tcPr>
          <w:p w14:paraId="68F730B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172B5C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14:paraId="01C750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292E0B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D75905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C3ECF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924A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6AFA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46AB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825B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4770A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3E75087">
            <w:pPr>
              <w:widowControl/>
              <w:jc w:val="center"/>
              <w:rPr>
                <w:rFonts w:ascii="Arial" w:hAnsi="Arial" w:eastAsia="宋体" w:cs="Arial"/>
                <w:kern w:val="0"/>
                <w:sz w:val="18"/>
                <w:szCs w:val="18"/>
              </w:rPr>
            </w:pPr>
          </w:p>
        </w:tc>
      </w:tr>
      <w:tr w14:paraId="0030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8FC876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357</w:t>
            </w:r>
          </w:p>
        </w:tc>
        <w:tc>
          <w:tcPr>
            <w:tcW w:w="793" w:type="dxa"/>
            <w:shd w:val="clear" w:color="auto" w:fill="auto"/>
            <w:vAlign w:val="center"/>
          </w:tcPr>
          <w:p w14:paraId="75D1DF8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061B142">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工程勘察企业不参加施工验槽</w:t>
            </w:r>
          </w:p>
        </w:tc>
        <w:tc>
          <w:tcPr>
            <w:tcW w:w="2535" w:type="dxa"/>
            <w:shd w:val="clear" w:color="auto" w:fill="auto"/>
            <w:vAlign w:val="center"/>
          </w:tcPr>
          <w:p w14:paraId="281FBD0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666908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14:paraId="5B95C49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31DBB0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D71E6F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0BB26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24F7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7D62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B5E0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D82A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F24EF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D446E02">
            <w:pPr>
              <w:widowControl/>
              <w:jc w:val="center"/>
              <w:rPr>
                <w:rFonts w:ascii="Arial" w:hAnsi="Arial" w:eastAsia="宋体" w:cs="Arial"/>
                <w:kern w:val="0"/>
                <w:sz w:val="18"/>
                <w:szCs w:val="18"/>
              </w:rPr>
            </w:pPr>
          </w:p>
        </w:tc>
      </w:tr>
      <w:tr w14:paraId="667B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444" w:type="dxa"/>
            <w:shd w:val="clear" w:color="auto" w:fill="auto"/>
            <w:vAlign w:val="center"/>
          </w:tcPr>
          <w:p w14:paraId="3556ADC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358</w:t>
            </w:r>
          </w:p>
        </w:tc>
        <w:tc>
          <w:tcPr>
            <w:tcW w:w="793" w:type="dxa"/>
            <w:shd w:val="clear" w:color="auto" w:fill="auto"/>
            <w:vAlign w:val="center"/>
          </w:tcPr>
          <w:p w14:paraId="62787E8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9F4B460">
            <w:pPr>
              <w:widowControl/>
              <w:jc w:val="left"/>
              <w:rPr>
                <w:rFonts w:ascii="宋体" w:hAnsi="宋体" w:eastAsia="宋体" w:cs="宋体"/>
                <w:kern w:val="0"/>
                <w:sz w:val="18"/>
                <w:szCs w:val="18"/>
              </w:rPr>
            </w:pPr>
            <w:r>
              <w:rPr>
                <w:rFonts w:hint="eastAsia" w:ascii="宋体" w:hAnsi="宋体" w:eastAsia="宋体" w:cs="宋体"/>
                <w:kern w:val="0"/>
                <w:sz w:val="18"/>
                <w:szCs w:val="18"/>
              </w:rPr>
              <w:t>项目完成后，工程勘察企业勘察文件不归档保存</w:t>
            </w:r>
          </w:p>
        </w:tc>
        <w:tc>
          <w:tcPr>
            <w:tcW w:w="2535" w:type="dxa"/>
            <w:shd w:val="clear" w:color="auto" w:fill="auto"/>
            <w:vAlign w:val="center"/>
          </w:tcPr>
          <w:p w14:paraId="749DD7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C1AFF1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410" w:type="dxa"/>
            <w:shd w:val="clear" w:color="auto" w:fill="auto"/>
            <w:vAlign w:val="center"/>
          </w:tcPr>
          <w:p w14:paraId="093785A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548495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5202D4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2386B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290E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DEF2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097A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DCFE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96AC3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20BAAD0">
            <w:pPr>
              <w:widowControl/>
              <w:jc w:val="center"/>
              <w:rPr>
                <w:rFonts w:ascii="Arial" w:hAnsi="Arial" w:eastAsia="宋体" w:cs="Arial"/>
                <w:kern w:val="0"/>
                <w:sz w:val="18"/>
                <w:szCs w:val="18"/>
              </w:rPr>
            </w:pPr>
          </w:p>
        </w:tc>
      </w:tr>
      <w:tr w14:paraId="1DFD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77698B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359</w:t>
            </w:r>
          </w:p>
        </w:tc>
        <w:tc>
          <w:tcPr>
            <w:tcW w:w="793" w:type="dxa"/>
            <w:shd w:val="clear" w:color="auto" w:fill="auto"/>
            <w:vAlign w:val="center"/>
          </w:tcPr>
          <w:p w14:paraId="18ACB18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1BAFF5B">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企业隐瞒有关情况或者提供虚假材料申请资质</w:t>
            </w:r>
          </w:p>
        </w:tc>
        <w:tc>
          <w:tcPr>
            <w:tcW w:w="2535" w:type="dxa"/>
            <w:shd w:val="clear" w:color="auto" w:fill="auto"/>
            <w:vAlign w:val="center"/>
          </w:tcPr>
          <w:p w14:paraId="64EC31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C908A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14:paraId="6A73F6C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C2B804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7E0898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D7ACC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0090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1C12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91FF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88C5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BFD57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A98D34">
            <w:pPr>
              <w:widowControl/>
              <w:jc w:val="center"/>
              <w:rPr>
                <w:rFonts w:ascii="Arial" w:hAnsi="Arial" w:eastAsia="宋体" w:cs="Arial"/>
                <w:kern w:val="0"/>
                <w:sz w:val="18"/>
                <w:szCs w:val="18"/>
              </w:rPr>
            </w:pPr>
          </w:p>
        </w:tc>
      </w:tr>
      <w:tr w14:paraId="11EF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7E2417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360</w:t>
            </w:r>
          </w:p>
        </w:tc>
        <w:tc>
          <w:tcPr>
            <w:tcW w:w="793" w:type="dxa"/>
            <w:shd w:val="clear" w:color="auto" w:fill="auto"/>
            <w:vAlign w:val="center"/>
          </w:tcPr>
          <w:p w14:paraId="6DE79FF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FE91031">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企业以欺骗、贿赂等不正当手段取得资质证书</w:t>
            </w:r>
          </w:p>
        </w:tc>
        <w:tc>
          <w:tcPr>
            <w:tcW w:w="2535" w:type="dxa"/>
            <w:shd w:val="clear" w:color="auto" w:fill="auto"/>
            <w:vAlign w:val="center"/>
          </w:tcPr>
          <w:p w14:paraId="7CB687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710E2E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14:paraId="00F009B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4D30C9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B3543C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2989A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778F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E64F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3114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899F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E3171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DA03A97">
            <w:pPr>
              <w:widowControl/>
              <w:jc w:val="center"/>
              <w:rPr>
                <w:rFonts w:ascii="Arial" w:hAnsi="Arial" w:eastAsia="宋体" w:cs="Arial"/>
                <w:kern w:val="0"/>
                <w:sz w:val="18"/>
                <w:szCs w:val="18"/>
              </w:rPr>
            </w:pPr>
          </w:p>
        </w:tc>
      </w:tr>
      <w:tr w14:paraId="0BD6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444" w:type="dxa"/>
            <w:shd w:val="clear" w:color="auto" w:fill="auto"/>
            <w:vAlign w:val="center"/>
          </w:tcPr>
          <w:p w14:paraId="0E7AA59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361</w:t>
            </w:r>
          </w:p>
        </w:tc>
        <w:tc>
          <w:tcPr>
            <w:tcW w:w="793" w:type="dxa"/>
            <w:shd w:val="clear" w:color="auto" w:fill="auto"/>
            <w:vAlign w:val="center"/>
          </w:tcPr>
          <w:p w14:paraId="68DD02C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9DC62DD">
            <w:pPr>
              <w:widowControl/>
              <w:jc w:val="left"/>
              <w:rPr>
                <w:rFonts w:ascii="宋体" w:hAnsi="宋体" w:eastAsia="宋体" w:cs="宋体"/>
                <w:kern w:val="0"/>
                <w:sz w:val="18"/>
                <w:szCs w:val="18"/>
              </w:rPr>
            </w:pPr>
            <w:r>
              <w:rPr>
                <w:rFonts w:hint="eastAsia" w:ascii="宋体" w:hAnsi="宋体" w:eastAsia="宋体" w:cs="宋体"/>
                <w:kern w:val="0"/>
                <w:sz w:val="18"/>
                <w:szCs w:val="18"/>
              </w:rPr>
              <w:t>企业不及时办理资质证书变更手续</w:t>
            </w:r>
          </w:p>
        </w:tc>
        <w:tc>
          <w:tcPr>
            <w:tcW w:w="2535" w:type="dxa"/>
            <w:shd w:val="clear" w:color="auto" w:fill="auto"/>
            <w:vAlign w:val="center"/>
          </w:tcPr>
          <w:p w14:paraId="24B6BB3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C0550F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14:paraId="58EC2E2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C4467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D24D3F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37C7B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4F49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4DA2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A953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28C5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9FDD8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29A10F9">
            <w:pPr>
              <w:widowControl/>
              <w:jc w:val="center"/>
              <w:rPr>
                <w:rFonts w:ascii="Arial" w:hAnsi="Arial" w:eastAsia="宋体" w:cs="Arial"/>
                <w:kern w:val="0"/>
                <w:sz w:val="18"/>
                <w:szCs w:val="18"/>
              </w:rPr>
            </w:pPr>
          </w:p>
        </w:tc>
      </w:tr>
      <w:tr w14:paraId="59F7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AF6C54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362</w:t>
            </w:r>
          </w:p>
        </w:tc>
        <w:tc>
          <w:tcPr>
            <w:tcW w:w="793" w:type="dxa"/>
            <w:shd w:val="clear" w:color="auto" w:fill="auto"/>
            <w:vAlign w:val="center"/>
          </w:tcPr>
          <w:p w14:paraId="4384AB4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835E33E">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企业未按照规定提供信用档案信息</w:t>
            </w:r>
          </w:p>
        </w:tc>
        <w:tc>
          <w:tcPr>
            <w:tcW w:w="2535" w:type="dxa"/>
            <w:shd w:val="clear" w:color="auto" w:fill="auto"/>
            <w:vAlign w:val="center"/>
          </w:tcPr>
          <w:p w14:paraId="2ADD0CC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AC62E5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14:paraId="1F43EB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A41C95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BA5A2D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4F2FD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2E0A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EDC3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B236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1E7F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4EF1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A80F827">
            <w:pPr>
              <w:widowControl/>
              <w:jc w:val="center"/>
              <w:rPr>
                <w:rFonts w:ascii="Arial" w:hAnsi="Arial" w:eastAsia="宋体" w:cs="Arial"/>
                <w:kern w:val="0"/>
                <w:sz w:val="18"/>
                <w:szCs w:val="18"/>
              </w:rPr>
            </w:pPr>
          </w:p>
        </w:tc>
      </w:tr>
      <w:tr w14:paraId="541D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286674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363</w:t>
            </w:r>
          </w:p>
        </w:tc>
        <w:tc>
          <w:tcPr>
            <w:tcW w:w="793" w:type="dxa"/>
            <w:shd w:val="clear" w:color="auto" w:fill="auto"/>
            <w:vAlign w:val="center"/>
          </w:tcPr>
          <w:p w14:paraId="6B7B2B2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986D3FF">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企业涂改、倒卖、出租、出借或者以其他形式非法转让资质证书</w:t>
            </w:r>
          </w:p>
        </w:tc>
        <w:tc>
          <w:tcPr>
            <w:tcW w:w="2535" w:type="dxa"/>
            <w:shd w:val="clear" w:color="auto" w:fill="auto"/>
            <w:vAlign w:val="center"/>
          </w:tcPr>
          <w:p w14:paraId="29308C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6D22E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410" w:type="dxa"/>
            <w:shd w:val="clear" w:color="auto" w:fill="auto"/>
            <w:vAlign w:val="center"/>
          </w:tcPr>
          <w:p w14:paraId="3CC8B2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8CA60F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87611E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B741B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E04A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1CC3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02D2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9B9C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27DEE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32D9F4F">
            <w:pPr>
              <w:widowControl/>
              <w:jc w:val="center"/>
              <w:rPr>
                <w:rFonts w:ascii="Arial" w:hAnsi="Arial" w:eastAsia="宋体" w:cs="Arial"/>
                <w:kern w:val="0"/>
                <w:sz w:val="18"/>
                <w:szCs w:val="18"/>
              </w:rPr>
            </w:pPr>
          </w:p>
        </w:tc>
      </w:tr>
      <w:tr w14:paraId="5509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jc w:val="center"/>
        </w:trPr>
        <w:tc>
          <w:tcPr>
            <w:tcW w:w="444" w:type="dxa"/>
            <w:shd w:val="clear" w:color="auto" w:fill="auto"/>
            <w:vAlign w:val="center"/>
          </w:tcPr>
          <w:p w14:paraId="517927A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364</w:t>
            </w:r>
          </w:p>
        </w:tc>
        <w:tc>
          <w:tcPr>
            <w:tcW w:w="793" w:type="dxa"/>
            <w:shd w:val="clear" w:color="auto" w:fill="auto"/>
            <w:vAlign w:val="center"/>
          </w:tcPr>
          <w:p w14:paraId="6469274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06862DB">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申请人隐瞒有关情况或者提供虚假材料申请工程监理企业资质</w:t>
            </w:r>
          </w:p>
        </w:tc>
        <w:tc>
          <w:tcPr>
            <w:tcW w:w="2535" w:type="dxa"/>
            <w:shd w:val="clear" w:color="auto" w:fill="auto"/>
            <w:vAlign w:val="center"/>
          </w:tcPr>
          <w:p w14:paraId="2C216E9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6B853D">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14:paraId="35B8709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89034E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649798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1AB89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90B1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952D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DB75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2C98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180B8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753E42C">
            <w:pPr>
              <w:widowControl/>
              <w:jc w:val="center"/>
              <w:rPr>
                <w:rFonts w:ascii="Arial" w:hAnsi="Arial" w:eastAsia="宋体" w:cs="Arial"/>
                <w:kern w:val="0"/>
                <w:sz w:val="18"/>
                <w:szCs w:val="18"/>
              </w:rPr>
            </w:pPr>
          </w:p>
        </w:tc>
      </w:tr>
      <w:tr w14:paraId="083C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E6BD3B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365</w:t>
            </w:r>
          </w:p>
        </w:tc>
        <w:tc>
          <w:tcPr>
            <w:tcW w:w="793" w:type="dxa"/>
            <w:shd w:val="clear" w:color="auto" w:fill="auto"/>
            <w:vAlign w:val="center"/>
          </w:tcPr>
          <w:p w14:paraId="653D9BE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CD7ED0E">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工程监理企业以欺骗、贿赂等不正当手段取得工程监理企业资质证书</w:t>
            </w:r>
          </w:p>
        </w:tc>
        <w:tc>
          <w:tcPr>
            <w:tcW w:w="2535" w:type="dxa"/>
            <w:shd w:val="clear" w:color="auto" w:fill="auto"/>
            <w:vAlign w:val="center"/>
          </w:tcPr>
          <w:p w14:paraId="4E8369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7F6BEF3">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14:paraId="24739C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86D75C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67F00B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85281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D2C5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E535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D3FF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E3BD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3D546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BBDFE5C">
            <w:pPr>
              <w:widowControl/>
              <w:jc w:val="center"/>
              <w:rPr>
                <w:rFonts w:ascii="Arial" w:hAnsi="Arial" w:eastAsia="宋体" w:cs="Arial"/>
                <w:kern w:val="0"/>
                <w:sz w:val="18"/>
                <w:szCs w:val="18"/>
              </w:rPr>
            </w:pPr>
          </w:p>
        </w:tc>
      </w:tr>
      <w:tr w14:paraId="4BC6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0EFF4E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366</w:t>
            </w:r>
          </w:p>
        </w:tc>
        <w:tc>
          <w:tcPr>
            <w:tcW w:w="793" w:type="dxa"/>
            <w:shd w:val="clear" w:color="auto" w:fill="auto"/>
            <w:vAlign w:val="center"/>
          </w:tcPr>
          <w:p w14:paraId="79D8C21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C9E62E8">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工程监理企业在监理过程中实施商业贿赂</w:t>
            </w:r>
          </w:p>
        </w:tc>
        <w:tc>
          <w:tcPr>
            <w:tcW w:w="2535" w:type="dxa"/>
            <w:shd w:val="clear" w:color="auto" w:fill="auto"/>
            <w:vAlign w:val="center"/>
          </w:tcPr>
          <w:p w14:paraId="137110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74CA78">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14:paraId="52F8940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C20FDF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0DC9B5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58A2D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5FBC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B0DF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107F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41AF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BB966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486919">
            <w:pPr>
              <w:widowControl/>
              <w:jc w:val="center"/>
              <w:rPr>
                <w:rFonts w:ascii="Arial" w:hAnsi="Arial" w:eastAsia="宋体" w:cs="Arial"/>
                <w:kern w:val="0"/>
                <w:sz w:val="18"/>
                <w:szCs w:val="18"/>
              </w:rPr>
            </w:pPr>
          </w:p>
        </w:tc>
      </w:tr>
      <w:tr w14:paraId="6CF0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444" w:type="dxa"/>
            <w:shd w:val="clear" w:color="auto" w:fill="auto"/>
            <w:vAlign w:val="center"/>
          </w:tcPr>
          <w:p w14:paraId="0451929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367</w:t>
            </w:r>
          </w:p>
        </w:tc>
        <w:tc>
          <w:tcPr>
            <w:tcW w:w="793" w:type="dxa"/>
            <w:shd w:val="clear" w:color="auto" w:fill="auto"/>
            <w:vAlign w:val="center"/>
          </w:tcPr>
          <w:p w14:paraId="699BA1F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AEDDF24">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工程监理企业涂改、伪造、出借、转让工程监理企业资质证书</w:t>
            </w:r>
          </w:p>
        </w:tc>
        <w:tc>
          <w:tcPr>
            <w:tcW w:w="2535" w:type="dxa"/>
            <w:shd w:val="clear" w:color="auto" w:fill="auto"/>
            <w:vAlign w:val="center"/>
          </w:tcPr>
          <w:p w14:paraId="18CE60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E90A200">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14:paraId="536CA59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113BE7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68907B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88744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72C3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1E3E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EAD3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4A23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A2B20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F50DA1A">
            <w:pPr>
              <w:widowControl/>
              <w:jc w:val="center"/>
              <w:rPr>
                <w:rFonts w:ascii="Arial" w:hAnsi="Arial" w:eastAsia="宋体" w:cs="Arial"/>
                <w:kern w:val="0"/>
                <w:sz w:val="18"/>
                <w:szCs w:val="18"/>
              </w:rPr>
            </w:pPr>
          </w:p>
        </w:tc>
      </w:tr>
      <w:tr w14:paraId="038D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71D1A6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368</w:t>
            </w:r>
          </w:p>
        </w:tc>
        <w:tc>
          <w:tcPr>
            <w:tcW w:w="793" w:type="dxa"/>
            <w:shd w:val="clear" w:color="auto" w:fill="auto"/>
            <w:vAlign w:val="center"/>
          </w:tcPr>
          <w:p w14:paraId="0A41DBF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EAC9171">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工程监理企业不及时办理资质证书变更手续</w:t>
            </w:r>
          </w:p>
        </w:tc>
        <w:tc>
          <w:tcPr>
            <w:tcW w:w="2535" w:type="dxa"/>
            <w:shd w:val="clear" w:color="auto" w:fill="auto"/>
            <w:vAlign w:val="center"/>
          </w:tcPr>
          <w:p w14:paraId="68AB5FB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4A835B4">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14:paraId="4921EE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F31BCD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879F8A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F978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44C4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E94D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BC83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3DC1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2CCB6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9E19F4E">
            <w:pPr>
              <w:widowControl/>
              <w:jc w:val="center"/>
              <w:rPr>
                <w:rFonts w:ascii="Arial" w:hAnsi="Arial" w:eastAsia="宋体" w:cs="Arial"/>
                <w:kern w:val="0"/>
                <w:sz w:val="18"/>
                <w:szCs w:val="18"/>
              </w:rPr>
            </w:pPr>
          </w:p>
        </w:tc>
      </w:tr>
      <w:tr w14:paraId="3109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A3C8F4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369</w:t>
            </w:r>
          </w:p>
        </w:tc>
        <w:tc>
          <w:tcPr>
            <w:tcW w:w="793" w:type="dxa"/>
            <w:shd w:val="clear" w:color="auto" w:fill="auto"/>
            <w:vAlign w:val="center"/>
          </w:tcPr>
          <w:p w14:paraId="73BD630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8801CA1">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工程监理企业未按照要求提供工程监理企业信用档案信息</w:t>
            </w:r>
          </w:p>
        </w:tc>
        <w:tc>
          <w:tcPr>
            <w:tcW w:w="2535" w:type="dxa"/>
            <w:shd w:val="clear" w:color="auto" w:fill="auto"/>
            <w:vAlign w:val="center"/>
          </w:tcPr>
          <w:p w14:paraId="065B5C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9BE3EED">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410" w:type="dxa"/>
            <w:shd w:val="clear" w:color="auto" w:fill="auto"/>
            <w:vAlign w:val="center"/>
          </w:tcPr>
          <w:p w14:paraId="0C5DE07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4F7956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9B8F3D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50756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E336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1338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D2B7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274D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D3F6E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3FC4ED7">
            <w:pPr>
              <w:widowControl/>
              <w:jc w:val="center"/>
              <w:rPr>
                <w:rFonts w:ascii="Arial" w:hAnsi="Arial" w:eastAsia="宋体" w:cs="Arial"/>
                <w:kern w:val="0"/>
                <w:sz w:val="18"/>
                <w:szCs w:val="18"/>
              </w:rPr>
            </w:pPr>
          </w:p>
        </w:tc>
      </w:tr>
      <w:tr w14:paraId="45B0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44" w:type="dxa"/>
            <w:shd w:val="clear" w:color="auto" w:fill="auto"/>
            <w:vAlign w:val="center"/>
          </w:tcPr>
          <w:p w14:paraId="79264FC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370</w:t>
            </w:r>
          </w:p>
        </w:tc>
        <w:tc>
          <w:tcPr>
            <w:tcW w:w="793" w:type="dxa"/>
            <w:shd w:val="clear" w:color="auto" w:fill="auto"/>
            <w:vAlign w:val="center"/>
          </w:tcPr>
          <w:p w14:paraId="1727458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7DD8842">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14:paraId="53A27C9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403C962">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5E6725F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006755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99616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7B800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CD82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E48D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1F60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28BD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993F7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09236A7">
            <w:pPr>
              <w:widowControl/>
              <w:jc w:val="center"/>
              <w:rPr>
                <w:rFonts w:ascii="Arial" w:hAnsi="Arial" w:eastAsia="宋体" w:cs="Arial"/>
                <w:kern w:val="0"/>
                <w:sz w:val="18"/>
                <w:szCs w:val="18"/>
              </w:rPr>
            </w:pPr>
          </w:p>
        </w:tc>
      </w:tr>
      <w:tr w14:paraId="06C2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601564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371</w:t>
            </w:r>
          </w:p>
        </w:tc>
        <w:tc>
          <w:tcPr>
            <w:tcW w:w="793" w:type="dxa"/>
            <w:shd w:val="clear" w:color="auto" w:fill="auto"/>
            <w:vAlign w:val="center"/>
          </w:tcPr>
          <w:p w14:paraId="411DB4B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1F73F98">
            <w:pPr>
              <w:widowControl/>
              <w:jc w:val="left"/>
              <w:rPr>
                <w:rFonts w:ascii="宋体" w:hAnsi="宋体" w:eastAsia="宋体" w:cs="宋体"/>
                <w:kern w:val="0"/>
                <w:sz w:val="18"/>
                <w:szCs w:val="18"/>
              </w:rPr>
            </w:pPr>
            <w:r>
              <w:rPr>
                <w:rFonts w:hint="eastAsia" w:ascii="宋体" w:hAnsi="宋体" w:eastAsia="宋体" w:cs="宋体"/>
                <w:kern w:val="0"/>
                <w:sz w:val="18"/>
                <w:szCs w:val="18"/>
              </w:rPr>
              <w:t>未取得注册证书和执业印章，担任大中型建设工程项目施工单位项目负责人，或者以注册建造师的名义从事相关活动</w:t>
            </w:r>
          </w:p>
        </w:tc>
        <w:tc>
          <w:tcPr>
            <w:tcW w:w="2535" w:type="dxa"/>
            <w:shd w:val="clear" w:color="auto" w:fill="auto"/>
            <w:vAlign w:val="center"/>
          </w:tcPr>
          <w:p w14:paraId="4EB5AB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8AC9104">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30773E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AD98A3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022EA1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9197F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7C70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7629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4618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CA96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B562D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118880C">
            <w:pPr>
              <w:widowControl/>
              <w:jc w:val="center"/>
              <w:rPr>
                <w:rFonts w:ascii="Arial" w:hAnsi="Arial" w:eastAsia="宋体" w:cs="Arial"/>
                <w:kern w:val="0"/>
                <w:sz w:val="18"/>
                <w:szCs w:val="18"/>
              </w:rPr>
            </w:pPr>
          </w:p>
        </w:tc>
      </w:tr>
      <w:tr w14:paraId="2AC2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84E9AC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372</w:t>
            </w:r>
          </w:p>
        </w:tc>
        <w:tc>
          <w:tcPr>
            <w:tcW w:w="793" w:type="dxa"/>
            <w:shd w:val="clear" w:color="auto" w:fill="auto"/>
            <w:vAlign w:val="center"/>
          </w:tcPr>
          <w:p w14:paraId="4FC6633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3D5EE32">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注册建造师、注册造价工程师、注册监理工程师未办理变更注册而继续执业</w:t>
            </w:r>
          </w:p>
        </w:tc>
        <w:tc>
          <w:tcPr>
            <w:tcW w:w="2535" w:type="dxa"/>
            <w:shd w:val="clear" w:color="auto" w:fill="auto"/>
            <w:vAlign w:val="center"/>
          </w:tcPr>
          <w:p w14:paraId="136E5D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B66D0EC">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1F1C24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6C941D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F1E75C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8A409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A343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07E6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FB29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F56B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3075F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5792276">
            <w:pPr>
              <w:widowControl/>
              <w:jc w:val="center"/>
              <w:rPr>
                <w:rFonts w:ascii="Arial" w:hAnsi="Arial" w:eastAsia="宋体" w:cs="Arial"/>
                <w:kern w:val="0"/>
                <w:sz w:val="18"/>
                <w:szCs w:val="18"/>
              </w:rPr>
            </w:pPr>
          </w:p>
        </w:tc>
      </w:tr>
      <w:tr w14:paraId="1EEE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44" w:type="dxa"/>
            <w:shd w:val="clear" w:color="auto" w:fill="auto"/>
            <w:vAlign w:val="center"/>
          </w:tcPr>
          <w:p w14:paraId="1B699D2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373</w:t>
            </w:r>
          </w:p>
        </w:tc>
        <w:tc>
          <w:tcPr>
            <w:tcW w:w="793" w:type="dxa"/>
            <w:shd w:val="clear" w:color="auto" w:fill="auto"/>
            <w:vAlign w:val="center"/>
          </w:tcPr>
          <w:p w14:paraId="7D9CC72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0C0B94F">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注册建造师在执业活动中不履行注册建造师义务</w:t>
            </w:r>
          </w:p>
        </w:tc>
        <w:tc>
          <w:tcPr>
            <w:tcW w:w="2535" w:type="dxa"/>
            <w:shd w:val="clear" w:color="auto" w:fill="auto"/>
            <w:vAlign w:val="center"/>
          </w:tcPr>
          <w:p w14:paraId="331B739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EE8EE63">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4EAD6A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CB5005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B36FC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33F24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733E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9530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2F2C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89CC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F01A2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236EB1D">
            <w:pPr>
              <w:widowControl/>
              <w:jc w:val="center"/>
              <w:rPr>
                <w:rFonts w:ascii="Arial" w:hAnsi="Arial" w:eastAsia="宋体" w:cs="Arial"/>
                <w:kern w:val="0"/>
                <w:sz w:val="18"/>
                <w:szCs w:val="18"/>
              </w:rPr>
            </w:pPr>
          </w:p>
        </w:tc>
      </w:tr>
      <w:tr w14:paraId="5850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886972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374</w:t>
            </w:r>
          </w:p>
        </w:tc>
        <w:tc>
          <w:tcPr>
            <w:tcW w:w="793" w:type="dxa"/>
            <w:shd w:val="clear" w:color="auto" w:fill="auto"/>
            <w:vAlign w:val="center"/>
          </w:tcPr>
          <w:p w14:paraId="4A052AB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4084BBA">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注册建造师在执业活动中索贿、受贿或者谋取合同约定费用外的其他利益</w:t>
            </w:r>
          </w:p>
        </w:tc>
        <w:tc>
          <w:tcPr>
            <w:tcW w:w="2535" w:type="dxa"/>
            <w:shd w:val="clear" w:color="auto" w:fill="auto"/>
            <w:vAlign w:val="center"/>
          </w:tcPr>
          <w:p w14:paraId="53AD92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735734">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3E47DA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27C076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988B75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6667F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3C09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55F7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8B62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6F09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CE1CB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7556037">
            <w:pPr>
              <w:widowControl/>
              <w:jc w:val="center"/>
              <w:rPr>
                <w:rFonts w:ascii="Arial" w:hAnsi="Arial" w:eastAsia="宋体" w:cs="Arial"/>
                <w:kern w:val="0"/>
                <w:sz w:val="18"/>
                <w:szCs w:val="18"/>
              </w:rPr>
            </w:pPr>
          </w:p>
        </w:tc>
      </w:tr>
      <w:tr w14:paraId="73E1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86148B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375</w:t>
            </w:r>
          </w:p>
        </w:tc>
        <w:tc>
          <w:tcPr>
            <w:tcW w:w="793" w:type="dxa"/>
            <w:shd w:val="clear" w:color="auto" w:fill="auto"/>
            <w:vAlign w:val="center"/>
          </w:tcPr>
          <w:p w14:paraId="05668AE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6D98957">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注册建造师在执业活动中在执业过程中实施商业贿赂</w:t>
            </w:r>
          </w:p>
        </w:tc>
        <w:tc>
          <w:tcPr>
            <w:tcW w:w="2535" w:type="dxa"/>
            <w:shd w:val="clear" w:color="auto" w:fill="auto"/>
            <w:vAlign w:val="center"/>
          </w:tcPr>
          <w:p w14:paraId="186E3D8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FAB276">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0049976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E6B181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5E2B6F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8FA6B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A63C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F785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ABA6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6A02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D4657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1572C3C">
            <w:pPr>
              <w:widowControl/>
              <w:jc w:val="center"/>
              <w:rPr>
                <w:rFonts w:ascii="Arial" w:hAnsi="Arial" w:eastAsia="宋体" w:cs="Arial"/>
                <w:kern w:val="0"/>
                <w:sz w:val="18"/>
                <w:szCs w:val="18"/>
              </w:rPr>
            </w:pPr>
          </w:p>
        </w:tc>
      </w:tr>
      <w:tr w14:paraId="4DDF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44" w:type="dxa"/>
            <w:shd w:val="clear" w:color="auto" w:fill="auto"/>
            <w:vAlign w:val="center"/>
          </w:tcPr>
          <w:p w14:paraId="7101D99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376</w:t>
            </w:r>
          </w:p>
        </w:tc>
        <w:tc>
          <w:tcPr>
            <w:tcW w:w="793" w:type="dxa"/>
            <w:shd w:val="clear" w:color="auto" w:fill="auto"/>
            <w:vAlign w:val="center"/>
          </w:tcPr>
          <w:p w14:paraId="033A517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CE6F333">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注册建造师在执业活动中签署有虚假记载等不合格的文件</w:t>
            </w:r>
          </w:p>
        </w:tc>
        <w:tc>
          <w:tcPr>
            <w:tcW w:w="2535" w:type="dxa"/>
            <w:shd w:val="clear" w:color="auto" w:fill="auto"/>
            <w:vAlign w:val="center"/>
          </w:tcPr>
          <w:p w14:paraId="1698E5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3A8FE1B">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5270162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0D9B41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77490C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8979F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0041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270D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70AC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C288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B6C3F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2BB6F5D">
            <w:pPr>
              <w:widowControl/>
              <w:jc w:val="center"/>
              <w:rPr>
                <w:rFonts w:ascii="Arial" w:hAnsi="Arial" w:eastAsia="宋体" w:cs="Arial"/>
                <w:kern w:val="0"/>
                <w:sz w:val="18"/>
                <w:szCs w:val="18"/>
              </w:rPr>
            </w:pPr>
          </w:p>
        </w:tc>
      </w:tr>
      <w:tr w14:paraId="5B81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3EE132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377</w:t>
            </w:r>
          </w:p>
        </w:tc>
        <w:tc>
          <w:tcPr>
            <w:tcW w:w="793" w:type="dxa"/>
            <w:shd w:val="clear" w:color="auto" w:fill="auto"/>
            <w:vAlign w:val="center"/>
          </w:tcPr>
          <w:p w14:paraId="17FB29D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F23D882">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注册建造师在执业活动中允许他人以自己的名义从事执业活动</w:t>
            </w:r>
          </w:p>
        </w:tc>
        <w:tc>
          <w:tcPr>
            <w:tcW w:w="2535" w:type="dxa"/>
            <w:shd w:val="clear" w:color="auto" w:fill="auto"/>
            <w:vAlign w:val="center"/>
          </w:tcPr>
          <w:p w14:paraId="5E3FFC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40D2889">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3C6B86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E5E86B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E55137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B6E61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1CD1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B0DF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9248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A95D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F3EA5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F13C010">
            <w:pPr>
              <w:widowControl/>
              <w:jc w:val="center"/>
              <w:rPr>
                <w:rFonts w:ascii="Arial" w:hAnsi="Arial" w:eastAsia="宋体" w:cs="Arial"/>
                <w:kern w:val="0"/>
                <w:sz w:val="18"/>
                <w:szCs w:val="18"/>
              </w:rPr>
            </w:pPr>
          </w:p>
        </w:tc>
      </w:tr>
      <w:tr w14:paraId="42F2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444" w:type="dxa"/>
            <w:shd w:val="clear" w:color="auto" w:fill="auto"/>
            <w:vAlign w:val="center"/>
          </w:tcPr>
          <w:p w14:paraId="642D6E0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378</w:t>
            </w:r>
          </w:p>
        </w:tc>
        <w:tc>
          <w:tcPr>
            <w:tcW w:w="793" w:type="dxa"/>
            <w:shd w:val="clear" w:color="auto" w:fill="auto"/>
            <w:vAlign w:val="center"/>
          </w:tcPr>
          <w:p w14:paraId="03D819D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8DBE974">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注册建造师在执业活动中同时在两个或者两个以上单位受聘或者执业</w:t>
            </w:r>
          </w:p>
        </w:tc>
        <w:tc>
          <w:tcPr>
            <w:tcW w:w="2535" w:type="dxa"/>
            <w:shd w:val="clear" w:color="auto" w:fill="auto"/>
            <w:vAlign w:val="center"/>
          </w:tcPr>
          <w:p w14:paraId="3CEC513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6C9857C">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639EA8C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72EA0E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FED597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A9AE7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68F3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60FE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1F58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D369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C308E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2BBFC39">
            <w:pPr>
              <w:widowControl/>
              <w:jc w:val="center"/>
              <w:rPr>
                <w:rFonts w:ascii="Arial" w:hAnsi="Arial" w:eastAsia="宋体" w:cs="Arial"/>
                <w:kern w:val="0"/>
                <w:sz w:val="18"/>
                <w:szCs w:val="18"/>
              </w:rPr>
            </w:pPr>
          </w:p>
        </w:tc>
      </w:tr>
      <w:tr w14:paraId="0987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44" w:type="dxa"/>
            <w:shd w:val="clear" w:color="auto" w:fill="auto"/>
            <w:vAlign w:val="center"/>
          </w:tcPr>
          <w:p w14:paraId="1CA813A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379</w:t>
            </w:r>
          </w:p>
        </w:tc>
        <w:tc>
          <w:tcPr>
            <w:tcW w:w="793" w:type="dxa"/>
            <w:shd w:val="clear" w:color="auto" w:fill="auto"/>
            <w:vAlign w:val="center"/>
          </w:tcPr>
          <w:p w14:paraId="105D16E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F0AE4A8">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注册建造师在执业活动中涂改、倒卖、出租、出借或以其他形式非法转让资格证书、注册证书和执业印章</w:t>
            </w:r>
          </w:p>
        </w:tc>
        <w:tc>
          <w:tcPr>
            <w:tcW w:w="2535" w:type="dxa"/>
            <w:shd w:val="clear" w:color="auto" w:fill="auto"/>
            <w:vAlign w:val="center"/>
          </w:tcPr>
          <w:p w14:paraId="38E14E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126B241">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2EF06C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4BEFA9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B2AC89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10441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DDE8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A4AC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9142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AFDB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A879B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336129B">
            <w:pPr>
              <w:widowControl/>
              <w:jc w:val="center"/>
              <w:rPr>
                <w:rFonts w:ascii="Arial" w:hAnsi="Arial" w:eastAsia="宋体" w:cs="Arial"/>
                <w:kern w:val="0"/>
                <w:sz w:val="18"/>
                <w:szCs w:val="18"/>
              </w:rPr>
            </w:pPr>
          </w:p>
        </w:tc>
      </w:tr>
      <w:tr w14:paraId="33C5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2F3A18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380</w:t>
            </w:r>
          </w:p>
        </w:tc>
        <w:tc>
          <w:tcPr>
            <w:tcW w:w="793" w:type="dxa"/>
            <w:shd w:val="clear" w:color="auto" w:fill="auto"/>
            <w:vAlign w:val="center"/>
          </w:tcPr>
          <w:p w14:paraId="62F7C46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D377F31">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注册建造师在执业活动中超出执业范围和聘用单位业务范围内从事执业活动</w:t>
            </w:r>
          </w:p>
        </w:tc>
        <w:tc>
          <w:tcPr>
            <w:tcW w:w="2535" w:type="dxa"/>
            <w:shd w:val="clear" w:color="auto" w:fill="auto"/>
            <w:vAlign w:val="center"/>
          </w:tcPr>
          <w:p w14:paraId="44159AD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0D99079">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74F47E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E992A9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949CA5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A9083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8C5D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C550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27E0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82C4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522B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B6A11C1">
            <w:pPr>
              <w:widowControl/>
              <w:jc w:val="center"/>
              <w:rPr>
                <w:rFonts w:ascii="Arial" w:hAnsi="Arial" w:eastAsia="宋体" w:cs="Arial"/>
                <w:kern w:val="0"/>
                <w:sz w:val="18"/>
                <w:szCs w:val="18"/>
              </w:rPr>
            </w:pPr>
          </w:p>
        </w:tc>
      </w:tr>
      <w:tr w14:paraId="4FCE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62A3D3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381</w:t>
            </w:r>
          </w:p>
        </w:tc>
        <w:tc>
          <w:tcPr>
            <w:tcW w:w="793" w:type="dxa"/>
            <w:shd w:val="clear" w:color="auto" w:fill="auto"/>
            <w:vAlign w:val="center"/>
          </w:tcPr>
          <w:p w14:paraId="2F76C8E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29F3920">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注册建造师在执业活动中法律、法规、规章禁止的其他行为</w:t>
            </w:r>
          </w:p>
        </w:tc>
        <w:tc>
          <w:tcPr>
            <w:tcW w:w="2535" w:type="dxa"/>
            <w:shd w:val="clear" w:color="auto" w:fill="auto"/>
            <w:vAlign w:val="center"/>
          </w:tcPr>
          <w:p w14:paraId="265E544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9CA9E0B">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29CB597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8F769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ECC4EF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C6524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074C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3B80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1BF6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C15B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8D8E4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B8F5AE0">
            <w:pPr>
              <w:widowControl/>
              <w:jc w:val="center"/>
              <w:rPr>
                <w:rFonts w:ascii="Arial" w:hAnsi="Arial" w:eastAsia="宋体" w:cs="Arial"/>
                <w:kern w:val="0"/>
                <w:sz w:val="18"/>
                <w:szCs w:val="18"/>
              </w:rPr>
            </w:pPr>
          </w:p>
        </w:tc>
      </w:tr>
      <w:tr w14:paraId="5FDF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9AE700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382</w:t>
            </w:r>
          </w:p>
        </w:tc>
        <w:tc>
          <w:tcPr>
            <w:tcW w:w="793" w:type="dxa"/>
            <w:shd w:val="clear" w:color="auto" w:fill="auto"/>
            <w:vAlign w:val="center"/>
          </w:tcPr>
          <w:p w14:paraId="0DCA27A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04EF49F">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注册建造师或者其聘用单位未按照要求提供注册建造师信用档案信息</w:t>
            </w:r>
          </w:p>
        </w:tc>
        <w:tc>
          <w:tcPr>
            <w:tcW w:w="2535" w:type="dxa"/>
            <w:shd w:val="clear" w:color="auto" w:fill="auto"/>
            <w:vAlign w:val="center"/>
          </w:tcPr>
          <w:p w14:paraId="08BF51D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3FC5179">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410" w:type="dxa"/>
            <w:shd w:val="clear" w:color="auto" w:fill="auto"/>
            <w:vAlign w:val="center"/>
          </w:tcPr>
          <w:p w14:paraId="491790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6E669B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722A0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DB6F3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AB1D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455D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57D8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7F50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30982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B1865FE">
            <w:pPr>
              <w:widowControl/>
              <w:jc w:val="center"/>
              <w:rPr>
                <w:rFonts w:ascii="Arial" w:hAnsi="Arial" w:eastAsia="宋体" w:cs="Arial"/>
                <w:kern w:val="0"/>
                <w:sz w:val="18"/>
                <w:szCs w:val="18"/>
              </w:rPr>
            </w:pPr>
          </w:p>
        </w:tc>
      </w:tr>
      <w:tr w14:paraId="66BC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085A2B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383</w:t>
            </w:r>
          </w:p>
        </w:tc>
        <w:tc>
          <w:tcPr>
            <w:tcW w:w="793" w:type="dxa"/>
            <w:shd w:val="clear" w:color="auto" w:fill="auto"/>
            <w:vAlign w:val="center"/>
          </w:tcPr>
          <w:p w14:paraId="6AD6C13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7815EB3">
            <w:pPr>
              <w:widowControl/>
              <w:jc w:val="left"/>
              <w:rPr>
                <w:rFonts w:ascii="宋体" w:hAnsi="宋体" w:eastAsia="宋体" w:cs="宋体"/>
                <w:kern w:val="0"/>
                <w:sz w:val="18"/>
                <w:szCs w:val="18"/>
              </w:rPr>
            </w:pPr>
            <w:r>
              <w:rPr>
                <w:rFonts w:hint="eastAsia" w:ascii="宋体" w:hAnsi="宋体" w:eastAsia="宋体" w:cs="宋体"/>
                <w:kern w:val="0"/>
                <w:sz w:val="18"/>
                <w:szCs w:val="18"/>
              </w:rPr>
              <w:t>聘用单位为申请人提供虚假注册材料</w:t>
            </w:r>
          </w:p>
        </w:tc>
        <w:tc>
          <w:tcPr>
            <w:tcW w:w="2535" w:type="dxa"/>
            <w:shd w:val="clear" w:color="auto" w:fill="auto"/>
            <w:vAlign w:val="center"/>
          </w:tcPr>
          <w:p w14:paraId="5CF9839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1A15C24">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《注册造价工程师管理办法》</w:t>
            </w:r>
          </w:p>
        </w:tc>
        <w:tc>
          <w:tcPr>
            <w:tcW w:w="1410" w:type="dxa"/>
            <w:shd w:val="clear" w:color="auto" w:fill="auto"/>
            <w:vAlign w:val="center"/>
          </w:tcPr>
          <w:p w14:paraId="5E04E5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804C5F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F13AFB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FB115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B06E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2745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6AC7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764E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44672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777FE6C">
            <w:pPr>
              <w:widowControl/>
              <w:jc w:val="center"/>
              <w:rPr>
                <w:rFonts w:ascii="Arial" w:hAnsi="Arial" w:eastAsia="宋体" w:cs="Arial"/>
                <w:kern w:val="0"/>
                <w:sz w:val="18"/>
                <w:szCs w:val="18"/>
              </w:rPr>
            </w:pPr>
          </w:p>
        </w:tc>
      </w:tr>
      <w:tr w14:paraId="7566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1309A9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384</w:t>
            </w:r>
          </w:p>
        </w:tc>
        <w:tc>
          <w:tcPr>
            <w:tcW w:w="793" w:type="dxa"/>
            <w:shd w:val="clear" w:color="auto" w:fill="auto"/>
            <w:vAlign w:val="center"/>
          </w:tcPr>
          <w:p w14:paraId="1AD24AD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4463CC2">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隐瞒有关情况或者提供虚假材料申请造价工程师注册</w:t>
            </w:r>
          </w:p>
        </w:tc>
        <w:tc>
          <w:tcPr>
            <w:tcW w:w="2535" w:type="dxa"/>
            <w:shd w:val="clear" w:color="auto" w:fill="auto"/>
            <w:vAlign w:val="center"/>
          </w:tcPr>
          <w:p w14:paraId="36B2FA6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1B6B733">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746AF2B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36D048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EE0282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6B97A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4457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C37E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0EDA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7E2C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BE793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5448C3E">
            <w:pPr>
              <w:widowControl/>
              <w:jc w:val="center"/>
              <w:rPr>
                <w:rFonts w:ascii="Arial" w:hAnsi="Arial" w:eastAsia="宋体" w:cs="Arial"/>
                <w:kern w:val="0"/>
                <w:sz w:val="18"/>
                <w:szCs w:val="18"/>
              </w:rPr>
            </w:pPr>
          </w:p>
        </w:tc>
      </w:tr>
      <w:tr w14:paraId="20CB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444" w:type="dxa"/>
            <w:shd w:val="clear" w:color="auto" w:fill="auto"/>
            <w:vAlign w:val="center"/>
          </w:tcPr>
          <w:p w14:paraId="39E6F1D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385</w:t>
            </w:r>
          </w:p>
        </w:tc>
        <w:tc>
          <w:tcPr>
            <w:tcW w:w="793" w:type="dxa"/>
            <w:shd w:val="clear" w:color="auto" w:fill="auto"/>
            <w:vAlign w:val="center"/>
          </w:tcPr>
          <w:p w14:paraId="7D08210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6A68C4D">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以欺骗、贿赂等不正当手段取得造价工程师注册</w:t>
            </w:r>
          </w:p>
        </w:tc>
        <w:tc>
          <w:tcPr>
            <w:tcW w:w="2535" w:type="dxa"/>
            <w:shd w:val="clear" w:color="auto" w:fill="auto"/>
            <w:vAlign w:val="center"/>
          </w:tcPr>
          <w:p w14:paraId="64BA61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634AD5">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451F6B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6B3AA4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7F8DA1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387F6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24A8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D62A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FBB1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10E5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D0FFC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9CBFE3A">
            <w:pPr>
              <w:widowControl/>
              <w:jc w:val="center"/>
              <w:rPr>
                <w:rFonts w:ascii="Arial" w:hAnsi="Arial" w:eastAsia="宋体" w:cs="Arial"/>
                <w:kern w:val="0"/>
                <w:sz w:val="18"/>
                <w:szCs w:val="18"/>
              </w:rPr>
            </w:pPr>
          </w:p>
        </w:tc>
      </w:tr>
      <w:tr w14:paraId="1B98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AA8CCF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386</w:t>
            </w:r>
          </w:p>
        </w:tc>
        <w:tc>
          <w:tcPr>
            <w:tcW w:w="793" w:type="dxa"/>
            <w:shd w:val="clear" w:color="auto" w:fill="auto"/>
            <w:vAlign w:val="center"/>
          </w:tcPr>
          <w:p w14:paraId="1F2C866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0A2A730">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未经注册而以注册造价工程师的名义从事工程造价活动</w:t>
            </w:r>
          </w:p>
        </w:tc>
        <w:tc>
          <w:tcPr>
            <w:tcW w:w="2535" w:type="dxa"/>
            <w:shd w:val="clear" w:color="auto" w:fill="auto"/>
            <w:vAlign w:val="center"/>
          </w:tcPr>
          <w:p w14:paraId="0F4191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6F59E59">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7908CA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DB1053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82F32F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C6D99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236B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CA26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8B8A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CE6B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6DF51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5F88FB4">
            <w:pPr>
              <w:widowControl/>
              <w:jc w:val="center"/>
              <w:rPr>
                <w:rFonts w:ascii="Arial" w:hAnsi="Arial" w:eastAsia="宋体" w:cs="Arial"/>
                <w:kern w:val="0"/>
                <w:sz w:val="18"/>
                <w:szCs w:val="18"/>
              </w:rPr>
            </w:pPr>
          </w:p>
        </w:tc>
      </w:tr>
      <w:tr w14:paraId="1952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C777BB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387</w:t>
            </w:r>
          </w:p>
        </w:tc>
        <w:tc>
          <w:tcPr>
            <w:tcW w:w="793" w:type="dxa"/>
            <w:shd w:val="clear" w:color="auto" w:fill="auto"/>
            <w:vAlign w:val="center"/>
          </w:tcPr>
          <w:p w14:paraId="6010A66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5449099">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注册造价工程师不履行注册造价工程师义务</w:t>
            </w:r>
          </w:p>
        </w:tc>
        <w:tc>
          <w:tcPr>
            <w:tcW w:w="2535" w:type="dxa"/>
            <w:shd w:val="clear" w:color="auto" w:fill="auto"/>
            <w:vAlign w:val="center"/>
          </w:tcPr>
          <w:p w14:paraId="0190302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CE1E30A">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78C4636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CC5A31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964CA0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DF8CC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E514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BB3F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90A2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DCB5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60D4B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4CC579E">
            <w:pPr>
              <w:widowControl/>
              <w:jc w:val="center"/>
              <w:rPr>
                <w:rFonts w:ascii="Arial" w:hAnsi="Arial" w:eastAsia="宋体" w:cs="Arial"/>
                <w:kern w:val="0"/>
                <w:sz w:val="18"/>
                <w:szCs w:val="18"/>
              </w:rPr>
            </w:pPr>
          </w:p>
        </w:tc>
      </w:tr>
      <w:tr w14:paraId="0D64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444" w:type="dxa"/>
            <w:shd w:val="clear" w:color="auto" w:fill="auto"/>
            <w:vAlign w:val="center"/>
          </w:tcPr>
          <w:p w14:paraId="5309A74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388</w:t>
            </w:r>
          </w:p>
        </w:tc>
        <w:tc>
          <w:tcPr>
            <w:tcW w:w="793" w:type="dxa"/>
            <w:shd w:val="clear" w:color="auto" w:fill="auto"/>
            <w:vAlign w:val="center"/>
          </w:tcPr>
          <w:p w14:paraId="74C9EE4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CE1DE9B">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注册造价工程师在执业过程中，索贿、受贿或者谋取合同约定费用外的其他利益</w:t>
            </w:r>
          </w:p>
        </w:tc>
        <w:tc>
          <w:tcPr>
            <w:tcW w:w="2535" w:type="dxa"/>
            <w:shd w:val="clear" w:color="auto" w:fill="auto"/>
            <w:vAlign w:val="center"/>
          </w:tcPr>
          <w:p w14:paraId="7A68116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F66136A">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0DD67FE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00C77B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CE2A5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1304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D419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2EBE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E7B0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9370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7C51E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14D3B11">
            <w:pPr>
              <w:widowControl/>
              <w:jc w:val="center"/>
              <w:rPr>
                <w:rFonts w:ascii="Arial" w:hAnsi="Arial" w:eastAsia="宋体" w:cs="Arial"/>
                <w:kern w:val="0"/>
                <w:sz w:val="18"/>
                <w:szCs w:val="18"/>
              </w:rPr>
            </w:pPr>
          </w:p>
        </w:tc>
      </w:tr>
      <w:tr w14:paraId="2806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E0D8E7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389</w:t>
            </w:r>
          </w:p>
        </w:tc>
        <w:tc>
          <w:tcPr>
            <w:tcW w:w="793" w:type="dxa"/>
            <w:shd w:val="clear" w:color="auto" w:fill="auto"/>
            <w:vAlign w:val="center"/>
          </w:tcPr>
          <w:p w14:paraId="6B90950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51E68FC">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注册造价工程师在执业过程中实施商业贿赂</w:t>
            </w:r>
          </w:p>
        </w:tc>
        <w:tc>
          <w:tcPr>
            <w:tcW w:w="2535" w:type="dxa"/>
            <w:shd w:val="clear" w:color="auto" w:fill="auto"/>
            <w:vAlign w:val="center"/>
          </w:tcPr>
          <w:p w14:paraId="060EDB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DEDC09F">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4C3FB34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01E7CB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68915D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871F8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4FD1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F870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1389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18E0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359AC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6540BC7">
            <w:pPr>
              <w:widowControl/>
              <w:jc w:val="center"/>
              <w:rPr>
                <w:rFonts w:ascii="Arial" w:hAnsi="Arial" w:eastAsia="宋体" w:cs="Arial"/>
                <w:kern w:val="0"/>
                <w:sz w:val="18"/>
                <w:szCs w:val="18"/>
              </w:rPr>
            </w:pPr>
          </w:p>
        </w:tc>
      </w:tr>
      <w:tr w14:paraId="18A8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FD30B5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390</w:t>
            </w:r>
          </w:p>
        </w:tc>
        <w:tc>
          <w:tcPr>
            <w:tcW w:w="793" w:type="dxa"/>
            <w:shd w:val="clear" w:color="auto" w:fill="auto"/>
            <w:vAlign w:val="center"/>
          </w:tcPr>
          <w:p w14:paraId="417EFD6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74AAA55">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注册造价工程师签署有虚假记载、误导性陈述的工程造价成果文件</w:t>
            </w:r>
          </w:p>
        </w:tc>
        <w:tc>
          <w:tcPr>
            <w:tcW w:w="2535" w:type="dxa"/>
            <w:shd w:val="clear" w:color="auto" w:fill="auto"/>
            <w:vAlign w:val="center"/>
          </w:tcPr>
          <w:p w14:paraId="4FB9A42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4183467">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32C0C1A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A00001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8F81D4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06B4C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5BA7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98FA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DC706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BB3F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5BA0A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CF60678">
            <w:pPr>
              <w:widowControl/>
              <w:jc w:val="center"/>
              <w:rPr>
                <w:rFonts w:ascii="Arial" w:hAnsi="Arial" w:eastAsia="宋体" w:cs="Arial"/>
                <w:kern w:val="0"/>
                <w:sz w:val="18"/>
                <w:szCs w:val="18"/>
              </w:rPr>
            </w:pPr>
          </w:p>
        </w:tc>
      </w:tr>
      <w:tr w14:paraId="450A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444" w:type="dxa"/>
            <w:shd w:val="clear" w:color="auto" w:fill="auto"/>
            <w:vAlign w:val="center"/>
          </w:tcPr>
          <w:p w14:paraId="341EA0B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391</w:t>
            </w:r>
          </w:p>
        </w:tc>
        <w:tc>
          <w:tcPr>
            <w:tcW w:w="793" w:type="dxa"/>
            <w:shd w:val="clear" w:color="auto" w:fill="auto"/>
            <w:vAlign w:val="center"/>
          </w:tcPr>
          <w:p w14:paraId="27E0B4F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59F3733">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注册造价工程师以个人名义承接工程造价业务</w:t>
            </w:r>
          </w:p>
        </w:tc>
        <w:tc>
          <w:tcPr>
            <w:tcW w:w="2535" w:type="dxa"/>
            <w:shd w:val="clear" w:color="auto" w:fill="auto"/>
            <w:vAlign w:val="center"/>
          </w:tcPr>
          <w:p w14:paraId="6EDDC38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6567E58">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7E5C4E9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778021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3102C2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61B86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2E70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85D2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381D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08BD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2EA1C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4AEAF30">
            <w:pPr>
              <w:widowControl/>
              <w:jc w:val="center"/>
              <w:rPr>
                <w:rFonts w:ascii="Arial" w:hAnsi="Arial" w:eastAsia="宋体" w:cs="Arial"/>
                <w:kern w:val="0"/>
                <w:sz w:val="18"/>
                <w:szCs w:val="18"/>
              </w:rPr>
            </w:pPr>
          </w:p>
        </w:tc>
      </w:tr>
      <w:tr w14:paraId="64CE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B4D754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392</w:t>
            </w:r>
          </w:p>
        </w:tc>
        <w:tc>
          <w:tcPr>
            <w:tcW w:w="793" w:type="dxa"/>
            <w:shd w:val="clear" w:color="auto" w:fill="auto"/>
            <w:vAlign w:val="center"/>
          </w:tcPr>
          <w:p w14:paraId="1D6797F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A8A8DC0">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注册造价工程师允许他人以自己名义从事工程造价业务</w:t>
            </w:r>
          </w:p>
        </w:tc>
        <w:tc>
          <w:tcPr>
            <w:tcW w:w="2535" w:type="dxa"/>
            <w:shd w:val="clear" w:color="auto" w:fill="auto"/>
            <w:vAlign w:val="center"/>
          </w:tcPr>
          <w:p w14:paraId="31BDCFE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0997E83">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4E3A64E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63E96F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134922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AC265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68CB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ECEE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F7D5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DDF9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38B39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25A6B40">
            <w:pPr>
              <w:widowControl/>
              <w:jc w:val="center"/>
              <w:rPr>
                <w:rFonts w:ascii="Arial" w:hAnsi="Arial" w:eastAsia="宋体" w:cs="Arial"/>
                <w:kern w:val="0"/>
                <w:sz w:val="18"/>
                <w:szCs w:val="18"/>
              </w:rPr>
            </w:pPr>
          </w:p>
        </w:tc>
      </w:tr>
      <w:tr w14:paraId="5916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30A722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393</w:t>
            </w:r>
          </w:p>
        </w:tc>
        <w:tc>
          <w:tcPr>
            <w:tcW w:w="793" w:type="dxa"/>
            <w:shd w:val="clear" w:color="auto" w:fill="auto"/>
            <w:vAlign w:val="center"/>
          </w:tcPr>
          <w:p w14:paraId="697C7F4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E8B847D">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注册造价工程师同时在两个或者两个以上单位执业</w:t>
            </w:r>
          </w:p>
        </w:tc>
        <w:tc>
          <w:tcPr>
            <w:tcW w:w="2535" w:type="dxa"/>
            <w:shd w:val="clear" w:color="auto" w:fill="auto"/>
            <w:vAlign w:val="center"/>
          </w:tcPr>
          <w:p w14:paraId="1FDF48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9486105">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5E41BF5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89CEC2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1DD53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65A3B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3FD1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DB0F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2FFE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3D1D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465F2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F797541">
            <w:pPr>
              <w:widowControl/>
              <w:jc w:val="center"/>
              <w:rPr>
                <w:rFonts w:ascii="Arial" w:hAnsi="Arial" w:eastAsia="宋体" w:cs="Arial"/>
                <w:kern w:val="0"/>
                <w:sz w:val="18"/>
                <w:szCs w:val="18"/>
              </w:rPr>
            </w:pPr>
          </w:p>
        </w:tc>
      </w:tr>
      <w:tr w14:paraId="54B4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jc w:val="center"/>
        </w:trPr>
        <w:tc>
          <w:tcPr>
            <w:tcW w:w="444" w:type="dxa"/>
            <w:shd w:val="clear" w:color="auto" w:fill="auto"/>
            <w:vAlign w:val="center"/>
          </w:tcPr>
          <w:p w14:paraId="06DC94B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394</w:t>
            </w:r>
          </w:p>
        </w:tc>
        <w:tc>
          <w:tcPr>
            <w:tcW w:w="793" w:type="dxa"/>
            <w:shd w:val="clear" w:color="auto" w:fill="auto"/>
            <w:vAlign w:val="center"/>
          </w:tcPr>
          <w:p w14:paraId="3C2B759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BA4C27D">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注册造价工程师涂改、倒卖、出租、出借或者以其他形式非法转让注册证书或者执业印章</w:t>
            </w:r>
          </w:p>
        </w:tc>
        <w:tc>
          <w:tcPr>
            <w:tcW w:w="2535" w:type="dxa"/>
            <w:shd w:val="clear" w:color="auto" w:fill="auto"/>
            <w:vAlign w:val="center"/>
          </w:tcPr>
          <w:p w14:paraId="2BAF1B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0397888">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76CDE32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82BAB2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681AFC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5CE22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73EA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344A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4DFB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F83A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576C7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BEF530B">
            <w:pPr>
              <w:widowControl/>
              <w:jc w:val="center"/>
              <w:rPr>
                <w:rFonts w:ascii="Arial" w:hAnsi="Arial" w:eastAsia="宋体" w:cs="Arial"/>
                <w:kern w:val="0"/>
                <w:sz w:val="18"/>
                <w:szCs w:val="18"/>
              </w:rPr>
            </w:pPr>
          </w:p>
        </w:tc>
      </w:tr>
      <w:tr w14:paraId="0B77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082CE7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395</w:t>
            </w:r>
          </w:p>
        </w:tc>
        <w:tc>
          <w:tcPr>
            <w:tcW w:w="793" w:type="dxa"/>
            <w:shd w:val="clear" w:color="auto" w:fill="auto"/>
            <w:vAlign w:val="center"/>
          </w:tcPr>
          <w:p w14:paraId="49DD2EB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24FDE78">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注册造价工程师有法律、法规、规章禁止的其他行为</w:t>
            </w:r>
          </w:p>
        </w:tc>
        <w:tc>
          <w:tcPr>
            <w:tcW w:w="2535" w:type="dxa"/>
            <w:shd w:val="clear" w:color="auto" w:fill="auto"/>
            <w:vAlign w:val="center"/>
          </w:tcPr>
          <w:p w14:paraId="383C8D8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05A4F64">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69532C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92EF84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08C517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3A271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4E09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5B60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33F5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2D3C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D3B60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0506E81">
            <w:pPr>
              <w:widowControl/>
              <w:jc w:val="center"/>
              <w:rPr>
                <w:rFonts w:ascii="Arial" w:hAnsi="Arial" w:eastAsia="宋体" w:cs="Arial"/>
                <w:kern w:val="0"/>
                <w:sz w:val="18"/>
                <w:szCs w:val="18"/>
              </w:rPr>
            </w:pPr>
          </w:p>
        </w:tc>
      </w:tr>
      <w:tr w14:paraId="76A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444" w:type="dxa"/>
            <w:shd w:val="clear" w:color="auto" w:fill="auto"/>
            <w:vAlign w:val="center"/>
          </w:tcPr>
          <w:p w14:paraId="0EAF249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396</w:t>
            </w:r>
          </w:p>
        </w:tc>
        <w:tc>
          <w:tcPr>
            <w:tcW w:w="793" w:type="dxa"/>
            <w:shd w:val="clear" w:color="auto" w:fill="auto"/>
            <w:vAlign w:val="center"/>
          </w:tcPr>
          <w:p w14:paraId="61CF1BD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B811704">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注册造价工程师或者其聘用单位未按照要求提供造价工程师信用档案信息</w:t>
            </w:r>
          </w:p>
        </w:tc>
        <w:tc>
          <w:tcPr>
            <w:tcW w:w="2535" w:type="dxa"/>
            <w:shd w:val="clear" w:color="auto" w:fill="auto"/>
            <w:vAlign w:val="center"/>
          </w:tcPr>
          <w:p w14:paraId="694AD0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F721376">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410" w:type="dxa"/>
            <w:shd w:val="clear" w:color="auto" w:fill="auto"/>
            <w:vAlign w:val="center"/>
          </w:tcPr>
          <w:p w14:paraId="7F1D9F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373F46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EF6F0E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A379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8ED9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7F27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64D5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1834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71791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4A038D7">
            <w:pPr>
              <w:widowControl/>
              <w:jc w:val="center"/>
              <w:rPr>
                <w:rFonts w:ascii="Arial" w:hAnsi="Arial" w:eastAsia="宋体" w:cs="Arial"/>
                <w:kern w:val="0"/>
                <w:sz w:val="18"/>
                <w:szCs w:val="18"/>
              </w:rPr>
            </w:pPr>
          </w:p>
        </w:tc>
      </w:tr>
      <w:tr w14:paraId="5287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444" w:type="dxa"/>
            <w:shd w:val="clear" w:color="auto" w:fill="auto"/>
            <w:vAlign w:val="center"/>
          </w:tcPr>
          <w:p w14:paraId="1F614FB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397</w:t>
            </w:r>
          </w:p>
        </w:tc>
        <w:tc>
          <w:tcPr>
            <w:tcW w:w="793" w:type="dxa"/>
            <w:shd w:val="clear" w:color="auto" w:fill="auto"/>
            <w:vAlign w:val="center"/>
          </w:tcPr>
          <w:p w14:paraId="0FFCAEB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1606892">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申请人隐瞒有关情况或者提供虚假材料申请工程造价咨询企业资质</w:t>
            </w:r>
          </w:p>
        </w:tc>
        <w:tc>
          <w:tcPr>
            <w:tcW w:w="2535" w:type="dxa"/>
            <w:shd w:val="clear" w:color="auto" w:fill="auto"/>
            <w:vAlign w:val="center"/>
          </w:tcPr>
          <w:p w14:paraId="22E7819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4A70E67">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6BEF0A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7810DC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5A1349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18DC3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AD78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F03B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1C6F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E1C3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69B30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C96D82F">
            <w:pPr>
              <w:widowControl/>
              <w:jc w:val="center"/>
              <w:rPr>
                <w:rFonts w:ascii="Arial" w:hAnsi="Arial" w:eastAsia="宋体" w:cs="Arial"/>
                <w:kern w:val="0"/>
                <w:sz w:val="18"/>
                <w:szCs w:val="18"/>
              </w:rPr>
            </w:pPr>
          </w:p>
        </w:tc>
      </w:tr>
      <w:tr w14:paraId="02CD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19F970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398</w:t>
            </w:r>
          </w:p>
        </w:tc>
        <w:tc>
          <w:tcPr>
            <w:tcW w:w="793" w:type="dxa"/>
            <w:shd w:val="clear" w:color="auto" w:fill="auto"/>
            <w:vAlign w:val="center"/>
          </w:tcPr>
          <w:p w14:paraId="71FD65B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0125289">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以欺骗、贿赂等不正当手段取得工程造价咨询企业资质</w:t>
            </w:r>
          </w:p>
        </w:tc>
        <w:tc>
          <w:tcPr>
            <w:tcW w:w="2535" w:type="dxa"/>
            <w:shd w:val="clear" w:color="auto" w:fill="auto"/>
            <w:vAlign w:val="center"/>
          </w:tcPr>
          <w:p w14:paraId="6289F83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3DCAACE">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7B4A20A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55A389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23D8FD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48EA4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E3A3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C9DF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C202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C1B5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8E60A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7A3F374">
            <w:pPr>
              <w:widowControl/>
              <w:jc w:val="center"/>
              <w:rPr>
                <w:rFonts w:ascii="Arial" w:hAnsi="Arial" w:eastAsia="宋体" w:cs="Arial"/>
                <w:kern w:val="0"/>
                <w:sz w:val="18"/>
                <w:szCs w:val="18"/>
              </w:rPr>
            </w:pPr>
          </w:p>
        </w:tc>
      </w:tr>
      <w:tr w14:paraId="5217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7838E0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399</w:t>
            </w:r>
          </w:p>
        </w:tc>
        <w:tc>
          <w:tcPr>
            <w:tcW w:w="793" w:type="dxa"/>
            <w:shd w:val="clear" w:color="auto" w:fill="auto"/>
            <w:vAlign w:val="center"/>
          </w:tcPr>
          <w:p w14:paraId="140D051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D337D44">
            <w:pPr>
              <w:widowControl/>
              <w:jc w:val="left"/>
              <w:rPr>
                <w:rFonts w:ascii="宋体" w:hAnsi="宋体" w:eastAsia="宋体" w:cs="宋体"/>
                <w:kern w:val="0"/>
                <w:sz w:val="18"/>
                <w:szCs w:val="18"/>
              </w:rPr>
            </w:pPr>
            <w:r>
              <w:rPr>
                <w:rFonts w:hint="eastAsia" w:ascii="宋体" w:hAnsi="宋体" w:eastAsia="宋体" w:cs="宋体"/>
                <w:kern w:val="0"/>
                <w:sz w:val="18"/>
                <w:szCs w:val="18"/>
              </w:rPr>
              <w:t>未取得工程造价咨询企业资质从事工程造价咨询活动或者超越资质等级承接工程造价咨询业务</w:t>
            </w:r>
          </w:p>
        </w:tc>
        <w:tc>
          <w:tcPr>
            <w:tcW w:w="2535" w:type="dxa"/>
            <w:shd w:val="clear" w:color="auto" w:fill="auto"/>
            <w:vAlign w:val="center"/>
          </w:tcPr>
          <w:p w14:paraId="3904C5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343AEC2">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04871D4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BEFAA6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4DDBD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C315B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A1D9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3F2D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496E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1035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08325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A692F74">
            <w:pPr>
              <w:widowControl/>
              <w:jc w:val="center"/>
              <w:rPr>
                <w:rFonts w:ascii="Arial" w:hAnsi="Arial" w:eastAsia="宋体" w:cs="Arial"/>
                <w:kern w:val="0"/>
                <w:sz w:val="18"/>
                <w:szCs w:val="18"/>
              </w:rPr>
            </w:pPr>
          </w:p>
        </w:tc>
      </w:tr>
      <w:tr w14:paraId="1FB2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444" w:type="dxa"/>
            <w:shd w:val="clear" w:color="auto" w:fill="auto"/>
            <w:vAlign w:val="center"/>
          </w:tcPr>
          <w:p w14:paraId="23CBF46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400</w:t>
            </w:r>
          </w:p>
        </w:tc>
        <w:tc>
          <w:tcPr>
            <w:tcW w:w="793" w:type="dxa"/>
            <w:shd w:val="clear" w:color="auto" w:fill="auto"/>
            <w:vAlign w:val="center"/>
          </w:tcPr>
          <w:p w14:paraId="5F7F600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C314799">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工程造价咨询企业不及时办理资质证书变更手续</w:t>
            </w:r>
          </w:p>
        </w:tc>
        <w:tc>
          <w:tcPr>
            <w:tcW w:w="2535" w:type="dxa"/>
            <w:shd w:val="clear" w:color="auto" w:fill="auto"/>
            <w:vAlign w:val="center"/>
          </w:tcPr>
          <w:p w14:paraId="2C01BFE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D346738">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52E7E96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6EE92C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BEB773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EE1A8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201A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495D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CE03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99DE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70E1B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88E0693">
            <w:pPr>
              <w:widowControl/>
              <w:jc w:val="center"/>
              <w:rPr>
                <w:rFonts w:ascii="Arial" w:hAnsi="Arial" w:eastAsia="宋体" w:cs="Arial"/>
                <w:kern w:val="0"/>
                <w:sz w:val="18"/>
                <w:szCs w:val="18"/>
              </w:rPr>
            </w:pPr>
          </w:p>
        </w:tc>
      </w:tr>
      <w:tr w14:paraId="4705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4AD222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401</w:t>
            </w:r>
          </w:p>
        </w:tc>
        <w:tc>
          <w:tcPr>
            <w:tcW w:w="793" w:type="dxa"/>
            <w:shd w:val="clear" w:color="auto" w:fill="auto"/>
            <w:vAlign w:val="center"/>
          </w:tcPr>
          <w:p w14:paraId="43D6F74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679D435">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工程造价咨询企业新设立分支机构不备案</w:t>
            </w:r>
          </w:p>
        </w:tc>
        <w:tc>
          <w:tcPr>
            <w:tcW w:w="2535" w:type="dxa"/>
            <w:shd w:val="clear" w:color="auto" w:fill="auto"/>
            <w:vAlign w:val="center"/>
          </w:tcPr>
          <w:p w14:paraId="6A52A86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0A4A34C">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279B5D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1F6E02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6189B9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B3E8D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8F28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E054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7E6B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F08C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2EA6B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D0D88F0">
            <w:pPr>
              <w:widowControl/>
              <w:jc w:val="center"/>
              <w:rPr>
                <w:rFonts w:ascii="Arial" w:hAnsi="Arial" w:eastAsia="宋体" w:cs="Arial"/>
                <w:kern w:val="0"/>
                <w:sz w:val="18"/>
                <w:szCs w:val="18"/>
              </w:rPr>
            </w:pPr>
          </w:p>
        </w:tc>
      </w:tr>
      <w:tr w14:paraId="0682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79DEA8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402</w:t>
            </w:r>
          </w:p>
        </w:tc>
        <w:tc>
          <w:tcPr>
            <w:tcW w:w="793" w:type="dxa"/>
            <w:shd w:val="clear" w:color="auto" w:fill="auto"/>
            <w:vAlign w:val="center"/>
          </w:tcPr>
          <w:p w14:paraId="1DB89A0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39F22E8">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工程造价咨询企业跨省、自治区、直辖市承接业务不备案</w:t>
            </w:r>
          </w:p>
        </w:tc>
        <w:tc>
          <w:tcPr>
            <w:tcW w:w="2535" w:type="dxa"/>
            <w:shd w:val="clear" w:color="auto" w:fill="auto"/>
            <w:vAlign w:val="center"/>
          </w:tcPr>
          <w:p w14:paraId="6A3A4E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C9494E9">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0460F3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0EF862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AC610D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64A03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ED3F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8BED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B617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C273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2D6E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3EE69BD">
            <w:pPr>
              <w:widowControl/>
              <w:jc w:val="center"/>
              <w:rPr>
                <w:rFonts w:ascii="Arial" w:hAnsi="Arial" w:eastAsia="宋体" w:cs="Arial"/>
                <w:kern w:val="0"/>
                <w:sz w:val="18"/>
                <w:szCs w:val="18"/>
              </w:rPr>
            </w:pPr>
          </w:p>
        </w:tc>
      </w:tr>
      <w:tr w14:paraId="3895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444" w:type="dxa"/>
            <w:shd w:val="clear" w:color="auto" w:fill="auto"/>
            <w:vAlign w:val="center"/>
          </w:tcPr>
          <w:p w14:paraId="4BA7E80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403</w:t>
            </w:r>
          </w:p>
        </w:tc>
        <w:tc>
          <w:tcPr>
            <w:tcW w:w="793" w:type="dxa"/>
            <w:shd w:val="clear" w:color="auto" w:fill="auto"/>
            <w:vAlign w:val="center"/>
          </w:tcPr>
          <w:p w14:paraId="4812BC3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8EE62EC">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工程造价咨询企业涂改、倒卖、出租、出借资质证书，或者以其他形式非法转让资质证书</w:t>
            </w:r>
          </w:p>
        </w:tc>
        <w:tc>
          <w:tcPr>
            <w:tcW w:w="2535" w:type="dxa"/>
            <w:shd w:val="clear" w:color="auto" w:fill="auto"/>
            <w:vAlign w:val="center"/>
          </w:tcPr>
          <w:p w14:paraId="29ED3FE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4531C2">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47CD68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42C81A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DFBC25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0EF3F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EA20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BAD7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BB3A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D87D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82E79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4F1EA4D">
            <w:pPr>
              <w:widowControl/>
              <w:jc w:val="center"/>
              <w:rPr>
                <w:rFonts w:ascii="Arial" w:hAnsi="Arial" w:eastAsia="宋体" w:cs="Arial"/>
                <w:kern w:val="0"/>
                <w:sz w:val="18"/>
                <w:szCs w:val="18"/>
              </w:rPr>
            </w:pPr>
          </w:p>
        </w:tc>
      </w:tr>
      <w:tr w14:paraId="29E8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759781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404</w:t>
            </w:r>
          </w:p>
        </w:tc>
        <w:tc>
          <w:tcPr>
            <w:tcW w:w="793" w:type="dxa"/>
            <w:shd w:val="clear" w:color="auto" w:fill="auto"/>
            <w:vAlign w:val="center"/>
          </w:tcPr>
          <w:p w14:paraId="43B4711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D31F5AF">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工程造价咨询企业超越资质等级业务范围承接工程造价咨询业务</w:t>
            </w:r>
          </w:p>
        </w:tc>
        <w:tc>
          <w:tcPr>
            <w:tcW w:w="2535" w:type="dxa"/>
            <w:shd w:val="clear" w:color="auto" w:fill="auto"/>
            <w:vAlign w:val="center"/>
          </w:tcPr>
          <w:p w14:paraId="7F8B33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8E2CBC5">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23A0F9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A04D96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C9768E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E59FB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7EDA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8420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3FED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6B61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F5821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B51DDB0">
            <w:pPr>
              <w:widowControl/>
              <w:jc w:val="center"/>
              <w:rPr>
                <w:rFonts w:ascii="Arial" w:hAnsi="Arial" w:eastAsia="宋体" w:cs="Arial"/>
                <w:kern w:val="0"/>
                <w:sz w:val="18"/>
                <w:szCs w:val="18"/>
              </w:rPr>
            </w:pPr>
          </w:p>
        </w:tc>
      </w:tr>
      <w:tr w14:paraId="42B3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568E66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405</w:t>
            </w:r>
          </w:p>
        </w:tc>
        <w:tc>
          <w:tcPr>
            <w:tcW w:w="793" w:type="dxa"/>
            <w:shd w:val="clear" w:color="auto" w:fill="auto"/>
            <w:vAlign w:val="center"/>
          </w:tcPr>
          <w:p w14:paraId="2DB1789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FFB0E3E">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工程造价咨询企业同时接受招标人和投标人或两个以上投标人对同一工程项目的工程造价咨询业务</w:t>
            </w:r>
          </w:p>
        </w:tc>
        <w:tc>
          <w:tcPr>
            <w:tcW w:w="2535" w:type="dxa"/>
            <w:shd w:val="clear" w:color="auto" w:fill="auto"/>
            <w:vAlign w:val="center"/>
          </w:tcPr>
          <w:p w14:paraId="397713F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EC9F108">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584CE08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DA0398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7C3566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76F52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659A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6217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C964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7C5D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BD57D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02F4B43">
            <w:pPr>
              <w:widowControl/>
              <w:jc w:val="center"/>
              <w:rPr>
                <w:rFonts w:ascii="Arial" w:hAnsi="Arial" w:eastAsia="宋体" w:cs="Arial"/>
                <w:kern w:val="0"/>
                <w:sz w:val="18"/>
                <w:szCs w:val="18"/>
              </w:rPr>
            </w:pPr>
          </w:p>
        </w:tc>
      </w:tr>
      <w:tr w14:paraId="687C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jc w:val="center"/>
        </w:trPr>
        <w:tc>
          <w:tcPr>
            <w:tcW w:w="444" w:type="dxa"/>
            <w:shd w:val="clear" w:color="auto" w:fill="auto"/>
            <w:vAlign w:val="center"/>
          </w:tcPr>
          <w:p w14:paraId="3892862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406</w:t>
            </w:r>
          </w:p>
        </w:tc>
        <w:tc>
          <w:tcPr>
            <w:tcW w:w="793" w:type="dxa"/>
            <w:shd w:val="clear" w:color="auto" w:fill="auto"/>
            <w:vAlign w:val="center"/>
          </w:tcPr>
          <w:p w14:paraId="6352CB9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7A10924">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工程造价咨询企业以给予回扣、恶意压低收费等方式进行不正当竞争</w:t>
            </w:r>
          </w:p>
        </w:tc>
        <w:tc>
          <w:tcPr>
            <w:tcW w:w="2535" w:type="dxa"/>
            <w:shd w:val="clear" w:color="auto" w:fill="auto"/>
            <w:vAlign w:val="center"/>
          </w:tcPr>
          <w:p w14:paraId="1DE87F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DE978FA">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6540492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7D256E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BC6B1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9704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D8EB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2F9D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5CFA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E5CC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B444D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AE5060C">
            <w:pPr>
              <w:widowControl/>
              <w:jc w:val="center"/>
              <w:rPr>
                <w:rFonts w:ascii="Arial" w:hAnsi="Arial" w:eastAsia="宋体" w:cs="Arial"/>
                <w:kern w:val="0"/>
                <w:sz w:val="18"/>
                <w:szCs w:val="18"/>
              </w:rPr>
            </w:pPr>
          </w:p>
        </w:tc>
      </w:tr>
      <w:tr w14:paraId="0207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CFD75B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407</w:t>
            </w:r>
          </w:p>
        </w:tc>
        <w:tc>
          <w:tcPr>
            <w:tcW w:w="793" w:type="dxa"/>
            <w:shd w:val="clear" w:color="auto" w:fill="auto"/>
            <w:vAlign w:val="center"/>
          </w:tcPr>
          <w:p w14:paraId="6371625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F75BFF1">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工程造价咨询企业转包承接的工程造价咨询业务</w:t>
            </w:r>
          </w:p>
        </w:tc>
        <w:tc>
          <w:tcPr>
            <w:tcW w:w="2535" w:type="dxa"/>
            <w:shd w:val="clear" w:color="auto" w:fill="auto"/>
            <w:vAlign w:val="center"/>
          </w:tcPr>
          <w:p w14:paraId="4A66CA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0C312BF">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3B44989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3480E4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543142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0B90E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E84E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2B11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0FC1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E0A5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A8B0D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7DD8046">
            <w:pPr>
              <w:widowControl/>
              <w:jc w:val="center"/>
              <w:rPr>
                <w:rFonts w:ascii="Arial" w:hAnsi="Arial" w:eastAsia="宋体" w:cs="Arial"/>
                <w:kern w:val="0"/>
                <w:sz w:val="18"/>
                <w:szCs w:val="18"/>
              </w:rPr>
            </w:pPr>
          </w:p>
        </w:tc>
      </w:tr>
      <w:tr w14:paraId="488B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B0FC43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408</w:t>
            </w:r>
          </w:p>
        </w:tc>
        <w:tc>
          <w:tcPr>
            <w:tcW w:w="793" w:type="dxa"/>
            <w:shd w:val="clear" w:color="auto" w:fill="auto"/>
            <w:vAlign w:val="center"/>
          </w:tcPr>
          <w:p w14:paraId="7511A53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A93EA3C">
            <w:pPr>
              <w:widowControl/>
              <w:jc w:val="left"/>
              <w:rPr>
                <w:rFonts w:ascii="宋体" w:hAnsi="宋体" w:eastAsia="宋体" w:cs="宋体"/>
                <w:kern w:val="0"/>
                <w:sz w:val="18"/>
                <w:szCs w:val="18"/>
              </w:rPr>
            </w:pPr>
            <w:r>
              <w:rPr>
                <w:rFonts w:hint="eastAsia" w:ascii="宋体" w:hAnsi="宋体" w:eastAsia="宋体" w:cs="宋体"/>
                <w:kern w:val="0"/>
                <w:sz w:val="18"/>
                <w:szCs w:val="18"/>
              </w:rPr>
              <w:t>法律、法规禁止的其他行为</w:t>
            </w:r>
          </w:p>
        </w:tc>
        <w:tc>
          <w:tcPr>
            <w:tcW w:w="2535" w:type="dxa"/>
            <w:shd w:val="clear" w:color="auto" w:fill="auto"/>
            <w:vAlign w:val="center"/>
          </w:tcPr>
          <w:p w14:paraId="4E24722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4F5964F">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410" w:type="dxa"/>
            <w:shd w:val="clear" w:color="auto" w:fill="auto"/>
            <w:vAlign w:val="center"/>
          </w:tcPr>
          <w:p w14:paraId="2E4A88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BB89D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5B9FE1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2DD05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9636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39BC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5E4C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F786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E8403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5DC9F18">
            <w:pPr>
              <w:widowControl/>
              <w:jc w:val="center"/>
              <w:rPr>
                <w:rFonts w:ascii="Arial" w:hAnsi="Arial" w:eastAsia="宋体" w:cs="Arial"/>
                <w:kern w:val="0"/>
                <w:sz w:val="18"/>
                <w:szCs w:val="18"/>
              </w:rPr>
            </w:pPr>
          </w:p>
        </w:tc>
      </w:tr>
      <w:tr w14:paraId="619F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444" w:type="dxa"/>
            <w:shd w:val="clear" w:color="auto" w:fill="auto"/>
            <w:vAlign w:val="center"/>
          </w:tcPr>
          <w:p w14:paraId="5A45B34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409</w:t>
            </w:r>
          </w:p>
        </w:tc>
        <w:tc>
          <w:tcPr>
            <w:tcW w:w="793" w:type="dxa"/>
            <w:shd w:val="clear" w:color="auto" w:fill="auto"/>
            <w:vAlign w:val="center"/>
          </w:tcPr>
          <w:p w14:paraId="4FC3F53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839E162">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擅自使用没有国家技术标准又未经审定的新技术、新材料</w:t>
            </w:r>
          </w:p>
        </w:tc>
        <w:tc>
          <w:tcPr>
            <w:tcW w:w="2535" w:type="dxa"/>
            <w:shd w:val="clear" w:color="auto" w:fill="auto"/>
            <w:vAlign w:val="center"/>
          </w:tcPr>
          <w:p w14:paraId="2C28AF4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29CDE16">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14:paraId="3242360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5C4584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F85527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9729F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AEE6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7130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137A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60A3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FB3DE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C2EEF71">
            <w:pPr>
              <w:widowControl/>
              <w:jc w:val="center"/>
              <w:rPr>
                <w:rFonts w:ascii="Arial" w:hAnsi="Arial" w:eastAsia="宋体" w:cs="Arial"/>
                <w:kern w:val="0"/>
                <w:sz w:val="18"/>
                <w:szCs w:val="18"/>
              </w:rPr>
            </w:pPr>
          </w:p>
        </w:tc>
      </w:tr>
      <w:tr w14:paraId="6327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B4FD77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410</w:t>
            </w:r>
          </w:p>
        </w:tc>
        <w:tc>
          <w:tcPr>
            <w:tcW w:w="793" w:type="dxa"/>
            <w:shd w:val="clear" w:color="auto" w:fill="auto"/>
            <w:vAlign w:val="center"/>
          </w:tcPr>
          <w:p w14:paraId="70FEDA3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03C5799">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擅自变动或者破坏房屋建筑抗震构件、隔震装置、减震部件或者地震反应观测系统等抗震设施</w:t>
            </w:r>
          </w:p>
        </w:tc>
        <w:tc>
          <w:tcPr>
            <w:tcW w:w="2535" w:type="dxa"/>
            <w:shd w:val="clear" w:color="auto" w:fill="auto"/>
            <w:vAlign w:val="center"/>
          </w:tcPr>
          <w:p w14:paraId="003AE87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36E59BA">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14:paraId="300113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5A2991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818A1C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90E4D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8DF8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9B13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8A36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C38A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5DFA0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9B1D5BB">
            <w:pPr>
              <w:widowControl/>
              <w:jc w:val="center"/>
              <w:rPr>
                <w:rFonts w:ascii="Arial" w:hAnsi="Arial" w:eastAsia="宋体" w:cs="Arial"/>
                <w:kern w:val="0"/>
                <w:sz w:val="18"/>
                <w:szCs w:val="18"/>
              </w:rPr>
            </w:pPr>
          </w:p>
        </w:tc>
      </w:tr>
      <w:tr w14:paraId="2AF4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8DFAF3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411</w:t>
            </w:r>
          </w:p>
        </w:tc>
        <w:tc>
          <w:tcPr>
            <w:tcW w:w="793" w:type="dxa"/>
            <w:shd w:val="clear" w:color="auto" w:fill="auto"/>
            <w:vAlign w:val="center"/>
          </w:tcPr>
          <w:p w14:paraId="5B5B735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066BB40">
            <w:pPr>
              <w:widowControl/>
              <w:jc w:val="left"/>
              <w:rPr>
                <w:rFonts w:ascii="宋体" w:hAnsi="宋体" w:eastAsia="宋体" w:cs="宋体"/>
                <w:kern w:val="0"/>
                <w:sz w:val="18"/>
                <w:szCs w:val="18"/>
              </w:rPr>
            </w:pPr>
            <w:r>
              <w:rPr>
                <w:rFonts w:hint="eastAsia" w:ascii="宋体" w:hAnsi="宋体" w:eastAsia="宋体" w:cs="宋体"/>
                <w:kern w:val="0"/>
                <w:sz w:val="18"/>
                <w:szCs w:val="18"/>
              </w:rPr>
              <w:t>未对抗震能力受损、荷载增加或者需提高抗震设防类别的房屋建筑工程，进行抗震验算、修复和加固</w:t>
            </w:r>
          </w:p>
        </w:tc>
        <w:tc>
          <w:tcPr>
            <w:tcW w:w="2535" w:type="dxa"/>
            <w:shd w:val="clear" w:color="auto" w:fill="auto"/>
            <w:vAlign w:val="center"/>
          </w:tcPr>
          <w:p w14:paraId="702C3B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0129FE0">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14:paraId="17403C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F52B03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80F50E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E49DD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5FE4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A29A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D4BB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5037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A6863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AB13D01">
            <w:pPr>
              <w:widowControl/>
              <w:jc w:val="center"/>
              <w:rPr>
                <w:rFonts w:ascii="Arial" w:hAnsi="Arial" w:eastAsia="宋体" w:cs="Arial"/>
                <w:kern w:val="0"/>
                <w:sz w:val="18"/>
                <w:szCs w:val="18"/>
              </w:rPr>
            </w:pPr>
          </w:p>
        </w:tc>
      </w:tr>
      <w:tr w14:paraId="2188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444" w:type="dxa"/>
            <w:shd w:val="clear" w:color="auto" w:fill="auto"/>
            <w:vAlign w:val="center"/>
          </w:tcPr>
          <w:p w14:paraId="1ED82A6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412</w:t>
            </w:r>
          </w:p>
        </w:tc>
        <w:tc>
          <w:tcPr>
            <w:tcW w:w="793" w:type="dxa"/>
            <w:shd w:val="clear" w:color="auto" w:fill="auto"/>
            <w:vAlign w:val="center"/>
          </w:tcPr>
          <w:p w14:paraId="6C5FF4C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5BB3BB3">
            <w:pPr>
              <w:widowControl/>
              <w:jc w:val="left"/>
              <w:rPr>
                <w:rFonts w:ascii="宋体" w:hAnsi="宋体" w:eastAsia="宋体" w:cs="宋体"/>
                <w:kern w:val="0"/>
                <w:sz w:val="18"/>
                <w:szCs w:val="18"/>
              </w:rPr>
            </w:pPr>
            <w:r>
              <w:rPr>
                <w:rFonts w:hint="eastAsia" w:ascii="宋体" w:hAnsi="宋体" w:eastAsia="宋体" w:cs="宋体"/>
                <w:kern w:val="0"/>
                <w:sz w:val="18"/>
                <w:szCs w:val="18"/>
              </w:rPr>
              <w:t>鉴定需抗震加固的房屋建筑工程在进行装修改造时未进行抗震加固</w:t>
            </w:r>
          </w:p>
        </w:tc>
        <w:tc>
          <w:tcPr>
            <w:tcW w:w="2535" w:type="dxa"/>
            <w:shd w:val="clear" w:color="auto" w:fill="auto"/>
            <w:vAlign w:val="center"/>
          </w:tcPr>
          <w:p w14:paraId="300EAD0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CF8020">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410" w:type="dxa"/>
            <w:shd w:val="clear" w:color="auto" w:fill="auto"/>
            <w:vAlign w:val="center"/>
          </w:tcPr>
          <w:p w14:paraId="4AE859A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BEA087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3D654C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E7F39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389A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928F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FF32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6702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A2253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F1F505D">
            <w:pPr>
              <w:widowControl/>
              <w:jc w:val="center"/>
              <w:rPr>
                <w:rFonts w:ascii="Arial" w:hAnsi="Arial" w:eastAsia="宋体" w:cs="Arial"/>
                <w:kern w:val="0"/>
                <w:sz w:val="18"/>
                <w:szCs w:val="18"/>
              </w:rPr>
            </w:pPr>
          </w:p>
        </w:tc>
      </w:tr>
      <w:tr w14:paraId="27B8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F23D3F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413</w:t>
            </w:r>
          </w:p>
        </w:tc>
        <w:tc>
          <w:tcPr>
            <w:tcW w:w="793" w:type="dxa"/>
            <w:shd w:val="clear" w:color="auto" w:fill="auto"/>
            <w:vAlign w:val="center"/>
          </w:tcPr>
          <w:p w14:paraId="40C985E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50613DF">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14:paraId="709CCB2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38AF516">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14:paraId="7F790A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253B08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7F505D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5F7E2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35DF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7A31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D95F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E972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A1E5B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49F83D6">
            <w:pPr>
              <w:widowControl/>
              <w:jc w:val="center"/>
              <w:rPr>
                <w:rFonts w:ascii="Arial" w:hAnsi="Arial" w:eastAsia="宋体" w:cs="Arial"/>
                <w:kern w:val="0"/>
                <w:sz w:val="18"/>
                <w:szCs w:val="18"/>
              </w:rPr>
            </w:pPr>
          </w:p>
        </w:tc>
      </w:tr>
      <w:tr w14:paraId="1A24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444" w:type="dxa"/>
            <w:shd w:val="clear" w:color="auto" w:fill="auto"/>
            <w:vAlign w:val="center"/>
          </w:tcPr>
          <w:p w14:paraId="457B864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414</w:t>
            </w:r>
          </w:p>
        </w:tc>
        <w:tc>
          <w:tcPr>
            <w:tcW w:w="793" w:type="dxa"/>
            <w:shd w:val="clear" w:color="auto" w:fill="auto"/>
            <w:vAlign w:val="center"/>
          </w:tcPr>
          <w:p w14:paraId="049C159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0F10B93">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未经注册，擅自以注册监理工程师的名义从事工程监理及相关业务活动</w:t>
            </w:r>
          </w:p>
        </w:tc>
        <w:tc>
          <w:tcPr>
            <w:tcW w:w="2535" w:type="dxa"/>
            <w:shd w:val="clear" w:color="auto" w:fill="auto"/>
            <w:vAlign w:val="center"/>
          </w:tcPr>
          <w:p w14:paraId="0702480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B24F528">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14:paraId="19D4924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5A53F3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E5F4A6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3D5DA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5E12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3ACF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236D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04C3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92BB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BCDD806">
            <w:pPr>
              <w:widowControl/>
              <w:jc w:val="center"/>
              <w:rPr>
                <w:rFonts w:ascii="Arial" w:hAnsi="Arial" w:eastAsia="宋体" w:cs="Arial"/>
                <w:kern w:val="0"/>
                <w:sz w:val="18"/>
                <w:szCs w:val="18"/>
              </w:rPr>
            </w:pPr>
          </w:p>
        </w:tc>
      </w:tr>
      <w:tr w14:paraId="4FF2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44" w:type="dxa"/>
            <w:shd w:val="clear" w:color="auto" w:fill="auto"/>
            <w:vAlign w:val="center"/>
          </w:tcPr>
          <w:p w14:paraId="096C9CA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415</w:t>
            </w:r>
          </w:p>
        </w:tc>
        <w:tc>
          <w:tcPr>
            <w:tcW w:w="793" w:type="dxa"/>
            <w:shd w:val="clear" w:color="auto" w:fill="auto"/>
            <w:vAlign w:val="center"/>
          </w:tcPr>
          <w:p w14:paraId="06B79C8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0744E2F">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注册监理工程师在执业活动中以个人名义承接业务</w:t>
            </w:r>
          </w:p>
        </w:tc>
        <w:tc>
          <w:tcPr>
            <w:tcW w:w="2535" w:type="dxa"/>
            <w:shd w:val="clear" w:color="auto" w:fill="auto"/>
            <w:vAlign w:val="center"/>
          </w:tcPr>
          <w:p w14:paraId="5EB6B65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8B74889">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14:paraId="7737C9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7B68ED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67D46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B3F46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2254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7E07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484C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3F72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34B6F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FE769BC">
            <w:pPr>
              <w:widowControl/>
              <w:jc w:val="center"/>
              <w:rPr>
                <w:rFonts w:ascii="Arial" w:hAnsi="Arial" w:eastAsia="宋体" w:cs="Arial"/>
                <w:kern w:val="0"/>
                <w:sz w:val="18"/>
                <w:szCs w:val="18"/>
              </w:rPr>
            </w:pPr>
          </w:p>
        </w:tc>
      </w:tr>
      <w:tr w14:paraId="6D72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18D3CC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416</w:t>
            </w:r>
          </w:p>
        </w:tc>
        <w:tc>
          <w:tcPr>
            <w:tcW w:w="793" w:type="dxa"/>
            <w:shd w:val="clear" w:color="auto" w:fill="auto"/>
            <w:vAlign w:val="center"/>
          </w:tcPr>
          <w:p w14:paraId="5AAFA09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5A8BE43">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注册监理工程师在执业活动中涂改、倒卖、出租、出借或者以其他形式非法转让注册证书或者执业印章</w:t>
            </w:r>
          </w:p>
        </w:tc>
        <w:tc>
          <w:tcPr>
            <w:tcW w:w="2535" w:type="dxa"/>
            <w:shd w:val="clear" w:color="auto" w:fill="auto"/>
            <w:vAlign w:val="center"/>
          </w:tcPr>
          <w:p w14:paraId="4C190E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5742F6">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14:paraId="627E6A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256DE6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5281F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9EBE2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7E7B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A10C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FAF8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6140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89BC9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4E5C16">
            <w:pPr>
              <w:widowControl/>
              <w:jc w:val="center"/>
              <w:rPr>
                <w:rFonts w:ascii="Arial" w:hAnsi="Arial" w:eastAsia="宋体" w:cs="Arial"/>
                <w:kern w:val="0"/>
                <w:sz w:val="18"/>
                <w:szCs w:val="18"/>
              </w:rPr>
            </w:pPr>
          </w:p>
        </w:tc>
      </w:tr>
      <w:tr w14:paraId="4202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8DA6B0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417</w:t>
            </w:r>
          </w:p>
        </w:tc>
        <w:tc>
          <w:tcPr>
            <w:tcW w:w="793" w:type="dxa"/>
            <w:shd w:val="clear" w:color="auto" w:fill="auto"/>
            <w:vAlign w:val="center"/>
          </w:tcPr>
          <w:p w14:paraId="7EB3B67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238B950">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注册监理工程师在执业活动中泄露执业中应当保守的秘密并造成严重后果</w:t>
            </w:r>
          </w:p>
        </w:tc>
        <w:tc>
          <w:tcPr>
            <w:tcW w:w="2535" w:type="dxa"/>
            <w:shd w:val="clear" w:color="auto" w:fill="auto"/>
            <w:vAlign w:val="center"/>
          </w:tcPr>
          <w:p w14:paraId="389153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4AF2E1A">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14:paraId="4A8F97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CE4EA6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3BE8CD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1D23E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0CE7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7AE9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1968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A0C0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B485A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DAF239B">
            <w:pPr>
              <w:widowControl/>
              <w:jc w:val="center"/>
              <w:rPr>
                <w:rFonts w:ascii="Arial" w:hAnsi="Arial" w:eastAsia="宋体" w:cs="Arial"/>
                <w:kern w:val="0"/>
                <w:sz w:val="18"/>
                <w:szCs w:val="18"/>
              </w:rPr>
            </w:pPr>
          </w:p>
        </w:tc>
      </w:tr>
      <w:tr w14:paraId="401A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444" w:type="dxa"/>
            <w:shd w:val="clear" w:color="auto" w:fill="auto"/>
            <w:vAlign w:val="center"/>
          </w:tcPr>
          <w:p w14:paraId="6EE3EA3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418</w:t>
            </w:r>
          </w:p>
        </w:tc>
        <w:tc>
          <w:tcPr>
            <w:tcW w:w="793" w:type="dxa"/>
            <w:shd w:val="clear" w:color="auto" w:fill="auto"/>
            <w:vAlign w:val="center"/>
          </w:tcPr>
          <w:p w14:paraId="578A3FE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CC760DA">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注册监理工程师在执业活动中超出规定执业范围或者聘用单位业务范围从事执业活动</w:t>
            </w:r>
          </w:p>
        </w:tc>
        <w:tc>
          <w:tcPr>
            <w:tcW w:w="2535" w:type="dxa"/>
            <w:shd w:val="clear" w:color="auto" w:fill="auto"/>
            <w:vAlign w:val="center"/>
          </w:tcPr>
          <w:p w14:paraId="75BE19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9F72202">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14:paraId="28744CC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2CE098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7CA53E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7E3E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1188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2DA2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687D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4461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45C1D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05C6CF4">
            <w:pPr>
              <w:widowControl/>
              <w:jc w:val="center"/>
              <w:rPr>
                <w:rFonts w:ascii="Arial" w:hAnsi="Arial" w:eastAsia="宋体" w:cs="Arial"/>
                <w:kern w:val="0"/>
                <w:sz w:val="18"/>
                <w:szCs w:val="18"/>
              </w:rPr>
            </w:pPr>
          </w:p>
        </w:tc>
      </w:tr>
      <w:tr w14:paraId="6978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E21BA1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419</w:t>
            </w:r>
          </w:p>
        </w:tc>
        <w:tc>
          <w:tcPr>
            <w:tcW w:w="793" w:type="dxa"/>
            <w:shd w:val="clear" w:color="auto" w:fill="auto"/>
            <w:vAlign w:val="center"/>
          </w:tcPr>
          <w:p w14:paraId="5115E29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0557C9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注册监理工程师在执业活动中弄虚作假提供执业活动成果    </w:t>
            </w:r>
          </w:p>
        </w:tc>
        <w:tc>
          <w:tcPr>
            <w:tcW w:w="2535" w:type="dxa"/>
            <w:shd w:val="clear" w:color="auto" w:fill="auto"/>
            <w:vAlign w:val="center"/>
          </w:tcPr>
          <w:p w14:paraId="2D00FD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CE66DA7">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14:paraId="4FEF54A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7AB842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6E59B0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4BFB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5E9A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9CF2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4832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5594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56AA0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A93443C">
            <w:pPr>
              <w:widowControl/>
              <w:jc w:val="center"/>
              <w:rPr>
                <w:rFonts w:ascii="Arial" w:hAnsi="Arial" w:eastAsia="宋体" w:cs="Arial"/>
                <w:kern w:val="0"/>
                <w:sz w:val="18"/>
                <w:szCs w:val="18"/>
              </w:rPr>
            </w:pPr>
          </w:p>
        </w:tc>
      </w:tr>
      <w:tr w14:paraId="5867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0C1F0D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420</w:t>
            </w:r>
          </w:p>
        </w:tc>
        <w:tc>
          <w:tcPr>
            <w:tcW w:w="793" w:type="dxa"/>
            <w:shd w:val="clear" w:color="auto" w:fill="auto"/>
            <w:vAlign w:val="center"/>
          </w:tcPr>
          <w:p w14:paraId="0E760E9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9ED29F8">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注册监理工程师在执业活动中同时受聘于两个或者两个以上的单位，从事执业活动</w:t>
            </w:r>
          </w:p>
        </w:tc>
        <w:tc>
          <w:tcPr>
            <w:tcW w:w="2535" w:type="dxa"/>
            <w:shd w:val="clear" w:color="auto" w:fill="auto"/>
            <w:vAlign w:val="center"/>
          </w:tcPr>
          <w:p w14:paraId="5D4F63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334C7E">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14:paraId="0737A28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67283C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124F61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9C11B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E847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C167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EF5C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E13B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B9D51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0CDE68">
            <w:pPr>
              <w:widowControl/>
              <w:jc w:val="center"/>
              <w:rPr>
                <w:rFonts w:ascii="Arial" w:hAnsi="Arial" w:eastAsia="宋体" w:cs="Arial"/>
                <w:kern w:val="0"/>
                <w:sz w:val="18"/>
                <w:szCs w:val="18"/>
              </w:rPr>
            </w:pPr>
          </w:p>
        </w:tc>
      </w:tr>
      <w:tr w14:paraId="44D6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6799B4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421</w:t>
            </w:r>
          </w:p>
        </w:tc>
        <w:tc>
          <w:tcPr>
            <w:tcW w:w="793" w:type="dxa"/>
            <w:shd w:val="clear" w:color="auto" w:fill="auto"/>
            <w:vAlign w:val="center"/>
          </w:tcPr>
          <w:p w14:paraId="5D52591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746D357">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注册监理工程师在执业活动中有其它违反法律、法规、规章的行为</w:t>
            </w:r>
          </w:p>
        </w:tc>
        <w:tc>
          <w:tcPr>
            <w:tcW w:w="2535" w:type="dxa"/>
            <w:shd w:val="clear" w:color="auto" w:fill="auto"/>
            <w:vAlign w:val="center"/>
          </w:tcPr>
          <w:p w14:paraId="7BB612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A154DB">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410" w:type="dxa"/>
            <w:shd w:val="clear" w:color="auto" w:fill="auto"/>
            <w:vAlign w:val="center"/>
          </w:tcPr>
          <w:p w14:paraId="171E9E3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B7DAC2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53BAB7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B5AB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FD46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8AB3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0641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C9B6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C4BC4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7396C0D">
            <w:pPr>
              <w:widowControl/>
              <w:jc w:val="center"/>
              <w:rPr>
                <w:rFonts w:ascii="Arial" w:hAnsi="Arial" w:eastAsia="宋体" w:cs="Arial"/>
                <w:kern w:val="0"/>
                <w:sz w:val="18"/>
                <w:szCs w:val="18"/>
              </w:rPr>
            </w:pPr>
          </w:p>
        </w:tc>
      </w:tr>
      <w:tr w14:paraId="143C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67F960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422</w:t>
            </w:r>
          </w:p>
        </w:tc>
        <w:tc>
          <w:tcPr>
            <w:tcW w:w="793" w:type="dxa"/>
            <w:shd w:val="clear" w:color="auto" w:fill="auto"/>
            <w:vAlign w:val="center"/>
          </w:tcPr>
          <w:p w14:paraId="34382E7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27FDB6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建设单位未按照建筑节能强制性标准委托设计，擅自修改节能设计文件，明示或暗示设计单位、施工单位违反建筑节能设计强制性标准，降低工程建设质量</w:t>
            </w:r>
          </w:p>
        </w:tc>
        <w:tc>
          <w:tcPr>
            <w:tcW w:w="2535" w:type="dxa"/>
            <w:shd w:val="clear" w:color="auto" w:fill="auto"/>
            <w:vAlign w:val="center"/>
          </w:tcPr>
          <w:p w14:paraId="6559E0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D46CEEB">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410" w:type="dxa"/>
            <w:shd w:val="clear" w:color="auto" w:fill="auto"/>
            <w:vAlign w:val="center"/>
          </w:tcPr>
          <w:p w14:paraId="08176C1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8FA987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724960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E2170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9EE5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352E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15AE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03A4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B8A0E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6F0DA54">
            <w:pPr>
              <w:widowControl/>
              <w:jc w:val="center"/>
              <w:rPr>
                <w:rFonts w:ascii="Arial" w:hAnsi="Arial" w:eastAsia="宋体" w:cs="Arial"/>
                <w:kern w:val="0"/>
                <w:sz w:val="18"/>
                <w:szCs w:val="18"/>
              </w:rPr>
            </w:pPr>
          </w:p>
        </w:tc>
      </w:tr>
      <w:tr w14:paraId="38F9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2F2F56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423</w:t>
            </w:r>
          </w:p>
        </w:tc>
        <w:tc>
          <w:tcPr>
            <w:tcW w:w="793" w:type="dxa"/>
            <w:shd w:val="clear" w:color="auto" w:fill="auto"/>
            <w:vAlign w:val="center"/>
          </w:tcPr>
          <w:p w14:paraId="0CBC60C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07EB092">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设计单位未按照建筑节能强制性标准进行设计,且未进行修改；两年内，累计三项工程未按照建筑节能强制性标准设计</w:t>
            </w:r>
          </w:p>
        </w:tc>
        <w:tc>
          <w:tcPr>
            <w:tcW w:w="2535" w:type="dxa"/>
            <w:shd w:val="clear" w:color="auto" w:fill="auto"/>
            <w:vAlign w:val="center"/>
          </w:tcPr>
          <w:p w14:paraId="23182E5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3F30DE">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410" w:type="dxa"/>
            <w:shd w:val="clear" w:color="auto" w:fill="auto"/>
            <w:vAlign w:val="center"/>
          </w:tcPr>
          <w:p w14:paraId="39E8310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8FDDB0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F31D08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BA315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6D19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32DE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7A2D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0F66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EA0B7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4A04A98">
            <w:pPr>
              <w:widowControl/>
              <w:jc w:val="center"/>
              <w:rPr>
                <w:rFonts w:ascii="Arial" w:hAnsi="Arial" w:eastAsia="宋体" w:cs="Arial"/>
                <w:kern w:val="0"/>
                <w:sz w:val="18"/>
                <w:szCs w:val="18"/>
              </w:rPr>
            </w:pPr>
          </w:p>
        </w:tc>
      </w:tr>
      <w:tr w14:paraId="23B4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A3B3DE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424</w:t>
            </w:r>
          </w:p>
        </w:tc>
        <w:tc>
          <w:tcPr>
            <w:tcW w:w="793" w:type="dxa"/>
            <w:shd w:val="clear" w:color="auto" w:fill="auto"/>
            <w:vAlign w:val="center"/>
          </w:tcPr>
          <w:p w14:paraId="5D8B276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A422AAD">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施工单位未按照节能设计进行施工；两年内，累计三项工程未按照符合节能标准要求的设计进行施工</w:t>
            </w:r>
          </w:p>
        </w:tc>
        <w:tc>
          <w:tcPr>
            <w:tcW w:w="2535" w:type="dxa"/>
            <w:shd w:val="clear" w:color="auto" w:fill="auto"/>
            <w:vAlign w:val="center"/>
          </w:tcPr>
          <w:p w14:paraId="787D5B5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D92ABD3">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410" w:type="dxa"/>
            <w:shd w:val="clear" w:color="auto" w:fill="auto"/>
            <w:vAlign w:val="center"/>
          </w:tcPr>
          <w:p w14:paraId="2041D5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92DC4B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5C65A5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0FA7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FC4C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731B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3229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1039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E3E92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18076EC">
            <w:pPr>
              <w:widowControl/>
              <w:jc w:val="center"/>
              <w:rPr>
                <w:rFonts w:ascii="Arial" w:hAnsi="Arial" w:eastAsia="宋体" w:cs="Arial"/>
                <w:kern w:val="0"/>
                <w:sz w:val="18"/>
                <w:szCs w:val="18"/>
              </w:rPr>
            </w:pPr>
          </w:p>
        </w:tc>
      </w:tr>
      <w:tr w14:paraId="3F59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4AD486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425</w:t>
            </w:r>
          </w:p>
        </w:tc>
        <w:tc>
          <w:tcPr>
            <w:tcW w:w="793" w:type="dxa"/>
            <w:shd w:val="clear" w:color="auto" w:fill="auto"/>
            <w:vAlign w:val="center"/>
          </w:tcPr>
          <w:p w14:paraId="3E82182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3461AFF">
            <w:pPr>
              <w:widowControl/>
              <w:jc w:val="left"/>
              <w:rPr>
                <w:rFonts w:ascii="宋体" w:hAnsi="宋体" w:eastAsia="宋体" w:cs="宋体"/>
                <w:kern w:val="0"/>
                <w:sz w:val="18"/>
                <w:szCs w:val="18"/>
              </w:rPr>
            </w:pPr>
            <w:r>
              <w:rPr>
                <w:rFonts w:hint="eastAsia" w:ascii="宋体" w:hAnsi="宋体" w:eastAsia="宋体" w:cs="宋体"/>
                <w:kern w:val="0"/>
                <w:sz w:val="18"/>
                <w:szCs w:val="18"/>
              </w:rPr>
              <w:t>未取得相应的资质，擅自承担本办法规定的检测业务</w:t>
            </w:r>
          </w:p>
        </w:tc>
        <w:tc>
          <w:tcPr>
            <w:tcW w:w="2535" w:type="dxa"/>
            <w:shd w:val="clear" w:color="auto" w:fill="auto"/>
            <w:vAlign w:val="center"/>
          </w:tcPr>
          <w:p w14:paraId="170C19E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22EEB2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49D783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8A3493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493DB1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93F43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3793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132E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4648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D692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A24D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FF970B3">
            <w:pPr>
              <w:widowControl/>
              <w:jc w:val="center"/>
              <w:rPr>
                <w:rFonts w:ascii="Arial" w:hAnsi="Arial" w:eastAsia="宋体" w:cs="Arial"/>
                <w:kern w:val="0"/>
                <w:sz w:val="18"/>
                <w:szCs w:val="18"/>
              </w:rPr>
            </w:pPr>
          </w:p>
        </w:tc>
      </w:tr>
      <w:tr w14:paraId="7D13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14:paraId="68B41D7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426</w:t>
            </w:r>
          </w:p>
        </w:tc>
        <w:tc>
          <w:tcPr>
            <w:tcW w:w="793" w:type="dxa"/>
            <w:shd w:val="clear" w:color="auto" w:fill="auto"/>
            <w:vAlign w:val="center"/>
          </w:tcPr>
          <w:p w14:paraId="7F23BB8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B4DBB56">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检测机构隐瞒有关情况或者提供虚假材料申请资质</w:t>
            </w:r>
          </w:p>
        </w:tc>
        <w:tc>
          <w:tcPr>
            <w:tcW w:w="2535" w:type="dxa"/>
            <w:shd w:val="clear" w:color="auto" w:fill="auto"/>
            <w:vAlign w:val="center"/>
          </w:tcPr>
          <w:p w14:paraId="60B86A2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9261B1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1E33E8A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0E9AC1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E837D0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4771E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27CB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C2E3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3E16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C0B7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E1150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16D97BF">
            <w:pPr>
              <w:widowControl/>
              <w:jc w:val="center"/>
              <w:rPr>
                <w:rFonts w:ascii="Arial" w:hAnsi="Arial" w:eastAsia="宋体" w:cs="Arial"/>
                <w:kern w:val="0"/>
                <w:sz w:val="18"/>
                <w:szCs w:val="18"/>
              </w:rPr>
            </w:pPr>
          </w:p>
        </w:tc>
      </w:tr>
      <w:tr w14:paraId="78F1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4044AE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427</w:t>
            </w:r>
          </w:p>
        </w:tc>
        <w:tc>
          <w:tcPr>
            <w:tcW w:w="793" w:type="dxa"/>
            <w:shd w:val="clear" w:color="auto" w:fill="auto"/>
            <w:vAlign w:val="center"/>
          </w:tcPr>
          <w:p w14:paraId="6FC6A7D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1C3439C">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以欺骗、贿赂等不正当手段取得资质证书</w:t>
            </w:r>
          </w:p>
        </w:tc>
        <w:tc>
          <w:tcPr>
            <w:tcW w:w="2535" w:type="dxa"/>
            <w:shd w:val="clear" w:color="auto" w:fill="auto"/>
            <w:vAlign w:val="center"/>
          </w:tcPr>
          <w:p w14:paraId="7AB535E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6873CB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31BDA7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744F70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367B9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FD8DF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F0C1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3279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013E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913C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3413B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03F8AA7">
            <w:pPr>
              <w:widowControl/>
              <w:jc w:val="center"/>
              <w:rPr>
                <w:rFonts w:ascii="Arial" w:hAnsi="Arial" w:eastAsia="宋体" w:cs="Arial"/>
                <w:kern w:val="0"/>
                <w:sz w:val="18"/>
                <w:szCs w:val="18"/>
              </w:rPr>
            </w:pPr>
          </w:p>
        </w:tc>
      </w:tr>
      <w:tr w14:paraId="57C5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03A070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428</w:t>
            </w:r>
          </w:p>
        </w:tc>
        <w:tc>
          <w:tcPr>
            <w:tcW w:w="793" w:type="dxa"/>
            <w:shd w:val="clear" w:color="auto" w:fill="auto"/>
            <w:vAlign w:val="center"/>
          </w:tcPr>
          <w:p w14:paraId="37B3371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A046AF7">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检测机构超出资质范围从事检测活动</w:t>
            </w:r>
          </w:p>
        </w:tc>
        <w:tc>
          <w:tcPr>
            <w:tcW w:w="2535" w:type="dxa"/>
            <w:shd w:val="clear" w:color="auto" w:fill="auto"/>
            <w:vAlign w:val="center"/>
          </w:tcPr>
          <w:p w14:paraId="07A648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A4955C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053AF49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2AA44F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8D8A83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7013E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B3A3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9BD4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76BB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EB47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DA80D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14A8130">
            <w:pPr>
              <w:widowControl/>
              <w:jc w:val="center"/>
              <w:rPr>
                <w:rFonts w:ascii="Arial" w:hAnsi="Arial" w:eastAsia="宋体" w:cs="Arial"/>
                <w:kern w:val="0"/>
                <w:sz w:val="18"/>
                <w:szCs w:val="18"/>
              </w:rPr>
            </w:pPr>
          </w:p>
        </w:tc>
      </w:tr>
      <w:tr w14:paraId="07AD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444" w:type="dxa"/>
            <w:shd w:val="clear" w:color="auto" w:fill="auto"/>
            <w:vAlign w:val="center"/>
          </w:tcPr>
          <w:p w14:paraId="052FBAE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429</w:t>
            </w:r>
          </w:p>
        </w:tc>
        <w:tc>
          <w:tcPr>
            <w:tcW w:w="793" w:type="dxa"/>
            <w:shd w:val="clear" w:color="auto" w:fill="auto"/>
            <w:vAlign w:val="center"/>
          </w:tcPr>
          <w:p w14:paraId="3B9B880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0CE53A9">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检测机构涂改、倒卖、出租、出借、转让资质证书</w:t>
            </w:r>
          </w:p>
        </w:tc>
        <w:tc>
          <w:tcPr>
            <w:tcW w:w="2535" w:type="dxa"/>
            <w:shd w:val="clear" w:color="auto" w:fill="auto"/>
            <w:vAlign w:val="center"/>
          </w:tcPr>
          <w:p w14:paraId="1B5FECB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C6BD8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3F8B6D3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5764C0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381A21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BBE6A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5E28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48CF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851D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D306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FD553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1CCDF8">
            <w:pPr>
              <w:widowControl/>
              <w:jc w:val="center"/>
              <w:rPr>
                <w:rFonts w:ascii="Arial" w:hAnsi="Arial" w:eastAsia="宋体" w:cs="Arial"/>
                <w:kern w:val="0"/>
                <w:sz w:val="18"/>
                <w:szCs w:val="18"/>
              </w:rPr>
            </w:pPr>
          </w:p>
        </w:tc>
      </w:tr>
      <w:tr w14:paraId="738B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8C90AD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430</w:t>
            </w:r>
          </w:p>
        </w:tc>
        <w:tc>
          <w:tcPr>
            <w:tcW w:w="793" w:type="dxa"/>
            <w:shd w:val="clear" w:color="auto" w:fill="auto"/>
            <w:vAlign w:val="center"/>
          </w:tcPr>
          <w:p w14:paraId="67B4ADF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BE2B685">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检测机构使用不符合条件的检测人员</w:t>
            </w:r>
          </w:p>
        </w:tc>
        <w:tc>
          <w:tcPr>
            <w:tcW w:w="2535" w:type="dxa"/>
            <w:shd w:val="clear" w:color="auto" w:fill="auto"/>
            <w:vAlign w:val="center"/>
          </w:tcPr>
          <w:p w14:paraId="41AAB3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5AC5AA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0DA91F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35C902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1B740D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64D3A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DD96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86BF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0249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4D0C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DE220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E6172FF">
            <w:pPr>
              <w:widowControl/>
              <w:jc w:val="center"/>
              <w:rPr>
                <w:rFonts w:ascii="Arial" w:hAnsi="Arial" w:eastAsia="宋体" w:cs="Arial"/>
                <w:kern w:val="0"/>
                <w:sz w:val="18"/>
                <w:szCs w:val="18"/>
              </w:rPr>
            </w:pPr>
          </w:p>
        </w:tc>
      </w:tr>
      <w:tr w14:paraId="67CE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9A329C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431</w:t>
            </w:r>
          </w:p>
        </w:tc>
        <w:tc>
          <w:tcPr>
            <w:tcW w:w="793" w:type="dxa"/>
            <w:shd w:val="clear" w:color="auto" w:fill="auto"/>
            <w:vAlign w:val="center"/>
          </w:tcPr>
          <w:p w14:paraId="02C66D7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896615D">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检测机构未按规定上报发现的违法违规行为和检测不合格事项</w:t>
            </w:r>
          </w:p>
        </w:tc>
        <w:tc>
          <w:tcPr>
            <w:tcW w:w="2535" w:type="dxa"/>
            <w:shd w:val="clear" w:color="auto" w:fill="auto"/>
            <w:vAlign w:val="center"/>
          </w:tcPr>
          <w:p w14:paraId="6B84C23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07F4D1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302457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5D3483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ADDC88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D97D1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E014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F7EF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1F2F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22A4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05543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B989A35">
            <w:pPr>
              <w:widowControl/>
              <w:jc w:val="center"/>
              <w:rPr>
                <w:rFonts w:ascii="Arial" w:hAnsi="Arial" w:eastAsia="宋体" w:cs="Arial"/>
                <w:kern w:val="0"/>
                <w:sz w:val="18"/>
                <w:szCs w:val="18"/>
              </w:rPr>
            </w:pPr>
          </w:p>
        </w:tc>
      </w:tr>
      <w:tr w14:paraId="4E7E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444" w:type="dxa"/>
            <w:shd w:val="clear" w:color="auto" w:fill="auto"/>
            <w:vAlign w:val="center"/>
          </w:tcPr>
          <w:p w14:paraId="6F964A5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432</w:t>
            </w:r>
          </w:p>
        </w:tc>
        <w:tc>
          <w:tcPr>
            <w:tcW w:w="793" w:type="dxa"/>
            <w:shd w:val="clear" w:color="auto" w:fill="auto"/>
            <w:vAlign w:val="center"/>
          </w:tcPr>
          <w:p w14:paraId="3F32E54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4A694E0">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检测机构未按规定在检测报告上签字盖章</w:t>
            </w:r>
          </w:p>
        </w:tc>
        <w:tc>
          <w:tcPr>
            <w:tcW w:w="2535" w:type="dxa"/>
            <w:shd w:val="clear" w:color="auto" w:fill="auto"/>
            <w:vAlign w:val="center"/>
          </w:tcPr>
          <w:p w14:paraId="15AAA2C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5F8086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1939038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312AE2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DBF52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52B23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5829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A3ED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5773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7EC3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899E1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AE574E4">
            <w:pPr>
              <w:widowControl/>
              <w:jc w:val="center"/>
              <w:rPr>
                <w:rFonts w:ascii="Arial" w:hAnsi="Arial" w:eastAsia="宋体" w:cs="Arial"/>
                <w:kern w:val="0"/>
                <w:sz w:val="18"/>
                <w:szCs w:val="18"/>
              </w:rPr>
            </w:pPr>
          </w:p>
        </w:tc>
      </w:tr>
      <w:tr w14:paraId="60A0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839051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433</w:t>
            </w:r>
          </w:p>
        </w:tc>
        <w:tc>
          <w:tcPr>
            <w:tcW w:w="793" w:type="dxa"/>
            <w:shd w:val="clear" w:color="auto" w:fill="auto"/>
            <w:vAlign w:val="center"/>
          </w:tcPr>
          <w:p w14:paraId="181DBC4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C818B1C">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检测机构未按照国家有关工程建设强制性标准进行检测</w:t>
            </w:r>
          </w:p>
        </w:tc>
        <w:tc>
          <w:tcPr>
            <w:tcW w:w="2535" w:type="dxa"/>
            <w:shd w:val="clear" w:color="auto" w:fill="auto"/>
            <w:vAlign w:val="center"/>
          </w:tcPr>
          <w:p w14:paraId="3B7D6E2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956CCB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6AEBB05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39605C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1E5B1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C6693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6C04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31A9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AD35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D611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97B63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A6D1079">
            <w:pPr>
              <w:widowControl/>
              <w:jc w:val="center"/>
              <w:rPr>
                <w:rFonts w:ascii="Arial" w:hAnsi="Arial" w:eastAsia="宋体" w:cs="Arial"/>
                <w:kern w:val="0"/>
                <w:sz w:val="18"/>
                <w:szCs w:val="18"/>
              </w:rPr>
            </w:pPr>
          </w:p>
        </w:tc>
      </w:tr>
      <w:tr w14:paraId="4B76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461809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434</w:t>
            </w:r>
          </w:p>
        </w:tc>
        <w:tc>
          <w:tcPr>
            <w:tcW w:w="793" w:type="dxa"/>
            <w:shd w:val="clear" w:color="auto" w:fill="auto"/>
            <w:vAlign w:val="center"/>
          </w:tcPr>
          <w:p w14:paraId="237E967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0558870">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检测机构档案资料管理混乱，造成检测数据无法追溯</w:t>
            </w:r>
          </w:p>
        </w:tc>
        <w:tc>
          <w:tcPr>
            <w:tcW w:w="2535" w:type="dxa"/>
            <w:shd w:val="clear" w:color="auto" w:fill="auto"/>
            <w:vAlign w:val="center"/>
          </w:tcPr>
          <w:p w14:paraId="7595B7F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1A5978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42D9BB9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B2B7EB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17591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F0681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E0A1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8CCD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4465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EBA0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28A86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72540BC">
            <w:pPr>
              <w:widowControl/>
              <w:jc w:val="center"/>
              <w:rPr>
                <w:rFonts w:ascii="Arial" w:hAnsi="Arial" w:eastAsia="宋体" w:cs="Arial"/>
                <w:kern w:val="0"/>
                <w:sz w:val="18"/>
                <w:szCs w:val="18"/>
              </w:rPr>
            </w:pPr>
          </w:p>
        </w:tc>
      </w:tr>
      <w:tr w14:paraId="38BC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444" w:type="dxa"/>
            <w:shd w:val="clear" w:color="auto" w:fill="auto"/>
            <w:vAlign w:val="center"/>
          </w:tcPr>
          <w:p w14:paraId="5251926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435</w:t>
            </w:r>
          </w:p>
        </w:tc>
        <w:tc>
          <w:tcPr>
            <w:tcW w:w="793" w:type="dxa"/>
            <w:shd w:val="clear" w:color="auto" w:fill="auto"/>
            <w:vAlign w:val="center"/>
          </w:tcPr>
          <w:p w14:paraId="6CC6B5D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1F237F2">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检测机构转包检测业务</w:t>
            </w:r>
          </w:p>
        </w:tc>
        <w:tc>
          <w:tcPr>
            <w:tcW w:w="2535" w:type="dxa"/>
            <w:shd w:val="clear" w:color="auto" w:fill="auto"/>
            <w:vAlign w:val="center"/>
          </w:tcPr>
          <w:p w14:paraId="2CBEC01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2A46EF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7136DAF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3F1709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72B332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E54AC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313F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DF09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A436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559E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C8D8B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66A44E7">
            <w:pPr>
              <w:widowControl/>
              <w:jc w:val="center"/>
              <w:rPr>
                <w:rFonts w:ascii="Arial" w:hAnsi="Arial" w:eastAsia="宋体" w:cs="Arial"/>
                <w:kern w:val="0"/>
                <w:sz w:val="18"/>
                <w:szCs w:val="18"/>
              </w:rPr>
            </w:pPr>
          </w:p>
        </w:tc>
      </w:tr>
      <w:tr w14:paraId="5AD9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7F5F99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436</w:t>
            </w:r>
          </w:p>
        </w:tc>
        <w:tc>
          <w:tcPr>
            <w:tcW w:w="793" w:type="dxa"/>
            <w:shd w:val="clear" w:color="auto" w:fill="auto"/>
            <w:vAlign w:val="center"/>
          </w:tcPr>
          <w:p w14:paraId="5B4B898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F470360">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检测机构伪造检测数据，出具虚假检测报告或鉴定结论</w:t>
            </w:r>
          </w:p>
        </w:tc>
        <w:tc>
          <w:tcPr>
            <w:tcW w:w="2535" w:type="dxa"/>
            <w:shd w:val="clear" w:color="auto" w:fill="auto"/>
            <w:vAlign w:val="center"/>
          </w:tcPr>
          <w:p w14:paraId="52C6B73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3F67BE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5D8FB9F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FEB8BC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88BB13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A094E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E422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F9DB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BD36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A8FB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6AF9C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B41B983">
            <w:pPr>
              <w:widowControl/>
              <w:jc w:val="center"/>
              <w:rPr>
                <w:rFonts w:ascii="Arial" w:hAnsi="Arial" w:eastAsia="宋体" w:cs="Arial"/>
                <w:kern w:val="0"/>
                <w:sz w:val="18"/>
                <w:szCs w:val="18"/>
              </w:rPr>
            </w:pPr>
          </w:p>
        </w:tc>
      </w:tr>
      <w:tr w14:paraId="58CE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68D234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437</w:t>
            </w:r>
          </w:p>
        </w:tc>
        <w:tc>
          <w:tcPr>
            <w:tcW w:w="793" w:type="dxa"/>
            <w:shd w:val="clear" w:color="auto" w:fill="auto"/>
            <w:vAlign w:val="center"/>
          </w:tcPr>
          <w:p w14:paraId="5076D89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20E6C96">
            <w:pPr>
              <w:widowControl/>
              <w:jc w:val="left"/>
              <w:rPr>
                <w:rFonts w:ascii="宋体" w:hAnsi="宋体" w:eastAsia="宋体" w:cs="宋体"/>
                <w:kern w:val="0"/>
                <w:sz w:val="18"/>
                <w:szCs w:val="18"/>
              </w:rPr>
            </w:pPr>
            <w:r>
              <w:rPr>
                <w:rFonts w:hint="eastAsia" w:ascii="宋体" w:hAnsi="宋体" w:eastAsia="宋体" w:cs="宋体"/>
                <w:kern w:val="0"/>
                <w:sz w:val="18"/>
                <w:szCs w:val="18"/>
              </w:rPr>
              <w:t>委托方委托未取得相应资质的检测机构进行检测</w:t>
            </w:r>
          </w:p>
        </w:tc>
        <w:tc>
          <w:tcPr>
            <w:tcW w:w="2535" w:type="dxa"/>
            <w:shd w:val="clear" w:color="auto" w:fill="auto"/>
            <w:vAlign w:val="center"/>
          </w:tcPr>
          <w:p w14:paraId="05F29FB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259C3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1EF1D8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1AC0E1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CDC121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42D7B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9E64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B22A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A59E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311C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76258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9DB41C6">
            <w:pPr>
              <w:widowControl/>
              <w:jc w:val="center"/>
              <w:rPr>
                <w:rFonts w:ascii="Arial" w:hAnsi="Arial" w:eastAsia="宋体" w:cs="Arial"/>
                <w:kern w:val="0"/>
                <w:sz w:val="18"/>
                <w:szCs w:val="18"/>
              </w:rPr>
            </w:pPr>
          </w:p>
        </w:tc>
      </w:tr>
      <w:tr w14:paraId="4FB9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14:paraId="14AA895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438</w:t>
            </w:r>
          </w:p>
        </w:tc>
        <w:tc>
          <w:tcPr>
            <w:tcW w:w="793" w:type="dxa"/>
            <w:shd w:val="clear" w:color="auto" w:fill="auto"/>
            <w:vAlign w:val="center"/>
          </w:tcPr>
          <w:p w14:paraId="6FA474D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583F6B1">
            <w:pPr>
              <w:widowControl/>
              <w:jc w:val="left"/>
              <w:rPr>
                <w:rFonts w:ascii="宋体" w:hAnsi="宋体" w:eastAsia="宋体" w:cs="宋体"/>
                <w:kern w:val="0"/>
                <w:sz w:val="18"/>
                <w:szCs w:val="18"/>
              </w:rPr>
            </w:pPr>
            <w:r>
              <w:rPr>
                <w:rFonts w:hint="eastAsia" w:ascii="宋体" w:hAnsi="宋体" w:eastAsia="宋体" w:cs="宋体"/>
                <w:kern w:val="0"/>
                <w:sz w:val="18"/>
                <w:szCs w:val="18"/>
              </w:rPr>
              <w:t>委托方明示或暗示检测机构出具虚假检测报告，篡改或伪造检测报告</w:t>
            </w:r>
          </w:p>
        </w:tc>
        <w:tc>
          <w:tcPr>
            <w:tcW w:w="2535" w:type="dxa"/>
            <w:shd w:val="clear" w:color="auto" w:fill="auto"/>
            <w:vAlign w:val="center"/>
          </w:tcPr>
          <w:p w14:paraId="361466D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EC4CCD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021FD2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8182E0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4E35B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57269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1E75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D421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E7EB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E011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1B79E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8374FBE">
            <w:pPr>
              <w:widowControl/>
              <w:jc w:val="center"/>
              <w:rPr>
                <w:rFonts w:ascii="Arial" w:hAnsi="Arial" w:eastAsia="宋体" w:cs="Arial"/>
                <w:kern w:val="0"/>
                <w:sz w:val="18"/>
                <w:szCs w:val="18"/>
              </w:rPr>
            </w:pPr>
          </w:p>
        </w:tc>
      </w:tr>
      <w:tr w14:paraId="198A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16626C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439</w:t>
            </w:r>
          </w:p>
        </w:tc>
        <w:tc>
          <w:tcPr>
            <w:tcW w:w="793" w:type="dxa"/>
            <w:shd w:val="clear" w:color="auto" w:fill="auto"/>
            <w:vAlign w:val="center"/>
          </w:tcPr>
          <w:p w14:paraId="0DD7CB1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731E9EA">
            <w:pPr>
              <w:widowControl/>
              <w:jc w:val="left"/>
              <w:rPr>
                <w:rFonts w:ascii="宋体" w:hAnsi="宋体" w:eastAsia="宋体" w:cs="宋体"/>
                <w:kern w:val="0"/>
                <w:sz w:val="18"/>
                <w:szCs w:val="18"/>
              </w:rPr>
            </w:pPr>
            <w:r>
              <w:rPr>
                <w:rFonts w:hint="eastAsia" w:ascii="宋体" w:hAnsi="宋体" w:eastAsia="宋体" w:cs="宋体"/>
                <w:kern w:val="0"/>
                <w:sz w:val="18"/>
                <w:szCs w:val="18"/>
              </w:rPr>
              <w:t>委托方弄虚作假送检试样</w:t>
            </w:r>
          </w:p>
        </w:tc>
        <w:tc>
          <w:tcPr>
            <w:tcW w:w="2535" w:type="dxa"/>
            <w:shd w:val="clear" w:color="auto" w:fill="auto"/>
            <w:vAlign w:val="center"/>
          </w:tcPr>
          <w:p w14:paraId="2178C18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025AB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410" w:type="dxa"/>
            <w:shd w:val="clear" w:color="auto" w:fill="auto"/>
            <w:vAlign w:val="center"/>
          </w:tcPr>
          <w:p w14:paraId="77A0C27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9A8E8F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4C4AFA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BCAD5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F595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EFAE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BF14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7A58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6C04F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8422269">
            <w:pPr>
              <w:widowControl/>
              <w:jc w:val="center"/>
              <w:rPr>
                <w:rFonts w:ascii="Arial" w:hAnsi="Arial" w:eastAsia="宋体" w:cs="Arial"/>
                <w:kern w:val="0"/>
                <w:sz w:val="18"/>
                <w:szCs w:val="18"/>
              </w:rPr>
            </w:pPr>
          </w:p>
        </w:tc>
      </w:tr>
      <w:tr w14:paraId="4EB1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44CA07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440</w:t>
            </w:r>
          </w:p>
        </w:tc>
        <w:tc>
          <w:tcPr>
            <w:tcW w:w="793" w:type="dxa"/>
            <w:shd w:val="clear" w:color="auto" w:fill="auto"/>
            <w:vAlign w:val="center"/>
          </w:tcPr>
          <w:p w14:paraId="718511D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9B6EAB0">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2535" w:type="dxa"/>
            <w:shd w:val="clear" w:color="auto" w:fill="auto"/>
            <w:vAlign w:val="center"/>
          </w:tcPr>
          <w:p w14:paraId="3FDAE6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B0182B8">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14:paraId="3CDEF3A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B8A994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24588E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240E6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43DB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F16B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EF00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FF87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EAEF0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FA93794">
            <w:pPr>
              <w:widowControl/>
              <w:jc w:val="center"/>
              <w:rPr>
                <w:rFonts w:ascii="Arial" w:hAnsi="Arial" w:eastAsia="宋体" w:cs="Arial"/>
                <w:kern w:val="0"/>
                <w:sz w:val="18"/>
                <w:szCs w:val="18"/>
              </w:rPr>
            </w:pPr>
          </w:p>
        </w:tc>
      </w:tr>
      <w:tr w14:paraId="7CFB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444" w:type="dxa"/>
            <w:shd w:val="clear" w:color="auto" w:fill="auto"/>
            <w:vAlign w:val="center"/>
          </w:tcPr>
          <w:p w14:paraId="43396EB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441</w:t>
            </w:r>
          </w:p>
        </w:tc>
        <w:tc>
          <w:tcPr>
            <w:tcW w:w="793" w:type="dxa"/>
            <w:shd w:val="clear" w:color="auto" w:fill="auto"/>
            <w:vAlign w:val="center"/>
          </w:tcPr>
          <w:p w14:paraId="78F72A0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A0EC297">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注册工程师在执业活动中以个人名义承接业务</w:t>
            </w:r>
          </w:p>
        </w:tc>
        <w:tc>
          <w:tcPr>
            <w:tcW w:w="2535" w:type="dxa"/>
            <w:shd w:val="clear" w:color="auto" w:fill="auto"/>
            <w:vAlign w:val="center"/>
          </w:tcPr>
          <w:p w14:paraId="2281D9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0C9609">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14:paraId="7F325E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FB45B0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9E5159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2DD7A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988A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6A5E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509A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19D8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80AEE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F580989">
            <w:pPr>
              <w:widowControl/>
              <w:jc w:val="center"/>
              <w:rPr>
                <w:rFonts w:ascii="Arial" w:hAnsi="Arial" w:eastAsia="宋体" w:cs="Arial"/>
                <w:kern w:val="0"/>
                <w:sz w:val="18"/>
                <w:szCs w:val="18"/>
              </w:rPr>
            </w:pPr>
          </w:p>
        </w:tc>
      </w:tr>
      <w:tr w14:paraId="531C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E79B0F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442</w:t>
            </w:r>
          </w:p>
        </w:tc>
        <w:tc>
          <w:tcPr>
            <w:tcW w:w="793" w:type="dxa"/>
            <w:shd w:val="clear" w:color="auto" w:fill="auto"/>
            <w:vAlign w:val="center"/>
          </w:tcPr>
          <w:p w14:paraId="30EC67B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48F430A">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注册工程师在执业活动中涂改、出租、出借或者以形式非法转让注册证书或者执业印章</w:t>
            </w:r>
          </w:p>
        </w:tc>
        <w:tc>
          <w:tcPr>
            <w:tcW w:w="2535" w:type="dxa"/>
            <w:shd w:val="clear" w:color="auto" w:fill="auto"/>
            <w:vAlign w:val="center"/>
          </w:tcPr>
          <w:p w14:paraId="1026716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56B2313">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14:paraId="6526012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63B838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751862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38277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8F2F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6DE1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A426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282E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AE792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D0989AF">
            <w:pPr>
              <w:widowControl/>
              <w:jc w:val="center"/>
              <w:rPr>
                <w:rFonts w:ascii="Arial" w:hAnsi="Arial" w:eastAsia="宋体" w:cs="Arial"/>
                <w:kern w:val="0"/>
                <w:sz w:val="18"/>
                <w:szCs w:val="18"/>
              </w:rPr>
            </w:pPr>
          </w:p>
        </w:tc>
      </w:tr>
      <w:tr w14:paraId="2BD2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EEC13A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443</w:t>
            </w:r>
          </w:p>
        </w:tc>
        <w:tc>
          <w:tcPr>
            <w:tcW w:w="793" w:type="dxa"/>
            <w:shd w:val="clear" w:color="auto" w:fill="auto"/>
            <w:vAlign w:val="center"/>
          </w:tcPr>
          <w:p w14:paraId="35894CC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170C544">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注册工程师在执业活动中泄露执业中应当保守的秘密并造成严重后果</w:t>
            </w:r>
          </w:p>
        </w:tc>
        <w:tc>
          <w:tcPr>
            <w:tcW w:w="2535" w:type="dxa"/>
            <w:shd w:val="clear" w:color="auto" w:fill="auto"/>
            <w:vAlign w:val="center"/>
          </w:tcPr>
          <w:p w14:paraId="2962698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89A9D23">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14:paraId="471365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99473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251DB1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CA2F6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F534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7F87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1674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1883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60AA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F2B8A90">
            <w:pPr>
              <w:widowControl/>
              <w:jc w:val="center"/>
              <w:rPr>
                <w:rFonts w:ascii="Arial" w:hAnsi="Arial" w:eastAsia="宋体" w:cs="Arial"/>
                <w:kern w:val="0"/>
                <w:sz w:val="18"/>
                <w:szCs w:val="18"/>
              </w:rPr>
            </w:pPr>
          </w:p>
        </w:tc>
      </w:tr>
      <w:tr w14:paraId="6FD5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444" w:type="dxa"/>
            <w:shd w:val="clear" w:color="auto" w:fill="auto"/>
            <w:vAlign w:val="center"/>
          </w:tcPr>
          <w:p w14:paraId="3020181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444</w:t>
            </w:r>
          </w:p>
        </w:tc>
        <w:tc>
          <w:tcPr>
            <w:tcW w:w="793" w:type="dxa"/>
            <w:shd w:val="clear" w:color="auto" w:fill="auto"/>
            <w:vAlign w:val="center"/>
          </w:tcPr>
          <w:p w14:paraId="000CDD9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C1C6A1E">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注册工程师在执业活动中超出本专业规定范围或者聘用单位业务范围从事执业活动</w:t>
            </w:r>
          </w:p>
        </w:tc>
        <w:tc>
          <w:tcPr>
            <w:tcW w:w="2535" w:type="dxa"/>
            <w:shd w:val="clear" w:color="auto" w:fill="auto"/>
            <w:vAlign w:val="center"/>
          </w:tcPr>
          <w:p w14:paraId="3A932E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2599EBE">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14:paraId="44B4B8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1536C8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F1CB4C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87A6D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AD30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7E68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B245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0493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CC1D8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83BE7D">
            <w:pPr>
              <w:widowControl/>
              <w:jc w:val="center"/>
              <w:rPr>
                <w:rFonts w:ascii="Arial" w:hAnsi="Arial" w:eastAsia="宋体" w:cs="Arial"/>
                <w:kern w:val="0"/>
                <w:sz w:val="18"/>
                <w:szCs w:val="18"/>
              </w:rPr>
            </w:pPr>
          </w:p>
        </w:tc>
      </w:tr>
      <w:tr w14:paraId="3978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A2D39B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445</w:t>
            </w:r>
          </w:p>
        </w:tc>
        <w:tc>
          <w:tcPr>
            <w:tcW w:w="793" w:type="dxa"/>
            <w:shd w:val="clear" w:color="auto" w:fill="auto"/>
            <w:vAlign w:val="center"/>
          </w:tcPr>
          <w:p w14:paraId="14E5FE4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CE2C877">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注册工程师在执业活动中弄虚作假提供执业活动成果</w:t>
            </w:r>
          </w:p>
        </w:tc>
        <w:tc>
          <w:tcPr>
            <w:tcW w:w="2535" w:type="dxa"/>
            <w:shd w:val="clear" w:color="auto" w:fill="auto"/>
            <w:vAlign w:val="center"/>
          </w:tcPr>
          <w:p w14:paraId="0334D9A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12935A">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14:paraId="34964B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84EF2E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D6E142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01C10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59B1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4250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7EB9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3935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BE636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A60C0AE">
            <w:pPr>
              <w:widowControl/>
              <w:jc w:val="center"/>
              <w:rPr>
                <w:rFonts w:ascii="Arial" w:hAnsi="Arial" w:eastAsia="宋体" w:cs="Arial"/>
                <w:kern w:val="0"/>
                <w:sz w:val="18"/>
                <w:szCs w:val="18"/>
              </w:rPr>
            </w:pPr>
          </w:p>
        </w:tc>
      </w:tr>
      <w:tr w14:paraId="08B0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C41B6B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446</w:t>
            </w:r>
          </w:p>
        </w:tc>
        <w:tc>
          <w:tcPr>
            <w:tcW w:w="793" w:type="dxa"/>
            <w:shd w:val="clear" w:color="auto" w:fill="auto"/>
            <w:vAlign w:val="center"/>
          </w:tcPr>
          <w:p w14:paraId="1E05D88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EA83F45">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注册工程师在执业活动中有其它违反法律、法规、规章的行为</w:t>
            </w:r>
          </w:p>
        </w:tc>
        <w:tc>
          <w:tcPr>
            <w:tcW w:w="2535" w:type="dxa"/>
            <w:shd w:val="clear" w:color="auto" w:fill="auto"/>
            <w:vAlign w:val="center"/>
          </w:tcPr>
          <w:p w14:paraId="4E0EE5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2EECBA">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410" w:type="dxa"/>
            <w:shd w:val="clear" w:color="auto" w:fill="auto"/>
            <w:vAlign w:val="center"/>
          </w:tcPr>
          <w:p w14:paraId="30D9FD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BE002D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4FE8F0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88F60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8E63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04A1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8C4C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BD23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9C7FD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7054C83">
            <w:pPr>
              <w:widowControl/>
              <w:jc w:val="center"/>
              <w:rPr>
                <w:rFonts w:ascii="Arial" w:hAnsi="Arial" w:eastAsia="宋体" w:cs="Arial"/>
                <w:kern w:val="0"/>
                <w:sz w:val="18"/>
                <w:szCs w:val="18"/>
              </w:rPr>
            </w:pPr>
          </w:p>
        </w:tc>
      </w:tr>
      <w:tr w14:paraId="02FB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44" w:type="dxa"/>
            <w:shd w:val="clear" w:color="auto" w:fill="auto"/>
            <w:vAlign w:val="center"/>
          </w:tcPr>
          <w:p w14:paraId="44E32EE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447</w:t>
            </w:r>
          </w:p>
        </w:tc>
        <w:tc>
          <w:tcPr>
            <w:tcW w:w="793" w:type="dxa"/>
            <w:shd w:val="clear" w:color="auto" w:fill="auto"/>
            <w:vAlign w:val="center"/>
          </w:tcPr>
          <w:p w14:paraId="1D78F86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EA9D08E">
            <w:pPr>
              <w:widowControl/>
              <w:jc w:val="left"/>
              <w:rPr>
                <w:rFonts w:ascii="宋体" w:hAnsi="宋体" w:eastAsia="宋体" w:cs="宋体"/>
                <w:kern w:val="0"/>
                <w:sz w:val="18"/>
                <w:szCs w:val="18"/>
              </w:rPr>
            </w:pPr>
            <w:r>
              <w:rPr>
                <w:rFonts w:hint="eastAsia" w:ascii="宋体" w:hAnsi="宋体" w:eastAsia="宋体" w:cs="宋体"/>
                <w:kern w:val="0"/>
                <w:sz w:val="18"/>
                <w:szCs w:val="18"/>
              </w:rPr>
              <w:t>取得安全生产许可证的建筑施工企业，发生重大安全事故</w:t>
            </w:r>
          </w:p>
        </w:tc>
        <w:tc>
          <w:tcPr>
            <w:tcW w:w="2535" w:type="dxa"/>
            <w:shd w:val="clear" w:color="auto" w:fill="auto"/>
            <w:vAlign w:val="center"/>
          </w:tcPr>
          <w:p w14:paraId="6B2B3C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1B9964F">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14:paraId="3242EA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23ADD4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AC2A52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A5AD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46C3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E0E3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DBD6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B0D3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8361B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4185F49">
            <w:pPr>
              <w:widowControl/>
              <w:jc w:val="center"/>
              <w:rPr>
                <w:rFonts w:ascii="Arial" w:hAnsi="Arial" w:eastAsia="宋体" w:cs="Arial"/>
                <w:kern w:val="0"/>
                <w:sz w:val="18"/>
                <w:szCs w:val="18"/>
              </w:rPr>
            </w:pPr>
          </w:p>
        </w:tc>
      </w:tr>
      <w:tr w14:paraId="2B8E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09FA9F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448</w:t>
            </w:r>
          </w:p>
        </w:tc>
        <w:tc>
          <w:tcPr>
            <w:tcW w:w="793" w:type="dxa"/>
            <w:shd w:val="clear" w:color="auto" w:fill="auto"/>
            <w:vAlign w:val="center"/>
          </w:tcPr>
          <w:p w14:paraId="6517FC8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A261891">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建筑施工企业未取得安全生产许可证擅自从事建筑施工活动</w:t>
            </w:r>
          </w:p>
        </w:tc>
        <w:tc>
          <w:tcPr>
            <w:tcW w:w="2535" w:type="dxa"/>
            <w:shd w:val="clear" w:color="auto" w:fill="auto"/>
            <w:vAlign w:val="center"/>
          </w:tcPr>
          <w:p w14:paraId="05DE81E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899924">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14:paraId="7842AD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47F8F9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1A4D7F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E2DC5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7706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1F74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42BA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E9D9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42ADA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0417F8">
            <w:pPr>
              <w:widowControl/>
              <w:jc w:val="center"/>
              <w:rPr>
                <w:rFonts w:ascii="Arial" w:hAnsi="Arial" w:eastAsia="宋体" w:cs="Arial"/>
                <w:kern w:val="0"/>
                <w:sz w:val="18"/>
                <w:szCs w:val="18"/>
              </w:rPr>
            </w:pPr>
          </w:p>
        </w:tc>
      </w:tr>
      <w:tr w14:paraId="3D7B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7A0DC7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449</w:t>
            </w:r>
          </w:p>
        </w:tc>
        <w:tc>
          <w:tcPr>
            <w:tcW w:w="793" w:type="dxa"/>
            <w:shd w:val="clear" w:color="auto" w:fill="auto"/>
            <w:vAlign w:val="center"/>
          </w:tcPr>
          <w:p w14:paraId="38C233C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E232C09">
            <w:pPr>
              <w:widowControl/>
              <w:jc w:val="left"/>
              <w:rPr>
                <w:rFonts w:ascii="宋体" w:hAnsi="宋体" w:eastAsia="宋体" w:cs="宋体"/>
                <w:kern w:val="0"/>
                <w:sz w:val="18"/>
                <w:szCs w:val="18"/>
              </w:rPr>
            </w:pPr>
            <w:r>
              <w:rPr>
                <w:rFonts w:hint="eastAsia" w:ascii="宋体" w:hAnsi="宋体" w:eastAsia="宋体" w:cs="宋体"/>
                <w:kern w:val="0"/>
                <w:sz w:val="18"/>
                <w:szCs w:val="18"/>
              </w:rPr>
              <w:t>安全生产许可证有效期满未办理延期手续，继续从事建筑施工活动；逾期仍不办理延期手续，继续从事建筑施工活动</w:t>
            </w:r>
          </w:p>
        </w:tc>
        <w:tc>
          <w:tcPr>
            <w:tcW w:w="2535" w:type="dxa"/>
            <w:shd w:val="clear" w:color="auto" w:fill="auto"/>
            <w:vAlign w:val="center"/>
          </w:tcPr>
          <w:p w14:paraId="0911A39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C4DE0BF">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14:paraId="6A99130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9997D1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3B38C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637B4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D04A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FDC3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543A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F694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83671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2804926">
            <w:pPr>
              <w:widowControl/>
              <w:jc w:val="center"/>
              <w:rPr>
                <w:rFonts w:ascii="Arial" w:hAnsi="Arial" w:eastAsia="宋体" w:cs="Arial"/>
                <w:kern w:val="0"/>
                <w:sz w:val="18"/>
                <w:szCs w:val="18"/>
              </w:rPr>
            </w:pPr>
          </w:p>
        </w:tc>
      </w:tr>
      <w:tr w14:paraId="5CAD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444" w:type="dxa"/>
            <w:shd w:val="clear" w:color="auto" w:fill="auto"/>
            <w:vAlign w:val="center"/>
          </w:tcPr>
          <w:p w14:paraId="715E98F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450</w:t>
            </w:r>
          </w:p>
        </w:tc>
        <w:tc>
          <w:tcPr>
            <w:tcW w:w="793" w:type="dxa"/>
            <w:shd w:val="clear" w:color="auto" w:fill="auto"/>
            <w:vAlign w:val="center"/>
          </w:tcPr>
          <w:p w14:paraId="4B9A412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4CB533A">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建筑施工企业转让安全生产许可证；接受转让安全生产许可证</w:t>
            </w:r>
          </w:p>
        </w:tc>
        <w:tc>
          <w:tcPr>
            <w:tcW w:w="2535" w:type="dxa"/>
            <w:shd w:val="clear" w:color="auto" w:fill="auto"/>
            <w:vAlign w:val="center"/>
          </w:tcPr>
          <w:p w14:paraId="7B5385A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93B76D9">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14:paraId="2079BC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5A33F0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FA92B4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817FC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6F61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751C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9D0B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4520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61502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D942678">
            <w:pPr>
              <w:widowControl/>
              <w:jc w:val="center"/>
              <w:rPr>
                <w:rFonts w:ascii="Arial" w:hAnsi="Arial" w:eastAsia="宋体" w:cs="Arial"/>
                <w:kern w:val="0"/>
                <w:sz w:val="18"/>
                <w:szCs w:val="18"/>
              </w:rPr>
            </w:pPr>
          </w:p>
        </w:tc>
      </w:tr>
      <w:tr w14:paraId="62BC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16060D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451</w:t>
            </w:r>
          </w:p>
        </w:tc>
        <w:tc>
          <w:tcPr>
            <w:tcW w:w="793" w:type="dxa"/>
            <w:shd w:val="clear" w:color="auto" w:fill="auto"/>
            <w:vAlign w:val="center"/>
          </w:tcPr>
          <w:p w14:paraId="7AD9E25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B3D3AAD">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建筑施工企业冒用安全生产许可证或使用伪造的安全生产许可证</w:t>
            </w:r>
          </w:p>
        </w:tc>
        <w:tc>
          <w:tcPr>
            <w:tcW w:w="2535" w:type="dxa"/>
            <w:shd w:val="clear" w:color="auto" w:fill="auto"/>
            <w:vAlign w:val="center"/>
          </w:tcPr>
          <w:p w14:paraId="008269B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DF0AA3A">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14:paraId="759FFBA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00A5B5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3B12F1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CD1BA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E89A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EDB0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2865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3AE4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DAD27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BA22F2A">
            <w:pPr>
              <w:widowControl/>
              <w:jc w:val="center"/>
              <w:rPr>
                <w:rFonts w:ascii="Arial" w:hAnsi="Arial" w:eastAsia="宋体" w:cs="Arial"/>
                <w:kern w:val="0"/>
                <w:sz w:val="18"/>
                <w:szCs w:val="18"/>
              </w:rPr>
            </w:pPr>
          </w:p>
        </w:tc>
      </w:tr>
      <w:tr w14:paraId="22989576">
        <w:tblPrEx>
          <w:tblCellMar>
            <w:top w:w="0" w:type="dxa"/>
            <w:left w:w="108" w:type="dxa"/>
            <w:bottom w:w="0" w:type="dxa"/>
            <w:right w:w="108" w:type="dxa"/>
          </w:tblCellMar>
        </w:tblPrEx>
        <w:trPr>
          <w:trHeight w:val="962" w:hRule="atLeast"/>
          <w:jc w:val="center"/>
        </w:trPr>
        <w:tc>
          <w:tcPr>
            <w:tcW w:w="444" w:type="dxa"/>
            <w:shd w:val="clear" w:color="auto" w:fill="auto"/>
            <w:vAlign w:val="center"/>
          </w:tcPr>
          <w:p w14:paraId="1808701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452</w:t>
            </w:r>
          </w:p>
        </w:tc>
        <w:tc>
          <w:tcPr>
            <w:tcW w:w="793" w:type="dxa"/>
            <w:shd w:val="clear" w:color="auto" w:fill="auto"/>
            <w:vAlign w:val="center"/>
          </w:tcPr>
          <w:p w14:paraId="63D85B2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061224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建筑施工企业隐瞒有关情况或者提供虚假材料申请安全生产许可证</w:t>
            </w:r>
          </w:p>
        </w:tc>
        <w:tc>
          <w:tcPr>
            <w:tcW w:w="2535" w:type="dxa"/>
            <w:shd w:val="clear" w:color="auto" w:fill="auto"/>
            <w:vAlign w:val="center"/>
          </w:tcPr>
          <w:p w14:paraId="17FFDD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8A0351E">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14:paraId="267227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CD28DD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4D26AB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4854A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759A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DB82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92E6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9FF0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4E29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366CAB8">
            <w:pPr>
              <w:widowControl/>
              <w:jc w:val="center"/>
              <w:rPr>
                <w:rFonts w:ascii="Arial" w:hAnsi="Arial" w:eastAsia="宋体" w:cs="Arial"/>
                <w:kern w:val="0"/>
                <w:sz w:val="18"/>
                <w:szCs w:val="18"/>
              </w:rPr>
            </w:pPr>
          </w:p>
        </w:tc>
      </w:tr>
      <w:tr w14:paraId="3A4D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2A1393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453</w:t>
            </w:r>
          </w:p>
        </w:tc>
        <w:tc>
          <w:tcPr>
            <w:tcW w:w="793" w:type="dxa"/>
            <w:shd w:val="clear" w:color="auto" w:fill="auto"/>
            <w:vAlign w:val="center"/>
          </w:tcPr>
          <w:p w14:paraId="656908A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B230393">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建筑施工企业以欺骗、贿赂等不正当手段取得安全生产许可证</w:t>
            </w:r>
          </w:p>
        </w:tc>
        <w:tc>
          <w:tcPr>
            <w:tcW w:w="2535" w:type="dxa"/>
            <w:shd w:val="clear" w:color="auto" w:fill="auto"/>
            <w:vAlign w:val="center"/>
          </w:tcPr>
          <w:p w14:paraId="2C9D42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742080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410" w:type="dxa"/>
            <w:shd w:val="clear" w:color="auto" w:fill="auto"/>
            <w:vAlign w:val="center"/>
          </w:tcPr>
          <w:p w14:paraId="6D58E7C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D83AC0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F5068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24BB6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D99D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B982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1F01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BAE8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A2F8F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79B2154">
            <w:pPr>
              <w:widowControl/>
              <w:jc w:val="center"/>
              <w:rPr>
                <w:rFonts w:ascii="Arial" w:hAnsi="Arial" w:eastAsia="宋体" w:cs="Arial"/>
                <w:kern w:val="0"/>
                <w:sz w:val="18"/>
                <w:szCs w:val="18"/>
              </w:rPr>
            </w:pPr>
          </w:p>
        </w:tc>
      </w:tr>
      <w:tr w14:paraId="6FCB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3B307E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454</w:t>
            </w:r>
          </w:p>
        </w:tc>
        <w:tc>
          <w:tcPr>
            <w:tcW w:w="793" w:type="dxa"/>
            <w:shd w:val="clear" w:color="auto" w:fill="auto"/>
            <w:vAlign w:val="center"/>
          </w:tcPr>
          <w:p w14:paraId="26C22F0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1E9AD89">
            <w:pPr>
              <w:widowControl/>
              <w:jc w:val="left"/>
              <w:rPr>
                <w:rFonts w:ascii="宋体" w:hAnsi="宋体" w:eastAsia="宋体" w:cs="宋体"/>
                <w:kern w:val="0"/>
                <w:sz w:val="18"/>
                <w:szCs w:val="18"/>
              </w:rPr>
            </w:pPr>
            <w:r>
              <w:rPr>
                <w:rFonts w:hint="eastAsia" w:ascii="宋体" w:hAnsi="宋体" w:eastAsia="宋体" w:cs="宋体"/>
                <w:kern w:val="0"/>
                <w:sz w:val="18"/>
                <w:szCs w:val="18"/>
              </w:rPr>
              <w:t>外资建筑业企业超越资质许可的业务范围承包工程</w:t>
            </w:r>
          </w:p>
        </w:tc>
        <w:tc>
          <w:tcPr>
            <w:tcW w:w="2535" w:type="dxa"/>
            <w:shd w:val="clear" w:color="auto" w:fill="auto"/>
            <w:vAlign w:val="center"/>
          </w:tcPr>
          <w:p w14:paraId="228E3B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3A7F51F">
            <w:pPr>
              <w:widowControl/>
              <w:jc w:val="left"/>
              <w:rPr>
                <w:rFonts w:ascii="宋体" w:hAnsi="宋体" w:eastAsia="宋体" w:cs="宋体"/>
                <w:kern w:val="0"/>
                <w:sz w:val="18"/>
                <w:szCs w:val="18"/>
              </w:rPr>
            </w:pPr>
            <w:r>
              <w:rPr>
                <w:rFonts w:hint="eastAsia" w:ascii="宋体" w:hAnsi="宋体" w:eastAsia="宋体" w:cs="宋体"/>
                <w:kern w:val="0"/>
                <w:sz w:val="18"/>
                <w:szCs w:val="18"/>
              </w:rPr>
              <w:t>《外商投资建筑业企业管理规定》</w:t>
            </w:r>
          </w:p>
        </w:tc>
        <w:tc>
          <w:tcPr>
            <w:tcW w:w="1410" w:type="dxa"/>
            <w:shd w:val="clear" w:color="auto" w:fill="auto"/>
            <w:vAlign w:val="center"/>
          </w:tcPr>
          <w:p w14:paraId="43B1D4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A91176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C3BC5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8BA53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1BA5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E160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D512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F824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A323A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745C32">
            <w:pPr>
              <w:widowControl/>
              <w:jc w:val="center"/>
              <w:rPr>
                <w:rFonts w:ascii="Arial" w:hAnsi="Arial" w:eastAsia="宋体" w:cs="Arial"/>
                <w:kern w:val="0"/>
                <w:sz w:val="18"/>
                <w:szCs w:val="18"/>
              </w:rPr>
            </w:pPr>
          </w:p>
        </w:tc>
      </w:tr>
      <w:tr w14:paraId="2E1D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E1D3D1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455</w:t>
            </w:r>
          </w:p>
        </w:tc>
        <w:tc>
          <w:tcPr>
            <w:tcW w:w="793" w:type="dxa"/>
            <w:shd w:val="clear" w:color="auto" w:fill="auto"/>
            <w:vAlign w:val="center"/>
          </w:tcPr>
          <w:p w14:paraId="4AD605D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571C5B8">
            <w:pPr>
              <w:widowControl/>
              <w:jc w:val="left"/>
              <w:rPr>
                <w:rFonts w:ascii="宋体" w:hAnsi="宋体" w:eastAsia="宋体" w:cs="宋体"/>
                <w:kern w:val="0"/>
                <w:sz w:val="18"/>
                <w:szCs w:val="18"/>
              </w:rPr>
            </w:pPr>
            <w:r>
              <w:rPr>
                <w:rFonts w:hint="eastAsia" w:ascii="宋体" w:hAnsi="宋体" w:eastAsia="宋体" w:cs="宋体"/>
                <w:kern w:val="0"/>
                <w:sz w:val="18"/>
                <w:szCs w:val="18"/>
              </w:rPr>
              <w:t>施工图设计文件未经审查或者审查不合格，建设单位擅自施工</w:t>
            </w:r>
          </w:p>
        </w:tc>
        <w:tc>
          <w:tcPr>
            <w:tcW w:w="2535" w:type="dxa"/>
            <w:shd w:val="clear" w:color="auto" w:fill="auto"/>
            <w:vAlign w:val="center"/>
          </w:tcPr>
          <w:p w14:paraId="036661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40FA90D">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410" w:type="dxa"/>
            <w:shd w:val="clear" w:color="auto" w:fill="auto"/>
            <w:vAlign w:val="center"/>
          </w:tcPr>
          <w:p w14:paraId="598ED4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218648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5A1D0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68F47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0DE2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942C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F676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A544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AD67F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55F78F">
            <w:pPr>
              <w:widowControl/>
              <w:jc w:val="center"/>
              <w:rPr>
                <w:rFonts w:ascii="Arial" w:hAnsi="Arial" w:eastAsia="宋体" w:cs="Arial"/>
                <w:kern w:val="0"/>
                <w:sz w:val="18"/>
                <w:szCs w:val="18"/>
              </w:rPr>
            </w:pPr>
          </w:p>
        </w:tc>
      </w:tr>
      <w:tr w14:paraId="79BE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C0BE61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456</w:t>
            </w:r>
          </w:p>
        </w:tc>
        <w:tc>
          <w:tcPr>
            <w:tcW w:w="793" w:type="dxa"/>
            <w:shd w:val="clear" w:color="auto" w:fill="auto"/>
            <w:vAlign w:val="center"/>
          </w:tcPr>
          <w:p w14:paraId="43689EE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2F08A097">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勘察、设计单位未按照抗震设防专项审查意见进行超限高层建筑工程勘察、设计</w:t>
            </w:r>
          </w:p>
        </w:tc>
        <w:tc>
          <w:tcPr>
            <w:tcW w:w="2535" w:type="dxa"/>
            <w:shd w:val="clear" w:color="auto" w:fill="auto"/>
            <w:vAlign w:val="center"/>
          </w:tcPr>
          <w:p w14:paraId="6CD5BF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D1B8C21">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410" w:type="dxa"/>
            <w:shd w:val="clear" w:color="auto" w:fill="auto"/>
            <w:vAlign w:val="center"/>
          </w:tcPr>
          <w:p w14:paraId="6771570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E24678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8F8BDE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5FA00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36BD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1396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FB09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498B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351E5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3D237CB">
            <w:pPr>
              <w:widowControl/>
              <w:jc w:val="center"/>
              <w:rPr>
                <w:rFonts w:ascii="Arial" w:hAnsi="Arial" w:eastAsia="宋体" w:cs="Arial"/>
                <w:kern w:val="0"/>
                <w:sz w:val="18"/>
                <w:szCs w:val="18"/>
              </w:rPr>
            </w:pPr>
          </w:p>
        </w:tc>
      </w:tr>
      <w:tr w14:paraId="0F51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444" w:type="dxa"/>
            <w:shd w:val="clear" w:color="auto" w:fill="auto"/>
            <w:vAlign w:val="center"/>
          </w:tcPr>
          <w:p w14:paraId="3428925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457</w:t>
            </w:r>
          </w:p>
        </w:tc>
        <w:tc>
          <w:tcPr>
            <w:tcW w:w="793" w:type="dxa"/>
            <w:shd w:val="clear" w:color="auto" w:fill="auto"/>
            <w:vAlign w:val="center"/>
          </w:tcPr>
          <w:p w14:paraId="1193F85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AB788BD">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招标人不具备自行办理施工招标事宜条件而自行招标</w:t>
            </w:r>
          </w:p>
        </w:tc>
        <w:tc>
          <w:tcPr>
            <w:tcW w:w="2535" w:type="dxa"/>
            <w:shd w:val="clear" w:color="auto" w:fill="auto"/>
            <w:vAlign w:val="center"/>
          </w:tcPr>
          <w:p w14:paraId="5336875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CA9891D">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《房屋建筑和市政基础设施工程施工招标投标管理办法》</w:t>
            </w:r>
          </w:p>
        </w:tc>
        <w:tc>
          <w:tcPr>
            <w:tcW w:w="1410" w:type="dxa"/>
            <w:shd w:val="clear" w:color="auto" w:fill="auto"/>
            <w:vAlign w:val="center"/>
          </w:tcPr>
          <w:p w14:paraId="35C1CD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DBB96D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E72C2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178BB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EE0A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576C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3722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4BEC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271B6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9A284C">
            <w:pPr>
              <w:widowControl/>
              <w:jc w:val="center"/>
              <w:rPr>
                <w:rFonts w:ascii="Arial" w:hAnsi="Arial" w:eastAsia="宋体" w:cs="Arial"/>
                <w:kern w:val="0"/>
                <w:sz w:val="18"/>
                <w:szCs w:val="18"/>
              </w:rPr>
            </w:pPr>
          </w:p>
        </w:tc>
      </w:tr>
      <w:tr w14:paraId="74EB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B871BC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458</w:t>
            </w:r>
          </w:p>
        </w:tc>
        <w:tc>
          <w:tcPr>
            <w:tcW w:w="793" w:type="dxa"/>
            <w:shd w:val="clear" w:color="auto" w:fill="auto"/>
            <w:vAlign w:val="center"/>
          </w:tcPr>
          <w:p w14:paraId="33DC8F0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42C00CBC">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勘察、设计单位违反工程建设强制性标准进行勘察、设计</w:t>
            </w:r>
          </w:p>
        </w:tc>
        <w:tc>
          <w:tcPr>
            <w:tcW w:w="2535" w:type="dxa"/>
            <w:shd w:val="clear" w:color="auto" w:fill="auto"/>
            <w:vAlign w:val="center"/>
          </w:tcPr>
          <w:p w14:paraId="22752C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1123B9A">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410" w:type="dxa"/>
            <w:shd w:val="clear" w:color="auto" w:fill="auto"/>
            <w:vAlign w:val="center"/>
          </w:tcPr>
          <w:p w14:paraId="7AAC3C3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650FA0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AB61E1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C6523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02DB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40BD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2052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1DDC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BBECA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BC98224">
            <w:pPr>
              <w:widowControl/>
              <w:jc w:val="center"/>
              <w:rPr>
                <w:rFonts w:ascii="Arial" w:hAnsi="Arial" w:eastAsia="宋体" w:cs="Arial"/>
                <w:kern w:val="0"/>
                <w:sz w:val="18"/>
                <w:szCs w:val="18"/>
              </w:rPr>
            </w:pPr>
          </w:p>
        </w:tc>
      </w:tr>
      <w:tr w14:paraId="2478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505404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459</w:t>
            </w:r>
          </w:p>
        </w:tc>
        <w:tc>
          <w:tcPr>
            <w:tcW w:w="793" w:type="dxa"/>
            <w:shd w:val="clear" w:color="auto" w:fill="auto"/>
            <w:vAlign w:val="center"/>
          </w:tcPr>
          <w:p w14:paraId="66C2442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72F64970">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施工单位违反工程建设强制性标准</w:t>
            </w:r>
          </w:p>
        </w:tc>
        <w:tc>
          <w:tcPr>
            <w:tcW w:w="2535" w:type="dxa"/>
            <w:shd w:val="clear" w:color="auto" w:fill="auto"/>
            <w:vAlign w:val="center"/>
          </w:tcPr>
          <w:p w14:paraId="3BE722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D86FD54">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410" w:type="dxa"/>
            <w:shd w:val="clear" w:color="auto" w:fill="auto"/>
            <w:vAlign w:val="center"/>
          </w:tcPr>
          <w:p w14:paraId="73D2AEB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D90433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CFF9A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9A10A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D382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AF9D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53DE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FCCE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70BDF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61E44E5">
            <w:pPr>
              <w:widowControl/>
              <w:jc w:val="center"/>
              <w:rPr>
                <w:rFonts w:ascii="Arial" w:hAnsi="Arial" w:eastAsia="宋体" w:cs="Arial"/>
                <w:kern w:val="0"/>
                <w:sz w:val="18"/>
                <w:szCs w:val="18"/>
              </w:rPr>
            </w:pPr>
          </w:p>
        </w:tc>
      </w:tr>
      <w:tr w14:paraId="5B77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44" w:type="dxa"/>
            <w:shd w:val="clear" w:color="auto" w:fill="auto"/>
            <w:vAlign w:val="center"/>
          </w:tcPr>
          <w:p w14:paraId="69B03AA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460</w:t>
            </w:r>
          </w:p>
        </w:tc>
        <w:tc>
          <w:tcPr>
            <w:tcW w:w="793" w:type="dxa"/>
            <w:shd w:val="clear" w:color="auto" w:fill="auto"/>
            <w:vAlign w:val="center"/>
          </w:tcPr>
          <w:p w14:paraId="7418D7C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9F27F5A">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工程监理单位违反强制性标准规定，将不合格的建设工程以及建筑材料、建筑构配件和设备按照合格签字的</w:t>
            </w:r>
          </w:p>
        </w:tc>
        <w:tc>
          <w:tcPr>
            <w:tcW w:w="2535" w:type="dxa"/>
            <w:shd w:val="clear" w:color="auto" w:fill="auto"/>
            <w:vAlign w:val="center"/>
          </w:tcPr>
          <w:p w14:paraId="2156A68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68C4215">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410" w:type="dxa"/>
            <w:shd w:val="clear" w:color="auto" w:fill="auto"/>
            <w:vAlign w:val="center"/>
          </w:tcPr>
          <w:p w14:paraId="2407BF5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960D6E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CE157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A731F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7099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DE7C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86CF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25B4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E422C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BAF140F">
            <w:pPr>
              <w:widowControl/>
              <w:jc w:val="center"/>
              <w:rPr>
                <w:rFonts w:ascii="Arial" w:hAnsi="Arial" w:eastAsia="宋体" w:cs="Arial"/>
                <w:kern w:val="0"/>
                <w:sz w:val="18"/>
                <w:szCs w:val="18"/>
              </w:rPr>
            </w:pPr>
          </w:p>
        </w:tc>
      </w:tr>
      <w:tr w14:paraId="5119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2B6C07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461</w:t>
            </w:r>
          </w:p>
        </w:tc>
        <w:tc>
          <w:tcPr>
            <w:tcW w:w="793" w:type="dxa"/>
            <w:shd w:val="clear" w:color="auto" w:fill="auto"/>
            <w:vAlign w:val="center"/>
          </w:tcPr>
          <w:p w14:paraId="73CDAF7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2E03675">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施工单位在工程竣工验收后，不向建设单位出具质量保修书</w:t>
            </w:r>
          </w:p>
        </w:tc>
        <w:tc>
          <w:tcPr>
            <w:tcW w:w="2535" w:type="dxa"/>
            <w:shd w:val="clear" w:color="auto" w:fill="auto"/>
            <w:vAlign w:val="center"/>
          </w:tcPr>
          <w:p w14:paraId="193FB97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80F90DF">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410" w:type="dxa"/>
            <w:shd w:val="clear" w:color="auto" w:fill="auto"/>
            <w:vAlign w:val="center"/>
          </w:tcPr>
          <w:p w14:paraId="6536AB2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EDE6BB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AF8784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7EDC7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0880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7B83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F108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1E8B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63065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38F5A64">
            <w:pPr>
              <w:widowControl/>
              <w:jc w:val="center"/>
              <w:rPr>
                <w:rFonts w:ascii="Arial" w:hAnsi="Arial" w:eastAsia="宋体" w:cs="Arial"/>
                <w:kern w:val="0"/>
                <w:sz w:val="18"/>
                <w:szCs w:val="18"/>
              </w:rPr>
            </w:pPr>
          </w:p>
        </w:tc>
      </w:tr>
      <w:tr w14:paraId="3884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B67E33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462</w:t>
            </w:r>
          </w:p>
        </w:tc>
        <w:tc>
          <w:tcPr>
            <w:tcW w:w="793" w:type="dxa"/>
            <w:shd w:val="clear" w:color="auto" w:fill="auto"/>
            <w:vAlign w:val="center"/>
          </w:tcPr>
          <w:p w14:paraId="389A286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C474D4D">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施工单位关于质量保修的内容、期限违反规定</w:t>
            </w:r>
          </w:p>
        </w:tc>
        <w:tc>
          <w:tcPr>
            <w:tcW w:w="2535" w:type="dxa"/>
            <w:shd w:val="clear" w:color="auto" w:fill="auto"/>
            <w:vAlign w:val="center"/>
          </w:tcPr>
          <w:p w14:paraId="15D9768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1CAE276">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410" w:type="dxa"/>
            <w:shd w:val="clear" w:color="auto" w:fill="auto"/>
            <w:vAlign w:val="center"/>
          </w:tcPr>
          <w:p w14:paraId="68023C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80AB31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CA1AF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F6AE0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A901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AE6C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6975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7C43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E9243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5048551">
            <w:pPr>
              <w:widowControl/>
              <w:jc w:val="center"/>
              <w:rPr>
                <w:rFonts w:ascii="Arial" w:hAnsi="Arial" w:eastAsia="宋体" w:cs="Arial"/>
                <w:kern w:val="0"/>
                <w:sz w:val="18"/>
                <w:szCs w:val="18"/>
              </w:rPr>
            </w:pPr>
          </w:p>
        </w:tc>
      </w:tr>
      <w:tr w14:paraId="394C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CCA3F2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463</w:t>
            </w:r>
          </w:p>
        </w:tc>
        <w:tc>
          <w:tcPr>
            <w:tcW w:w="793" w:type="dxa"/>
            <w:shd w:val="clear" w:color="auto" w:fill="auto"/>
            <w:vAlign w:val="center"/>
          </w:tcPr>
          <w:p w14:paraId="409C091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27A7C66">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施工单位不履行保修义务或者拖延履行保修义务</w:t>
            </w:r>
          </w:p>
        </w:tc>
        <w:tc>
          <w:tcPr>
            <w:tcW w:w="2535" w:type="dxa"/>
            <w:shd w:val="clear" w:color="auto" w:fill="auto"/>
            <w:vAlign w:val="center"/>
          </w:tcPr>
          <w:p w14:paraId="2C0657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9D5A839">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410" w:type="dxa"/>
            <w:shd w:val="clear" w:color="auto" w:fill="auto"/>
            <w:vAlign w:val="center"/>
          </w:tcPr>
          <w:p w14:paraId="2B5D4B0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F56292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BD820F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803B4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361E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563F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181F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49ED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BA32A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58D78B6">
            <w:pPr>
              <w:widowControl/>
              <w:jc w:val="center"/>
              <w:rPr>
                <w:rFonts w:ascii="Arial" w:hAnsi="Arial" w:eastAsia="宋体" w:cs="Arial"/>
                <w:kern w:val="0"/>
                <w:sz w:val="18"/>
                <w:szCs w:val="18"/>
              </w:rPr>
            </w:pPr>
          </w:p>
        </w:tc>
      </w:tr>
      <w:tr w14:paraId="243D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FF39CF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464</w:t>
            </w:r>
          </w:p>
        </w:tc>
        <w:tc>
          <w:tcPr>
            <w:tcW w:w="793" w:type="dxa"/>
            <w:shd w:val="clear" w:color="auto" w:fill="auto"/>
            <w:vAlign w:val="center"/>
          </w:tcPr>
          <w:p w14:paraId="5E3B381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4FFB259">
            <w:pPr>
              <w:widowControl/>
              <w:jc w:val="left"/>
              <w:rPr>
                <w:rFonts w:ascii="宋体" w:hAnsi="宋体" w:eastAsia="宋体" w:cs="宋体"/>
                <w:kern w:val="0"/>
                <w:sz w:val="18"/>
                <w:szCs w:val="18"/>
              </w:rPr>
            </w:pPr>
            <w:r>
              <w:rPr>
                <w:rFonts w:hint="eastAsia" w:ascii="宋体" w:hAnsi="宋体" w:eastAsia="宋体" w:cs="宋体"/>
                <w:kern w:val="0"/>
                <w:sz w:val="18"/>
                <w:szCs w:val="18"/>
              </w:rPr>
              <w:t>未按有关规范、标准、规定进行设计</w:t>
            </w:r>
          </w:p>
        </w:tc>
        <w:tc>
          <w:tcPr>
            <w:tcW w:w="2535" w:type="dxa"/>
            <w:shd w:val="clear" w:color="auto" w:fill="auto"/>
            <w:vAlign w:val="center"/>
          </w:tcPr>
          <w:p w14:paraId="6BC478D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49C7217">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14:paraId="56B202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799E2F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CFD0EF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D2342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4E1F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618A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AEFD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77AB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61A69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C10FABD">
            <w:pPr>
              <w:widowControl/>
              <w:jc w:val="center"/>
              <w:rPr>
                <w:rFonts w:ascii="Arial" w:hAnsi="Arial" w:eastAsia="宋体" w:cs="Arial"/>
                <w:kern w:val="0"/>
                <w:sz w:val="18"/>
                <w:szCs w:val="18"/>
              </w:rPr>
            </w:pPr>
          </w:p>
        </w:tc>
      </w:tr>
      <w:tr w14:paraId="0B33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081F91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465</w:t>
            </w:r>
          </w:p>
        </w:tc>
        <w:tc>
          <w:tcPr>
            <w:tcW w:w="793" w:type="dxa"/>
            <w:shd w:val="clear" w:color="auto" w:fill="auto"/>
            <w:vAlign w:val="center"/>
          </w:tcPr>
          <w:p w14:paraId="2F983DF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BA43394">
            <w:pPr>
              <w:widowControl/>
              <w:jc w:val="left"/>
              <w:rPr>
                <w:rFonts w:ascii="宋体" w:hAnsi="宋体" w:eastAsia="宋体" w:cs="宋体"/>
                <w:kern w:val="0"/>
                <w:sz w:val="18"/>
                <w:szCs w:val="18"/>
              </w:rPr>
            </w:pPr>
            <w:r>
              <w:rPr>
                <w:rFonts w:hint="eastAsia" w:ascii="宋体" w:hAnsi="宋体" w:eastAsia="宋体" w:cs="宋体"/>
                <w:kern w:val="0"/>
                <w:sz w:val="18"/>
                <w:szCs w:val="18"/>
              </w:rPr>
              <w:t>擅自改动设计文件中安全防范设施内容的</w:t>
            </w:r>
          </w:p>
        </w:tc>
        <w:tc>
          <w:tcPr>
            <w:tcW w:w="2535" w:type="dxa"/>
            <w:shd w:val="clear" w:color="auto" w:fill="auto"/>
            <w:vAlign w:val="center"/>
          </w:tcPr>
          <w:p w14:paraId="0DC511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CA807C">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14:paraId="08B9B5A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0DD8F5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3A2060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8701E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A5FC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FB47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040A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A08C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396A7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C9AC02A">
            <w:pPr>
              <w:widowControl/>
              <w:jc w:val="center"/>
              <w:rPr>
                <w:rFonts w:ascii="Arial" w:hAnsi="Arial" w:eastAsia="宋体" w:cs="Arial"/>
                <w:kern w:val="0"/>
                <w:sz w:val="18"/>
                <w:szCs w:val="18"/>
              </w:rPr>
            </w:pPr>
          </w:p>
        </w:tc>
      </w:tr>
      <w:tr w14:paraId="6C6D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9D6263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466</w:t>
            </w:r>
          </w:p>
        </w:tc>
        <w:tc>
          <w:tcPr>
            <w:tcW w:w="793" w:type="dxa"/>
            <w:shd w:val="clear" w:color="auto" w:fill="auto"/>
            <w:vAlign w:val="center"/>
          </w:tcPr>
          <w:p w14:paraId="42CCEB4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A21504C">
            <w:pPr>
              <w:widowControl/>
              <w:jc w:val="left"/>
              <w:rPr>
                <w:rFonts w:ascii="宋体" w:hAnsi="宋体" w:eastAsia="宋体" w:cs="宋体"/>
                <w:kern w:val="0"/>
                <w:sz w:val="18"/>
                <w:szCs w:val="18"/>
              </w:rPr>
            </w:pPr>
            <w:r>
              <w:rPr>
                <w:rFonts w:hint="eastAsia" w:ascii="宋体" w:hAnsi="宋体" w:eastAsia="宋体" w:cs="宋体"/>
                <w:kern w:val="0"/>
                <w:sz w:val="18"/>
                <w:szCs w:val="18"/>
              </w:rPr>
              <w:t>使用未经鉴定和鉴定不合格的产品、材料、设备</w:t>
            </w:r>
          </w:p>
        </w:tc>
        <w:tc>
          <w:tcPr>
            <w:tcW w:w="2535" w:type="dxa"/>
            <w:shd w:val="clear" w:color="auto" w:fill="auto"/>
            <w:vAlign w:val="center"/>
          </w:tcPr>
          <w:p w14:paraId="1282A3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8141DA0">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14:paraId="7E8E3A0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2FFF21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8735C2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50137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51C2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901D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8B7F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B60F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8419C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1A61911">
            <w:pPr>
              <w:widowControl/>
              <w:jc w:val="center"/>
              <w:rPr>
                <w:rFonts w:ascii="Arial" w:hAnsi="Arial" w:eastAsia="宋体" w:cs="Arial"/>
                <w:kern w:val="0"/>
                <w:sz w:val="18"/>
                <w:szCs w:val="18"/>
              </w:rPr>
            </w:pPr>
          </w:p>
        </w:tc>
      </w:tr>
      <w:tr w14:paraId="460E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C87B38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467</w:t>
            </w:r>
          </w:p>
        </w:tc>
        <w:tc>
          <w:tcPr>
            <w:tcW w:w="793" w:type="dxa"/>
            <w:shd w:val="clear" w:color="auto" w:fill="auto"/>
            <w:vAlign w:val="center"/>
          </w:tcPr>
          <w:p w14:paraId="2951084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E066D18">
            <w:pPr>
              <w:widowControl/>
              <w:jc w:val="left"/>
              <w:rPr>
                <w:rFonts w:ascii="宋体" w:hAnsi="宋体" w:eastAsia="宋体" w:cs="宋体"/>
                <w:kern w:val="0"/>
                <w:sz w:val="18"/>
                <w:szCs w:val="18"/>
              </w:rPr>
            </w:pPr>
            <w:r>
              <w:rPr>
                <w:rFonts w:hint="eastAsia" w:ascii="宋体" w:hAnsi="宋体" w:eastAsia="宋体" w:cs="宋体"/>
                <w:kern w:val="0"/>
                <w:sz w:val="18"/>
                <w:szCs w:val="18"/>
              </w:rPr>
              <w:t>安全防范设施未经验收或验收不合格而交付使用</w:t>
            </w:r>
          </w:p>
        </w:tc>
        <w:tc>
          <w:tcPr>
            <w:tcW w:w="2535" w:type="dxa"/>
            <w:shd w:val="clear" w:color="auto" w:fill="auto"/>
            <w:vAlign w:val="center"/>
          </w:tcPr>
          <w:p w14:paraId="4768DF4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79F7144">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410" w:type="dxa"/>
            <w:shd w:val="clear" w:color="auto" w:fill="auto"/>
            <w:vAlign w:val="center"/>
          </w:tcPr>
          <w:p w14:paraId="4B5212C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99B222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4D3382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5CC47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55DC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F50C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EA9A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C26B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D0B86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9BE4BD7">
            <w:pPr>
              <w:widowControl/>
              <w:jc w:val="center"/>
              <w:rPr>
                <w:rFonts w:ascii="Arial" w:hAnsi="Arial" w:eastAsia="宋体" w:cs="Arial"/>
                <w:kern w:val="0"/>
                <w:sz w:val="18"/>
                <w:szCs w:val="18"/>
              </w:rPr>
            </w:pPr>
          </w:p>
        </w:tc>
      </w:tr>
      <w:tr w14:paraId="00A1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C78BC8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468</w:t>
            </w:r>
          </w:p>
        </w:tc>
        <w:tc>
          <w:tcPr>
            <w:tcW w:w="793" w:type="dxa"/>
            <w:shd w:val="clear" w:color="auto" w:fill="auto"/>
            <w:vAlign w:val="center"/>
          </w:tcPr>
          <w:p w14:paraId="6B9E72B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062D68EC">
            <w:pPr>
              <w:widowControl/>
              <w:jc w:val="left"/>
              <w:rPr>
                <w:rFonts w:ascii="宋体" w:hAnsi="宋体" w:eastAsia="宋体" w:cs="宋体"/>
                <w:kern w:val="0"/>
                <w:sz w:val="18"/>
                <w:szCs w:val="18"/>
              </w:rPr>
            </w:pPr>
            <w:r>
              <w:rPr>
                <w:rFonts w:hint="eastAsia" w:ascii="宋体" w:hAnsi="宋体" w:eastAsia="宋体" w:cs="宋体"/>
                <w:kern w:val="0"/>
                <w:sz w:val="18"/>
                <w:szCs w:val="18"/>
              </w:rPr>
              <w:t>施工工地未设置硬质密闭围挡，或者未采取覆盖、分段作业、择时施工、洒水抑尘、冲洗地面和车辆等有效防尘降尘措施</w:t>
            </w:r>
          </w:p>
        </w:tc>
        <w:tc>
          <w:tcPr>
            <w:tcW w:w="2535" w:type="dxa"/>
            <w:shd w:val="clear" w:color="auto" w:fill="auto"/>
            <w:vAlign w:val="center"/>
          </w:tcPr>
          <w:p w14:paraId="58C8242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807CB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14:paraId="617461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474B16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F8B885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B48D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7DA0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D927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B2F5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F4ED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56277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0FB944E">
            <w:pPr>
              <w:widowControl/>
              <w:jc w:val="center"/>
              <w:rPr>
                <w:rFonts w:ascii="Arial" w:hAnsi="Arial" w:eastAsia="宋体" w:cs="Arial"/>
                <w:kern w:val="0"/>
                <w:sz w:val="18"/>
                <w:szCs w:val="18"/>
              </w:rPr>
            </w:pPr>
          </w:p>
        </w:tc>
      </w:tr>
      <w:tr w14:paraId="07B0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90A71A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469</w:t>
            </w:r>
          </w:p>
        </w:tc>
        <w:tc>
          <w:tcPr>
            <w:tcW w:w="793" w:type="dxa"/>
            <w:shd w:val="clear" w:color="auto" w:fill="auto"/>
            <w:vAlign w:val="center"/>
          </w:tcPr>
          <w:p w14:paraId="4CAD442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652A3477">
            <w:pPr>
              <w:widowControl/>
              <w:jc w:val="left"/>
              <w:rPr>
                <w:rFonts w:ascii="宋体" w:hAnsi="宋体" w:eastAsia="宋体" w:cs="宋体"/>
                <w:kern w:val="0"/>
                <w:sz w:val="18"/>
                <w:szCs w:val="18"/>
              </w:rPr>
            </w:pPr>
            <w:r>
              <w:rPr>
                <w:rFonts w:hint="eastAsia" w:ascii="宋体" w:hAnsi="宋体" w:eastAsia="宋体" w:cs="宋体"/>
                <w:kern w:val="0"/>
                <w:sz w:val="18"/>
                <w:szCs w:val="18"/>
              </w:rPr>
              <w:t>建筑土方、工程渣土、建筑垃圾未及时清运，或者未采用密闭式防尘网遮盖</w:t>
            </w:r>
          </w:p>
        </w:tc>
        <w:tc>
          <w:tcPr>
            <w:tcW w:w="2535" w:type="dxa"/>
            <w:shd w:val="clear" w:color="auto" w:fill="auto"/>
            <w:vAlign w:val="center"/>
          </w:tcPr>
          <w:p w14:paraId="1EFB00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BAF11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14:paraId="17C08A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AB41F5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FEB53F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5678E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D32E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4B3B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4C8D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71AD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DC0FB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09C2E9E">
            <w:pPr>
              <w:widowControl/>
              <w:jc w:val="center"/>
              <w:rPr>
                <w:rFonts w:ascii="Arial" w:hAnsi="Arial" w:eastAsia="宋体" w:cs="Arial"/>
                <w:kern w:val="0"/>
                <w:sz w:val="18"/>
                <w:szCs w:val="18"/>
              </w:rPr>
            </w:pPr>
          </w:p>
        </w:tc>
      </w:tr>
      <w:tr w14:paraId="384F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D63A44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470</w:t>
            </w:r>
          </w:p>
        </w:tc>
        <w:tc>
          <w:tcPr>
            <w:tcW w:w="793" w:type="dxa"/>
            <w:shd w:val="clear" w:color="auto" w:fill="auto"/>
            <w:vAlign w:val="center"/>
          </w:tcPr>
          <w:p w14:paraId="70DEC03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5A68872">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2535" w:type="dxa"/>
            <w:shd w:val="clear" w:color="auto" w:fill="auto"/>
            <w:vAlign w:val="center"/>
          </w:tcPr>
          <w:p w14:paraId="33CE58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A34358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14:paraId="06EFCB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E0B718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9AC276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FC9A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34E5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53C4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274F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BB69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3F44D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9A39CD3">
            <w:pPr>
              <w:widowControl/>
              <w:jc w:val="center"/>
              <w:rPr>
                <w:rFonts w:ascii="Arial" w:hAnsi="Arial" w:eastAsia="宋体" w:cs="Arial"/>
                <w:kern w:val="0"/>
                <w:sz w:val="18"/>
                <w:szCs w:val="18"/>
              </w:rPr>
            </w:pPr>
          </w:p>
        </w:tc>
      </w:tr>
      <w:tr w14:paraId="3DEF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212C8A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471</w:t>
            </w:r>
          </w:p>
        </w:tc>
        <w:tc>
          <w:tcPr>
            <w:tcW w:w="793" w:type="dxa"/>
            <w:shd w:val="clear" w:color="auto" w:fill="auto"/>
            <w:vAlign w:val="center"/>
          </w:tcPr>
          <w:p w14:paraId="24257F6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1BB861DC">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随意倾倒、抛撒或者堆放生活垃圾</w:t>
            </w:r>
          </w:p>
        </w:tc>
        <w:tc>
          <w:tcPr>
            <w:tcW w:w="2535" w:type="dxa"/>
            <w:shd w:val="clear" w:color="auto" w:fill="auto"/>
            <w:vAlign w:val="center"/>
          </w:tcPr>
          <w:p w14:paraId="5542598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663176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14:paraId="690B79F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D457FD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E3B3DB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E3659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8253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EBD5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306F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36B0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8BE08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0A3DCD3">
            <w:pPr>
              <w:widowControl/>
              <w:jc w:val="center"/>
              <w:rPr>
                <w:rFonts w:ascii="Arial" w:hAnsi="Arial" w:eastAsia="宋体" w:cs="Arial"/>
                <w:kern w:val="0"/>
                <w:sz w:val="18"/>
                <w:szCs w:val="18"/>
              </w:rPr>
            </w:pPr>
          </w:p>
        </w:tc>
      </w:tr>
      <w:tr w14:paraId="528E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3E438C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472</w:t>
            </w:r>
          </w:p>
        </w:tc>
        <w:tc>
          <w:tcPr>
            <w:tcW w:w="793" w:type="dxa"/>
            <w:shd w:val="clear" w:color="auto" w:fill="auto"/>
            <w:vAlign w:val="center"/>
          </w:tcPr>
          <w:p w14:paraId="7B0B6BA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E250B6A">
            <w:pPr>
              <w:widowControl/>
              <w:jc w:val="left"/>
              <w:rPr>
                <w:rFonts w:ascii="宋体" w:hAnsi="宋体" w:eastAsia="宋体" w:cs="宋体"/>
                <w:kern w:val="0"/>
                <w:sz w:val="18"/>
                <w:szCs w:val="18"/>
              </w:rPr>
            </w:pPr>
            <w:r>
              <w:rPr>
                <w:rFonts w:hint="eastAsia" w:ascii="宋体" w:hAnsi="宋体" w:eastAsia="宋体" w:cs="宋体"/>
                <w:kern w:val="0"/>
                <w:sz w:val="18"/>
                <w:szCs w:val="18"/>
              </w:rPr>
              <w:t>擅自关闭、闲置或者拆除生活垃圾处置设施、场所</w:t>
            </w:r>
          </w:p>
        </w:tc>
        <w:tc>
          <w:tcPr>
            <w:tcW w:w="2535" w:type="dxa"/>
            <w:shd w:val="clear" w:color="auto" w:fill="auto"/>
            <w:vAlign w:val="center"/>
          </w:tcPr>
          <w:p w14:paraId="0CE866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C4E91B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14:paraId="3E814AC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7D73C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64FFC7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66AEF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F27E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8854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164A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5B0E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15D39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7B8F0DD">
            <w:pPr>
              <w:widowControl/>
              <w:jc w:val="center"/>
              <w:rPr>
                <w:rFonts w:ascii="Arial" w:hAnsi="Arial" w:eastAsia="宋体" w:cs="Arial"/>
                <w:kern w:val="0"/>
                <w:sz w:val="18"/>
                <w:szCs w:val="18"/>
              </w:rPr>
            </w:pPr>
          </w:p>
        </w:tc>
      </w:tr>
      <w:tr w14:paraId="73A4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DC60C6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473</w:t>
            </w:r>
          </w:p>
        </w:tc>
        <w:tc>
          <w:tcPr>
            <w:tcW w:w="793" w:type="dxa"/>
            <w:shd w:val="clear" w:color="auto" w:fill="auto"/>
            <w:vAlign w:val="center"/>
          </w:tcPr>
          <w:p w14:paraId="7F09259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507F2AD1">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工程施工单位不及时清运施工过程中产生的固体废物，造成环境污染</w:t>
            </w:r>
          </w:p>
        </w:tc>
        <w:tc>
          <w:tcPr>
            <w:tcW w:w="2535" w:type="dxa"/>
            <w:shd w:val="clear" w:color="auto" w:fill="auto"/>
            <w:vAlign w:val="center"/>
          </w:tcPr>
          <w:p w14:paraId="437AC1E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F6BA00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14:paraId="4362B78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91A035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308574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4EFC9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DF44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B2A3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3651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2BE1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4FF7E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D1F85CA">
            <w:pPr>
              <w:widowControl/>
              <w:jc w:val="center"/>
              <w:rPr>
                <w:rFonts w:ascii="Arial" w:hAnsi="Arial" w:eastAsia="宋体" w:cs="Arial"/>
                <w:kern w:val="0"/>
                <w:sz w:val="18"/>
                <w:szCs w:val="18"/>
              </w:rPr>
            </w:pPr>
          </w:p>
        </w:tc>
      </w:tr>
      <w:tr w14:paraId="4096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2F791B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474</w:t>
            </w:r>
          </w:p>
        </w:tc>
        <w:tc>
          <w:tcPr>
            <w:tcW w:w="793" w:type="dxa"/>
            <w:shd w:val="clear" w:color="auto" w:fill="auto"/>
            <w:vAlign w:val="center"/>
          </w:tcPr>
          <w:p w14:paraId="619463A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756" w:type="dxa"/>
            <w:shd w:val="clear" w:color="auto" w:fill="auto"/>
            <w:vAlign w:val="center"/>
          </w:tcPr>
          <w:p w14:paraId="35DBBD04">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工程施工单位不按照环境卫生行政主管部门的规定对施工过程中产生的固体废物进行利用或者处置</w:t>
            </w:r>
          </w:p>
        </w:tc>
        <w:tc>
          <w:tcPr>
            <w:tcW w:w="2535" w:type="dxa"/>
            <w:shd w:val="clear" w:color="auto" w:fill="auto"/>
            <w:vAlign w:val="center"/>
          </w:tcPr>
          <w:p w14:paraId="4FBCE32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EEA6A7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14:paraId="494C748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921CB3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F4031D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B1D86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C025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94DF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8E2B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8AD5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47089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9083ECB">
            <w:pPr>
              <w:widowControl/>
              <w:jc w:val="center"/>
              <w:rPr>
                <w:rFonts w:ascii="Arial" w:hAnsi="Arial" w:eastAsia="宋体" w:cs="Arial"/>
                <w:kern w:val="0"/>
                <w:sz w:val="18"/>
                <w:szCs w:val="18"/>
              </w:rPr>
            </w:pPr>
          </w:p>
        </w:tc>
      </w:tr>
      <w:tr w14:paraId="3296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444" w:type="dxa"/>
            <w:shd w:val="clear" w:color="auto" w:fill="auto"/>
            <w:vAlign w:val="center"/>
          </w:tcPr>
          <w:p w14:paraId="7E83243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475</w:t>
            </w:r>
          </w:p>
        </w:tc>
        <w:tc>
          <w:tcPr>
            <w:tcW w:w="793" w:type="dxa"/>
            <w:shd w:val="clear" w:color="auto" w:fill="auto"/>
            <w:vAlign w:val="center"/>
          </w:tcPr>
          <w:p w14:paraId="40D11C0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1529D6E3">
            <w:pPr>
              <w:widowControl/>
              <w:jc w:val="left"/>
              <w:rPr>
                <w:rFonts w:ascii="宋体" w:hAnsi="宋体" w:eastAsia="宋体" w:cs="宋体"/>
                <w:kern w:val="0"/>
                <w:sz w:val="18"/>
                <w:szCs w:val="18"/>
              </w:rPr>
            </w:pPr>
            <w:r>
              <w:rPr>
                <w:rFonts w:hint="eastAsia" w:ascii="宋体" w:hAnsi="宋体" w:eastAsia="宋体" w:cs="宋体"/>
                <w:kern w:val="0"/>
                <w:sz w:val="18"/>
                <w:szCs w:val="18"/>
              </w:rPr>
              <w:t>必须进行招标的项目不招标；将必须进行招标的项目化整为零或者以其他任何方式规避招标</w:t>
            </w:r>
          </w:p>
        </w:tc>
        <w:tc>
          <w:tcPr>
            <w:tcW w:w="2535" w:type="dxa"/>
            <w:shd w:val="clear" w:color="auto" w:fill="auto"/>
            <w:vAlign w:val="center"/>
          </w:tcPr>
          <w:p w14:paraId="7C6A78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F25E1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14:paraId="21A678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7FD325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B3189B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AD30C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11A4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4FD0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11A9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EE6D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E82FB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DA58FA9">
            <w:pPr>
              <w:widowControl/>
              <w:jc w:val="center"/>
              <w:rPr>
                <w:rFonts w:ascii="Arial" w:hAnsi="Arial" w:eastAsia="宋体" w:cs="Arial"/>
                <w:kern w:val="0"/>
                <w:sz w:val="18"/>
                <w:szCs w:val="18"/>
              </w:rPr>
            </w:pPr>
          </w:p>
        </w:tc>
      </w:tr>
      <w:tr w14:paraId="4DA7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8CE88C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476</w:t>
            </w:r>
          </w:p>
        </w:tc>
        <w:tc>
          <w:tcPr>
            <w:tcW w:w="793" w:type="dxa"/>
            <w:shd w:val="clear" w:color="auto" w:fill="auto"/>
            <w:vAlign w:val="center"/>
          </w:tcPr>
          <w:p w14:paraId="165F606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2EF7BF8B">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招标代理机构泄露应当保密的与招标投标活动有关的情况和资料；或者与招标人、投标人串通损害国家利益、社会公共利益或者他人合法权益</w:t>
            </w:r>
          </w:p>
        </w:tc>
        <w:tc>
          <w:tcPr>
            <w:tcW w:w="2535" w:type="dxa"/>
            <w:shd w:val="clear" w:color="auto" w:fill="auto"/>
            <w:vAlign w:val="center"/>
          </w:tcPr>
          <w:p w14:paraId="06976E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D4771D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14:paraId="5618F50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28B5D8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AEC58D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06267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0FCE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489A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EAA6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313C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29BBE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C3F302B">
            <w:pPr>
              <w:widowControl/>
              <w:jc w:val="center"/>
              <w:rPr>
                <w:rFonts w:ascii="Arial" w:hAnsi="Arial" w:eastAsia="宋体" w:cs="Arial"/>
                <w:kern w:val="0"/>
                <w:sz w:val="18"/>
                <w:szCs w:val="18"/>
              </w:rPr>
            </w:pPr>
          </w:p>
        </w:tc>
      </w:tr>
      <w:tr w14:paraId="41B3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1FABD1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477</w:t>
            </w:r>
          </w:p>
        </w:tc>
        <w:tc>
          <w:tcPr>
            <w:tcW w:w="793" w:type="dxa"/>
            <w:shd w:val="clear" w:color="auto" w:fill="auto"/>
            <w:vAlign w:val="center"/>
          </w:tcPr>
          <w:p w14:paraId="4743050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98AC511">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2535" w:type="dxa"/>
            <w:shd w:val="clear" w:color="auto" w:fill="auto"/>
            <w:vAlign w:val="center"/>
          </w:tcPr>
          <w:p w14:paraId="4D9FF1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299EB9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《建筑工程设计招标投标管理办法》</w:t>
            </w:r>
          </w:p>
        </w:tc>
        <w:tc>
          <w:tcPr>
            <w:tcW w:w="1410" w:type="dxa"/>
            <w:shd w:val="clear" w:color="auto" w:fill="auto"/>
            <w:vAlign w:val="center"/>
          </w:tcPr>
          <w:p w14:paraId="7BE43D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881B71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45965A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D28DC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AA7B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BDBC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53CF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8585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26185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3C0F77D">
            <w:pPr>
              <w:widowControl/>
              <w:jc w:val="center"/>
              <w:rPr>
                <w:rFonts w:ascii="Arial" w:hAnsi="Arial" w:eastAsia="宋体" w:cs="Arial"/>
                <w:kern w:val="0"/>
                <w:sz w:val="18"/>
                <w:szCs w:val="18"/>
              </w:rPr>
            </w:pPr>
          </w:p>
        </w:tc>
      </w:tr>
      <w:tr w14:paraId="0502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D4D96A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478</w:t>
            </w:r>
          </w:p>
        </w:tc>
        <w:tc>
          <w:tcPr>
            <w:tcW w:w="793" w:type="dxa"/>
            <w:shd w:val="clear" w:color="auto" w:fill="auto"/>
            <w:vAlign w:val="center"/>
          </w:tcPr>
          <w:p w14:paraId="3452785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2859D0EC">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依法必须进行招标的项目的招标人向他人透露已获取招标文件的潜在投标人的名称、数量或者可能影响公平竞争的有关招标投标的其他情况；或者泄露标底</w:t>
            </w:r>
          </w:p>
        </w:tc>
        <w:tc>
          <w:tcPr>
            <w:tcW w:w="2535" w:type="dxa"/>
            <w:shd w:val="clear" w:color="auto" w:fill="auto"/>
            <w:vAlign w:val="center"/>
          </w:tcPr>
          <w:p w14:paraId="5F894B6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D3B91E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14:paraId="00F2AD3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843717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FED986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E7CC9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2F64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FDAF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3731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C847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91C41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13DA423">
            <w:pPr>
              <w:widowControl/>
              <w:jc w:val="center"/>
              <w:rPr>
                <w:rFonts w:ascii="Arial" w:hAnsi="Arial" w:eastAsia="宋体" w:cs="Arial"/>
                <w:kern w:val="0"/>
                <w:sz w:val="18"/>
                <w:szCs w:val="18"/>
              </w:rPr>
            </w:pPr>
          </w:p>
        </w:tc>
      </w:tr>
      <w:tr w14:paraId="73A4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9BF341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479</w:t>
            </w:r>
          </w:p>
        </w:tc>
        <w:tc>
          <w:tcPr>
            <w:tcW w:w="793" w:type="dxa"/>
            <w:shd w:val="clear" w:color="auto" w:fill="auto"/>
            <w:vAlign w:val="center"/>
          </w:tcPr>
          <w:p w14:paraId="05F53FD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70B8A2AE">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2535" w:type="dxa"/>
            <w:shd w:val="clear" w:color="auto" w:fill="auto"/>
            <w:vAlign w:val="center"/>
          </w:tcPr>
          <w:p w14:paraId="0AF3F4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0E8D3B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0F3CA44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D2C28B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FC4CB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3215B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4E57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809C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FDDB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7081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A4C0D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24B0806">
            <w:pPr>
              <w:widowControl/>
              <w:jc w:val="center"/>
              <w:rPr>
                <w:rFonts w:ascii="Arial" w:hAnsi="Arial" w:eastAsia="宋体" w:cs="Arial"/>
                <w:kern w:val="0"/>
                <w:sz w:val="18"/>
                <w:szCs w:val="18"/>
              </w:rPr>
            </w:pPr>
          </w:p>
        </w:tc>
      </w:tr>
      <w:tr w14:paraId="6378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97000B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480</w:t>
            </w:r>
          </w:p>
        </w:tc>
        <w:tc>
          <w:tcPr>
            <w:tcW w:w="793" w:type="dxa"/>
            <w:shd w:val="clear" w:color="auto" w:fill="auto"/>
            <w:vAlign w:val="center"/>
          </w:tcPr>
          <w:p w14:paraId="7979921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A6AC8E4">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2535" w:type="dxa"/>
            <w:shd w:val="clear" w:color="auto" w:fill="auto"/>
            <w:vAlign w:val="center"/>
          </w:tcPr>
          <w:p w14:paraId="48165F1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0D6CBB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6F167C9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A58B5C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2A0449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D7873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7F94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4AB8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E2DC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FD04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10C05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CE3CBBB">
            <w:pPr>
              <w:widowControl/>
              <w:jc w:val="center"/>
              <w:rPr>
                <w:rFonts w:ascii="Arial" w:hAnsi="Arial" w:eastAsia="宋体" w:cs="Arial"/>
                <w:kern w:val="0"/>
                <w:sz w:val="18"/>
                <w:szCs w:val="18"/>
              </w:rPr>
            </w:pPr>
          </w:p>
        </w:tc>
      </w:tr>
      <w:tr w14:paraId="6392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51CEE42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481</w:t>
            </w:r>
          </w:p>
        </w:tc>
        <w:tc>
          <w:tcPr>
            <w:tcW w:w="793" w:type="dxa"/>
            <w:shd w:val="clear" w:color="auto" w:fill="auto"/>
            <w:vAlign w:val="center"/>
          </w:tcPr>
          <w:p w14:paraId="6A4C0F64">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45728277">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依法必须进行招标的项目，招标人与投标人就投标价格、投标方案等实质性内容进行谈判</w:t>
            </w:r>
          </w:p>
        </w:tc>
        <w:tc>
          <w:tcPr>
            <w:tcW w:w="2535" w:type="dxa"/>
            <w:shd w:val="clear" w:color="auto" w:fill="auto"/>
            <w:vAlign w:val="center"/>
          </w:tcPr>
          <w:p w14:paraId="35ECB7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6DC79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14:paraId="69DECD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794F24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8C3915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DC891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18DE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0E72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504D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1699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FCD6F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E58E706">
            <w:pPr>
              <w:widowControl/>
              <w:jc w:val="center"/>
              <w:rPr>
                <w:rFonts w:ascii="Arial" w:hAnsi="Arial" w:eastAsia="宋体" w:cs="Arial"/>
                <w:kern w:val="0"/>
                <w:sz w:val="18"/>
                <w:szCs w:val="18"/>
              </w:rPr>
            </w:pPr>
          </w:p>
        </w:tc>
      </w:tr>
      <w:tr w14:paraId="3711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E6205C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482</w:t>
            </w:r>
          </w:p>
        </w:tc>
        <w:tc>
          <w:tcPr>
            <w:tcW w:w="793" w:type="dxa"/>
            <w:shd w:val="clear" w:color="auto" w:fill="auto"/>
            <w:vAlign w:val="center"/>
          </w:tcPr>
          <w:p w14:paraId="71A7AF2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1A089934">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评标委员会成员收受投标人的财物或者其他好处，评标委员会成员或者参加评标的有关工作人员向他人透露对投标文件的评审和比较、中标候选人的推荐以及与评标有关的其他情况</w:t>
            </w:r>
          </w:p>
        </w:tc>
        <w:tc>
          <w:tcPr>
            <w:tcW w:w="2535" w:type="dxa"/>
            <w:shd w:val="clear" w:color="auto" w:fill="auto"/>
            <w:vAlign w:val="center"/>
          </w:tcPr>
          <w:p w14:paraId="759F54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8CDCB6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《中华人民共和国招标投标法》《建筑工程设计招标投标管理办法》</w:t>
            </w:r>
          </w:p>
        </w:tc>
        <w:tc>
          <w:tcPr>
            <w:tcW w:w="1410" w:type="dxa"/>
            <w:shd w:val="clear" w:color="auto" w:fill="auto"/>
            <w:vAlign w:val="center"/>
          </w:tcPr>
          <w:p w14:paraId="54388BC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278E4C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8DDD14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8D9ED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0747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B336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4433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A09C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380A5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D6BCEB1">
            <w:pPr>
              <w:widowControl/>
              <w:jc w:val="center"/>
              <w:rPr>
                <w:rFonts w:ascii="Arial" w:hAnsi="Arial" w:eastAsia="宋体" w:cs="Arial"/>
                <w:kern w:val="0"/>
                <w:sz w:val="18"/>
                <w:szCs w:val="18"/>
              </w:rPr>
            </w:pPr>
          </w:p>
        </w:tc>
      </w:tr>
      <w:tr w14:paraId="57F2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44" w:type="dxa"/>
            <w:shd w:val="clear" w:color="auto" w:fill="auto"/>
            <w:vAlign w:val="center"/>
          </w:tcPr>
          <w:p w14:paraId="4EF492A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483</w:t>
            </w:r>
          </w:p>
        </w:tc>
        <w:tc>
          <w:tcPr>
            <w:tcW w:w="793" w:type="dxa"/>
            <w:shd w:val="clear" w:color="auto" w:fill="auto"/>
            <w:vAlign w:val="center"/>
          </w:tcPr>
          <w:p w14:paraId="5BDE43F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21A9BFE2">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招标人在评标委员会依法推荐的中标候选人以外确定中标人；依法必须进行招标的项目在所有投标被评标委员会否决后自行确定中标人</w:t>
            </w:r>
          </w:p>
        </w:tc>
        <w:tc>
          <w:tcPr>
            <w:tcW w:w="2535" w:type="dxa"/>
            <w:shd w:val="clear" w:color="auto" w:fill="auto"/>
            <w:vAlign w:val="center"/>
          </w:tcPr>
          <w:p w14:paraId="6D0F855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852FD8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14:paraId="4B5D60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3610BE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7A1659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59B33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A02B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BA66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644E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A941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10ED2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4B0517C">
            <w:pPr>
              <w:widowControl/>
              <w:jc w:val="center"/>
              <w:rPr>
                <w:rFonts w:ascii="Arial" w:hAnsi="Arial" w:eastAsia="宋体" w:cs="Arial"/>
                <w:kern w:val="0"/>
                <w:sz w:val="18"/>
                <w:szCs w:val="18"/>
              </w:rPr>
            </w:pPr>
          </w:p>
        </w:tc>
      </w:tr>
      <w:tr w14:paraId="2D21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906FC1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484</w:t>
            </w:r>
          </w:p>
        </w:tc>
        <w:tc>
          <w:tcPr>
            <w:tcW w:w="793" w:type="dxa"/>
            <w:shd w:val="clear" w:color="auto" w:fill="auto"/>
            <w:vAlign w:val="center"/>
          </w:tcPr>
          <w:p w14:paraId="232EC1A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DF79726">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中标人将中标项目转让给他人；将中标项目肢解后分别转让给他人；违反招标投标法和招标投标法实施条例规定将中标项目的部分主体、关键性工作分包给他人；或者分包人再次分包</w:t>
            </w:r>
          </w:p>
        </w:tc>
        <w:tc>
          <w:tcPr>
            <w:tcW w:w="2535" w:type="dxa"/>
            <w:shd w:val="clear" w:color="auto" w:fill="auto"/>
            <w:vAlign w:val="center"/>
          </w:tcPr>
          <w:p w14:paraId="2AFDD7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B0A40E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053C49B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EAFC5D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0CE5F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17C56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6973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2E5C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5417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9F07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D9B6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A82C87C">
            <w:pPr>
              <w:widowControl/>
              <w:jc w:val="center"/>
              <w:rPr>
                <w:rFonts w:ascii="Arial" w:hAnsi="Arial" w:eastAsia="宋体" w:cs="Arial"/>
                <w:kern w:val="0"/>
                <w:sz w:val="18"/>
                <w:szCs w:val="18"/>
              </w:rPr>
            </w:pPr>
          </w:p>
        </w:tc>
      </w:tr>
      <w:tr w14:paraId="560D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2571C64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485</w:t>
            </w:r>
          </w:p>
        </w:tc>
        <w:tc>
          <w:tcPr>
            <w:tcW w:w="793" w:type="dxa"/>
            <w:shd w:val="clear" w:color="auto" w:fill="auto"/>
            <w:vAlign w:val="center"/>
          </w:tcPr>
          <w:p w14:paraId="11D4F57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51A13E64">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招标人与中标人不按照招标文件和中标人的投标文件订立合同，或者招标人、中标人订立背离合同实质性内容的协议</w:t>
            </w:r>
          </w:p>
        </w:tc>
        <w:tc>
          <w:tcPr>
            <w:tcW w:w="2535" w:type="dxa"/>
            <w:shd w:val="clear" w:color="auto" w:fill="auto"/>
            <w:vAlign w:val="center"/>
          </w:tcPr>
          <w:p w14:paraId="2FD59BC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0826B6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135CFE3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B73AAE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75BC0E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6C2B5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6912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7087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CAD1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0EFB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13BAD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FD4BF2F">
            <w:pPr>
              <w:widowControl/>
              <w:jc w:val="center"/>
              <w:rPr>
                <w:rFonts w:ascii="Arial" w:hAnsi="Arial" w:eastAsia="宋体" w:cs="Arial"/>
                <w:kern w:val="0"/>
                <w:sz w:val="18"/>
                <w:szCs w:val="18"/>
              </w:rPr>
            </w:pPr>
          </w:p>
        </w:tc>
      </w:tr>
      <w:tr w14:paraId="6DB2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51175E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486</w:t>
            </w:r>
          </w:p>
        </w:tc>
        <w:tc>
          <w:tcPr>
            <w:tcW w:w="793" w:type="dxa"/>
            <w:shd w:val="clear" w:color="auto" w:fill="auto"/>
            <w:vAlign w:val="center"/>
          </w:tcPr>
          <w:p w14:paraId="065088E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7DE72AD4">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w:t>
            </w:r>
          </w:p>
        </w:tc>
        <w:tc>
          <w:tcPr>
            <w:tcW w:w="2535" w:type="dxa"/>
            <w:shd w:val="clear" w:color="auto" w:fill="auto"/>
            <w:vAlign w:val="center"/>
          </w:tcPr>
          <w:p w14:paraId="2509CC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042DF8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410" w:type="dxa"/>
            <w:shd w:val="clear" w:color="auto" w:fill="auto"/>
            <w:vAlign w:val="center"/>
          </w:tcPr>
          <w:p w14:paraId="33E6CA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EB9D6B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C370DC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D9411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1953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C80D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3384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936F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5F829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0800A6D">
            <w:pPr>
              <w:widowControl/>
              <w:jc w:val="center"/>
              <w:rPr>
                <w:rFonts w:ascii="Arial" w:hAnsi="Arial" w:eastAsia="宋体" w:cs="Arial"/>
                <w:kern w:val="0"/>
                <w:sz w:val="18"/>
                <w:szCs w:val="18"/>
              </w:rPr>
            </w:pPr>
          </w:p>
        </w:tc>
      </w:tr>
      <w:tr w14:paraId="580B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B9B51A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487</w:t>
            </w:r>
          </w:p>
        </w:tc>
        <w:tc>
          <w:tcPr>
            <w:tcW w:w="793" w:type="dxa"/>
            <w:shd w:val="clear" w:color="auto" w:fill="auto"/>
            <w:vAlign w:val="center"/>
          </w:tcPr>
          <w:p w14:paraId="05C2819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49AC6DE">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依法应当公开招标的项目招标人不按照规定在指定媒介发布资格预审公告或者招标公告</w:t>
            </w:r>
          </w:p>
        </w:tc>
        <w:tc>
          <w:tcPr>
            <w:tcW w:w="2535" w:type="dxa"/>
            <w:shd w:val="clear" w:color="auto" w:fill="auto"/>
            <w:vAlign w:val="center"/>
          </w:tcPr>
          <w:p w14:paraId="37DD85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6F9D03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《中华人民共和国招标投标法实施条例》《工程建设项目货物招标投标办法》                                                                             《工程建设项目施工招标投标办法》</w:t>
            </w:r>
          </w:p>
        </w:tc>
        <w:tc>
          <w:tcPr>
            <w:tcW w:w="1410" w:type="dxa"/>
            <w:shd w:val="clear" w:color="auto" w:fill="auto"/>
            <w:vAlign w:val="center"/>
          </w:tcPr>
          <w:p w14:paraId="13D3B33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1ED585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2A8C2E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5CA11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478A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D4C3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D4E2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F7B2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6963C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42FC15C">
            <w:pPr>
              <w:widowControl/>
              <w:jc w:val="center"/>
              <w:rPr>
                <w:rFonts w:ascii="Arial" w:hAnsi="Arial" w:eastAsia="宋体" w:cs="Arial"/>
                <w:kern w:val="0"/>
                <w:sz w:val="18"/>
                <w:szCs w:val="18"/>
              </w:rPr>
            </w:pPr>
          </w:p>
        </w:tc>
      </w:tr>
      <w:tr w14:paraId="3624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8" w:hRule="atLeast"/>
          <w:jc w:val="center"/>
        </w:trPr>
        <w:tc>
          <w:tcPr>
            <w:tcW w:w="444" w:type="dxa"/>
            <w:shd w:val="clear" w:color="auto" w:fill="auto"/>
            <w:vAlign w:val="center"/>
          </w:tcPr>
          <w:p w14:paraId="3062179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488</w:t>
            </w:r>
          </w:p>
        </w:tc>
        <w:tc>
          <w:tcPr>
            <w:tcW w:w="793" w:type="dxa"/>
            <w:shd w:val="clear" w:color="auto" w:fill="auto"/>
            <w:vAlign w:val="center"/>
          </w:tcPr>
          <w:p w14:paraId="4AE7176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74B1B2D4">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招标人在不同媒介发布的同一招标项目的资格预审公告或者招标公告的内容不一致，影响潜在投标人申请资格预审或者投标</w:t>
            </w:r>
          </w:p>
        </w:tc>
        <w:tc>
          <w:tcPr>
            <w:tcW w:w="2535" w:type="dxa"/>
            <w:shd w:val="clear" w:color="auto" w:fill="auto"/>
            <w:vAlign w:val="center"/>
          </w:tcPr>
          <w:p w14:paraId="4D08FE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FA6359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                                                        《工程建设项目勘察设计招标投标办法》、                                                                                             《工程建设项目施工招标投标办法》</w:t>
            </w:r>
          </w:p>
        </w:tc>
        <w:tc>
          <w:tcPr>
            <w:tcW w:w="1410" w:type="dxa"/>
            <w:shd w:val="clear" w:color="auto" w:fill="auto"/>
            <w:vAlign w:val="center"/>
          </w:tcPr>
          <w:p w14:paraId="4941955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0B7013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A4E9C2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0E444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5B49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A087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DA59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1477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45309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3DB7808">
            <w:pPr>
              <w:widowControl/>
              <w:jc w:val="center"/>
              <w:rPr>
                <w:rFonts w:ascii="Arial" w:hAnsi="Arial" w:eastAsia="宋体" w:cs="Arial"/>
                <w:kern w:val="0"/>
                <w:sz w:val="18"/>
                <w:szCs w:val="18"/>
              </w:rPr>
            </w:pPr>
          </w:p>
        </w:tc>
      </w:tr>
      <w:tr w14:paraId="390A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444" w:type="dxa"/>
            <w:shd w:val="clear" w:color="auto" w:fill="auto"/>
            <w:vAlign w:val="center"/>
          </w:tcPr>
          <w:p w14:paraId="6F27E61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489</w:t>
            </w:r>
          </w:p>
        </w:tc>
        <w:tc>
          <w:tcPr>
            <w:tcW w:w="793" w:type="dxa"/>
            <w:shd w:val="clear" w:color="auto" w:fill="auto"/>
            <w:vAlign w:val="center"/>
          </w:tcPr>
          <w:p w14:paraId="3234FE8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7DAF1F5">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依法必须进行招标的项目的招标人不按照规定发布资格预审公告或者招标公告，构成规避招标</w:t>
            </w:r>
          </w:p>
        </w:tc>
        <w:tc>
          <w:tcPr>
            <w:tcW w:w="2535" w:type="dxa"/>
            <w:shd w:val="clear" w:color="auto" w:fill="auto"/>
            <w:vAlign w:val="center"/>
          </w:tcPr>
          <w:p w14:paraId="389C657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B7FA0E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40F938B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F6A1CC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6ED199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6877E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083E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C821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EE2B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9520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83382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170E54E">
            <w:pPr>
              <w:widowControl/>
              <w:jc w:val="center"/>
              <w:rPr>
                <w:rFonts w:ascii="Arial" w:hAnsi="Arial" w:eastAsia="宋体" w:cs="Arial"/>
                <w:kern w:val="0"/>
                <w:sz w:val="18"/>
                <w:szCs w:val="18"/>
              </w:rPr>
            </w:pPr>
          </w:p>
        </w:tc>
      </w:tr>
      <w:tr w14:paraId="18D6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C52E81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490</w:t>
            </w:r>
          </w:p>
        </w:tc>
        <w:tc>
          <w:tcPr>
            <w:tcW w:w="793" w:type="dxa"/>
            <w:shd w:val="clear" w:color="auto" w:fill="auto"/>
            <w:vAlign w:val="center"/>
          </w:tcPr>
          <w:p w14:paraId="33B30D7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6287F77C">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依法应当公开招标而招标人采用邀请招标</w:t>
            </w:r>
          </w:p>
        </w:tc>
        <w:tc>
          <w:tcPr>
            <w:tcW w:w="2535" w:type="dxa"/>
            <w:shd w:val="clear" w:color="auto" w:fill="auto"/>
            <w:vAlign w:val="center"/>
          </w:tcPr>
          <w:p w14:paraId="7A0B0A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1C215D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410" w:type="dxa"/>
            <w:shd w:val="clear" w:color="auto" w:fill="auto"/>
            <w:vAlign w:val="center"/>
          </w:tcPr>
          <w:p w14:paraId="088D8C0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B72099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B81279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8B8C7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238E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8515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A9F8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311B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4B8C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201ABEB">
            <w:pPr>
              <w:widowControl/>
              <w:jc w:val="center"/>
              <w:rPr>
                <w:rFonts w:ascii="Arial" w:hAnsi="Arial" w:eastAsia="宋体" w:cs="Arial"/>
                <w:kern w:val="0"/>
                <w:sz w:val="18"/>
                <w:szCs w:val="18"/>
              </w:rPr>
            </w:pPr>
          </w:p>
        </w:tc>
      </w:tr>
      <w:tr w14:paraId="460C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444" w:type="dxa"/>
            <w:shd w:val="clear" w:color="auto" w:fill="auto"/>
            <w:vAlign w:val="center"/>
          </w:tcPr>
          <w:p w14:paraId="06D4A5F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491</w:t>
            </w:r>
          </w:p>
        </w:tc>
        <w:tc>
          <w:tcPr>
            <w:tcW w:w="793" w:type="dxa"/>
            <w:shd w:val="clear" w:color="auto" w:fill="auto"/>
            <w:vAlign w:val="center"/>
          </w:tcPr>
          <w:p w14:paraId="79D5DE8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65A44BED">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招标文件、资格预审文件的发售、澄清、修改的时限，或者确定的提交资格预审申请文件、投标文件的时限不符合招标投标法和本条例规定</w:t>
            </w:r>
          </w:p>
        </w:tc>
        <w:tc>
          <w:tcPr>
            <w:tcW w:w="2535" w:type="dxa"/>
            <w:shd w:val="clear" w:color="auto" w:fill="auto"/>
            <w:vAlign w:val="center"/>
          </w:tcPr>
          <w:p w14:paraId="43BD817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228185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10977C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2363DD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115F46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EFA7D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620C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9D77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AF1C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875D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6A82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168F148">
            <w:pPr>
              <w:widowControl/>
              <w:jc w:val="center"/>
              <w:rPr>
                <w:rFonts w:ascii="Arial" w:hAnsi="Arial" w:eastAsia="宋体" w:cs="Arial"/>
                <w:kern w:val="0"/>
                <w:sz w:val="18"/>
                <w:szCs w:val="18"/>
              </w:rPr>
            </w:pPr>
          </w:p>
        </w:tc>
      </w:tr>
      <w:tr w14:paraId="5C9D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63F51D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492</w:t>
            </w:r>
          </w:p>
        </w:tc>
        <w:tc>
          <w:tcPr>
            <w:tcW w:w="793" w:type="dxa"/>
            <w:shd w:val="clear" w:color="auto" w:fill="auto"/>
            <w:vAlign w:val="center"/>
          </w:tcPr>
          <w:p w14:paraId="385E1BEC">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548B5A85">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招标人接受未通过资格预审的单位或者个人参加投标</w:t>
            </w:r>
          </w:p>
        </w:tc>
        <w:tc>
          <w:tcPr>
            <w:tcW w:w="2535" w:type="dxa"/>
            <w:shd w:val="clear" w:color="auto" w:fill="auto"/>
            <w:vAlign w:val="center"/>
          </w:tcPr>
          <w:p w14:paraId="240EF4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FC2868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410" w:type="dxa"/>
            <w:shd w:val="clear" w:color="auto" w:fill="auto"/>
            <w:vAlign w:val="center"/>
          </w:tcPr>
          <w:p w14:paraId="6273DB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D0623B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D7AB47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42FED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A024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3AAE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BB61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45DA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5545E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B9C2468">
            <w:pPr>
              <w:widowControl/>
              <w:jc w:val="center"/>
              <w:rPr>
                <w:rFonts w:ascii="Arial" w:hAnsi="Arial" w:eastAsia="宋体" w:cs="Arial"/>
                <w:kern w:val="0"/>
                <w:sz w:val="18"/>
                <w:szCs w:val="18"/>
              </w:rPr>
            </w:pPr>
          </w:p>
        </w:tc>
      </w:tr>
      <w:tr w14:paraId="60EA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444" w:type="dxa"/>
            <w:shd w:val="clear" w:color="auto" w:fill="auto"/>
            <w:vAlign w:val="center"/>
          </w:tcPr>
          <w:p w14:paraId="35F01BA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493</w:t>
            </w:r>
          </w:p>
        </w:tc>
        <w:tc>
          <w:tcPr>
            <w:tcW w:w="793" w:type="dxa"/>
            <w:shd w:val="clear" w:color="auto" w:fill="auto"/>
            <w:vAlign w:val="center"/>
          </w:tcPr>
          <w:p w14:paraId="6BD101C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1942F37">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招标人接受应当拒收的投标文件</w:t>
            </w:r>
          </w:p>
        </w:tc>
        <w:tc>
          <w:tcPr>
            <w:tcW w:w="2535" w:type="dxa"/>
            <w:shd w:val="clear" w:color="auto" w:fill="auto"/>
            <w:vAlign w:val="center"/>
          </w:tcPr>
          <w:p w14:paraId="12FF117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78260A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                                                                       《工程建设项目施工招标投标办法》</w:t>
            </w:r>
          </w:p>
        </w:tc>
        <w:tc>
          <w:tcPr>
            <w:tcW w:w="1410" w:type="dxa"/>
            <w:shd w:val="clear" w:color="auto" w:fill="auto"/>
            <w:vAlign w:val="center"/>
          </w:tcPr>
          <w:p w14:paraId="7E0B7C6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0A86DE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70D605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E1CF6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188F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7CDF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286A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1B1F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10E3C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8294E1B">
            <w:pPr>
              <w:widowControl/>
              <w:jc w:val="center"/>
              <w:rPr>
                <w:rFonts w:ascii="Arial" w:hAnsi="Arial" w:eastAsia="宋体" w:cs="Arial"/>
                <w:kern w:val="0"/>
                <w:sz w:val="18"/>
                <w:szCs w:val="18"/>
              </w:rPr>
            </w:pPr>
          </w:p>
        </w:tc>
      </w:tr>
      <w:tr w14:paraId="7A2E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9B7644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494</w:t>
            </w:r>
          </w:p>
        </w:tc>
        <w:tc>
          <w:tcPr>
            <w:tcW w:w="793" w:type="dxa"/>
            <w:shd w:val="clear" w:color="auto" w:fill="auto"/>
            <w:vAlign w:val="center"/>
          </w:tcPr>
          <w:p w14:paraId="4C154D7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5129762B">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535" w:type="dxa"/>
            <w:shd w:val="clear" w:color="auto" w:fill="auto"/>
            <w:vAlign w:val="center"/>
          </w:tcPr>
          <w:p w14:paraId="482F3F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9C0EF0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52EFDF0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BDB198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F9E7D5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0D5B1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4372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BA5B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5DFF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AE7A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7919A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4C0E58">
            <w:pPr>
              <w:widowControl/>
              <w:jc w:val="center"/>
              <w:rPr>
                <w:rFonts w:ascii="Arial" w:hAnsi="Arial" w:eastAsia="宋体" w:cs="Arial"/>
                <w:kern w:val="0"/>
                <w:sz w:val="18"/>
                <w:szCs w:val="18"/>
              </w:rPr>
            </w:pPr>
          </w:p>
        </w:tc>
      </w:tr>
      <w:tr w14:paraId="0F98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444" w:type="dxa"/>
            <w:shd w:val="clear" w:color="auto" w:fill="auto"/>
            <w:vAlign w:val="center"/>
          </w:tcPr>
          <w:p w14:paraId="62B055B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495</w:t>
            </w:r>
          </w:p>
        </w:tc>
        <w:tc>
          <w:tcPr>
            <w:tcW w:w="793" w:type="dxa"/>
            <w:shd w:val="clear" w:color="auto" w:fill="auto"/>
            <w:vAlign w:val="center"/>
          </w:tcPr>
          <w:p w14:paraId="384A82F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B9D9905">
            <w:pPr>
              <w:widowControl/>
              <w:jc w:val="left"/>
              <w:rPr>
                <w:rFonts w:ascii="宋体" w:hAnsi="宋体" w:eastAsia="宋体" w:cs="宋体"/>
                <w:kern w:val="0"/>
                <w:sz w:val="18"/>
                <w:szCs w:val="18"/>
              </w:rPr>
            </w:pPr>
            <w:r>
              <w:rPr>
                <w:rFonts w:hint="eastAsia" w:ascii="宋体" w:hAnsi="宋体" w:eastAsia="宋体" w:cs="宋体"/>
                <w:kern w:val="0"/>
                <w:sz w:val="18"/>
                <w:szCs w:val="18"/>
              </w:rPr>
              <w:t>招标人超过规定的比例收取投标保证金、履约保证金或者不按照规定退还投标保证金及银行同期存款利息</w:t>
            </w:r>
          </w:p>
        </w:tc>
        <w:tc>
          <w:tcPr>
            <w:tcW w:w="2535" w:type="dxa"/>
            <w:shd w:val="clear" w:color="auto" w:fill="auto"/>
            <w:vAlign w:val="center"/>
          </w:tcPr>
          <w:p w14:paraId="0D03DD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866BED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56BDA24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C750E9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BBCF8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772AE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77CA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1A20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E424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27AA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2C37E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7B0BC10">
            <w:pPr>
              <w:widowControl/>
              <w:jc w:val="center"/>
              <w:rPr>
                <w:rFonts w:ascii="Arial" w:hAnsi="Arial" w:eastAsia="宋体" w:cs="Arial"/>
                <w:kern w:val="0"/>
                <w:sz w:val="18"/>
                <w:szCs w:val="18"/>
              </w:rPr>
            </w:pPr>
          </w:p>
        </w:tc>
      </w:tr>
      <w:tr w14:paraId="3986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BC34E6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496</w:t>
            </w:r>
          </w:p>
        </w:tc>
        <w:tc>
          <w:tcPr>
            <w:tcW w:w="793" w:type="dxa"/>
            <w:shd w:val="clear" w:color="auto" w:fill="auto"/>
            <w:vAlign w:val="center"/>
          </w:tcPr>
          <w:p w14:paraId="456F996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2BE18EC9">
            <w:pPr>
              <w:widowControl/>
              <w:jc w:val="left"/>
              <w:rPr>
                <w:rFonts w:ascii="宋体" w:hAnsi="宋体" w:eastAsia="宋体" w:cs="宋体"/>
                <w:kern w:val="0"/>
                <w:sz w:val="18"/>
                <w:szCs w:val="18"/>
              </w:rPr>
            </w:pPr>
            <w:r>
              <w:rPr>
                <w:rFonts w:hint="eastAsia" w:ascii="宋体" w:hAnsi="宋体" w:eastAsia="宋体" w:cs="宋体"/>
                <w:kern w:val="0"/>
                <w:sz w:val="18"/>
                <w:szCs w:val="18"/>
              </w:rPr>
              <w:t>出让或者出租资格、资质证书供他人投标</w:t>
            </w:r>
          </w:p>
        </w:tc>
        <w:tc>
          <w:tcPr>
            <w:tcW w:w="2535" w:type="dxa"/>
            <w:shd w:val="clear" w:color="auto" w:fill="auto"/>
            <w:vAlign w:val="center"/>
          </w:tcPr>
          <w:p w14:paraId="7F6E617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5E62A0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0EAB69A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BB4141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58CCA2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7ADD4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703F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49B6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414F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1D7C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FE626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125740C">
            <w:pPr>
              <w:widowControl/>
              <w:jc w:val="center"/>
              <w:rPr>
                <w:rFonts w:ascii="Arial" w:hAnsi="Arial" w:eastAsia="宋体" w:cs="Arial"/>
                <w:kern w:val="0"/>
                <w:sz w:val="18"/>
                <w:szCs w:val="18"/>
              </w:rPr>
            </w:pPr>
          </w:p>
        </w:tc>
      </w:tr>
      <w:tr w14:paraId="13B2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56694F0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497</w:t>
            </w:r>
          </w:p>
        </w:tc>
        <w:tc>
          <w:tcPr>
            <w:tcW w:w="793" w:type="dxa"/>
            <w:shd w:val="clear" w:color="auto" w:fill="auto"/>
            <w:vAlign w:val="center"/>
          </w:tcPr>
          <w:p w14:paraId="04A6F1A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F5B1C42">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依法必须进行招标的项目的招标人不按照规定组建评标委员会，或者确定、更换评标委员会成员违反招标投标法和招标投标法实施条例规定</w:t>
            </w:r>
          </w:p>
        </w:tc>
        <w:tc>
          <w:tcPr>
            <w:tcW w:w="2535" w:type="dxa"/>
            <w:shd w:val="clear" w:color="auto" w:fill="auto"/>
            <w:vAlign w:val="center"/>
          </w:tcPr>
          <w:p w14:paraId="60672D1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E264A7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 、 《工程建设项目施工招标投标办法》</w:t>
            </w:r>
          </w:p>
        </w:tc>
        <w:tc>
          <w:tcPr>
            <w:tcW w:w="1410" w:type="dxa"/>
            <w:shd w:val="clear" w:color="auto" w:fill="auto"/>
            <w:vAlign w:val="center"/>
          </w:tcPr>
          <w:p w14:paraId="4314A59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F633C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E7A77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886E2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541D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7EA9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AC10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400E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1D9F7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B1B588D">
            <w:pPr>
              <w:widowControl/>
              <w:jc w:val="center"/>
              <w:rPr>
                <w:rFonts w:ascii="Arial" w:hAnsi="Arial" w:eastAsia="宋体" w:cs="Arial"/>
                <w:kern w:val="0"/>
                <w:sz w:val="18"/>
                <w:szCs w:val="18"/>
              </w:rPr>
            </w:pPr>
          </w:p>
        </w:tc>
      </w:tr>
      <w:tr w14:paraId="24CD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3A87EB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498</w:t>
            </w:r>
          </w:p>
        </w:tc>
        <w:tc>
          <w:tcPr>
            <w:tcW w:w="793" w:type="dxa"/>
            <w:shd w:val="clear" w:color="auto" w:fill="auto"/>
            <w:vAlign w:val="center"/>
          </w:tcPr>
          <w:p w14:paraId="2941597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18C5D5D2">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w:t>
            </w:r>
          </w:p>
        </w:tc>
        <w:tc>
          <w:tcPr>
            <w:tcW w:w="2535" w:type="dxa"/>
            <w:shd w:val="clear" w:color="auto" w:fill="auto"/>
            <w:vAlign w:val="center"/>
          </w:tcPr>
          <w:p w14:paraId="62BE65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7244A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                                                                                                                         《工程建设项目货物招标投标办法》</w:t>
            </w:r>
          </w:p>
        </w:tc>
        <w:tc>
          <w:tcPr>
            <w:tcW w:w="1410" w:type="dxa"/>
            <w:shd w:val="clear" w:color="auto" w:fill="auto"/>
            <w:vAlign w:val="center"/>
          </w:tcPr>
          <w:p w14:paraId="73E8041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519509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BA0C6D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3E1B0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5D22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BAE1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5B09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99D9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E1F4B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872EA9">
            <w:pPr>
              <w:widowControl/>
              <w:jc w:val="center"/>
              <w:rPr>
                <w:rFonts w:ascii="Arial" w:hAnsi="Arial" w:eastAsia="宋体" w:cs="Arial"/>
                <w:kern w:val="0"/>
                <w:sz w:val="18"/>
                <w:szCs w:val="18"/>
              </w:rPr>
            </w:pPr>
          </w:p>
        </w:tc>
      </w:tr>
      <w:tr w14:paraId="09C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00295B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499</w:t>
            </w:r>
          </w:p>
        </w:tc>
        <w:tc>
          <w:tcPr>
            <w:tcW w:w="793" w:type="dxa"/>
            <w:shd w:val="clear" w:color="auto" w:fill="auto"/>
            <w:vAlign w:val="center"/>
          </w:tcPr>
          <w:p w14:paraId="5EB2A1C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2761AB01">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评标委员会成员擅离职守</w:t>
            </w:r>
          </w:p>
        </w:tc>
        <w:tc>
          <w:tcPr>
            <w:tcW w:w="2535" w:type="dxa"/>
            <w:shd w:val="clear" w:color="auto" w:fill="auto"/>
            <w:vAlign w:val="center"/>
          </w:tcPr>
          <w:p w14:paraId="18502B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38FEB8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r>
              <w:rPr>
                <w:rFonts w:hint="eastAsia" w:ascii="宋体" w:hAnsi="宋体" w:eastAsia="宋体" w:cs="宋体"/>
                <w:kern w:val="0"/>
                <w:sz w:val="18"/>
                <w:szCs w:val="18"/>
              </w:rPr>
              <w:br w:type="textWrapping"/>
            </w:r>
          </w:p>
        </w:tc>
        <w:tc>
          <w:tcPr>
            <w:tcW w:w="1410" w:type="dxa"/>
            <w:shd w:val="clear" w:color="auto" w:fill="auto"/>
            <w:vAlign w:val="center"/>
          </w:tcPr>
          <w:p w14:paraId="79E88B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61E4B2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2B9B53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58D8A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EE9F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C5E8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FB7F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444A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0EC88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4EED33E">
            <w:pPr>
              <w:widowControl/>
              <w:jc w:val="center"/>
              <w:rPr>
                <w:rFonts w:ascii="Arial" w:hAnsi="Arial" w:eastAsia="宋体" w:cs="Arial"/>
                <w:kern w:val="0"/>
                <w:sz w:val="18"/>
                <w:szCs w:val="18"/>
              </w:rPr>
            </w:pPr>
          </w:p>
        </w:tc>
      </w:tr>
      <w:tr w14:paraId="6358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420225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500</w:t>
            </w:r>
          </w:p>
        </w:tc>
        <w:tc>
          <w:tcPr>
            <w:tcW w:w="793" w:type="dxa"/>
            <w:shd w:val="clear" w:color="auto" w:fill="auto"/>
            <w:vAlign w:val="center"/>
          </w:tcPr>
          <w:p w14:paraId="4E57016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7DE4B1CA">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评标委员会成员不按照招标文件规定的评标标准和方法评标</w:t>
            </w:r>
          </w:p>
        </w:tc>
        <w:tc>
          <w:tcPr>
            <w:tcW w:w="2535" w:type="dxa"/>
            <w:shd w:val="clear" w:color="auto" w:fill="auto"/>
            <w:vAlign w:val="center"/>
          </w:tcPr>
          <w:p w14:paraId="242205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3E0901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14:paraId="7FEDD9B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430A1A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325F0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7F70F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D09D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29D1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2282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19F3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C6D46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1FDD684">
            <w:pPr>
              <w:widowControl/>
              <w:jc w:val="center"/>
              <w:rPr>
                <w:rFonts w:ascii="Arial" w:hAnsi="Arial" w:eastAsia="宋体" w:cs="Arial"/>
                <w:kern w:val="0"/>
                <w:sz w:val="18"/>
                <w:szCs w:val="18"/>
              </w:rPr>
            </w:pPr>
          </w:p>
        </w:tc>
      </w:tr>
      <w:tr w14:paraId="1970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1E229D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501</w:t>
            </w:r>
          </w:p>
        </w:tc>
        <w:tc>
          <w:tcPr>
            <w:tcW w:w="793" w:type="dxa"/>
            <w:shd w:val="clear" w:color="auto" w:fill="auto"/>
            <w:vAlign w:val="center"/>
          </w:tcPr>
          <w:p w14:paraId="75FA19F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53D17B2B">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评标委员会成员私下接触投标人</w:t>
            </w:r>
          </w:p>
        </w:tc>
        <w:tc>
          <w:tcPr>
            <w:tcW w:w="2535" w:type="dxa"/>
            <w:shd w:val="clear" w:color="auto" w:fill="auto"/>
            <w:vAlign w:val="center"/>
          </w:tcPr>
          <w:p w14:paraId="4347EE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0AE266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14:paraId="39A13E8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5469E1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9D4D5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A7BF9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4C77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568A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4982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CC81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4B649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ABC3938">
            <w:pPr>
              <w:widowControl/>
              <w:jc w:val="center"/>
              <w:rPr>
                <w:rFonts w:ascii="Arial" w:hAnsi="Arial" w:eastAsia="宋体" w:cs="Arial"/>
                <w:kern w:val="0"/>
                <w:sz w:val="18"/>
                <w:szCs w:val="18"/>
              </w:rPr>
            </w:pPr>
          </w:p>
        </w:tc>
      </w:tr>
      <w:tr w14:paraId="1734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05448C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502</w:t>
            </w:r>
          </w:p>
        </w:tc>
        <w:tc>
          <w:tcPr>
            <w:tcW w:w="793" w:type="dxa"/>
            <w:shd w:val="clear" w:color="auto" w:fill="auto"/>
            <w:vAlign w:val="center"/>
          </w:tcPr>
          <w:p w14:paraId="0997552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6E85CBB7">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评标委员会成员向招标人征询确定中标人的意向或者接受任何单位或者个人明示或者暗示提出的倾向或者排斥特定投标人的要求</w:t>
            </w:r>
          </w:p>
        </w:tc>
        <w:tc>
          <w:tcPr>
            <w:tcW w:w="2535" w:type="dxa"/>
            <w:shd w:val="clear" w:color="auto" w:fill="auto"/>
            <w:vAlign w:val="center"/>
          </w:tcPr>
          <w:p w14:paraId="7903F6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6FECF7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14:paraId="67ACE7A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6B8535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3C69D5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C65E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E578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75DD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2147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4450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3726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A5B5A0F">
            <w:pPr>
              <w:widowControl/>
              <w:jc w:val="center"/>
              <w:rPr>
                <w:rFonts w:ascii="Arial" w:hAnsi="Arial" w:eastAsia="宋体" w:cs="Arial"/>
                <w:kern w:val="0"/>
                <w:sz w:val="18"/>
                <w:szCs w:val="18"/>
              </w:rPr>
            </w:pPr>
          </w:p>
        </w:tc>
      </w:tr>
      <w:tr w14:paraId="579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1E45D5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503</w:t>
            </w:r>
          </w:p>
        </w:tc>
        <w:tc>
          <w:tcPr>
            <w:tcW w:w="793" w:type="dxa"/>
            <w:shd w:val="clear" w:color="auto" w:fill="auto"/>
            <w:vAlign w:val="center"/>
          </w:tcPr>
          <w:p w14:paraId="62DDAA2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4EA37955">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评标委员会成员对依法应当否决的投标不提出否决意见</w:t>
            </w:r>
          </w:p>
        </w:tc>
        <w:tc>
          <w:tcPr>
            <w:tcW w:w="2535" w:type="dxa"/>
            <w:shd w:val="clear" w:color="auto" w:fill="auto"/>
            <w:vAlign w:val="center"/>
          </w:tcPr>
          <w:p w14:paraId="0B5443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344D8E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14:paraId="2E858F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29E7B3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D41AA5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A05F0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A9A9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8459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A5B9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346C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0E6FD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4DD7017">
            <w:pPr>
              <w:widowControl/>
              <w:jc w:val="center"/>
              <w:rPr>
                <w:rFonts w:ascii="Arial" w:hAnsi="Arial" w:eastAsia="宋体" w:cs="Arial"/>
                <w:kern w:val="0"/>
                <w:sz w:val="18"/>
                <w:szCs w:val="18"/>
              </w:rPr>
            </w:pPr>
          </w:p>
        </w:tc>
      </w:tr>
      <w:tr w14:paraId="665F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DAD25E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504</w:t>
            </w:r>
          </w:p>
        </w:tc>
        <w:tc>
          <w:tcPr>
            <w:tcW w:w="793" w:type="dxa"/>
            <w:shd w:val="clear" w:color="auto" w:fill="auto"/>
            <w:vAlign w:val="center"/>
          </w:tcPr>
          <w:p w14:paraId="5B10333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2E617A0F">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评标委员会成员暗示或者诱导投标人作出澄清、说明或者接受投标人主动提出的澄清、说明</w:t>
            </w:r>
          </w:p>
        </w:tc>
        <w:tc>
          <w:tcPr>
            <w:tcW w:w="2535" w:type="dxa"/>
            <w:shd w:val="clear" w:color="auto" w:fill="auto"/>
            <w:vAlign w:val="center"/>
          </w:tcPr>
          <w:p w14:paraId="7634581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9A5243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14:paraId="06F6C97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5493A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03BE4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DA2E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62AC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A798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52A2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2FD7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F0754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026BF81">
            <w:pPr>
              <w:widowControl/>
              <w:jc w:val="center"/>
              <w:rPr>
                <w:rFonts w:ascii="Arial" w:hAnsi="Arial" w:eastAsia="宋体" w:cs="Arial"/>
                <w:kern w:val="0"/>
                <w:sz w:val="18"/>
                <w:szCs w:val="18"/>
              </w:rPr>
            </w:pPr>
          </w:p>
        </w:tc>
      </w:tr>
      <w:tr w14:paraId="3844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D316AD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505</w:t>
            </w:r>
          </w:p>
        </w:tc>
        <w:tc>
          <w:tcPr>
            <w:tcW w:w="793" w:type="dxa"/>
            <w:shd w:val="clear" w:color="auto" w:fill="auto"/>
            <w:vAlign w:val="center"/>
          </w:tcPr>
          <w:p w14:paraId="149F4F1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5A8063DD">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评标委员会成员有其他不客观、不公正履行职务的行为</w:t>
            </w:r>
          </w:p>
        </w:tc>
        <w:tc>
          <w:tcPr>
            <w:tcW w:w="2535" w:type="dxa"/>
            <w:shd w:val="clear" w:color="auto" w:fill="auto"/>
            <w:vAlign w:val="center"/>
          </w:tcPr>
          <w:p w14:paraId="5DD5F6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DED0CC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14:paraId="479900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F0A01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DF1E82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AA6B3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E1B5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DD4A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7DCA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EDD3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D525F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3F2F5FD">
            <w:pPr>
              <w:widowControl/>
              <w:jc w:val="center"/>
              <w:rPr>
                <w:rFonts w:ascii="Arial" w:hAnsi="Arial" w:eastAsia="宋体" w:cs="Arial"/>
                <w:kern w:val="0"/>
                <w:sz w:val="18"/>
                <w:szCs w:val="18"/>
              </w:rPr>
            </w:pPr>
          </w:p>
        </w:tc>
      </w:tr>
      <w:tr w14:paraId="3BDF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6" w:hRule="atLeast"/>
          <w:jc w:val="center"/>
        </w:trPr>
        <w:tc>
          <w:tcPr>
            <w:tcW w:w="444" w:type="dxa"/>
            <w:shd w:val="clear" w:color="auto" w:fill="auto"/>
            <w:vAlign w:val="center"/>
          </w:tcPr>
          <w:p w14:paraId="6E15C48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506</w:t>
            </w:r>
          </w:p>
        </w:tc>
        <w:tc>
          <w:tcPr>
            <w:tcW w:w="793" w:type="dxa"/>
            <w:shd w:val="clear" w:color="auto" w:fill="auto"/>
            <w:vAlign w:val="center"/>
          </w:tcPr>
          <w:p w14:paraId="69B98FB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1EABE72">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w:t>
            </w:r>
          </w:p>
        </w:tc>
        <w:tc>
          <w:tcPr>
            <w:tcW w:w="2535" w:type="dxa"/>
            <w:shd w:val="clear" w:color="auto" w:fill="auto"/>
            <w:vAlign w:val="center"/>
          </w:tcPr>
          <w:p w14:paraId="30D5CE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4E5504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例》《工程建设项目勘察设计招标投标办法》                                                                                                        《工程建设项目货物招标投标办法》</w:t>
            </w:r>
          </w:p>
        </w:tc>
        <w:tc>
          <w:tcPr>
            <w:tcW w:w="1410" w:type="dxa"/>
            <w:shd w:val="clear" w:color="auto" w:fill="auto"/>
            <w:vAlign w:val="center"/>
          </w:tcPr>
          <w:p w14:paraId="6A29B94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7C2CDE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359C93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104AC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2DCD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1A3C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E7DA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B6F0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94168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3FF84B">
            <w:pPr>
              <w:widowControl/>
              <w:jc w:val="center"/>
              <w:rPr>
                <w:rFonts w:ascii="Arial" w:hAnsi="Arial" w:eastAsia="宋体" w:cs="Arial"/>
                <w:kern w:val="0"/>
                <w:sz w:val="18"/>
                <w:szCs w:val="18"/>
              </w:rPr>
            </w:pPr>
          </w:p>
        </w:tc>
      </w:tr>
      <w:tr w14:paraId="07FD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033235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507</w:t>
            </w:r>
          </w:p>
        </w:tc>
        <w:tc>
          <w:tcPr>
            <w:tcW w:w="793" w:type="dxa"/>
            <w:shd w:val="clear" w:color="auto" w:fill="auto"/>
            <w:vAlign w:val="center"/>
          </w:tcPr>
          <w:p w14:paraId="13FCF08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1D96C8BE">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依法必须进行招标的项目的招标人无正当理由不发出中标通知书</w:t>
            </w:r>
          </w:p>
        </w:tc>
        <w:tc>
          <w:tcPr>
            <w:tcW w:w="2535" w:type="dxa"/>
            <w:shd w:val="clear" w:color="auto" w:fill="auto"/>
            <w:vAlign w:val="center"/>
          </w:tcPr>
          <w:p w14:paraId="757864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B49661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12AE1F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704683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C2DDE5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E57DB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EF16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E95A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DA19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FD4D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19C4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26A192">
            <w:pPr>
              <w:widowControl/>
              <w:jc w:val="center"/>
              <w:rPr>
                <w:rFonts w:ascii="Arial" w:hAnsi="Arial" w:eastAsia="宋体" w:cs="Arial"/>
                <w:kern w:val="0"/>
                <w:sz w:val="18"/>
                <w:szCs w:val="18"/>
              </w:rPr>
            </w:pPr>
          </w:p>
        </w:tc>
      </w:tr>
      <w:tr w14:paraId="0367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C702B1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508</w:t>
            </w:r>
          </w:p>
        </w:tc>
        <w:tc>
          <w:tcPr>
            <w:tcW w:w="793" w:type="dxa"/>
            <w:shd w:val="clear" w:color="auto" w:fill="auto"/>
            <w:vAlign w:val="center"/>
          </w:tcPr>
          <w:p w14:paraId="7C22BAD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A689117">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依法必须进行招标的项目的招标人不按照规定确定中标人</w:t>
            </w:r>
          </w:p>
        </w:tc>
        <w:tc>
          <w:tcPr>
            <w:tcW w:w="2535" w:type="dxa"/>
            <w:shd w:val="clear" w:color="auto" w:fill="auto"/>
            <w:vAlign w:val="center"/>
          </w:tcPr>
          <w:p w14:paraId="62FE8FB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662396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080F1E9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A0C2B6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5C304E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98618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7300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7076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305C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41DD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524CE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F77C9E">
            <w:pPr>
              <w:widowControl/>
              <w:jc w:val="center"/>
              <w:rPr>
                <w:rFonts w:ascii="Arial" w:hAnsi="Arial" w:eastAsia="宋体" w:cs="Arial"/>
                <w:kern w:val="0"/>
                <w:sz w:val="18"/>
                <w:szCs w:val="18"/>
              </w:rPr>
            </w:pPr>
          </w:p>
        </w:tc>
      </w:tr>
      <w:tr w14:paraId="31C2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90A0A7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509</w:t>
            </w:r>
          </w:p>
        </w:tc>
        <w:tc>
          <w:tcPr>
            <w:tcW w:w="793" w:type="dxa"/>
            <w:shd w:val="clear" w:color="auto" w:fill="auto"/>
            <w:vAlign w:val="center"/>
          </w:tcPr>
          <w:p w14:paraId="7F044BCE">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CD2CCD8">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依法必须进行招标的项目的招标人中标通知书发出后无正当理由改变中标结果</w:t>
            </w:r>
          </w:p>
        </w:tc>
        <w:tc>
          <w:tcPr>
            <w:tcW w:w="2535" w:type="dxa"/>
            <w:shd w:val="clear" w:color="auto" w:fill="auto"/>
            <w:vAlign w:val="center"/>
          </w:tcPr>
          <w:p w14:paraId="1C4A564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D04F74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37829F4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392BE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84D5FB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0F5B2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DC97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94DD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B2B7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5C81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42682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F2F73BB">
            <w:pPr>
              <w:widowControl/>
              <w:jc w:val="center"/>
              <w:rPr>
                <w:rFonts w:ascii="Arial" w:hAnsi="Arial" w:eastAsia="宋体" w:cs="Arial"/>
                <w:kern w:val="0"/>
                <w:sz w:val="18"/>
                <w:szCs w:val="18"/>
              </w:rPr>
            </w:pPr>
          </w:p>
        </w:tc>
      </w:tr>
      <w:tr w14:paraId="0E5D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BDA2E6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510</w:t>
            </w:r>
          </w:p>
        </w:tc>
        <w:tc>
          <w:tcPr>
            <w:tcW w:w="793" w:type="dxa"/>
            <w:shd w:val="clear" w:color="auto" w:fill="auto"/>
            <w:vAlign w:val="center"/>
          </w:tcPr>
          <w:p w14:paraId="186C512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1CC1F8A9">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依法必须进行招标的项目的招标人无正当理由不与中标人订立合同</w:t>
            </w:r>
          </w:p>
        </w:tc>
        <w:tc>
          <w:tcPr>
            <w:tcW w:w="2535" w:type="dxa"/>
            <w:shd w:val="clear" w:color="auto" w:fill="auto"/>
            <w:vAlign w:val="center"/>
          </w:tcPr>
          <w:p w14:paraId="4868F9E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C1875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22E92B3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34DB73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BE9B11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9C1C9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BF89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004F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7B69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5292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80A7C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29AB2D5">
            <w:pPr>
              <w:widowControl/>
              <w:jc w:val="center"/>
              <w:rPr>
                <w:rFonts w:ascii="Arial" w:hAnsi="Arial" w:eastAsia="宋体" w:cs="Arial"/>
                <w:kern w:val="0"/>
                <w:sz w:val="18"/>
                <w:szCs w:val="18"/>
              </w:rPr>
            </w:pPr>
          </w:p>
        </w:tc>
      </w:tr>
      <w:tr w14:paraId="3C48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5E7294A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511</w:t>
            </w:r>
          </w:p>
        </w:tc>
        <w:tc>
          <w:tcPr>
            <w:tcW w:w="793" w:type="dxa"/>
            <w:shd w:val="clear" w:color="auto" w:fill="auto"/>
            <w:vAlign w:val="center"/>
          </w:tcPr>
          <w:p w14:paraId="3CAB0A9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15C5CB0">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依法必须进行招标的项目的招标人在订立合同时向中标人提出附加条件</w:t>
            </w:r>
          </w:p>
        </w:tc>
        <w:tc>
          <w:tcPr>
            <w:tcW w:w="2535" w:type="dxa"/>
            <w:shd w:val="clear" w:color="auto" w:fill="auto"/>
            <w:vAlign w:val="center"/>
          </w:tcPr>
          <w:p w14:paraId="076698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103B96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3CB15E2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25184D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A4BC15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6C45E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336B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7290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A64C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A380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75CD4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E4DEFF2">
            <w:pPr>
              <w:widowControl/>
              <w:jc w:val="center"/>
              <w:rPr>
                <w:rFonts w:ascii="Arial" w:hAnsi="Arial" w:eastAsia="宋体" w:cs="Arial"/>
                <w:kern w:val="0"/>
                <w:sz w:val="18"/>
                <w:szCs w:val="18"/>
              </w:rPr>
            </w:pPr>
          </w:p>
        </w:tc>
      </w:tr>
      <w:tr w14:paraId="48D4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75D3178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512</w:t>
            </w:r>
          </w:p>
        </w:tc>
        <w:tc>
          <w:tcPr>
            <w:tcW w:w="793" w:type="dxa"/>
            <w:shd w:val="clear" w:color="auto" w:fill="auto"/>
            <w:vAlign w:val="center"/>
          </w:tcPr>
          <w:p w14:paraId="32DE57C4">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6C106B59">
            <w:pPr>
              <w:widowControl/>
              <w:jc w:val="left"/>
              <w:rPr>
                <w:rFonts w:ascii="宋体" w:hAnsi="宋体" w:eastAsia="宋体" w:cs="宋体"/>
                <w:kern w:val="0"/>
                <w:sz w:val="18"/>
                <w:szCs w:val="18"/>
              </w:rPr>
            </w:pPr>
            <w:r>
              <w:rPr>
                <w:rFonts w:hint="eastAsia" w:ascii="宋体" w:hAnsi="宋体" w:eastAsia="宋体" w:cs="宋体"/>
                <w:kern w:val="0"/>
                <w:sz w:val="18"/>
                <w:szCs w:val="18"/>
              </w:rPr>
              <w:t>中标人无正当理由不与招标人订立合同，在签订合同时向招标人提出附加条件，或者不按照招标文件要求提交履约保证金</w:t>
            </w:r>
          </w:p>
        </w:tc>
        <w:tc>
          <w:tcPr>
            <w:tcW w:w="2535" w:type="dxa"/>
            <w:shd w:val="clear" w:color="auto" w:fill="auto"/>
            <w:vAlign w:val="center"/>
          </w:tcPr>
          <w:p w14:paraId="6E3BC5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A6F831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3B97C1E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9DD084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4CEB65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B6281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0310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4FAE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E1EC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60E4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32A6A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A3A9D4C">
            <w:pPr>
              <w:widowControl/>
              <w:jc w:val="center"/>
              <w:rPr>
                <w:rFonts w:ascii="Arial" w:hAnsi="Arial" w:eastAsia="宋体" w:cs="Arial"/>
                <w:kern w:val="0"/>
                <w:sz w:val="18"/>
                <w:szCs w:val="18"/>
              </w:rPr>
            </w:pPr>
          </w:p>
        </w:tc>
      </w:tr>
      <w:tr w14:paraId="7139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DB0FCC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513</w:t>
            </w:r>
          </w:p>
        </w:tc>
        <w:tc>
          <w:tcPr>
            <w:tcW w:w="793" w:type="dxa"/>
            <w:shd w:val="clear" w:color="auto" w:fill="auto"/>
            <w:vAlign w:val="center"/>
          </w:tcPr>
          <w:p w14:paraId="54CD2C4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10072D3">
            <w:pPr>
              <w:widowControl/>
              <w:jc w:val="left"/>
              <w:rPr>
                <w:rFonts w:ascii="宋体" w:hAnsi="宋体" w:eastAsia="宋体" w:cs="宋体"/>
                <w:kern w:val="0"/>
                <w:sz w:val="18"/>
                <w:szCs w:val="18"/>
              </w:rPr>
            </w:pPr>
            <w:r>
              <w:rPr>
                <w:rFonts w:hint="eastAsia" w:ascii="宋体" w:hAnsi="宋体" w:eastAsia="宋体" w:cs="宋体"/>
                <w:kern w:val="0"/>
                <w:sz w:val="18"/>
                <w:szCs w:val="18"/>
              </w:rPr>
              <w:t>招标人和中标人不按照招标文件和中标人的投标文件订立合同，合同的主要条款与招标文件、中标人的投标文件的内容不一致，或者招标人、中标人订立背离合同实质性内容的协议</w:t>
            </w:r>
          </w:p>
        </w:tc>
        <w:tc>
          <w:tcPr>
            <w:tcW w:w="2535" w:type="dxa"/>
            <w:shd w:val="clear" w:color="auto" w:fill="auto"/>
            <w:vAlign w:val="center"/>
          </w:tcPr>
          <w:p w14:paraId="71D531F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7C5F49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197D80A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00EE70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F1F9A2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E01FB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3756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9D9E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D91E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43E2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E712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1CD829">
            <w:pPr>
              <w:widowControl/>
              <w:jc w:val="center"/>
              <w:rPr>
                <w:rFonts w:ascii="Arial" w:hAnsi="Arial" w:eastAsia="宋体" w:cs="Arial"/>
                <w:kern w:val="0"/>
                <w:sz w:val="18"/>
                <w:szCs w:val="18"/>
              </w:rPr>
            </w:pPr>
          </w:p>
        </w:tc>
      </w:tr>
      <w:tr w14:paraId="3A97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444" w:type="dxa"/>
            <w:shd w:val="clear" w:color="auto" w:fill="auto"/>
            <w:vAlign w:val="center"/>
          </w:tcPr>
          <w:p w14:paraId="0596FF0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514</w:t>
            </w:r>
          </w:p>
        </w:tc>
        <w:tc>
          <w:tcPr>
            <w:tcW w:w="793" w:type="dxa"/>
            <w:shd w:val="clear" w:color="auto" w:fill="auto"/>
            <w:vAlign w:val="center"/>
          </w:tcPr>
          <w:p w14:paraId="163B5D7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1B010E7">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招标人不按照规定对异议作出答复，继续进行招标投标活动</w:t>
            </w:r>
          </w:p>
        </w:tc>
        <w:tc>
          <w:tcPr>
            <w:tcW w:w="2535" w:type="dxa"/>
            <w:shd w:val="clear" w:color="auto" w:fill="auto"/>
            <w:vAlign w:val="center"/>
          </w:tcPr>
          <w:p w14:paraId="5F7EB2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85E997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410" w:type="dxa"/>
            <w:shd w:val="clear" w:color="auto" w:fill="auto"/>
            <w:vAlign w:val="center"/>
          </w:tcPr>
          <w:p w14:paraId="70D8140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54E2D2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FBD8BB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D855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FFEF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F1D7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E275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E27A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C29A4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4F63BB1">
            <w:pPr>
              <w:widowControl/>
              <w:jc w:val="center"/>
              <w:rPr>
                <w:rFonts w:ascii="Arial" w:hAnsi="Arial" w:eastAsia="宋体" w:cs="Arial"/>
                <w:kern w:val="0"/>
                <w:sz w:val="18"/>
                <w:szCs w:val="18"/>
              </w:rPr>
            </w:pPr>
          </w:p>
        </w:tc>
      </w:tr>
      <w:tr w14:paraId="3848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93E66F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515</w:t>
            </w:r>
          </w:p>
        </w:tc>
        <w:tc>
          <w:tcPr>
            <w:tcW w:w="793" w:type="dxa"/>
            <w:shd w:val="clear" w:color="auto" w:fill="auto"/>
            <w:vAlign w:val="center"/>
          </w:tcPr>
          <w:p w14:paraId="2942A0D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1C363BA8">
            <w:pPr>
              <w:widowControl/>
              <w:jc w:val="left"/>
              <w:rPr>
                <w:rFonts w:ascii="宋体" w:hAnsi="宋体" w:eastAsia="宋体" w:cs="宋体"/>
                <w:kern w:val="0"/>
                <w:sz w:val="18"/>
                <w:szCs w:val="18"/>
              </w:rPr>
            </w:pPr>
            <w:r>
              <w:rPr>
                <w:rFonts w:hint="eastAsia" w:ascii="宋体" w:hAnsi="宋体" w:eastAsia="宋体" w:cs="宋体"/>
                <w:kern w:val="0"/>
                <w:sz w:val="18"/>
                <w:szCs w:val="18"/>
              </w:rPr>
              <w:t>招标人澄清、修改招标文件的时限，或者确定的提交投标文件的时限不符合规定</w:t>
            </w:r>
          </w:p>
        </w:tc>
        <w:tc>
          <w:tcPr>
            <w:tcW w:w="2535" w:type="dxa"/>
            <w:shd w:val="clear" w:color="auto" w:fill="auto"/>
            <w:vAlign w:val="center"/>
          </w:tcPr>
          <w:p w14:paraId="4F55CB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06BDA1C">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14:paraId="13B22C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26DE34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2E8FA6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6935A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29ED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DAD6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ED83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4E04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79691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6603A17">
            <w:pPr>
              <w:widowControl/>
              <w:jc w:val="center"/>
              <w:rPr>
                <w:rFonts w:ascii="Arial" w:hAnsi="Arial" w:eastAsia="宋体" w:cs="Arial"/>
                <w:kern w:val="0"/>
                <w:sz w:val="18"/>
                <w:szCs w:val="18"/>
              </w:rPr>
            </w:pPr>
          </w:p>
        </w:tc>
      </w:tr>
      <w:tr w14:paraId="0F17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923DE3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516</w:t>
            </w:r>
          </w:p>
        </w:tc>
        <w:tc>
          <w:tcPr>
            <w:tcW w:w="793" w:type="dxa"/>
            <w:shd w:val="clear" w:color="auto" w:fill="auto"/>
            <w:vAlign w:val="center"/>
          </w:tcPr>
          <w:p w14:paraId="47D8914B">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72AED3D8">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招标人不按照规定组建评标委员会，或者评标委员会成员的确定违反规定</w:t>
            </w:r>
          </w:p>
        </w:tc>
        <w:tc>
          <w:tcPr>
            <w:tcW w:w="2535" w:type="dxa"/>
            <w:shd w:val="clear" w:color="auto" w:fill="auto"/>
            <w:vAlign w:val="center"/>
          </w:tcPr>
          <w:p w14:paraId="24C5B04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F2234E5">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14:paraId="0CD287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B65580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28F8FD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5E8FD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DFDD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7595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FF51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4C46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F2D73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05C969C">
            <w:pPr>
              <w:widowControl/>
              <w:jc w:val="center"/>
              <w:rPr>
                <w:rFonts w:ascii="Arial" w:hAnsi="Arial" w:eastAsia="宋体" w:cs="Arial"/>
                <w:kern w:val="0"/>
                <w:sz w:val="18"/>
                <w:szCs w:val="18"/>
              </w:rPr>
            </w:pPr>
          </w:p>
        </w:tc>
      </w:tr>
      <w:tr w14:paraId="455A2B5E">
        <w:tblPrEx>
          <w:tblCellMar>
            <w:top w:w="0" w:type="dxa"/>
            <w:left w:w="108" w:type="dxa"/>
            <w:bottom w:w="0" w:type="dxa"/>
            <w:right w:w="108" w:type="dxa"/>
          </w:tblCellMar>
        </w:tblPrEx>
        <w:trPr>
          <w:trHeight w:val="2268" w:hRule="atLeast"/>
          <w:jc w:val="center"/>
        </w:trPr>
        <w:tc>
          <w:tcPr>
            <w:tcW w:w="444" w:type="dxa"/>
            <w:shd w:val="clear" w:color="auto" w:fill="auto"/>
            <w:vAlign w:val="center"/>
          </w:tcPr>
          <w:p w14:paraId="3B0741D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517</w:t>
            </w:r>
          </w:p>
        </w:tc>
        <w:tc>
          <w:tcPr>
            <w:tcW w:w="793" w:type="dxa"/>
            <w:shd w:val="clear" w:color="auto" w:fill="auto"/>
            <w:vAlign w:val="center"/>
          </w:tcPr>
          <w:p w14:paraId="327939D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776186DE">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招标人无正当理由未按规定发出中标通知书</w:t>
            </w:r>
          </w:p>
        </w:tc>
        <w:tc>
          <w:tcPr>
            <w:tcW w:w="2535" w:type="dxa"/>
            <w:shd w:val="clear" w:color="auto" w:fill="auto"/>
            <w:vAlign w:val="center"/>
          </w:tcPr>
          <w:p w14:paraId="634A0D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12FC739">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14:paraId="39143E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2B328F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E488BB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6C2B8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44D3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B35E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0419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871A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B02D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3CBA2BF">
            <w:pPr>
              <w:widowControl/>
              <w:jc w:val="center"/>
              <w:rPr>
                <w:rFonts w:ascii="Arial" w:hAnsi="Arial" w:eastAsia="宋体" w:cs="Arial"/>
                <w:kern w:val="0"/>
                <w:sz w:val="18"/>
                <w:szCs w:val="18"/>
              </w:rPr>
            </w:pPr>
          </w:p>
        </w:tc>
      </w:tr>
      <w:tr w14:paraId="136F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0D7CC01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518</w:t>
            </w:r>
          </w:p>
        </w:tc>
        <w:tc>
          <w:tcPr>
            <w:tcW w:w="793" w:type="dxa"/>
            <w:shd w:val="clear" w:color="auto" w:fill="auto"/>
            <w:vAlign w:val="center"/>
          </w:tcPr>
          <w:p w14:paraId="36EE924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49F31EA1">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招标人不按照规定确定中标人</w:t>
            </w:r>
          </w:p>
        </w:tc>
        <w:tc>
          <w:tcPr>
            <w:tcW w:w="2535" w:type="dxa"/>
            <w:shd w:val="clear" w:color="auto" w:fill="auto"/>
            <w:vAlign w:val="center"/>
          </w:tcPr>
          <w:p w14:paraId="7EDEBA9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5BBAC8F">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                                                                                                                     《工程建设项目施工招标投标办法》</w:t>
            </w:r>
          </w:p>
        </w:tc>
        <w:tc>
          <w:tcPr>
            <w:tcW w:w="1410" w:type="dxa"/>
            <w:shd w:val="clear" w:color="auto" w:fill="auto"/>
            <w:vAlign w:val="center"/>
          </w:tcPr>
          <w:p w14:paraId="5FFA42E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BA88C2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870514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87771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BE5D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1B60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3237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AF01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4725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B0B9EA0">
            <w:pPr>
              <w:widowControl/>
              <w:jc w:val="center"/>
              <w:rPr>
                <w:rFonts w:ascii="Arial" w:hAnsi="Arial" w:eastAsia="宋体" w:cs="Arial"/>
                <w:kern w:val="0"/>
                <w:sz w:val="18"/>
                <w:szCs w:val="18"/>
              </w:rPr>
            </w:pPr>
          </w:p>
        </w:tc>
      </w:tr>
      <w:tr w14:paraId="0D38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9" w:hRule="atLeast"/>
          <w:jc w:val="center"/>
        </w:trPr>
        <w:tc>
          <w:tcPr>
            <w:tcW w:w="444" w:type="dxa"/>
            <w:shd w:val="clear" w:color="auto" w:fill="auto"/>
            <w:vAlign w:val="center"/>
          </w:tcPr>
          <w:p w14:paraId="265C675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519</w:t>
            </w:r>
          </w:p>
        </w:tc>
        <w:tc>
          <w:tcPr>
            <w:tcW w:w="793" w:type="dxa"/>
            <w:shd w:val="clear" w:color="auto" w:fill="auto"/>
            <w:vAlign w:val="center"/>
          </w:tcPr>
          <w:p w14:paraId="18466AB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5B0833F0">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中标通知书发出后招标人无正当理由改变中标结果</w:t>
            </w:r>
          </w:p>
        </w:tc>
        <w:tc>
          <w:tcPr>
            <w:tcW w:w="2535" w:type="dxa"/>
            <w:shd w:val="clear" w:color="auto" w:fill="auto"/>
            <w:vAlign w:val="center"/>
          </w:tcPr>
          <w:p w14:paraId="2BFC65D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8B22D75">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《建筑工程设计招标投标管理办法》、《工程建设项目货物招标投标办法》、《工程建设项目施工招标投标办法》</w:t>
            </w:r>
          </w:p>
        </w:tc>
        <w:tc>
          <w:tcPr>
            <w:tcW w:w="1410" w:type="dxa"/>
            <w:shd w:val="clear" w:color="auto" w:fill="auto"/>
            <w:vAlign w:val="center"/>
          </w:tcPr>
          <w:p w14:paraId="673A9D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E995F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8553A0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C57E5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8A47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8012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4192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E9BF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638A0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BC941ED">
            <w:pPr>
              <w:widowControl/>
              <w:jc w:val="center"/>
              <w:rPr>
                <w:rFonts w:ascii="Arial" w:hAnsi="Arial" w:eastAsia="宋体" w:cs="Arial"/>
                <w:kern w:val="0"/>
                <w:sz w:val="18"/>
                <w:szCs w:val="18"/>
              </w:rPr>
            </w:pPr>
          </w:p>
        </w:tc>
      </w:tr>
      <w:tr w14:paraId="6C3B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22BC93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520</w:t>
            </w:r>
          </w:p>
        </w:tc>
        <w:tc>
          <w:tcPr>
            <w:tcW w:w="793" w:type="dxa"/>
            <w:shd w:val="clear" w:color="auto" w:fill="auto"/>
            <w:vAlign w:val="center"/>
          </w:tcPr>
          <w:p w14:paraId="0ADAC7C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2A69BB86">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招标人无正当理由未按规定与中标人订立合同</w:t>
            </w:r>
          </w:p>
        </w:tc>
        <w:tc>
          <w:tcPr>
            <w:tcW w:w="2535" w:type="dxa"/>
            <w:shd w:val="clear" w:color="auto" w:fill="auto"/>
            <w:vAlign w:val="center"/>
          </w:tcPr>
          <w:p w14:paraId="1D0A432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38F43E">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14:paraId="40587DE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E04203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6853DE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0F1B6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CAA7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49B6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55B5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6432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17D9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A6D191">
            <w:pPr>
              <w:widowControl/>
              <w:jc w:val="center"/>
              <w:rPr>
                <w:rFonts w:ascii="Arial" w:hAnsi="Arial" w:eastAsia="宋体" w:cs="Arial"/>
                <w:kern w:val="0"/>
                <w:sz w:val="18"/>
                <w:szCs w:val="18"/>
              </w:rPr>
            </w:pPr>
          </w:p>
        </w:tc>
      </w:tr>
      <w:tr w14:paraId="61D7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7C2B72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521</w:t>
            </w:r>
          </w:p>
        </w:tc>
        <w:tc>
          <w:tcPr>
            <w:tcW w:w="793" w:type="dxa"/>
            <w:shd w:val="clear" w:color="auto" w:fill="auto"/>
            <w:vAlign w:val="center"/>
          </w:tcPr>
          <w:p w14:paraId="454EAFE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72888A02">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招标人在订立合同时向中标人提出附加条件</w:t>
            </w:r>
          </w:p>
        </w:tc>
        <w:tc>
          <w:tcPr>
            <w:tcW w:w="2535" w:type="dxa"/>
            <w:shd w:val="clear" w:color="auto" w:fill="auto"/>
            <w:vAlign w:val="center"/>
          </w:tcPr>
          <w:p w14:paraId="6A26B8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9A81CDC">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14:paraId="3B611F4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93619D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5E073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37EDF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171C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1818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E198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84A4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413B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0C51DCB">
            <w:pPr>
              <w:widowControl/>
              <w:jc w:val="center"/>
              <w:rPr>
                <w:rFonts w:ascii="Arial" w:hAnsi="Arial" w:eastAsia="宋体" w:cs="Arial"/>
                <w:kern w:val="0"/>
                <w:sz w:val="18"/>
                <w:szCs w:val="18"/>
              </w:rPr>
            </w:pPr>
          </w:p>
        </w:tc>
      </w:tr>
      <w:tr w14:paraId="4664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14:paraId="5314E5B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522</w:t>
            </w:r>
          </w:p>
        </w:tc>
        <w:tc>
          <w:tcPr>
            <w:tcW w:w="793" w:type="dxa"/>
            <w:shd w:val="clear" w:color="auto" w:fill="auto"/>
            <w:vAlign w:val="center"/>
          </w:tcPr>
          <w:p w14:paraId="292CD86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4EEFAB89">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2535" w:type="dxa"/>
            <w:shd w:val="clear" w:color="auto" w:fill="auto"/>
            <w:vAlign w:val="center"/>
          </w:tcPr>
          <w:p w14:paraId="76772F0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F14D08F">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14:paraId="1C8AFE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1D3136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E0B7C0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6492B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A405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5269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6B34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81BA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39DDA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23B4E5A">
            <w:pPr>
              <w:widowControl/>
              <w:jc w:val="center"/>
              <w:rPr>
                <w:rFonts w:ascii="Arial" w:hAnsi="Arial" w:eastAsia="宋体" w:cs="Arial"/>
                <w:kern w:val="0"/>
                <w:sz w:val="18"/>
                <w:szCs w:val="18"/>
              </w:rPr>
            </w:pPr>
          </w:p>
        </w:tc>
      </w:tr>
      <w:tr w14:paraId="5918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14:paraId="61E3432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523</w:t>
            </w:r>
          </w:p>
        </w:tc>
        <w:tc>
          <w:tcPr>
            <w:tcW w:w="793" w:type="dxa"/>
            <w:shd w:val="clear" w:color="auto" w:fill="auto"/>
            <w:vAlign w:val="center"/>
          </w:tcPr>
          <w:p w14:paraId="436C13B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4C719D84">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评标委员会成员违反规定，对应当否决的投标不提出否决意见</w:t>
            </w:r>
          </w:p>
        </w:tc>
        <w:tc>
          <w:tcPr>
            <w:tcW w:w="2535" w:type="dxa"/>
            <w:shd w:val="clear" w:color="auto" w:fill="auto"/>
            <w:vAlign w:val="center"/>
          </w:tcPr>
          <w:p w14:paraId="417542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BE46809">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410" w:type="dxa"/>
            <w:shd w:val="clear" w:color="auto" w:fill="auto"/>
            <w:vAlign w:val="center"/>
          </w:tcPr>
          <w:p w14:paraId="27E1CA3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DDA296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90A06C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416D4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0DAF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4C8E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8552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29D8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4C666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9CAEA82">
            <w:pPr>
              <w:widowControl/>
              <w:jc w:val="center"/>
              <w:rPr>
                <w:rFonts w:ascii="Arial" w:hAnsi="Arial" w:eastAsia="宋体" w:cs="Arial"/>
                <w:kern w:val="0"/>
                <w:sz w:val="18"/>
                <w:szCs w:val="18"/>
              </w:rPr>
            </w:pPr>
          </w:p>
        </w:tc>
      </w:tr>
      <w:tr w14:paraId="295B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44" w:type="dxa"/>
            <w:shd w:val="clear" w:color="auto" w:fill="auto"/>
            <w:vAlign w:val="center"/>
          </w:tcPr>
          <w:p w14:paraId="6AF6BAE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524</w:t>
            </w:r>
          </w:p>
        </w:tc>
        <w:tc>
          <w:tcPr>
            <w:tcW w:w="793" w:type="dxa"/>
            <w:shd w:val="clear" w:color="auto" w:fill="auto"/>
            <w:vAlign w:val="center"/>
          </w:tcPr>
          <w:p w14:paraId="276C88C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E6E8432">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依法必须公开招标的项目招标人不按照规定在指定媒介发布资格预审公告或者招标公告</w:t>
            </w:r>
          </w:p>
        </w:tc>
        <w:tc>
          <w:tcPr>
            <w:tcW w:w="2535" w:type="dxa"/>
            <w:shd w:val="clear" w:color="auto" w:fill="auto"/>
            <w:vAlign w:val="center"/>
          </w:tcPr>
          <w:p w14:paraId="3F6C76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AD3EC60">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p>
        </w:tc>
        <w:tc>
          <w:tcPr>
            <w:tcW w:w="1410" w:type="dxa"/>
            <w:shd w:val="clear" w:color="auto" w:fill="auto"/>
            <w:vAlign w:val="center"/>
          </w:tcPr>
          <w:p w14:paraId="7893BE3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9301DD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7D15E1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BE57A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CD6A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51DA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75B8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3477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D9E53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75E83EC">
            <w:pPr>
              <w:widowControl/>
              <w:jc w:val="center"/>
              <w:rPr>
                <w:rFonts w:ascii="Arial" w:hAnsi="Arial" w:eastAsia="宋体" w:cs="Arial"/>
                <w:kern w:val="0"/>
                <w:sz w:val="18"/>
                <w:szCs w:val="18"/>
              </w:rPr>
            </w:pPr>
          </w:p>
        </w:tc>
      </w:tr>
      <w:tr w14:paraId="6A88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71E69E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525</w:t>
            </w:r>
          </w:p>
        </w:tc>
        <w:tc>
          <w:tcPr>
            <w:tcW w:w="793" w:type="dxa"/>
            <w:shd w:val="clear" w:color="auto" w:fill="auto"/>
            <w:vAlign w:val="center"/>
          </w:tcPr>
          <w:p w14:paraId="09F6BA0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2AC3C8D">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招标文件、资格预审文件的发售、澄清、修改的时限，或者确定的提交资格预审申请文件、投标文件的时限不符合招标投标法和招标投标法实施条例规定</w:t>
            </w:r>
          </w:p>
        </w:tc>
        <w:tc>
          <w:tcPr>
            <w:tcW w:w="2535" w:type="dxa"/>
            <w:shd w:val="clear" w:color="auto" w:fill="auto"/>
            <w:vAlign w:val="center"/>
          </w:tcPr>
          <w:p w14:paraId="1133CB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7C312CA">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《工程建设项目勘察设计招标投标办法》、                                                                        《工程建设项目货物招标投标办法》、                                                                                       《工程建设项目施工招标投标办法》</w:t>
            </w:r>
          </w:p>
        </w:tc>
        <w:tc>
          <w:tcPr>
            <w:tcW w:w="1410" w:type="dxa"/>
            <w:shd w:val="clear" w:color="auto" w:fill="auto"/>
            <w:vAlign w:val="center"/>
          </w:tcPr>
          <w:p w14:paraId="6D0DC6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EE202F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89A520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312CF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F845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84C2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5AFD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322C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C640B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34A9E4">
            <w:pPr>
              <w:widowControl/>
              <w:jc w:val="center"/>
              <w:rPr>
                <w:rFonts w:ascii="Arial" w:hAnsi="Arial" w:eastAsia="宋体" w:cs="Arial"/>
                <w:kern w:val="0"/>
                <w:sz w:val="18"/>
                <w:szCs w:val="18"/>
              </w:rPr>
            </w:pPr>
          </w:p>
        </w:tc>
      </w:tr>
      <w:tr w14:paraId="20E2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44" w:type="dxa"/>
            <w:shd w:val="clear" w:color="auto" w:fill="auto"/>
            <w:vAlign w:val="center"/>
          </w:tcPr>
          <w:p w14:paraId="3A0676D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526</w:t>
            </w:r>
          </w:p>
        </w:tc>
        <w:tc>
          <w:tcPr>
            <w:tcW w:w="793" w:type="dxa"/>
            <w:shd w:val="clear" w:color="auto" w:fill="auto"/>
            <w:vAlign w:val="center"/>
          </w:tcPr>
          <w:p w14:paraId="67AC961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0D9B3D0">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依法必须进行招标的项目的投标人以他人名义投标，利用伪造、转让、租借、无效的资质证书参加投标，或者请其他单位在自己编制的投标文件上代为签字盖章，弄虚作假，骗取中标，且未构成犯罪</w:t>
            </w:r>
          </w:p>
        </w:tc>
        <w:tc>
          <w:tcPr>
            <w:tcW w:w="2535" w:type="dxa"/>
            <w:shd w:val="clear" w:color="auto" w:fill="auto"/>
            <w:vAlign w:val="center"/>
          </w:tcPr>
          <w:p w14:paraId="587738B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FC542E1">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p>
        </w:tc>
        <w:tc>
          <w:tcPr>
            <w:tcW w:w="1410" w:type="dxa"/>
            <w:shd w:val="clear" w:color="auto" w:fill="auto"/>
            <w:vAlign w:val="center"/>
          </w:tcPr>
          <w:p w14:paraId="7B8920F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69023F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EDBC07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41AD0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A459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6C65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9425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59FB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5FD01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F09488B">
            <w:pPr>
              <w:widowControl/>
              <w:jc w:val="center"/>
              <w:rPr>
                <w:rFonts w:ascii="Arial" w:hAnsi="Arial" w:eastAsia="宋体" w:cs="Arial"/>
                <w:kern w:val="0"/>
                <w:sz w:val="18"/>
                <w:szCs w:val="18"/>
              </w:rPr>
            </w:pPr>
          </w:p>
        </w:tc>
      </w:tr>
      <w:tr w14:paraId="5198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4F6630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527</w:t>
            </w:r>
          </w:p>
        </w:tc>
        <w:tc>
          <w:tcPr>
            <w:tcW w:w="793" w:type="dxa"/>
            <w:shd w:val="clear" w:color="auto" w:fill="auto"/>
            <w:vAlign w:val="center"/>
          </w:tcPr>
          <w:p w14:paraId="58197D7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5B3DC0AE">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招标人以抽签、摇号等不合理的条件限制或者排斥资格预审合格的潜在投标人参加投标，对潜在投标人实行歧视待遇的，强制要求投标人组成联合体共同投标，或者限制投标人之间竞争</w:t>
            </w:r>
          </w:p>
        </w:tc>
        <w:tc>
          <w:tcPr>
            <w:tcW w:w="2535" w:type="dxa"/>
            <w:shd w:val="clear" w:color="auto" w:fill="auto"/>
            <w:vAlign w:val="center"/>
          </w:tcPr>
          <w:p w14:paraId="07CF3C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90A29B2">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28E16F4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DA75A0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5B6011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41404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63BE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80C9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2ACE5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830C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8F375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17AC17E">
            <w:pPr>
              <w:widowControl/>
              <w:jc w:val="center"/>
              <w:rPr>
                <w:rFonts w:ascii="Arial" w:hAnsi="Arial" w:eastAsia="宋体" w:cs="Arial"/>
                <w:kern w:val="0"/>
                <w:sz w:val="18"/>
                <w:szCs w:val="18"/>
              </w:rPr>
            </w:pPr>
          </w:p>
        </w:tc>
      </w:tr>
      <w:tr w14:paraId="40BF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44" w:type="dxa"/>
            <w:shd w:val="clear" w:color="auto" w:fill="auto"/>
            <w:vAlign w:val="center"/>
          </w:tcPr>
          <w:p w14:paraId="092BE53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528</w:t>
            </w:r>
          </w:p>
        </w:tc>
        <w:tc>
          <w:tcPr>
            <w:tcW w:w="793" w:type="dxa"/>
            <w:shd w:val="clear" w:color="auto" w:fill="auto"/>
            <w:vAlign w:val="center"/>
          </w:tcPr>
          <w:p w14:paraId="45D85AA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5C9A163">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w:t>
            </w:r>
          </w:p>
        </w:tc>
        <w:tc>
          <w:tcPr>
            <w:tcW w:w="2535" w:type="dxa"/>
            <w:shd w:val="clear" w:color="auto" w:fill="auto"/>
            <w:vAlign w:val="center"/>
          </w:tcPr>
          <w:p w14:paraId="1DF4AE9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28B2761">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5A1B3B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EFEE2C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DC35C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04FFC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4BF4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D5FF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316E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A703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5BD0D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8CD9AB2">
            <w:pPr>
              <w:widowControl/>
              <w:jc w:val="center"/>
              <w:rPr>
                <w:rFonts w:ascii="Arial" w:hAnsi="Arial" w:eastAsia="宋体" w:cs="Arial"/>
                <w:kern w:val="0"/>
                <w:sz w:val="18"/>
                <w:szCs w:val="18"/>
              </w:rPr>
            </w:pPr>
          </w:p>
        </w:tc>
      </w:tr>
      <w:tr w14:paraId="333E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444" w:type="dxa"/>
            <w:shd w:val="clear" w:color="auto" w:fill="auto"/>
            <w:vAlign w:val="center"/>
          </w:tcPr>
          <w:p w14:paraId="7204176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529</w:t>
            </w:r>
          </w:p>
        </w:tc>
        <w:tc>
          <w:tcPr>
            <w:tcW w:w="793" w:type="dxa"/>
            <w:shd w:val="clear" w:color="auto" w:fill="auto"/>
            <w:vAlign w:val="center"/>
          </w:tcPr>
          <w:p w14:paraId="42F9E71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199DF338">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招标人在不同媒介发布的同一招标项目的资格预审公告或者招标公告内容不一致，影响潜在投标人申请资格预审或者投标</w:t>
            </w:r>
          </w:p>
        </w:tc>
        <w:tc>
          <w:tcPr>
            <w:tcW w:w="2535" w:type="dxa"/>
            <w:shd w:val="clear" w:color="auto" w:fill="auto"/>
            <w:vAlign w:val="center"/>
          </w:tcPr>
          <w:p w14:paraId="08DB589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8E42B6">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70E0C5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D4592D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6AE1FB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2309B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F61C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B2FB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7CAE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B9E2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BBEE4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E2A6632">
            <w:pPr>
              <w:widowControl/>
              <w:jc w:val="center"/>
              <w:rPr>
                <w:rFonts w:ascii="Arial" w:hAnsi="Arial" w:eastAsia="宋体" w:cs="Arial"/>
                <w:kern w:val="0"/>
                <w:sz w:val="18"/>
                <w:szCs w:val="18"/>
              </w:rPr>
            </w:pPr>
          </w:p>
        </w:tc>
      </w:tr>
      <w:tr w14:paraId="2CAE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F9BD55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530</w:t>
            </w:r>
          </w:p>
        </w:tc>
        <w:tc>
          <w:tcPr>
            <w:tcW w:w="793" w:type="dxa"/>
            <w:shd w:val="clear" w:color="auto" w:fill="auto"/>
            <w:vAlign w:val="center"/>
          </w:tcPr>
          <w:p w14:paraId="5F0404D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D2BED68">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招标人无正当理由不发出中标通知书</w:t>
            </w:r>
          </w:p>
        </w:tc>
        <w:tc>
          <w:tcPr>
            <w:tcW w:w="2535" w:type="dxa"/>
            <w:shd w:val="clear" w:color="auto" w:fill="auto"/>
            <w:vAlign w:val="center"/>
          </w:tcPr>
          <w:p w14:paraId="6F0B30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CBC7F69">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410" w:type="dxa"/>
            <w:shd w:val="clear" w:color="auto" w:fill="auto"/>
            <w:vAlign w:val="center"/>
          </w:tcPr>
          <w:p w14:paraId="0A5D10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EA1F8C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423C4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7E784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97CF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B996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702F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8614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C8004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0F05DB">
            <w:pPr>
              <w:widowControl/>
              <w:jc w:val="center"/>
              <w:rPr>
                <w:rFonts w:ascii="Arial" w:hAnsi="Arial" w:eastAsia="宋体" w:cs="Arial"/>
                <w:kern w:val="0"/>
                <w:sz w:val="18"/>
                <w:szCs w:val="18"/>
              </w:rPr>
            </w:pPr>
          </w:p>
        </w:tc>
      </w:tr>
      <w:tr w14:paraId="4071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7E5CCD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531</w:t>
            </w:r>
          </w:p>
        </w:tc>
        <w:tc>
          <w:tcPr>
            <w:tcW w:w="793" w:type="dxa"/>
            <w:shd w:val="clear" w:color="auto" w:fill="auto"/>
            <w:vAlign w:val="center"/>
          </w:tcPr>
          <w:p w14:paraId="427156DE">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4BDC46BF">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招标人无正当理由不与中标人订立合同</w:t>
            </w:r>
          </w:p>
        </w:tc>
        <w:tc>
          <w:tcPr>
            <w:tcW w:w="2535" w:type="dxa"/>
            <w:shd w:val="clear" w:color="auto" w:fill="auto"/>
            <w:vAlign w:val="center"/>
          </w:tcPr>
          <w:p w14:paraId="6ADF3CF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9D95509">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410" w:type="dxa"/>
            <w:shd w:val="clear" w:color="auto" w:fill="auto"/>
            <w:vAlign w:val="center"/>
          </w:tcPr>
          <w:p w14:paraId="4BCB9EF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93D6B1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D2D4C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E5C63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F66D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0598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3E2E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FF09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A8C8B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BD3174B">
            <w:pPr>
              <w:widowControl/>
              <w:jc w:val="center"/>
              <w:rPr>
                <w:rFonts w:ascii="Arial" w:hAnsi="Arial" w:eastAsia="宋体" w:cs="Arial"/>
                <w:kern w:val="0"/>
                <w:sz w:val="18"/>
                <w:szCs w:val="18"/>
              </w:rPr>
            </w:pPr>
          </w:p>
        </w:tc>
      </w:tr>
      <w:tr w14:paraId="440D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655E36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532</w:t>
            </w:r>
          </w:p>
        </w:tc>
        <w:tc>
          <w:tcPr>
            <w:tcW w:w="793" w:type="dxa"/>
            <w:shd w:val="clear" w:color="auto" w:fill="auto"/>
            <w:vAlign w:val="center"/>
          </w:tcPr>
          <w:p w14:paraId="58B23C4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1F1C4EF1">
            <w:pPr>
              <w:widowControl/>
              <w:jc w:val="left"/>
              <w:rPr>
                <w:rFonts w:ascii="宋体" w:hAnsi="宋体" w:eastAsia="宋体" w:cs="宋体"/>
                <w:kern w:val="0"/>
                <w:sz w:val="18"/>
                <w:szCs w:val="18"/>
              </w:rPr>
            </w:pPr>
            <w:r>
              <w:rPr>
                <w:rFonts w:hint="eastAsia" w:ascii="宋体" w:hAnsi="宋体" w:eastAsia="宋体" w:cs="宋体"/>
                <w:kern w:val="0"/>
                <w:sz w:val="18"/>
                <w:szCs w:val="18"/>
              </w:rPr>
              <w:t>在订立合同时招标人向中标人提出附加条件</w:t>
            </w:r>
          </w:p>
        </w:tc>
        <w:tc>
          <w:tcPr>
            <w:tcW w:w="2535" w:type="dxa"/>
            <w:shd w:val="clear" w:color="auto" w:fill="auto"/>
            <w:vAlign w:val="center"/>
          </w:tcPr>
          <w:p w14:paraId="1B203B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F5EA214">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410" w:type="dxa"/>
            <w:shd w:val="clear" w:color="auto" w:fill="auto"/>
            <w:vAlign w:val="center"/>
          </w:tcPr>
          <w:p w14:paraId="12CB1D4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EC7AD0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38B9C4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39F19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6F8E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A6E2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18D3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4DDA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F285E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EB9FB70">
            <w:pPr>
              <w:widowControl/>
              <w:jc w:val="center"/>
              <w:rPr>
                <w:rFonts w:ascii="Arial" w:hAnsi="Arial" w:eastAsia="宋体" w:cs="Arial"/>
                <w:kern w:val="0"/>
                <w:sz w:val="18"/>
                <w:szCs w:val="18"/>
              </w:rPr>
            </w:pPr>
          </w:p>
        </w:tc>
      </w:tr>
      <w:tr w14:paraId="1624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44" w:type="dxa"/>
            <w:shd w:val="clear" w:color="auto" w:fill="auto"/>
            <w:vAlign w:val="center"/>
          </w:tcPr>
          <w:p w14:paraId="4266EE6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533</w:t>
            </w:r>
          </w:p>
        </w:tc>
        <w:tc>
          <w:tcPr>
            <w:tcW w:w="793" w:type="dxa"/>
            <w:shd w:val="clear" w:color="auto" w:fill="auto"/>
            <w:vAlign w:val="center"/>
          </w:tcPr>
          <w:p w14:paraId="5A557CA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BA2A168">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中标通知书发出后，中标人放弃中标项目的，无正当理由不与招标人签订合同的，在签订合同时向招标人提出附加条件或者更改合同实质性内容的，或者拒不提交所要求的履约保证金</w:t>
            </w:r>
          </w:p>
        </w:tc>
        <w:tc>
          <w:tcPr>
            <w:tcW w:w="2535" w:type="dxa"/>
            <w:shd w:val="clear" w:color="auto" w:fill="auto"/>
            <w:vAlign w:val="center"/>
          </w:tcPr>
          <w:p w14:paraId="4D7FDC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1930CB6">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p>
        </w:tc>
        <w:tc>
          <w:tcPr>
            <w:tcW w:w="1410" w:type="dxa"/>
            <w:shd w:val="clear" w:color="auto" w:fill="auto"/>
            <w:vAlign w:val="center"/>
          </w:tcPr>
          <w:p w14:paraId="18A5F5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5ED440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F028D7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59171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CB60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E30F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04D7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79C5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9DB3D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7DDD39">
            <w:pPr>
              <w:widowControl/>
              <w:jc w:val="center"/>
              <w:rPr>
                <w:rFonts w:ascii="Arial" w:hAnsi="Arial" w:eastAsia="宋体" w:cs="Arial"/>
                <w:kern w:val="0"/>
                <w:sz w:val="18"/>
                <w:szCs w:val="18"/>
              </w:rPr>
            </w:pPr>
          </w:p>
        </w:tc>
      </w:tr>
      <w:tr w14:paraId="4B80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0924BF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534</w:t>
            </w:r>
          </w:p>
        </w:tc>
        <w:tc>
          <w:tcPr>
            <w:tcW w:w="793" w:type="dxa"/>
            <w:shd w:val="clear" w:color="auto" w:fill="auto"/>
            <w:vAlign w:val="center"/>
          </w:tcPr>
          <w:p w14:paraId="044E267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2D985C52">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依法必须进行招标的项目而不招标的，将必须进行招标的项目化整为零或者以其他任何方式规避招标</w:t>
            </w:r>
          </w:p>
        </w:tc>
        <w:tc>
          <w:tcPr>
            <w:tcW w:w="2535" w:type="dxa"/>
            <w:shd w:val="clear" w:color="auto" w:fill="auto"/>
            <w:vAlign w:val="center"/>
          </w:tcPr>
          <w:p w14:paraId="2ACD0B6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22F832B">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7FFF648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A1C721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4251C6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BE485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3F37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9FD4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424F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13B0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D31E9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67FBCFB">
            <w:pPr>
              <w:widowControl/>
              <w:jc w:val="center"/>
              <w:rPr>
                <w:rFonts w:ascii="Arial" w:hAnsi="Arial" w:eastAsia="宋体" w:cs="Arial"/>
                <w:kern w:val="0"/>
                <w:sz w:val="18"/>
                <w:szCs w:val="18"/>
              </w:rPr>
            </w:pPr>
          </w:p>
        </w:tc>
      </w:tr>
      <w:tr w14:paraId="1A31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444" w:type="dxa"/>
            <w:shd w:val="clear" w:color="auto" w:fill="auto"/>
            <w:vAlign w:val="center"/>
          </w:tcPr>
          <w:p w14:paraId="7F5525F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535</w:t>
            </w:r>
          </w:p>
        </w:tc>
        <w:tc>
          <w:tcPr>
            <w:tcW w:w="793" w:type="dxa"/>
            <w:shd w:val="clear" w:color="auto" w:fill="auto"/>
            <w:vAlign w:val="center"/>
          </w:tcPr>
          <w:p w14:paraId="78B57C5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7E203918">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招标代理机构违法泄露应当保密的与招标投标活动有关的情况和资料，或者与招标人、投标人串通损害国家利益、社会公共利益或者他人合法权益</w:t>
            </w:r>
          </w:p>
        </w:tc>
        <w:tc>
          <w:tcPr>
            <w:tcW w:w="2535" w:type="dxa"/>
            <w:shd w:val="clear" w:color="auto" w:fill="auto"/>
            <w:vAlign w:val="center"/>
          </w:tcPr>
          <w:p w14:paraId="0A3F94E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5F982FD">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66BFCE2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53D917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21CFE8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6CAC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0ABB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11DE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72EC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0794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8D13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9CA5F89">
            <w:pPr>
              <w:widowControl/>
              <w:jc w:val="center"/>
              <w:rPr>
                <w:rFonts w:ascii="Arial" w:hAnsi="Arial" w:eastAsia="宋体" w:cs="Arial"/>
                <w:kern w:val="0"/>
                <w:sz w:val="18"/>
                <w:szCs w:val="18"/>
              </w:rPr>
            </w:pPr>
          </w:p>
        </w:tc>
      </w:tr>
      <w:tr w14:paraId="0CEB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213398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536</w:t>
            </w:r>
          </w:p>
        </w:tc>
        <w:tc>
          <w:tcPr>
            <w:tcW w:w="793" w:type="dxa"/>
            <w:shd w:val="clear" w:color="auto" w:fill="auto"/>
            <w:vAlign w:val="center"/>
          </w:tcPr>
          <w:p w14:paraId="6405262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0BE1E61B">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2535" w:type="dxa"/>
            <w:shd w:val="clear" w:color="auto" w:fill="auto"/>
            <w:vAlign w:val="center"/>
          </w:tcPr>
          <w:p w14:paraId="22B705F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F7CCA3E">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370DA2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6896A8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8A5BE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4EE05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10DB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5376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C85B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284C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6B0C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C99D4D">
            <w:pPr>
              <w:widowControl/>
              <w:jc w:val="center"/>
              <w:rPr>
                <w:rFonts w:ascii="Arial" w:hAnsi="Arial" w:eastAsia="宋体" w:cs="Arial"/>
                <w:kern w:val="0"/>
                <w:sz w:val="18"/>
                <w:szCs w:val="18"/>
              </w:rPr>
            </w:pPr>
          </w:p>
        </w:tc>
      </w:tr>
      <w:tr w14:paraId="62E8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444" w:type="dxa"/>
            <w:shd w:val="clear" w:color="auto" w:fill="auto"/>
            <w:vAlign w:val="center"/>
          </w:tcPr>
          <w:p w14:paraId="25A1BF8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537</w:t>
            </w:r>
          </w:p>
        </w:tc>
        <w:tc>
          <w:tcPr>
            <w:tcW w:w="793" w:type="dxa"/>
            <w:shd w:val="clear" w:color="auto" w:fill="auto"/>
            <w:vAlign w:val="center"/>
          </w:tcPr>
          <w:p w14:paraId="6813B48E">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5477A61">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依法必须进行招标项目的招标人向他人透露已获取招标文件的潜在投标人的名称、数量或者可能影响公平竞争的有关招标投标的其他情况，或者泄露标底</w:t>
            </w:r>
          </w:p>
        </w:tc>
        <w:tc>
          <w:tcPr>
            <w:tcW w:w="2535" w:type="dxa"/>
            <w:shd w:val="clear" w:color="auto" w:fill="auto"/>
            <w:vAlign w:val="center"/>
          </w:tcPr>
          <w:p w14:paraId="7F0B21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D702139">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56A3827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95BC3A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A5EF6D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924D8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4614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B24D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44F8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E4F7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13714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D4FF469">
            <w:pPr>
              <w:widowControl/>
              <w:jc w:val="center"/>
              <w:rPr>
                <w:rFonts w:ascii="Arial" w:hAnsi="Arial" w:eastAsia="宋体" w:cs="Arial"/>
                <w:kern w:val="0"/>
                <w:sz w:val="18"/>
                <w:szCs w:val="18"/>
              </w:rPr>
            </w:pPr>
          </w:p>
        </w:tc>
      </w:tr>
      <w:tr w14:paraId="0147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1F498B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538</w:t>
            </w:r>
          </w:p>
        </w:tc>
        <w:tc>
          <w:tcPr>
            <w:tcW w:w="793" w:type="dxa"/>
            <w:shd w:val="clear" w:color="auto" w:fill="auto"/>
            <w:vAlign w:val="center"/>
          </w:tcPr>
          <w:p w14:paraId="317C4A0C">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44AF8DB8">
            <w:pPr>
              <w:widowControl/>
              <w:jc w:val="left"/>
              <w:rPr>
                <w:rFonts w:ascii="宋体" w:hAnsi="宋体" w:eastAsia="宋体" w:cs="宋体"/>
                <w:kern w:val="0"/>
                <w:sz w:val="18"/>
                <w:szCs w:val="18"/>
              </w:rPr>
            </w:pPr>
            <w:r>
              <w:rPr>
                <w:rFonts w:hint="eastAsia" w:ascii="宋体" w:hAnsi="宋体" w:eastAsia="宋体" w:cs="宋体"/>
                <w:kern w:val="0"/>
                <w:sz w:val="18"/>
                <w:szCs w:val="18"/>
              </w:rPr>
              <w:t>招标人依法应当公开招标而采用邀请招标</w:t>
            </w:r>
          </w:p>
        </w:tc>
        <w:tc>
          <w:tcPr>
            <w:tcW w:w="2535" w:type="dxa"/>
            <w:shd w:val="clear" w:color="auto" w:fill="auto"/>
            <w:vAlign w:val="center"/>
          </w:tcPr>
          <w:p w14:paraId="40BCF3F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D296056">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7DB674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4ED30A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356585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A6A0A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3927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D739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CF28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70EE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3D70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8E77513">
            <w:pPr>
              <w:widowControl/>
              <w:jc w:val="center"/>
              <w:rPr>
                <w:rFonts w:ascii="Arial" w:hAnsi="Arial" w:eastAsia="宋体" w:cs="Arial"/>
                <w:kern w:val="0"/>
                <w:sz w:val="18"/>
                <w:szCs w:val="18"/>
              </w:rPr>
            </w:pPr>
          </w:p>
        </w:tc>
      </w:tr>
      <w:tr w14:paraId="4FB2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444" w:type="dxa"/>
            <w:shd w:val="clear" w:color="auto" w:fill="auto"/>
            <w:vAlign w:val="center"/>
          </w:tcPr>
          <w:p w14:paraId="3EBA83F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539</w:t>
            </w:r>
          </w:p>
        </w:tc>
        <w:tc>
          <w:tcPr>
            <w:tcW w:w="793" w:type="dxa"/>
            <w:shd w:val="clear" w:color="auto" w:fill="auto"/>
            <w:vAlign w:val="center"/>
          </w:tcPr>
          <w:p w14:paraId="7D0DDD61">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FA90FDD">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2535" w:type="dxa"/>
            <w:shd w:val="clear" w:color="auto" w:fill="auto"/>
            <w:vAlign w:val="center"/>
          </w:tcPr>
          <w:p w14:paraId="6017218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C58D601">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38DBCE2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BC1427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94BD9D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C7845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1A61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8E52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1BED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B250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21C44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8CF95EB">
            <w:pPr>
              <w:widowControl/>
              <w:jc w:val="center"/>
              <w:rPr>
                <w:rFonts w:ascii="Arial" w:hAnsi="Arial" w:eastAsia="宋体" w:cs="Arial"/>
                <w:kern w:val="0"/>
                <w:sz w:val="18"/>
                <w:szCs w:val="18"/>
              </w:rPr>
            </w:pPr>
          </w:p>
        </w:tc>
      </w:tr>
      <w:tr w14:paraId="7E00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444" w:type="dxa"/>
            <w:shd w:val="clear" w:color="auto" w:fill="auto"/>
            <w:vAlign w:val="center"/>
          </w:tcPr>
          <w:p w14:paraId="02D08A6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540</w:t>
            </w:r>
          </w:p>
        </w:tc>
        <w:tc>
          <w:tcPr>
            <w:tcW w:w="793" w:type="dxa"/>
            <w:shd w:val="clear" w:color="auto" w:fill="auto"/>
            <w:vAlign w:val="center"/>
          </w:tcPr>
          <w:p w14:paraId="2C8D7B44">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34DEF64B">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投标人以他人名义投标或者以其他方式弄虚作假，骗取中标的，尚未构成犯罪</w:t>
            </w:r>
          </w:p>
        </w:tc>
        <w:tc>
          <w:tcPr>
            <w:tcW w:w="2535" w:type="dxa"/>
            <w:shd w:val="clear" w:color="auto" w:fill="auto"/>
            <w:vAlign w:val="center"/>
          </w:tcPr>
          <w:p w14:paraId="000FF75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DEA73C6">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64AE0BF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ECBFA7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AAECA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C8EDF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ED9B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ADD9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A4CF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1E5D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E3AD1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7A1BB86">
            <w:pPr>
              <w:widowControl/>
              <w:jc w:val="center"/>
              <w:rPr>
                <w:rFonts w:ascii="Arial" w:hAnsi="Arial" w:eastAsia="宋体" w:cs="Arial"/>
                <w:kern w:val="0"/>
                <w:sz w:val="18"/>
                <w:szCs w:val="18"/>
              </w:rPr>
            </w:pPr>
          </w:p>
        </w:tc>
      </w:tr>
      <w:tr w14:paraId="2A0B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444" w:type="dxa"/>
            <w:shd w:val="clear" w:color="auto" w:fill="auto"/>
            <w:vAlign w:val="center"/>
          </w:tcPr>
          <w:p w14:paraId="200FB3B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541</w:t>
            </w:r>
          </w:p>
        </w:tc>
        <w:tc>
          <w:tcPr>
            <w:tcW w:w="793" w:type="dxa"/>
            <w:shd w:val="clear" w:color="auto" w:fill="auto"/>
            <w:vAlign w:val="center"/>
          </w:tcPr>
          <w:p w14:paraId="6D1F015C">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5E944B32">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依法必须进行招标的项目，招标人违法与投标人就投标价格、投标方案等实质性内容进行谈判</w:t>
            </w:r>
          </w:p>
        </w:tc>
        <w:tc>
          <w:tcPr>
            <w:tcW w:w="2535" w:type="dxa"/>
            <w:shd w:val="clear" w:color="auto" w:fill="auto"/>
            <w:vAlign w:val="center"/>
          </w:tcPr>
          <w:p w14:paraId="1AAD53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4585835">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67B93F6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3630F4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E0B60D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B5DC4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FBD6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BE8E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1148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30DC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0E057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5236CD5">
            <w:pPr>
              <w:widowControl/>
              <w:jc w:val="center"/>
              <w:rPr>
                <w:rFonts w:ascii="Arial" w:hAnsi="Arial" w:eastAsia="宋体" w:cs="Arial"/>
                <w:kern w:val="0"/>
                <w:sz w:val="18"/>
                <w:szCs w:val="18"/>
              </w:rPr>
            </w:pPr>
          </w:p>
        </w:tc>
      </w:tr>
      <w:tr w14:paraId="600D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2" w:hRule="atLeast"/>
          <w:jc w:val="center"/>
        </w:trPr>
        <w:tc>
          <w:tcPr>
            <w:tcW w:w="444" w:type="dxa"/>
            <w:shd w:val="clear" w:color="auto" w:fill="auto"/>
            <w:vAlign w:val="center"/>
          </w:tcPr>
          <w:p w14:paraId="5BFFA04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542</w:t>
            </w:r>
          </w:p>
        </w:tc>
        <w:tc>
          <w:tcPr>
            <w:tcW w:w="793" w:type="dxa"/>
            <w:shd w:val="clear" w:color="auto" w:fill="auto"/>
            <w:vAlign w:val="center"/>
          </w:tcPr>
          <w:p w14:paraId="0205795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20560D4C">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2535" w:type="dxa"/>
            <w:shd w:val="clear" w:color="auto" w:fill="auto"/>
            <w:vAlign w:val="center"/>
          </w:tcPr>
          <w:p w14:paraId="0317B1D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75AE78D">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2737AA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0DC8E2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FD01AA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74519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77BF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91B9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4E90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9BF4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1D8C4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2FBF321">
            <w:pPr>
              <w:widowControl/>
              <w:jc w:val="center"/>
              <w:rPr>
                <w:rFonts w:ascii="Arial" w:hAnsi="Arial" w:eastAsia="宋体" w:cs="Arial"/>
                <w:kern w:val="0"/>
                <w:sz w:val="18"/>
                <w:szCs w:val="18"/>
              </w:rPr>
            </w:pPr>
          </w:p>
        </w:tc>
      </w:tr>
      <w:tr w14:paraId="5C39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444" w:type="dxa"/>
            <w:shd w:val="clear" w:color="auto" w:fill="auto"/>
            <w:vAlign w:val="center"/>
          </w:tcPr>
          <w:p w14:paraId="4917F59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543</w:t>
            </w:r>
          </w:p>
        </w:tc>
        <w:tc>
          <w:tcPr>
            <w:tcW w:w="793" w:type="dxa"/>
            <w:shd w:val="clear" w:color="auto" w:fill="auto"/>
            <w:vAlign w:val="center"/>
          </w:tcPr>
          <w:p w14:paraId="17A6ECDE">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7797ED31">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中标通知书发出后，中标人放弃中标项目；无正当理由不与招标人签订合同；在签订合同时向招标人提出附加条件或者更改合同实质性内容；或者拒不提交所要求的履约保证金</w:t>
            </w:r>
          </w:p>
        </w:tc>
        <w:tc>
          <w:tcPr>
            <w:tcW w:w="2535" w:type="dxa"/>
            <w:shd w:val="clear" w:color="auto" w:fill="auto"/>
            <w:vAlign w:val="center"/>
          </w:tcPr>
          <w:p w14:paraId="427EE2C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0CAF5C">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580097B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0A2EB8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5D3B3E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1ED38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5BE4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ADD5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5A8D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1F25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92A52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C7A9C40">
            <w:pPr>
              <w:widowControl/>
              <w:jc w:val="center"/>
              <w:rPr>
                <w:rFonts w:ascii="Arial" w:hAnsi="Arial" w:eastAsia="宋体" w:cs="Arial"/>
                <w:kern w:val="0"/>
                <w:sz w:val="18"/>
                <w:szCs w:val="18"/>
              </w:rPr>
            </w:pPr>
          </w:p>
        </w:tc>
      </w:tr>
      <w:tr w14:paraId="01AC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jc w:val="center"/>
        </w:trPr>
        <w:tc>
          <w:tcPr>
            <w:tcW w:w="444" w:type="dxa"/>
            <w:shd w:val="clear" w:color="auto" w:fill="auto"/>
            <w:vAlign w:val="center"/>
          </w:tcPr>
          <w:p w14:paraId="6A43DD5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544</w:t>
            </w:r>
          </w:p>
        </w:tc>
        <w:tc>
          <w:tcPr>
            <w:tcW w:w="793" w:type="dxa"/>
            <w:shd w:val="clear" w:color="auto" w:fill="auto"/>
            <w:vAlign w:val="center"/>
          </w:tcPr>
          <w:p w14:paraId="0D2A9EE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5D5F72E8">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中标人将中标项目转让给他人，将中标项目肢解后分别转让给他人，违法将中标项目的部分主体、关键性工作分包给他人，或者分包人再次分包</w:t>
            </w:r>
          </w:p>
        </w:tc>
        <w:tc>
          <w:tcPr>
            <w:tcW w:w="2535" w:type="dxa"/>
            <w:shd w:val="clear" w:color="auto" w:fill="auto"/>
            <w:vAlign w:val="center"/>
          </w:tcPr>
          <w:p w14:paraId="470F501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FA41F3">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1EB84C4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BE7426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FE1837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C5277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707D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FBFB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08A4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CDD1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5DC2C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2FF59E8">
            <w:pPr>
              <w:widowControl/>
              <w:jc w:val="center"/>
              <w:rPr>
                <w:rFonts w:ascii="Arial" w:hAnsi="Arial" w:eastAsia="宋体" w:cs="Arial"/>
                <w:kern w:val="0"/>
                <w:sz w:val="18"/>
                <w:szCs w:val="18"/>
              </w:rPr>
            </w:pPr>
          </w:p>
        </w:tc>
      </w:tr>
      <w:tr w14:paraId="619D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7BE972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545</w:t>
            </w:r>
          </w:p>
        </w:tc>
        <w:tc>
          <w:tcPr>
            <w:tcW w:w="793" w:type="dxa"/>
            <w:shd w:val="clear" w:color="auto" w:fill="auto"/>
            <w:vAlign w:val="center"/>
          </w:tcPr>
          <w:p w14:paraId="3283B66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4ADEECA0">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535" w:type="dxa"/>
            <w:shd w:val="clear" w:color="auto" w:fill="auto"/>
            <w:vAlign w:val="center"/>
          </w:tcPr>
          <w:p w14:paraId="7F33FA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C9C8888">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5388A0E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648AE3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3FDC47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54FA0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549A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5AA0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1056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E3EE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4B87D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8A371AE">
            <w:pPr>
              <w:widowControl/>
              <w:jc w:val="center"/>
              <w:rPr>
                <w:rFonts w:ascii="Arial" w:hAnsi="Arial" w:eastAsia="宋体" w:cs="Arial"/>
                <w:kern w:val="0"/>
                <w:sz w:val="18"/>
                <w:szCs w:val="18"/>
              </w:rPr>
            </w:pPr>
          </w:p>
        </w:tc>
      </w:tr>
      <w:tr w14:paraId="16CF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FEA4E3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546</w:t>
            </w:r>
          </w:p>
        </w:tc>
        <w:tc>
          <w:tcPr>
            <w:tcW w:w="793" w:type="dxa"/>
            <w:shd w:val="clear" w:color="auto" w:fill="auto"/>
            <w:vAlign w:val="center"/>
          </w:tcPr>
          <w:p w14:paraId="70CDBC1B">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756" w:type="dxa"/>
            <w:shd w:val="clear" w:color="auto" w:fill="auto"/>
            <w:vAlign w:val="center"/>
          </w:tcPr>
          <w:p w14:paraId="7066A638">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中标人不按照与招标人订立的合同履行义务，情节严重</w:t>
            </w:r>
          </w:p>
        </w:tc>
        <w:tc>
          <w:tcPr>
            <w:tcW w:w="2535" w:type="dxa"/>
            <w:shd w:val="clear" w:color="auto" w:fill="auto"/>
            <w:vAlign w:val="center"/>
          </w:tcPr>
          <w:p w14:paraId="4D7FDE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435060E">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410" w:type="dxa"/>
            <w:shd w:val="clear" w:color="auto" w:fill="auto"/>
            <w:vAlign w:val="center"/>
          </w:tcPr>
          <w:p w14:paraId="249E692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08C4A7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85855D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E6359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2B8E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4377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8BB2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5723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8AEAB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33E78AB">
            <w:pPr>
              <w:widowControl/>
              <w:jc w:val="center"/>
              <w:rPr>
                <w:rFonts w:ascii="Arial" w:hAnsi="Arial" w:eastAsia="宋体" w:cs="Arial"/>
                <w:kern w:val="0"/>
                <w:sz w:val="18"/>
                <w:szCs w:val="18"/>
              </w:rPr>
            </w:pPr>
          </w:p>
        </w:tc>
      </w:tr>
      <w:tr w14:paraId="4AD6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B47CC0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547</w:t>
            </w:r>
          </w:p>
        </w:tc>
        <w:tc>
          <w:tcPr>
            <w:tcW w:w="793" w:type="dxa"/>
            <w:shd w:val="clear" w:color="auto" w:fill="auto"/>
            <w:vAlign w:val="center"/>
          </w:tcPr>
          <w:p w14:paraId="464C2BC7">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02DA5E8C">
            <w:pPr>
              <w:widowControl/>
              <w:jc w:val="left"/>
              <w:rPr>
                <w:rFonts w:ascii="宋体" w:hAnsi="宋体" w:eastAsia="宋体" w:cs="宋体"/>
                <w:kern w:val="0"/>
                <w:sz w:val="18"/>
                <w:szCs w:val="18"/>
              </w:rPr>
            </w:pPr>
            <w:r>
              <w:rPr>
                <w:rFonts w:hint="eastAsia" w:ascii="宋体" w:hAnsi="宋体" w:eastAsia="宋体" w:cs="宋体"/>
                <w:kern w:val="0"/>
                <w:sz w:val="18"/>
                <w:szCs w:val="18"/>
              </w:rPr>
              <w:t>开山、采石、开矿等破坏传统格局和历史风貌</w:t>
            </w:r>
          </w:p>
        </w:tc>
        <w:tc>
          <w:tcPr>
            <w:tcW w:w="2535" w:type="dxa"/>
            <w:shd w:val="clear" w:color="auto" w:fill="auto"/>
            <w:vAlign w:val="center"/>
          </w:tcPr>
          <w:p w14:paraId="5F9E23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13C185F">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0BE4289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8E41DB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E821DC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A09D0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F6CB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AE52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FCE2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2C9D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35503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22FA29">
            <w:pPr>
              <w:widowControl/>
              <w:jc w:val="center"/>
              <w:rPr>
                <w:rFonts w:ascii="Arial" w:hAnsi="Arial" w:eastAsia="宋体" w:cs="Arial"/>
                <w:kern w:val="0"/>
                <w:sz w:val="18"/>
                <w:szCs w:val="18"/>
              </w:rPr>
            </w:pPr>
          </w:p>
        </w:tc>
      </w:tr>
      <w:tr w14:paraId="1940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83C266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548</w:t>
            </w:r>
          </w:p>
        </w:tc>
        <w:tc>
          <w:tcPr>
            <w:tcW w:w="793" w:type="dxa"/>
            <w:shd w:val="clear" w:color="auto" w:fill="auto"/>
            <w:vAlign w:val="center"/>
          </w:tcPr>
          <w:p w14:paraId="35F8F6AB">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0EAA942A">
            <w:pPr>
              <w:widowControl/>
              <w:jc w:val="left"/>
              <w:rPr>
                <w:rFonts w:ascii="宋体" w:hAnsi="宋体" w:eastAsia="宋体" w:cs="宋体"/>
                <w:kern w:val="0"/>
                <w:sz w:val="18"/>
                <w:szCs w:val="18"/>
              </w:rPr>
            </w:pPr>
            <w:r>
              <w:rPr>
                <w:rFonts w:hint="eastAsia" w:ascii="宋体" w:hAnsi="宋体" w:eastAsia="宋体" w:cs="宋体"/>
                <w:kern w:val="0"/>
                <w:sz w:val="18"/>
                <w:szCs w:val="18"/>
              </w:rPr>
              <w:t>占用保护规划确定保留的园林绿地、河湖水系、道路等</w:t>
            </w:r>
          </w:p>
        </w:tc>
        <w:tc>
          <w:tcPr>
            <w:tcW w:w="2535" w:type="dxa"/>
            <w:shd w:val="clear" w:color="auto" w:fill="auto"/>
            <w:vAlign w:val="center"/>
          </w:tcPr>
          <w:p w14:paraId="1D72336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478BA1D">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3CCF1F0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5F7FE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4158E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96192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CAB0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4FF1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AC03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B45E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72DCF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9955D9D">
            <w:pPr>
              <w:widowControl/>
              <w:jc w:val="center"/>
              <w:rPr>
                <w:rFonts w:ascii="Arial" w:hAnsi="Arial" w:eastAsia="宋体" w:cs="Arial"/>
                <w:kern w:val="0"/>
                <w:sz w:val="18"/>
                <w:szCs w:val="18"/>
              </w:rPr>
            </w:pPr>
          </w:p>
        </w:tc>
      </w:tr>
      <w:tr w14:paraId="062D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19C1EC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549</w:t>
            </w:r>
          </w:p>
        </w:tc>
        <w:tc>
          <w:tcPr>
            <w:tcW w:w="793" w:type="dxa"/>
            <w:shd w:val="clear" w:color="auto" w:fill="auto"/>
            <w:vAlign w:val="center"/>
          </w:tcPr>
          <w:p w14:paraId="55C97BFD">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646597BF">
            <w:pPr>
              <w:widowControl/>
              <w:jc w:val="left"/>
              <w:rPr>
                <w:rFonts w:ascii="宋体" w:hAnsi="宋体" w:eastAsia="宋体" w:cs="宋体"/>
                <w:kern w:val="0"/>
                <w:sz w:val="18"/>
                <w:szCs w:val="18"/>
              </w:rPr>
            </w:pPr>
            <w:r>
              <w:rPr>
                <w:rFonts w:hint="eastAsia" w:ascii="宋体" w:hAnsi="宋体" w:eastAsia="宋体" w:cs="宋体"/>
                <w:kern w:val="0"/>
                <w:sz w:val="18"/>
                <w:szCs w:val="18"/>
              </w:rPr>
              <w:t>修建生产、储存爆炸性、易燃性、放射性、毒害性、腐蚀性物品的工厂、仓库等</w:t>
            </w:r>
          </w:p>
        </w:tc>
        <w:tc>
          <w:tcPr>
            <w:tcW w:w="2535" w:type="dxa"/>
            <w:shd w:val="clear" w:color="auto" w:fill="auto"/>
            <w:vAlign w:val="center"/>
          </w:tcPr>
          <w:p w14:paraId="162B31D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2D490BE">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73177B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66D836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15B798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1B7EC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D2D7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5856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928F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4DAD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8B762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792DB5A">
            <w:pPr>
              <w:widowControl/>
              <w:jc w:val="center"/>
              <w:rPr>
                <w:rFonts w:ascii="Arial" w:hAnsi="Arial" w:eastAsia="宋体" w:cs="Arial"/>
                <w:kern w:val="0"/>
                <w:sz w:val="18"/>
                <w:szCs w:val="18"/>
              </w:rPr>
            </w:pPr>
          </w:p>
        </w:tc>
      </w:tr>
      <w:tr w14:paraId="0B5A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D2B35B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550</w:t>
            </w:r>
          </w:p>
        </w:tc>
        <w:tc>
          <w:tcPr>
            <w:tcW w:w="793" w:type="dxa"/>
            <w:shd w:val="clear" w:color="auto" w:fill="auto"/>
            <w:vAlign w:val="center"/>
          </w:tcPr>
          <w:p w14:paraId="6E69C1D5">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3E302D06">
            <w:pPr>
              <w:widowControl/>
              <w:jc w:val="left"/>
              <w:rPr>
                <w:rFonts w:ascii="宋体" w:hAnsi="宋体" w:eastAsia="宋体" w:cs="宋体"/>
                <w:kern w:val="0"/>
                <w:sz w:val="18"/>
                <w:szCs w:val="18"/>
              </w:rPr>
            </w:pPr>
            <w:r>
              <w:rPr>
                <w:rFonts w:hint="eastAsia" w:ascii="宋体" w:hAnsi="宋体" w:eastAsia="宋体" w:cs="宋体"/>
                <w:kern w:val="0"/>
                <w:sz w:val="18"/>
                <w:szCs w:val="18"/>
              </w:rPr>
              <w:t>在历史建筑上刻划、涂污</w:t>
            </w:r>
          </w:p>
        </w:tc>
        <w:tc>
          <w:tcPr>
            <w:tcW w:w="2535" w:type="dxa"/>
            <w:shd w:val="clear" w:color="auto" w:fill="auto"/>
            <w:vAlign w:val="center"/>
          </w:tcPr>
          <w:p w14:paraId="5FA240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6891244">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53AE10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59D7B7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0FDE1A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AB04B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578B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A630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1B24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5EF2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75CF3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987C8DF">
            <w:pPr>
              <w:widowControl/>
              <w:jc w:val="center"/>
              <w:rPr>
                <w:rFonts w:ascii="Arial" w:hAnsi="Arial" w:eastAsia="宋体" w:cs="Arial"/>
                <w:kern w:val="0"/>
                <w:sz w:val="18"/>
                <w:szCs w:val="18"/>
              </w:rPr>
            </w:pPr>
          </w:p>
        </w:tc>
      </w:tr>
      <w:tr w14:paraId="1A3C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565F1A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551</w:t>
            </w:r>
          </w:p>
        </w:tc>
        <w:tc>
          <w:tcPr>
            <w:tcW w:w="793" w:type="dxa"/>
            <w:shd w:val="clear" w:color="auto" w:fill="auto"/>
            <w:vAlign w:val="center"/>
          </w:tcPr>
          <w:p w14:paraId="68FF25D4">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09100EDC">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未经城乡规划主管部门会同同级文物主管部门批准拆除历史建筑以外的建筑物、构筑物或者其他设施；或者经批准但是在活动过程中对传统格局、历史风貌或者历史建筑构成破坏性影响</w:t>
            </w:r>
          </w:p>
        </w:tc>
        <w:tc>
          <w:tcPr>
            <w:tcW w:w="2535" w:type="dxa"/>
            <w:shd w:val="clear" w:color="auto" w:fill="auto"/>
            <w:vAlign w:val="center"/>
          </w:tcPr>
          <w:p w14:paraId="3CB8976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6DD4681">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67AFFD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748D7C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442EB7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C9BB1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1DBC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3A72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B389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3D82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CE271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7C67322">
            <w:pPr>
              <w:widowControl/>
              <w:jc w:val="center"/>
              <w:rPr>
                <w:rFonts w:ascii="Arial" w:hAnsi="Arial" w:eastAsia="宋体" w:cs="Arial"/>
                <w:kern w:val="0"/>
                <w:sz w:val="18"/>
                <w:szCs w:val="18"/>
              </w:rPr>
            </w:pPr>
          </w:p>
        </w:tc>
      </w:tr>
      <w:tr w14:paraId="0743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DCB222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552</w:t>
            </w:r>
          </w:p>
        </w:tc>
        <w:tc>
          <w:tcPr>
            <w:tcW w:w="793" w:type="dxa"/>
            <w:shd w:val="clear" w:color="auto" w:fill="auto"/>
            <w:vAlign w:val="center"/>
          </w:tcPr>
          <w:p w14:paraId="4C29728A">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38BCDB4E">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2535" w:type="dxa"/>
            <w:shd w:val="clear" w:color="auto" w:fill="auto"/>
            <w:vAlign w:val="center"/>
          </w:tcPr>
          <w:p w14:paraId="4123C9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7FE0E7">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1521BBA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FAB5C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43BAD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59880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6721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D2B7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B4D2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A5A6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16A12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48F6E56">
            <w:pPr>
              <w:widowControl/>
              <w:jc w:val="center"/>
              <w:rPr>
                <w:rFonts w:ascii="Arial" w:hAnsi="Arial" w:eastAsia="宋体" w:cs="Arial"/>
                <w:kern w:val="0"/>
                <w:sz w:val="18"/>
                <w:szCs w:val="18"/>
              </w:rPr>
            </w:pPr>
          </w:p>
        </w:tc>
      </w:tr>
      <w:tr w14:paraId="51D9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9675B5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553</w:t>
            </w:r>
          </w:p>
        </w:tc>
        <w:tc>
          <w:tcPr>
            <w:tcW w:w="793" w:type="dxa"/>
            <w:shd w:val="clear" w:color="auto" w:fill="auto"/>
            <w:vAlign w:val="center"/>
          </w:tcPr>
          <w:p w14:paraId="46A9D402">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1B55F8CF">
            <w:pPr>
              <w:widowControl/>
              <w:jc w:val="left"/>
              <w:rPr>
                <w:rFonts w:ascii="宋体" w:hAnsi="宋体" w:eastAsia="宋体" w:cs="宋体"/>
                <w:kern w:val="0"/>
                <w:sz w:val="18"/>
                <w:szCs w:val="18"/>
              </w:rPr>
            </w:pPr>
            <w:r>
              <w:rPr>
                <w:rFonts w:hint="eastAsia" w:ascii="宋体" w:hAnsi="宋体" w:eastAsia="宋体" w:cs="宋体"/>
                <w:kern w:val="0"/>
                <w:sz w:val="18"/>
                <w:szCs w:val="18"/>
              </w:rPr>
              <w:t>在改变园林绿地、河湖水系等自然状态的活动中，对传统格局、历史风貌或者历史建筑构成破坏性影响</w:t>
            </w:r>
          </w:p>
        </w:tc>
        <w:tc>
          <w:tcPr>
            <w:tcW w:w="2535" w:type="dxa"/>
            <w:shd w:val="clear" w:color="auto" w:fill="auto"/>
            <w:vAlign w:val="center"/>
          </w:tcPr>
          <w:p w14:paraId="1AF3E00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E7505A2">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56A62C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ACED30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178465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82C4D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92EC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73FD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8196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A144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84933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54A43F8">
            <w:pPr>
              <w:widowControl/>
              <w:jc w:val="center"/>
              <w:rPr>
                <w:rFonts w:ascii="Arial" w:hAnsi="Arial" w:eastAsia="宋体" w:cs="Arial"/>
                <w:kern w:val="0"/>
                <w:sz w:val="18"/>
                <w:szCs w:val="18"/>
              </w:rPr>
            </w:pPr>
          </w:p>
        </w:tc>
      </w:tr>
      <w:tr w14:paraId="6CFA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444" w:type="dxa"/>
            <w:shd w:val="clear" w:color="auto" w:fill="auto"/>
            <w:vAlign w:val="center"/>
          </w:tcPr>
          <w:p w14:paraId="1EF3FBE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554</w:t>
            </w:r>
          </w:p>
        </w:tc>
        <w:tc>
          <w:tcPr>
            <w:tcW w:w="793" w:type="dxa"/>
            <w:shd w:val="clear" w:color="auto" w:fill="auto"/>
            <w:vAlign w:val="center"/>
          </w:tcPr>
          <w:p w14:paraId="1C18511D">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6B920FDD">
            <w:pPr>
              <w:widowControl/>
              <w:jc w:val="left"/>
              <w:rPr>
                <w:rFonts w:ascii="宋体" w:hAnsi="宋体" w:eastAsia="宋体" w:cs="宋体"/>
                <w:kern w:val="0"/>
                <w:sz w:val="18"/>
                <w:szCs w:val="18"/>
              </w:rPr>
            </w:pPr>
            <w:r>
              <w:rPr>
                <w:rFonts w:hint="eastAsia" w:ascii="宋体" w:hAnsi="宋体" w:eastAsia="宋体" w:cs="宋体"/>
                <w:kern w:val="0"/>
                <w:sz w:val="18"/>
                <w:szCs w:val="18"/>
              </w:rPr>
              <w:t>在核心保护范围内进行影视摄制、举办大型群众性活动中，对传统格局、历史风貌或者历史建筑构成破坏性影响</w:t>
            </w:r>
          </w:p>
        </w:tc>
        <w:tc>
          <w:tcPr>
            <w:tcW w:w="2535" w:type="dxa"/>
            <w:shd w:val="clear" w:color="auto" w:fill="auto"/>
            <w:vAlign w:val="center"/>
          </w:tcPr>
          <w:p w14:paraId="0DBCAA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682767C">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232370A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267287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E3EA5C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C15D4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83E6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0198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B735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C75E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9AA62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42A06A7">
            <w:pPr>
              <w:widowControl/>
              <w:jc w:val="center"/>
              <w:rPr>
                <w:rFonts w:ascii="Arial" w:hAnsi="Arial" w:eastAsia="宋体" w:cs="Arial"/>
                <w:kern w:val="0"/>
                <w:sz w:val="18"/>
                <w:szCs w:val="18"/>
              </w:rPr>
            </w:pPr>
          </w:p>
        </w:tc>
      </w:tr>
      <w:tr w14:paraId="6AA5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444" w:type="dxa"/>
            <w:shd w:val="clear" w:color="auto" w:fill="auto"/>
            <w:vAlign w:val="center"/>
          </w:tcPr>
          <w:p w14:paraId="3675D52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555</w:t>
            </w:r>
          </w:p>
        </w:tc>
        <w:tc>
          <w:tcPr>
            <w:tcW w:w="793" w:type="dxa"/>
            <w:shd w:val="clear" w:color="auto" w:fill="auto"/>
            <w:vAlign w:val="center"/>
          </w:tcPr>
          <w:p w14:paraId="732F0246">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19B81CC9">
            <w:pPr>
              <w:widowControl/>
              <w:jc w:val="left"/>
              <w:rPr>
                <w:rFonts w:ascii="宋体" w:hAnsi="宋体" w:eastAsia="宋体" w:cs="宋体"/>
                <w:kern w:val="0"/>
                <w:sz w:val="18"/>
                <w:szCs w:val="18"/>
              </w:rPr>
            </w:pPr>
            <w:r>
              <w:rPr>
                <w:rFonts w:hint="eastAsia" w:ascii="宋体" w:hAnsi="宋体" w:eastAsia="宋体" w:cs="宋体"/>
                <w:kern w:val="0"/>
                <w:sz w:val="18"/>
                <w:szCs w:val="18"/>
              </w:rPr>
              <w:t>在其他影响传统格局、历史风貌或者历史建筑的活动中，构成破坏性影响</w:t>
            </w:r>
          </w:p>
        </w:tc>
        <w:tc>
          <w:tcPr>
            <w:tcW w:w="2535" w:type="dxa"/>
            <w:shd w:val="clear" w:color="auto" w:fill="auto"/>
            <w:vAlign w:val="center"/>
          </w:tcPr>
          <w:p w14:paraId="42101F2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31E3CE3">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6DE6ED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913097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DB22B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118C0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57C2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65CE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9068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7608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6B42F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8216EDD">
            <w:pPr>
              <w:widowControl/>
              <w:jc w:val="center"/>
              <w:rPr>
                <w:rFonts w:ascii="Arial" w:hAnsi="Arial" w:eastAsia="宋体" w:cs="Arial"/>
                <w:kern w:val="0"/>
                <w:sz w:val="18"/>
                <w:szCs w:val="18"/>
              </w:rPr>
            </w:pPr>
          </w:p>
        </w:tc>
      </w:tr>
      <w:tr w14:paraId="0F49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444" w:type="dxa"/>
            <w:shd w:val="clear" w:color="auto" w:fill="auto"/>
            <w:vAlign w:val="center"/>
          </w:tcPr>
          <w:p w14:paraId="02F7BC4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556</w:t>
            </w:r>
          </w:p>
        </w:tc>
        <w:tc>
          <w:tcPr>
            <w:tcW w:w="793" w:type="dxa"/>
            <w:shd w:val="clear" w:color="auto" w:fill="auto"/>
            <w:vAlign w:val="center"/>
          </w:tcPr>
          <w:p w14:paraId="7C63406C">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4643EFE1">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w:t>
            </w:r>
          </w:p>
        </w:tc>
        <w:tc>
          <w:tcPr>
            <w:tcW w:w="2535" w:type="dxa"/>
            <w:shd w:val="clear" w:color="auto" w:fill="auto"/>
            <w:vAlign w:val="center"/>
          </w:tcPr>
          <w:p w14:paraId="7FAC5D5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9A75215">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5C2215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4A55EB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FA3E1B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1D218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F342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5AF4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EBBE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5766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9A218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162247">
            <w:pPr>
              <w:widowControl/>
              <w:jc w:val="center"/>
              <w:rPr>
                <w:rFonts w:ascii="Arial" w:hAnsi="Arial" w:eastAsia="宋体" w:cs="Arial"/>
                <w:kern w:val="0"/>
                <w:sz w:val="18"/>
                <w:szCs w:val="18"/>
              </w:rPr>
            </w:pPr>
          </w:p>
        </w:tc>
      </w:tr>
      <w:tr w14:paraId="27A4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444" w:type="dxa"/>
            <w:shd w:val="clear" w:color="auto" w:fill="auto"/>
            <w:vAlign w:val="center"/>
          </w:tcPr>
          <w:p w14:paraId="724D670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557</w:t>
            </w:r>
          </w:p>
        </w:tc>
        <w:tc>
          <w:tcPr>
            <w:tcW w:w="793" w:type="dxa"/>
            <w:shd w:val="clear" w:color="auto" w:fill="auto"/>
            <w:vAlign w:val="center"/>
          </w:tcPr>
          <w:p w14:paraId="15F182EA">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7DBE6ED9">
            <w:pPr>
              <w:widowControl/>
              <w:jc w:val="left"/>
              <w:rPr>
                <w:rFonts w:ascii="宋体" w:hAnsi="宋体" w:eastAsia="宋体" w:cs="宋体"/>
                <w:kern w:val="0"/>
                <w:sz w:val="18"/>
                <w:szCs w:val="18"/>
              </w:rPr>
            </w:pPr>
            <w:r>
              <w:rPr>
                <w:rFonts w:hint="eastAsia" w:ascii="宋体" w:hAnsi="宋体" w:eastAsia="宋体" w:cs="宋体"/>
                <w:kern w:val="0"/>
                <w:sz w:val="18"/>
                <w:szCs w:val="18"/>
              </w:rPr>
              <w:t>擅自设置、移动、涂改或者损毁历史文化街区、名镇、名村标志牌</w:t>
            </w:r>
          </w:p>
        </w:tc>
        <w:tc>
          <w:tcPr>
            <w:tcW w:w="2535" w:type="dxa"/>
            <w:shd w:val="clear" w:color="auto" w:fill="auto"/>
            <w:vAlign w:val="center"/>
          </w:tcPr>
          <w:p w14:paraId="0C3851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EA303CA">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5BE43C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121081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6192A4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4879E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6054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6264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4FD7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D1AB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CEDED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8946E0C">
            <w:pPr>
              <w:widowControl/>
              <w:jc w:val="center"/>
              <w:rPr>
                <w:rFonts w:ascii="Arial" w:hAnsi="Arial" w:eastAsia="宋体" w:cs="Arial"/>
                <w:kern w:val="0"/>
                <w:sz w:val="18"/>
                <w:szCs w:val="18"/>
              </w:rPr>
            </w:pPr>
          </w:p>
        </w:tc>
      </w:tr>
      <w:tr w14:paraId="4763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8" w:hRule="atLeast"/>
          <w:jc w:val="center"/>
        </w:trPr>
        <w:tc>
          <w:tcPr>
            <w:tcW w:w="444" w:type="dxa"/>
            <w:shd w:val="clear" w:color="auto" w:fill="auto"/>
            <w:vAlign w:val="center"/>
          </w:tcPr>
          <w:p w14:paraId="46ACE46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558</w:t>
            </w:r>
          </w:p>
        </w:tc>
        <w:tc>
          <w:tcPr>
            <w:tcW w:w="793" w:type="dxa"/>
            <w:shd w:val="clear" w:color="auto" w:fill="auto"/>
            <w:vAlign w:val="center"/>
          </w:tcPr>
          <w:p w14:paraId="6B3D245C">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5F693C1F">
            <w:pPr>
              <w:widowControl/>
              <w:jc w:val="left"/>
              <w:rPr>
                <w:rFonts w:ascii="宋体" w:hAnsi="宋体" w:eastAsia="宋体" w:cs="宋体"/>
                <w:kern w:val="0"/>
                <w:sz w:val="18"/>
                <w:szCs w:val="18"/>
              </w:rPr>
            </w:pPr>
            <w:r>
              <w:rPr>
                <w:rFonts w:hint="eastAsia" w:ascii="宋体" w:hAnsi="宋体" w:eastAsia="宋体" w:cs="宋体"/>
                <w:kern w:val="0"/>
                <w:sz w:val="18"/>
                <w:szCs w:val="18"/>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2535" w:type="dxa"/>
            <w:shd w:val="clear" w:color="auto" w:fill="auto"/>
            <w:vAlign w:val="center"/>
          </w:tcPr>
          <w:p w14:paraId="4792DC2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B18695C">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0FF51BB5">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14:paraId="3DE8F5D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3B75F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087F1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E667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F088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1F2D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E207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DF799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6B7215D">
            <w:pPr>
              <w:widowControl/>
              <w:jc w:val="center"/>
              <w:rPr>
                <w:rFonts w:ascii="Arial" w:hAnsi="Arial" w:eastAsia="宋体" w:cs="Arial"/>
                <w:kern w:val="0"/>
                <w:sz w:val="18"/>
                <w:szCs w:val="18"/>
              </w:rPr>
            </w:pPr>
          </w:p>
        </w:tc>
      </w:tr>
      <w:tr w14:paraId="3F92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0AE267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559</w:t>
            </w:r>
          </w:p>
        </w:tc>
        <w:tc>
          <w:tcPr>
            <w:tcW w:w="793" w:type="dxa"/>
            <w:shd w:val="clear" w:color="auto" w:fill="auto"/>
            <w:vAlign w:val="center"/>
          </w:tcPr>
          <w:p w14:paraId="3D062935">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3AF4C3B5">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2535" w:type="dxa"/>
            <w:shd w:val="clear" w:color="auto" w:fill="auto"/>
            <w:vAlign w:val="center"/>
          </w:tcPr>
          <w:p w14:paraId="656DC5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2877958">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193C7ED9">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14:paraId="0197ACF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744329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43A12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62AD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8D20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214E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76DF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DC9E9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D721E32">
            <w:pPr>
              <w:widowControl/>
              <w:jc w:val="center"/>
              <w:rPr>
                <w:rFonts w:ascii="Arial" w:hAnsi="Arial" w:eastAsia="宋体" w:cs="Arial"/>
                <w:kern w:val="0"/>
                <w:sz w:val="18"/>
                <w:szCs w:val="18"/>
              </w:rPr>
            </w:pPr>
          </w:p>
        </w:tc>
      </w:tr>
      <w:tr w14:paraId="571C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444" w:type="dxa"/>
            <w:shd w:val="clear" w:color="auto" w:fill="auto"/>
            <w:vAlign w:val="center"/>
          </w:tcPr>
          <w:p w14:paraId="6F84004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560</w:t>
            </w:r>
          </w:p>
        </w:tc>
        <w:tc>
          <w:tcPr>
            <w:tcW w:w="793" w:type="dxa"/>
            <w:shd w:val="clear" w:color="auto" w:fill="auto"/>
            <w:vAlign w:val="center"/>
          </w:tcPr>
          <w:p w14:paraId="1EC0EF51">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756" w:type="dxa"/>
            <w:shd w:val="clear" w:color="auto" w:fill="auto"/>
            <w:vAlign w:val="center"/>
          </w:tcPr>
          <w:p w14:paraId="07E23751">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损坏或者擅自迁移、拆除历史建筑，逾期不恢复原状或者不采取其他补救措施</w:t>
            </w:r>
          </w:p>
        </w:tc>
        <w:tc>
          <w:tcPr>
            <w:tcW w:w="2535" w:type="dxa"/>
            <w:shd w:val="clear" w:color="auto" w:fill="auto"/>
            <w:vAlign w:val="center"/>
          </w:tcPr>
          <w:p w14:paraId="3DF2F5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E2559FD">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410" w:type="dxa"/>
            <w:shd w:val="clear" w:color="auto" w:fill="auto"/>
            <w:vAlign w:val="center"/>
          </w:tcPr>
          <w:p w14:paraId="27A2811F">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14:paraId="17AB1DF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1B2E8E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6D3CF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8068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9CB7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E218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E9A3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AA672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C8ACFC2">
            <w:pPr>
              <w:widowControl/>
              <w:jc w:val="center"/>
              <w:rPr>
                <w:rFonts w:ascii="Arial" w:hAnsi="Arial" w:eastAsia="宋体" w:cs="Arial"/>
                <w:kern w:val="0"/>
                <w:sz w:val="18"/>
                <w:szCs w:val="18"/>
              </w:rPr>
            </w:pPr>
          </w:p>
        </w:tc>
      </w:tr>
      <w:tr w14:paraId="0EDB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FF82D3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561</w:t>
            </w:r>
          </w:p>
        </w:tc>
        <w:tc>
          <w:tcPr>
            <w:tcW w:w="793" w:type="dxa"/>
            <w:shd w:val="clear" w:color="auto" w:fill="auto"/>
            <w:vAlign w:val="center"/>
          </w:tcPr>
          <w:p w14:paraId="0FDD1A8E">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14:paraId="43CDE92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损坏城市树木花草    </w:t>
            </w:r>
          </w:p>
        </w:tc>
        <w:tc>
          <w:tcPr>
            <w:tcW w:w="2535" w:type="dxa"/>
            <w:shd w:val="clear" w:color="auto" w:fill="auto"/>
            <w:vAlign w:val="center"/>
          </w:tcPr>
          <w:p w14:paraId="23FE5A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8782AE1">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14:paraId="7044854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16F245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0E52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25099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E8DF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5CBE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631A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72D0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57414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BBEC565">
            <w:pPr>
              <w:widowControl/>
              <w:jc w:val="center"/>
              <w:rPr>
                <w:rFonts w:ascii="Arial" w:hAnsi="Arial" w:eastAsia="宋体" w:cs="Arial"/>
                <w:kern w:val="0"/>
                <w:sz w:val="18"/>
                <w:szCs w:val="18"/>
              </w:rPr>
            </w:pPr>
          </w:p>
        </w:tc>
      </w:tr>
      <w:tr w14:paraId="44C7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27C719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562</w:t>
            </w:r>
          </w:p>
        </w:tc>
        <w:tc>
          <w:tcPr>
            <w:tcW w:w="793" w:type="dxa"/>
            <w:shd w:val="clear" w:color="auto" w:fill="auto"/>
            <w:vAlign w:val="center"/>
          </w:tcPr>
          <w:p w14:paraId="53F130F9">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14:paraId="1369C0FF">
            <w:pPr>
              <w:widowControl/>
              <w:jc w:val="left"/>
              <w:rPr>
                <w:rFonts w:ascii="宋体" w:hAnsi="宋体" w:eastAsia="宋体" w:cs="宋体"/>
                <w:kern w:val="0"/>
                <w:sz w:val="18"/>
                <w:szCs w:val="18"/>
              </w:rPr>
            </w:pPr>
            <w:r>
              <w:rPr>
                <w:rFonts w:hint="eastAsia" w:ascii="宋体" w:hAnsi="宋体" w:eastAsia="宋体" w:cs="宋体"/>
                <w:kern w:val="0"/>
                <w:sz w:val="18"/>
                <w:szCs w:val="18"/>
              </w:rPr>
              <w:t>擅自砍伐城市树木</w:t>
            </w:r>
          </w:p>
        </w:tc>
        <w:tc>
          <w:tcPr>
            <w:tcW w:w="2535" w:type="dxa"/>
            <w:shd w:val="clear" w:color="auto" w:fill="auto"/>
            <w:vAlign w:val="center"/>
          </w:tcPr>
          <w:p w14:paraId="378A394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5441C7F">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14:paraId="57B5617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1661FD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60E14D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C72CF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D0C0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E4CD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83C3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C1DB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44FEC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89DFF21">
            <w:pPr>
              <w:widowControl/>
              <w:jc w:val="center"/>
              <w:rPr>
                <w:rFonts w:ascii="Arial" w:hAnsi="Arial" w:eastAsia="宋体" w:cs="Arial"/>
                <w:kern w:val="0"/>
                <w:sz w:val="18"/>
                <w:szCs w:val="18"/>
              </w:rPr>
            </w:pPr>
          </w:p>
        </w:tc>
      </w:tr>
      <w:tr w14:paraId="1DAA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A31385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563</w:t>
            </w:r>
          </w:p>
        </w:tc>
        <w:tc>
          <w:tcPr>
            <w:tcW w:w="793" w:type="dxa"/>
            <w:shd w:val="clear" w:color="auto" w:fill="auto"/>
            <w:vAlign w:val="center"/>
          </w:tcPr>
          <w:p w14:paraId="1EFDA5FC">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14:paraId="25959C08">
            <w:pPr>
              <w:widowControl/>
              <w:jc w:val="left"/>
              <w:rPr>
                <w:rFonts w:ascii="宋体" w:hAnsi="宋体" w:eastAsia="宋体" w:cs="宋体"/>
                <w:kern w:val="0"/>
                <w:sz w:val="18"/>
                <w:szCs w:val="18"/>
              </w:rPr>
            </w:pPr>
            <w:r>
              <w:rPr>
                <w:rFonts w:hint="eastAsia" w:ascii="宋体" w:hAnsi="宋体" w:eastAsia="宋体" w:cs="宋体"/>
                <w:kern w:val="0"/>
                <w:sz w:val="18"/>
                <w:szCs w:val="18"/>
              </w:rPr>
              <w:t>砍伐、擅自迁移古树名木或者因养护不善致使古树名木受到损伤或者死亡</w:t>
            </w:r>
          </w:p>
        </w:tc>
        <w:tc>
          <w:tcPr>
            <w:tcW w:w="2535" w:type="dxa"/>
            <w:shd w:val="clear" w:color="auto" w:fill="auto"/>
            <w:vAlign w:val="center"/>
          </w:tcPr>
          <w:p w14:paraId="48EB276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1D215D">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14:paraId="7F80A7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724A4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1822DF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B86E9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C27E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1A28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24E5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DD4A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B0B28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1E054E6">
            <w:pPr>
              <w:widowControl/>
              <w:jc w:val="center"/>
              <w:rPr>
                <w:rFonts w:ascii="Arial" w:hAnsi="Arial" w:eastAsia="宋体" w:cs="Arial"/>
                <w:kern w:val="0"/>
                <w:sz w:val="18"/>
                <w:szCs w:val="18"/>
              </w:rPr>
            </w:pPr>
          </w:p>
        </w:tc>
      </w:tr>
      <w:tr w14:paraId="76A6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44" w:type="dxa"/>
            <w:shd w:val="clear" w:color="auto" w:fill="auto"/>
            <w:vAlign w:val="center"/>
          </w:tcPr>
          <w:p w14:paraId="356831D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564</w:t>
            </w:r>
          </w:p>
        </w:tc>
        <w:tc>
          <w:tcPr>
            <w:tcW w:w="793" w:type="dxa"/>
            <w:shd w:val="clear" w:color="auto" w:fill="auto"/>
            <w:vAlign w:val="center"/>
          </w:tcPr>
          <w:p w14:paraId="23391C1F">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14:paraId="76104BE3">
            <w:pPr>
              <w:widowControl/>
              <w:jc w:val="left"/>
              <w:rPr>
                <w:rFonts w:ascii="宋体" w:hAnsi="宋体" w:eastAsia="宋体" w:cs="宋体"/>
                <w:kern w:val="0"/>
                <w:sz w:val="18"/>
                <w:szCs w:val="18"/>
              </w:rPr>
            </w:pPr>
            <w:r>
              <w:rPr>
                <w:rFonts w:hint="eastAsia" w:ascii="宋体" w:hAnsi="宋体" w:eastAsia="宋体" w:cs="宋体"/>
                <w:kern w:val="0"/>
                <w:sz w:val="18"/>
                <w:szCs w:val="18"/>
              </w:rPr>
              <w:t>损坏城市绿化设施</w:t>
            </w:r>
          </w:p>
        </w:tc>
        <w:tc>
          <w:tcPr>
            <w:tcW w:w="2535" w:type="dxa"/>
            <w:shd w:val="clear" w:color="auto" w:fill="auto"/>
            <w:vAlign w:val="center"/>
          </w:tcPr>
          <w:p w14:paraId="0010B8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E687616">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14:paraId="7F2D5CF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F7CE4E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141BFA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C0BFA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A6AD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2F09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4D6A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AB39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CA85F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FE29D67">
            <w:pPr>
              <w:widowControl/>
              <w:jc w:val="center"/>
              <w:rPr>
                <w:rFonts w:ascii="Arial" w:hAnsi="Arial" w:eastAsia="宋体" w:cs="Arial"/>
                <w:kern w:val="0"/>
                <w:sz w:val="18"/>
                <w:szCs w:val="18"/>
              </w:rPr>
            </w:pPr>
          </w:p>
        </w:tc>
      </w:tr>
      <w:tr w14:paraId="7595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D39204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565</w:t>
            </w:r>
          </w:p>
        </w:tc>
        <w:tc>
          <w:tcPr>
            <w:tcW w:w="793" w:type="dxa"/>
            <w:shd w:val="clear" w:color="auto" w:fill="auto"/>
            <w:vAlign w:val="center"/>
          </w:tcPr>
          <w:p w14:paraId="3A061D3D">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14:paraId="1EF6CA72">
            <w:pPr>
              <w:widowControl/>
              <w:jc w:val="left"/>
              <w:rPr>
                <w:rFonts w:ascii="宋体" w:hAnsi="宋体" w:eastAsia="宋体" w:cs="宋体"/>
                <w:kern w:val="0"/>
                <w:sz w:val="18"/>
                <w:szCs w:val="18"/>
              </w:rPr>
            </w:pPr>
            <w:r>
              <w:rPr>
                <w:rFonts w:hint="eastAsia" w:ascii="宋体" w:hAnsi="宋体" w:eastAsia="宋体" w:cs="宋体"/>
                <w:kern w:val="0"/>
                <w:sz w:val="18"/>
                <w:szCs w:val="18"/>
              </w:rPr>
              <w:t>未经同意擅自占用城市绿化用地</w:t>
            </w:r>
          </w:p>
        </w:tc>
        <w:tc>
          <w:tcPr>
            <w:tcW w:w="2535" w:type="dxa"/>
            <w:shd w:val="clear" w:color="auto" w:fill="auto"/>
            <w:vAlign w:val="center"/>
          </w:tcPr>
          <w:p w14:paraId="65DB41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FF3CB28">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14:paraId="25C187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BE8776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4BC186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C7171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036F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E50E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3589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98D0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992BC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7241D69">
            <w:pPr>
              <w:widowControl/>
              <w:jc w:val="center"/>
              <w:rPr>
                <w:rFonts w:ascii="Arial" w:hAnsi="Arial" w:eastAsia="宋体" w:cs="Arial"/>
                <w:kern w:val="0"/>
                <w:sz w:val="18"/>
                <w:szCs w:val="18"/>
              </w:rPr>
            </w:pPr>
          </w:p>
        </w:tc>
      </w:tr>
      <w:tr w14:paraId="1296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A3AB0C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566</w:t>
            </w:r>
          </w:p>
        </w:tc>
        <w:tc>
          <w:tcPr>
            <w:tcW w:w="793" w:type="dxa"/>
            <w:shd w:val="clear" w:color="auto" w:fill="auto"/>
            <w:vAlign w:val="center"/>
          </w:tcPr>
          <w:p w14:paraId="49FA6079">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14:paraId="7D232733">
            <w:pPr>
              <w:widowControl/>
              <w:jc w:val="left"/>
              <w:rPr>
                <w:rFonts w:ascii="宋体" w:hAnsi="宋体" w:eastAsia="宋体" w:cs="宋体"/>
                <w:kern w:val="0"/>
                <w:sz w:val="18"/>
                <w:szCs w:val="18"/>
              </w:rPr>
            </w:pPr>
            <w:r>
              <w:rPr>
                <w:rFonts w:hint="eastAsia" w:ascii="宋体" w:hAnsi="宋体" w:eastAsia="宋体" w:cs="宋体"/>
                <w:kern w:val="0"/>
                <w:sz w:val="18"/>
                <w:szCs w:val="18"/>
              </w:rPr>
              <w:t>不服从公共绿地管理单位管理的商业、服务摊点</w:t>
            </w:r>
          </w:p>
        </w:tc>
        <w:tc>
          <w:tcPr>
            <w:tcW w:w="2535" w:type="dxa"/>
            <w:shd w:val="clear" w:color="auto" w:fill="auto"/>
            <w:vAlign w:val="center"/>
          </w:tcPr>
          <w:p w14:paraId="12B164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DDF4A72">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410" w:type="dxa"/>
            <w:shd w:val="clear" w:color="auto" w:fill="auto"/>
            <w:vAlign w:val="center"/>
          </w:tcPr>
          <w:p w14:paraId="1298E4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F1D6DB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EA2D0E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1491D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0435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952A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67B8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9048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59AD0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A3928D3">
            <w:pPr>
              <w:widowControl/>
              <w:jc w:val="center"/>
              <w:rPr>
                <w:rFonts w:ascii="Arial" w:hAnsi="Arial" w:eastAsia="宋体" w:cs="Arial"/>
                <w:kern w:val="0"/>
                <w:sz w:val="18"/>
                <w:szCs w:val="18"/>
              </w:rPr>
            </w:pPr>
          </w:p>
        </w:tc>
      </w:tr>
      <w:tr w14:paraId="6C09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A07858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567</w:t>
            </w:r>
          </w:p>
        </w:tc>
        <w:tc>
          <w:tcPr>
            <w:tcW w:w="793" w:type="dxa"/>
            <w:shd w:val="clear" w:color="auto" w:fill="auto"/>
            <w:vAlign w:val="center"/>
          </w:tcPr>
          <w:p w14:paraId="4DBA992C">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756" w:type="dxa"/>
            <w:shd w:val="clear" w:color="auto" w:fill="auto"/>
            <w:vAlign w:val="center"/>
          </w:tcPr>
          <w:p w14:paraId="609E5DD1">
            <w:pPr>
              <w:widowControl/>
              <w:jc w:val="left"/>
              <w:rPr>
                <w:rFonts w:ascii="宋体" w:hAnsi="宋体" w:eastAsia="宋体" w:cs="宋体"/>
                <w:kern w:val="0"/>
                <w:sz w:val="18"/>
                <w:szCs w:val="18"/>
              </w:rPr>
            </w:pPr>
            <w:r>
              <w:rPr>
                <w:rFonts w:hint="eastAsia" w:ascii="宋体" w:hAnsi="宋体" w:eastAsia="宋体" w:cs="宋体"/>
                <w:kern w:val="0"/>
                <w:sz w:val="18"/>
                <w:szCs w:val="18"/>
              </w:rPr>
              <w:t>在城市绿地范围内进行拦河截溪、取土采石、设置垃圾堆场、排放污水以及其他对城市生态环境造成破坏活动</w:t>
            </w:r>
          </w:p>
        </w:tc>
        <w:tc>
          <w:tcPr>
            <w:tcW w:w="2535" w:type="dxa"/>
            <w:shd w:val="clear" w:color="auto" w:fill="auto"/>
            <w:vAlign w:val="center"/>
          </w:tcPr>
          <w:p w14:paraId="4017E67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A531345">
            <w:pPr>
              <w:widowControl/>
              <w:jc w:val="left"/>
              <w:rPr>
                <w:rFonts w:ascii="宋体" w:hAnsi="宋体" w:eastAsia="宋体" w:cs="宋体"/>
                <w:kern w:val="0"/>
                <w:sz w:val="18"/>
                <w:szCs w:val="18"/>
              </w:rPr>
            </w:pPr>
            <w:r>
              <w:rPr>
                <w:rFonts w:hint="eastAsia" w:ascii="宋体" w:hAnsi="宋体" w:eastAsia="宋体" w:cs="宋体"/>
                <w:kern w:val="0"/>
                <w:sz w:val="18"/>
                <w:szCs w:val="18"/>
              </w:rPr>
              <w:t>《城市绿线管理办法》</w:t>
            </w:r>
          </w:p>
        </w:tc>
        <w:tc>
          <w:tcPr>
            <w:tcW w:w="1410" w:type="dxa"/>
            <w:shd w:val="clear" w:color="auto" w:fill="auto"/>
            <w:vAlign w:val="center"/>
          </w:tcPr>
          <w:p w14:paraId="5B035A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8A1AAF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F83513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F4E8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C4EC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8254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0DE1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AFE6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A4CFA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E91D00F">
            <w:pPr>
              <w:widowControl/>
              <w:jc w:val="center"/>
              <w:rPr>
                <w:rFonts w:ascii="Arial" w:hAnsi="Arial" w:eastAsia="宋体" w:cs="Arial"/>
                <w:kern w:val="0"/>
                <w:sz w:val="18"/>
                <w:szCs w:val="18"/>
              </w:rPr>
            </w:pPr>
          </w:p>
        </w:tc>
      </w:tr>
      <w:tr w14:paraId="3609C0F5">
        <w:tblPrEx>
          <w:tblCellMar>
            <w:top w:w="0" w:type="dxa"/>
            <w:left w:w="108" w:type="dxa"/>
            <w:bottom w:w="0" w:type="dxa"/>
            <w:right w:w="108" w:type="dxa"/>
          </w:tblCellMar>
        </w:tblPrEx>
        <w:trPr>
          <w:trHeight w:val="2447" w:hRule="atLeast"/>
          <w:jc w:val="center"/>
        </w:trPr>
        <w:tc>
          <w:tcPr>
            <w:tcW w:w="444" w:type="dxa"/>
            <w:shd w:val="clear" w:color="auto" w:fill="auto"/>
            <w:vAlign w:val="center"/>
          </w:tcPr>
          <w:p w14:paraId="74C947D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568</w:t>
            </w:r>
          </w:p>
        </w:tc>
        <w:tc>
          <w:tcPr>
            <w:tcW w:w="793" w:type="dxa"/>
            <w:shd w:val="clear" w:color="auto" w:fill="auto"/>
            <w:vAlign w:val="center"/>
          </w:tcPr>
          <w:p w14:paraId="1C020C8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43661C3">
            <w:pPr>
              <w:widowControl/>
              <w:jc w:val="left"/>
              <w:rPr>
                <w:rFonts w:ascii="宋体" w:hAnsi="宋体" w:eastAsia="宋体" w:cs="宋体"/>
                <w:kern w:val="0"/>
                <w:sz w:val="18"/>
                <w:szCs w:val="18"/>
              </w:rPr>
            </w:pPr>
            <w:r>
              <w:rPr>
                <w:rFonts w:hint="eastAsia" w:ascii="宋体" w:hAnsi="宋体" w:eastAsia="宋体" w:cs="宋体"/>
                <w:kern w:val="0"/>
                <w:sz w:val="18"/>
                <w:szCs w:val="18"/>
              </w:rPr>
              <w:t>随地吐痰、便溺，乱扔果皮、纸屑和烟头等废弃物</w:t>
            </w:r>
          </w:p>
        </w:tc>
        <w:tc>
          <w:tcPr>
            <w:tcW w:w="2535" w:type="dxa"/>
            <w:shd w:val="clear" w:color="auto" w:fill="auto"/>
            <w:vAlign w:val="center"/>
          </w:tcPr>
          <w:p w14:paraId="2835E8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D5CA6F">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20D79FF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677E31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689D78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2DEDD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D6FD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E555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423E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42D6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01A54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3684C30">
            <w:pPr>
              <w:widowControl/>
              <w:jc w:val="center"/>
              <w:rPr>
                <w:rFonts w:ascii="Arial" w:hAnsi="Arial" w:eastAsia="宋体" w:cs="Arial"/>
                <w:kern w:val="0"/>
                <w:sz w:val="18"/>
                <w:szCs w:val="18"/>
              </w:rPr>
            </w:pPr>
          </w:p>
        </w:tc>
      </w:tr>
      <w:tr w14:paraId="08F6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0B8148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569</w:t>
            </w:r>
          </w:p>
        </w:tc>
        <w:tc>
          <w:tcPr>
            <w:tcW w:w="793" w:type="dxa"/>
            <w:shd w:val="clear" w:color="auto" w:fill="auto"/>
            <w:vAlign w:val="center"/>
          </w:tcPr>
          <w:p w14:paraId="7AA848D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163B5EC5">
            <w:pPr>
              <w:widowControl/>
              <w:jc w:val="left"/>
              <w:rPr>
                <w:rFonts w:ascii="宋体" w:hAnsi="宋体" w:eastAsia="宋体" w:cs="宋体"/>
                <w:kern w:val="0"/>
                <w:sz w:val="18"/>
                <w:szCs w:val="18"/>
              </w:rPr>
            </w:pPr>
            <w:r>
              <w:rPr>
                <w:rFonts w:hint="eastAsia" w:ascii="宋体" w:hAnsi="宋体" w:eastAsia="宋体" w:cs="宋体"/>
                <w:kern w:val="0"/>
                <w:sz w:val="18"/>
                <w:szCs w:val="18"/>
              </w:rPr>
              <w:t>在城市建筑物、设施以及树木上涂写、刻画或者未经批准张挂、张贴宣传品等</w:t>
            </w:r>
          </w:p>
        </w:tc>
        <w:tc>
          <w:tcPr>
            <w:tcW w:w="2535" w:type="dxa"/>
            <w:shd w:val="clear" w:color="auto" w:fill="auto"/>
            <w:vAlign w:val="center"/>
          </w:tcPr>
          <w:p w14:paraId="5DCAD90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31A7CE1">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67290D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209781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38DF3E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36D39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62CF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4CC8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5796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A69F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60F2D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0D091B5">
            <w:pPr>
              <w:widowControl/>
              <w:jc w:val="center"/>
              <w:rPr>
                <w:rFonts w:ascii="Arial" w:hAnsi="Arial" w:eastAsia="宋体" w:cs="Arial"/>
                <w:kern w:val="0"/>
                <w:sz w:val="18"/>
                <w:szCs w:val="18"/>
              </w:rPr>
            </w:pPr>
          </w:p>
        </w:tc>
      </w:tr>
      <w:tr w14:paraId="0C2F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814BB0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570</w:t>
            </w:r>
          </w:p>
        </w:tc>
        <w:tc>
          <w:tcPr>
            <w:tcW w:w="793" w:type="dxa"/>
            <w:shd w:val="clear" w:color="auto" w:fill="auto"/>
            <w:vAlign w:val="center"/>
          </w:tcPr>
          <w:p w14:paraId="399644F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59FF2B9">
            <w:pPr>
              <w:widowControl/>
              <w:jc w:val="left"/>
              <w:rPr>
                <w:rFonts w:ascii="宋体" w:hAnsi="宋体" w:eastAsia="宋体" w:cs="宋体"/>
                <w:kern w:val="0"/>
                <w:sz w:val="18"/>
                <w:szCs w:val="18"/>
              </w:rPr>
            </w:pPr>
            <w:r>
              <w:rPr>
                <w:rFonts w:hint="eastAsia" w:ascii="宋体" w:hAnsi="宋体" w:eastAsia="宋体" w:cs="宋体"/>
                <w:kern w:val="0"/>
                <w:sz w:val="18"/>
                <w:szCs w:val="18"/>
              </w:rPr>
              <w:t>在城市人民政府规定的街道的临街建筑物的阳台和窗外，堆放、吊挂有碍市容的物品</w:t>
            </w:r>
          </w:p>
        </w:tc>
        <w:tc>
          <w:tcPr>
            <w:tcW w:w="2535" w:type="dxa"/>
            <w:shd w:val="clear" w:color="auto" w:fill="auto"/>
            <w:vAlign w:val="center"/>
          </w:tcPr>
          <w:p w14:paraId="0DBB127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088C0B1">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7ABFC8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60FF5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ED912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C9258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3F19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ACF6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C2CC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B7F4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5F3FF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A64BD1D">
            <w:pPr>
              <w:widowControl/>
              <w:jc w:val="center"/>
              <w:rPr>
                <w:rFonts w:ascii="Arial" w:hAnsi="Arial" w:eastAsia="宋体" w:cs="Arial"/>
                <w:kern w:val="0"/>
                <w:sz w:val="18"/>
                <w:szCs w:val="18"/>
              </w:rPr>
            </w:pPr>
          </w:p>
        </w:tc>
      </w:tr>
      <w:tr w14:paraId="2B95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67FEB3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571</w:t>
            </w:r>
          </w:p>
        </w:tc>
        <w:tc>
          <w:tcPr>
            <w:tcW w:w="793" w:type="dxa"/>
            <w:shd w:val="clear" w:color="auto" w:fill="auto"/>
            <w:vAlign w:val="center"/>
          </w:tcPr>
          <w:p w14:paraId="06BB3C8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130518BD">
            <w:pPr>
              <w:widowControl/>
              <w:jc w:val="left"/>
              <w:rPr>
                <w:rFonts w:ascii="宋体" w:hAnsi="宋体" w:eastAsia="宋体" w:cs="宋体"/>
                <w:kern w:val="0"/>
                <w:sz w:val="18"/>
                <w:szCs w:val="18"/>
              </w:rPr>
            </w:pPr>
            <w:r>
              <w:rPr>
                <w:rFonts w:hint="eastAsia" w:ascii="宋体" w:hAnsi="宋体" w:eastAsia="宋体" w:cs="宋体"/>
                <w:kern w:val="0"/>
                <w:sz w:val="18"/>
                <w:szCs w:val="18"/>
              </w:rPr>
              <w:t>不按规定的时间、地点、方式，倾倒垃圾、粪便</w:t>
            </w:r>
          </w:p>
        </w:tc>
        <w:tc>
          <w:tcPr>
            <w:tcW w:w="2535" w:type="dxa"/>
            <w:shd w:val="clear" w:color="auto" w:fill="auto"/>
            <w:vAlign w:val="center"/>
          </w:tcPr>
          <w:p w14:paraId="457D592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ABEB864">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282328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428CAF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A17516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3DCF6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6849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7713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1038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A7D0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92CEF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598F79A">
            <w:pPr>
              <w:widowControl/>
              <w:jc w:val="center"/>
              <w:rPr>
                <w:rFonts w:ascii="Arial" w:hAnsi="Arial" w:eastAsia="宋体" w:cs="Arial"/>
                <w:kern w:val="0"/>
                <w:sz w:val="18"/>
                <w:szCs w:val="18"/>
              </w:rPr>
            </w:pPr>
          </w:p>
        </w:tc>
      </w:tr>
      <w:tr w14:paraId="7B98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14:paraId="528D518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572</w:t>
            </w:r>
          </w:p>
        </w:tc>
        <w:tc>
          <w:tcPr>
            <w:tcW w:w="793" w:type="dxa"/>
            <w:shd w:val="clear" w:color="auto" w:fill="auto"/>
            <w:vAlign w:val="center"/>
          </w:tcPr>
          <w:p w14:paraId="36A2A24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73A6F1B6">
            <w:pPr>
              <w:widowControl/>
              <w:jc w:val="left"/>
              <w:rPr>
                <w:rFonts w:ascii="宋体" w:hAnsi="宋体" w:eastAsia="宋体" w:cs="宋体"/>
                <w:kern w:val="0"/>
                <w:sz w:val="18"/>
                <w:szCs w:val="18"/>
              </w:rPr>
            </w:pPr>
            <w:r>
              <w:rPr>
                <w:rFonts w:hint="eastAsia" w:ascii="宋体" w:hAnsi="宋体" w:eastAsia="宋体" w:cs="宋体"/>
                <w:kern w:val="0"/>
                <w:sz w:val="18"/>
                <w:szCs w:val="18"/>
              </w:rPr>
              <w:t>不履行卫生责任区清扫保洁义务或者不按规定清运、处理垃圾和粪便</w:t>
            </w:r>
          </w:p>
        </w:tc>
        <w:tc>
          <w:tcPr>
            <w:tcW w:w="2535" w:type="dxa"/>
            <w:shd w:val="clear" w:color="auto" w:fill="auto"/>
            <w:vAlign w:val="center"/>
          </w:tcPr>
          <w:p w14:paraId="6489800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BFE8087">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1B95742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53378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11773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63595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6963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2146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79D3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CF2F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413A0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4CF4662">
            <w:pPr>
              <w:widowControl/>
              <w:jc w:val="center"/>
              <w:rPr>
                <w:rFonts w:ascii="Arial" w:hAnsi="Arial" w:eastAsia="宋体" w:cs="Arial"/>
                <w:kern w:val="0"/>
                <w:sz w:val="18"/>
                <w:szCs w:val="18"/>
              </w:rPr>
            </w:pPr>
          </w:p>
        </w:tc>
      </w:tr>
      <w:tr w14:paraId="1746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5E16B4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573</w:t>
            </w:r>
          </w:p>
        </w:tc>
        <w:tc>
          <w:tcPr>
            <w:tcW w:w="793" w:type="dxa"/>
            <w:shd w:val="clear" w:color="auto" w:fill="auto"/>
            <w:vAlign w:val="center"/>
          </w:tcPr>
          <w:p w14:paraId="1F13C1BF">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15B15EDC">
            <w:pPr>
              <w:widowControl/>
              <w:jc w:val="left"/>
              <w:rPr>
                <w:rFonts w:ascii="宋体" w:hAnsi="宋体" w:eastAsia="宋体" w:cs="宋体"/>
                <w:kern w:val="0"/>
                <w:sz w:val="18"/>
                <w:szCs w:val="18"/>
              </w:rPr>
            </w:pPr>
            <w:r>
              <w:rPr>
                <w:rFonts w:hint="eastAsia" w:ascii="宋体" w:hAnsi="宋体" w:eastAsia="宋体" w:cs="宋体"/>
                <w:kern w:val="0"/>
                <w:sz w:val="18"/>
                <w:szCs w:val="18"/>
              </w:rPr>
              <w:t>运输液体、散装货物不作密封、包扎、覆盖，造成泄漏、遗撒</w:t>
            </w:r>
          </w:p>
        </w:tc>
        <w:tc>
          <w:tcPr>
            <w:tcW w:w="2535" w:type="dxa"/>
            <w:shd w:val="clear" w:color="auto" w:fill="auto"/>
            <w:vAlign w:val="center"/>
          </w:tcPr>
          <w:p w14:paraId="0A9D7DD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34CD5B6">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76B9AF8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2DD92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C05594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74D4B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BC28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387C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E844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88E6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0DE28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AE4B6E8">
            <w:pPr>
              <w:widowControl/>
              <w:jc w:val="center"/>
              <w:rPr>
                <w:rFonts w:ascii="Arial" w:hAnsi="Arial" w:eastAsia="宋体" w:cs="Arial"/>
                <w:kern w:val="0"/>
                <w:sz w:val="18"/>
                <w:szCs w:val="18"/>
              </w:rPr>
            </w:pPr>
          </w:p>
        </w:tc>
      </w:tr>
      <w:tr w14:paraId="7AAD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EBE6B0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574</w:t>
            </w:r>
          </w:p>
        </w:tc>
        <w:tc>
          <w:tcPr>
            <w:tcW w:w="793" w:type="dxa"/>
            <w:shd w:val="clear" w:color="auto" w:fill="auto"/>
            <w:vAlign w:val="center"/>
          </w:tcPr>
          <w:p w14:paraId="059408D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F0973D9">
            <w:pPr>
              <w:widowControl/>
              <w:jc w:val="left"/>
              <w:rPr>
                <w:rFonts w:ascii="宋体" w:hAnsi="宋体" w:eastAsia="宋体" w:cs="宋体"/>
                <w:kern w:val="0"/>
                <w:sz w:val="18"/>
                <w:szCs w:val="18"/>
              </w:rPr>
            </w:pPr>
            <w:r>
              <w:rPr>
                <w:rFonts w:hint="eastAsia" w:ascii="宋体" w:hAnsi="宋体" w:eastAsia="宋体" w:cs="宋体"/>
                <w:kern w:val="0"/>
                <w:sz w:val="18"/>
                <w:szCs w:val="18"/>
              </w:rPr>
              <w:t>临街工地不设置护栏或者不作遮挡、停工场地不及时整理并作必要覆盖或者竣工后不及时清理和平整场地，影响市容和环境卫生</w:t>
            </w:r>
          </w:p>
        </w:tc>
        <w:tc>
          <w:tcPr>
            <w:tcW w:w="2535" w:type="dxa"/>
            <w:shd w:val="clear" w:color="auto" w:fill="auto"/>
            <w:vAlign w:val="center"/>
          </w:tcPr>
          <w:p w14:paraId="4E29D3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39CF4B4">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12C1B2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A50594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09C689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936C2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01BF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D9C5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D5CE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E7A3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E799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F672B74">
            <w:pPr>
              <w:widowControl/>
              <w:jc w:val="center"/>
              <w:rPr>
                <w:rFonts w:ascii="Arial" w:hAnsi="Arial" w:eastAsia="宋体" w:cs="Arial"/>
                <w:kern w:val="0"/>
                <w:sz w:val="18"/>
                <w:szCs w:val="18"/>
              </w:rPr>
            </w:pPr>
          </w:p>
        </w:tc>
      </w:tr>
      <w:tr w14:paraId="2496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DC3EB5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575</w:t>
            </w:r>
          </w:p>
        </w:tc>
        <w:tc>
          <w:tcPr>
            <w:tcW w:w="793" w:type="dxa"/>
            <w:shd w:val="clear" w:color="auto" w:fill="auto"/>
            <w:vAlign w:val="center"/>
          </w:tcPr>
          <w:p w14:paraId="0B3685A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A5D834C">
            <w:pPr>
              <w:widowControl/>
              <w:jc w:val="left"/>
              <w:rPr>
                <w:rFonts w:ascii="宋体" w:hAnsi="宋体" w:eastAsia="宋体" w:cs="宋体"/>
                <w:kern w:val="0"/>
                <w:sz w:val="18"/>
                <w:szCs w:val="18"/>
              </w:rPr>
            </w:pPr>
            <w:r>
              <w:rPr>
                <w:rFonts w:hint="eastAsia" w:ascii="宋体" w:hAnsi="宋体" w:eastAsia="宋体" w:cs="宋体"/>
                <w:kern w:val="0"/>
                <w:sz w:val="18"/>
                <w:szCs w:val="18"/>
              </w:rPr>
              <w:t>饲养家畜家禽影响市容和环境卫生</w:t>
            </w:r>
          </w:p>
        </w:tc>
        <w:tc>
          <w:tcPr>
            <w:tcW w:w="2535" w:type="dxa"/>
            <w:shd w:val="clear" w:color="auto" w:fill="auto"/>
            <w:vAlign w:val="center"/>
          </w:tcPr>
          <w:p w14:paraId="263A86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87783D4">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1BD940A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B506DA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8FD306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8870C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22F4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7141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12DD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8131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E6352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61061DF">
            <w:pPr>
              <w:widowControl/>
              <w:jc w:val="center"/>
              <w:rPr>
                <w:rFonts w:ascii="Arial" w:hAnsi="Arial" w:eastAsia="宋体" w:cs="Arial"/>
                <w:kern w:val="0"/>
                <w:sz w:val="18"/>
                <w:szCs w:val="18"/>
              </w:rPr>
            </w:pPr>
          </w:p>
        </w:tc>
      </w:tr>
      <w:tr w14:paraId="0812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44" w:type="dxa"/>
            <w:shd w:val="clear" w:color="auto" w:fill="auto"/>
            <w:vAlign w:val="center"/>
          </w:tcPr>
          <w:p w14:paraId="4E8CC19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576</w:t>
            </w:r>
          </w:p>
        </w:tc>
        <w:tc>
          <w:tcPr>
            <w:tcW w:w="793" w:type="dxa"/>
            <w:shd w:val="clear" w:color="auto" w:fill="auto"/>
            <w:vAlign w:val="center"/>
          </w:tcPr>
          <w:p w14:paraId="38FF8C7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32DD60D5">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未经城市人民政府市容环境卫生行政主管部门同意，擅自设置大型户外广告，影响市容</w:t>
            </w:r>
          </w:p>
        </w:tc>
        <w:tc>
          <w:tcPr>
            <w:tcW w:w="2535" w:type="dxa"/>
            <w:shd w:val="clear" w:color="auto" w:fill="auto"/>
            <w:vAlign w:val="center"/>
          </w:tcPr>
          <w:p w14:paraId="5081F83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A741263">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27444A5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3A3527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0A785C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955F5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A48A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4014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0B9C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6D2C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B8B29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665A549">
            <w:pPr>
              <w:widowControl/>
              <w:jc w:val="center"/>
              <w:rPr>
                <w:rFonts w:ascii="Arial" w:hAnsi="Arial" w:eastAsia="宋体" w:cs="Arial"/>
                <w:kern w:val="0"/>
                <w:sz w:val="18"/>
                <w:szCs w:val="18"/>
              </w:rPr>
            </w:pPr>
          </w:p>
        </w:tc>
      </w:tr>
      <w:tr w14:paraId="19B9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BE553B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577</w:t>
            </w:r>
          </w:p>
        </w:tc>
        <w:tc>
          <w:tcPr>
            <w:tcW w:w="793" w:type="dxa"/>
            <w:shd w:val="clear" w:color="auto" w:fill="auto"/>
            <w:vAlign w:val="center"/>
          </w:tcPr>
          <w:p w14:paraId="48866D2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68BAE33">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未经城市人民政府市容环境卫生行政主管部门批准，擅自在街道两侧和公共场地堆放物料，搭建建筑物、构筑物或者其他设施，影响市容</w:t>
            </w:r>
          </w:p>
        </w:tc>
        <w:tc>
          <w:tcPr>
            <w:tcW w:w="2535" w:type="dxa"/>
            <w:shd w:val="clear" w:color="auto" w:fill="auto"/>
            <w:vAlign w:val="center"/>
          </w:tcPr>
          <w:p w14:paraId="1704FF4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411A303">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3EFB13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40E0A6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60C24F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07EA8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530C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22BF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D39B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79E7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E595A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D632BB8">
            <w:pPr>
              <w:widowControl/>
              <w:jc w:val="center"/>
              <w:rPr>
                <w:rFonts w:ascii="Arial" w:hAnsi="Arial" w:eastAsia="宋体" w:cs="Arial"/>
                <w:kern w:val="0"/>
                <w:sz w:val="18"/>
                <w:szCs w:val="18"/>
              </w:rPr>
            </w:pPr>
          </w:p>
        </w:tc>
      </w:tr>
      <w:tr w14:paraId="69B6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3D73AA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578</w:t>
            </w:r>
          </w:p>
        </w:tc>
        <w:tc>
          <w:tcPr>
            <w:tcW w:w="793" w:type="dxa"/>
            <w:shd w:val="clear" w:color="auto" w:fill="auto"/>
            <w:vAlign w:val="center"/>
          </w:tcPr>
          <w:p w14:paraId="52BDA89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7CD7A4A9">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未经批准擅自拆除环境卫生设施或者未按批准的拆迁方案进行拆迁</w:t>
            </w:r>
          </w:p>
        </w:tc>
        <w:tc>
          <w:tcPr>
            <w:tcW w:w="2535" w:type="dxa"/>
            <w:shd w:val="clear" w:color="auto" w:fill="auto"/>
            <w:vAlign w:val="center"/>
          </w:tcPr>
          <w:p w14:paraId="7379E59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3EDED72">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5DA1186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D86CAD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0CD92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01C0E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5B13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702A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0E5D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94D2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C08C1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7266AE">
            <w:pPr>
              <w:widowControl/>
              <w:jc w:val="center"/>
              <w:rPr>
                <w:rFonts w:ascii="Arial" w:hAnsi="Arial" w:eastAsia="宋体" w:cs="Arial"/>
                <w:kern w:val="0"/>
                <w:sz w:val="18"/>
                <w:szCs w:val="18"/>
              </w:rPr>
            </w:pPr>
          </w:p>
        </w:tc>
      </w:tr>
      <w:tr w14:paraId="6F9A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35FABB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579</w:t>
            </w:r>
          </w:p>
        </w:tc>
        <w:tc>
          <w:tcPr>
            <w:tcW w:w="793" w:type="dxa"/>
            <w:shd w:val="clear" w:color="auto" w:fill="auto"/>
            <w:vAlign w:val="center"/>
          </w:tcPr>
          <w:p w14:paraId="6A66C05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6CA0AFB">
            <w:pPr>
              <w:widowControl/>
              <w:jc w:val="left"/>
              <w:rPr>
                <w:rFonts w:ascii="宋体" w:hAnsi="宋体" w:eastAsia="宋体" w:cs="宋体"/>
                <w:kern w:val="0"/>
                <w:sz w:val="18"/>
                <w:szCs w:val="18"/>
              </w:rPr>
            </w:pPr>
            <w:r>
              <w:rPr>
                <w:rFonts w:hint="eastAsia" w:ascii="宋体" w:hAnsi="宋体" w:eastAsia="宋体" w:cs="宋体"/>
                <w:kern w:val="0"/>
                <w:sz w:val="18"/>
                <w:szCs w:val="18"/>
              </w:rPr>
              <w:t>不符合城市容貌标准、环境卫生标准的建筑物或者设施</w:t>
            </w:r>
          </w:p>
        </w:tc>
        <w:tc>
          <w:tcPr>
            <w:tcW w:w="2535" w:type="dxa"/>
            <w:shd w:val="clear" w:color="auto" w:fill="auto"/>
            <w:vAlign w:val="center"/>
          </w:tcPr>
          <w:p w14:paraId="10F0D78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C3AA29C">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55B6EDF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6108EB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B99386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875D8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BF23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886A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792E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E281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99982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099AC41">
            <w:pPr>
              <w:widowControl/>
              <w:jc w:val="center"/>
              <w:rPr>
                <w:rFonts w:ascii="Arial" w:hAnsi="Arial" w:eastAsia="宋体" w:cs="Arial"/>
                <w:kern w:val="0"/>
                <w:sz w:val="18"/>
                <w:szCs w:val="18"/>
              </w:rPr>
            </w:pPr>
          </w:p>
        </w:tc>
      </w:tr>
      <w:tr w14:paraId="45B1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14:paraId="1C22881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580</w:t>
            </w:r>
          </w:p>
        </w:tc>
        <w:tc>
          <w:tcPr>
            <w:tcW w:w="793" w:type="dxa"/>
            <w:shd w:val="clear" w:color="auto" w:fill="auto"/>
            <w:vAlign w:val="center"/>
          </w:tcPr>
          <w:p w14:paraId="34C1702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13AFAD8">
            <w:pPr>
              <w:widowControl/>
              <w:jc w:val="left"/>
              <w:rPr>
                <w:rFonts w:ascii="宋体" w:hAnsi="宋体" w:eastAsia="宋体" w:cs="宋体"/>
                <w:kern w:val="0"/>
                <w:sz w:val="18"/>
                <w:szCs w:val="18"/>
              </w:rPr>
            </w:pPr>
            <w:r>
              <w:rPr>
                <w:rFonts w:hint="eastAsia" w:ascii="宋体" w:hAnsi="宋体" w:eastAsia="宋体" w:cs="宋体"/>
                <w:kern w:val="0"/>
                <w:sz w:val="18"/>
                <w:szCs w:val="18"/>
              </w:rPr>
              <w:t>损坏各类环境卫生设施及其附属设施</w:t>
            </w:r>
          </w:p>
        </w:tc>
        <w:tc>
          <w:tcPr>
            <w:tcW w:w="2535" w:type="dxa"/>
            <w:shd w:val="clear" w:color="auto" w:fill="auto"/>
            <w:vAlign w:val="center"/>
          </w:tcPr>
          <w:p w14:paraId="0E81127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1DB4A1">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37E88BF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0585A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8B54F5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1A7ED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6EE3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2A0A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13C0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A694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55967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97B7BD1">
            <w:pPr>
              <w:widowControl/>
              <w:jc w:val="center"/>
              <w:rPr>
                <w:rFonts w:ascii="Arial" w:hAnsi="Arial" w:eastAsia="宋体" w:cs="Arial"/>
                <w:kern w:val="0"/>
                <w:sz w:val="18"/>
                <w:szCs w:val="18"/>
              </w:rPr>
            </w:pPr>
          </w:p>
        </w:tc>
      </w:tr>
      <w:tr w14:paraId="4B4B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9F90BD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581</w:t>
            </w:r>
          </w:p>
        </w:tc>
        <w:tc>
          <w:tcPr>
            <w:tcW w:w="793" w:type="dxa"/>
            <w:shd w:val="clear" w:color="auto" w:fill="auto"/>
            <w:vAlign w:val="center"/>
          </w:tcPr>
          <w:p w14:paraId="0560DA1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23D14BC6">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单位和个人未按规定缴纳城市生活垃圾处理费</w:t>
            </w:r>
          </w:p>
        </w:tc>
        <w:tc>
          <w:tcPr>
            <w:tcW w:w="2535" w:type="dxa"/>
            <w:shd w:val="clear" w:color="auto" w:fill="auto"/>
            <w:vAlign w:val="center"/>
          </w:tcPr>
          <w:p w14:paraId="01B4CCE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809E6C">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6363B6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8AF8E2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8C3C5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BCEFD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7ABB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4126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DB16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771C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B8252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19DBB1F">
            <w:pPr>
              <w:widowControl/>
              <w:jc w:val="center"/>
              <w:rPr>
                <w:rFonts w:ascii="Arial" w:hAnsi="Arial" w:eastAsia="宋体" w:cs="Arial"/>
                <w:kern w:val="0"/>
                <w:sz w:val="18"/>
                <w:szCs w:val="18"/>
              </w:rPr>
            </w:pPr>
          </w:p>
        </w:tc>
      </w:tr>
      <w:tr w14:paraId="02ED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D50002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582</w:t>
            </w:r>
          </w:p>
        </w:tc>
        <w:tc>
          <w:tcPr>
            <w:tcW w:w="793" w:type="dxa"/>
            <w:shd w:val="clear" w:color="auto" w:fill="auto"/>
            <w:vAlign w:val="center"/>
          </w:tcPr>
          <w:p w14:paraId="2525140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1E7674B4">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未按照城市生活垃圾治理规划和环境卫生设施标准配套建设城市生活垃圾收集设施</w:t>
            </w:r>
          </w:p>
        </w:tc>
        <w:tc>
          <w:tcPr>
            <w:tcW w:w="2535" w:type="dxa"/>
            <w:shd w:val="clear" w:color="auto" w:fill="auto"/>
            <w:vAlign w:val="center"/>
          </w:tcPr>
          <w:p w14:paraId="346D20D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5F8AD0D">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608BC23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84AE37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9BD63F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6CFD8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777D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5C27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4AFF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E8A8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3C17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21CDD51">
            <w:pPr>
              <w:widowControl/>
              <w:jc w:val="center"/>
              <w:rPr>
                <w:rFonts w:ascii="Arial" w:hAnsi="Arial" w:eastAsia="宋体" w:cs="Arial"/>
                <w:kern w:val="0"/>
                <w:sz w:val="18"/>
                <w:szCs w:val="18"/>
              </w:rPr>
            </w:pPr>
          </w:p>
        </w:tc>
      </w:tr>
      <w:tr w14:paraId="3096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0D2C0D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583</w:t>
            </w:r>
          </w:p>
        </w:tc>
        <w:tc>
          <w:tcPr>
            <w:tcW w:w="793" w:type="dxa"/>
            <w:shd w:val="clear" w:color="auto" w:fill="auto"/>
            <w:vAlign w:val="center"/>
          </w:tcPr>
          <w:p w14:paraId="0C86D4D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1E5DAA67">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城市生活垃圾处置设施未经验收或者验收不合格投入使用</w:t>
            </w:r>
          </w:p>
        </w:tc>
        <w:tc>
          <w:tcPr>
            <w:tcW w:w="2535" w:type="dxa"/>
            <w:shd w:val="clear" w:color="auto" w:fill="auto"/>
            <w:vAlign w:val="center"/>
          </w:tcPr>
          <w:p w14:paraId="7C99E1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75C61E6">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7D2434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8EC37B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2BA39D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5B589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3DC9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22E3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461B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6E89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1D21F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7377214">
            <w:pPr>
              <w:widowControl/>
              <w:jc w:val="center"/>
              <w:rPr>
                <w:rFonts w:ascii="Arial" w:hAnsi="Arial" w:eastAsia="宋体" w:cs="Arial"/>
                <w:kern w:val="0"/>
                <w:sz w:val="18"/>
                <w:szCs w:val="18"/>
              </w:rPr>
            </w:pPr>
          </w:p>
        </w:tc>
      </w:tr>
      <w:tr w14:paraId="7EF6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444" w:type="dxa"/>
            <w:shd w:val="clear" w:color="auto" w:fill="auto"/>
            <w:vAlign w:val="center"/>
          </w:tcPr>
          <w:p w14:paraId="4DBED69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584</w:t>
            </w:r>
          </w:p>
        </w:tc>
        <w:tc>
          <w:tcPr>
            <w:tcW w:w="793" w:type="dxa"/>
            <w:shd w:val="clear" w:color="auto" w:fill="auto"/>
            <w:vAlign w:val="center"/>
          </w:tcPr>
          <w:p w14:paraId="0F701FE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95CF87B">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未经批准擅自关闭、闲置或者拆除城市生活垃圾处置设施、场所</w:t>
            </w:r>
          </w:p>
        </w:tc>
        <w:tc>
          <w:tcPr>
            <w:tcW w:w="2535" w:type="dxa"/>
            <w:shd w:val="clear" w:color="auto" w:fill="auto"/>
            <w:vAlign w:val="center"/>
          </w:tcPr>
          <w:p w14:paraId="4C67C2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948300D">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3E761BD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974155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EAB01C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D5A40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F8FA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7312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2FAB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CDB0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FFB0C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7924D95">
            <w:pPr>
              <w:widowControl/>
              <w:jc w:val="center"/>
              <w:rPr>
                <w:rFonts w:ascii="Arial" w:hAnsi="Arial" w:eastAsia="宋体" w:cs="Arial"/>
                <w:kern w:val="0"/>
                <w:sz w:val="18"/>
                <w:szCs w:val="18"/>
              </w:rPr>
            </w:pPr>
          </w:p>
        </w:tc>
      </w:tr>
      <w:tr w14:paraId="5429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134618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585</w:t>
            </w:r>
          </w:p>
        </w:tc>
        <w:tc>
          <w:tcPr>
            <w:tcW w:w="793" w:type="dxa"/>
            <w:shd w:val="clear" w:color="auto" w:fill="auto"/>
            <w:vAlign w:val="center"/>
          </w:tcPr>
          <w:p w14:paraId="6AE46BE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97D88AC">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随意倾倒、抛洒、堆放城市生活垃圾</w:t>
            </w:r>
          </w:p>
        </w:tc>
        <w:tc>
          <w:tcPr>
            <w:tcW w:w="2535" w:type="dxa"/>
            <w:shd w:val="clear" w:color="auto" w:fill="auto"/>
            <w:vAlign w:val="center"/>
          </w:tcPr>
          <w:p w14:paraId="2CBD2F3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C0FA6F2">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48280E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4E9F06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0F3C9B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C32B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478E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52AC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E5B8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BE41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E27B9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7052897">
            <w:pPr>
              <w:widowControl/>
              <w:jc w:val="center"/>
              <w:rPr>
                <w:rFonts w:ascii="Arial" w:hAnsi="Arial" w:eastAsia="宋体" w:cs="Arial"/>
                <w:kern w:val="0"/>
                <w:sz w:val="18"/>
                <w:szCs w:val="18"/>
              </w:rPr>
            </w:pPr>
          </w:p>
        </w:tc>
      </w:tr>
      <w:tr w14:paraId="6C47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218806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586</w:t>
            </w:r>
          </w:p>
        </w:tc>
        <w:tc>
          <w:tcPr>
            <w:tcW w:w="793" w:type="dxa"/>
            <w:shd w:val="clear" w:color="auto" w:fill="auto"/>
            <w:vAlign w:val="center"/>
          </w:tcPr>
          <w:p w14:paraId="3CE0CC0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45BEBF1">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未经批准从事城市生活垃圾经营性清扫、收集、运输或者处置活动</w:t>
            </w:r>
          </w:p>
        </w:tc>
        <w:tc>
          <w:tcPr>
            <w:tcW w:w="2535" w:type="dxa"/>
            <w:shd w:val="clear" w:color="auto" w:fill="auto"/>
            <w:vAlign w:val="center"/>
          </w:tcPr>
          <w:p w14:paraId="2FD22BD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F2B6A64">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1B7E866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FD79E8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B29D14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C7EF1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C7C1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A88C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A771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273B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5382D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185DD72">
            <w:pPr>
              <w:widowControl/>
              <w:jc w:val="center"/>
              <w:rPr>
                <w:rFonts w:ascii="Arial" w:hAnsi="Arial" w:eastAsia="宋体" w:cs="Arial"/>
                <w:kern w:val="0"/>
                <w:sz w:val="18"/>
                <w:szCs w:val="18"/>
              </w:rPr>
            </w:pPr>
          </w:p>
        </w:tc>
      </w:tr>
      <w:tr w14:paraId="367D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14B90C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587</w:t>
            </w:r>
          </w:p>
        </w:tc>
        <w:tc>
          <w:tcPr>
            <w:tcW w:w="793" w:type="dxa"/>
            <w:shd w:val="clear" w:color="auto" w:fill="auto"/>
            <w:vAlign w:val="center"/>
          </w:tcPr>
          <w:p w14:paraId="7CFFF70F">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C6AC030">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从事城市生活垃圾经营性清扫、收集、运输的企业在运输过程中沿途丢弃、遗撒生活垃圾</w:t>
            </w:r>
          </w:p>
        </w:tc>
        <w:tc>
          <w:tcPr>
            <w:tcW w:w="2535" w:type="dxa"/>
            <w:shd w:val="clear" w:color="auto" w:fill="auto"/>
            <w:vAlign w:val="center"/>
          </w:tcPr>
          <w:p w14:paraId="05DF9B2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9814990">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59E807D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FC8F3F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4B1FE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52AD0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608A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8C45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943B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CDDA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09ADA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7F136AE">
            <w:pPr>
              <w:widowControl/>
              <w:jc w:val="center"/>
              <w:rPr>
                <w:rFonts w:ascii="Arial" w:hAnsi="Arial" w:eastAsia="宋体" w:cs="Arial"/>
                <w:kern w:val="0"/>
                <w:sz w:val="18"/>
                <w:szCs w:val="18"/>
              </w:rPr>
            </w:pPr>
          </w:p>
        </w:tc>
      </w:tr>
      <w:tr w14:paraId="79DF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444" w:type="dxa"/>
            <w:shd w:val="clear" w:color="auto" w:fill="auto"/>
            <w:vAlign w:val="center"/>
          </w:tcPr>
          <w:p w14:paraId="0482187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588</w:t>
            </w:r>
          </w:p>
        </w:tc>
        <w:tc>
          <w:tcPr>
            <w:tcW w:w="793" w:type="dxa"/>
            <w:shd w:val="clear" w:color="auto" w:fill="auto"/>
            <w:vAlign w:val="center"/>
          </w:tcPr>
          <w:p w14:paraId="6C44CEA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48A6412D">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从事生活垃圾经营性清扫、收集、运输的企业不按照环境卫生作业标准和作业规范，在规定的时间内及时清扫、收运城市生活垃圾</w:t>
            </w:r>
          </w:p>
        </w:tc>
        <w:tc>
          <w:tcPr>
            <w:tcW w:w="2535" w:type="dxa"/>
            <w:shd w:val="clear" w:color="auto" w:fill="auto"/>
            <w:vAlign w:val="center"/>
          </w:tcPr>
          <w:p w14:paraId="47B5236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7A8C969">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5A998BB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AF707E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D27B3E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6F667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1766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DA5D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1073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8910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9462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D8DF90">
            <w:pPr>
              <w:widowControl/>
              <w:jc w:val="center"/>
              <w:rPr>
                <w:rFonts w:ascii="Arial" w:hAnsi="Arial" w:eastAsia="宋体" w:cs="Arial"/>
                <w:kern w:val="0"/>
                <w:sz w:val="18"/>
                <w:szCs w:val="18"/>
              </w:rPr>
            </w:pPr>
          </w:p>
        </w:tc>
      </w:tr>
      <w:tr w14:paraId="4B54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E46A60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589</w:t>
            </w:r>
          </w:p>
        </w:tc>
        <w:tc>
          <w:tcPr>
            <w:tcW w:w="793" w:type="dxa"/>
            <w:shd w:val="clear" w:color="auto" w:fill="auto"/>
            <w:vAlign w:val="center"/>
          </w:tcPr>
          <w:p w14:paraId="4583F50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70CB5475">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从事生活垃圾经营性清扫、收集、运输的企业未将收集的城市生活垃圾运到直辖市、市、县人民政府建设（环境卫生）主管部门认可的处置场所</w:t>
            </w:r>
          </w:p>
        </w:tc>
        <w:tc>
          <w:tcPr>
            <w:tcW w:w="2535" w:type="dxa"/>
            <w:shd w:val="clear" w:color="auto" w:fill="auto"/>
            <w:vAlign w:val="center"/>
          </w:tcPr>
          <w:p w14:paraId="337680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C3265C3">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14B974F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AB0D7B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E05455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84A2B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421B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6AAC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9C3D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15F2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DCE1D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F3F8F74">
            <w:pPr>
              <w:widowControl/>
              <w:jc w:val="center"/>
              <w:rPr>
                <w:rFonts w:ascii="Arial" w:hAnsi="Arial" w:eastAsia="宋体" w:cs="Arial"/>
                <w:kern w:val="0"/>
                <w:sz w:val="18"/>
                <w:szCs w:val="18"/>
              </w:rPr>
            </w:pPr>
          </w:p>
        </w:tc>
      </w:tr>
      <w:tr w14:paraId="3545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4A5AA8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590</w:t>
            </w:r>
          </w:p>
        </w:tc>
        <w:tc>
          <w:tcPr>
            <w:tcW w:w="793" w:type="dxa"/>
            <w:shd w:val="clear" w:color="auto" w:fill="auto"/>
            <w:vAlign w:val="center"/>
          </w:tcPr>
          <w:p w14:paraId="416D658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F323D88">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从事生活垃圾经营性清扫、收集、运输的企业清扫、收运城市生活垃圾后，未对生活垃圾收集设施及时保洁、复位，清理作业场地，保持生活垃圾收集设施和周边环境的干净整洁</w:t>
            </w:r>
          </w:p>
        </w:tc>
        <w:tc>
          <w:tcPr>
            <w:tcW w:w="2535" w:type="dxa"/>
            <w:shd w:val="clear" w:color="auto" w:fill="auto"/>
            <w:vAlign w:val="center"/>
          </w:tcPr>
          <w:p w14:paraId="0EDC07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B4A8D6F">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1D1CD4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E56AD1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08B742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85B1E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F31B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2524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9AAB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8316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13833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068AB68">
            <w:pPr>
              <w:widowControl/>
              <w:jc w:val="center"/>
              <w:rPr>
                <w:rFonts w:ascii="Arial" w:hAnsi="Arial" w:eastAsia="宋体" w:cs="Arial"/>
                <w:kern w:val="0"/>
                <w:sz w:val="18"/>
                <w:szCs w:val="18"/>
              </w:rPr>
            </w:pPr>
          </w:p>
        </w:tc>
      </w:tr>
      <w:tr w14:paraId="3810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14:paraId="5813F6B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591</w:t>
            </w:r>
          </w:p>
        </w:tc>
        <w:tc>
          <w:tcPr>
            <w:tcW w:w="793" w:type="dxa"/>
            <w:shd w:val="clear" w:color="auto" w:fill="auto"/>
            <w:vAlign w:val="center"/>
          </w:tcPr>
          <w:p w14:paraId="7B7B125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1E0EBF6F">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从事生活垃圾经营性清扫、收集、运输的企业用于收集、运输城市生活垃圾的车辆、船舶未做到密闭、完好和整洁</w:t>
            </w:r>
          </w:p>
        </w:tc>
        <w:tc>
          <w:tcPr>
            <w:tcW w:w="2535" w:type="dxa"/>
            <w:shd w:val="clear" w:color="auto" w:fill="auto"/>
            <w:vAlign w:val="center"/>
          </w:tcPr>
          <w:p w14:paraId="780E30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7F68CA8">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60EC846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F387BD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782EAF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3F63E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1A55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99CA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21F7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B9A5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9D7BB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EB694B0">
            <w:pPr>
              <w:widowControl/>
              <w:jc w:val="center"/>
              <w:rPr>
                <w:rFonts w:ascii="Arial" w:hAnsi="Arial" w:eastAsia="宋体" w:cs="Arial"/>
                <w:kern w:val="0"/>
                <w:sz w:val="18"/>
                <w:szCs w:val="18"/>
              </w:rPr>
            </w:pPr>
          </w:p>
        </w:tc>
      </w:tr>
      <w:tr w14:paraId="5F0B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C6CEAF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592</w:t>
            </w:r>
          </w:p>
        </w:tc>
        <w:tc>
          <w:tcPr>
            <w:tcW w:w="793" w:type="dxa"/>
            <w:shd w:val="clear" w:color="auto" w:fill="auto"/>
            <w:vAlign w:val="center"/>
          </w:tcPr>
          <w:p w14:paraId="24EC54B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7BF946BF">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从事生活垃圾经营性清扫、收集、运输的企业未严格按照国家有关规定和技术标准，处置城市生活垃圾</w:t>
            </w:r>
          </w:p>
        </w:tc>
        <w:tc>
          <w:tcPr>
            <w:tcW w:w="2535" w:type="dxa"/>
            <w:shd w:val="clear" w:color="auto" w:fill="auto"/>
            <w:vAlign w:val="center"/>
          </w:tcPr>
          <w:p w14:paraId="1B7C460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3B6C54A">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629B6E9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9911B4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F5E5F0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C1B20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2E8F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DA62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7123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E4F5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6E6A3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49AA176">
            <w:pPr>
              <w:widowControl/>
              <w:jc w:val="center"/>
              <w:rPr>
                <w:rFonts w:ascii="Arial" w:hAnsi="Arial" w:eastAsia="宋体" w:cs="Arial"/>
                <w:kern w:val="0"/>
                <w:sz w:val="18"/>
                <w:szCs w:val="18"/>
              </w:rPr>
            </w:pPr>
          </w:p>
        </w:tc>
      </w:tr>
      <w:tr w14:paraId="4D34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67715A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593</w:t>
            </w:r>
          </w:p>
        </w:tc>
        <w:tc>
          <w:tcPr>
            <w:tcW w:w="793" w:type="dxa"/>
            <w:shd w:val="clear" w:color="auto" w:fill="auto"/>
            <w:vAlign w:val="center"/>
          </w:tcPr>
          <w:p w14:paraId="4038136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5A8E80F">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从事生活垃圾经营性清扫、收集、运输的企业未按照规定处理处置过程中产生的污水、废气、废渣、粉尘等，防止二次污染</w:t>
            </w:r>
          </w:p>
        </w:tc>
        <w:tc>
          <w:tcPr>
            <w:tcW w:w="2535" w:type="dxa"/>
            <w:shd w:val="clear" w:color="auto" w:fill="auto"/>
            <w:vAlign w:val="center"/>
          </w:tcPr>
          <w:p w14:paraId="11A6425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C2A5853">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1B48F58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9293F9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D512DD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B3974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60DF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3B43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4DF6A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892C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90D10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69F301E">
            <w:pPr>
              <w:widowControl/>
              <w:jc w:val="center"/>
              <w:rPr>
                <w:rFonts w:ascii="Arial" w:hAnsi="Arial" w:eastAsia="宋体" w:cs="Arial"/>
                <w:kern w:val="0"/>
                <w:sz w:val="18"/>
                <w:szCs w:val="18"/>
              </w:rPr>
            </w:pPr>
          </w:p>
        </w:tc>
      </w:tr>
      <w:tr w14:paraId="164F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6AAE4C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594</w:t>
            </w:r>
          </w:p>
        </w:tc>
        <w:tc>
          <w:tcPr>
            <w:tcW w:w="793" w:type="dxa"/>
            <w:shd w:val="clear" w:color="auto" w:fill="auto"/>
            <w:vAlign w:val="center"/>
          </w:tcPr>
          <w:p w14:paraId="316F463F">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48663AD">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从事生活垃圾经营性清扫、收集、运输的企业未按照所在地建设（环境卫生）主管部门规定的时间和要求接收生活垃圾</w:t>
            </w:r>
          </w:p>
        </w:tc>
        <w:tc>
          <w:tcPr>
            <w:tcW w:w="2535" w:type="dxa"/>
            <w:shd w:val="clear" w:color="auto" w:fill="auto"/>
            <w:vAlign w:val="center"/>
          </w:tcPr>
          <w:p w14:paraId="31D4E39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209B474">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749D4A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7651F0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4C9755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1C295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561D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4CF7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6BD0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FE18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987BF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FB78B37">
            <w:pPr>
              <w:widowControl/>
              <w:jc w:val="center"/>
              <w:rPr>
                <w:rFonts w:ascii="Arial" w:hAnsi="Arial" w:eastAsia="宋体" w:cs="Arial"/>
                <w:kern w:val="0"/>
                <w:sz w:val="18"/>
                <w:szCs w:val="18"/>
              </w:rPr>
            </w:pPr>
          </w:p>
        </w:tc>
      </w:tr>
      <w:tr w14:paraId="1129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FAF326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595</w:t>
            </w:r>
          </w:p>
        </w:tc>
        <w:tc>
          <w:tcPr>
            <w:tcW w:w="793" w:type="dxa"/>
            <w:shd w:val="clear" w:color="auto" w:fill="auto"/>
            <w:vAlign w:val="center"/>
          </w:tcPr>
          <w:p w14:paraId="05BE0ECF">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2C86CCE7">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从事生活垃圾经营性清扫、收集、运输的企业未按照要求配备城市生活垃圾处置设备、设施，保证设施、设备运行良好</w:t>
            </w:r>
          </w:p>
        </w:tc>
        <w:tc>
          <w:tcPr>
            <w:tcW w:w="2535" w:type="dxa"/>
            <w:shd w:val="clear" w:color="auto" w:fill="auto"/>
            <w:vAlign w:val="center"/>
          </w:tcPr>
          <w:p w14:paraId="2323A5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3BE9777">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7525310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5819DC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FAD1D8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7CAAC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97BF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9702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9E83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45D3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972FB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F2D8B94">
            <w:pPr>
              <w:widowControl/>
              <w:jc w:val="center"/>
              <w:rPr>
                <w:rFonts w:ascii="Arial" w:hAnsi="Arial" w:eastAsia="宋体" w:cs="Arial"/>
                <w:kern w:val="0"/>
                <w:sz w:val="18"/>
                <w:szCs w:val="18"/>
              </w:rPr>
            </w:pPr>
          </w:p>
        </w:tc>
      </w:tr>
      <w:tr w14:paraId="6850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88F69E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596</w:t>
            </w:r>
          </w:p>
        </w:tc>
        <w:tc>
          <w:tcPr>
            <w:tcW w:w="793" w:type="dxa"/>
            <w:shd w:val="clear" w:color="auto" w:fill="auto"/>
            <w:vAlign w:val="center"/>
          </w:tcPr>
          <w:p w14:paraId="6D7BDD8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47525CA5">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从事生活垃圾经营性清扫、收集、运输的企业未保证城市生活垃圾处置站、场（厂）环境整洁</w:t>
            </w:r>
          </w:p>
        </w:tc>
        <w:tc>
          <w:tcPr>
            <w:tcW w:w="2535" w:type="dxa"/>
            <w:shd w:val="clear" w:color="auto" w:fill="auto"/>
            <w:vAlign w:val="center"/>
          </w:tcPr>
          <w:p w14:paraId="77AEA5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C60E460">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5664B4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D14BCF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E4BA1B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7B6F4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3AC2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1086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DAEA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76D3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10973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B70B25C">
            <w:pPr>
              <w:widowControl/>
              <w:jc w:val="center"/>
              <w:rPr>
                <w:rFonts w:ascii="Arial" w:hAnsi="Arial" w:eastAsia="宋体" w:cs="Arial"/>
                <w:kern w:val="0"/>
                <w:sz w:val="18"/>
                <w:szCs w:val="18"/>
              </w:rPr>
            </w:pPr>
          </w:p>
        </w:tc>
      </w:tr>
      <w:tr w14:paraId="52E7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44" w:type="dxa"/>
            <w:shd w:val="clear" w:color="auto" w:fill="auto"/>
            <w:vAlign w:val="center"/>
          </w:tcPr>
          <w:p w14:paraId="77F864C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597</w:t>
            </w:r>
          </w:p>
        </w:tc>
        <w:tc>
          <w:tcPr>
            <w:tcW w:w="793" w:type="dxa"/>
            <w:shd w:val="clear" w:color="auto" w:fill="auto"/>
            <w:vAlign w:val="center"/>
          </w:tcPr>
          <w:p w14:paraId="1151118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3A8902A9">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从事生活垃圾经营性清扫、收集、运输的企业未按照要求配备合格的管理人员及操作人员</w:t>
            </w:r>
          </w:p>
        </w:tc>
        <w:tc>
          <w:tcPr>
            <w:tcW w:w="2535" w:type="dxa"/>
            <w:shd w:val="clear" w:color="auto" w:fill="auto"/>
            <w:vAlign w:val="center"/>
          </w:tcPr>
          <w:p w14:paraId="46E78C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684B891">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3260A3E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2EFB2D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077215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AFC47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91CE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ABD1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7F6B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08B6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A248B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3BB5823">
            <w:pPr>
              <w:widowControl/>
              <w:jc w:val="center"/>
              <w:rPr>
                <w:rFonts w:ascii="Arial" w:hAnsi="Arial" w:eastAsia="宋体" w:cs="Arial"/>
                <w:kern w:val="0"/>
                <w:sz w:val="18"/>
                <w:szCs w:val="18"/>
              </w:rPr>
            </w:pPr>
          </w:p>
        </w:tc>
      </w:tr>
      <w:tr w14:paraId="47221FCB">
        <w:tblPrEx>
          <w:tblCellMar>
            <w:top w:w="0" w:type="dxa"/>
            <w:left w:w="108" w:type="dxa"/>
            <w:bottom w:w="0" w:type="dxa"/>
            <w:right w:w="108" w:type="dxa"/>
          </w:tblCellMar>
        </w:tblPrEx>
        <w:trPr>
          <w:trHeight w:val="3653" w:hRule="atLeast"/>
          <w:jc w:val="center"/>
        </w:trPr>
        <w:tc>
          <w:tcPr>
            <w:tcW w:w="444" w:type="dxa"/>
            <w:shd w:val="clear" w:color="auto" w:fill="auto"/>
            <w:vAlign w:val="center"/>
          </w:tcPr>
          <w:p w14:paraId="4466432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598</w:t>
            </w:r>
          </w:p>
        </w:tc>
        <w:tc>
          <w:tcPr>
            <w:tcW w:w="793" w:type="dxa"/>
            <w:shd w:val="clear" w:color="auto" w:fill="auto"/>
            <w:vAlign w:val="center"/>
          </w:tcPr>
          <w:p w14:paraId="652E5D2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2D50A811">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从事生活垃圾经营性清扫、收集、运输的企业未对每日收运、进出场站、处置的生活垃圾进行计量，或未按照要求将统计数据和报表报送所在地建设（环境卫生）主管部门</w:t>
            </w:r>
          </w:p>
        </w:tc>
        <w:tc>
          <w:tcPr>
            <w:tcW w:w="2535" w:type="dxa"/>
            <w:shd w:val="clear" w:color="auto" w:fill="auto"/>
            <w:vAlign w:val="center"/>
          </w:tcPr>
          <w:p w14:paraId="6B78E7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67EB7CD">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07AFF94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AE5E1F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A1FD1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A3EA3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30DE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2027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2CBF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B6EF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01FEC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EA7FF5B">
            <w:pPr>
              <w:widowControl/>
              <w:jc w:val="center"/>
              <w:rPr>
                <w:rFonts w:ascii="Arial" w:hAnsi="Arial" w:eastAsia="宋体" w:cs="Arial"/>
                <w:kern w:val="0"/>
                <w:sz w:val="18"/>
                <w:szCs w:val="18"/>
              </w:rPr>
            </w:pPr>
          </w:p>
        </w:tc>
      </w:tr>
      <w:tr w14:paraId="6CDA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444" w:type="dxa"/>
            <w:shd w:val="clear" w:color="auto" w:fill="auto"/>
            <w:vAlign w:val="center"/>
          </w:tcPr>
          <w:p w14:paraId="52F9A11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599</w:t>
            </w:r>
          </w:p>
        </w:tc>
        <w:tc>
          <w:tcPr>
            <w:tcW w:w="793" w:type="dxa"/>
            <w:shd w:val="clear" w:color="auto" w:fill="auto"/>
            <w:vAlign w:val="center"/>
          </w:tcPr>
          <w:p w14:paraId="57CAB2F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7CFC340">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2535" w:type="dxa"/>
            <w:shd w:val="clear" w:color="auto" w:fill="auto"/>
            <w:vAlign w:val="center"/>
          </w:tcPr>
          <w:p w14:paraId="153338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E614AF2">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4A26D5F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27675D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4631A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69C39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8369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A8D7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508C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B452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C98A7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40E0D44">
            <w:pPr>
              <w:widowControl/>
              <w:jc w:val="center"/>
              <w:rPr>
                <w:rFonts w:ascii="Arial" w:hAnsi="Arial" w:eastAsia="宋体" w:cs="Arial"/>
                <w:kern w:val="0"/>
                <w:sz w:val="18"/>
                <w:szCs w:val="18"/>
              </w:rPr>
            </w:pPr>
          </w:p>
        </w:tc>
      </w:tr>
      <w:tr w14:paraId="7703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444" w:type="dxa"/>
            <w:shd w:val="clear" w:color="auto" w:fill="auto"/>
            <w:vAlign w:val="center"/>
          </w:tcPr>
          <w:p w14:paraId="65E74F5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600</w:t>
            </w:r>
          </w:p>
        </w:tc>
        <w:tc>
          <w:tcPr>
            <w:tcW w:w="793" w:type="dxa"/>
            <w:shd w:val="clear" w:color="auto" w:fill="auto"/>
            <w:vAlign w:val="center"/>
          </w:tcPr>
          <w:p w14:paraId="7DE048D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3CC90D3C">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从事城市生活垃圾经营性清扫、收集、运输的企业，未经批准擅自停业、歇业</w:t>
            </w:r>
          </w:p>
        </w:tc>
        <w:tc>
          <w:tcPr>
            <w:tcW w:w="2535" w:type="dxa"/>
            <w:shd w:val="clear" w:color="auto" w:fill="auto"/>
            <w:vAlign w:val="center"/>
          </w:tcPr>
          <w:p w14:paraId="517E3E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616ED9E">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7315403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C73D2A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851C2A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9C443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2E67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5CCB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EC35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644E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E87A1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0D81C27">
            <w:pPr>
              <w:widowControl/>
              <w:jc w:val="center"/>
              <w:rPr>
                <w:rFonts w:ascii="Arial" w:hAnsi="Arial" w:eastAsia="宋体" w:cs="Arial"/>
                <w:kern w:val="0"/>
                <w:sz w:val="18"/>
                <w:szCs w:val="18"/>
              </w:rPr>
            </w:pPr>
          </w:p>
        </w:tc>
      </w:tr>
      <w:tr w14:paraId="4F74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14:paraId="502070D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601</w:t>
            </w:r>
          </w:p>
        </w:tc>
        <w:tc>
          <w:tcPr>
            <w:tcW w:w="793" w:type="dxa"/>
            <w:shd w:val="clear" w:color="auto" w:fill="auto"/>
            <w:vAlign w:val="center"/>
          </w:tcPr>
          <w:p w14:paraId="2A53C72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588E24E">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从事城市生活垃圾经营性处置的企业，未经批准擅自停业、歇业</w:t>
            </w:r>
          </w:p>
        </w:tc>
        <w:tc>
          <w:tcPr>
            <w:tcW w:w="2535" w:type="dxa"/>
            <w:shd w:val="clear" w:color="auto" w:fill="auto"/>
            <w:vAlign w:val="center"/>
          </w:tcPr>
          <w:p w14:paraId="4AB037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1ADB0C2">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410" w:type="dxa"/>
            <w:shd w:val="clear" w:color="auto" w:fill="auto"/>
            <w:vAlign w:val="center"/>
          </w:tcPr>
          <w:p w14:paraId="702FE46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9E40D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AD2FB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89F0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63FF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4827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AC93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41D8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DA267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E01173B">
            <w:pPr>
              <w:widowControl/>
              <w:jc w:val="center"/>
              <w:rPr>
                <w:rFonts w:ascii="Arial" w:hAnsi="Arial" w:eastAsia="宋体" w:cs="Arial"/>
                <w:kern w:val="0"/>
                <w:sz w:val="18"/>
                <w:szCs w:val="18"/>
              </w:rPr>
            </w:pPr>
          </w:p>
        </w:tc>
      </w:tr>
      <w:tr w14:paraId="6D6D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4B4764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602</w:t>
            </w:r>
          </w:p>
        </w:tc>
        <w:tc>
          <w:tcPr>
            <w:tcW w:w="793" w:type="dxa"/>
            <w:shd w:val="clear" w:color="auto" w:fill="auto"/>
            <w:vAlign w:val="center"/>
          </w:tcPr>
          <w:p w14:paraId="4566EB7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4510639B">
            <w:pPr>
              <w:widowControl/>
              <w:jc w:val="left"/>
              <w:rPr>
                <w:rFonts w:ascii="宋体" w:hAnsi="宋体" w:eastAsia="宋体" w:cs="宋体"/>
                <w:kern w:val="0"/>
                <w:sz w:val="18"/>
                <w:szCs w:val="18"/>
              </w:rPr>
            </w:pPr>
            <w:r>
              <w:rPr>
                <w:rFonts w:hint="eastAsia" w:ascii="宋体" w:hAnsi="宋体" w:eastAsia="宋体" w:cs="宋体"/>
                <w:kern w:val="0"/>
                <w:sz w:val="18"/>
                <w:szCs w:val="18"/>
              </w:rPr>
              <w:t>将建筑垃圾混入生活垃圾</w:t>
            </w:r>
          </w:p>
        </w:tc>
        <w:tc>
          <w:tcPr>
            <w:tcW w:w="2535" w:type="dxa"/>
            <w:shd w:val="clear" w:color="auto" w:fill="auto"/>
            <w:vAlign w:val="center"/>
          </w:tcPr>
          <w:p w14:paraId="26F0427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9F1E811">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60DE024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34E391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60E638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5A896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7BE1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CDE4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E54C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6095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0FA13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8146D0">
            <w:pPr>
              <w:widowControl/>
              <w:jc w:val="center"/>
              <w:rPr>
                <w:rFonts w:ascii="Arial" w:hAnsi="Arial" w:eastAsia="宋体" w:cs="Arial"/>
                <w:kern w:val="0"/>
                <w:sz w:val="18"/>
                <w:szCs w:val="18"/>
              </w:rPr>
            </w:pPr>
          </w:p>
        </w:tc>
      </w:tr>
      <w:tr w14:paraId="27BF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23CC39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603</w:t>
            </w:r>
          </w:p>
        </w:tc>
        <w:tc>
          <w:tcPr>
            <w:tcW w:w="793" w:type="dxa"/>
            <w:shd w:val="clear" w:color="auto" w:fill="auto"/>
            <w:vAlign w:val="center"/>
          </w:tcPr>
          <w:p w14:paraId="4C14FC7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7D8607E9">
            <w:pPr>
              <w:widowControl/>
              <w:jc w:val="left"/>
              <w:rPr>
                <w:rFonts w:ascii="宋体" w:hAnsi="宋体" w:eastAsia="宋体" w:cs="宋体"/>
                <w:kern w:val="0"/>
                <w:sz w:val="18"/>
                <w:szCs w:val="18"/>
              </w:rPr>
            </w:pPr>
            <w:r>
              <w:rPr>
                <w:rFonts w:hint="eastAsia" w:ascii="宋体" w:hAnsi="宋体" w:eastAsia="宋体" w:cs="宋体"/>
                <w:kern w:val="0"/>
                <w:sz w:val="18"/>
                <w:szCs w:val="18"/>
              </w:rPr>
              <w:t>将危险废物混入建筑垃圾</w:t>
            </w:r>
          </w:p>
        </w:tc>
        <w:tc>
          <w:tcPr>
            <w:tcW w:w="2535" w:type="dxa"/>
            <w:shd w:val="clear" w:color="auto" w:fill="auto"/>
            <w:vAlign w:val="center"/>
          </w:tcPr>
          <w:p w14:paraId="57D8D4F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73A240C">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1081E98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A8EEDA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7F1103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97EC5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AD7D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2BE5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AE38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FA8D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1191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1FA7A0A">
            <w:pPr>
              <w:widowControl/>
              <w:jc w:val="center"/>
              <w:rPr>
                <w:rFonts w:ascii="Arial" w:hAnsi="Arial" w:eastAsia="宋体" w:cs="Arial"/>
                <w:kern w:val="0"/>
                <w:sz w:val="18"/>
                <w:szCs w:val="18"/>
              </w:rPr>
            </w:pPr>
          </w:p>
        </w:tc>
      </w:tr>
      <w:tr w14:paraId="2023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9C9A48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604</w:t>
            </w:r>
          </w:p>
        </w:tc>
        <w:tc>
          <w:tcPr>
            <w:tcW w:w="793" w:type="dxa"/>
            <w:shd w:val="clear" w:color="auto" w:fill="auto"/>
            <w:vAlign w:val="center"/>
          </w:tcPr>
          <w:p w14:paraId="333924BE">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FECB1D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擅自设立弃置场受纳建筑垃圾    </w:t>
            </w:r>
          </w:p>
        </w:tc>
        <w:tc>
          <w:tcPr>
            <w:tcW w:w="2535" w:type="dxa"/>
            <w:shd w:val="clear" w:color="auto" w:fill="auto"/>
            <w:vAlign w:val="center"/>
          </w:tcPr>
          <w:p w14:paraId="58F5F19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40E80DA">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58739A8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53F149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960905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A4D19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409E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A567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7773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140B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E0626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26B2187">
            <w:pPr>
              <w:widowControl/>
              <w:jc w:val="center"/>
              <w:rPr>
                <w:rFonts w:ascii="Arial" w:hAnsi="Arial" w:eastAsia="宋体" w:cs="Arial"/>
                <w:kern w:val="0"/>
                <w:sz w:val="18"/>
                <w:szCs w:val="18"/>
              </w:rPr>
            </w:pPr>
          </w:p>
        </w:tc>
      </w:tr>
      <w:tr w14:paraId="4907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444" w:type="dxa"/>
            <w:shd w:val="clear" w:color="auto" w:fill="auto"/>
            <w:vAlign w:val="center"/>
          </w:tcPr>
          <w:p w14:paraId="4CFE029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605</w:t>
            </w:r>
          </w:p>
        </w:tc>
        <w:tc>
          <w:tcPr>
            <w:tcW w:w="793" w:type="dxa"/>
            <w:shd w:val="clear" w:color="auto" w:fill="auto"/>
            <w:vAlign w:val="center"/>
          </w:tcPr>
          <w:p w14:paraId="2284BA0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17160017">
            <w:pPr>
              <w:widowControl/>
              <w:jc w:val="left"/>
              <w:rPr>
                <w:rFonts w:ascii="宋体" w:hAnsi="宋体" w:eastAsia="宋体" w:cs="宋体"/>
                <w:kern w:val="0"/>
                <w:sz w:val="18"/>
                <w:szCs w:val="18"/>
              </w:rPr>
            </w:pPr>
            <w:r>
              <w:rPr>
                <w:rFonts w:hint="eastAsia" w:ascii="宋体" w:hAnsi="宋体" w:eastAsia="宋体" w:cs="宋体"/>
                <w:kern w:val="0"/>
                <w:sz w:val="18"/>
                <w:szCs w:val="18"/>
              </w:rPr>
              <w:t>建筑垃圾储运消纳场受纳工业垃圾、生活垃圾和有毒有害垃圾</w:t>
            </w:r>
          </w:p>
        </w:tc>
        <w:tc>
          <w:tcPr>
            <w:tcW w:w="2535" w:type="dxa"/>
            <w:shd w:val="clear" w:color="auto" w:fill="auto"/>
            <w:vAlign w:val="center"/>
          </w:tcPr>
          <w:p w14:paraId="6DFABA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79251CB">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47D401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BB89E4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148AC6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0D096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D9EE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ECD3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E4A6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8A40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7FB51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35C8BC6">
            <w:pPr>
              <w:widowControl/>
              <w:jc w:val="center"/>
              <w:rPr>
                <w:rFonts w:ascii="Arial" w:hAnsi="Arial" w:eastAsia="宋体" w:cs="Arial"/>
                <w:kern w:val="0"/>
                <w:sz w:val="18"/>
                <w:szCs w:val="18"/>
              </w:rPr>
            </w:pPr>
          </w:p>
        </w:tc>
      </w:tr>
      <w:tr w14:paraId="4A6A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98718F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606</w:t>
            </w:r>
          </w:p>
        </w:tc>
        <w:tc>
          <w:tcPr>
            <w:tcW w:w="793" w:type="dxa"/>
            <w:shd w:val="clear" w:color="auto" w:fill="auto"/>
            <w:vAlign w:val="center"/>
          </w:tcPr>
          <w:p w14:paraId="42F0C65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485A9EB5">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施工单位未及时清运工程施工过程中产生的建筑垃圾，造成环境污染</w:t>
            </w:r>
          </w:p>
        </w:tc>
        <w:tc>
          <w:tcPr>
            <w:tcW w:w="2535" w:type="dxa"/>
            <w:shd w:val="clear" w:color="auto" w:fill="auto"/>
            <w:vAlign w:val="center"/>
          </w:tcPr>
          <w:p w14:paraId="5BC444B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157407E">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753902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B09D23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B8E8A2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17C56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051A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659D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672C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22FC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DB413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82E3A95">
            <w:pPr>
              <w:widowControl/>
              <w:jc w:val="center"/>
              <w:rPr>
                <w:rFonts w:ascii="Arial" w:hAnsi="Arial" w:eastAsia="宋体" w:cs="Arial"/>
                <w:kern w:val="0"/>
                <w:sz w:val="18"/>
                <w:szCs w:val="18"/>
              </w:rPr>
            </w:pPr>
          </w:p>
        </w:tc>
      </w:tr>
      <w:tr w14:paraId="262B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0232C1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607</w:t>
            </w:r>
          </w:p>
        </w:tc>
        <w:tc>
          <w:tcPr>
            <w:tcW w:w="793" w:type="dxa"/>
            <w:shd w:val="clear" w:color="auto" w:fill="auto"/>
            <w:vAlign w:val="center"/>
          </w:tcPr>
          <w:p w14:paraId="4544E3B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7B9F354">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施工单位将建筑垃圾交给个人或者未经核准从事建筑垃圾运输的单位处置</w:t>
            </w:r>
          </w:p>
        </w:tc>
        <w:tc>
          <w:tcPr>
            <w:tcW w:w="2535" w:type="dxa"/>
            <w:shd w:val="clear" w:color="auto" w:fill="auto"/>
            <w:vAlign w:val="center"/>
          </w:tcPr>
          <w:p w14:paraId="1749D3E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22C48D1">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5EFDB68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BA5E69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C70364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82398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ED19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1CBA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E96F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1766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D660F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CA2E75">
            <w:pPr>
              <w:widowControl/>
              <w:jc w:val="center"/>
              <w:rPr>
                <w:rFonts w:ascii="Arial" w:hAnsi="Arial" w:eastAsia="宋体" w:cs="Arial"/>
                <w:kern w:val="0"/>
                <w:sz w:val="18"/>
                <w:szCs w:val="18"/>
              </w:rPr>
            </w:pPr>
          </w:p>
        </w:tc>
      </w:tr>
      <w:tr w14:paraId="012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80DE0B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608</w:t>
            </w:r>
          </w:p>
        </w:tc>
        <w:tc>
          <w:tcPr>
            <w:tcW w:w="793" w:type="dxa"/>
            <w:shd w:val="clear" w:color="auto" w:fill="auto"/>
            <w:vAlign w:val="center"/>
          </w:tcPr>
          <w:p w14:paraId="6E50D4D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BBE622B">
            <w:pPr>
              <w:widowControl/>
              <w:jc w:val="left"/>
              <w:rPr>
                <w:rFonts w:ascii="宋体" w:hAnsi="宋体" w:eastAsia="宋体" w:cs="宋体"/>
                <w:kern w:val="0"/>
                <w:sz w:val="18"/>
                <w:szCs w:val="18"/>
              </w:rPr>
            </w:pPr>
            <w:r>
              <w:rPr>
                <w:rFonts w:hint="eastAsia" w:ascii="宋体" w:hAnsi="宋体" w:eastAsia="宋体" w:cs="宋体"/>
                <w:kern w:val="0"/>
                <w:sz w:val="18"/>
                <w:szCs w:val="18"/>
              </w:rPr>
              <w:t>处置建筑垃圾的单位在运输建筑垃圾过程中沿途丢弃、遗撒建筑垃圾</w:t>
            </w:r>
          </w:p>
        </w:tc>
        <w:tc>
          <w:tcPr>
            <w:tcW w:w="2535" w:type="dxa"/>
            <w:shd w:val="clear" w:color="auto" w:fill="auto"/>
            <w:vAlign w:val="center"/>
          </w:tcPr>
          <w:p w14:paraId="70F4245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CCA0150">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58A9D8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E45DE7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5679CE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EC341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45CB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656D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01BB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9029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406CF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EB3EFFB">
            <w:pPr>
              <w:widowControl/>
              <w:jc w:val="center"/>
              <w:rPr>
                <w:rFonts w:ascii="Arial" w:hAnsi="Arial" w:eastAsia="宋体" w:cs="Arial"/>
                <w:kern w:val="0"/>
                <w:sz w:val="18"/>
                <w:szCs w:val="18"/>
              </w:rPr>
            </w:pPr>
          </w:p>
        </w:tc>
      </w:tr>
      <w:tr w14:paraId="1225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444" w:type="dxa"/>
            <w:shd w:val="clear" w:color="auto" w:fill="auto"/>
            <w:vAlign w:val="center"/>
          </w:tcPr>
          <w:p w14:paraId="28210A6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609</w:t>
            </w:r>
          </w:p>
        </w:tc>
        <w:tc>
          <w:tcPr>
            <w:tcW w:w="793" w:type="dxa"/>
            <w:shd w:val="clear" w:color="auto" w:fill="auto"/>
            <w:vAlign w:val="center"/>
          </w:tcPr>
          <w:p w14:paraId="74814D5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8504326">
            <w:pPr>
              <w:widowControl/>
              <w:jc w:val="left"/>
              <w:rPr>
                <w:rFonts w:ascii="宋体" w:hAnsi="宋体" w:eastAsia="宋体" w:cs="宋体"/>
                <w:kern w:val="0"/>
                <w:sz w:val="18"/>
                <w:szCs w:val="18"/>
              </w:rPr>
            </w:pPr>
            <w:r>
              <w:rPr>
                <w:rFonts w:hint="eastAsia" w:ascii="宋体" w:hAnsi="宋体" w:eastAsia="宋体" w:cs="宋体"/>
                <w:kern w:val="0"/>
                <w:sz w:val="18"/>
                <w:szCs w:val="18"/>
              </w:rPr>
              <w:t>涂改、倒卖、出租、出借或者以其他形式非法转让城市建筑垃圾处置核准文件</w:t>
            </w:r>
          </w:p>
        </w:tc>
        <w:tc>
          <w:tcPr>
            <w:tcW w:w="2535" w:type="dxa"/>
            <w:shd w:val="clear" w:color="auto" w:fill="auto"/>
            <w:vAlign w:val="center"/>
          </w:tcPr>
          <w:p w14:paraId="7CC87A2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6AC9EA">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6B66E6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EBAB08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255996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61D72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033E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1845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0741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F1F2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E48DB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4663946">
            <w:pPr>
              <w:widowControl/>
              <w:jc w:val="center"/>
              <w:rPr>
                <w:rFonts w:ascii="Arial" w:hAnsi="Arial" w:eastAsia="宋体" w:cs="Arial"/>
                <w:kern w:val="0"/>
                <w:sz w:val="18"/>
                <w:szCs w:val="18"/>
              </w:rPr>
            </w:pPr>
          </w:p>
        </w:tc>
      </w:tr>
      <w:tr w14:paraId="0C83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CBBD52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610</w:t>
            </w:r>
          </w:p>
        </w:tc>
        <w:tc>
          <w:tcPr>
            <w:tcW w:w="793" w:type="dxa"/>
            <w:shd w:val="clear" w:color="auto" w:fill="auto"/>
            <w:vAlign w:val="center"/>
          </w:tcPr>
          <w:p w14:paraId="1719335E">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42B2717">
            <w:pPr>
              <w:widowControl/>
              <w:jc w:val="left"/>
              <w:rPr>
                <w:rFonts w:ascii="宋体" w:hAnsi="宋体" w:eastAsia="宋体" w:cs="宋体"/>
                <w:kern w:val="0"/>
                <w:sz w:val="18"/>
                <w:szCs w:val="18"/>
              </w:rPr>
            </w:pPr>
            <w:r>
              <w:rPr>
                <w:rFonts w:hint="eastAsia" w:ascii="宋体" w:hAnsi="宋体" w:eastAsia="宋体" w:cs="宋体"/>
                <w:kern w:val="0"/>
                <w:sz w:val="18"/>
                <w:szCs w:val="18"/>
              </w:rPr>
              <w:t>未经核准擅自处置建筑垃圾</w:t>
            </w:r>
          </w:p>
        </w:tc>
        <w:tc>
          <w:tcPr>
            <w:tcW w:w="2535" w:type="dxa"/>
            <w:shd w:val="clear" w:color="auto" w:fill="auto"/>
            <w:vAlign w:val="center"/>
          </w:tcPr>
          <w:p w14:paraId="2EC9975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2F10FD3">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52F7FBF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6C0D52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2D7BFE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7F453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599B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9BA1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56BD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D57E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F6B84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75E312D">
            <w:pPr>
              <w:widowControl/>
              <w:jc w:val="center"/>
              <w:rPr>
                <w:rFonts w:ascii="Arial" w:hAnsi="Arial" w:eastAsia="宋体" w:cs="Arial"/>
                <w:kern w:val="0"/>
                <w:sz w:val="18"/>
                <w:szCs w:val="18"/>
              </w:rPr>
            </w:pPr>
          </w:p>
        </w:tc>
      </w:tr>
      <w:tr w14:paraId="121F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96B533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611</w:t>
            </w:r>
          </w:p>
        </w:tc>
        <w:tc>
          <w:tcPr>
            <w:tcW w:w="793" w:type="dxa"/>
            <w:shd w:val="clear" w:color="auto" w:fill="auto"/>
            <w:vAlign w:val="center"/>
          </w:tcPr>
          <w:p w14:paraId="20417BB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18126A2A">
            <w:pPr>
              <w:widowControl/>
              <w:jc w:val="left"/>
              <w:rPr>
                <w:rFonts w:ascii="宋体" w:hAnsi="宋体" w:eastAsia="宋体" w:cs="宋体"/>
                <w:kern w:val="0"/>
                <w:sz w:val="18"/>
                <w:szCs w:val="18"/>
              </w:rPr>
            </w:pPr>
            <w:r>
              <w:rPr>
                <w:rFonts w:hint="eastAsia" w:ascii="宋体" w:hAnsi="宋体" w:eastAsia="宋体" w:cs="宋体"/>
                <w:kern w:val="0"/>
                <w:sz w:val="18"/>
                <w:szCs w:val="18"/>
              </w:rPr>
              <w:t>处置超出核准范围的建筑垃圾</w:t>
            </w:r>
          </w:p>
        </w:tc>
        <w:tc>
          <w:tcPr>
            <w:tcW w:w="2535" w:type="dxa"/>
            <w:shd w:val="clear" w:color="auto" w:fill="auto"/>
            <w:vAlign w:val="center"/>
          </w:tcPr>
          <w:p w14:paraId="2EE0795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4784D08">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0757D70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7402B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52EEF6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FD450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A199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4787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C6EF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78F2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84684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972F492">
            <w:pPr>
              <w:widowControl/>
              <w:jc w:val="center"/>
              <w:rPr>
                <w:rFonts w:ascii="Arial" w:hAnsi="Arial" w:eastAsia="宋体" w:cs="Arial"/>
                <w:kern w:val="0"/>
                <w:sz w:val="18"/>
                <w:szCs w:val="18"/>
              </w:rPr>
            </w:pPr>
          </w:p>
        </w:tc>
      </w:tr>
      <w:tr w14:paraId="604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A4E87C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612</w:t>
            </w:r>
          </w:p>
        </w:tc>
        <w:tc>
          <w:tcPr>
            <w:tcW w:w="793" w:type="dxa"/>
            <w:shd w:val="clear" w:color="auto" w:fill="auto"/>
            <w:vAlign w:val="center"/>
          </w:tcPr>
          <w:p w14:paraId="08DD96F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1E3FBB11">
            <w:pPr>
              <w:widowControl/>
              <w:jc w:val="left"/>
              <w:rPr>
                <w:rFonts w:ascii="宋体" w:hAnsi="宋体" w:eastAsia="宋体" w:cs="宋体"/>
                <w:kern w:val="0"/>
                <w:sz w:val="18"/>
                <w:szCs w:val="18"/>
              </w:rPr>
            </w:pPr>
            <w:r>
              <w:rPr>
                <w:rFonts w:hint="eastAsia" w:ascii="宋体" w:hAnsi="宋体" w:eastAsia="宋体" w:cs="宋体"/>
                <w:kern w:val="0"/>
                <w:sz w:val="18"/>
                <w:szCs w:val="18"/>
              </w:rPr>
              <w:t>任何单位和个人随意倾倒、抛撒或者堆放建筑垃圾</w:t>
            </w:r>
          </w:p>
        </w:tc>
        <w:tc>
          <w:tcPr>
            <w:tcW w:w="2535" w:type="dxa"/>
            <w:shd w:val="clear" w:color="auto" w:fill="auto"/>
            <w:vAlign w:val="center"/>
          </w:tcPr>
          <w:p w14:paraId="6E324C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BA1460D">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410" w:type="dxa"/>
            <w:shd w:val="clear" w:color="auto" w:fill="auto"/>
            <w:vAlign w:val="center"/>
          </w:tcPr>
          <w:p w14:paraId="7C6F79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B6CC09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D9A00B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52B96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2F27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2CC8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BF89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F03B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1E69E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89A07AA">
            <w:pPr>
              <w:widowControl/>
              <w:jc w:val="center"/>
              <w:rPr>
                <w:rFonts w:ascii="Arial" w:hAnsi="Arial" w:eastAsia="宋体" w:cs="Arial"/>
                <w:kern w:val="0"/>
                <w:sz w:val="18"/>
                <w:szCs w:val="18"/>
              </w:rPr>
            </w:pPr>
          </w:p>
        </w:tc>
      </w:tr>
      <w:tr w14:paraId="1AEB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444" w:type="dxa"/>
            <w:shd w:val="clear" w:color="auto" w:fill="auto"/>
            <w:vAlign w:val="center"/>
          </w:tcPr>
          <w:p w14:paraId="5226916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613</w:t>
            </w:r>
          </w:p>
        </w:tc>
        <w:tc>
          <w:tcPr>
            <w:tcW w:w="793" w:type="dxa"/>
            <w:shd w:val="clear" w:color="auto" w:fill="auto"/>
            <w:vAlign w:val="center"/>
          </w:tcPr>
          <w:p w14:paraId="262EB144">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4924035">
            <w:pPr>
              <w:widowControl/>
              <w:jc w:val="left"/>
              <w:rPr>
                <w:rFonts w:ascii="宋体" w:hAnsi="宋体" w:eastAsia="宋体" w:cs="宋体"/>
                <w:kern w:val="0"/>
                <w:sz w:val="18"/>
                <w:szCs w:val="18"/>
              </w:rPr>
            </w:pPr>
            <w:r>
              <w:rPr>
                <w:rFonts w:hint="eastAsia" w:ascii="宋体" w:hAnsi="宋体" w:eastAsia="宋体" w:cs="宋体"/>
                <w:kern w:val="0"/>
                <w:sz w:val="18"/>
                <w:szCs w:val="18"/>
              </w:rPr>
              <w:t>擅自在动物园内摆摊设点</w:t>
            </w:r>
          </w:p>
        </w:tc>
        <w:tc>
          <w:tcPr>
            <w:tcW w:w="2535" w:type="dxa"/>
            <w:shd w:val="clear" w:color="auto" w:fill="auto"/>
            <w:vAlign w:val="center"/>
          </w:tcPr>
          <w:p w14:paraId="063449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BCD2A58">
            <w:pPr>
              <w:widowControl/>
              <w:jc w:val="left"/>
              <w:rPr>
                <w:rFonts w:ascii="宋体" w:hAnsi="宋体" w:eastAsia="宋体" w:cs="宋体"/>
                <w:kern w:val="0"/>
                <w:sz w:val="18"/>
                <w:szCs w:val="18"/>
              </w:rPr>
            </w:pPr>
            <w:r>
              <w:rPr>
                <w:rFonts w:hint="eastAsia" w:ascii="宋体" w:hAnsi="宋体" w:eastAsia="宋体" w:cs="宋体"/>
                <w:kern w:val="0"/>
                <w:sz w:val="18"/>
                <w:szCs w:val="18"/>
              </w:rPr>
              <w:t>《城市动物园管理规定》</w:t>
            </w:r>
          </w:p>
        </w:tc>
        <w:tc>
          <w:tcPr>
            <w:tcW w:w="1410" w:type="dxa"/>
            <w:shd w:val="clear" w:color="auto" w:fill="auto"/>
            <w:vAlign w:val="center"/>
          </w:tcPr>
          <w:p w14:paraId="42941AE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BF7332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D10BBC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B3EAE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4603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4B8C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0D5A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7309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17FD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EEA734C">
            <w:pPr>
              <w:widowControl/>
              <w:jc w:val="center"/>
              <w:rPr>
                <w:rFonts w:ascii="Arial" w:hAnsi="Arial" w:eastAsia="宋体" w:cs="Arial"/>
                <w:kern w:val="0"/>
                <w:sz w:val="18"/>
                <w:szCs w:val="18"/>
              </w:rPr>
            </w:pPr>
          </w:p>
        </w:tc>
      </w:tr>
      <w:tr w14:paraId="46B5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44" w:type="dxa"/>
            <w:shd w:val="clear" w:color="auto" w:fill="auto"/>
            <w:vAlign w:val="center"/>
          </w:tcPr>
          <w:p w14:paraId="6515C04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614</w:t>
            </w:r>
          </w:p>
        </w:tc>
        <w:tc>
          <w:tcPr>
            <w:tcW w:w="793" w:type="dxa"/>
            <w:shd w:val="clear" w:color="auto" w:fill="auto"/>
            <w:vAlign w:val="center"/>
          </w:tcPr>
          <w:p w14:paraId="29A6B8F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7E996D4">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擅自占用城市公厕规划用地或者改变其性质</w:t>
            </w:r>
          </w:p>
        </w:tc>
        <w:tc>
          <w:tcPr>
            <w:tcW w:w="2535" w:type="dxa"/>
            <w:shd w:val="clear" w:color="auto" w:fill="auto"/>
            <w:vAlign w:val="center"/>
          </w:tcPr>
          <w:p w14:paraId="09C2B0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9ECD836">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14:paraId="0FE58C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49F056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93BAA4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E7B01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5929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A0C2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CAB4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5340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43ADC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CA1A664">
            <w:pPr>
              <w:widowControl/>
              <w:jc w:val="center"/>
              <w:rPr>
                <w:rFonts w:ascii="Arial" w:hAnsi="Arial" w:eastAsia="宋体" w:cs="Arial"/>
                <w:kern w:val="0"/>
                <w:sz w:val="18"/>
                <w:szCs w:val="18"/>
              </w:rPr>
            </w:pPr>
          </w:p>
        </w:tc>
      </w:tr>
      <w:tr w14:paraId="39AA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jc w:val="center"/>
        </w:trPr>
        <w:tc>
          <w:tcPr>
            <w:tcW w:w="444" w:type="dxa"/>
            <w:shd w:val="clear" w:color="auto" w:fill="auto"/>
            <w:vAlign w:val="center"/>
          </w:tcPr>
          <w:p w14:paraId="151F42B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615</w:t>
            </w:r>
          </w:p>
        </w:tc>
        <w:tc>
          <w:tcPr>
            <w:tcW w:w="793" w:type="dxa"/>
            <w:shd w:val="clear" w:color="auto" w:fill="auto"/>
            <w:vAlign w:val="center"/>
          </w:tcPr>
          <w:p w14:paraId="496D421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A224D92">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建设单位经批准使用的土地含有城市公厕规划用地的，建设单位未按照城市公厕规划和城市人民政府环境卫生行政主管部门的要求修建公厕，并向社会开放使用</w:t>
            </w:r>
          </w:p>
        </w:tc>
        <w:tc>
          <w:tcPr>
            <w:tcW w:w="2535" w:type="dxa"/>
            <w:shd w:val="clear" w:color="auto" w:fill="auto"/>
            <w:vAlign w:val="center"/>
          </w:tcPr>
          <w:p w14:paraId="17D3204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25A2B14">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14:paraId="78E719C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E5DA71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91BD0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C9EB9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130B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2A9D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0CFA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7A38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CD53F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2B8D813">
            <w:pPr>
              <w:widowControl/>
              <w:jc w:val="center"/>
              <w:rPr>
                <w:rFonts w:ascii="Arial" w:hAnsi="Arial" w:eastAsia="宋体" w:cs="Arial"/>
                <w:kern w:val="0"/>
                <w:sz w:val="18"/>
                <w:szCs w:val="18"/>
              </w:rPr>
            </w:pPr>
          </w:p>
        </w:tc>
      </w:tr>
      <w:tr w14:paraId="710C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444" w:type="dxa"/>
            <w:shd w:val="clear" w:color="auto" w:fill="auto"/>
            <w:vAlign w:val="center"/>
          </w:tcPr>
          <w:p w14:paraId="4C80F2D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616</w:t>
            </w:r>
          </w:p>
        </w:tc>
        <w:tc>
          <w:tcPr>
            <w:tcW w:w="793" w:type="dxa"/>
            <w:shd w:val="clear" w:color="auto" w:fill="auto"/>
            <w:vAlign w:val="center"/>
          </w:tcPr>
          <w:p w14:paraId="04C918E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1FFE8E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未按分工负责城市公厕的建设和维修管理    </w:t>
            </w:r>
          </w:p>
        </w:tc>
        <w:tc>
          <w:tcPr>
            <w:tcW w:w="2535" w:type="dxa"/>
            <w:shd w:val="clear" w:color="auto" w:fill="auto"/>
            <w:vAlign w:val="center"/>
          </w:tcPr>
          <w:p w14:paraId="092D15E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9B26F49">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14:paraId="1FD1418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4FD48E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76C942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EBDEA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0911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F2A4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A036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5415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EACCB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326B694">
            <w:pPr>
              <w:widowControl/>
              <w:jc w:val="center"/>
              <w:rPr>
                <w:rFonts w:ascii="Arial" w:hAnsi="Arial" w:eastAsia="宋体" w:cs="Arial"/>
                <w:kern w:val="0"/>
                <w:sz w:val="18"/>
                <w:szCs w:val="18"/>
              </w:rPr>
            </w:pPr>
          </w:p>
        </w:tc>
      </w:tr>
      <w:tr w14:paraId="224E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444" w:type="dxa"/>
            <w:shd w:val="clear" w:color="auto" w:fill="auto"/>
            <w:vAlign w:val="center"/>
          </w:tcPr>
          <w:p w14:paraId="4AC4763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617</w:t>
            </w:r>
          </w:p>
        </w:tc>
        <w:tc>
          <w:tcPr>
            <w:tcW w:w="793" w:type="dxa"/>
            <w:shd w:val="clear" w:color="auto" w:fill="auto"/>
            <w:vAlign w:val="center"/>
          </w:tcPr>
          <w:p w14:paraId="765D202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12C2C03D">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影剧院、商店、饭店、车站等公共建筑没有附设公厕或者原有公厕及其卫生设施不足的，未按照城市人民政府环境卫生行政主管部门的要求进行新建、扩建或者改造</w:t>
            </w:r>
          </w:p>
        </w:tc>
        <w:tc>
          <w:tcPr>
            <w:tcW w:w="2535" w:type="dxa"/>
            <w:shd w:val="clear" w:color="auto" w:fill="auto"/>
            <w:vAlign w:val="center"/>
          </w:tcPr>
          <w:p w14:paraId="706579F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CD5B175">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14:paraId="012F7B2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AAD50B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53E33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34A48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0FFA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FE98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97C8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37DB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3C8EF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607BBC8">
            <w:pPr>
              <w:widowControl/>
              <w:jc w:val="center"/>
              <w:rPr>
                <w:rFonts w:ascii="Arial" w:hAnsi="Arial" w:eastAsia="宋体" w:cs="Arial"/>
                <w:kern w:val="0"/>
                <w:sz w:val="18"/>
                <w:szCs w:val="18"/>
              </w:rPr>
            </w:pPr>
          </w:p>
        </w:tc>
      </w:tr>
      <w:tr w14:paraId="45B4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444" w:type="dxa"/>
            <w:shd w:val="clear" w:color="auto" w:fill="auto"/>
            <w:vAlign w:val="center"/>
          </w:tcPr>
          <w:p w14:paraId="38D9EF8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618</w:t>
            </w:r>
          </w:p>
        </w:tc>
        <w:tc>
          <w:tcPr>
            <w:tcW w:w="793" w:type="dxa"/>
            <w:shd w:val="clear" w:color="auto" w:fill="auto"/>
            <w:vAlign w:val="center"/>
          </w:tcPr>
          <w:p w14:paraId="0A6DABC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04662F6">
            <w:pPr>
              <w:widowControl/>
              <w:jc w:val="left"/>
              <w:rPr>
                <w:rFonts w:ascii="宋体" w:hAnsi="宋体" w:eastAsia="宋体" w:cs="宋体"/>
                <w:kern w:val="0"/>
                <w:sz w:val="18"/>
                <w:szCs w:val="18"/>
              </w:rPr>
            </w:pPr>
            <w:r>
              <w:rPr>
                <w:rFonts w:hint="eastAsia" w:ascii="宋体" w:hAnsi="宋体" w:eastAsia="宋体" w:cs="宋体"/>
                <w:kern w:val="0"/>
                <w:sz w:val="18"/>
                <w:szCs w:val="18"/>
              </w:rPr>
              <w:t>公共建筑附设的公厕及其卫生设施的设计和安装，不符合国家和地方的有关标准</w:t>
            </w:r>
          </w:p>
        </w:tc>
        <w:tc>
          <w:tcPr>
            <w:tcW w:w="2535" w:type="dxa"/>
            <w:shd w:val="clear" w:color="auto" w:fill="auto"/>
            <w:vAlign w:val="center"/>
          </w:tcPr>
          <w:p w14:paraId="443A968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C6F1380">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14:paraId="114F859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A94336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680AB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3E103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4957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2A29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AC0B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6C32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635F4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32D6A6D">
            <w:pPr>
              <w:widowControl/>
              <w:jc w:val="center"/>
              <w:rPr>
                <w:rFonts w:ascii="Arial" w:hAnsi="Arial" w:eastAsia="宋体" w:cs="Arial"/>
                <w:kern w:val="0"/>
                <w:sz w:val="18"/>
                <w:szCs w:val="18"/>
              </w:rPr>
            </w:pPr>
          </w:p>
        </w:tc>
      </w:tr>
      <w:tr w14:paraId="7194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444" w:type="dxa"/>
            <w:shd w:val="clear" w:color="auto" w:fill="auto"/>
            <w:vAlign w:val="center"/>
          </w:tcPr>
          <w:p w14:paraId="5264354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619</w:t>
            </w:r>
          </w:p>
        </w:tc>
        <w:tc>
          <w:tcPr>
            <w:tcW w:w="793" w:type="dxa"/>
            <w:shd w:val="clear" w:color="auto" w:fill="auto"/>
            <w:vAlign w:val="center"/>
          </w:tcPr>
          <w:p w14:paraId="21DE542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4CEBD7F4">
            <w:pPr>
              <w:widowControl/>
              <w:jc w:val="left"/>
              <w:rPr>
                <w:rFonts w:ascii="宋体" w:hAnsi="宋体" w:eastAsia="宋体" w:cs="宋体"/>
                <w:kern w:val="0"/>
                <w:sz w:val="18"/>
                <w:szCs w:val="18"/>
              </w:rPr>
            </w:pPr>
            <w:r>
              <w:rPr>
                <w:rFonts w:hint="eastAsia" w:ascii="宋体" w:hAnsi="宋体" w:eastAsia="宋体" w:cs="宋体"/>
                <w:kern w:val="0"/>
                <w:sz w:val="18"/>
                <w:szCs w:val="18"/>
              </w:rPr>
              <w:t>对于损坏严重或者年久失修的公厕，有关单位未按照分工负责建设和维修管理，或在拆除重建时未先建临时公厕</w:t>
            </w:r>
          </w:p>
        </w:tc>
        <w:tc>
          <w:tcPr>
            <w:tcW w:w="2535" w:type="dxa"/>
            <w:shd w:val="clear" w:color="auto" w:fill="auto"/>
            <w:vAlign w:val="center"/>
          </w:tcPr>
          <w:p w14:paraId="4F4B57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B1F7291">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14:paraId="20A3514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D31C19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673BD3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F40C0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363A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A540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D4A0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3BE7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C8F3A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69F9C47">
            <w:pPr>
              <w:widowControl/>
              <w:jc w:val="center"/>
              <w:rPr>
                <w:rFonts w:ascii="Arial" w:hAnsi="Arial" w:eastAsia="宋体" w:cs="Arial"/>
                <w:kern w:val="0"/>
                <w:sz w:val="18"/>
                <w:szCs w:val="18"/>
              </w:rPr>
            </w:pPr>
          </w:p>
        </w:tc>
      </w:tr>
      <w:tr w14:paraId="0E0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8566C9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620</w:t>
            </w:r>
          </w:p>
        </w:tc>
        <w:tc>
          <w:tcPr>
            <w:tcW w:w="793" w:type="dxa"/>
            <w:shd w:val="clear" w:color="auto" w:fill="auto"/>
            <w:vAlign w:val="center"/>
          </w:tcPr>
          <w:p w14:paraId="7B7489E8">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0C06807">
            <w:pPr>
              <w:widowControl/>
              <w:jc w:val="left"/>
              <w:rPr>
                <w:rFonts w:ascii="宋体" w:hAnsi="宋体" w:eastAsia="宋体" w:cs="宋体"/>
                <w:kern w:val="0"/>
                <w:sz w:val="18"/>
                <w:szCs w:val="18"/>
              </w:rPr>
            </w:pPr>
            <w:r>
              <w:rPr>
                <w:rFonts w:hint="eastAsia" w:ascii="宋体" w:hAnsi="宋体" w:eastAsia="宋体" w:cs="宋体"/>
                <w:kern w:val="0"/>
                <w:sz w:val="18"/>
                <w:szCs w:val="18"/>
              </w:rPr>
              <w:t>独立设置的城市公厕竣工时，建设单位未通知城市人民政府环境卫生主管部门或者其指定的部门参加验收；将验收不合格的独立设置的城市公厕交付使用</w:t>
            </w:r>
          </w:p>
        </w:tc>
        <w:tc>
          <w:tcPr>
            <w:tcW w:w="2535" w:type="dxa"/>
            <w:shd w:val="clear" w:color="auto" w:fill="auto"/>
            <w:vAlign w:val="center"/>
          </w:tcPr>
          <w:p w14:paraId="2562B35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036314E">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14:paraId="345051E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42D040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6CECD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8E7CE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0448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3143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6109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5B30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55722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DC46C96">
            <w:pPr>
              <w:widowControl/>
              <w:jc w:val="center"/>
              <w:rPr>
                <w:rFonts w:ascii="Arial" w:hAnsi="Arial" w:eastAsia="宋体" w:cs="Arial"/>
                <w:kern w:val="0"/>
                <w:sz w:val="18"/>
                <w:szCs w:val="18"/>
              </w:rPr>
            </w:pPr>
          </w:p>
        </w:tc>
      </w:tr>
      <w:tr w14:paraId="5EBB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2A1491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621</w:t>
            </w:r>
          </w:p>
        </w:tc>
        <w:tc>
          <w:tcPr>
            <w:tcW w:w="793" w:type="dxa"/>
            <w:shd w:val="clear" w:color="auto" w:fill="auto"/>
            <w:vAlign w:val="center"/>
          </w:tcPr>
          <w:p w14:paraId="53A4D89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489A0D8">
            <w:pPr>
              <w:widowControl/>
              <w:jc w:val="left"/>
              <w:rPr>
                <w:rFonts w:ascii="宋体" w:hAnsi="宋体" w:eastAsia="宋体" w:cs="宋体"/>
                <w:kern w:val="0"/>
                <w:sz w:val="18"/>
                <w:szCs w:val="18"/>
              </w:rPr>
            </w:pPr>
            <w:r>
              <w:rPr>
                <w:rFonts w:hint="eastAsia" w:ascii="宋体" w:hAnsi="宋体" w:eastAsia="宋体" w:cs="宋体"/>
                <w:kern w:val="0"/>
                <w:sz w:val="18"/>
                <w:szCs w:val="18"/>
              </w:rPr>
              <w:t>在公厕内乱丢垃圾、污物，随地吐痰，乱涂乱画</w:t>
            </w:r>
          </w:p>
        </w:tc>
        <w:tc>
          <w:tcPr>
            <w:tcW w:w="2535" w:type="dxa"/>
            <w:shd w:val="clear" w:color="auto" w:fill="auto"/>
            <w:vAlign w:val="center"/>
          </w:tcPr>
          <w:p w14:paraId="1B360F4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EBBE35">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14:paraId="36BCE35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CA7076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72BDCA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0BDDB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9935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8F1E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E507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8A65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FF2B8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56C170B">
            <w:pPr>
              <w:widowControl/>
              <w:jc w:val="center"/>
              <w:rPr>
                <w:rFonts w:ascii="Arial" w:hAnsi="Arial" w:eastAsia="宋体" w:cs="Arial"/>
                <w:kern w:val="0"/>
                <w:sz w:val="18"/>
                <w:szCs w:val="18"/>
              </w:rPr>
            </w:pPr>
          </w:p>
        </w:tc>
      </w:tr>
      <w:tr w14:paraId="4BCB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2386CD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622</w:t>
            </w:r>
          </w:p>
        </w:tc>
        <w:tc>
          <w:tcPr>
            <w:tcW w:w="793" w:type="dxa"/>
            <w:shd w:val="clear" w:color="auto" w:fill="auto"/>
            <w:vAlign w:val="center"/>
          </w:tcPr>
          <w:p w14:paraId="0350A54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04EF943">
            <w:pPr>
              <w:widowControl/>
              <w:jc w:val="left"/>
              <w:rPr>
                <w:rFonts w:ascii="宋体" w:hAnsi="宋体" w:eastAsia="宋体" w:cs="宋体"/>
                <w:kern w:val="0"/>
                <w:sz w:val="18"/>
                <w:szCs w:val="18"/>
              </w:rPr>
            </w:pPr>
            <w:r>
              <w:rPr>
                <w:rFonts w:hint="eastAsia" w:ascii="宋体" w:hAnsi="宋体" w:eastAsia="宋体" w:cs="宋体"/>
                <w:kern w:val="0"/>
                <w:sz w:val="18"/>
                <w:szCs w:val="18"/>
              </w:rPr>
              <w:t>破坏公厕设施、设备</w:t>
            </w:r>
          </w:p>
        </w:tc>
        <w:tc>
          <w:tcPr>
            <w:tcW w:w="2535" w:type="dxa"/>
            <w:shd w:val="clear" w:color="auto" w:fill="auto"/>
            <w:vAlign w:val="center"/>
          </w:tcPr>
          <w:p w14:paraId="04F8E6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B53AC38">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14:paraId="3DC428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2DB9DF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C145ED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C39FF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963D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8A43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5B58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FB36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71E9B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337691C">
            <w:pPr>
              <w:widowControl/>
              <w:jc w:val="center"/>
              <w:rPr>
                <w:rFonts w:ascii="Arial" w:hAnsi="Arial" w:eastAsia="宋体" w:cs="Arial"/>
                <w:kern w:val="0"/>
                <w:sz w:val="18"/>
                <w:szCs w:val="18"/>
              </w:rPr>
            </w:pPr>
          </w:p>
        </w:tc>
      </w:tr>
      <w:tr w14:paraId="4F7E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3C985C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623</w:t>
            </w:r>
          </w:p>
        </w:tc>
        <w:tc>
          <w:tcPr>
            <w:tcW w:w="793" w:type="dxa"/>
            <w:shd w:val="clear" w:color="auto" w:fill="auto"/>
            <w:vAlign w:val="center"/>
          </w:tcPr>
          <w:p w14:paraId="103044F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3C4977A4">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未经批准擅自占用或者改变公厕使用性质</w:t>
            </w:r>
          </w:p>
        </w:tc>
        <w:tc>
          <w:tcPr>
            <w:tcW w:w="2535" w:type="dxa"/>
            <w:shd w:val="clear" w:color="auto" w:fill="auto"/>
            <w:vAlign w:val="center"/>
          </w:tcPr>
          <w:p w14:paraId="3B2991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824EE96">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410" w:type="dxa"/>
            <w:shd w:val="clear" w:color="auto" w:fill="auto"/>
            <w:vAlign w:val="center"/>
          </w:tcPr>
          <w:p w14:paraId="59C970E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93822D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56C032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7D08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FD67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A425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C6AB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21EC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5529A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A99981A">
            <w:pPr>
              <w:widowControl/>
              <w:jc w:val="center"/>
              <w:rPr>
                <w:rFonts w:ascii="Arial" w:hAnsi="Arial" w:eastAsia="宋体" w:cs="Arial"/>
                <w:kern w:val="0"/>
                <w:sz w:val="18"/>
                <w:szCs w:val="18"/>
              </w:rPr>
            </w:pPr>
          </w:p>
        </w:tc>
      </w:tr>
      <w:tr w14:paraId="6C48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9F1ADA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624</w:t>
            </w:r>
          </w:p>
        </w:tc>
        <w:tc>
          <w:tcPr>
            <w:tcW w:w="793" w:type="dxa"/>
            <w:shd w:val="clear" w:color="auto" w:fill="auto"/>
            <w:vAlign w:val="center"/>
          </w:tcPr>
          <w:p w14:paraId="0686A55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89747DA">
            <w:pPr>
              <w:widowControl/>
              <w:jc w:val="left"/>
              <w:rPr>
                <w:rFonts w:ascii="宋体" w:hAnsi="宋体" w:eastAsia="宋体" w:cs="宋体"/>
                <w:kern w:val="0"/>
                <w:sz w:val="18"/>
                <w:szCs w:val="18"/>
              </w:rPr>
            </w:pPr>
            <w:r>
              <w:rPr>
                <w:rFonts w:hint="eastAsia" w:ascii="宋体" w:hAnsi="宋体" w:eastAsia="宋体" w:cs="宋体"/>
                <w:kern w:val="0"/>
                <w:sz w:val="18"/>
                <w:szCs w:val="18"/>
              </w:rPr>
              <w:t>在运输过程中沿途丢弃、遗撒生活垃圾</w:t>
            </w:r>
          </w:p>
        </w:tc>
        <w:tc>
          <w:tcPr>
            <w:tcW w:w="2535" w:type="dxa"/>
            <w:shd w:val="clear" w:color="auto" w:fill="auto"/>
            <w:vAlign w:val="center"/>
          </w:tcPr>
          <w:p w14:paraId="4D69E8E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30E8BB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410" w:type="dxa"/>
            <w:shd w:val="clear" w:color="auto" w:fill="auto"/>
            <w:vAlign w:val="center"/>
          </w:tcPr>
          <w:p w14:paraId="11181B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C9F76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69675A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A3651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2F18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A8BB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E436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23E9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CA162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6AC5DA2">
            <w:pPr>
              <w:widowControl/>
              <w:jc w:val="center"/>
              <w:rPr>
                <w:rFonts w:ascii="Arial" w:hAnsi="Arial" w:eastAsia="宋体" w:cs="Arial"/>
                <w:kern w:val="0"/>
                <w:sz w:val="18"/>
                <w:szCs w:val="18"/>
              </w:rPr>
            </w:pPr>
          </w:p>
        </w:tc>
      </w:tr>
      <w:tr w14:paraId="0DD30983">
        <w:tblPrEx>
          <w:tblCellMar>
            <w:top w:w="0" w:type="dxa"/>
            <w:left w:w="108" w:type="dxa"/>
            <w:bottom w:w="0" w:type="dxa"/>
            <w:right w:w="108" w:type="dxa"/>
          </w:tblCellMar>
        </w:tblPrEx>
        <w:trPr>
          <w:trHeight w:val="962" w:hRule="atLeast"/>
          <w:jc w:val="center"/>
        </w:trPr>
        <w:tc>
          <w:tcPr>
            <w:tcW w:w="444" w:type="dxa"/>
            <w:shd w:val="clear" w:color="auto" w:fill="auto"/>
            <w:vAlign w:val="center"/>
          </w:tcPr>
          <w:p w14:paraId="6A1ED39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625</w:t>
            </w:r>
          </w:p>
        </w:tc>
        <w:tc>
          <w:tcPr>
            <w:tcW w:w="793" w:type="dxa"/>
            <w:shd w:val="clear" w:color="auto" w:fill="auto"/>
            <w:vAlign w:val="center"/>
          </w:tcPr>
          <w:p w14:paraId="52F65754">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F232DBC">
            <w:pPr>
              <w:widowControl/>
              <w:jc w:val="left"/>
              <w:rPr>
                <w:rFonts w:ascii="宋体" w:hAnsi="宋体" w:eastAsia="宋体" w:cs="宋体"/>
                <w:kern w:val="0"/>
                <w:sz w:val="18"/>
                <w:szCs w:val="18"/>
              </w:rPr>
            </w:pPr>
            <w:r>
              <w:rPr>
                <w:rFonts w:hint="eastAsia" w:ascii="宋体" w:hAnsi="宋体" w:eastAsia="宋体" w:cs="宋体"/>
                <w:kern w:val="0"/>
                <w:sz w:val="18"/>
                <w:szCs w:val="18"/>
              </w:rPr>
              <w:t>对涉嫌从事无照经营的场所，予以查封；对涉嫌用于无照经营的工具、设备、原材料、产品（商品）等物品，予以查封、扣押</w:t>
            </w:r>
          </w:p>
        </w:tc>
        <w:tc>
          <w:tcPr>
            <w:tcW w:w="2535" w:type="dxa"/>
            <w:shd w:val="clear" w:color="auto" w:fill="auto"/>
            <w:vAlign w:val="center"/>
          </w:tcPr>
          <w:p w14:paraId="1B7A5E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3716379">
            <w:pPr>
              <w:widowControl/>
              <w:jc w:val="left"/>
              <w:rPr>
                <w:rFonts w:ascii="宋体" w:hAnsi="宋体" w:eastAsia="宋体" w:cs="宋体"/>
                <w:kern w:val="0"/>
                <w:sz w:val="18"/>
                <w:szCs w:val="18"/>
              </w:rPr>
            </w:pPr>
            <w:r>
              <w:rPr>
                <w:rFonts w:hint="eastAsia" w:ascii="宋体" w:hAnsi="宋体" w:eastAsia="宋体" w:cs="宋体"/>
                <w:kern w:val="0"/>
                <w:sz w:val="18"/>
                <w:szCs w:val="18"/>
              </w:rPr>
              <w:t>《无证无照经营查处办法》</w:t>
            </w:r>
          </w:p>
        </w:tc>
        <w:tc>
          <w:tcPr>
            <w:tcW w:w="1410" w:type="dxa"/>
            <w:shd w:val="clear" w:color="auto" w:fill="auto"/>
            <w:vAlign w:val="center"/>
          </w:tcPr>
          <w:p w14:paraId="675393A6">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14:paraId="37DFA52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9AD417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EA44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6EFF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C85D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8D41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30F4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9DC0F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F31044">
            <w:pPr>
              <w:widowControl/>
              <w:jc w:val="center"/>
              <w:rPr>
                <w:rFonts w:ascii="Arial" w:hAnsi="Arial" w:eastAsia="宋体" w:cs="Arial"/>
                <w:kern w:val="0"/>
                <w:sz w:val="18"/>
                <w:szCs w:val="18"/>
              </w:rPr>
            </w:pPr>
          </w:p>
        </w:tc>
      </w:tr>
      <w:tr w14:paraId="3BF4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42ABF3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626</w:t>
            </w:r>
          </w:p>
        </w:tc>
        <w:tc>
          <w:tcPr>
            <w:tcW w:w="793" w:type="dxa"/>
            <w:shd w:val="clear" w:color="auto" w:fill="auto"/>
            <w:vAlign w:val="center"/>
          </w:tcPr>
          <w:p w14:paraId="159DACC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8B9B44D">
            <w:pPr>
              <w:widowControl/>
              <w:jc w:val="left"/>
              <w:rPr>
                <w:rFonts w:ascii="宋体" w:hAnsi="宋体" w:eastAsia="宋体" w:cs="宋体"/>
                <w:kern w:val="0"/>
                <w:sz w:val="18"/>
                <w:szCs w:val="18"/>
              </w:rPr>
            </w:pPr>
            <w:r>
              <w:rPr>
                <w:rFonts w:hint="eastAsia" w:ascii="宋体" w:hAnsi="宋体" w:eastAsia="宋体" w:cs="宋体"/>
                <w:kern w:val="0"/>
                <w:sz w:val="18"/>
                <w:szCs w:val="18"/>
              </w:rPr>
              <w:t>主次干道两侧和临街的建筑物、构筑物容貌不符合城市容貌标准</w:t>
            </w:r>
          </w:p>
        </w:tc>
        <w:tc>
          <w:tcPr>
            <w:tcW w:w="2535" w:type="dxa"/>
            <w:shd w:val="clear" w:color="auto" w:fill="auto"/>
            <w:vAlign w:val="center"/>
          </w:tcPr>
          <w:p w14:paraId="0598CB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701A51D">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52CAB69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96399E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7DC0AB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A49A3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2D77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D5AE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FEDC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B8F4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1C275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0C75497">
            <w:pPr>
              <w:widowControl/>
              <w:jc w:val="center"/>
              <w:rPr>
                <w:rFonts w:ascii="Arial" w:hAnsi="Arial" w:eastAsia="宋体" w:cs="Arial"/>
                <w:kern w:val="0"/>
                <w:sz w:val="18"/>
                <w:szCs w:val="18"/>
              </w:rPr>
            </w:pPr>
          </w:p>
        </w:tc>
      </w:tr>
      <w:tr w14:paraId="2F02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14:paraId="72F08E6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627</w:t>
            </w:r>
          </w:p>
        </w:tc>
        <w:tc>
          <w:tcPr>
            <w:tcW w:w="793" w:type="dxa"/>
            <w:shd w:val="clear" w:color="auto" w:fill="auto"/>
            <w:vAlign w:val="center"/>
          </w:tcPr>
          <w:p w14:paraId="2777AF9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70A871AA">
            <w:pPr>
              <w:widowControl/>
              <w:jc w:val="left"/>
              <w:rPr>
                <w:rFonts w:ascii="宋体" w:hAnsi="宋体" w:eastAsia="宋体" w:cs="宋体"/>
                <w:kern w:val="0"/>
                <w:sz w:val="18"/>
                <w:szCs w:val="18"/>
              </w:rPr>
            </w:pPr>
            <w:r>
              <w:rPr>
                <w:rFonts w:hint="eastAsia" w:ascii="宋体" w:hAnsi="宋体" w:eastAsia="宋体" w:cs="宋体"/>
                <w:kern w:val="0"/>
                <w:sz w:val="18"/>
                <w:szCs w:val="18"/>
              </w:rPr>
              <w:t>利用公共设施、景观设施或者管线晾晒衣服、摆放物品</w:t>
            </w:r>
          </w:p>
        </w:tc>
        <w:tc>
          <w:tcPr>
            <w:tcW w:w="2535" w:type="dxa"/>
            <w:shd w:val="clear" w:color="auto" w:fill="auto"/>
            <w:vAlign w:val="center"/>
          </w:tcPr>
          <w:p w14:paraId="241990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90E2DF2">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3EBDC60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E483C5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3056C3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C63E2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608C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8DFE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366C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FFD2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D4F09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C051999">
            <w:pPr>
              <w:widowControl/>
              <w:jc w:val="center"/>
              <w:rPr>
                <w:rFonts w:ascii="Arial" w:hAnsi="Arial" w:eastAsia="宋体" w:cs="Arial"/>
                <w:kern w:val="0"/>
                <w:sz w:val="18"/>
                <w:szCs w:val="18"/>
              </w:rPr>
            </w:pPr>
          </w:p>
        </w:tc>
      </w:tr>
      <w:tr w14:paraId="06F6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62099D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628</w:t>
            </w:r>
          </w:p>
        </w:tc>
        <w:tc>
          <w:tcPr>
            <w:tcW w:w="793" w:type="dxa"/>
            <w:shd w:val="clear" w:color="auto" w:fill="auto"/>
            <w:vAlign w:val="center"/>
          </w:tcPr>
          <w:p w14:paraId="456BA068">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473CCD09">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广场以及其他公共场所堆放物料，或者经批准临时堆放物料到期后未及时清理，擅自在城市道路、桥梁、地下通道、公共广场以及其他公共场所搭建临时建筑物、构筑物或者其他设施，或者经批准临时建设到期后未及时拆除</w:t>
            </w:r>
          </w:p>
        </w:tc>
        <w:tc>
          <w:tcPr>
            <w:tcW w:w="2535" w:type="dxa"/>
            <w:shd w:val="clear" w:color="auto" w:fill="auto"/>
            <w:vAlign w:val="center"/>
          </w:tcPr>
          <w:p w14:paraId="3BDD72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D0E367A">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2FE0FD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F303B8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2C277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D2D4C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C866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589A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0B55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D165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C5EC8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D01EB63">
            <w:pPr>
              <w:widowControl/>
              <w:jc w:val="center"/>
              <w:rPr>
                <w:rFonts w:ascii="Arial" w:hAnsi="Arial" w:eastAsia="宋体" w:cs="Arial"/>
                <w:kern w:val="0"/>
                <w:sz w:val="18"/>
                <w:szCs w:val="18"/>
              </w:rPr>
            </w:pPr>
          </w:p>
        </w:tc>
      </w:tr>
      <w:tr w14:paraId="6D96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C59857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629</w:t>
            </w:r>
          </w:p>
        </w:tc>
        <w:tc>
          <w:tcPr>
            <w:tcW w:w="793" w:type="dxa"/>
            <w:shd w:val="clear" w:color="auto" w:fill="auto"/>
            <w:vAlign w:val="center"/>
          </w:tcPr>
          <w:p w14:paraId="1F9BEA8F">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488EBFCB">
            <w:pPr>
              <w:widowControl/>
              <w:jc w:val="left"/>
              <w:rPr>
                <w:rFonts w:ascii="宋体" w:hAnsi="宋体" w:eastAsia="宋体" w:cs="宋体"/>
                <w:kern w:val="0"/>
                <w:sz w:val="18"/>
                <w:szCs w:val="18"/>
              </w:rPr>
            </w:pPr>
            <w:r>
              <w:rPr>
                <w:rFonts w:hint="eastAsia" w:ascii="宋体" w:hAnsi="宋体" w:eastAsia="宋体" w:cs="宋体"/>
                <w:kern w:val="0"/>
                <w:sz w:val="18"/>
                <w:szCs w:val="18"/>
              </w:rPr>
              <w:t>经营者擅自超出门、窗、外墙进行店外经营、作业或者摆设商品、桌椅、广告牌等物品</w:t>
            </w:r>
          </w:p>
        </w:tc>
        <w:tc>
          <w:tcPr>
            <w:tcW w:w="2535" w:type="dxa"/>
            <w:shd w:val="clear" w:color="auto" w:fill="auto"/>
            <w:vAlign w:val="center"/>
          </w:tcPr>
          <w:p w14:paraId="04F1ED5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C3E2AB4">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6CA84E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65FFA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BFCA03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21E19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D73A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E0DF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8BD5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9676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D065D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5CDD5D1">
            <w:pPr>
              <w:widowControl/>
              <w:jc w:val="center"/>
              <w:rPr>
                <w:rFonts w:ascii="Arial" w:hAnsi="Arial" w:eastAsia="宋体" w:cs="Arial"/>
                <w:kern w:val="0"/>
                <w:sz w:val="18"/>
                <w:szCs w:val="18"/>
              </w:rPr>
            </w:pPr>
          </w:p>
        </w:tc>
      </w:tr>
      <w:tr w14:paraId="57D4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C4F843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630</w:t>
            </w:r>
          </w:p>
        </w:tc>
        <w:tc>
          <w:tcPr>
            <w:tcW w:w="793" w:type="dxa"/>
            <w:shd w:val="clear" w:color="auto" w:fill="auto"/>
            <w:vAlign w:val="center"/>
          </w:tcPr>
          <w:p w14:paraId="73506E6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6602BB2">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擅自占用城市道路、桥梁、地下通道、公共停车位、公共广场、公共绿地以及其他公共场所设摊经营、兜售物品或者进行文艺表演</w:t>
            </w:r>
          </w:p>
        </w:tc>
        <w:tc>
          <w:tcPr>
            <w:tcW w:w="2535" w:type="dxa"/>
            <w:shd w:val="clear" w:color="auto" w:fill="auto"/>
            <w:vAlign w:val="center"/>
          </w:tcPr>
          <w:p w14:paraId="073FFF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45D6E5B">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4A7326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001C36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2D63D6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1E9BB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AA36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1463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3F40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6696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2ADF0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E28E2A8">
            <w:pPr>
              <w:widowControl/>
              <w:jc w:val="center"/>
              <w:rPr>
                <w:rFonts w:ascii="Arial" w:hAnsi="Arial" w:eastAsia="宋体" w:cs="Arial"/>
                <w:kern w:val="0"/>
                <w:sz w:val="18"/>
                <w:szCs w:val="18"/>
              </w:rPr>
            </w:pPr>
          </w:p>
        </w:tc>
      </w:tr>
      <w:tr w14:paraId="7844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83F5AB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631</w:t>
            </w:r>
          </w:p>
        </w:tc>
        <w:tc>
          <w:tcPr>
            <w:tcW w:w="793" w:type="dxa"/>
            <w:shd w:val="clear" w:color="auto" w:fill="auto"/>
            <w:vAlign w:val="center"/>
          </w:tcPr>
          <w:p w14:paraId="06A4812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45EF73A">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擅自在城市建筑物、设施上张挂、张贴宣传品等，在建筑物、构筑物、城市道路、树木以及其他户外设施或者公共场所涂写、刻画，或者经批准设置临时宣传品到期后未及时清理</w:t>
            </w:r>
          </w:p>
        </w:tc>
        <w:tc>
          <w:tcPr>
            <w:tcW w:w="2535" w:type="dxa"/>
            <w:shd w:val="clear" w:color="auto" w:fill="auto"/>
            <w:vAlign w:val="center"/>
          </w:tcPr>
          <w:p w14:paraId="47808F2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E0EC1FA">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192756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DD7B0F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D4D5E5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2592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4F18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6C8B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65DE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C66C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97D9B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A67C249">
            <w:pPr>
              <w:widowControl/>
              <w:jc w:val="center"/>
              <w:rPr>
                <w:rFonts w:ascii="Arial" w:hAnsi="Arial" w:eastAsia="宋体" w:cs="Arial"/>
                <w:kern w:val="0"/>
                <w:sz w:val="18"/>
                <w:szCs w:val="18"/>
              </w:rPr>
            </w:pPr>
          </w:p>
        </w:tc>
      </w:tr>
      <w:tr w14:paraId="1CB2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14:paraId="78076AC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632</w:t>
            </w:r>
          </w:p>
        </w:tc>
        <w:tc>
          <w:tcPr>
            <w:tcW w:w="793" w:type="dxa"/>
            <w:shd w:val="clear" w:color="auto" w:fill="auto"/>
            <w:vAlign w:val="center"/>
          </w:tcPr>
          <w:p w14:paraId="6D0EEDD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AFE6013">
            <w:pPr>
              <w:widowControl/>
              <w:jc w:val="left"/>
              <w:rPr>
                <w:rFonts w:ascii="宋体" w:hAnsi="宋体" w:eastAsia="宋体" w:cs="宋体"/>
                <w:kern w:val="0"/>
                <w:sz w:val="18"/>
                <w:szCs w:val="18"/>
              </w:rPr>
            </w:pPr>
            <w:r>
              <w:rPr>
                <w:rFonts w:hint="eastAsia" w:ascii="宋体" w:hAnsi="宋体" w:eastAsia="宋体" w:cs="宋体"/>
                <w:kern w:val="0"/>
                <w:sz w:val="18"/>
                <w:szCs w:val="18"/>
              </w:rPr>
              <w:t>往他人交通工具上投放印刷品</w:t>
            </w:r>
          </w:p>
        </w:tc>
        <w:tc>
          <w:tcPr>
            <w:tcW w:w="2535" w:type="dxa"/>
            <w:shd w:val="clear" w:color="auto" w:fill="auto"/>
            <w:vAlign w:val="center"/>
          </w:tcPr>
          <w:p w14:paraId="40570D5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71F2F39">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4FF240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F6C8E2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8EB61A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59FAE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227E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CA1A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AD5F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55BA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2F326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A877948">
            <w:pPr>
              <w:widowControl/>
              <w:jc w:val="center"/>
              <w:rPr>
                <w:rFonts w:ascii="Arial" w:hAnsi="Arial" w:eastAsia="宋体" w:cs="Arial"/>
                <w:kern w:val="0"/>
                <w:sz w:val="18"/>
                <w:szCs w:val="18"/>
              </w:rPr>
            </w:pPr>
          </w:p>
        </w:tc>
      </w:tr>
      <w:tr w14:paraId="10DE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444" w:type="dxa"/>
            <w:shd w:val="clear" w:color="auto" w:fill="auto"/>
            <w:vAlign w:val="center"/>
          </w:tcPr>
          <w:p w14:paraId="03A3694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633</w:t>
            </w:r>
          </w:p>
        </w:tc>
        <w:tc>
          <w:tcPr>
            <w:tcW w:w="793" w:type="dxa"/>
            <w:shd w:val="clear" w:color="auto" w:fill="auto"/>
            <w:vAlign w:val="center"/>
          </w:tcPr>
          <w:p w14:paraId="2BF89508">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C35F30B">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随地吐痰、便溺，乱扔果皮、果核、纸屑、烟蒂、玻璃瓶、饮料罐、口香糖、包装袋或者乱倒垃圾、渣土、污水、污油、粪便等废弃物</w:t>
            </w:r>
          </w:p>
        </w:tc>
        <w:tc>
          <w:tcPr>
            <w:tcW w:w="2535" w:type="dxa"/>
            <w:shd w:val="clear" w:color="auto" w:fill="auto"/>
            <w:vAlign w:val="center"/>
          </w:tcPr>
          <w:p w14:paraId="38B1EE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603338B">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52BCE86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CD6E08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E5CA7C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F450F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4817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C641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D5EA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D6E0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4841E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1845B56">
            <w:pPr>
              <w:widowControl/>
              <w:jc w:val="center"/>
              <w:rPr>
                <w:rFonts w:ascii="Arial" w:hAnsi="Arial" w:eastAsia="宋体" w:cs="Arial"/>
                <w:kern w:val="0"/>
                <w:sz w:val="18"/>
                <w:szCs w:val="18"/>
              </w:rPr>
            </w:pPr>
          </w:p>
        </w:tc>
      </w:tr>
      <w:tr w14:paraId="6518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64AEF6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634</w:t>
            </w:r>
          </w:p>
        </w:tc>
        <w:tc>
          <w:tcPr>
            <w:tcW w:w="793" w:type="dxa"/>
            <w:shd w:val="clear" w:color="auto" w:fill="auto"/>
            <w:vAlign w:val="center"/>
          </w:tcPr>
          <w:p w14:paraId="0DF26DE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9B11EF6">
            <w:pPr>
              <w:widowControl/>
              <w:jc w:val="left"/>
              <w:rPr>
                <w:rFonts w:ascii="宋体" w:hAnsi="宋体" w:eastAsia="宋体" w:cs="宋体"/>
                <w:kern w:val="0"/>
                <w:sz w:val="18"/>
                <w:szCs w:val="18"/>
              </w:rPr>
            </w:pPr>
            <w:r>
              <w:rPr>
                <w:rFonts w:hint="eastAsia" w:ascii="宋体" w:hAnsi="宋体" w:eastAsia="宋体" w:cs="宋体"/>
                <w:kern w:val="0"/>
                <w:sz w:val="18"/>
                <w:szCs w:val="18"/>
              </w:rPr>
              <w:t>乱扔动物尸体</w:t>
            </w:r>
          </w:p>
        </w:tc>
        <w:tc>
          <w:tcPr>
            <w:tcW w:w="2535" w:type="dxa"/>
            <w:shd w:val="clear" w:color="auto" w:fill="auto"/>
            <w:vAlign w:val="center"/>
          </w:tcPr>
          <w:p w14:paraId="21A096C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8841379">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57AAA3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76BC39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5DD69E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3C5F9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385C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C1EA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179F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C004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FCBD4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25C4580">
            <w:pPr>
              <w:widowControl/>
              <w:jc w:val="center"/>
              <w:rPr>
                <w:rFonts w:ascii="Arial" w:hAnsi="Arial" w:eastAsia="宋体" w:cs="Arial"/>
                <w:kern w:val="0"/>
                <w:sz w:val="18"/>
                <w:szCs w:val="18"/>
              </w:rPr>
            </w:pPr>
          </w:p>
        </w:tc>
      </w:tr>
      <w:tr w14:paraId="712C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78C8F1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635</w:t>
            </w:r>
          </w:p>
        </w:tc>
        <w:tc>
          <w:tcPr>
            <w:tcW w:w="793" w:type="dxa"/>
            <w:shd w:val="clear" w:color="auto" w:fill="auto"/>
            <w:vAlign w:val="center"/>
          </w:tcPr>
          <w:p w14:paraId="770DE944">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5F8FAF18">
            <w:pPr>
              <w:widowControl/>
              <w:jc w:val="left"/>
              <w:rPr>
                <w:rFonts w:ascii="宋体" w:hAnsi="宋体" w:eastAsia="宋体" w:cs="宋体"/>
                <w:kern w:val="0"/>
                <w:sz w:val="18"/>
                <w:szCs w:val="18"/>
              </w:rPr>
            </w:pPr>
            <w:r>
              <w:rPr>
                <w:rFonts w:hint="eastAsia" w:ascii="宋体" w:hAnsi="宋体" w:eastAsia="宋体" w:cs="宋体"/>
                <w:kern w:val="0"/>
                <w:sz w:val="18"/>
                <w:szCs w:val="18"/>
              </w:rPr>
              <w:t>从建筑物、机动车内向外抛掷垃圾</w:t>
            </w:r>
          </w:p>
        </w:tc>
        <w:tc>
          <w:tcPr>
            <w:tcW w:w="2535" w:type="dxa"/>
            <w:shd w:val="clear" w:color="auto" w:fill="auto"/>
            <w:vAlign w:val="center"/>
          </w:tcPr>
          <w:p w14:paraId="5C92B5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CBC5FAC">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1E099A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962BBA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17CF8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39159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E660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50C8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D369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4555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42400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A96EDD5">
            <w:pPr>
              <w:widowControl/>
              <w:jc w:val="center"/>
              <w:rPr>
                <w:rFonts w:ascii="Arial" w:hAnsi="Arial" w:eastAsia="宋体" w:cs="Arial"/>
                <w:kern w:val="0"/>
                <w:sz w:val="18"/>
                <w:szCs w:val="18"/>
              </w:rPr>
            </w:pPr>
          </w:p>
        </w:tc>
      </w:tr>
      <w:tr w14:paraId="52BD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F63BF6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636</w:t>
            </w:r>
          </w:p>
        </w:tc>
        <w:tc>
          <w:tcPr>
            <w:tcW w:w="793" w:type="dxa"/>
            <w:shd w:val="clear" w:color="auto" w:fill="auto"/>
            <w:vAlign w:val="center"/>
          </w:tcPr>
          <w:p w14:paraId="6DCE3D1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5E900D4">
            <w:pPr>
              <w:widowControl/>
              <w:jc w:val="left"/>
              <w:rPr>
                <w:rFonts w:ascii="宋体" w:hAnsi="宋体" w:eastAsia="宋体" w:cs="宋体"/>
                <w:kern w:val="0"/>
                <w:sz w:val="18"/>
                <w:szCs w:val="18"/>
              </w:rPr>
            </w:pPr>
            <w:r>
              <w:rPr>
                <w:rFonts w:hint="eastAsia" w:ascii="宋体" w:hAnsi="宋体" w:eastAsia="宋体" w:cs="宋体"/>
                <w:kern w:val="0"/>
                <w:sz w:val="18"/>
                <w:szCs w:val="18"/>
              </w:rPr>
              <w:t>在城市道路或者公共场所从事车辆清洗活动</w:t>
            </w:r>
          </w:p>
        </w:tc>
        <w:tc>
          <w:tcPr>
            <w:tcW w:w="2535" w:type="dxa"/>
            <w:shd w:val="clear" w:color="auto" w:fill="auto"/>
            <w:vAlign w:val="center"/>
          </w:tcPr>
          <w:p w14:paraId="7F034DF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9E32614">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4EF285D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511442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C954EE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2FA2C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D9C4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A2AB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2016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22CD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1B509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122CBC">
            <w:pPr>
              <w:widowControl/>
              <w:jc w:val="center"/>
              <w:rPr>
                <w:rFonts w:ascii="Arial" w:hAnsi="Arial" w:eastAsia="宋体" w:cs="Arial"/>
                <w:kern w:val="0"/>
                <w:sz w:val="18"/>
                <w:szCs w:val="18"/>
              </w:rPr>
            </w:pPr>
          </w:p>
        </w:tc>
      </w:tr>
      <w:tr w14:paraId="678F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444" w:type="dxa"/>
            <w:shd w:val="clear" w:color="auto" w:fill="auto"/>
            <w:vAlign w:val="center"/>
          </w:tcPr>
          <w:p w14:paraId="0AE5FD6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637</w:t>
            </w:r>
          </w:p>
        </w:tc>
        <w:tc>
          <w:tcPr>
            <w:tcW w:w="793" w:type="dxa"/>
            <w:shd w:val="clear" w:color="auto" w:fill="auto"/>
            <w:vAlign w:val="center"/>
          </w:tcPr>
          <w:p w14:paraId="2F713F7F">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7AFA9C7C">
            <w:pPr>
              <w:widowControl/>
              <w:jc w:val="left"/>
              <w:rPr>
                <w:rFonts w:ascii="宋体" w:hAnsi="宋体" w:eastAsia="宋体" w:cs="宋体"/>
                <w:kern w:val="0"/>
                <w:sz w:val="18"/>
                <w:szCs w:val="18"/>
              </w:rPr>
            </w:pPr>
            <w:r>
              <w:rPr>
                <w:rFonts w:hint="eastAsia" w:ascii="宋体" w:hAnsi="宋体" w:eastAsia="宋体" w:cs="宋体"/>
                <w:kern w:val="0"/>
                <w:sz w:val="18"/>
                <w:szCs w:val="18"/>
              </w:rPr>
              <w:t>非因教学、科研等特殊需要，在城区内饲养鸡、鸭、鹅、兔、羊、猪等家禽家畜或者饲养信鸽影响周围市容和环境卫生</w:t>
            </w:r>
          </w:p>
        </w:tc>
        <w:tc>
          <w:tcPr>
            <w:tcW w:w="2535" w:type="dxa"/>
            <w:shd w:val="clear" w:color="auto" w:fill="auto"/>
            <w:vAlign w:val="center"/>
          </w:tcPr>
          <w:p w14:paraId="55883A2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DAD09D9">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1BDCAF2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99123D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5F746F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5C028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BA45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11F4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6B21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5CB2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48989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1B19B9B">
            <w:pPr>
              <w:widowControl/>
              <w:jc w:val="center"/>
              <w:rPr>
                <w:rFonts w:ascii="Arial" w:hAnsi="Arial" w:eastAsia="宋体" w:cs="Arial"/>
                <w:kern w:val="0"/>
                <w:sz w:val="18"/>
                <w:szCs w:val="18"/>
              </w:rPr>
            </w:pPr>
          </w:p>
        </w:tc>
      </w:tr>
      <w:tr w14:paraId="583C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569AD9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638</w:t>
            </w:r>
          </w:p>
        </w:tc>
        <w:tc>
          <w:tcPr>
            <w:tcW w:w="793" w:type="dxa"/>
            <w:shd w:val="clear" w:color="auto" w:fill="auto"/>
            <w:vAlign w:val="center"/>
          </w:tcPr>
          <w:p w14:paraId="553FF95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26009A60">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随意倾倒、抛撒、焚烧或者堆放生活垃圾</w:t>
            </w:r>
          </w:p>
        </w:tc>
        <w:tc>
          <w:tcPr>
            <w:tcW w:w="2535" w:type="dxa"/>
            <w:shd w:val="clear" w:color="auto" w:fill="auto"/>
            <w:vAlign w:val="center"/>
          </w:tcPr>
          <w:p w14:paraId="05AC97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080E5B9">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417687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DFC0B8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C7426A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A15F9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C616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0723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26D6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C51F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7D38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8F46008">
            <w:pPr>
              <w:widowControl/>
              <w:jc w:val="center"/>
              <w:rPr>
                <w:rFonts w:ascii="Arial" w:hAnsi="Arial" w:eastAsia="宋体" w:cs="Arial"/>
                <w:kern w:val="0"/>
                <w:sz w:val="18"/>
                <w:szCs w:val="18"/>
              </w:rPr>
            </w:pPr>
          </w:p>
        </w:tc>
      </w:tr>
      <w:tr w14:paraId="6D9D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444" w:type="dxa"/>
            <w:shd w:val="clear" w:color="auto" w:fill="auto"/>
            <w:vAlign w:val="center"/>
          </w:tcPr>
          <w:p w14:paraId="3A06E0B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639</w:t>
            </w:r>
          </w:p>
        </w:tc>
        <w:tc>
          <w:tcPr>
            <w:tcW w:w="793" w:type="dxa"/>
            <w:shd w:val="clear" w:color="auto" w:fill="auto"/>
            <w:vAlign w:val="center"/>
          </w:tcPr>
          <w:p w14:paraId="15B7E85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7C6B76EF">
            <w:pPr>
              <w:widowControl/>
              <w:jc w:val="left"/>
              <w:rPr>
                <w:rFonts w:ascii="宋体" w:hAnsi="宋体" w:eastAsia="宋体" w:cs="宋体"/>
                <w:kern w:val="0"/>
                <w:sz w:val="18"/>
                <w:szCs w:val="18"/>
              </w:rPr>
            </w:pPr>
            <w:r>
              <w:rPr>
                <w:rFonts w:hint="eastAsia" w:ascii="宋体" w:hAnsi="宋体" w:eastAsia="宋体" w:cs="宋体"/>
                <w:kern w:val="0"/>
                <w:sz w:val="18"/>
                <w:szCs w:val="18"/>
              </w:rPr>
              <w:t>未将大件垃圾按照规定时间投放到指定场所，或者将大件垃圾投放到生活垃圾收集点或者收集容器内</w:t>
            </w:r>
          </w:p>
        </w:tc>
        <w:tc>
          <w:tcPr>
            <w:tcW w:w="2535" w:type="dxa"/>
            <w:shd w:val="clear" w:color="auto" w:fill="auto"/>
            <w:vAlign w:val="center"/>
          </w:tcPr>
          <w:p w14:paraId="50B957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F8FA5E6">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013DE31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4E3AB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ADB5DC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2A1EB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7410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3040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438E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499D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BC6C5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1102822">
            <w:pPr>
              <w:widowControl/>
              <w:jc w:val="center"/>
              <w:rPr>
                <w:rFonts w:ascii="Arial" w:hAnsi="Arial" w:eastAsia="宋体" w:cs="Arial"/>
                <w:kern w:val="0"/>
                <w:sz w:val="18"/>
                <w:szCs w:val="18"/>
              </w:rPr>
            </w:pPr>
          </w:p>
        </w:tc>
      </w:tr>
      <w:tr w14:paraId="1D8C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444" w:type="dxa"/>
            <w:shd w:val="clear" w:color="auto" w:fill="auto"/>
            <w:vAlign w:val="center"/>
          </w:tcPr>
          <w:p w14:paraId="37F83CF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640</w:t>
            </w:r>
          </w:p>
        </w:tc>
        <w:tc>
          <w:tcPr>
            <w:tcW w:w="793" w:type="dxa"/>
            <w:shd w:val="clear" w:color="auto" w:fill="auto"/>
            <w:vAlign w:val="center"/>
          </w:tcPr>
          <w:p w14:paraId="46E673C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60D113BF">
            <w:pPr>
              <w:widowControl/>
              <w:jc w:val="left"/>
              <w:rPr>
                <w:rFonts w:ascii="宋体" w:hAnsi="宋体" w:eastAsia="宋体" w:cs="宋体"/>
                <w:kern w:val="0"/>
                <w:sz w:val="18"/>
                <w:szCs w:val="18"/>
              </w:rPr>
            </w:pPr>
            <w:r>
              <w:rPr>
                <w:rFonts w:hint="eastAsia" w:ascii="宋体" w:hAnsi="宋体" w:eastAsia="宋体" w:cs="宋体"/>
                <w:kern w:val="0"/>
                <w:sz w:val="18"/>
                <w:szCs w:val="18"/>
              </w:rPr>
              <w:t>未在显著位置公示配套建设的生活垃圾中转站、公共厕所等公共环境卫生设施，未将配套建设的公共环境卫生设施在规划总平面图、销售广告、建设项目沙盘等载体予以明确标示</w:t>
            </w:r>
          </w:p>
        </w:tc>
        <w:tc>
          <w:tcPr>
            <w:tcW w:w="2535" w:type="dxa"/>
            <w:shd w:val="clear" w:color="auto" w:fill="auto"/>
            <w:vAlign w:val="center"/>
          </w:tcPr>
          <w:p w14:paraId="549D0BD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EEE00F">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149CED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0EDCDA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1D0B96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B54F9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5CD6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DEB6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4C89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0EBB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D03B7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0A90E7">
            <w:pPr>
              <w:widowControl/>
              <w:jc w:val="center"/>
              <w:rPr>
                <w:rFonts w:ascii="Arial" w:hAnsi="Arial" w:eastAsia="宋体" w:cs="Arial"/>
                <w:kern w:val="0"/>
                <w:sz w:val="18"/>
                <w:szCs w:val="18"/>
              </w:rPr>
            </w:pPr>
          </w:p>
        </w:tc>
      </w:tr>
      <w:tr w14:paraId="45AD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660292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641</w:t>
            </w:r>
          </w:p>
        </w:tc>
        <w:tc>
          <w:tcPr>
            <w:tcW w:w="793" w:type="dxa"/>
            <w:shd w:val="clear" w:color="auto" w:fill="auto"/>
            <w:vAlign w:val="center"/>
          </w:tcPr>
          <w:p w14:paraId="33BD914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408C2A7B">
            <w:pPr>
              <w:widowControl/>
              <w:jc w:val="left"/>
              <w:rPr>
                <w:rFonts w:ascii="宋体" w:hAnsi="宋体" w:eastAsia="宋体" w:cs="宋体"/>
                <w:kern w:val="0"/>
                <w:sz w:val="18"/>
                <w:szCs w:val="18"/>
              </w:rPr>
            </w:pPr>
            <w:r>
              <w:rPr>
                <w:rFonts w:hint="eastAsia" w:ascii="宋体" w:hAnsi="宋体" w:eastAsia="宋体" w:cs="宋体"/>
                <w:kern w:val="0"/>
                <w:sz w:val="18"/>
                <w:szCs w:val="18"/>
              </w:rPr>
              <w:t>配套建设的环境卫生设施未与主体工程同时竣工验收、同时投入使用，或者分期建设的建设工程配套建设的环境卫生设施未与首期工程同时竣工验收、同时投入使用</w:t>
            </w:r>
          </w:p>
        </w:tc>
        <w:tc>
          <w:tcPr>
            <w:tcW w:w="2535" w:type="dxa"/>
            <w:shd w:val="clear" w:color="auto" w:fill="auto"/>
            <w:vAlign w:val="center"/>
          </w:tcPr>
          <w:p w14:paraId="12ECFD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CA3084">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0994202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48D228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5528A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362D5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7D03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1EAC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60A0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AC7A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436C8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A1EC24E">
            <w:pPr>
              <w:widowControl/>
              <w:jc w:val="center"/>
              <w:rPr>
                <w:rFonts w:ascii="Arial" w:hAnsi="Arial" w:eastAsia="宋体" w:cs="Arial"/>
                <w:kern w:val="0"/>
                <w:sz w:val="18"/>
                <w:szCs w:val="18"/>
              </w:rPr>
            </w:pPr>
          </w:p>
        </w:tc>
      </w:tr>
      <w:tr w14:paraId="7079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286544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642</w:t>
            </w:r>
          </w:p>
        </w:tc>
        <w:tc>
          <w:tcPr>
            <w:tcW w:w="793" w:type="dxa"/>
            <w:shd w:val="clear" w:color="auto" w:fill="auto"/>
            <w:vAlign w:val="center"/>
          </w:tcPr>
          <w:p w14:paraId="0089EBC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756" w:type="dxa"/>
            <w:shd w:val="clear" w:color="auto" w:fill="auto"/>
            <w:vAlign w:val="center"/>
          </w:tcPr>
          <w:p w14:paraId="0558D5E1">
            <w:pPr>
              <w:widowControl/>
              <w:jc w:val="left"/>
              <w:rPr>
                <w:rFonts w:ascii="宋体" w:hAnsi="宋体" w:eastAsia="宋体" w:cs="宋体"/>
                <w:kern w:val="0"/>
                <w:sz w:val="18"/>
                <w:szCs w:val="18"/>
              </w:rPr>
            </w:pPr>
            <w:r>
              <w:rPr>
                <w:rFonts w:hint="eastAsia" w:ascii="宋体" w:hAnsi="宋体" w:eastAsia="宋体" w:cs="宋体"/>
                <w:kern w:val="0"/>
                <w:sz w:val="18"/>
                <w:szCs w:val="18"/>
              </w:rPr>
              <w:t>损坏环境卫生设施、擅自拆除、迁移环境卫生设施，或者未按规定拆除、迁移环境卫生设施</w:t>
            </w:r>
          </w:p>
        </w:tc>
        <w:tc>
          <w:tcPr>
            <w:tcW w:w="2535" w:type="dxa"/>
            <w:shd w:val="clear" w:color="auto" w:fill="auto"/>
            <w:vAlign w:val="center"/>
          </w:tcPr>
          <w:p w14:paraId="4686C51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3A9927">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410" w:type="dxa"/>
            <w:shd w:val="clear" w:color="auto" w:fill="auto"/>
            <w:vAlign w:val="center"/>
          </w:tcPr>
          <w:p w14:paraId="38A3AE2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431DBB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05F89B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F324D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78C2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1BC4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557B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6566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AA8B2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D30288C">
            <w:pPr>
              <w:widowControl/>
              <w:jc w:val="center"/>
              <w:rPr>
                <w:rFonts w:ascii="Arial" w:hAnsi="Arial" w:eastAsia="宋体" w:cs="Arial"/>
                <w:kern w:val="0"/>
                <w:sz w:val="18"/>
                <w:szCs w:val="18"/>
              </w:rPr>
            </w:pPr>
          </w:p>
        </w:tc>
      </w:tr>
      <w:tr w14:paraId="3A1E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FB4171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643</w:t>
            </w:r>
          </w:p>
        </w:tc>
        <w:tc>
          <w:tcPr>
            <w:tcW w:w="793" w:type="dxa"/>
            <w:shd w:val="clear" w:color="auto" w:fill="auto"/>
            <w:vAlign w:val="center"/>
          </w:tcPr>
          <w:p w14:paraId="40B4435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CE441FA">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未取得设计、施工资格或者未按照资质等级承担城市道路的设计、施工任务</w:t>
            </w:r>
          </w:p>
        </w:tc>
        <w:tc>
          <w:tcPr>
            <w:tcW w:w="2535" w:type="dxa"/>
            <w:shd w:val="clear" w:color="auto" w:fill="auto"/>
            <w:vAlign w:val="center"/>
          </w:tcPr>
          <w:p w14:paraId="1B6D53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62615C0">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5BA2BDB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D7E5A6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C93031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F26FD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234E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D70D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E2DB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3FCE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46E45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DA1ADDD">
            <w:pPr>
              <w:widowControl/>
              <w:jc w:val="center"/>
              <w:rPr>
                <w:rFonts w:ascii="Arial" w:hAnsi="Arial" w:eastAsia="宋体" w:cs="Arial"/>
                <w:kern w:val="0"/>
                <w:sz w:val="18"/>
                <w:szCs w:val="18"/>
              </w:rPr>
            </w:pPr>
          </w:p>
        </w:tc>
      </w:tr>
      <w:tr w14:paraId="2A36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E154A9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644</w:t>
            </w:r>
          </w:p>
        </w:tc>
        <w:tc>
          <w:tcPr>
            <w:tcW w:w="793" w:type="dxa"/>
            <w:shd w:val="clear" w:color="auto" w:fill="auto"/>
            <w:vAlign w:val="center"/>
          </w:tcPr>
          <w:p w14:paraId="01A8BDC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F61193C">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未按照城市道路设计、施工技术规范设计、施工</w:t>
            </w:r>
          </w:p>
        </w:tc>
        <w:tc>
          <w:tcPr>
            <w:tcW w:w="2535" w:type="dxa"/>
            <w:shd w:val="clear" w:color="auto" w:fill="auto"/>
            <w:vAlign w:val="center"/>
          </w:tcPr>
          <w:p w14:paraId="09F66B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8CCA6C4">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602B2F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DD6713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43CE42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31C1F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0E0B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D29D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BDA2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E54D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6B479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29DE429">
            <w:pPr>
              <w:widowControl/>
              <w:jc w:val="center"/>
              <w:rPr>
                <w:rFonts w:ascii="Arial" w:hAnsi="Arial" w:eastAsia="宋体" w:cs="Arial"/>
                <w:kern w:val="0"/>
                <w:sz w:val="18"/>
                <w:szCs w:val="18"/>
              </w:rPr>
            </w:pPr>
          </w:p>
        </w:tc>
      </w:tr>
      <w:tr w14:paraId="373D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84B3DA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645</w:t>
            </w:r>
          </w:p>
        </w:tc>
        <w:tc>
          <w:tcPr>
            <w:tcW w:w="793" w:type="dxa"/>
            <w:shd w:val="clear" w:color="auto" w:fill="auto"/>
            <w:vAlign w:val="center"/>
          </w:tcPr>
          <w:p w14:paraId="26A860D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E7C5785">
            <w:pPr>
              <w:widowControl/>
              <w:jc w:val="left"/>
              <w:rPr>
                <w:rFonts w:ascii="宋体" w:hAnsi="宋体" w:eastAsia="宋体" w:cs="宋体"/>
                <w:kern w:val="0"/>
                <w:sz w:val="18"/>
                <w:szCs w:val="18"/>
              </w:rPr>
            </w:pPr>
            <w:r>
              <w:rPr>
                <w:rFonts w:hint="eastAsia" w:ascii="宋体" w:hAnsi="宋体" w:eastAsia="宋体" w:cs="宋体"/>
                <w:kern w:val="0"/>
                <w:sz w:val="18"/>
                <w:szCs w:val="18"/>
              </w:rPr>
              <w:t>未按照设计图纸施工或者擅自修改图纸</w:t>
            </w:r>
          </w:p>
        </w:tc>
        <w:tc>
          <w:tcPr>
            <w:tcW w:w="2535" w:type="dxa"/>
            <w:shd w:val="clear" w:color="auto" w:fill="auto"/>
            <w:vAlign w:val="center"/>
          </w:tcPr>
          <w:p w14:paraId="78F607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EA75E63">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00D7F2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0C14EA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E19647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26F83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DF0B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D85C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CEAA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3AA1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5B367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B4F9B72">
            <w:pPr>
              <w:widowControl/>
              <w:jc w:val="center"/>
              <w:rPr>
                <w:rFonts w:ascii="Arial" w:hAnsi="Arial" w:eastAsia="宋体" w:cs="Arial"/>
                <w:kern w:val="0"/>
                <w:sz w:val="18"/>
                <w:szCs w:val="18"/>
              </w:rPr>
            </w:pPr>
          </w:p>
        </w:tc>
      </w:tr>
      <w:tr w14:paraId="4C68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F920D4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646</w:t>
            </w:r>
          </w:p>
        </w:tc>
        <w:tc>
          <w:tcPr>
            <w:tcW w:w="793" w:type="dxa"/>
            <w:shd w:val="clear" w:color="auto" w:fill="auto"/>
            <w:vAlign w:val="center"/>
          </w:tcPr>
          <w:p w14:paraId="060A6A7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7CCE416">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擅自使用未经验收或者验收不合格的城市道路</w:t>
            </w:r>
          </w:p>
        </w:tc>
        <w:tc>
          <w:tcPr>
            <w:tcW w:w="2535" w:type="dxa"/>
            <w:shd w:val="clear" w:color="auto" w:fill="auto"/>
            <w:vAlign w:val="center"/>
          </w:tcPr>
          <w:p w14:paraId="1E1009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BF842E0">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37DB39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B8C3BC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527A2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5E103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2DC7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B6A1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205C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3E5F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8CF60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481E2D2">
            <w:pPr>
              <w:widowControl/>
              <w:jc w:val="center"/>
              <w:rPr>
                <w:rFonts w:ascii="Arial" w:hAnsi="Arial" w:eastAsia="宋体" w:cs="Arial"/>
                <w:kern w:val="0"/>
                <w:sz w:val="18"/>
                <w:szCs w:val="18"/>
              </w:rPr>
            </w:pPr>
          </w:p>
        </w:tc>
      </w:tr>
      <w:tr w14:paraId="3EAA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E0825F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647</w:t>
            </w:r>
          </w:p>
        </w:tc>
        <w:tc>
          <w:tcPr>
            <w:tcW w:w="793" w:type="dxa"/>
            <w:shd w:val="clear" w:color="auto" w:fill="auto"/>
            <w:vAlign w:val="center"/>
          </w:tcPr>
          <w:p w14:paraId="33D1C74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2E0A55A">
            <w:pPr>
              <w:widowControl/>
              <w:jc w:val="left"/>
              <w:rPr>
                <w:rFonts w:ascii="宋体" w:hAnsi="宋体" w:eastAsia="宋体" w:cs="宋体"/>
                <w:kern w:val="0"/>
                <w:sz w:val="18"/>
                <w:szCs w:val="18"/>
              </w:rPr>
            </w:pPr>
            <w:r>
              <w:rPr>
                <w:rFonts w:hint="eastAsia" w:ascii="宋体" w:hAnsi="宋体" w:eastAsia="宋体" w:cs="宋体"/>
                <w:kern w:val="0"/>
                <w:sz w:val="18"/>
                <w:szCs w:val="18"/>
              </w:rPr>
              <w:t>承担城市道路养护、维修的单位未定期对城市道路进行养护、维修或者未按照规定的期限修复竣工，并拒绝接受市政工程行政主管部门监督、检查</w:t>
            </w:r>
          </w:p>
        </w:tc>
        <w:tc>
          <w:tcPr>
            <w:tcW w:w="2535" w:type="dxa"/>
            <w:shd w:val="clear" w:color="auto" w:fill="auto"/>
            <w:vAlign w:val="center"/>
          </w:tcPr>
          <w:p w14:paraId="270B1CE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D0F3A0F">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32A7BB1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B03A85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51030C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35E3E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4EE6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B874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4203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7B34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35E63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60BD555">
            <w:pPr>
              <w:widowControl/>
              <w:jc w:val="center"/>
              <w:rPr>
                <w:rFonts w:ascii="Arial" w:hAnsi="Arial" w:eastAsia="宋体" w:cs="Arial"/>
                <w:kern w:val="0"/>
                <w:sz w:val="18"/>
                <w:szCs w:val="18"/>
              </w:rPr>
            </w:pPr>
          </w:p>
        </w:tc>
      </w:tr>
      <w:tr w14:paraId="10AD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2DEF28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648</w:t>
            </w:r>
          </w:p>
        </w:tc>
        <w:tc>
          <w:tcPr>
            <w:tcW w:w="793" w:type="dxa"/>
            <w:shd w:val="clear" w:color="auto" w:fill="auto"/>
            <w:vAlign w:val="center"/>
          </w:tcPr>
          <w:p w14:paraId="70A4D1D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B84986E">
            <w:pPr>
              <w:widowControl/>
              <w:jc w:val="left"/>
              <w:rPr>
                <w:rFonts w:ascii="宋体" w:hAnsi="宋体" w:eastAsia="宋体" w:cs="宋体"/>
                <w:kern w:val="0"/>
                <w:sz w:val="18"/>
                <w:szCs w:val="18"/>
              </w:rPr>
            </w:pPr>
            <w:r>
              <w:rPr>
                <w:rFonts w:hint="eastAsia" w:ascii="宋体" w:hAnsi="宋体" w:eastAsia="宋体" w:cs="宋体"/>
                <w:kern w:val="0"/>
                <w:sz w:val="18"/>
                <w:szCs w:val="18"/>
              </w:rPr>
              <w:t>未对设在城市道路上的各种管线的检查井、箱盖或者城市道路附属设施的缺损及时补缺或者修复</w:t>
            </w:r>
          </w:p>
        </w:tc>
        <w:tc>
          <w:tcPr>
            <w:tcW w:w="2535" w:type="dxa"/>
            <w:shd w:val="clear" w:color="auto" w:fill="auto"/>
            <w:vAlign w:val="center"/>
          </w:tcPr>
          <w:p w14:paraId="0642462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424C0F6">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294D3D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513173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6071A8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3A9C5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0D84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B58C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96C3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48E8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3435C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0D29209">
            <w:pPr>
              <w:widowControl/>
              <w:jc w:val="center"/>
              <w:rPr>
                <w:rFonts w:ascii="Arial" w:hAnsi="Arial" w:eastAsia="宋体" w:cs="Arial"/>
                <w:kern w:val="0"/>
                <w:sz w:val="18"/>
                <w:szCs w:val="18"/>
              </w:rPr>
            </w:pPr>
          </w:p>
        </w:tc>
      </w:tr>
      <w:tr w14:paraId="78B0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CDFADA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649</w:t>
            </w:r>
          </w:p>
        </w:tc>
        <w:tc>
          <w:tcPr>
            <w:tcW w:w="793" w:type="dxa"/>
            <w:shd w:val="clear" w:color="auto" w:fill="auto"/>
            <w:vAlign w:val="center"/>
          </w:tcPr>
          <w:p w14:paraId="268B642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8D9932E">
            <w:pPr>
              <w:widowControl/>
              <w:jc w:val="left"/>
              <w:rPr>
                <w:rFonts w:ascii="宋体" w:hAnsi="宋体" w:eastAsia="宋体" w:cs="宋体"/>
                <w:kern w:val="0"/>
                <w:sz w:val="18"/>
                <w:szCs w:val="18"/>
              </w:rPr>
            </w:pPr>
            <w:r>
              <w:rPr>
                <w:rFonts w:hint="eastAsia" w:ascii="宋体" w:hAnsi="宋体" w:eastAsia="宋体" w:cs="宋体"/>
                <w:kern w:val="0"/>
                <w:sz w:val="18"/>
                <w:szCs w:val="18"/>
              </w:rPr>
              <w:t>未在城市道路施工现场设置明显标志和安全防围设施</w:t>
            </w:r>
          </w:p>
        </w:tc>
        <w:tc>
          <w:tcPr>
            <w:tcW w:w="2535" w:type="dxa"/>
            <w:shd w:val="clear" w:color="auto" w:fill="auto"/>
            <w:vAlign w:val="center"/>
          </w:tcPr>
          <w:p w14:paraId="072CD8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B871ED8">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56F81CA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544361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EE4B32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1A0C2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BA3F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6772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04DE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12A5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AFDD9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F8BC66B">
            <w:pPr>
              <w:widowControl/>
              <w:jc w:val="center"/>
              <w:rPr>
                <w:rFonts w:ascii="Arial" w:hAnsi="Arial" w:eastAsia="宋体" w:cs="Arial"/>
                <w:kern w:val="0"/>
                <w:sz w:val="18"/>
                <w:szCs w:val="18"/>
              </w:rPr>
            </w:pPr>
          </w:p>
        </w:tc>
      </w:tr>
      <w:tr w14:paraId="3187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1FECD0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650</w:t>
            </w:r>
          </w:p>
        </w:tc>
        <w:tc>
          <w:tcPr>
            <w:tcW w:w="793" w:type="dxa"/>
            <w:shd w:val="clear" w:color="auto" w:fill="auto"/>
            <w:vAlign w:val="center"/>
          </w:tcPr>
          <w:p w14:paraId="7F6F465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6D59754">
            <w:pPr>
              <w:widowControl/>
              <w:jc w:val="left"/>
              <w:rPr>
                <w:rFonts w:ascii="宋体" w:hAnsi="宋体" w:eastAsia="宋体" w:cs="宋体"/>
                <w:kern w:val="0"/>
                <w:sz w:val="18"/>
                <w:szCs w:val="18"/>
              </w:rPr>
            </w:pPr>
            <w:r>
              <w:rPr>
                <w:rFonts w:hint="eastAsia" w:ascii="宋体" w:hAnsi="宋体" w:eastAsia="宋体" w:cs="宋体"/>
                <w:kern w:val="0"/>
                <w:sz w:val="18"/>
                <w:szCs w:val="18"/>
              </w:rPr>
              <w:t>占用城市道路期满或者挖掘城市道路后，不及时清理现场</w:t>
            </w:r>
          </w:p>
        </w:tc>
        <w:tc>
          <w:tcPr>
            <w:tcW w:w="2535" w:type="dxa"/>
            <w:shd w:val="clear" w:color="auto" w:fill="auto"/>
            <w:vAlign w:val="center"/>
          </w:tcPr>
          <w:p w14:paraId="79EB1C0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C7B6A28">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15244F6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196D2D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40B1B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13F1B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3EE2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618F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ECB0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F871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770B9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8A3DA0F">
            <w:pPr>
              <w:widowControl/>
              <w:jc w:val="center"/>
              <w:rPr>
                <w:rFonts w:ascii="Arial" w:hAnsi="Arial" w:eastAsia="宋体" w:cs="Arial"/>
                <w:kern w:val="0"/>
                <w:sz w:val="18"/>
                <w:szCs w:val="18"/>
              </w:rPr>
            </w:pPr>
          </w:p>
        </w:tc>
      </w:tr>
      <w:tr w14:paraId="013F5ECB">
        <w:tblPrEx>
          <w:tblCellMar>
            <w:top w:w="0" w:type="dxa"/>
            <w:left w:w="108" w:type="dxa"/>
            <w:bottom w:w="0" w:type="dxa"/>
            <w:right w:w="108" w:type="dxa"/>
          </w:tblCellMar>
        </w:tblPrEx>
        <w:trPr>
          <w:trHeight w:val="962" w:hRule="atLeast"/>
          <w:jc w:val="center"/>
        </w:trPr>
        <w:tc>
          <w:tcPr>
            <w:tcW w:w="444" w:type="dxa"/>
            <w:shd w:val="clear" w:color="auto" w:fill="auto"/>
            <w:vAlign w:val="center"/>
          </w:tcPr>
          <w:p w14:paraId="7B0EA68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651</w:t>
            </w:r>
          </w:p>
        </w:tc>
        <w:tc>
          <w:tcPr>
            <w:tcW w:w="793" w:type="dxa"/>
            <w:shd w:val="clear" w:color="auto" w:fill="auto"/>
            <w:vAlign w:val="center"/>
          </w:tcPr>
          <w:p w14:paraId="177C149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A7A6A0D">
            <w:pPr>
              <w:widowControl/>
              <w:jc w:val="left"/>
              <w:rPr>
                <w:rFonts w:ascii="宋体" w:hAnsi="宋体" w:eastAsia="宋体" w:cs="宋体"/>
                <w:kern w:val="0"/>
                <w:sz w:val="18"/>
                <w:szCs w:val="18"/>
              </w:rPr>
            </w:pPr>
            <w:r>
              <w:rPr>
                <w:rFonts w:hint="eastAsia" w:ascii="宋体" w:hAnsi="宋体" w:eastAsia="宋体" w:cs="宋体"/>
                <w:kern w:val="0"/>
                <w:sz w:val="18"/>
                <w:szCs w:val="18"/>
              </w:rPr>
              <w:t>依附于城市道路建设各种管线、杆线等设施，不按照规定办理批准手续</w:t>
            </w:r>
          </w:p>
        </w:tc>
        <w:tc>
          <w:tcPr>
            <w:tcW w:w="2535" w:type="dxa"/>
            <w:shd w:val="clear" w:color="auto" w:fill="auto"/>
            <w:vAlign w:val="center"/>
          </w:tcPr>
          <w:p w14:paraId="414DAE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8BE2216">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6A09D1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6FC1AE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B1EDF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4D7F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9D1C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0C67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54C6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08F9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E1F5B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F4C7BE9">
            <w:pPr>
              <w:widowControl/>
              <w:jc w:val="center"/>
              <w:rPr>
                <w:rFonts w:ascii="Arial" w:hAnsi="Arial" w:eastAsia="宋体" w:cs="Arial"/>
                <w:kern w:val="0"/>
                <w:sz w:val="18"/>
                <w:szCs w:val="18"/>
              </w:rPr>
            </w:pPr>
          </w:p>
        </w:tc>
      </w:tr>
      <w:tr w14:paraId="3C5D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444" w:type="dxa"/>
            <w:shd w:val="clear" w:color="auto" w:fill="auto"/>
            <w:vAlign w:val="center"/>
          </w:tcPr>
          <w:p w14:paraId="6C62D46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652</w:t>
            </w:r>
          </w:p>
        </w:tc>
        <w:tc>
          <w:tcPr>
            <w:tcW w:w="793" w:type="dxa"/>
            <w:shd w:val="clear" w:color="auto" w:fill="auto"/>
            <w:vAlign w:val="center"/>
          </w:tcPr>
          <w:p w14:paraId="2607E06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DEA1C5C">
            <w:pPr>
              <w:widowControl/>
              <w:jc w:val="left"/>
              <w:rPr>
                <w:rFonts w:ascii="宋体" w:hAnsi="宋体" w:eastAsia="宋体" w:cs="宋体"/>
                <w:kern w:val="0"/>
                <w:sz w:val="18"/>
                <w:szCs w:val="18"/>
              </w:rPr>
            </w:pPr>
            <w:r>
              <w:rPr>
                <w:rFonts w:hint="eastAsia" w:ascii="宋体" w:hAnsi="宋体" w:eastAsia="宋体" w:cs="宋体"/>
                <w:kern w:val="0"/>
                <w:sz w:val="18"/>
                <w:szCs w:val="18"/>
              </w:rPr>
              <w:t>紧急抢修埋设在城市道路下的管线，不按照规定补办批准手续</w:t>
            </w:r>
          </w:p>
        </w:tc>
        <w:tc>
          <w:tcPr>
            <w:tcW w:w="2535" w:type="dxa"/>
            <w:shd w:val="clear" w:color="auto" w:fill="auto"/>
            <w:vAlign w:val="center"/>
          </w:tcPr>
          <w:p w14:paraId="6DDC581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BBD241C">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6EC1684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380B20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EAA390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B10B5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1452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6FA5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8038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B041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1D3F2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26C934F">
            <w:pPr>
              <w:widowControl/>
              <w:jc w:val="center"/>
              <w:rPr>
                <w:rFonts w:ascii="Arial" w:hAnsi="Arial" w:eastAsia="宋体" w:cs="Arial"/>
                <w:kern w:val="0"/>
                <w:sz w:val="18"/>
                <w:szCs w:val="18"/>
              </w:rPr>
            </w:pPr>
          </w:p>
        </w:tc>
      </w:tr>
      <w:tr w14:paraId="59CB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F1F497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653</w:t>
            </w:r>
          </w:p>
        </w:tc>
        <w:tc>
          <w:tcPr>
            <w:tcW w:w="793" w:type="dxa"/>
            <w:shd w:val="clear" w:color="auto" w:fill="auto"/>
            <w:vAlign w:val="center"/>
          </w:tcPr>
          <w:p w14:paraId="53A3221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1B8C1661">
            <w:pPr>
              <w:widowControl/>
              <w:jc w:val="left"/>
              <w:rPr>
                <w:rFonts w:ascii="宋体" w:hAnsi="宋体" w:eastAsia="宋体" w:cs="宋体"/>
                <w:kern w:val="0"/>
                <w:sz w:val="18"/>
                <w:szCs w:val="18"/>
              </w:rPr>
            </w:pPr>
            <w:r>
              <w:rPr>
                <w:rFonts w:hint="eastAsia" w:ascii="宋体" w:hAnsi="宋体" w:eastAsia="宋体" w:cs="宋体"/>
                <w:kern w:val="0"/>
                <w:sz w:val="18"/>
                <w:szCs w:val="18"/>
              </w:rPr>
              <w:t>未按照批准的位置、面积、期限占用或者挖掘城市道路，或者需要移动位置、扩大面积、延长时间，未提前办理变更审批手续</w:t>
            </w:r>
          </w:p>
        </w:tc>
        <w:tc>
          <w:tcPr>
            <w:tcW w:w="2535" w:type="dxa"/>
            <w:shd w:val="clear" w:color="auto" w:fill="auto"/>
            <w:vAlign w:val="center"/>
          </w:tcPr>
          <w:p w14:paraId="418994B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7BAF8DB">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64312C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2E7512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30071F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67054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41BB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20A9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3DF2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B87A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1AB00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16DF42">
            <w:pPr>
              <w:widowControl/>
              <w:jc w:val="center"/>
              <w:rPr>
                <w:rFonts w:ascii="Arial" w:hAnsi="Arial" w:eastAsia="宋体" w:cs="Arial"/>
                <w:kern w:val="0"/>
                <w:sz w:val="18"/>
                <w:szCs w:val="18"/>
              </w:rPr>
            </w:pPr>
          </w:p>
        </w:tc>
      </w:tr>
      <w:tr w14:paraId="0018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9E4016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654</w:t>
            </w:r>
          </w:p>
        </w:tc>
        <w:tc>
          <w:tcPr>
            <w:tcW w:w="793" w:type="dxa"/>
            <w:shd w:val="clear" w:color="auto" w:fill="auto"/>
            <w:vAlign w:val="center"/>
          </w:tcPr>
          <w:p w14:paraId="72E6D59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EA0E4E0">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擅自占用或者挖掘城市道路</w:t>
            </w:r>
          </w:p>
        </w:tc>
        <w:tc>
          <w:tcPr>
            <w:tcW w:w="2535" w:type="dxa"/>
            <w:shd w:val="clear" w:color="auto" w:fill="auto"/>
            <w:vAlign w:val="center"/>
          </w:tcPr>
          <w:p w14:paraId="6A48FE1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E3C133A">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39681B5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3955DB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31A454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FE99F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3362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B7A2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70B0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5DEE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69D79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C19A5F2">
            <w:pPr>
              <w:widowControl/>
              <w:jc w:val="center"/>
              <w:rPr>
                <w:rFonts w:ascii="Arial" w:hAnsi="Arial" w:eastAsia="宋体" w:cs="Arial"/>
                <w:kern w:val="0"/>
                <w:sz w:val="18"/>
                <w:szCs w:val="18"/>
              </w:rPr>
            </w:pPr>
          </w:p>
        </w:tc>
      </w:tr>
      <w:tr w14:paraId="599E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7AA5C7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655</w:t>
            </w:r>
          </w:p>
        </w:tc>
        <w:tc>
          <w:tcPr>
            <w:tcW w:w="793" w:type="dxa"/>
            <w:shd w:val="clear" w:color="auto" w:fill="auto"/>
            <w:vAlign w:val="center"/>
          </w:tcPr>
          <w:p w14:paraId="2BF3E10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A8371D9">
            <w:pPr>
              <w:widowControl/>
              <w:jc w:val="left"/>
              <w:rPr>
                <w:rFonts w:ascii="宋体" w:hAnsi="宋体" w:eastAsia="宋体" w:cs="宋体"/>
                <w:kern w:val="0"/>
                <w:sz w:val="18"/>
                <w:szCs w:val="18"/>
              </w:rPr>
            </w:pPr>
            <w:r>
              <w:rPr>
                <w:rFonts w:hint="eastAsia" w:ascii="宋体" w:hAnsi="宋体" w:eastAsia="宋体" w:cs="宋体"/>
                <w:kern w:val="0"/>
                <w:sz w:val="18"/>
                <w:szCs w:val="18"/>
              </w:rPr>
              <w:t>履带车、铁轮车或者超重、超高、超长车辆擅自在城市道路上行驶</w:t>
            </w:r>
          </w:p>
        </w:tc>
        <w:tc>
          <w:tcPr>
            <w:tcW w:w="2535" w:type="dxa"/>
            <w:shd w:val="clear" w:color="auto" w:fill="auto"/>
            <w:vAlign w:val="center"/>
          </w:tcPr>
          <w:p w14:paraId="511C792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D34DC14">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09E96DF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E8CB27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7FB9C7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9841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8EA3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BB3D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9723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9970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34E30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B577775">
            <w:pPr>
              <w:widowControl/>
              <w:jc w:val="center"/>
              <w:rPr>
                <w:rFonts w:ascii="Arial" w:hAnsi="Arial" w:eastAsia="宋体" w:cs="Arial"/>
                <w:kern w:val="0"/>
                <w:sz w:val="18"/>
                <w:szCs w:val="18"/>
              </w:rPr>
            </w:pPr>
          </w:p>
        </w:tc>
      </w:tr>
      <w:tr w14:paraId="6BEF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444" w:type="dxa"/>
            <w:shd w:val="clear" w:color="auto" w:fill="auto"/>
            <w:vAlign w:val="center"/>
          </w:tcPr>
          <w:p w14:paraId="57264FE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656</w:t>
            </w:r>
          </w:p>
        </w:tc>
        <w:tc>
          <w:tcPr>
            <w:tcW w:w="793" w:type="dxa"/>
            <w:shd w:val="clear" w:color="auto" w:fill="auto"/>
            <w:vAlign w:val="center"/>
          </w:tcPr>
          <w:p w14:paraId="3B85A29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6380F02">
            <w:pPr>
              <w:widowControl/>
              <w:jc w:val="left"/>
              <w:rPr>
                <w:rFonts w:ascii="宋体" w:hAnsi="宋体" w:eastAsia="宋体" w:cs="宋体"/>
                <w:kern w:val="0"/>
                <w:sz w:val="18"/>
                <w:szCs w:val="18"/>
              </w:rPr>
            </w:pPr>
            <w:r>
              <w:rPr>
                <w:rFonts w:hint="eastAsia" w:ascii="宋体" w:hAnsi="宋体" w:eastAsia="宋体" w:cs="宋体"/>
                <w:kern w:val="0"/>
                <w:sz w:val="18"/>
                <w:szCs w:val="18"/>
              </w:rPr>
              <w:t>机动车在桥梁或者非指定的城市道路上试刹车</w:t>
            </w:r>
          </w:p>
        </w:tc>
        <w:tc>
          <w:tcPr>
            <w:tcW w:w="2535" w:type="dxa"/>
            <w:shd w:val="clear" w:color="auto" w:fill="auto"/>
            <w:vAlign w:val="center"/>
          </w:tcPr>
          <w:p w14:paraId="78B54A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94743E5">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2B7E36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DECECA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B4EE2C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8009D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E76E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116A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F7C8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C870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1AD33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22E7C31">
            <w:pPr>
              <w:widowControl/>
              <w:jc w:val="center"/>
              <w:rPr>
                <w:rFonts w:ascii="Arial" w:hAnsi="Arial" w:eastAsia="宋体" w:cs="Arial"/>
                <w:kern w:val="0"/>
                <w:sz w:val="18"/>
                <w:szCs w:val="18"/>
              </w:rPr>
            </w:pPr>
          </w:p>
        </w:tc>
      </w:tr>
      <w:tr w14:paraId="0629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6076D6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657</w:t>
            </w:r>
          </w:p>
        </w:tc>
        <w:tc>
          <w:tcPr>
            <w:tcW w:w="793" w:type="dxa"/>
            <w:shd w:val="clear" w:color="auto" w:fill="auto"/>
            <w:vAlign w:val="center"/>
          </w:tcPr>
          <w:p w14:paraId="50549EC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46704F9">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擅自在城市道路上建设建筑物、构筑物</w:t>
            </w:r>
          </w:p>
        </w:tc>
        <w:tc>
          <w:tcPr>
            <w:tcW w:w="2535" w:type="dxa"/>
            <w:shd w:val="clear" w:color="auto" w:fill="auto"/>
            <w:vAlign w:val="center"/>
          </w:tcPr>
          <w:p w14:paraId="3BB1CA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FF2DC4F">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3E9F32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BE4DD5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EE378D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143EC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324E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206A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B681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CAED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FBE2D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860EAAC">
            <w:pPr>
              <w:widowControl/>
              <w:jc w:val="center"/>
              <w:rPr>
                <w:rFonts w:ascii="Arial" w:hAnsi="Arial" w:eastAsia="宋体" w:cs="Arial"/>
                <w:kern w:val="0"/>
                <w:sz w:val="18"/>
                <w:szCs w:val="18"/>
              </w:rPr>
            </w:pPr>
          </w:p>
        </w:tc>
      </w:tr>
      <w:tr w14:paraId="0DEB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DBC310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658</w:t>
            </w:r>
          </w:p>
        </w:tc>
        <w:tc>
          <w:tcPr>
            <w:tcW w:w="793" w:type="dxa"/>
            <w:shd w:val="clear" w:color="auto" w:fill="auto"/>
            <w:vAlign w:val="center"/>
          </w:tcPr>
          <w:p w14:paraId="7FC95EC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66DEB5A">
            <w:pPr>
              <w:widowControl/>
              <w:jc w:val="left"/>
              <w:rPr>
                <w:rFonts w:ascii="宋体" w:hAnsi="宋体" w:eastAsia="宋体" w:cs="宋体"/>
                <w:kern w:val="0"/>
                <w:sz w:val="18"/>
                <w:szCs w:val="18"/>
              </w:rPr>
            </w:pPr>
            <w:r>
              <w:rPr>
                <w:rFonts w:hint="eastAsia" w:ascii="宋体" w:hAnsi="宋体" w:eastAsia="宋体" w:cs="宋体"/>
                <w:kern w:val="0"/>
                <w:sz w:val="18"/>
                <w:szCs w:val="18"/>
              </w:rPr>
              <w:t>在桥梁上架设压力在4公斤/平方厘米（0.4兆帕）以上的煤气管道、10千伏以上的高压电力线和其他易燃易爆管线</w:t>
            </w:r>
          </w:p>
        </w:tc>
        <w:tc>
          <w:tcPr>
            <w:tcW w:w="2535" w:type="dxa"/>
            <w:shd w:val="clear" w:color="auto" w:fill="auto"/>
            <w:vAlign w:val="center"/>
          </w:tcPr>
          <w:p w14:paraId="2CA6FE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37A48AB">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2CEC57A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0AF3AD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40D1DB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E338E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07C3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C631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9FA4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513D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0A2B2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A715407">
            <w:pPr>
              <w:widowControl/>
              <w:jc w:val="center"/>
              <w:rPr>
                <w:rFonts w:ascii="Arial" w:hAnsi="Arial" w:eastAsia="宋体" w:cs="Arial"/>
                <w:kern w:val="0"/>
                <w:sz w:val="18"/>
                <w:szCs w:val="18"/>
              </w:rPr>
            </w:pPr>
          </w:p>
        </w:tc>
      </w:tr>
      <w:tr w14:paraId="7799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44" w:type="dxa"/>
            <w:shd w:val="clear" w:color="auto" w:fill="auto"/>
            <w:vAlign w:val="center"/>
          </w:tcPr>
          <w:p w14:paraId="613A58D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659</w:t>
            </w:r>
          </w:p>
        </w:tc>
        <w:tc>
          <w:tcPr>
            <w:tcW w:w="793" w:type="dxa"/>
            <w:shd w:val="clear" w:color="auto" w:fill="auto"/>
            <w:vAlign w:val="center"/>
          </w:tcPr>
          <w:p w14:paraId="05C28E7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FF7366B">
            <w:pPr>
              <w:widowControl/>
              <w:jc w:val="left"/>
              <w:rPr>
                <w:rFonts w:ascii="宋体" w:hAnsi="宋体" w:eastAsia="宋体" w:cs="宋体"/>
                <w:kern w:val="0"/>
                <w:sz w:val="18"/>
                <w:szCs w:val="18"/>
              </w:rPr>
            </w:pPr>
            <w:r>
              <w:rPr>
                <w:rFonts w:hint="eastAsia" w:ascii="宋体" w:hAnsi="宋体" w:eastAsia="宋体" w:cs="宋体"/>
                <w:kern w:val="0"/>
                <w:sz w:val="18"/>
                <w:szCs w:val="18"/>
              </w:rPr>
              <w:t>擅自在桥梁或者路灯设施上设置广告牌或者其他挂浮物</w:t>
            </w:r>
          </w:p>
        </w:tc>
        <w:tc>
          <w:tcPr>
            <w:tcW w:w="2535" w:type="dxa"/>
            <w:shd w:val="clear" w:color="auto" w:fill="auto"/>
            <w:vAlign w:val="center"/>
          </w:tcPr>
          <w:p w14:paraId="67584A3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CF9558A">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7CBE93F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60FB11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74468D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2002D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608D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0A09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0621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49FB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3CFE0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58C5686">
            <w:pPr>
              <w:widowControl/>
              <w:jc w:val="center"/>
              <w:rPr>
                <w:rFonts w:ascii="Arial" w:hAnsi="Arial" w:eastAsia="宋体" w:cs="Arial"/>
                <w:kern w:val="0"/>
                <w:sz w:val="18"/>
                <w:szCs w:val="18"/>
              </w:rPr>
            </w:pPr>
          </w:p>
        </w:tc>
      </w:tr>
      <w:tr w14:paraId="6060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297BEE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660</w:t>
            </w:r>
          </w:p>
        </w:tc>
        <w:tc>
          <w:tcPr>
            <w:tcW w:w="793" w:type="dxa"/>
            <w:shd w:val="clear" w:color="auto" w:fill="auto"/>
            <w:vAlign w:val="center"/>
          </w:tcPr>
          <w:p w14:paraId="190EEC8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ECFFA25">
            <w:pPr>
              <w:widowControl/>
              <w:jc w:val="left"/>
              <w:rPr>
                <w:rFonts w:ascii="宋体" w:hAnsi="宋体" w:eastAsia="宋体" w:cs="宋体"/>
                <w:kern w:val="0"/>
                <w:sz w:val="18"/>
                <w:szCs w:val="18"/>
              </w:rPr>
            </w:pPr>
            <w:r>
              <w:rPr>
                <w:rFonts w:hint="eastAsia" w:ascii="宋体" w:hAnsi="宋体" w:eastAsia="宋体" w:cs="宋体"/>
                <w:kern w:val="0"/>
                <w:sz w:val="18"/>
                <w:szCs w:val="18"/>
              </w:rPr>
              <w:t>其他损害、侵占城市道路的行为</w:t>
            </w:r>
          </w:p>
        </w:tc>
        <w:tc>
          <w:tcPr>
            <w:tcW w:w="2535" w:type="dxa"/>
            <w:shd w:val="clear" w:color="auto" w:fill="auto"/>
            <w:vAlign w:val="center"/>
          </w:tcPr>
          <w:p w14:paraId="4B8DF4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B8347B8">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410" w:type="dxa"/>
            <w:shd w:val="clear" w:color="auto" w:fill="auto"/>
            <w:vAlign w:val="center"/>
          </w:tcPr>
          <w:p w14:paraId="62E7A17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EAF45A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C409FA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90FE3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27E8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928F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8249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AA66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618FD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A1DCBE8">
            <w:pPr>
              <w:widowControl/>
              <w:jc w:val="center"/>
              <w:rPr>
                <w:rFonts w:ascii="Arial" w:hAnsi="Arial" w:eastAsia="宋体" w:cs="Arial"/>
                <w:kern w:val="0"/>
                <w:sz w:val="18"/>
                <w:szCs w:val="18"/>
              </w:rPr>
            </w:pPr>
          </w:p>
        </w:tc>
      </w:tr>
      <w:tr w14:paraId="6FF4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9879AD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661</w:t>
            </w:r>
          </w:p>
        </w:tc>
        <w:tc>
          <w:tcPr>
            <w:tcW w:w="793" w:type="dxa"/>
            <w:shd w:val="clear" w:color="auto" w:fill="auto"/>
            <w:vAlign w:val="center"/>
          </w:tcPr>
          <w:p w14:paraId="063817E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1B7F9B8E">
            <w:pPr>
              <w:widowControl/>
              <w:jc w:val="left"/>
              <w:rPr>
                <w:rFonts w:ascii="宋体" w:hAnsi="宋体" w:eastAsia="宋体" w:cs="宋体"/>
                <w:kern w:val="0"/>
                <w:sz w:val="18"/>
                <w:szCs w:val="18"/>
              </w:rPr>
            </w:pPr>
            <w:r>
              <w:rPr>
                <w:rFonts w:hint="eastAsia" w:ascii="宋体" w:hAnsi="宋体" w:eastAsia="宋体" w:cs="宋体"/>
                <w:kern w:val="0"/>
                <w:sz w:val="18"/>
                <w:szCs w:val="18"/>
              </w:rPr>
              <w:t>未取得燃气经营许可证从事燃气经营活动</w:t>
            </w:r>
          </w:p>
        </w:tc>
        <w:tc>
          <w:tcPr>
            <w:tcW w:w="2535" w:type="dxa"/>
            <w:shd w:val="clear" w:color="auto" w:fill="auto"/>
            <w:vAlign w:val="center"/>
          </w:tcPr>
          <w:p w14:paraId="365A9E3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D0B66F6">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3AEE51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345502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67A35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957E8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7DC3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F998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C2A4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BBD7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115BA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0987808">
            <w:pPr>
              <w:widowControl/>
              <w:jc w:val="center"/>
              <w:rPr>
                <w:rFonts w:ascii="Arial" w:hAnsi="Arial" w:eastAsia="宋体" w:cs="Arial"/>
                <w:kern w:val="0"/>
                <w:sz w:val="18"/>
                <w:szCs w:val="18"/>
              </w:rPr>
            </w:pPr>
          </w:p>
        </w:tc>
      </w:tr>
      <w:tr w14:paraId="54FF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317A7E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662</w:t>
            </w:r>
          </w:p>
        </w:tc>
        <w:tc>
          <w:tcPr>
            <w:tcW w:w="793" w:type="dxa"/>
            <w:shd w:val="clear" w:color="auto" w:fill="auto"/>
            <w:vAlign w:val="center"/>
          </w:tcPr>
          <w:p w14:paraId="1C9A943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E478D01">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燃气经营者不按照燃气经营许可证的规定从事燃气经营活动</w:t>
            </w:r>
          </w:p>
        </w:tc>
        <w:tc>
          <w:tcPr>
            <w:tcW w:w="2535" w:type="dxa"/>
            <w:shd w:val="clear" w:color="auto" w:fill="auto"/>
            <w:vAlign w:val="center"/>
          </w:tcPr>
          <w:p w14:paraId="6FBFA48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6E9CACD">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2C05FD2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7AE13F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832D3F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FEAFA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F331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D521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4831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9695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51C3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9F28B06">
            <w:pPr>
              <w:widowControl/>
              <w:jc w:val="center"/>
              <w:rPr>
                <w:rFonts w:ascii="Arial" w:hAnsi="Arial" w:eastAsia="宋体" w:cs="Arial"/>
                <w:kern w:val="0"/>
                <w:sz w:val="18"/>
                <w:szCs w:val="18"/>
              </w:rPr>
            </w:pPr>
          </w:p>
        </w:tc>
      </w:tr>
      <w:tr w14:paraId="2AF3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774136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663</w:t>
            </w:r>
          </w:p>
        </w:tc>
        <w:tc>
          <w:tcPr>
            <w:tcW w:w="793" w:type="dxa"/>
            <w:shd w:val="clear" w:color="auto" w:fill="auto"/>
            <w:vAlign w:val="center"/>
          </w:tcPr>
          <w:p w14:paraId="403A688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8CC2640">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燃气经营者拒绝向市政燃气管网覆盖范围内符合用气条件的单位或者个人供气</w:t>
            </w:r>
          </w:p>
        </w:tc>
        <w:tc>
          <w:tcPr>
            <w:tcW w:w="2535" w:type="dxa"/>
            <w:shd w:val="clear" w:color="auto" w:fill="auto"/>
            <w:vAlign w:val="center"/>
          </w:tcPr>
          <w:p w14:paraId="3BB066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2C0F998">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5B7A7A8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41262C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069FE6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F9D11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AC80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3AF0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41AD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DCED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50C00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AE69E17">
            <w:pPr>
              <w:widowControl/>
              <w:jc w:val="center"/>
              <w:rPr>
                <w:rFonts w:ascii="Arial" w:hAnsi="Arial" w:eastAsia="宋体" w:cs="Arial"/>
                <w:kern w:val="0"/>
                <w:sz w:val="18"/>
                <w:szCs w:val="18"/>
              </w:rPr>
            </w:pPr>
          </w:p>
        </w:tc>
      </w:tr>
      <w:tr w14:paraId="72EA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14:paraId="6B9500A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664</w:t>
            </w:r>
          </w:p>
        </w:tc>
        <w:tc>
          <w:tcPr>
            <w:tcW w:w="793" w:type="dxa"/>
            <w:shd w:val="clear" w:color="auto" w:fill="auto"/>
            <w:vAlign w:val="center"/>
          </w:tcPr>
          <w:p w14:paraId="220F801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46C5F86">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燃气经营者倒卖、抵押、出租、出借、转让、涂改燃气经营许可证</w:t>
            </w:r>
          </w:p>
        </w:tc>
        <w:tc>
          <w:tcPr>
            <w:tcW w:w="2535" w:type="dxa"/>
            <w:shd w:val="clear" w:color="auto" w:fill="auto"/>
            <w:vAlign w:val="center"/>
          </w:tcPr>
          <w:p w14:paraId="63AE409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B6F5A6C">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1E89984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3429AA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E24DE3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98B8E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8AA7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FF9D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688E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B519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C53B6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6736672">
            <w:pPr>
              <w:widowControl/>
              <w:jc w:val="center"/>
              <w:rPr>
                <w:rFonts w:ascii="Arial" w:hAnsi="Arial" w:eastAsia="宋体" w:cs="Arial"/>
                <w:kern w:val="0"/>
                <w:sz w:val="18"/>
                <w:szCs w:val="18"/>
              </w:rPr>
            </w:pPr>
          </w:p>
        </w:tc>
      </w:tr>
      <w:tr w14:paraId="37E1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6C7AFC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665</w:t>
            </w:r>
          </w:p>
        </w:tc>
        <w:tc>
          <w:tcPr>
            <w:tcW w:w="793" w:type="dxa"/>
            <w:shd w:val="clear" w:color="auto" w:fill="auto"/>
            <w:vAlign w:val="center"/>
          </w:tcPr>
          <w:p w14:paraId="06A2EB1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36A3588">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燃气经营者未履行必要告知义务擅自停止供气、调整供气量，或者未经审批擅自停业或者歇业</w:t>
            </w:r>
          </w:p>
        </w:tc>
        <w:tc>
          <w:tcPr>
            <w:tcW w:w="2535" w:type="dxa"/>
            <w:shd w:val="clear" w:color="auto" w:fill="auto"/>
            <w:vAlign w:val="center"/>
          </w:tcPr>
          <w:p w14:paraId="01E996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7E4B9B">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61A376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345CA4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FC4CB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B1466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9E66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F7F7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3BE0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CD43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D0B9C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D511DE6">
            <w:pPr>
              <w:widowControl/>
              <w:jc w:val="center"/>
              <w:rPr>
                <w:rFonts w:ascii="Arial" w:hAnsi="Arial" w:eastAsia="宋体" w:cs="Arial"/>
                <w:kern w:val="0"/>
                <w:sz w:val="18"/>
                <w:szCs w:val="18"/>
              </w:rPr>
            </w:pPr>
          </w:p>
        </w:tc>
      </w:tr>
      <w:tr w14:paraId="11EB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FEE65B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666</w:t>
            </w:r>
          </w:p>
        </w:tc>
        <w:tc>
          <w:tcPr>
            <w:tcW w:w="793" w:type="dxa"/>
            <w:shd w:val="clear" w:color="auto" w:fill="auto"/>
            <w:vAlign w:val="center"/>
          </w:tcPr>
          <w:p w14:paraId="6F869A5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0104ECC">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燃气经营者向未取得燃气经营许可证的单位或者个人提供用于经营的燃气</w:t>
            </w:r>
          </w:p>
        </w:tc>
        <w:tc>
          <w:tcPr>
            <w:tcW w:w="2535" w:type="dxa"/>
            <w:shd w:val="clear" w:color="auto" w:fill="auto"/>
            <w:vAlign w:val="center"/>
          </w:tcPr>
          <w:p w14:paraId="37B6D8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30594A6">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7E4286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063091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DAFA1C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89BD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F81B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57CE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A4CE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E502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2329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CED13A7">
            <w:pPr>
              <w:widowControl/>
              <w:jc w:val="center"/>
              <w:rPr>
                <w:rFonts w:ascii="Arial" w:hAnsi="Arial" w:eastAsia="宋体" w:cs="Arial"/>
                <w:kern w:val="0"/>
                <w:sz w:val="18"/>
                <w:szCs w:val="18"/>
              </w:rPr>
            </w:pPr>
          </w:p>
        </w:tc>
      </w:tr>
      <w:tr w14:paraId="50C4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1EA948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667</w:t>
            </w:r>
          </w:p>
        </w:tc>
        <w:tc>
          <w:tcPr>
            <w:tcW w:w="793" w:type="dxa"/>
            <w:shd w:val="clear" w:color="auto" w:fill="auto"/>
            <w:vAlign w:val="center"/>
          </w:tcPr>
          <w:p w14:paraId="7C4ED7D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7B0804E">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燃气经营者在不具备安全条件的场所储存燃气</w:t>
            </w:r>
          </w:p>
        </w:tc>
        <w:tc>
          <w:tcPr>
            <w:tcW w:w="2535" w:type="dxa"/>
            <w:shd w:val="clear" w:color="auto" w:fill="auto"/>
            <w:vAlign w:val="center"/>
          </w:tcPr>
          <w:p w14:paraId="7D4BFF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D0117F1">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504D92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794A3A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54D91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3E10B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13B0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2643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38B9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2285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28DFF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AC98AC8">
            <w:pPr>
              <w:widowControl/>
              <w:jc w:val="center"/>
              <w:rPr>
                <w:rFonts w:ascii="Arial" w:hAnsi="Arial" w:eastAsia="宋体" w:cs="Arial"/>
                <w:kern w:val="0"/>
                <w:sz w:val="18"/>
                <w:szCs w:val="18"/>
              </w:rPr>
            </w:pPr>
          </w:p>
        </w:tc>
      </w:tr>
      <w:tr w14:paraId="10A0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444" w:type="dxa"/>
            <w:shd w:val="clear" w:color="auto" w:fill="auto"/>
            <w:vAlign w:val="center"/>
          </w:tcPr>
          <w:p w14:paraId="4C50FED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668</w:t>
            </w:r>
          </w:p>
        </w:tc>
        <w:tc>
          <w:tcPr>
            <w:tcW w:w="793" w:type="dxa"/>
            <w:shd w:val="clear" w:color="auto" w:fill="auto"/>
            <w:vAlign w:val="center"/>
          </w:tcPr>
          <w:p w14:paraId="2740A13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419BE22">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燃气经营者要求燃气用户购买其指定的产品或者接受其提供的服务</w:t>
            </w:r>
          </w:p>
        </w:tc>
        <w:tc>
          <w:tcPr>
            <w:tcW w:w="2535" w:type="dxa"/>
            <w:shd w:val="clear" w:color="auto" w:fill="auto"/>
            <w:vAlign w:val="center"/>
          </w:tcPr>
          <w:p w14:paraId="1D5F4D2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31E8E8C">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20E3AA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8D44A6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E5F04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A4F4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C490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26FB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7C67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72A8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8A489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4965F8">
            <w:pPr>
              <w:widowControl/>
              <w:jc w:val="center"/>
              <w:rPr>
                <w:rFonts w:ascii="Arial" w:hAnsi="Arial" w:eastAsia="宋体" w:cs="Arial"/>
                <w:kern w:val="0"/>
                <w:sz w:val="18"/>
                <w:szCs w:val="18"/>
              </w:rPr>
            </w:pPr>
          </w:p>
        </w:tc>
      </w:tr>
      <w:tr w14:paraId="7868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904983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669</w:t>
            </w:r>
          </w:p>
        </w:tc>
        <w:tc>
          <w:tcPr>
            <w:tcW w:w="793" w:type="dxa"/>
            <w:shd w:val="clear" w:color="auto" w:fill="auto"/>
            <w:vAlign w:val="center"/>
          </w:tcPr>
          <w:p w14:paraId="1C62167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88B98C8">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燃气经营者未向燃气用户持续、稳定、安全供应符合国家质量标准的燃气，或者未对燃气用户的燃气设施定期进行安全检查</w:t>
            </w:r>
          </w:p>
        </w:tc>
        <w:tc>
          <w:tcPr>
            <w:tcW w:w="2535" w:type="dxa"/>
            <w:shd w:val="clear" w:color="auto" w:fill="auto"/>
            <w:vAlign w:val="center"/>
          </w:tcPr>
          <w:p w14:paraId="62DE99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A801B4">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4EBCCA7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049C63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2ABD27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2A234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480C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D1CC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1B35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5222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1CE56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EB9B6AE">
            <w:pPr>
              <w:widowControl/>
              <w:jc w:val="center"/>
              <w:rPr>
                <w:rFonts w:ascii="Arial" w:hAnsi="Arial" w:eastAsia="宋体" w:cs="Arial"/>
                <w:kern w:val="0"/>
                <w:sz w:val="18"/>
                <w:szCs w:val="18"/>
              </w:rPr>
            </w:pPr>
          </w:p>
        </w:tc>
      </w:tr>
      <w:tr w14:paraId="32F2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164094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670</w:t>
            </w:r>
          </w:p>
        </w:tc>
        <w:tc>
          <w:tcPr>
            <w:tcW w:w="793" w:type="dxa"/>
            <w:shd w:val="clear" w:color="auto" w:fill="auto"/>
            <w:vAlign w:val="center"/>
          </w:tcPr>
          <w:p w14:paraId="27E426D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00EC259">
            <w:pPr>
              <w:widowControl/>
              <w:jc w:val="left"/>
              <w:rPr>
                <w:rFonts w:ascii="宋体" w:hAnsi="宋体" w:eastAsia="宋体" w:cs="宋体"/>
                <w:kern w:val="0"/>
                <w:sz w:val="18"/>
                <w:szCs w:val="18"/>
              </w:rPr>
            </w:pPr>
            <w:r>
              <w:rPr>
                <w:rFonts w:hint="eastAsia" w:ascii="宋体" w:hAnsi="宋体" w:eastAsia="宋体" w:cs="宋体"/>
                <w:kern w:val="0"/>
                <w:sz w:val="18"/>
                <w:szCs w:val="18"/>
              </w:rPr>
              <w:t>擅自为非自有气瓶充装燃气或者销售未经许可的充装单位充装的瓶装燃气</w:t>
            </w:r>
          </w:p>
        </w:tc>
        <w:tc>
          <w:tcPr>
            <w:tcW w:w="2535" w:type="dxa"/>
            <w:shd w:val="clear" w:color="auto" w:fill="auto"/>
            <w:vAlign w:val="center"/>
          </w:tcPr>
          <w:p w14:paraId="0031F0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3658051">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794B57E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04086C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134984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366A4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FDA7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844A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1E81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76F6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9D38C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A8358FE">
            <w:pPr>
              <w:widowControl/>
              <w:jc w:val="center"/>
              <w:rPr>
                <w:rFonts w:ascii="Arial" w:hAnsi="Arial" w:eastAsia="宋体" w:cs="Arial"/>
                <w:kern w:val="0"/>
                <w:sz w:val="18"/>
                <w:szCs w:val="18"/>
              </w:rPr>
            </w:pPr>
          </w:p>
        </w:tc>
      </w:tr>
      <w:tr w14:paraId="7D26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82E514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671</w:t>
            </w:r>
          </w:p>
        </w:tc>
        <w:tc>
          <w:tcPr>
            <w:tcW w:w="793" w:type="dxa"/>
            <w:shd w:val="clear" w:color="auto" w:fill="auto"/>
            <w:vAlign w:val="center"/>
          </w:tcPr>
          <w:p w14:paraId="7ACB13E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4CEFC4E">
            <w:pPr>
              <w:widowControl/>
              <w:jc w:val="left"/>
              <w:rPr>
                <w:rFonts w:ascii="宋体" w:hAnsi="宋体" w:eastAsia="宋体" w:cs="宋体"/>
                <w:kern w:val="0"/>
                <w:sz w:val="18"/>
                <w:szCs w:val="18"/>
              </w:rPr>
            </w:pPr>
            <w:r>
              <w:rPr>
                <w:rFonts w:hint="eastAsia" w:ascii="宋体" w:hAnsi="宋体" w:eastAsia="宋体" w:cs="宋体"/>
                <w:kern w:val="0"/>
                <w:sz w:val="18"/>
                <w:szCs w:val="18"/>
              </w:rPr>
              <w:t>销售充装单位擅自为非自有气瓶充装的瓶装燃气</w:t>
            </w:r>
          </w:p>
        </w:tc>
        <w:tc>
          <w:tcPr>
            <w:tcW w:w="2535" w:type="dxa"/>
            <w:shd w:val="clear" w:color="auto" w:fill="auto"/>
            <w:vAlign w:val="center"/>
          </w:tcPr>
          <w:p w14:paraId="0674279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CE0D12E">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7164DDA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553AF3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96F6A4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B50EC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241B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02E6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1454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B2E6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85FE6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F3F2B66">
            <w:pPr>
              <w:widowControl/>
              <w:jc w:val="center"/>
              <w:rPr>
                <w:rFonts w:ascii="Arial" w:hAnsi="Arial" w:eastAsia="宋体" w:cs="Arial"/>
                <w:kern w:val="0"/>
                <w:sz w:val="18"/>
                <w:szCs w:val="18"/>
              </w:rPr>
            </w:pPr>
          </w:p>
        </w:tc>
      </w:tr>
      <w:tr w14:paraId="21CC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14:paraId="1B2AAEC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672</w:t>
            </w:r>
          </w:p>
        </w:tc>
        <w:tc>
          <w:tcPr>
            <w:tcW w:w="793" w:type="dxa"/>
            <w:shd w:val="clear" w:color="auto" w:fill="auto"/>
            <w:vAlign w:val="center"/>
          </w:tcPr>
          <w:p w14:paraId="4A2D9F8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7D7B62A">
            <w:pPr>
              <w:widowControl/>
              <w:jc w:val="left"/>
              <w:rPr>
                <w:rFonts w:ascii="宋体" w:hAnsi="宋体" w:eastAsia="宋体" w:cs="宋体"/>
                <w:kern w:val="0"/>
                <w:sz w:val="18"/>
                <w:szCs w:val="18"/>
              </w:rPr>
            </w:pPr>
            <w:r>
              <w:rPr>
                <w:rFonts w:hint="eastAsia" w:ascii="宋体" w:hAnsi="宋体" w:eastAsia="宋体" w:cs="宋体"/>
                <w:kern w:val="0"/>
                <w:sz w:val="18"/>
                <w:szCs w:val="18"/>
              </w:rPr>
              <w:t>冒用其他企业名称或者标识从事燃气经营、服务活动</w:t>
            </w:r>
          </w:p>
        </w:tc>
        <w:tc>
          <w:tcPr>
            <w:tcW w:w="2535" w:type="dxa"/>
            <w:shd w:val="clear" w:color="auto" w:fill="auto"/>
            <w:vAlign w:val="center"/>
          </w:tcPr>
          <w:p w14:paraId="6AC990A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2F618D">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4112498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008B89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25DCDE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75AEF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AFE0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6DAE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76C2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B47C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F5024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04BF1E3">
            <w:pPr>
              <w:widowControl/>
              <w:jc w:val="center"/>
              <w:rPr>
                <w:rFonts w:ascii="Arial" w:hAnsi="Arial" w:eastAsia="宋体" w:cs="Arial"/>
                <w:kern w:val="0"/>
                <w:sz w:val="18"/>
                <w:szCs w:val="18"/>
              </w:rPr>
            </w:pPr>
          </w:p>
        </w:tc>
      </w:tr>
      <w:tr w14:paraId="4019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FC0E13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673</w:t>
            </w:r>
          </w:p>
        </w:tc>
        <w:tc>
          <w:tcPr>
            <w:tcW w:w="793" w:type="dxa"/>
            <w:shd w:val="clear" w:color="auto" w:fill="auto"/>
            <w:vAlign w:val="center"/>
          </w:tcPr>
          <w:p w14:paraId="0BF9276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F5C39C7">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2535" w:type="dxa"/>
            <w:shd w:val="clear" w:color="auto" w:fill="auto"/>
            <w:vAlign w:val="center"/>
          </w:tcPr>
          <w:p w14:paraId="68AC64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C998D52">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4144540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7E55C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C61BA8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C8702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333E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0FAC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AE07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C675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CAAF2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0D957ED">
            <w:pPr>
              <w:widowControl/>
              <w:jc w:val="center"/>
              <w:rPr>
                <w:rFonts w:ascii="Arial" w:hAnsi="Arial" w:eastAsia="宋体" w:cs="Arial"/>
                <w:kern w:val="0"/>
                <w:sz w:val="18"/>
                <w:szCs w:val="18"/>
              </w:rPr>
            </w:pPr>
          </w:p>
        </w:tc>
      </w:tr>
      <w:tr w14:paraId="37BE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738579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674</w:t>
            </w:r>
          </w:p>
        </w:tc>
        <w:tc>
          <w:tcPr>
            <w:tcW w:w="793" w:type="dxa"/>
            <w:shd w:val="clear" w:color="auto" w:fill="auto"/>
            <w:vAlign w:val="center"/>
          </w:tcPr>
          <w:p w14:paraId="0E7179F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CD5FCB4">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燃气用户及相关单位和个人擅自操作公用燃气阀门</w:t>
            </w:r>
          </w:p>
        </w:tc>
        <w:tc>
          <w:tcPr>
            <w:tcW w:w="2535" w:type="dxa"/>
            <w:shd w:val="clear" w:color="auto" w:fill="auto"/>
            <w:vAlign w:val="center"/>
          </w:tcPr>
          <w:p w14:paraId="0DF3B95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ACF01B4">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7358FE3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F412EC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045A13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D2A69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20DF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5758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A5F4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3688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2D8BB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4FAA01C">
            <w:pPr>
              <w:widowControl/>
              <w:jc w:val="center"/>
              <w:rPr>
                <w:rFonts w:ascii="Arial" w:hAnsi="Arial" w:eastAsia="宋体" w:cs="Arial"/>
                <w:kern w:val="0"/>
                <w:sz w:val="18"/>
                <w:szCs w:val="18"/>
              </w:rPr>
            </w:pPr>
          </w:p>
        </w:tc>
      </w:tr>
      <w:tr w14:paraId="1758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444" w:type="dxa"/>
            <w:shd w:val="clear" w:color="auto" w:fill="auto"/>
            <w:vAlign w:val="center"/>
          </w:tcPr>
          <w:p w14:paraId="5324B6F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675</w:t>
            </w:r>
          </w:p>
        </w:tc>
        <w:tc>
          <w:tcPr>
            <w:tcW w:w="793" w:type="dxa"/>
            <w:shd w:val="clear" w:color="auto" w:fill="auto"/>
            <w:vAlign w:val="center"/>
          </w:tcPr>
          <w:p w14:paraId="0588560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6B18D9B">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燃气用户及相关单位和个人将燃气管道作为负重支架或者接地引线</w:t>
            </w:r>
          </w:p>
        </w:tc>
        <w:tc>
          <w:tcPr>
            <w:tcW w:w="2535" w:type="dxa"/>
            <w:shd w:val="clear" w:color="auto" w:fill="auto"/>
            <w:vAlign w:val="center"/>
          </w:tcPr>
          <w:p w14:paraId="2D1E9CB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92D1A09">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38777ED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08EF4E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008477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78192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B5E1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0926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BD5A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B9FB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3E641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1D600B2">
            <w:pPr>
              <w:widowControl/>
              <w:jc w:val="center"/>
              <w:rPr>
                <w:rFonts w:ascii="Arial" w:hAnsi="Arial" w:eastAsia="宋体" w:cs="Arial"/>
                <w:kern w:val="0"/>
                <w:sz w:val="18"/>
                <w:szCs w:val="18"/>
              </w:rPr>
            </w:pPr>
          </w:p>
        </w:tc>
      </w:tr>
      <w:tr w14:paraId="352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9AE4EB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676</w:t>
            </w:r>
          </w:p>
        </w:tc>
        <w:tc>
          <w:tcPr>
            <w:tcW w:w="793" w:type="dxa"/>
            <w:shd w:val="clear" w:color="auto" w:fill="auto"/>
            <w:vAlign w:val="center"/>
          </w:tcPr>
          <w:p w14:paraId="6862122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682BE70">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燃气用户及相关单位和个人安装、使用不符合气源要求的燃气燃烧器具</w:t>
            </w:r>
          </w:p>
        </w:tc>
        <w:tc>
          <w:tcPr>
            <w:tcW w:w="2535" w:type="dxa"/>
            <w:shd w:val="clear" w:color="auto" w:fill="auto"/>
            <w:vAlign w:val="center"/>
          </w:tcPr>
          <w:p w14:paraId="7FE6832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B890ECD">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42BE1D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C10C6C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1A61C8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19B2F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C673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F9BB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04E8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54CA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D24D9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A62FD1A">
            <w:pPr>
              <w:widowControl/>
              <w:jc w:val="center"/>
              <w:rPr>
                <w:rFonts w:ascii="Arial" w:hAnsi="Arial" w:eastAsia="宋体" w:cs="Arial"/>
                <w:kern w:val="0"/>
                <w:sz w:val="18"/>
                <w:szCs w:val="18"/>
              </w:rPr>
            </w:pPr>
          </w:p>
        </w:tc>
      </w:tr>
      <w:tr w14:paraId="141A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2124AC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677</w:t>
            </w:r>
          </w:p>
        </w:tc>
        <w:tc>
          <w:tcPr>
            <w:tcW w:w="793" w:type="dxa"/>
            <w:shd w:val="clear" w:color="auto" w:fill="auto"/>
            <w:vAlign w:val="center"/>
          </w:tcPr>
          <w:p w14:paraId="3CBCBE0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DED320C">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燃气用户及相关单位和个人擅自安装、改装、拆除户内燃气设施和燃气计量装置</w:t>
            </w:r>
          </w:p>
        </w:tc>
        <w:tc>
          <w:tcPr>
            <w:tcW w:w="2535" w:type="dxa"/>
            <w:shd w:val="clear" w:color="auto" w:fill="auto"/>
            <w:vAlign w:val="center"/>
          </w:tcPr>
          <w:p w14:paraId="28CAE2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0C3E477">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753EF64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C62887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D58E3D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C4F50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A78D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D96A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B855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6940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0EC48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9AC89BB">
            <w:pPr>
              <w:widowControl/>
              <w:jc w:val="center"/>
              <w:rPr>
                <w:rFonts w:ascii="Arial" w:hAnsi="Arial" w:eastAsia="宋体" w:cs="Arial"/>
                <w:kern w:val="0"/>
                <w:sz w:val="18"/>
                <w:szCs w:val="18"/>
              </w:rPr>
            </w:pPr>
          </w:p>
        </w:tc>
      </w:tr>
      <w:tr w14:paraId="4BA3F075">
        <w:tblPrEx>
          <w:tblCellMar>
            <w:top w:w="0" w:type="dxa"/>
            <w:left w:w="108" w:type="dxa"/>
            <w:bottom w:w="0" w:type="dxa"/>
            <w:right w:w="108" w:type="dxa"/>
          </w:tblCellMar>
        </w:tblPrEx>
        <w:trPr>
          <w:trHeight w:val="962" w:hRule="atLeast"/>
          <w:jc w:val="center"/>
        </w:trPr>
        <w:tc>
          <w:tcPr>
            <w:tcW w:w="444" w:type="dxa"/>
            <w:shd w:val="clear" w:color="auto" w:fill="auto"/>
            <w:vAlign w:val="center"/>
          </w:tcPr>
          <w:p w14:paraId="1822DEC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678</w:t>
            </w:r>
          </w:p>
        </w:tc>
        <w:tc>
          <w:tcPr>
            <w:tcW w:w="793" w:type="dxa"/>
            <w:shd w:val="clear" w:color="auto" w:fill="auto"/>
            <w:vAlign w:val="center"/>
          </w:tcPr>
          <w:p w14:paraId="5EE3386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8F88D6B">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燃气用户及相关单位和个人在不具备安全条件的场所使用、储存燃气</w:t>
            </w:r>
          </w:p>
        </w:tc>
        <w:tc>
          <w:tcPr>
            <w:tcW w:w="2535" w:type="dxa"/>
            <w:shd w:val="clear" w:color="auto" w:fill="auto"/>
            <w:vAlign w:val="center"/>
          </w:tcPr>
          <w:p w14:paraId="114BD6B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DB8ED22">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579C8F7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EB4A81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5BEFDE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178EA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E41B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04BE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5199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49F9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060B3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789B3FA">
            <w:pPr>
              <w:widowControl/>
              <w:jc w:val="center"/>
              <w:rPr>
                <w:rFonts w:ascii="Arial" w:hAnsi="Arial" w:eastAsia="宋体" w:cs="Arial"/>
                <w:kern w:val="0"/>
                <w:sz w:val="18"/>
                <w:szCs w:val="18"/>
              </w:rPr>
            </w:pPr>
          </w:p>
        </w:tc>
      </w:tr>
      <w:tr w14:paraId="6E56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444" w:type="dxa"/>
            <w:shd w:val="clear" w:color="auto" w:fill="auto"/>
            <w:vAlign w:val="center"/>
          </w:tcPr>
          <w:p w14:paraId="793F9CA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679</w:t>
            </w:r>
          </w:p>
        </w:tc>
        <w:tc>
          <w:tcPr>
            <w:tcW w:w="793" w:type="dxa"/>
            <w:shd w:val="clear" w:color="auto" w:fill="auto"/>
            <w:vAlign w:val="center"/>
          </w:tcPr>
          <w:p w14:paraId="030CB66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DB7281C">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燃气用户及相关单位和个人改变燃气用途或者转供燃气</w:t>
            </w:r>
          </w:p>
        </w:tc>
        <w:tc>
          <w:tcPr>
            <w:tcW w:w="2535" w:type="dxa"/>
            <w:shd w:val="clear" w:color="auto" w:fill="auto"/>
            <w:vAlign w:val="center"/>
          </w:tcPr>
          <w:p w14:paraId="5DB78FE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6646F49">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011FA25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3FA6DC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2A7BDA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4A47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9FC1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F3D9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9A07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89AC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51F83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0E07EDB">
            <w:pPr>
              <w:widowControl/>
              <w:jc w:val="center"/>
              <w:rPr>
                <w:rFonts w:ascii="Arial" w:hAnsi="Arial" w:eastAsia="宋体" w:cs="Arial"/>
                <w:kern w:val="0"/>
                <w:sz w:val="18"/>
                <w:szCs w:val="18"/>
              </w:rPr>
            </w:pPr>
          </w:p>
        </w:tc>
      </w:tr>
      <w:tr w14:paraId="65AF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B2BAE4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680</w:t>
            </w:r>
          </w:p>
        </w:tc>
        <w:tc>
          <w:tcPr>
            <w:tcW w:w="793" w:type="dxa"/>
            <w:shd w:val="clear" w:color="auto" w:fill="auto"/>
            <w:vAlign w:val="center"/>
          </w:tcPr>
          <w:p w14:paraId="16863FC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8F0FEDB">
            <w:pPr>
              <w:widowControl/>
              <w:jc w:val="left"/>
              <w:rPr>
                <w:rFonts w:ascii="宋体" w:hAnsi="宋体" w:eastAsia="宋体" w:cs="宋体"/>
                <w:kern w:val="0"/>
                <w:sz w:val="18"/>
                <w:szCs w:val="18"/>
              </w:rPr>
            </w:pPr>
            <w:r>
              <w:rPr>
                <w:rFonts w:hint="eastAsia" w:ascii="宋体" w:hAnsi="宋体" w:eastAsia="宋体" w:cs="宋体"/>
                <w:kern w:val="0"/>
                <w:sz w:val="18"/>
                <w:szCs w:val="18"/>
              </w:rPr>
              <w:t>未设立售后服务站点或者未配备经考核合格的燃气燃烧器具安装、维修人员</w:t>
            </w:r>
          </w:p>
        </w:tc>
        <w:tc>
          <w:tcPr>
            <w:tcW w:w="2535" w:type="dxa"/>
            <w:shd w:val="clear" w:color="auto" w:fill="auto"/>
            <w:vAlign w:val="center"/>
          </w:tcPr>
          <w:p w14:paraId="218525E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23E74E7">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018402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8B2D27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3A255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4EB66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E138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7814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BCBB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09EF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0C09C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04DED28">
            <w:pPr>
              <w:widowControl/>
              <w:jc w:val="center"/>
              <w:rPr>
                <w:rFonts w:ascii="Arial" w:hAnsi="Arial" w:eastAsia="宋体" w:cs="Arial"/>
                <w:kern w:val="0"/>
                <w:sz w:val="18"/>
                <w:szCs w:val="18"/>
              </w:rPr>
            </w:pPr>
          </w:p>
        </w:tc>
      </w:tr>
      <w:tr w14:paraId="441E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2E6B7A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681</w:t>
            </w:r>
          </w:p>
        </w:tc>
        <w:tc>
          <w:tcPr>
            <w:tcW w:w="793" w:type="dxa"/>
            <w:shd w:val="clear" w:color="auto" w:fill="auto"/>
            <w:vAlign w:val="center"/>
          </w:tcPr>
          <w:p w14:paraId="56768AC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1D4D84EF">
            <w:pPr>
              <w:widowControl/>
              <w:jc w:val="left"/>
              <w:rPr>
                <w:rFonts w:ascii="宋体" w:hAnsi="宋体" w:eastAsia="宋体" w:cs="宋体"/>
                <w:kern w:val="0"/>
                <w:sz w:val="18"/>
                <w:szCs w:val="18"/>
              </w:rPr>
            </w:pPr>
            <w:r>
              <w:rPr>
                <w:rFonts w:hint="eastAsia" w:ascii="宋体" w:hAnsi="宋体" w:eastAsia="宋体" w:cs="宋体"/>
                <w:kern w:val="0"/>
                <w:sz w:val="18"/>
                <w:szCs w:val="18"/>
              </w:rPr>
              <w:t>燃气燃烧器具的安装、维修不符合国家有关标准</w:t>
            </w:r>
          </w:p>
        </w:tc>
        <w:tc>
          <w:tcPr>
            <w:tcW w:w="2535" w:type="dxa"/>
            <w:shd w:val="clear" w:color="auto" w:fill="auto"/>
            <w:vAlign w:val="center"/>
          </w:tcPr>
          <w:p w14:paraId="7B3BF1F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A772E11">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5FDBD2C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F953C0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863D27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2188F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B5C0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8083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8C25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82BF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BA73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8189819">
            <w:pPr>
              <w:widowControl/>
              <w:jc w:val="center"/>
              <w:rPr>
                <w:rFonts w:ascii="Arial" w:hAnsi="Arial" w:eastAsia="宋体" w:cs="Arial"/>
                <w:kern w:val="0"/>
                <w:sz w:val="18"/>
                <w:szCs w:val="18"/>
              </w:rPr>
            </w:pPr>
          </w:p>
        </w:tc>
      </w:tr>
      <w:tr w14:paraId="5B5F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03A6F4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682</w:t>
            </w:r>
          </w:p>
        </w:tc>
        <w:tc>
          <w:tcPr>
            <w:tcW w:w="793" w:type="dxa"/>
            <w:shd w:val="clear" w:color="auto" w:fill="auto"/>
            <w:vAlign w:val="center"/>
          </w:tcPr>
          <w:p w14:paraId="77C04C0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0B62D0B">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在燃气设施保护范围内进行爆破、取土等作业或者动用明火</w:t>
            </w:r>
          </w:p>
        </w:tc>
        <w:tc>
          <w:tcPr>
            <w:tcW w:w="2535" w:type="dxa"/>
            <w:shd w:val="clear" w:color="auto" w:fill="auto"/>
            <w:vAlign w:val="center"/>
          </w:tcPr>
          <w:p w14:paraId="14975AF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96CD789">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1198F91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B4CECB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24BEF5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A00DB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D945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889C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D497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4796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D4BCC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4FF37DE">
            <w:pPr>
              <w:widowControl/>
              <w:jc w:val="center"/>
              <w:rPr>
                <w:rFonts w:ascii="Arial" w:hAnsi="Arial" w:eastAsia="宋体" w:cs="Arial"/>
                <w:kern w:val="0"/>
                <w:sz w:val="18"/>
                <w:szCs w:val="18"/>
              </w:rPr>
            </w:pPr>
          </w:p>
        </w:tc>
      </w:tr>
      <w:tr w14:paraId="7F99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444" w:type="dxa"/>
            <w:shd w:val="clear" w:color="auto" w:fill="auto"/>
            <w:vAlign w:val="center"/>
          </w:tcPr>
          <w:p w14:paraId="7202A94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683</w:t>
            </w:r>
          </w:p>
        </w:tc>
        <w:tc>
          <w:tcPr>
            <w:tcW w:w="793" w:type="dxa"/>
            <w:shd w:val="clear" w:color="auto" w:fill="auto"/>
            <w:vAlign w:val="center"/>
          </w:tcPr>
          <w:p w14:paraId="0BB80EC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5C14B40">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在燃气设施保护范围内倾倒、排放腐蚀性物质</w:t>
            </w:r>
          </w:p>
        </w:tc>
        <w:tc>
          <w:tcPr>
            <w:tcW w:w="2535" w:type="dxa"/>
            <w:shd w:val="clear" w:color="auto" w:fill="auto"/>
            <w:vAlign w:val="center"/>
          </w:tcPr>
          <w:p w14:paraId="430BF46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DD13C2A">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5B39700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729BC9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AC0103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CA02E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4244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6424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F634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992E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CE3B8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4C67A3">
            <w:pPr>
              <w:widowControl/>
              <w:jc w:val="center"/>
              <w:rPr>
                <w:rFonts w:ascii="Arial" w:hAnsi="Arial" w:eastAsia="宋体" w:cs="Arial"/>
                <w:kern w:val="0"/>
                <w:sz w:val="18"/>
                <w:szCs w:val="18"/>
              </w:rPr>
            </w:pPr>
          </w:p>
        </w:tc>
      </w:tr>
      <w:tr w14:paraId="2B47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93BF6E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684</w:t>
            </w:r>
          </w:p>
        </w:tc>
        <w:tc>
          <w:tcPr>
            <w:tcW w:w="793" w:type="dxa"/>
            <w:shd w:val="clear" w:color="auto" w:fill="auto"/>
            <w:vAlign w:val="center"/>
          </w:tcPr>
          <w:p w14:paraId="5814D8A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3128074">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在燃气设施保护范围内放置易燃易爆物品或者种植深根植物</w:t>
            </w:r>
          </w:p>
        </w:tc>
        <w:tc>
          <w:tcPr>
            <w:tcW w:w="2535" w:type="dxa"/>
            <w:shd w:val="clear" w:color="auto" w:fill="auto"/>
            <w:vAlign w:val="center"/>
          </w:tcPr>
          <w:p w14:paraId="1283FA1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F42545A">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491250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A23CD8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8EB126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9F9A7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6349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61EF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C727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645A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66A01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2B56110">
            <w:pPr>
              <w:widowControl/>
              <w:jc w:val="center"/>
              <w:rPr>
                <w:rFonts w:ascii="Arial" w:hAnsi="Arial" w:eastAsia="宋体" w:cs="Arial"/>
                <w:kern w:val="0"/>
                <w:sz w:val="18"/>
                <w:szCs w:val="18"/>
              </w:rPr>
            </w:pPr>
          </w:p>
        </w:tc>
      </w:tr>
      <w:tr w14:paraId="6991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0DBD33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685</w:t>
            </w:r>
          </w:p>
        </w:tc>
        <w:tc>
          <w:tcPr>
            <w:tcW w:w="793" w:type="dxa"/>
            <w:shd w:val="clear" w:color="auto" w:fill="auto"/>
            <w:vAlign w:val="center"/>
          </w:tcPr>
          <w:p w14:paraId="5B77D40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2576E02">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在燃气设施保护范围内未与燃气经营者共同制定燃气设施保护方案，采取相应的安全保护措施，从事敷设管道、打桩、顶进、挖掘、钻探等可能影响燃气设施安全活动</w:t>
            </w:r>
          </w:p>
        </w:tc>
        <w:tc>
          <w:tcPr>
            <w:tcW w:w="2535" w:type="dxa"/>
            <w:shd w:val="clear" w:color="auto" w:fill="auto"/>
            <w:vAlign w:val="center"/>
          </w:tcPr>
          <w:p w14:paraId="12B539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749FC26">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13EC43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2DF7F9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DCFE60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D08E5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DD5D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52C4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335E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010A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64650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3BCBCC3">
            <w:pPr>
              <w:widowControl/>
              <w:jc w:val="center"/>
              <w:rPr>
                <w:rFonts w:ascii="Arial" w:hAnsi="Arial" w:eastAsia="宋体" w:cs="Arial"/>
                <w:kern w:val="0"/>
                <w:sz w:val="18"/>
                <w:szCs w:val="18"/>
              </w:rPr>
            </w:pPr>
          </w:p>
        </w:tc>
      </w:tr>
      <w:tr w14:paraId="17BB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DA9B56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686</w:t>
            </w:r>
          </w:p>
        </w:tc>
        <w:tc>
          <w:tcPr>
            <w:tcW w:w="793" w:type="dxa"/>
            <w:shd w:val="clear" w:color="auto" w:fill="auto"/>
            <w:vAlign w:val="center"/>
          </w:tcPr>
          <w:p w14:paraId="061A101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14A19E84">
            <w:pPr>
              <w:widowControl/>
              <w:jc w:val="left"/>
              <w:rPr>
                <w:rFonts w:ascii="宋体" w:hAnsi="宋体" w:eastAsia="宋体" w:cs="宋体"/>
                <w:kern w:val="0"/>
                <w:sz w:val="18"/>
                <w:szCs w:val="18"/>
              </w:rPr>
            </w:pPr>
            <w:r>
              <w:rPr>
                <w:rFonts w:hint="eastAsia" w:ascii="宋体" w:hAnsi="宋体" w:eastAsia="宋体" w:cs="宋体"/>
                <w:kern w:val="0"/>
                <w:sz w:val="18"/>
                <w:szCs w:val="18"/>
              </w:rPr>
              <w:t>侵占、毁损、擅自拆除、移动燃气设施或者擅自改动市政燃气设施</w:t>
            </w:r>
          </w:p>
        </w:tc>
        <w:tc>
          <w:tcPr>
            <w:tcW w:w="2535" w:type="dxa"/>
            <w:shd w:val="clear" w:color="auto" w:fill="auto"/>
            <w:vAlign w:val="center"/>
          </w:tcPr>
          <w:p w14:paraId="08540C8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E9067F1">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6A824B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4A7A5F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F6F64E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B5DFA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CC3E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B8AF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8FB2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8B04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96811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B14DD44">
            <w:pPr>
              <w:widowControl/>
              <w:jc w:val="center"/>
              <w:rPr>
                <w:rFonts w:ascii="Arial" w:hAnsi="Arial" w:eastAsia="宋体" w:cs="Arial"/>
                <w:kern w:val="0"/>
                <w:sz w:val="18"/>
                <w:szCs w:val="18"/>
              </w:rPr>
            </w:pPr>
          </w:p>
        </w:tc>
      </w:tr>
      <w:tr w14:paraId="610A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18FF19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687</w:t>
            </w:r>
          </w:p>
        </w:tc>
        <w:tc>
          <w:tcPr>
            <w:tcW w:w="793" w:type="dxa"/>
            <w:shd w:val="clear" w:color="auto" w:fill="auto"/>
            <w:vAlign w:val="center"/>
          </w:tcPr>
          <w:p w14:paraId="783C339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D3D0E80">
            <w:pPr>
              <w:widowControl/>
              <w:jc w:val="left"/>
              <w:rPr>
                <w:rFonts w:ascii="宋体" w:hAnsi="宋体" w:eastAsia="宋体" w:cs="宋体"/>
                <w:kern w:val="0"/>
                <w:sz w:val="18"/>
                <w:szCs w:val="18"/>
              </w:rPr>
            </w:pPr>
            <w:r>
              <w:rPr>
                <w:rFonts w:hint="eastAsia" w:ascii="宋体" w:hAnsi="宋体" w:eastAsia="宋体" w:cs="宋体"/>
                <w:kern w:val="0"/>
                <w:sz w:val="18"/>
                <w:szCs w:val="18"/>
              </w:rPr>
              <w:t>毁损、覆盖、涂改、擅自拆除或者移动燃气设施安全警示标志</w:t>
            </w:r>
          </w:p>
        </w:tc>
        <w:tc>
          <w:tcPr>
            <w:tcW w:w="2535" w:type="dxa"/>
            <w:shd w:val="clear" w:color="auto" w:fill="auto"/>
            <w:vAlign w:val="center"/>
          </w:tcPr>
          <w:p w14:paraId="1BE3DD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39B9E57">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41F0478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8798FC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BEE0EB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316D1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165A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1409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35BE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38F9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190B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768C883">
            <w:pPr>
              <w:widowControl/>
              <w:jc w:val="center"/>
              <w:rPr>
                <w:rFonts w:ascii="Arial" w:hAnsi="Arial" w:eastAsia="宋体" w:cs="Arial"/>
                <w:kern w:val="0"/>
                <w:sz w:val="18"/>
                <w:szCs w:val="18"/>
              </w:rPr>
            </w:pPr>
          </w:p>
        </w:tc>
      </w:tr>
      <w:tr w14:paraId="3385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9AB2C2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688</w:t>
            </w:r>
          </w:p>
        </w:tc>
        <w:tc>
          <w:tcPr>
            <w:tcW w:w="793" w:type="dxa"/>
            <w:shd w:val="clear" w:color="auto" w:fill="auto"/>
            <w:vAlign w:val="center"/>
          </w:tcPr>
          <w:p w14:paraId="3821E33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C42CA4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建设工程施工范围内有地下燃气管线等重要燃气设施，建设单位未会同施工单位与管道燃气经营者共同制定燃气设施保护方案，或者建设单位、施工单位未采取相应的安全保护措施</w:t>
            </w:r>
          </w:p>
        </w:tc>
        <w:tc>
          <w:tcPr>
            <w:tcW w:w="2535" w:type="dxa"/>
            <w:shd w:val="clear" w:color="auto" w:fill="auto"/>
            <w:vAlign w:val="center"/>
          </w:tcPr>
          <w:p w14:paraId="6B1E4A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9C53578">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410" w:type="dxa"/>
            <w:shd w:val="clear" w:color="auto" w:fill="auto"/>
            <w:vAlign w:val="center"/>
          </w:tcPr>
          <w:p w14:paraId="47542A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40454B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8642D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13986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2241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84D6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8B7A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DC26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7FB24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478298C">
            <w:pPr>
              <w:widowControl/>
              <w:jc w:val="center"/>
              <w:rPr>
                <w:rFonts w:ascii="Arial" w:hAnsi="Arial" w:eastAsia="宋体" w:cs="Arial"/>
                <w:kern w:val="0"/>
                <w:sz w:val="18"/>
                <w:szCs w:val="18"/>
              </w:rPr>
            </w:pPr>
          </w:p>
        </w:tc>
      </w:tr>
      <w:tr w14:paraId="1745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1D3BBB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689</w:t>
            </w:r>
          </w:p>
        </w:tc>
        <w:tc>
          <w:tcPr>
            <w:tcW w:w="793" w:type="dxa"/>
            <w:shd w:val="clear" w:color="auto" w:fill="auto"/>
            <w:vAlign w:val="center"/>
          </w:tcPr>
          <w:p w14:paraId="095C497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866C313">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城市自来水供水企业或者自建设施对外供水的企业供水水质、水压不符合国家规定标准</w:t>
            </w:r>
          </w:p>
        </w:tc>
        <w:tc>
          <w:tcPr>
            <w:tcW w:w="2535" w:type="dxa"/>
            <w:shd w:val="clear" w:color="auto" w:fill="auto"/>
            <w:vAlign w:val="center"/>
          </w:tcPr>
          <w:p w14:paraId="02FAF8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D040A7F">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6C1637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8D3465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AA9F06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19E5D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356A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9830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2EED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178E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C1115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2075195">
            <w:pPr>
              <w:widowControl/>
              <w:jc w:val="center"/>
              <w:rPr>
                <w:rFonts w:ascii="Arial" w:hAnsi="Arial" w:eastAsia="宋体" w:cs="Arial"/>
                <w:kern w:val="0"/>
                <w:sz w:val="18"/>
                <w:szCs w:val="18"/>
              </w:rPr>
            </w:pPr>
          </w:p>
        </w:tc>
      </w:tr>
      <w:tr w14:paraId="2DE0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053DAB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690</w:t>
            </w:r>
          </w:p>
        </w:tc>
        <w:tc>
          <w:tcPr>
            <w:tcW w:w="793" w:type="dxa"/>
            <w:shd w:val="clear" w:color="auto" w:fill="auto"/>
            <w:vAlign w:val="center"/>
          </w:tcPr>
          <w:p w14:paraId="1A1116F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1CFA275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城市自来水供水企业或者自建设施对外供水的企业擅自停止供水或者来履行停水通知义务    </w:t>
            </w:r>
          </w:p>
        </w:tc>
        <w:tc>
          <w:tcPr>
            <w:tcW w:w="2535" w:type="dxa"/>
            <w:shd w:val="clear" w:color="auto" w:fill="auto"/>
            <w:vAlign w:val="center"/>
          </w:tcPr>
          <w:p w14:paraId="3B94C9A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ED6AF4A">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789175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1F0DB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8EDA9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8437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2170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CD52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470D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2FC4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721D8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F997E65">
            <w:pPr>
              <w:widowControl/>
              <w:jc w:val="center"/>
              <w:rPr>
                <w:rFonts w:ascii="Arial" w:hAnsi="Arial" w:eastAsia="宋体" w:cs="Arial"/>
                <w:kern w:val="0"/>
                <w:sz w:val="18"/>
                <w:szCs w:val="18"/>
              </w:rPr>
            </w:pPr>
          </w:p>
        </w:tc>
      </w:tr>
      <w:tr w14:paraId="557D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617FB0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691</w:t>
            </w:r>
          </w:p>
        </w:tc>
        <w:tc>
          <w:tcPr>
            <w:tcW w:w="793" w:type="dxa"/>
            <w:shd w:val="clear" w:color="auto" w:fill="auto"/>
            <w:vAlign w:val="center"/>
          </w:tcPr>
          <w:p w14:paraId="53CFCB0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1035D97">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城市自来水供水企业或者自建设施对外供水的企业未按照规定检修供水设施或者在供水设施发生故障后未及时抢修</w:t>
            </w:r>
          </w:p>
        </w:tc>
        <w:tc>
          <w:tcPr>
            <w:tcW w:w="2535" w:type="dxa"/>
            <w:shd w:val="clear" w:color="auto" w:fill="auto"/>
            <w:vAlign w:val="center"/>
          </w:tcPr>
          <w:p w14:paraId="1F54A5F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731241B">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5DD570D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4E273D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310E1B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591AC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813B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5291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DA9D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465C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E13C5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E010BC9">
            <w:pPr>
              <w:widowControl/>
              <w:jc w:val="center"/>
              <w:rPr>
                <w:rFonts w:ascii="Arial" w:hAnsi="Arial" w:eastAsia="宋体" w:cs="Arial"/>
                <w:kern w:val="0"/>
                <w:sz w:val="18"/>
                <w:szCs w:val="18"/>
              </w:rPr>
            </w:pPr>
          </w:p>
        </w:tc>
      </w:tr>
      <w:tr w14:paraId="251F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AC5357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692</w:t>
            </w:r>
          </w:p>
        </w:tc>
        <w:tc>
          <w:tcPr>
            <w:tcW w:w="793" w:type="dxa"/>
            <w:shd w:val="clear" w:color="auto" w:fill="auto"/>
            <w:vAlign w:val="center"/>
          </w:tcPr>
          <w:p w14:paraId="04FB491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CC840E3">
            <w:pPr>
              <w:widowControl/>
              <w:jc w:val="left"/>
              <w:rPr>
                <w:rFonts w:ascii="宋体" w:hAnsi="宋体" w:eastAsia="宋体" w:cs="宋体"/>
                <w:kern w:val="0"/>
                <w:sz w:val="18"/>
                <w:szCs w:val="18"/>
              </w:rPr>
            </w:pPr>
            <w:r>
              <w:rPr>
                <w:rFonts w:hint="eastAsia" w:ascii="宋体" w:hAnsi="宋体" w:eastAsia="宋体" w:cs="宋体"/>
                <w:kern w:val="0"/>
                <w:sz w:val="18"/>
                <w:szCs w:val="18"/>
              </w:rPr>
              <w:t>无证或者超越资质证书规定的经营范围进行城市供水工程的设计或者施工</w:t>
            </w:r>
          </w:p>
        </w:tc>
        <w:tc>
          <w:tcPr>
            <w:tcW w:w="2535" w:type="dxa"/>
            <w:shd w:val="clear" w:color="auto" w:fill="auto"/>
            <w:vAlign w:val="center"/>
          </w:tcPr>
          <w:p w14:paraId="59074D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8FAAEEA">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6CBE5D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300C89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F0C2C2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6724F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1B39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C5DA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7EC8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AD89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6B957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0C1165A">
            <w:pPr>
              <w:widowControl/>
              <w:jc w:val="center"/>
              <w:rPr>
                <w:rFonts w:ascii="Arial" w:hAnsi="Arial" w:eastAsia="宋体" w:cs="Arial"/>
                <w:kern w:val="0"/>
                <w:sz w:val="18"/>
                <w:szCs w:val="18"/>
              </w:rPr>
            </w:pPr>
          </w:p>
        </w:tc>
      </w:tr>
      <w:tr w14:paraId="6BA3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4AED81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693</w:t>
            </w:r>
          </w:p>
        </w:tc>
        <w:tc>
          <w:tcPr>
            <w:tcW w:w="793" w:type="dxa"/>
            <w:shd w:val="clear" w:color="auto" w:fill="auto"/>
            <w:vAlign w:val="center"/>
          </w:tcPr>
          <w:p w14:paraId="1D4AFAC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BE70E6E">
            <w:pPr>
              <w:widowControl/>
              <w:jc w:val="left"/>
              <w:rPr>
                <w:rFonts w:ascii="宋体" w:hAnsi="宋体" w:eastAsia="宋体" w:cs="宋体"/>
                <w:kern w:val="0"/>
                <w:sz w:val="18"/>
                <w:szCs w:val="18"/>
              </w:rPr>
            </w:pPr>
            <w:r>
              <w:rPr>
                <w:rFonts w:hint="eastAsia" w:ascii="宋体" w:hAnsi="宋体" w:eastAsia="宋体" w:cs="宋体"/>
                <w:kern w:val="0"/>
                <w:sz w:val="18"/>
                <w:szCs w:val="18"/>
              </w:rPr>
              <w:t>未按国家规定的技术标准和规范进行城市供水工程的设计或者施工</w:t>
            </w:r>
          </w:p>
        </w:tc>
        <w:tc>
          <w:tcPr>
            <w:tcW w:w="2535" w:type="dxa"/>
            <w:shd w:val="clear" w:color="auto" w:fill="auto"/>
            <w:vAlign w:val="center"/>
          </w:tcPr>
          <w:p w14:paraId="4288C4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D12F6B0">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63F854B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EBF7B2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1FA2DA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03BCA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FACF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9B91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A2D0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6E35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8DBD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1C87FF3">
            <w:pPr>
              <w:widowControl/>
              <w:jc w:val="center"/>
              <w:rPr>
                <w:rFonts w:ascii="Arial" w:hAnsi="Arial" w:eastAsia="宋体" w:cs="Arial"/>
                <w:kern w:val="0"/>
                <w:sz w:val="18"/>
                <w:szCs w:val="18"/>
              </w:rPr>
            </w:pPr>
          </w:p>
        </w:tc>
      </w:tr>
      <w:tr w14:paraId="7074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444" w:type="dxa"/>
            <w:shd w:val="clear" w:color="auto" w:fill="auto"/>
            <w:vAlign w:val="center"/>
          </w:tcPr>
          <w:p w14:paraId="7261880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694</w:t>
            </w:r>
          </w:p>
        </w:tc>
        <w:tc>
          <w:tcPr>
            <w:tcW w:w="793" w:type="dxa"/>
            <w:shd w:val="clear" w:color="auto" w:fill="auto"/>
            <w:vAlign w:val="center"/>
          </w:tcPr>
          <w:p w14:paraId="4E2F4D1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1A83E6B6">
            <w:pPr>
              <w:widowControl/>
              <w:jc w:val="left"/>
              <w:rPr>
                <w:rFonts w:ascii="宋体" w:hAnsi="宋体" w:eastAsia="宋体" w:cs="宋体"/>
                <w:kern w:val="0"/>
                <w:sz w:val="18"/>
                <w:szCs w:val="18"/>
              </w:rPr>
            </w:pPr>
            <w:r>
              <w:rPr>
                <w:rFonts w:hint="eastAsia" w:ascii="宋体" w:hAnsi="宋体" w:eastAsia="宋体" w:cs="宋体"/>
                <w:kern w:val="0"/>
                <w:sz w:val="18"/>
                <w:szCs w:val="18"/>
              </w:rPr>
              <w:t>违反城市供水发展规划及其年度建设计划兴建城市供水工程</w:t>
            </w:r>
          </w:p>
        </w:tc>
        <w:tc>
          <w:tcPr>
            <w:tcW w:w="2535" w:type="dxa"/>
            <w:shd w:val="clear" w:color="auto" w:fill="auto"/>
            <w:vAlign w:val="center"/>
          </w:tcPr>
          <w:p w14:paraId="28CB68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33FB3E5">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67A909C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947335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4A4E24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A9A7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3186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36E1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95F4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1077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56EA8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5BC613E">
            <w:pPr>
              <w:widowControl/>
              <w:jc w:val="center"/>
              <w:rPr>
                <w:rFonts w:ascii="Arial" w:hAnsi="Arial" w:eastAsia="宋体" w:cs="Arial"/>
                <w:kern w:val="0"/>
                <w:sz w:val="18"/>
                <w:szCs w:val="18"/>
              </w:rPr>
            </w:pPr>
          </w:p>
        </w:tc>
      </w:tr>
      <w:tr w14:paraId="0EA1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14:paraId="4364CBE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695</w:t>
            </w:r>
          </w:p>
        </w:tc>
        <w:tc>
          <w:tcPr>
            <w:tcW w:w="793" w:type="dxa"/>
            <w:shd w:val="clear" w:color="auto" w:fill="auto"/>
            <w:vAlign w:val="center"/>
          </w:tcPr>
          <w:p w14:paraId="18884E0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D7EBEF0">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未按规定缴纳水费</w:t>
            </w:r>
          </w:p>
        </w:tc>
        <w:tc>
          <w:tcPr>
            <w:tcW w:w="2535" w:type="dxa"/>
            <w:shd w:val="clear" w:color="auto" w:fill="auto"/>
            <w:vAlign w:val="center"/>
          </w:tcPr>
          <w:p w14:paraId="7C67522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50E694A">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169F90D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9FB433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B366D8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C748F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5147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3C8D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4A72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CA7B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D9EF5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A0BB3D4">
            <w:pPr>
              <w:widowControl/>
              <w:jc w:val="center"/>
              <w:rPr>
                <w:rFonts w:ascii="Arial" w:hAnsi="Arial" w:eastAsia="宋体" w:cs="Arial"/>
                <w:kern w:val="0"/>
                <w:sz w:val="18"/>
                <w:szCs w:val="18"/>
              </w:rPr>
            </w:pPr>
          </w:p>
        </w:tc>
      </w:tr>
      <w:tr w14:paraId="75DF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8CEFCE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696</w:t>
            </w:r>
          </w:p>
        </w:tc>
        <w:tc>
          <w:tcPr>
            <w:tcW w:w="793" w:type="dxa"/>
            <w:shd w:val="clear" w:color="auto" w:fill="auto"/>
            <w:vAlign w:val="center"/>
          </w:tcPr>
          <w:p w14:paraId="7B312C5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271EF8E">
            <w:pPr>
              <w:widowControl/>
              <w:jc w:val="left"/>
              <w:rPr>
                <w:rFonts w:ascii="宋体" w:hAnsi="宋体" w:eastAsia="宋体" w:cs="宋体"/>
                <w:kern w:val="0"/>
                <w:sz w:val="18"/>
                <w:szCs w:val="18"/>
              </w:rPr>
            </w:pPr>
            <w:r>
              <w:rPr>
                <w:rFonts w:hint="eastAsia" w:ascii="宋体" w:hAnsi="宋体" w:eastAsia="宋体" w:cs="宋体"/>
                <w:kern w:val="0"/>
                <w:sz w:val="18"/>
                <w:szCs w:val="18"/>
              </w:rPr>
              <w:t>盗用或者转供城市公共供水</w:t>
            </w:r>
          </w:p>
        </w:tc>
        <w:tc>
          <w:tcPr>
            <w:tcW w:w="2535" w:type="dxa"/>
            <w:shd w:val="clear" w:color="auto" w:fill="auto"/>
            <w:vAlign w:val="center"/>
          </w:tcPr>
          <w:p w14:paraId="43B843B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45AF56">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675054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5B4660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0F547A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3EC6E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62BF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3391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6639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6A35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F3F90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530FCB4">
            <w:pPr>
              <w:widowControl/>
              <w:jc w:val="center"/>
              <w:rPr>
                <w:rFonts w:ascii="Arial" w:hAnsi="Arial" w:eastAsia="宋体" w:cs="Arial"/>
                <w:kern w:val="0"/>
                <w:sz w:val="18"/>
                <w:szCs w:val="18"/>
              </w:rPr>
            </w:pPr>
          </w:p>
        </w:tc>
      </w:tr>
      <w:tr w14:paraId="36AD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1F4930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697</w:t>
            </w:r>
          </w:p>
        </w:tc>
        <w:tc>
          <w:tcPr>
            <w:tcW w:w="793" w:type="dxa"/>
            <w:shd w:val="clear" w:color="auto" w:fill="auto"/>
            <w:vAlign w:val="center"/>
          </w:tcPr>
          <w:p w14:paraId="63A836B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3797818">
            <w:pPr>
              <w:widowControl/>
              <w:jc w:val="left"/>
              <w:rPr>
                <w:rFonts w:ascii="宋体" w:hAnsi="宋体" w:eastAsia="宋体" w:cs="宋体"/>
                <w:kern w:val="0"/>
                <w:sz w:val="18"/>
                <w:szCs w:val="18"/>
              </w:rPr>
            </w:pPr>
            <w:r>
              <w:rPr>
                <w:rFonts w:hint="eastAsia" w:ascii="宋体" w:hAnsi="宋体" w:eastAsia="宋体" w:cs="宋体"/>
                <w:kern w:val="0"/>
                <w:sz w:val="18"/>
                <w:szCs w:val="18"/>
              </w:rPr>
              <w:t>在规定的城市公共供水管道及其附属设施的安全保护范围内进行危害供水设施安全活动</w:t>
            </w:r>
          </w:p>
        </w:tc>
        <w:tc>
          <w:tcPr>
            <w:tcW w:w="2535" w:type="dxa"/>
            <w:shd w:val="clear" w:color="auto" w:fill="auto"/>
            <w:vAlign w:val="center"/>
          </w:tcPr>
          <w:p w14:paraId="3A6A7DB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3CEAF54">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0959E8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197373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8AC963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6D94F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39F3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C6D1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8091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8F87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D657E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B455904">
            <w:pPr>
              <w:widowControl/>
              <w:jc w:val="center"/>
              <w:rPr>
                <w:rFonts w:ascii="Arial" w:hAnsi="Arial" w:eastAsia="宋体" w:cs="Arial"/>
                <w:kern w:val="0"/>
                <w:sz w:val="18"/>
                <w:szCs w:val="18"/>
              </w:rPr>
            </w:pPr>
          </w:p>
        </w:tc>
      </w:tr>
      <w:tr w14:paraId="1F52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59DF58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698</w:t>
            </w:r>
          </w:p>
        </w:tc>
        <w:tc>
          <w:tcPr>
            <w:tcW w:w="793" w:type="dxa"/>
            <w:shd w:val="clear" w:color="auto" w:fill="auto"/>
            <w:vAlign w:val="center"/>
          </w:tcPr>
          <w:p w14:paraId="5495C95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A8A8D04">
            <w:pPr>
              <w:widowControl/>
              <w:jc w:val="left"/>
              <w:rPr>
                <w:rFonts w:ascii="宋体" w:hAnsi="宋体" w:eastAsia="宋体" w:cs="宋体"/>
                <w:kern w:val="0"/>
                <w:sz w:val="18"/>
                <w:szCs w:val="18"/>
              </w:rPr>
            </w:pPr>
            <w:r>
              <w:rPr>
                <w:rFonts w:hint="eastAsia" w:ascii="宋体" w:hAnsi="宋体" w:eastAsia="宋体" w:cs="宋体"/>
                <w:kern w:val="0"/>
                <w:sz w:val="18"/>
                <w:szCs w:val="18"/>
              </w:rPr>
              <w:t>擅自将自建设施供水管网系统与城市公共供水管网系统连接</w:t>
            </w:r>
          </w:p>
        </w:tc>
        <w:tc>
          <w:tcPr>
            <w:tcW w:w="2535" w:type="dxa"/>
            <w:shd w:val="clear" w:color="auto" w:fill="auto"/>
            <w:vAlign w:val="center"/>
          </w:tcPr>
          <w:p w14:paraId="7EAED49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6F6FFD0">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01705F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B8F420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5440D7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B2967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3688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8A0B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D943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8A7D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6EB4E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D9603B8">
            <w:pPr>
              <w:widowControl/>
              <w:jc w:val="center"/>
              <w:rPr>
                <w:rFonts w:ascii="Arial" w:hAnsi="Arial" w:eastAsia="宋体" w:cs="Arial"/>
                <w:kern w:val="0"/>
                <w:sz w:val="18"/>
                <w:szCs w:val="18"/>
              </w:rPr>
            </w:pPr>
          </w:p>
        </w:tc>
      </w:tr>
      <w:tr w14:paraId="2ECC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444" w:type="dxa"/>
            <w:shd w:val="clear" w:color="auto" w:fill="auto"/>
            <w:vAlign w:val="center"/>
          </w:tcPr>
          <w:p w14:paraId="06F5109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699</w:t>
            </w:r>
          </w:p>
        </w:tc>
        <w:tc>
          <w:tcPr>
            <w:tcW w:w="793" w:type="dxa"/>
            <w:shd w:val="clear" w:color="auto" w:fill="auto"/>
            <w:vAlign w:val="center"/>
          </w:tcPr>
          <w:p w14:paraId="0FC8CDE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5D4FEF4">
            <w:pPr>
              <w:widowControl/>
              <w:jc w:val="left"/>
              <w:rPr>
                <w:rFonts w:ascii="宋体" w:hAnsi="宋体" w:eastAsia="宋体" w:cs="宋体"/>
                <w:kern w:val="0"/>
                <w:sz w:val="18"/>
                <w:szCs w:val="18"/>
              </w:rPr>
            </w:pPr>
            <w:r>
              <w:rPr>
                <w:rFonts w:hint="eastAsia" w:ascii="宋体" w:hAnsi="宋体" w:eastAsia="宋体" w:cs="宋体"/>
                <w:kern w:val="0"/>
                <w:sz w:val="18"/>
                <w:szCs w:val="18"/>
              </w:rPr>
              <w:t>产生或者使用有毒有害物质的单位将其生产用水管网系统与城市公共供水管网系统直接连接</w:t>
            </w:r>
          </w:p>
        </w:tc>
        <w:tc>
          <w:tcPr>
            <w:tcW w:w="2535" w:type="dxa"/>
            <w:shd w:val="clear" w:color="auto" w:fill="auto"/>
            <w:vAlign w:val="center"/>
          </w:tcPr>
          <w:p w14:paraId="11DD3B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5619671">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3F5FF4E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561F9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7B90E5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FF5F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C6C4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0A30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2656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54D2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7AC12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3892463">
            <w:pPr>
              <w:widowControl/>
              <w:jc w:val="center"/>
              <w:rPr>
                <w:rFonts w:ascii="Arial" w:hAnsi="Arial" w:eastAsia="宋体" w:cs="Arial"/>
                <w:kern w:val="0"/>
                <w:sz w:val="18"/>
                <w:szCs w:val="18"/>
              </w:rPr>
            </w:pPr>
          </w:p>
        </w:tc>
      </w:tr>
      <w:tr w14:paraId="0583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E1669D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700</w:t>
            </w:r>
          </w:p>
        </w:tc>
        <w:tc>
          <w:tcPr>
            <w:tcW w:w="793" w:type="dxa"/>
            <w:shd w:val="clear" w:color="auto" w:fill="auto"/>
            <w:vAlign w:val="center"/>
          </w:tcPr>
          <w:p w14:paraId="785D34B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C0D4333">
            <w:pPr>
              <w:widowControl/>
              <w:jc w:val="left"/>
              <w:rPr>
                <w:rFonts w:ascii="宋体" w:hAnsi="宋体" w:eastAsia="宋体" w:cs="宋体"/>
                <w:kern w:val="0"/>
                <w:sz w:val="18"/>
                <w:szCs w:val="18"/>
              </w:rPr>
            </w:pPr>
            <w:r>
              <w:rPr>
                <w:rFonts w:hint="eastAsia" w:ascii="宋体" w:hAnsi="宋体" w:eastAsia="宋体" w:cs="宋体"/>
                <w:kern w:val="0"/>
                <w:sz w:val="18"/>
                <w:szCs w:val="18"/>
              </w:rPr>
              <w:t>在城市公共供水管道上直接装泵抽水</w:t>
            </w:r>
          </w:p>
        </w:tc>
        <w:tc>
          <w:tcPr>
            <w:tcW w:w="2535" w:type="dxa"/>
            <w:shd w:val="clear" w:color="auto" w:fill="auto"/>
            <w:vAlign w:val="center"/>
          </w:tcPr>
          <w:p w14:paraId="0A279EA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2CD5815">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19380FA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43F220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F6EEB7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6ABF0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9404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3F72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4D66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6CBB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5ABF1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FA4ED58">
            <w:pPr>
              <w:widowControl/>
              <w:jc w:val="center"/>
              <w:rPr>
                <w:rFonts w:ascii="Arial" w:hAnsi="Arial" w:eastAsia="宋体" w:cs="Arial"/>
                <w:kern w:val="0"/>
                <w:sz w:val="18"/>
                <w:szCs w:val="18"/>
              </w:rPr>
            </w:pPr>
          </w:p>
        </w:tc>
      </w:tr>
      <w:tr w14:paraId="148A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D27959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701</w:t>
            </w:r>
          </w:p>
        </w:tc>
        <w:tc>
          <w:tcPr>
            <w:tcW w:w="793" w:type="dxa"/>
            <w:shd w:val="clear" w:color="auto" w:fill="auto"/>
            <w:vAlign w:val="center"/>
          </w:tcPr>
          <w:p w14:paraId="4F39713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4B2A437">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擅自拆除、改装或者迁移城市公共供水设施</w:t>
            </w:r>
          </w:p>
        </w:tc>
        <w:tc>
          <w:tcPr>
            <w:tcW w:w="2535" w:type="dxa"/>
            <w:shd w:val="clear" w:color="auto" w:fill="auto"/>
            <w:vAlign w:val="center"/>
          </w:tcPr>
          <w:p w14:paraId="50FA78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558CFB7">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410" w:type="dxa"/>
            <w:shd w:val="clear" w:color="auto" w:fill="auto"/>
            <w:vAlign w:val="center"/>
          </w:tcPr>
          <w:p w14:paraId="55C84B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F5DA4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AA942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2BE2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9BE5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3564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6BC4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8F72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BBBC3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590A35">
            <w:pPr>
              <w:widowControl/>
              <w:jc w:val="center"/>
              <w:rPr>
                <w:rFonts w:ascii="Arial" w:hAnsi="Arial" w:eastAsia="宋体" w:cs="Arial"/>
                <w:kern w:val="0"/>
                <w:sz w:val="18"/>
                <w:szCs w:val="18"/>
              </w:rPr>
            </w:pPr>
          </w:p>
        </w:tc>
      </w:tr>
      <w:tr w14:paraId="4B4A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40F107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702</w:t>
            </w:r>
          </w:p>
        </w:tc>
        <w:tc>
          <w:tcPr>
            <w:tcW w:w="793" w:type="dxa"/>
            <w:shd w:val="clear" w:color="auto" w:fill="auto"/>
            <w:vAlign w:val="center"/>
          </w:tcPr>
          <w:p w14:paraId="638CF89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0D971D8">
            <w:pPr>
              <w:widowControl/>
              <w:jc w:val="left"/>
              <w:rPr>
                <w:rFonts w:ascii="宋体" w:hAnsi="宋体" w:eastAsia="宋体" w:cs="宋体"/>
                <w:kern w:val="0"/>
                <w:sz w:val="18"/>
                <w:szCs w:val="18"/>
              </w:rPr>
            </w:pPr>
            <w:r>
              <w:rPr>
                <w:rFonts w:hint="eastAsia" w:ascii="宋体" w:hAnsi="宋体" w:eastAsia="宋体" w:cs="宋体"/>
                <w:kern w:val="0"/>
                <w:sz w:val="18"/>
                <w:szCs w:val="18"/>
              </w:rPr>
              <w:t>在雨水、污水分流地区，建设单位、施工单位将雨水管网、污水管网相互混接</w:t>
            </w:r>
          </w:p>
        </w:tc>
        <w:tc>
          <w:tcPr>
            <w:tcW w:w="2535" w:type="dxa"/>
            <w:shd w:val="clear" w:color="auto" w:fill="auto"/>
            <w:vAlign w:val="center"/>
          </w:tcPr>
          <w:p w14:paraId="70D37D4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A5B23CC">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1D7CBBF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E9DCB9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7E06FF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373A3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4EBB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F7E8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6604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36F6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C95C1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0B853FF">
            <w:pPr>
              <w:widowControl/>
              <w:jc w:val="center"/>
              <w:rPr>
                <w:rFonts w:ascii="Arial" w:hAnsi="Arial" w:eastAsia="宋体" w:cs="Arial"/>
                <w:kern w:val="0"/>
                <w:sz w:val="18"/>
                <w:szCs w:val="18"/>
              </w:rPr>
            </w:pPr>
          </w:p>
        </w:tc>
      </w:tr>
      <w:tr w14:paraId="3ABB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D0AA78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703</w:t>
            </w:r>
          </w:p>
        </w:tc>
        <w:tc>
          <w:tcPr>
            <w:tcW w:w="793" w:type="dxa"/>
            <w:shd w:val="clear" w:color="auto" w:fill="auto"/>
            <w:vAlign w:val="center"/>
          </w:tcPr>
          <w:p w14:paraId="05D3FA2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B8E170E">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城镇排水与污水处理设施覆盖范围内的排水单位和个人，未按照国家有关规定将污水排入城镇排水设施，或者在雨水、污水分流地区将污水排入雨水管网</w:t>
            </w:r>
          </w:p>
        </w:tc>
        <w:tc>
          <w:tcPr>
            <w:tcW w:w="2535" w:type="dxa"/>
            <w:shd w:val="clear" w:color="auto" w:fill="auto"/>
            <w:vAlign w:val="center"/>
          </w:tcPr>
          <w:p w14:paraId="7BEF7E4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2F4FAEF">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74464C1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65772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E1EB7F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01756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CEF5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E53A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3C42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1992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0AF7D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134F638">
            <w:pPr>
              <w:widowControl/>
              <w:jc w:val="center"/>
              <w:rPr>
                <w:rFonts w:ascii="Arial" w:hAnsi="Arial" w:eastAsia="宋体" w:cs="Arial"/>
                <w:kern w:val="0"/>
                <w:sz w:val="18"/>
                <w:szCs w:val="18"/>
              </w:rPr>
            </w:pPr>
          </w:p>
        </w:tc>
      </w:tr>
      <w:tr w14:paraId="4DD4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CDBE02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704</w:t>
            </w:r>
          </w:p>
        </w:tc>
        <w:tc>
          <w:tcPr>
            <w:tcW w:w="793" w:type="dxa"/>
            <w:shd w:val="clear" w:color="auto" w:fill="auto"/>
            <w:vAlign w:val="center"/>
          </w:tcPr>
          <w:p w14:paraId="52F08B7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0C93D03">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排水户未取得污水排入排水管网许可证向城镇排水设施排放污水</w:t>
            </w:r>
          </w:p>
        </w:tc>
        <w:tc>
          <w:tcPr>
            <w:tcW w:w="2535" w:type="dxa"/>
            <w:shd w:val="clear" w:color="auto" w:fill="auto"/>
            <w:vAlign w:val="center"/>
          </w:tcPr>
          <w:p w14:paraId="35FF220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A6E75B">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5395BBE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DEA8CA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13CB05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0C66C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46E2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A50F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F534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58A8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F4BDA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921567B">
            <w:pPr>
              <w:widowControl/>
              <w:jc w:val="center"/>
              <w:rPr>
                <w:rFonts w:ascii="Arial" w:hAnsi="Arial" w:eastAsia="宋体" w:cs="Arial"/>
                <w:kern w:val="0"/>
                <w:sz w:val="18"/>
                <w:szCs w:val="18"/>
              </w:rPr>
            </w:pPr>
          </w:p>
        </w:tc>
      </w:tr>
      <w:tr w14:paraId="344B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BD9A47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705</w:t>
            </w:r>
          </w:p>
        </w:tc>
        <w:tc>
          <w:tcPr>
            <w:tcW w:w="793" w:type="dxa"/>
            <w:shd w:val="clear" w:color="auto" w:fill="auto"/>
            <w:vAlign w:val="center"/>
          </w:tcPr>
          <w:p w14:paraId="745E83D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843D054">
            <w:pPr>
              <w:widowControl/>
              <w:jc w:val="left"/>
              <w:rPr>
                <w:rFonts w:ascii="宋体" w:hAnsi="宋体" w:eastAsia="宋体" w:cs="宋体"/>
                <w:kern w:val="0"/>
                <w:sz w:val="18"/>
                <w:szCs w:val="18"/>
              </w:rPr>
            </w:pPr>
            <w:r>
              <w:rPr>
                <w:rFonts w:hint="eastAsia" w:ascii="宋体" w:hAnsi="宋体" w:eastAsia="宋体" w:cs="宋体"/>
                <w:kern w:val="0"/>
                <w:sz w:val="18"/>
                <w:szCs w:val="18"/>
              </w:rPr>
              <w:t>排水户不按照污水排入排水管网许可证的要求排放污水</w:t>
            </w:r>
          </w:p>
        </w:tc>
        <w:tc>
          <w:tcPr>
            <w:tcW w:w="2535" w:type="dxa"/>
            <w:shd w:val="clear" w:color="auto" w:fill="auto"/>
            <w:vAlign w:val="center"/>
          </w:tcPr>
          <w:p w14:paraId="3F403A1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BEA101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50C0F26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046228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93B1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10A85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FC93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4246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18CE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A98B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A2A7D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2A4D820">
            <w:pPr>
              <w:widowControl/>
              <w:jc w:val="center"/>
              <w:rPr>
                <w:rFonts w:ascii="Arial" w:hAnsi="Arial" w:eastAsia="宋体" w:cs="Arial"/>
                <w:kern w:val="0"/>
                <w:sz w:val="18"/>
                <w:szCs w:val="18"/>
              </w:rPr>
            </w:pPr>
          </w:p>
        </w:tc>
      </w:tr>
      <w:tr w14:paraId="4ACD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34513F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706</w:t>
            </w:r>
          </w:p>
        </w:tc>
        <w:tc>
          <w:tcPr>
            <w:tcW w:w="793" w:type="dxa"/>
            <w:shd w:val="clear" w:color="auto" w:fill="auto"/>
            <w:vAlign w:val="center"/>
          </w:tcPr>
          <w:p w14:paraId="78998B0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68E334E">
            <w:pPr>
              <w:widowControl/>
              <w:jc w:val="left"/>
              <w:rPr>
                <w:rFonts w:ascii="宋体" w:hAnsi="宋体" w:eastAsia="宋体" w:cs="宋体"/>
                <w:kern w:val="0"/>
                <w:sz w:val="18"/>
                <w:szCs w:val="18"/>
              </w:rPr>
            </w:pPr>
            <w:r>
              <w:rPr>
                <w:rFonts w:hint="eastAsia" w:ascii="宋体" w:hAnsi="宋体" w:eastAsia="宋体" w:cs="宋体"/>
                <w:kern w:val="0"/>
                <w:sz w:val="18"/>
                <w:szCs w:val="18"/>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2535" w:type="dxa"/>
            <w:shd w:val="clear" w:color="auto" w:fill="auto"/>
            <w:vAlign w:val="center"/>
          </w:tcPr>
          <w:p w14:paraId="0C1118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0039DE5">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7014E31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28533D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195986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EB1D7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E1EA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BB85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CA60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00CB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56541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6854941">
            <w:pPr>
              <w:widowControl/>
              <w:jc w:val="center"/>
              <w:rPr>
                <w:rFonts w:ascii="Arial" w:hAnsi="Arial" w:eastAsia="宋体" w:cs="Arial"/>
                <w:kern w:val="0"/>
                <w:sz w:val="18"/>
                <w:szCs w:val="18"/>
              </w:rPr>
            </w:pPr>
          </w:p>
        </w:tc>
      </w:tr>
      <w:tr w14:paraId="5B5E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5021FB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707</w:t>
            </w:r>
          </w:p>
        </w:tc>
        <w:tc>
          <w:tcPr>
            <w:tcW w:w="793" w:type="dxa"/>
            <w:shd w:val="clear" w:color="auto" w:fill="auto"/>
            <w:vAlign w:val="center"/>
          </w:tcPr>
          <w:p w14:paraId="0E99A04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D0E64E7">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城镇污水处理设施维护运营单位未按照国家有关规定检测进出水水质，或者未报送污水处理水质和水量、主要污染物削减量等信息和生产运营成本等信息</w:t>
            </w:r>
          </w:p>
        </w:tc>
        <w:tc>
          <w:tcPr>
            <w:tcW w:w="2535" w:type="dxa"/>
            <w:shd w:val="clear" w:color="auto" w:fill="auto"/>
            <w:vAlign w:val="center"/>
          </w:tcPr>
          <w:p w14:paraId="7037B23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5051FE2">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6374A0E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BBFD4B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0A505A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7079A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0A5B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0DBB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133D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D684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A055B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CB2809E">
            <w:pPr>
              <w:widowControl/>
              <w:jc w:val="center"/>
              <w:rPr>
                <w:rFonts w:ascii="Arial" w:hAnsi="Arial" w:eastAsia="宋体" w:cs="Arial"/>
                <w:kern w:val="0"/>
                <w:sz w:val="18"/>
                <w:szCs w:val="18"/>
              </w:rPr>
            </w:pPr>
          </w:p>
        </w:tc>
      </w:tr>
      <w:tr w14:paraId="62AE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FA1484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708</w:t>
            </w:r>
          </w:p>
        </w:tc>
        <w:tc>
          <w:tcPr>
            <w:tcW w:w="793" w:type="dxa"/>
            <w:shd w:val="clear" w:color="auto" w:fill="auto"/>
            <w:vAlign w:val="center"/>
          </w:tcPr>
          <w:p w14:paraId="3A8E56F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5D0D137">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城镇污水处理设施维护运营单位擅自停运城镇污水处理设施，未按照规定事先报告或者采取应急处理措施</w:t>
            </w:r>
          </w:p>
        </w:tc>
        <w:tc>
          <w:tcPr>
            <w:tcW w:w="2535" w:type="dxa"/>
            <w:shd w:val="clear" w:color="auto" w:fill="auto"/>
            <w:vAlign w:val="center"/>
          </w:tcPr>
          <w:p w14:paraId="0E10E2B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5AA7C78">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793D23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409CE7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ACA2730">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DA8C5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7451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497B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0737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F184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718AA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9074236">
            <w:pPr>
              <w:widowControl/>
              <w:jc w:val="center"/>
              <w:rPr>
                <w:rFonts w:ascii="Arial" w:hAnsi="Arial" w:eastAsia="宋体" w:cs="Arial"/>
                <w:kern w:val="0"/>
                <w:sz w:val="18"/>
                <w:szCs w:val="18"/>
              </w:rPr>
            </w:pPr>
          </w:p>
        </w:tc>
      </w:tr>
      <w:tr w14:paraId="1CC9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444" w:type="dxa"/>
            <w:shd w:val="clear" w:color="auto" w:fill="auto"/>
            <w:vAlign w:val="center"/>
          </w:tcPr>
          <w:p w14:paraId="44CAAFB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709</w:t>
            </w:r>
          </w:p>
        </w:tc>
        <w:tc>
          <w:tcPr>
            <w:tcW w:w="793" w:type="dxa"/>
            <w:shd w:val="clear" w:color="auto" w:fill="auto"/>
            <w:vAlign w:val="center"/>
          </w:tcPr>
          <w:p w14:paraId="276FF18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C0F9AFF">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城镇污水处理设施维护运营单位或者污泥处理处置单位对产生的污泥以及处理处置后的污泥的去向、用途、用量等未进行跟踪、记录的，或者处理处置后的污泥不符合国家有关标准</w:t>
            </w:r>
          </w:p>
        </w:tc>
        <w:tc>
          <w:tcPr>
            <w:tcW w:w="2535" w:type="dxa"/>
            <w:shd w:val="clear" w:color="auto" w:fill="auto"/>
            <w:vAlign w:val="center"/>
          </w:tcPr>
          <w:p w14:paraId="78B75EA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93571C7">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177CA9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26DE2F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2A665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AC185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9C12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E65A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C74D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EA1C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174DA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EAB9B4B">
            <w:pPr>
              <w:widowControl/>
              <w:jc w:val="center"/>
              <w:rPr>
                <w:rFonts w:ascii="Arial" w:hAnsi="Arial" w:eastAsia="宋体" w:cs="Arial"/>
                <w:kern w:val="0"/>
                <w:sz w:val="18"/>
                <w:szCs w:val="18"/>
              </w:rPr>
            </w:pPr>
          </w:p>
        </w:tc>
      </w:tr>
      <w:tr w14:paraId="462D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A6D702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710</w:t>
            </w:r>
          </w:p>
        </w:tc>
        <w:tc>
          <w:tcPr>
            <w:tcW w:w="793" w:type="dxa"/>
            <w:shd w:val="clear" w:color="auto" w:fill="auto"/>
            <w:vAlign w:val="center"/>
          </w:tcPr>
          <w:p w14:paraId="02AE5FC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7584573">
            <w:pPr>
              <w:widowControl/>
              <w:jc w:val="left"/>
              <w:rPr>
                <w:rFonts w:ascii="宋体" w:hAnsi="宋体" w:eastAsia="宋体" w:cs="宋体"/>
                <w:kern w:val="0"/>
                <w:sz w:val="18"/>
                <w:szCs w:val="18"/>
              </w:rPr>
            </w:pPr>
            <w:r>
              <w:rPr>
                <w:rFonts w:hint="eastAsia" w:ascii="宋体" w:hAnsi="宋体" w:eastAsia="宋体" w:cs="宋体"/>
                <w:kern w:val="0"/>
                <w:sz w:val="18"/>
                <w:szCs w:val="18"/>
              </w:rPr>
              <w:t>擅自倾倒、堆放、丢弃、遗撒污泥</w:t>
            </w:r>
          </w:p>
        </w:tc>
        <w:tc>
          <w:tcPr>
            <w:tcW w:w="2535" w:type="dxa"/>
            <w:shd w:val="clear" w:color="auto" w:fill="auto"/>
            <w:vAlign w:val="center"/>
          </w:tcPr>
          <w:p w14:paraId="37EC129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2D7F0CC">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0AC56B8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57C400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97B704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16E49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C9CD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AF08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1F81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0083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3F373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2CBF8F3">
            <w:pPr>
              <w:widowControl/>
              <w:jc w:val="center"/>
              <w:rPr>
                <w:rFonts w:ascii="Arial" w:hAnsi="Arial" w:eastAsia="宋体" w:cs="Arial"/>
                <w:kern w:val="0"/>
                <w:sz w:val="18"/>
                <w:szCs w:val="18"/>
              </w:rPr>
            </w:pPr>
          </w:p>
        </w:tc>
      </w:tr>
      <w:tr w14:paraId="06A3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64AFD7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711</w:t>
            </w:r>
          </w:p>
        </w:tc>
        <w:tc>
          <w:tcPr>
            <w:tcW w:w="793" w:type="dxa"/>
            <w:shd w:val="clear" w:color="auto" w:fill="auto"/>
            <w:vAlign w:val="center"/>
          </w:tcPr>
          <w:p w14:paraId="7B67451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24DCA28">
            <w:pPr>
              <w:widowControl/>
              <w:jc w:val="left"/>
              <w:rPr>
                <w:rFonts w:ascii="宋体" w:hAnsi="宋体" w:eastAsia="宋体" w:cs="宋体"/>
                <w:kern w:val="0"/>
                <w:sz w:val="18"/>
                <w:szCs w:val="18"/>
              </w:rPr>
            </w:pPr>
            <w:r>
              <w:rPr>
                <w:rFonts w:hint="eastAsia" w:ascii="宋体" w:hAnsi="宋体" w:eastAsia="宋体" w:cs="宋体"/>
                <w:kern w:val="0"/>
                <w:sz w:val="18"/>
                <w:szCs w:val="18"/>
              </w:rPr>
              <w:t>排水单位或者个人不缴纳污水处理费</w:t>
            </w:r>
          </w:p>
        </w:tc>
        <w:tc>
          <w:tcPr>
            <w:tcW w:w="2535" w:type="dxa"/>
            <w:shd w:val="clear" w:color="auto" w:fill="auto"/>
            <w:vAlign w:val="center"/>
          </w:tcPr>
          <w:p w14:paraId="519F2E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5873FF7">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030DA31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D60223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A512D4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48F04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35B3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C5DD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2A17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5AD5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023DF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7DC4D61">
            <w:pPr>
              <w:widowControl/>
              <w:jc w:val="center"/>
              <w:rPr>
                <w:rFonts w:ascii="Arial" w:hAnsi="Arial" w:eastAsia="宋体" w:cs="Arial"/>
                <w:kern w:val="0"/>
                <w:sz w:val="18"/>
                <w:szCs w:val="18"/>
              </w:rPr>
            </w:pPr>
          </w:p>
        </w:tc>
      </w:tr>
      <w:tr w14:paraId="2770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43639E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712</w:t>
            </w:r>
          </w:p>
        </w:tc>
        <w:tc>
          <w:tcPr>
            <w:tcW w:w="793" w:type="dxa"/>
            <w:shd w:val="clear" w:color="auto" w:fill="auto"/>
            <w:vAlign w:val="center"/>
          </w:tcPr>
          <w:p w14:paraId="637F148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995D1A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城镇排水与污水处理设施维护运营单位未按照国家有关规定履行日常巡查、维修和养护责任，保障设施安全运行</w:t>
            </w:r>
          </w:p>
        </w:tc>
        <w:tc>
          <w:tcPr>
            <w:tcW w:w="2535" w:type="dxa"/>
            <w:shd w:val="clear" w:color="auto" w:fill="auto"/>
            <w:vAlign w:val="center"/>
          </w:tcPr>
          <w:p w14:paraId="1EF345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889CA83">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04CF8A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B322F6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56928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A8FBA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CF4E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ED81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5B0D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FEE8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6A5B3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2855FFA">
            <w:pPr>
              <w:widowControl/>
              <w:jc w:val="center"/>
              <w:rPr>
                <w:rFonts w:ascii="Arial" w:hAnsi="Arial" w:eastAsia="宋体" w:cs="Arial"/>
                <w:kern w:val="0"/>
                <w:sz w:val="18"/>
                <w:szCs w:val="18"/>
              </w:rPr>
            </w:pPr>
          </w:p>
        </w:tc>
      </w:tr>
      <w:tr w14:paraId="3840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444" w:type="dxa"/>
            <w:shd w:val="clear" w:color="auto" w:fill="auto"/>
            <w:vAlign w:val="center"/>
          </w:tcPr>
          <w:p w14:paraId="3CF4803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713</w:t>
            </w:r>
          </w:p>
        </w:tc>
        <w:tc>
          <w:tcPr>
            <w:tcW w:w="793" w:type="dxa"/>
            <w:shd w:val="clear" w:color="auto" w:fill="auto"/>
            <w:vAlign w:val="center"/>
          </w:tcPr>
          <w:p w14:paraId="2C17963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C2AF694">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城镇排水与污水处理设施维护运营单位未及时采取防护措施、组织事故抢修</w:t>
            </w:r>
          </w:p>
        </w:tc>
        <w:tc>
          <w:tcPr>
            <w:tcW w:w="2535" w:type="dxa"/>
            <w:shd w:val="clear" w:color="auto" w:fill="auto"/>
            <w:vAlign w:val="center"/>
          </w:tcPr>
          <w:p w14:paraId="5518F9D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5B4EB77">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141AAB7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DC6490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B1AA5F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AE862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1D53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DC39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F91F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91DC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D6CD1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AB4219D">
            <w:pPr>
              <w:widowControl/>
              <w:jc w:val="center"/>
              <w:rPr>
                <w:rFonts w:ascii="Arial" w:hAnsi="Arial" w:eastAsia="宋体" w:cs="Arial"/>
                <w:kern w:val="0"/>
                <w:sz w:val="18"/>
                <w:szCs w:val="18"/>
              </w:rPr>
            </w:pPr>
          </w:p>
        </w:tc>
      </w:tr>
      <w:tr w14:paraId="29D1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5A6F78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714</w:t>
            </w:r>
          </w:p>
        </w:tc>
        <w:tc>
          <w:tcPr>
            <w:tcW w:w="793" w:type="dxa"/>
            <w:shd w:val="clear" w:color="auto" w:fill="auto"/>
            <w:vAlign w:val="center"/>
          </w:tcPr>
          <w:p w14:paraId="21329B8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BDF6BBE">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城镇排水与污水处理设施维护运营单位因巡查、维护不到位，导致窨井盖丢失、损毁，造成人员伤亡和财产损失</w:t>
            </w:r>
          </w:p>
        </w:tc>
        <w:tc>
          <w:tcPr>
            <w:tcW w:w="2535" w:type="dxa"/>
            <w:shd w:val="clear" w:color="auto" w:fill="auto"/>
            <w:vAlign w:val="center"/>
          </w:tcPr>
          <w:p w14:paraId="29CA754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9AD3B05">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4C26B4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E10939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E208A2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5831E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D45D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2637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F9AA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C728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DCA9B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F3529AB">
            <w:pPr>
              <w:widowControl/>
              <w:jc w:val="center"/>
              <w:rPr>
                <w:rFonts w:ascii="Arial" w:hAnsi="Arial" w:eastAsia="宋体" w:cs="Arial"/>
                <w:kern w:val="0"/>
                <w:sz w:val="18"/>
                <w:szCs w:val="18"/>
              </w:rPr>
            </w:pPr>
          </w:p>
        </w:tc>
      </w:tr>
      <w:tr w14:paraId="09EF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44" w:type="dxa"/>
            <w:shd w:val="clear" w:color="auto" w:fill="auto"/>
            <w:vAlign w:val="center"/>
          </w:tcPr>
          <w:p w14:paraId="666FCF3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715</w:t>
            </w:r>
          </w:p>
        </w:tc>
        <w:tc>
          <w:tcPr>
            <w:tcW w:w="793" w:type="dxa"/>
            <w:shd w:val="clear" w:color="auto" w:fill="auto"/>
            <w:vAlign w:val="center"/>
          </w:tcPr>
          <w:p w14:paraId="6F7B674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19B89355">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从事危及城镇排水与污水处理设施安全的活动</w:t>
            </w:r>
          </w:p>
        </w:tc>
        <w:tc>
          <w:tcPr>
            <w:tcW w:w="2535" w:type="dxa"/>
            <w:shd w:val="clear" w:color="auto" w:fill="auto"/>
            <w:vAlign w:val="center"/>
          </w:tcPr>
          <w:p w14:paraId="5B0857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BE5DEF2">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3ABEDD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F6A5D0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682CB1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B1D2E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647A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D427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73C5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7522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0EDDB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6E75248">
            <w:pPr>
              <w:widowControl/>
              <w:jc w:val="center"/>
              <w:rPr>
                <w:rFonts w:ascii="Arial" w:hAnsi="Arial" w:eastAsia="宋体" w:cs="Arial"/>
                <w:kern w:val="0"/>
                <w:sz w:val="18"/>
                <w:szCs w:val="18"/>
              </w:rPr>
            </w:pPr>
          </w:p>
        </w:tc>
      </w:tr>
      <w:tr w14:paraId="3B15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44" w:type="dxa"/>
            <w:shd w:val="clear" w:color="auto" w:fill="auto"/>
            <w:vAlign w:val="center"/>
          </w:tcPr>
          <w:p w14:paraId="4F313DC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716</w:t>
            </w:r>
          </w:p>
        </w:tc>
        <w:tc>
          <w:tcPr>
            <w:tcW w:w="793" w:type="dxa"/>
            <w:shd w:val="clear" w:color="auto" w:fill="auto"/>
            <w:vAlign w:val="center"/>
          </w:tcPr>
          <w:p w14:paraId="50C4BB2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6705C92">
            <w:pPr>
              <w:widowControl/>
              <w:jc w:val="left"/>
              <w:rPr>
                <w:rFonts w:ascii="宋体" w:hAnsi="宋体" w:eastAsia="宋体" w:cs="宋体"/>
                <w:kern w:val="0"/>
                <w:sz w:val="18"/>
                <w:szCs w:val="18"/>
              </w:rPr>
            </w:pPr>
            <w:r>
              <w:rPr>
                <w:rFonts w:hint="eastAsia" w:ascii="宋体" w:hAnsi="宋体" w:eastAsia="宋体" w:cs="宋体"/>
                <w:kern w:val="0"/>
                <w:sz w:val="18"/>
                <w:szCs w:val="18"/>
              </w:rPr>
              <w:t>有关单位未与施工单位、设施维护运营单位等共同制定设施保护方案，并采取相应的安全防护措施</w:t>
            </w:r>
          </w:p>
        </w:tc>
        <w:tc>
          <w:tcPr>
            <w:tcW w:w="2535" w:type="dxa"/>
            <w:shd w:val="clear" w:color="auto" w:fill="auto"/>
            <w:vAlign w:val="center"/>
          </w:tcPr>
          <w:p w14:paraId="284C41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87ED54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2E5A26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5C7EDD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3A47A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D4434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A75C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CB45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C609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6835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776D9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326AE10">
            <w:pPr>
              <w:widowControl/>
              <w:jc w:val="center"/>
              <w:rPr>
                <w:rFonts w:ascii="Arial" w:hAnsi="Arial" w:eastAsia="宋体" w:cs="Arial"/>
                <w:kern w:val="0"/>
                <w:sz w:val="18"/>
                <w:szCs w:val="18"/>
              </w:rPr>
            </w:pPr>
          </w:p>
        </w:tc>
      </w:tr>
      <w:tr w14:paraId="4D6A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3270CD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717</w:t>
            </w:r>
          </w:p>
        </w:tc>
        <w:tc>
          <w:tcPr>
            <w:tcW w:w="793" w:type="dxa"/>
            <w:shd w:val="clear" w:color="auto" w:fill="auto"/>
            <w:vAlign w:val="center"/>
          </w:tcPr>
          <w:p w14:paraId="6B39F7E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FE80A9C">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擅自拆除、改动城镇排水与污水处理设施</w:t>
            </w:r>
          </w:p>
        </w:tc>
        <w:tc>
          <w:tcPr>
            <w:tcW w:w="2535" w:type="dxa"/>
            <w:shd w:val="clear" w:color="auto" w:fill="auto"/>
            <w:vAlign w:val="center"/>
          </w:tcPr>
          <w:p w14:paraId="0CCEA52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CF41A59">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4C79DD0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A7B524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45C637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D2E14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BB55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820C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7C3E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198D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5E567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B6CB6B8">
            <w:pPr>
              <w:widowControl/>
              <w:jc w:val="center"/>
              <w:rPr>
                <w:rFonts w:ascii="Arial" w:hAnsi="Arial" w:eastAsia="宋体" w:cs="Arial"/>
                <w:kern w:val="0"/>
                <w:sz w:val="18"/>
                <w:szCs w:val="18"/>
              </w:rPr>
            </w:pPr>
          </w:p>
        </w:tc>
      </w:tr>
      <w:tr w14:paraId="56D5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C843D5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718</w:t>
            </w:r>
          </w:p>
        </w:tc>
        <w:tc>
          <w:tcPr>
            <w:tcW w:w="793" w:type="dxa"/>
            <w:shd w:val="clear" w:color="auto" w:fill="auto"/>
            <w:vAlign w:val="center"/>
          </w:tcPr>
          <w:p w14:paraId="519F527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71FCC94">
            <w:pPr>
              <w:widowControl/>
              <w:jc w:val="left"/>
              <w:rPr>
                <w:rFonts w:ascii="宋体" w:hAnsi="宋体" w:eastAsia="宋体" w:cs="宋体"/>
                <w:kern w:val="0"/>
                <w:sz w:val="18"/>
                <w:szCs w:val="18"/>
              </w:rPr>
            </w:pPr>
            <w:r>
              <w:rPr>
                <w:rFonts w:hint="eastAsia" w:ascii="宋体" w:hAnsi="宋体" w:eastAsia="宋体" w:cs="宋体"/>
                <w:kern w:val="0"/>
                <w:sz w:val="18"/>
                <w:szCs w:val="18"/>
              </w:rPr>
              <w:t>城市的新建、扩建和改建工程项目未按规定配套建设节约用水设施或者节约用水设施经验收不合格</w:t>
            </w:r>
          </w:p>
        </w:tc>
        <w:tc>
          <w:tcPr>
            <w:tcW w:w="2535" w:type="dxa"/>
            <w:shd w:val="clear" w:color="auto" w:fill="auto"/>
            <w:vAlign w:val="center"/>
          </w:tcPr>
          <w:p w14:paraId="232127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A5371EF">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410" w:type="dxa"/>
            <w:shd w:val="clear" w:color="auto" w:fill="auto"/>
            <w:vAlign w:val="center"/>
          </w:tcPr>
          <w:p w14:paraId="6356610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42B73C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67E9FE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A3559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47E65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A889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7F11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1257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0CEEA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B0B4DE3">
            <w:pPr>
              <w:widowControl/>
              <w:jc w:val="center"/>
              <w:rPr>
                <w:rFonts w:ascii="Arial" w:hAnsi="Arial" w:eastAsia="宋体" w:cs="Arial"/>
                <w:kern w:val="0"/>
                <w:sz w:val="18"/>
                <w:szCs w:val="18"/>
              </w:rPr>
            </w:pPr>
          </w:p>
        </w:tc>
      </w:tr>
      <w:tr w14:paraId="23E4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8D9CA1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719</w:t>
            </w:r>
          </w:p>
        </w:tc>
        <w:tc>
          <w:tcPr>
            <w:tcW w:w="793" w:type="dxa"/>
            <w:shd w:val="clear" w:color="auto" w:fill="auto"/>
            <w:vAlign w:val="center"/>
          </w:tcPr>
          <w:p w14:paraId="58B7DDA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983E4D4">
            <w:pPr>
              <w:widowControl/>
              <w:jc w:val="left"/>
              <w:rPr>
                <w:rFonts w:ascii="宋体" w:hAnsi="宋体" w:eastAsia="宋体" w:cs="宋体"/>
                <w:kern w:val="0"/>
                <w:sz w:val="18"/>
                <w:szCs w:val="18"/>
              </w:rPr>
            </w:pPr>
            <w:r>
              <w:rPr>
                <w:rFonts w:hint="eastAsia" w:ascii="宋体" w:hAnsi="宋体" w:eastAsia="宋体" w:cs="宋体"/>
                <w:kern w:val="0"/>
                <w:sz w:val="18"/>
                <w:szCs w:val="18"/>
              </w:rPr>
              <w:t>逾期不缴纳超计划用水加价水费</w:t>
            </w:r>
          </w:p>
        </w:tc>
        <w:tc>
          <w:tcPr>
            <w:tcW w:w="2535" w:type="dxa"/>
            <w:shd w:val="clear" w:color="auto" w:fill="auto"/>
            <w:vAlign w:val="center"/>
          </w:tcPr>
          <w:p w14:paraId="15F954B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4DFC2BC">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410" w:type="dxa"/>
            <w:shd w:val="clear" w:color="auto" w:fill="auto"/>
            <w:vAlign w:val="center"/>
          </w:tcPr>
          <w:p w14:paraId="5A3942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17F0EA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AC7854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600AE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F966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1693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2690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FC97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49B3D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604490">
            <w:pPr>
              <w:widowControl/>
              <w:jc w:val="center"/>
              <w:rPr>
                <w:rFonts w:ascii="Arial" w:hAnsi="Arial" w:eastAsia="宋体" w:cs="Arial"/>
                <w:kern w:val="0"/>
                <w:sz w:val="18"/>
                <w:szCs w:val="18"/>
              </w:rPr>
            </w:pPr>
          </w:p>
        </w:tc>
      </w:tr>
      <w:tr w14:paraId="311D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26D752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720</w:t>
            </w:r>
          </w:p>
        </w:tc>
        <w:tc>
          <w:tcPr>
            <w:tcW w:w="793" w:type="dxa"/>
            <w:shd w:val="clear" w:color="auto" w:fill="auto"/>
            <w:vAlign w:val="center"/>
          </w:tcPr>
          <w:p w14:paraId="1182935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B67E1A2">
            <w:pPr>
              <w:widowControl/>
              <w:jc w:val="left"/>
              <w:rPr>
                <w:rFonts w:ascii="宋体" w:hAnsi="宋体" w:eastAsia="宋体" w:cs="宋体"/>
                <w:kern w:val="0"/>
                <w:sz w:val="18"/>
                <w:szCs w:val="18"/>
              </w:rPr>
            </w:pPr>
            <w:r>
              <w:rPr>
                <w:rFonts w:hint="eastAsia" w:ascii="宋体" w:hAnsi="宋体" w:eastAsia="宋体" w:cs="宋体"/>
                <w:kern w:val="0"/>
                <w:sz w:val="18"/>
                <w:szCs w:val="18"/>
              </w:rPr>
              <w:t>拒不安装生活用水分户计量水表</w:t>
            </w:r>
          </w:p>
        </w:tc>
        <w:tc>
          <w:tcPr>
            <w:tcW w:w="2535" w:type="dxa"/>
            <w:shd w:val="clear" w:color="auto" w:fill="auto"/>
            <w:vAlign w:val="center"/>
          </w:tcPr>
          <w:p w14:paraId="4F10E8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071D5D7">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410" w:type="dxa"/>
            <w:shd w:val="clear" w:color="auto" w:fill="auto"/>
            <w:vAlign w:val="center"/>
          </w:tcPr>
          <w:p w14:paraId="6FDB84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D30024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F8B071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A0628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4DBC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E0D7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6C81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50A7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1DB3F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9C83E16">
            <w:pPr>
              <w:widowControl/>
              <w:jc w:val="center"/>
              <w:rPr>
                <w:rFonts w:ascii="Arial" w:hAnsi="Arial" w:eastAsia="宋体" w:cs="Arial"/>
                <w:kern w:val="0"/>
                <w:sz w:val="18"/>
                <w:szCs w:val="18"/>
              </w:rPr>
            </w:pPr>
          </w:p>
        </w:tc>
      </w:tr>
      <w:tr w14:paraId="5A5C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444" w:type="dxa"/>
            <w:shd w:val="clear" w:color="auto" w:fill="auto"/>
            <w:vAlign w:val="center"/>
          </w:tcPr>
          <w:p w14:paraId="3677960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721</w:t>
            </w:r>
          </w:p>
        </w:tc>
        <w:tc>
          <w:tcPr>
            <w:tcW w:w="793" w:type="dxa"/>
            <w:shd w:val="clear" w:color="auto" w:fill="auto"/>
            <w:vAlign w:val="center"/>
          </w:tcPr>
          <w:p w14:paraId="498C721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F03AE8B">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城镇污水集中处理设施的运营单位或者污泥处理处置单位，处理处置后的污泥不符合国家标准，或者对污泥去向等未进行记录</w:t>
            </w:r>
          </w:p>
        </w:tc>
        <w:tc>
          <w:tcPr>
            <w:tcW w:w="2535" w:type="dxa"/>
            <w:shd w:val="clear" w:color="auto" w:fill="auto"/>
            <w:vAlign w:val="center"/>
          </w:tcPr>
          <w:p w14:paraId="48D9E4E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A6080F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《中华人民共和国水污染防治法》</w:t>
            </w:r>
          </w:p>
        </w:tc>
        <w:tc>
          <w:tcPr>
            <w:tcW w:w="1410" w:type="dxa"/>
            <w:shd w:val="clear" w:color="auto" w:fill="auto"/>
            <w:vAlign w:val="center"/>
          </w:tcPr>
          <w:p w14:paraId="2F97432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ACBB11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8E0551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45FAD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63AA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71B2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7028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470B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0E5D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D5BF571">
            <w:pPr>
              <w:widowControl/>
              <w:jc w:val="center"/>
              <w:rPr>
                <w:rFonts w:ascii="Arial" w:hAnsi="Arial" w:eastAsia="宋体" w:cs="Arial"/>
                <w:kern w:val="0"/>
                <w:sz w:val="18"/>
                <w:szCs w:val="18"/>
              </w:rPr>
            </w:pPr>
          </w:p>
        </w:tc>
      </w:tr>
      <w:tr w14:paraId="0C2C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5C5DF8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722</w:t>
            </w:r>
          </w:p>
        </w:tc>
        <w:tc>
          <w:tcPr>
            <w:tcW w:w="793" w:type="dxa"/>
            <w:shd w:val="clear" w:color="auto" w:fill="auto"/>
            <w:vAlign w:val="center"/>
          </w:tcPr>
          <w:p w14:paraId="15F5B6F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7473BED">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城市自来水供水企业和自建设施对外供水的企业新建、改建、扩建的饮用水供水工程项目未经建设行政主管部门设计审查和竣工验收而擅自建设并投入使用</w:t>
            </w:r>
          </w:p>
        </w:tc>
        <w:tc>
          <w:tcPr>
            <w:tcW w:w="2535" w:type="dxa"/>
            <w:shd w:val="clear" w:color="auto" w:fill="auto"/>
            <w:vAlign w:val="center"/>
          </w:tcPr>
          <w:p w14:paraId="3B9FC6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AC8CC18">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410" w:type="dxa"/>
            <w:shd w:val="clear" w:color="auto" w:fill="auto"/>
            <w:vAlign w:val="center"/>
          </w:tcPr>
          <w:p w14:paraId="362BDFD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B7BAD9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AC3C9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A1358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6243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6B23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7AC6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7545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19411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E356BBD">
            <w:pPr>
              <w:widowControl/>
              <w:jc w:val="center"/>
              <w:rPr>
                <w:rFonts w:ascii="Arial" w:hAnsi="Arial" w:eastAsia="宋体" w:cs="Arial"/>
                <w:kern w:val="0"/>
                <w:sz w:val="18"/>
                <w:szCs w:val="18"/>
              </w:rPr>
            </w:pPr>
          </w:p>
        </w:tc>
      </w:tr>
      <w:tr w14:paraId="013A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83E35B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723</w:t>
            </w:r>
          </w:p>
        </w:tc>
        <w:tc>
          <w:tcPr>
            <w:tcW w:w="793" w:type="dxa"/>
            <w:shd w:val="clear" w:color="auto" w:fill="auto"/>
            <w:vAlign w:val="center"/>
          </w:tcPr>
          <w:p w14:paraId="54AB497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D4B0EAC">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城市自来水供水企业和自建设施对外供水的企业未按规定进行日常性水质检验工作</w:t>
            </w:r>
          </w:p>
        </w:tc>
        <w:tc>
          <w:tcPr>
            <w:tcW w:w="2535" w:type="dxa"/>
            <w:shd w:val="clear" w:color="auto" w:fill="auto"/>
            <w:vAlign w:val="center"/>
          </w:tcPr>
          <w:p w14:paraId="55FB89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513C523">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410" w:type="dxa"/>
            <w:shd w:val="clear" w:color="auto" w:fill="auto"/>
            <w:vAlign w:val="center"/>
          </w:tcPr>
          <w:p w14:paraId="56E5734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04B61D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317AB8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29D5E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C3BC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89B6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992F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2325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F938D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C626E14">
            <w:pPr>
              <w:widowControl/>
              <w:jc w:val="center"/>
              <w:rPr>
                <w:rFonts w:ascii="Arial" w:hAnsi="Arial" w:eastAsia="宋体" w:cs="Arial"/>
                <w:kern w:val="0"/>
                <w:sz w:val="18"/>
                <w:szCs w:val="18"/>
              </w:rPr>
            </w:pPr>
          </w:p>
        </w:tc>
      </w:tr>
      <w:tr w14:paraId="60FB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669E2B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724</w:t>
            </w:r>
          </w:p>
        </w:tc>
        <w:tc>
          <w:tcPr>
            <w:tcW w:w="793" w:type="dxa"/>
            <w:shd w:val="clear" w:color="auto" w:fill="auto"/>
            <w:vAlign w:val="center"/>
          </w:tcPr>
          <w:p w14:paraId="133C6D4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6496496">
            <w:pPr>
              <w:widowControl/>
              <w:jc w:val="left"/>
              <w:rPr>
                <w:rFonts w:ascii="宋体" w:hAnsi="宋体" w:eastAsia="宋体" w:cs="宋体"/>
                <w:kern w:val="0"/>
                <w:sz w:val="18"/>
                <w:szCs w:val="18"/>
              </w:rPr>
            </w:pPr>
            <w:r>
              <w:rPr>
                <w:rFonts w:hint="eastAsia" w:ascii="宋体" w:hAnsi="宋体" w:eastAsia="宋体" w:cs="宋体"/>
                <w:kern w:val="0"/>
                <w:sz w:val="18"/>
                <w:szCs w:val="18"/>
              </w:rPr>
              <w:t>特许经营者违反法律、行政法规和国家强制性标准，严重危害公共利益，或者造成重大质量、安全事故或者突发环境事件</w:t>
            </w:r>
          </w:p>
        </w:tc>
        <w:tc>
          <w:tcPr>
            <w:tcW w:w="2535" w:type="dxa"/>
            <w:shd w:val="clear" w:color="auto" w:fill="auto"/>
            <w:vAlign w:val="center"/>
          </w:tcPr>
          <w:p w14:paraId="4DB8779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506503E">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410" w:type="dxa"/>
            <w:shd w:val="clear" w:color="auto" w:fill="auto"/>
            <w:vAlign w:val="center"/>
          </w:tcPr>
          <w:p w14:paraId="4F46E11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24BD7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68FE40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90873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68DC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5FE2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2E11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899D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5C89E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417D88B">
            <w:pPr>
              <w:widowControl/>
              <w:jc w:val="center"/>
              <w:rPr>
                <w:rFonts w:ascii="Arial" w:hAnsi="Arial" w:eastAsia="宋体" w:cs="Arial"/>
                <w:kern w:val="0"/>
                <w:sz w:val="18"/>
                <w:szCs w:val="18"/>
              </w:rPr>
            </w:pPr>
          </w:p>
        </w:tc>
      </w:tr>
      <w:tr w14:paraId="0FBE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D3BFD5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725</w:t>
            </w:r>
          </w:p>
        </w:tc>
        <w:tc>
          <w:tcPr>
            <w:tcW w:w="793" w:type="dxa"/>
            <w:shd w:val="clear" w:color="auto" w:fill="auto"/>
            <w:vAlign w:val="center"/>
          </w:tcPr>
          <w:p w14:paraId="03D9D07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BB768A3">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以欺骗、贿赂等不正当手段取得特许经营项目</w:t>
            </w:r>
          </w:p>
        </w:tc>
        <w:tc>
          <w:tcPr>
            <w:tcW w:w="2535" w:type="dxa"/>
            <w:shd w:val="clear" w:color="auto" w:fill="auto"/>
            <w:vAlign w:val="center"/>
          </w:tcPr>
          <w:p w14:paraId="7FE3BBF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EA3DAA2">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410" w:type="dxa"/>
            <w:shd w:val="clear" w:color="auto" w:fill="auto"/>
            <w:vAlign w:val="center"/>
          </w:tcPr>
          <w:p w14:paraId="1EBDB3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C80AED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876E8F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C343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9178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C2D2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489D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322D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6482C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D11E3B8">
            <w:pPr>
              <w:widowControl/>
              <w:jc w:val="center"/>
              <w:rPr>
                <w:rFonts w:ascii="Arial" w:hAnsi="Arial" w:eastAsia="宋体" w:cs="Arial"/>
                <w:kern w:val="0"/>
                <w:sz w:val="18"/>
                <w:szCs w:val="18"/>
              </w:rPr>
            </w:pPr>
          </w:p>
        </w:tc>
      </w:tr>
      <w:tr w14:paraId="6F6E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FA46D6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726</w:t>
            </w:r>
          </w:p>
        </w:tc>
        <w:tc>
          <w:tcPr>
            <w:tcW w:w="793" w:type="dxa"/>
            <w:shd w:val="clear" w:color="auto" w:fill="auto"/>
            <w:vAlign w:val="center"/>
          </w:tcPr>
          <w:p w14:paraId="6940D23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AEC3FE9">
            <w:pPr>
              <w:widowControl/>
              <w:jc w:val="left"/>
              <w:rPr>
                <w:rFonts w:ascii="宋体" w:hAnsi="宋体" w:eastAsia="宋体" w:cs="宋体"/>
                <w:kern w:val="0"/>
                <w:sz w:val="18"/>
                <w:szCs w:val="18"/>
              </w:rPr>
            </w:pPr>
            <w:r>
              <w:rPr>
                <w:rFonts w:hint="eastAsia" w:ascii="宋体" w:hAnsi="宋体" w:eastAsia="宋体" w:cs="宋体"/>
                <w:kern w:val="0"/>
                <w:sz w:val="18"/>
                <w:szCs w:val="18"/>
              </w:rPr>
              <w:t>在城镇排水与污水处理设施覆盖范围内，未按照国家有关规定将污水排入城镇排水设施，或者在雨水、污水分流地区将污水排入雨水管网</w:t>
            </w:r>
          </w:p>
        </w:tc>
        <w:tc>
          <w:tcPr>
            <w:tcW w:w="2535" w:type="dxa"/>
            <w:shd w:val="clear" w:color="auto" w:fill="auto"/>
            <w:vAlign w:val="center"/>
          </w:tcPr>
          <w:p w14:paraId="46E637B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A68DEE1">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27F5C21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FF4919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DA6C3E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FCD22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92B5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9E5A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3BD2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7D04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E107C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CE638E5">
            <w:pPr>
              <w:widowControl/>
              <w:jc w:val="center"/>
              <w:rPr>
                <w:rFonts w:ascii="Arial" w:hAnsi="Arial" w:eastAsia="宋体" w:cs="Arial"/>
                <w:kern w:val="0"/>
                <w:sz w:val="18"/>
                <w:szCs w:val="18"/>
              </w:rPr>
            </w:pPr>
          </w:p>
        </w:tc>
      </w:tr>
      <w:tr w14:paraId="3F60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9CDDD1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727</w:t>
            </w:r>
          </w:p>
        </w:tc>
        <w:tc>
          <w:tcPr>
            <w:tcW w:w="793" w:type="dxa"/>
            <w:shd w:val="clear" w:color="auto" w:fill="auto"/>
            <w:vAlign w:val="center"/>
          </w:tcPr>
          <w:p w14:paraId="42E7C58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418A55B">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排水户未取得排水许可，向城镇排水设施排放污水</w:t>
            </w:r>
          </w:p>
        </w:tc>
        <w:tc>
          <w:tcPr>
            <w:tcW w:w="2535" w:type="dxa"/>
            <w:shd w:val="clear" w:color="auto" w:fill="auto"/>
            <w:vAlign w:val="center"/>
          </w:tcPr>
          <w:p w14:paraId="4E77CE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6795162">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426B53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51F887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64A257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57C80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7A67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A1E4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55DA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0208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89024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57A75BD">
            <w:pPr>
              <w:widowControl/>
              <w:jc w:val="center"/>
              <w:rPr>
                <w:rFonts w:ascii="Arial" w:hAnsi="Arial" w:eastAsia="宋体" w:cs="Arial"/>
                <w:kern w:val="0"/>
                <w:sz w:val="18"/>
                <w:szCs w:val="18"/>
              </w:rPr>
            </w:pPr>
          </w:p>
        </w:tc>
      </w:tr>
      <w:tr w14:paraId="3C34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2C1AC3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728</w:t>
            </w:r>
          </w:p>
        </w:tc>
        <w:tc>
          <w:tcPr>
            <w:tcW w:w="793" w:type="dxa"/>
            <w:shd w:val="clear" w:color="auto" w:fill="auto"/>
            <w:vAlign w:val="center"/>
          </w:tcPr>
          <w:p w14:paraId="29560D7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13CC457">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排水户未按照排水许可证的要求，向城镇排水设施排放污水</w:t>
            </w:r>
          </w:p>
        </w:tc>
        <w:tc>
          <w:tcPr>
            <w:tcW w:w="2535" w:type="dxa"/>
            <w:shd w:val="clear" w:color="auto" w:fill="auto"/>
            <w:vAlign w:val="center"/>
          </w:tcPr>
          <w:p w14:paraId="45ED5C7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891F05A">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7E0C380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0E6AAC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0ED22C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8B0D8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A3C5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3627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FA1E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9716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34F7F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01A3260">
            <w:pPr>
              <w:widowControl/>
              <w:jc w:val="center"/>
              <w:rPr>
                <w:rFonts w:ascii="Arial" w:hAnsi="Arial" w:eastAsia="宋体" w:cs="Arial"/>
                <w:kern w:val="0"/>
                <w:sz w:val="18"/>
                <w:szCs w:val="18"/>
              </w:rPr>
            </w:pPr>
          </w:p>
        </w:tc>
      </w:tr>
      <w:tr w14:paraId="113E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E207ED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729</w:t>
            </w:r>
          </w:p>
        </w:tc>
        <w:tc>
          <w:tcPr>
            <w:tcW w:w="793" w:type="dxa"/>
            <w:shd w:val="clear" w:color="auto" w:fill="auto"/>
            <w:vAlign w:val="center"/>
          </w:tcPr>
          <w:p w14:paraId="4E1079E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19954C1">
            <w:pPr>
              <w:widowControl/>
              <w:jc w:val="left"/>
              <w:rPr>
                <w:rFonts w:ascii="宋体" w:hAnsi="宋体" w:eastAsia="宋体" w:cs="宋体"/>
                <w:kern w:val="0"/>
                <w:sz w:val="18"/>
                <w:szCs w:val="18"/>
              </w:rPr>
            </w:pPr>
            <w:r>
              <w:rPr>
                <w:rFonts w:hint="eastAsia" w:ascii="宋体" w:hAnsi="宋体" w:eastAsia="宋体" w:cs="宋体"/>
                <w:kern w:val="0"/>
                <w:sz w:val="18"/>
                <w:szCs w:val="18"/>
              </w:rPr>
              <w:t>排水户名称、法定代表人等其他事项变更，未按规定及时向城镇排水主管部门申请办理变更</w:t>
            </w:r>
          </w:p>
        </w:tc>
        <w:tc>
          <w:tcPr>
            <w:tcW w:w="2535" w:type="dxa"/>
            <w:shd w:val="clear" w:color="auto" w:fill="auto"/>
            <w:vAlign w:val="center"/>
          </w:tcPr>
          <w:p w14:paraId="3B655A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A7929AD">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5DFE6BB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550310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A27E7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2E223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C315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CCCA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7E0B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AFDE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82FCE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3CC950C">
            <w:pPr>
              <w:widowControl/>
              <w:jc w:val="center"/>
              <w:rPr>
                <w:rFonts w:ascii="Arial" w:hAnsi="Arial" w:eastAsia="宋体" w:cs="Arial"/>
                <w:kern w:val="0"/>
                <w:sz w:val="18"/>
                <w:szCs w:val="18"/>
              </w:rPr>
            </w:pPr>
          </w:p>
        </w:tc>
      </w:tr>
      <w:tr w14:paraId="5C78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73EA94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730</w:t>
            </w:r>
          </w:p>
        </w:tc>
        <w:tc>
          <w:tcPr>
            <w:tcW w:w="793" w:type="dxa"/>
            <w:shd w:val="clear" w:color="auto" w:fill="auto"/>
            <w:vAlign w:val="center"/>
          </w:tcPr>
          <w:p w14:paraId="66ECDC1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D407AB8">
            <w:pPr>
              <w:widowControl/>
              <w:jc w:val="left"/>
              <w:rPr>
                <w:rFonts w:ascii="宋体" w:hAnsi="宋体" w:eastAsia="宋体" w:cs="宋体"/>
                <w:kern w:val="0"/>
                <w:sz w:val="18"/>
                <w:szCs w:val="18"/>
              </w:rPr>
            </w:pPr>
            <w:r>
              <w:rPr>
                <w:rFonts w:hint="eastAsia" w:ascii="宋体" w:hAnsi="宋体" w:eastAsia="宋体" w:cs="宋体"/>
                <w:kern w:val="0"/>
                <w:sz w:val="18"/>
                <w:szCs w:val="18"/>
              </w:rPr>
              <w:t>排水户以欺骗、贿赂等不正当手段取得排水许可</w:t>
            </w:r>
          </w:p>
        </w:tc>
        <w:tc>
          <w:tcPr>
            <w:tcW w:w="2535" w:type="dxa"/>
            <w:shd w:val="clear" w:color="auto" w:fill="auto"/>
            <w:vAlign w:val="center"/>
          </w:tcPr>
          <w:p w14:paraId="77B1E24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2FC7120">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4A7FD34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BB1F98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CDD48B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CCB18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4149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0987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65DB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C311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E07DB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1D2E827">
            <w:pPr>
              <w:widowControl/>
              <w:jc w:val="center"/>
              <w:rPr>
                <w:rFonts w:ascii="Arial" w:hAnsi="Arial" w:eastAsia="宋体" w:cs="Arial"/>
                <w:kern w:val="0"/>
                <w:sz w:val="18"/>
                <w:szCs w:val="18"/>
              </w:rPr>
            </w:pPr>
          </w:p>
        </w:tc>
      </w:tr>
      <w:tr w14:paraId="5D82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715111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731</w:t>
            </w:r>
          </w:p>
        </w:tc>
        <w:tc>
          <w:tcPr>
            <w:tcW w:w="793" w:type="dxa"/>
            <w:shd w:val="clear" w:color="auto" w:fill="auto"/>
            <w:vAlign w:val="center"/>
          </w:tcPr>
          <w:p w14:paraId="7855B58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C17C0DC">
            <w:pPr>
              <w:widowControl/>
              <w:jc w:val="left"/>
              <w:rPr>
                <w:rFonts w:ascii="宋体" w:hAnsi="宋体" w:eastAsia="宋体" w:cs="宋体"/>
                <w:kern w:val="0"/>
                <w:sz w:val="18"/>
                <w:szCs w:val="18"/>
              </w:rPr>
            </w:pPr>
            <w:r>
              <w:rPr>
                <w:rFonts w:hint="eastAsia" w:ascii="宋体" w:hAnsi="宋体" w:eastAsia="宋体" w:cs="宋体"/>
                <w:spacing w:val="-6"/>
                <w:kern w:val="0"/>
                <w:sz w:val="18"/>
                <w:szCs w:val="18"/>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2535" w:type="dxa"/>
            <w:shd w:val="clear" w:color="auto" w:fill="auto"/>
            <w:vAlign w:val="center"/>
          </w:tcPr>
          <w:p w14:paraId="49E6FC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AB52C19">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214AB55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AE978A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3C0652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251E7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A931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C7E2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DA0F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CF93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BBBE0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A41AD37">
            <w:pPr>
              <w:widowControl/>
              <w:jc w:val="center"/>
              <w:rPr>
                <w:rFonts w:ascii="Arial" w:hAnsi="Arial" w:eastAsia="宋体" w:cs="Arial"/>
                <w:kern w:val="0"/>
                <w:sz w:val="18"/>
                <w:szCs w:val="18"/>
              </w:rPr>
            </w:pPr>
          </w:p>
        </w:tc>
      </w:tr>
      <w:tr w14:paraId="746D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F164CB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732</w:t>
            </w:r>
          </w:p>
        </w:tc>
        <w:tc>
          <w:tcPr>
            <w:tcW w:w="793" w:type="dxa"/>
            <w:shd w:val="clear" w:color="auto" w:fill="auto"/>
            <w:vAlign w:val="center"/>
          </w:tcPr>
          <w:p w14:paraId="55BC006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CC0EC14">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从事危及城镇排水设施安全的活动</w:t>
            </w:r>
          </w:p>
        </w:tc>
        <w:tc>
          <w:tcPr>
            <w:tcW w:w="2535" w:type="dxa"/>
            <w:shd w:val="clear" w:color="auto" w:fill="auto"/>
            <w:vAlign w:val="center"/>
          </w:tcPr>
          <w:p w14:paraId="0C52AD4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C43C215">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0131938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1951D6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42C81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E3C2E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4C0B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63CF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4D65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7377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C03B2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900D57E">
            <w:pPr>
              <w:widowControl/>
              <w:jc w:val="center"/>
              <w:rPr>
                <w:rFonts w:ascii="Arial" w:hAnsi="Arial" w:eastAsia="宋体" w:cs="Arial"/>
                <w:kern w:val="0"/>
                <w:sz w:val="18"/>
                <w:szCs w:val="18"/>
              </w:rPr>
            </w:pPr>
          </w:p>
        </w:tc>
      </w:tr>
      <w:tr w14:paraId="7FF7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063DBB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733</w:t>
            </w:r>
          </w:p>
        </w:tc>
        <w:tc>
          <w:tcPr>
            <w:tcW w:w="793" w:type="dxa"/>
            <w:shd w:val="clear" w:color="auto" w:fill="auto"/>
            <w:vAlign w:val="center"/>
          </w:tcPr>
          <w:p w14:paraId="7489CF6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1C604BA">
            <w:pPr>
              <w:widowControl/>
              <w:jc w:val="left"/>
              <w:rPr>
                <w:rFonts w:ascii="宋体" w:hAnsi="宋体" w:eastAsia="宋体" w:cs="宋体"/>
                <w:kern w:val="0"/>
                <w:sz w:val="18"/>
                <w:szCs w:val="18"/>
              </w:rPr>
            </w:pPr>
            <w:r>
              <w:rPr>
                <w:rFonts w:hint="eastAsia" w:ascii="宋体" w:hAnsi="宋体" w:eastAsia="宋体" w:cs="宋体"/>
                <w:kern w:val="0"/>
                <w:sz w:val="18"/>
                <w:szCs w:val="18"/>
              </w:rPr>
              <w:t>排水户违反规定，拒不接受水质、水量监测或者妨碍、阻挠城镇排水主管部门依法监督检查</w:t>
            </w:r>
          </w:p>
        </w:tc>
        <w:tc>
          <w:tcPr>
            <w:tcW w:w="2535" w:type="dxa"/>
            <w:shd w:val="clear" w:color="auto" w:fill="auto"/>
            <w:vAlign w:val="center"/>
          </w:tcPr>
          <w:p w14:paraId="43DF446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45169C2">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42C9FB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C9D5F8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90CF18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79080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D43D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7E07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F573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80A6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428FD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9E4EFFA">
            <w:pPr>
              <w:widowControl/>
              <w:jc w:val="center"/>
              <w:rPr>
                <w:rFonts w:ascii="Arial" w:hAnsi="Arial" w:eastAsia="宋体" w:cs="Arial"/>
                <w:kern w:val="0"/>
                <w:sz w:val="18"/>
                <w:szCs w:val="18"/>
              </w:rPr>
            </w:pPr>
          </w:p>
        </w:tc>
      </w:tr>
      <w:tr w14:paraId="0417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D57942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734</w:t>
            </w:r>
          </w:p>
        </w:tc>
        <w:tc>
          <w:tcPr>
            <w:tcW w:w="793" w:type="dxa"/>
            <w:shd w:val="clear" w:color="auto" w:fill="auto"/>
            <w:vAlign w:val="center"/>
          </w:tcPr>
          <w:p w14:paraId="29E0020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A043E83">
            <w:pPr>
              <w:widowControl/>
              <w:jc w:val="left"/>
              <w:rPr>
                <w:rFonts w:ascii="宋体" w:hAnsi="宋体" w:eastAsia="宋体" w:cs="宋体"/>
                <w:kern w:val="0"/>
                <w:sz w:val="18"/>
                <w:szCs w:val="18"/>
              </w:rPr>
            </w:pPr>
            <w:r>
              <w:rPr>
                <w:rFonts w:hint="eastAsia" w:ascii="宋体" w:hAnsi="宋体" w:eastAsia="宋体" w:cs="宋体"/>
                <w:kern w:val="0"/>
                <w:sz w:val="18"/>
                <w:szCs w:val="18"/>
              </w:rPr>
              <w:t>不具备相应资质的单位和不具备相应执业资格证书的专业技术人员从事城市照明工程勘察、设计、施工、监理</w:t>
            </w:r>
          </w:p>
        </w:tc>
        <w:tc>
          <w:tcPr>
            <w:tcW w:w="2535" w:type="dxa"/>
            <w:shd w:val="clear" w:color="auto" w:fill="auto"/>
            <w:vAlign w:val="center"/>
          </w:tcPr>
          <w:p w14:paraId="5802A86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A7B112C">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14:paraId="18882A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F29CAF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FDBB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F9BB1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1FD7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870A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672A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CCB4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681FF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9C75BFC">
            <w:pPr>
              <w:widowControl/>
              <w:jc w:val="center"/>
              <w:rPr>
                <w:rFonts w:ascii="Arial" w:hAnsi="Arial" w:eastAsia="宋体" w:cs="Arial"/>
                <w:kern w:val="0"/>
                <w:sz w:val="18"/>
                <w:szCs w:val="18"/>
              </w:rPr>
            </w:pPr>
          </w:p>
        </w:tc>
      </w:tr>
      <w:tr w14:paraId="048C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88C487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735</w:t>
            </w:r>
          </w:p>
        </w:tc>
        <w:tc>
          <w:tcPr>
            <w:tcW w:w="793" w:type="dxa"/>
            <w:shd w:val="clear" w:color="auto" w:fill="auto"/>
            <w:vAlign w:val="center"/>
          </w:tcPr>
          <w:p w14:paraId="43F0CCF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8DB356B">
            <w:pPr>
              <w:widowControl/>
              <w:jc w:val="left"/>
              <w:rPr>
                <w:rFonts w:ascii="宋体" w:hAnsi="宋体" w:eastAsia="宋体" w:cs="宋体"/>
                <w:kern w:val="0"/>
                <w:sz w:val="18"/>
                <w:szCs w:val="18"/>
              </w:rPr>
            </w:pPr>
            <w:r>
              <w:rPr>
                <w:rFonts w:hint="eastAsia" w:ascii="宋体" w:hAnsi="宋体" w:eastAsia="宋体" w:cs="宋体"/>
                <w:kern w:val="0"/>
                <w:sz w:val="18"/>
                <w:szCs w:val="18"/>
              </w:rPr>
              <w:t>在城市景观照明中有过度照明等超能耗标准行为</w:t>
            </w:r>
          </w:p>
        </w:tc>
        <w:tc>
          <w:tcPr>
            <w:tcW w:w="2535" w:type="dxa"/>
            <w:shd w:val="clear" w:color="auto" w:fill="auto"/>
            <w:vAlign w:val="center"/>
          </w:tcPr>
          <w:p w14:paraId="32E135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0AF2D0E">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14:paraId="73F5C0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A704C7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53FD98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81F55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97DA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27CE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0CE3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0BC7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E71BD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A4531F5">
            <w:pPr>
              <w:widowControl/>
              <w:jc w:val="center"/>
              <w:rPr>
                <w:rFonts w:ascii="Arial" w:hAnsi="Arial" w:eastAsia="宋体" w:cs="Arial"/>
                <w:kern w:val="0"/>
                <w:sz w:val="18"/>
                <w:szCs w:val="18"/>
              </w:rPr>
            </w:pPr>
          </w:p>
        </w:tc>
      </w:tr>
      <w:tr w14:paraId="1E82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DC9B50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736</w:t>
            </w:r>
          </w:p>
        </w:tc>
        <w:tc>
          <w:tcPr>
            <w:tcW w:w="793" w:type="dxa"/>
            <w:shd w:val="clear" w:color="auto" w:fill="auto"/>
            <w:vAlign w:val="center"/>
          </w:tcPr>
          <w:p w14:paraId="4285C74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7053C2A">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在城市照明设施上刻划、涂污</w:t>
            </w:r>
          </w:p>
        </w:tc>
        <w:tc>
          <w:tcPr>
            <w:tcW w:w="2535" w:type="dxa"/>
            <w:shd w:val="clear" w:color="auto" w:fill="auto"/>
            <w:vAlign w:val="center"/>
          </w:tcPr>
          <w:p w14:paraId="49E0F5D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95B6214">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14:paraId="1A4620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4FF2D2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AB8D99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EFDC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B6C0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3B99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BCC9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1BEF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F7602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A70C564">
            <w:pPr>
              <w:widowControl/>
              <w:jc w:val="center"/>
              <w:rPr>
                <w:rFonts w:ascii="Arial" w:hAnsi="Arial" w:eastAsia="宋体" w:cs="Arial"/>
                <w:kern w:val="0"/>
                <w:sz w:val="18"/>
                <w:szCs w:val="18"/>
              </w:rPr>
            </w:pPr>
          </w:p>
        </w:tc>
      </w:tr>
      <w:tr w14:paraId="582A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444" w:type="dxa"/>
            <w:shd w:val="clear" w:color="auto" w:fill="auto"/>
            <w:vAlign w:val="center"/>
          </w:tcPr>
          <w:p w14:paraId="7FC16F1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737</w:t>
            </w:r>
          </w:p>
        </w:tc>
        <w:tc>
          <w:tcPr>
            <w:tcW w:w="793" w:type="dxa"/>
            <w:shd w:val="clear" w:color="auto" w:fill="auto"/>
            <w:vAlign w:val="center"/>
          </w:tcPr>
          <w:p w14:paraId="5309D2C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2B7DF10">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在城市照明设施安全距离内，擅自植树、挖坑取土或者设置其他物体，或者倾倒含酸、碱、盐等腐蚀物或者具有腐蚀性的废渣、废液</w:t>
            </w:r>
          </w:p>
        </w:tc>
        <w:tc>
          <w:tcPr>
            <w:tcW w:w="2535" w:type="dxa"/>
            <w:shd w:val="clear" w:color="auto" w:fill="auto"/>
            <w:vAlign w:val="center"/>
          </w:tcPr>
          <w:p w14:paraId="4F4B87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06C6CBB">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14:paraId="6DD7446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5E5B4B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CF3EE4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BD73C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B30D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99AB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E1DA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4684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8EBE3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1371720">
            <w:pPr>
              <w:widowControl/>
              <w:jc w:val="center"/>
              <w:rPr>
                <w:rFonts w:ascii="Arial" w:hAnsi="Arial" w:eastAsia="宋体" w:cs="Arial"/>
                <w:kern w:val="0"/>
                <w:sz w:val="18"/>
                <w:szCs w:val="18"/>
              </w:rPr>
            </w:pPr>
          </w:p>
        </w:tc>
      </w:tr>
      <w:tr w14:paraId="5443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F210C8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738</w:t>
            </w:r>
          </w:p>
        </w:tc>
        <w:tc>
          <w:tcPr>
            <w:tcW w:w="793" w:type="dxa"/>
            <w:shd w:val="clear" w:color="auto" w:fill="auto"/>
            <w:vAlign w:val="center"/>
          </w:tcPr>
          <w:p w14:paraId="6958DB2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8C994A0">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擅自在城市照明设施上张贴、悬挂、设置宣传品、广告</w:t>
            </w:r>
          </w:p>
        </w:tc>
        <w:tc>
          <w:tcPr>
            <w:tcW w:w="2535" w:type="dxa"/>
            <w:shd w:val="clear" w:color="auto" w:fill="auto"/>
            <w:vAlign w:val="center"/>
          </w:tcPr>
          <w:p w14:paraId="28BE6D5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C8E6EF5">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14:paraId="1C9AEFF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EC5DA7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DB534F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3893B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708E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1D83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E1FB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D80C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78E35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BD867F4">
            <w:pPr>
              <w:widowControl/>
              <w:jc w:val="center"/>
              <w:rPr>
                <w:rFonts w:ascii="Arial" w:hAnsi="Arial" w:eastAsia="宋体" w:cs="Arial"/>
                <w:kern w:val="0"/>
                <w:sz w:val="18"/>
                <w:szCs w:val="18"/>
              </w:rPr>
            </w:pPr>
          </w:p>
        </w:tc>
      </w:tr>
      <w:tr w14:paraId="0C1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5F347C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739</w:t>
            </w:r>
          </w:p>
        </w:tc>
        <w:tc>
          <w:tcPr>
            <w:tcW w:w="793" w:type="dxa"/>
            <w:shd w:val="clear" w:color="auto" w:fill="auto"/>
            <w:vAlign w:val="center"/>
          </w:tcPr>
          <w:p w14:paraId="0BA0879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1778A25">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擅自在城市照明设施上架设线缆、安置其它设施或者接用电源</w:t>
            </w:r>
          </w:p>
        </w:tc>
        <w:tc>
          <w:tcPr>
            <w:tcW w:w="2535" w:type="dxa"/>
            <w:shd w:val="clear" w:color="auto" w:fill="auto"/>
            <w:vAlign w:val="center"/>
          </w:tcPr>
          <w:p w14:paraId="75C93B7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0EEBC9C">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14:paraId="3260026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7A8731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A9F075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ED54D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2181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D906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A2FF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F4CF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CC19C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58CD58D">
            <w:pPr>
              <w:widowControl/>
              <w:jc w:val="center"/>
              <w:rPr>
                <w:rFonts w:ascii="Arial" w:hAnsi="Arial" w:eastAsia="宋体" w:cs="Arial"/>
                <w:kern w:val="0"/>
                <w:sz w:val="18"/>
                <w:szCs w:val="18"/>
              </w:rPr>
            </w:pPr>
          </w:p>
        </w:tc>
      </w:tr>
      <w:tr w14:paraId="144F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CE265A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740</w:t>
            </w:r>
          </w:p>
        </w:tc>
        <w:tc>
          <w:tcPr>
            <w:tcW w:w="793" w:type="dxa"/>
            <w:shd w:val="clear" w:color="auto" w:fill="auto"/>
            <w:vAlign w:val="center"/>
          </w:tcPr>
          <w:p w14:paraId="3057E62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713F576">
            <w:pPr>
              <w:widowControl/>
              <w:jc w:val="left"/>
              <w:rPr>
                <w:rFonts w:ascii="宋体" w:hAnsi="宋体" w:eastAsia="宋体" w:cs="宋体"/>
                <w:kern w:val="0"/>
                <w:sz w:val="18"/>
                <w:szCs w:val="18"/>
              </w:rPr>
            </w:pPr>
            <w:r>
              <w:rPr>
                <w:rFonts w:hint="eastAsia" w:ascii="宋体" w:hAnsi="宋体" w:eastAsia="宋体" w:cs="宋体"/>
                <w:kern w:val="0"/>
                <w:sz w:val="18"/>
                <w:szCs w:val="18"/>
              </w:rPr>
              <w:t>擅自迁移、拆除、利用城市照明设施</w:t>
            </w:r>
          </w:p>
        </w:tc>
        <w:tc>
          <w:tcPr>
            <w:tcW w:w="2535" w:type="dxa"/>
            <w:shd w:val="clear" w:color="auto" w:fill="auto"/>
            <w:vAlign w:val="center"/>
          </w:tcPr>
          <w:p w14:paraId="513C26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60B7FA7">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14:paraId="4ACD62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31D45B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DED3C8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B8ED5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34A3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4BE9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32FC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2819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C374E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A466B48">
            <w:pPr>
              <w:widowControl/>
              <w:jc w:val="center"/>
              <w:rPr>
                <w:rFonts w:ascii="Arial" w:hAnsi="Arial" w:eastAsia="宋体" w:cs="Arial"/>
                <w:kern w:val="0"/>
                <w:sz w:val="18"/>
                <w:szCs w:val="18"/>
              </w:rPr>
            </w:pPr>
          </w:p>
        </w:tc>
      </w:tr>
      <w:tr w14:paraId="0052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444" w:type="dxa"/>
            <w:shd w:val="clear" w:color="auto" w:fill="auto"/>
            <w:vAlign w:val="center"/>
          </w:tcPr>
          <w:p w14:paraId="56134B3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741</w:t>
            </w:r>
          </w:p>
        </w:tc>
        <w:tc>
          <w:tcPr>
            <w:tcW w:w="793" w:type="dxa"/>
            <w:shd w:val="clear" w:color="auto" w:fill="auto"/>
            <w:vAlign w:val="center"/>
          </w:tcPr>
          <w:p w14:paraId="37E4AC1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41E9275">
            <w:pPr>
              <w:widowControl/>
              <w:jc w:val="left"/>
              <w:rPr>
                <w:rFonts w:ascii="宋体" w:hAnsi="宋体" w:eastAsia="宋体" w:cs="宋体"/>
                <w:kern w:val="0"/>
                <w:sz w:val="18"/>
                <w:szCs w:val="18"/>
              </w:rPr>
            </w:pPr>
            <w:r>
              <w:rPr>
                <w:rFonts w:hint="eastAsia" w:ascii="宋体" w:hAnsi="宋体" w:eastAsia="宋体" w:cs="宋体"/>
                <w:kern w:val="0"/>
                <w:sz w:val="18"/>
                <w:szCs w:val="18"/>
              </w:rPr>
              <w:t>其他可能影响城市照明设施正常运行的行为</w:t>
            </w:r>
          </w:p>
        </w:tc>
        <w:tc>
          <w:tcPr>
            <w:tcW w:w="2535" w:type="dxa"/>
            <w:shd w:val="clear" w:color="auto" w:fill="auto"/>
            <w:vAlign w:val="center"/>
          </w:tcPr>
          <w:p w14:paraId="73D345A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8EBA146">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410" w:type="dxa"/>
            <w:shd w:val="clear" w:color="auto" w:fill="auto"/>
            <w:vAlign w:val="center"/>
          </w:tcPr>
          <w:p w14:paraId="38227B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901C8A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E87E6A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70486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0591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D8F7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1F0E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6A6A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CCCEA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CBA92C4">
            <w:pPr>
              <w:widowControl/>
              <w:jc w:val="center"/>
              <w:rPr>
                <w:rFonts w:ascii="Arial" w:hAnsi="Arial" w:eastAsia="宋体" w:cs="Arial"/>
                <w:kern w:val="0"/>
                <w:sz w:val="18"/>
                <w:szCs w:val="18"/>
              </w:rPr>
            </w:pPr>
          </w:p>
        </w:tc>
      </w:tr>
      <w:tr w14:paraId="5694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BC3833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742</w:t>
            </w:r>
          </w:p>
        </w:tc>
        <w:tc>
          <w:tcPr>
            <w:tcW w:w="793" w:type="dxa"/>
            <w:shd w:val="clear" w:color="auto" w:fill="auto"/>
            <w:vAlign w:val="center"/>
          </w:tcPr>
          <w:p w14:paraId="6A744F8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CAEDADB">
            <w:pPr>
              <w:widowControl/>
              <w:jc w:val="left"/>
              <w:rPr>
                <w:rFonts w:ascii="宋体" w:hAnsi="宋体" w:eastAsia="宋体" w:cs="宋体"/>
                <w:kern w:val="0"/>
                <w:sz w:val="18"/>
                <w:szCs w:val="18"/>
              </w:rPr>
            </w:pPr>
            <w:r>
              <w:rPr>
                <w:rFonts w:hint="eastAsia" w:ascii="宋体" w:hAnsi="宋体" w:eastAsia="宋体" w:cs="宋体"/>
                <w:kern w:val="0"/>
                <w:sz w:val="18"/>
                <w:szCs w:val="18"/>
              </w:rPr>
              <w:t>擅自采用没有工程建设标准又未经核准的新技术、新材料</w:t>
            </w:r>
          </w:p>
        </w:tc>
        <w:tc>
          <w:tcPr>
            <w:tcW w:w="2535" w:type="dxa"/>
            <w:shd w:val="clear" w:color="auto" w:fill="auto"/>
            <w:vAlign w:val="center"/>
          </w:tcPr>
          <w:p w14:paraId="27A69A6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DCDB1D0">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410" w:type="dxa"/>
            <w:shd w:val="clear" w:color="auto" w:fill="auto"/>
            <w:vAlign w:val="center"/>
          </w:tcPr>
          <w:p w14:paraId="458802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C64E94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461F55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5AAA6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EE11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45BE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B178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EAD2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81B21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B6F680C">
            <w:pPr>
              <w:widowControl/>
              <w:jc w:val="center"/>
              <w:rPr>
                <w:rFonts w:ascii="Arial" w:hAnsi="Arial" w:eastAsia="宋体" w:cs="Arial"/>
                <w:kern w:val="0"/>
                <w:sz w:val="18"/>
                <w:szCs w:val="18"/>
              </w:rPr>
            </w:pPr>
          </w:p>
        </w:tc>
      </w:tr>
      <w:tr w14:paraId="6E68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41DA6B9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743</w:t>
            </w:r>
          </w:p>
        </w:tc>
        <w:tc>
          <w:tcPr>
            <w:tcW w:w="793" w:type="dxa"/>
            <w:shd w:val="clear" w:color="auto" w:fill="auto"/>
            <w:vAlign w:val="center"/>
          </w:tcPr>
          <w:p w14:paraId="4797E3F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D198F15">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擅自变动或者破坏市政公用设施的防灾设施、抗震抗风构件、隔震或者振动控制装置、安全监测系统、健康监测系统、应急自动处置系统以及地震反应观测系统等设施</w:t>
            </w:r>
          </w:p>
        </w:tc>
        <w:tc>
          <w:tcPr>
            <w:tcW w:w="2535" w:type="dxa"/>
            <w:shd w:val="clear" w:color="auto" w:fill="auto"/>
            <w:vAlign w:val="center"/>
          </w:tcPr>
          <w:p w14:paraId="0C7736A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39A46C4">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410" w:type="dxa"/>
            <w:shd w:val="clear" w:color="auto" w:fill="auto"/>
            <w:vAlign w:val="center"/>
          </w:tcPr>
          <w:p w14:paraId="382B7B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F7C451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9E94EA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C8FDF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57EB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DEF1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A4D9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0A11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48227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04EBB18">
            <w:pPr>
              <w:widowControl/>
              <w:jc w:val="center"/>
              <w:rPr>
                <w:rFonts w:ascii="Arial" w:hAnsi="Arial" w:eastAsia="宋体" w:cs="Arial"/>
                <w:kern w:val="0"/>
                <w:sz w:val="18"/>
                <w:szCs w:val="18"/>
              </w:rPr>
            </w:pPr>
          </w:p>
        </w:tc>
      </w:tr>
      <w:tr w14:paraId="0218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CE8001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744</w:t>
            </w:r>
          </w:p>
        </w:tc>
        <w:tc>
          <w:tcPr>
            <w:tcW w:w="793" w:type="dxa"/>
            <w:shd w:val="clear" w:color="auto" w:fill="auto"/>
            <w:vAlign w:val="center"/>
          </w:tcPr>
          <w:p w14:paraId="6D82DF1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C5F9379">
            <w:pPr>
              <w:widowControl/>
              <w:jc w:val="left"/>
              <w:rPr>
                <w:rFonts w:ascii="宋体" w:hAnsi="宋体" w:eastAsia="宋体" w:cs="宋体"/>
                <w:kern w:val="0"/>
                <w:sz w:val="18"/>
                <w:szCs w:val="18"/>
              </w:rPr>
            </w:pPr>
            <w:r>
              <w:rPr>
                <w:rFonts w:hint="eastAsia" w:ascii="宋体" w:hAnsi="宋体" w:eastAsia="宋体" w:cs="宋体"/>
                <w:kern w:val="0"/>
                <w:sz w:val="18"/>
                <w:szCs w:val="18"/>
              </w:rPr>
              <w:t>未对经鉴定不符合抗震要求的市政公用设施进行改造、改建或者抗震加固，又未限制使用</w:t>
            </w:r>
          </w:p>
        </w:tc>
        <w:tc>
          <w:tcPr>
            <w:tcW w:w="2535" w:type="dxa"/>
            <w:shd w:val="clear" w:color="auto" w:fill="auto"/>
            <w:vAlign w:val="center"/>
          </w:tcPr>
          <w:p w14:paraId="657212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2D7E7A5">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410" w:type="dxa"/>
            <w:shd w:val="clear" w:color="auto" w:fill="auto"/>
            <w:vAlign w:val="center"/>
          </w:tcPr>
          <w:p w14:paraId="137E1C2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F44F76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D3A490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B81D3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4901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87A5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D3A4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3CE4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381EC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1BC7D2D">
            <w:pPr>
              <w:widowControl/>
              <w:jc w:val="center"/>
              <w:rPr>
                <w:rFonts w:ascii="Arial" w:hAnsi="Arial" w:eastAsia="宋体" w:cs="Arial"/>
                <w:kern w:val="0"/>
                <w:sz w:val="18"/>
                <w:szCs w:val="18"/>
              </w:rPr>
            </w:pPr>
          </w:p>
        </w:tc>
      </w:tr>
      <w:tr w14:paraId="51E8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1A612A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745</w:t>
            </w:r>
          </w:p>
        </w:tc>
        <w:tc>
          <w:tcPr>
            <w:tcW w:w="793" w:type="dxa"/>
            <w:shd w:val="clear" w:color="auto" w:fill="auto"/>
            <w:vAlign w:val="center"/>
          </w:tcPr>
          <w:p w14:paraId="456B933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7D71E84">
            <w:pPr>
              <w:widowControl/>
              <w:jc w:val="left"/>
              <w:rPr>
                <w:rFonts w:ascii="宋体" w:hAnsi="宋体" w:eastAsia="宋体" w:cs="宋体"/>
                <w:kern w:val="0"/>
                <w:sz w:val="18"/>
                <w:szCs w:val="18"/>
              </w:rPr>
            </w:pPr>
            <w:r>
              <w:rPr>
                <w:rFonts w:hint="eastAsia" w:ascii="宋体" w:hAnsi="宋体" w:eastAsia="宋体" w:cs="宋体"/>
                <w:kern w:val="0"/>
                <w:sz w:val="18"/>
                <w:szCs w:val="18"/>
              </w:rPr>
              <w:t>供水水质达不到国家有关标准规定</w:t>
            </w:r>
          </w:p>
        </w:tc>
        <w:tc>
          <w:tcPr>
            <w:tcW w:w="2535" w:type="dxa"/>
            <w:shd w:val="clear" w:color="auto" w:fill="auto"/>
            <w:vAlign w:val="center"/>
          </w:tcPr>
          <w:p w14:paraId="06BE67B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85B1CED">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14:paraId="0C7A2A5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65D868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74FF52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D949D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5F0C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1E13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7E7F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2EC3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5848F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248816B">
            <w:pPr>
              <w:widowControl/>
              <w:jc w:val="center"/>
              <w:rPr>
                <w:rFonts w:ascii="Arial" w:hAnsi="Arial" w:eastAsia="宋体" w:cs="Arial"/>
                <w:kern w:val="0"/>
                <w:sz w:val="18"/>
                <w:szCs w:val="18"/>
              </w:rPr>
            </w:pPr>
          </w:p>
        </w:tc>
      </w:tr>
      <w:tr w14:paraId="255D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411942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746</w:t>
            </w:r>
          </w:p>
        </w:tc>
        <w:tc>
          <w:tcPr>
            <w:tcW w:w="793" w:type="dxa"/>
            <w:shd w:val="clear" w:color="auto" w:fill="auto"/>
            <w:vAlign w:val="center"/>
          </w:tcPr>
          <w:p w14:paraId="54FB2C7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85B8DF3">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城市供水单位、二次供水管理单位未按规定进行水质检测或者委托检测</w:t>
            </w:r>
          </w:p>
        </w:tc>
        <w:tc>
          <w:tcPr>
            <w:tcW w:w="2535" w:type="dxa"/>
            <w:shd w:val="clear" w:color="auto" w:fill="auto"/>
            <w:vAlign w:val="center"/>
          </w:tcPr>
          <w:p w14:paraId="7725D8A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1042417">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14:paraId="01A9515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74CCAD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F5087E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E6FE9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DB9C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84E9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5EE2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195A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77E3D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642002B">
            <w:pPr>
              <w:widowControl/>
              <w:jc w:val="center"/>
              <w:rPr>
                <w:rFonts w:ascii="Arial" w:hAnsi="Arial" w:eastAsia="宋体" w:cs="Arial"/>
                <w:kern w:val="0"/>
                <w:sz w:val="18"/>
                <w:szCs w:val="18"/>
              </w:rPr>
            </w:pPr>
          </w:p>
        </w:tc>
      </w:tr>
      <w:tr w14:paraId="4B79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44" w:type="dxa"/>
            <w:shd w:val="clear" w:color="auto" w:fill="auto"/>
            <w:vAlign w:val="center"/>
          </w:tcPr>
          <w:p w14:paraId="0AADBD6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747</w:t>
            </w:r>
          </w:p>
        </w:tc>
        <w:tc>
          <w:tcPr>
            <w:tcW w:w="793" w:type="dxa"/>
            <w:shd w:val="clear" w:color="auto" w:fill="auto"/>
            <w:vAlign w:val="center"/>
          </w:tcPr>
          <w:p w14:paraId="624A954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EA75273">
            <w:pPr>
              <w:widowControl/>
              <w:jc w:val="left"/>
              <w:rPr>
                <w:rFonts w:ascii="宋体" w:hAnsi="宋体" w:eastAsia="宋体" w:cs="宋体"/>
                <w:kern w:val="0"/>
                <w:sz w:val="18"/>
                <w:szCs w:val="18"/>
              </w:rPr>
            </w:pPr>
            <w:r>
              <w:rPr>
                <w:rFonts w:hint="eastAsia" w:ascii="宋体" w:hAnsi="宋体" w:eastAsia="宋体" w:cs="宋体"/>
                <w:kern w:val="0"/>
                <w:sz w:val="18"/>
                <w:szCs w:val="18"/>
              </w:rPr>
              <w:t>对于实施生产许可证管理的净水剂及与制水有关的材料等，选用未获证企业产品</w:t>
            </w:r>
          </w:p>
        </w:tc>
        <w:tc>
          <w:tcPr>
            <w:tcW w:w="2535" w:type="dxa"/>
            <w:shd w:val="clear" w:color="auto" w:fill="auto"/>
            <w:vAlign w:val="center"/>
          </w:tcPr>
          <w:p w14:paraId="766DCDF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B1E796D">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14:paraId="174EC0B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B7031F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43863F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3EFEC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1BA0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8BC9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5227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C6FD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E542F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CC70EA9">
            <w:pPr>
              <w:widowControl/>
              <w:jc w:val="center"/>
              <w:rPr>
                <w:rFonts w:ascii="Arial" w:hAnsi="Arial" w:eastAsia="宋体" w:cs="Arial"/>
                <w:kern w:val="0"/>
                <w:sz w:val="18"/>
                <w:szCs w:val="18"/>
              </w:rPr>
            </w:pPr>
          </w:p>
        </w:tc>
      </w:tr>
      <w:tr w14:paraId="7D79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14:paraId="780D0BE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748</w:t>
            </w:r>
          </w:p>
        </w:tc>
        <w:tc>
          <w:tcPr>
            <w:tcW w:w="793" w:type="dxa"/>
            <w:shd w:val="clear" w:color="auto" w:fill="auto"/>
            <w:vAlign w:val="center"/>
          </w:tcPr>
          <w:p w14:paraId="548DE97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87E4F97">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城市供水单位使用未经检验或者检验不合格的净水剂及有关制水材料</w:t>
            </w:r>
          </w:p>
        </w:tc>
        <w:tc>
          <w:tcPr>
            <w:tcW w:w="2535" w:type="dxa"/>
            <w:shd w:val="clear" w:color="auto" w:fill="auto"/>
            <w:vAlign w:val="center"/>
          </w:tcPr>
          <w:p w14:paraId="1FC32A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828E20C">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14:paraId="5A211A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69435B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04D4E9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CD671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527C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5DC2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C646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8437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32A9D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24E4408">
            <w:pPr>
              <w:widowControl/>
              <w:jc w:val="center"/>
              <w:rPr>
                <w:rFonts w:ascii="Arial" w:hAnsi="Arial" w:eastAsia="宋体" w:cs="Arial"/>
                <w:kern w:val="0"/>
                <w:sz w:val="18"/>
                <w:szCs w:val="18"/>
              </w:rPr>
            </w:pPr>
          </w:p>
        </w:tc>
      </w:tr>
      <w:tr w14:paraId="7DD5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44" w:type="dxa"/>
            <w:shd w:val="clear" w:color="auto" w:fill="auto"/>
            <w:vAlign w:val="center"/>
          </w:tcPr>
          <w:p w14:paraId="0B913CA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749</w:t>
            </w:r>
          </w:p>
        </w:tc>
        <w:tc>
          <w:tcPr>
            <w:tcW w:w="793" w:type="dxa"/>
            <w:shd w:val="clear" w:color="auto" w:fill="auto"/>
            <w:vAlign w:val="center"/>
          </w:tcPr>
          <w:p w14:paraId="0120201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5561E44">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城市供水单位使用未经检验或者检验不合格的城市供水设备、管网</w:t>
            </w:r>
          </w:p>
        </w:tc>
        <w:tc>
          <w:tcPr>
            <w:tcW w:w="2535" w:type="dxa"/>
            <w:shd w:val="clear" w:color="auto" w:fill="auto"/>
            <w:vAlign w:val="center"/>
          </w:tcPr>
          <w:p w14:paraId="0C307BB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7C7141B">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14:paraId="075D506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E5C74E">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3075A6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00CD1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BCD7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67F2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8820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DA29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DB535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85A2367">
            <w:pPr>
              <w:widowControl/>
              <w:jc w:val="center"/>
              <w:rPr>
                <w:rFonts w:ascii="Arial" w:hAnsi="Arial" w:eastAsia="宋体" w:cs="Arial"/>
                <w:kern w:val="0"/>
                <w:sz w:val="18"/>
                <w:szCs w:val="18"/>
              </w:rPr>
            </w:pPr>
          </w:p>
        </w:tc>
      </w:tr>
      <w:tr w14:paraId="3AA2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47EA62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750</w:t>
            </w:r>
          </w:p>
        </w:tc>
        <w:tc>
          <w:tcPr>
            <w:tcW w:w="793" w:type="dxa"/>
            <w:shd w:val="clear" w:color="auto" w:fill="auto"/>
            <w:vAlign w:val="center"/>
          </w:tcPr>
          <w:p w14:paraId="5849A56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F362F4F">
            <w:pPr>
              <w:widowControl/>
              <w:jc w:val="left"/>
              <w:rPr>
                <w:rFonts w:ascii="宋体" w:hAnsi="宋体" w:eastAsia="宋体" w:cs="宋体"/>
                <w:kern w:val="0"/>
                <w:sz w:val="18"/>
                <w:szCs w:val="18"/>
              </w:rPr>
            </w:pPr>
            <w:r>
              <w:rPr>
                <w:rFonts w:hint="eastAsia" w:ascii="宋体" w:hAnsi="宋体" w:eastAsia="宋体" w:cs="宋体"/>
                <w:kern w:val="0"/>
                <w:sz w:val="18"/>
                <w:szCs w:val="18"/>
              </w:rPr>
              <w:t>二次供水管理单位，未按规定对各类储水设施进行清洗消毒</w:t>
            </w:r>
          </w:p>
        </w:tc>
        <w:tc>
          <w:tcPr>
            <w:tcW w:w="2535" w:type="dxa"/>
            <w:shd w:val="clear" w:color="auto" w:fill="auto"/>
            <w:vAlign w:val="center"/>
          </w:tcPr>
          <w:p w14:paraId="47CBBB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E4001C7">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14:paraId="794241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5558D8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4BBC30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E7ECC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32ED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B358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7640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8C15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AD4D1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63BDB0B">
            <w:pPr>
              <w:widowControl/>
              <w:jc w:val="center"/>
              <w:rPr>
                <w:rFonts w:ascii="Arial" w:hAnsi="Arial" w:eastAsia="宋体" w:cs="Arial"/>
                <w:kern w:val="0"/>
                <w:sz w:val="18"/>
                <w:szCs w:val="18"/>
              </w:rPr>
            </w:pPr>
          </w:p>
        </w:tc>
      </w:tr>
      <w:tr w14:paraId="2AE2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444" w:type="dxa"/>
            <w:shd w:val="clear" w:color="auto" w:fill="auto"/>
            <w:vAlign w:val="center"/>
          </w:tcPr>
          <w:p w14:paraId="670BD26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751</w:t>
            </w:r>
          </w:p>
        </w:tc>
        <w:tc>
          <w:tcPr>
            <w:tcW w:w="793" w:type="dxa"/>
            <w:shd w:val="clear" w:color="auto" w:fill="auto"/>
            <w:vAlign w:val="center"/>
          </w:tcPr>
          <w:p w14:paraId="1D16602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21BD16D">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城市供水单位、二次供水管理单位隐瞒、缓报、谎报水质突发事件或者水质信息</w:t>
            </w:r>
          </w:p>
        </w:tc>
        <w:tc>
          <w:tcPr>
            <w:tcW w:w="2535" w:type="dxa"/>
            <w:shd w:val="clear" w:color="auto" w:fill="auto"/>
            <w:vAlign w:val="center"/>
          </w:tcPr>
          <w:p w14:paraId="76A107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5C68D68">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14:paraId="0E726B9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61858F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BD2B4F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557EF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234F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B151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D9E5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7CA3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C394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1878E69">
            <w:pPr>
              <w:widowControl/>
              <w:jc w:val="center"/>
              <w:rPr>
                <w:rFonts w:ascii="Arial" w:hAnsi="Arial" w:eastAsia="宋体" w:cs="Arial"/>
                <w:kern w:val="0"/>
                <w:sz w:val="18"/>
                <w:szCs w:val="18"/>
              </w:rPr>
            </w:pPr>
          </w:p>
        </w:tc>
      </w:tr>
      <w:tr w14:paraId="3269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444" w:type="dxa"/>
            <w:shd w:val="clear" w:color="auto" w:fill="auto"/>
            <w:vAlign w:val="center"/>
          </w:tcPr>
          <w:p w14:paraId="08D1DB7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752</w:t>
            </w:r>
          </w:p>
        </w:tc>
        <w:tc>
          <w:tcPr>
            <w:tcW w:w="793" w:type="dxa"/>
            <w:shd w:val="clear" w:color="auto" w:fill="auto"/>
            <w:vAlign w:val="center"/>
          </w:tcPr>
          <w:p w14:paraId="4DE694A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122627C">
            <w:pPr>
              <w:widowControl/>
              <w:jc w:val="left"/>
              <w:rPr>
                <w:rFonts w:ascii="宋体" w:hAnsi="宋体" w:eastAsia="宋体" w:cs="宋体"/>
                <w:kern w:val="0"/>
                <w:sz w:val="18"/>
                <w:szCs w:val="18"/>
              </w:rPr>
            </w:pPr>
            <w:r>
              <w:rPr>
                <w:rFonts w:hint="eastAsia" w:ascii="宋体" w:hAnsi="宋体" w:eastAsia="宋体" w:cs="宋体"/>
                <w:kern w:val="0"/>
                <w:sz w:val="18"/>
                <w:szCs w:val="18"/>
              </w:rPr>
              <w:t>有危害城市供水水质安全的其他行为</w:t>
            </w:r>
          </w:p>
        </w:tc>
        <w:tc>
          <w:tcPr>
            <w:tcW w:w="2535" w:type="dxa"/>
            <w:shd w:val="clear" w:color="auto" w:fill="auto"/>
            <w:vAlign w:val="center"/>
          </w:tcPr>
          <w:p w14:paraId="5F4F3F3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43E6F60">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14:paraId="03826F6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C1CF32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87651B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6B77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9272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7C65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88FF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F284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DAC75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F6836F4">
            <w:pPr>
              <w:widowControl/>
              <w:jc w:val="center"/>
              <w:rPr>
                <w:rFonts w:ascii="Arial" w:hAnsi="Arial" w:eastAsia="宋体" w:cs="Arial"/>
                <w:kern w:val="0"/>
                <w:sz w:val="18"/>
                <w:szCs w:val="18"/>
              </w:rPr>
            </w:pPr>
          </w:p>
        </w:tc>
      </w:tr>
      <w:tr w14:paraId="7081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44" w:type="dxa"/>
            <w:shd w:val="clear" w:color="auto" w:fill="auto"/>
            <w:vAlign w:val="center"/>
          </w:tcPr>
          <w:p w14:paraId="3EC3128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753</w:t>
            </w:r>
          </w:p>
        </w:tc>
        <w:tc>
          <w:tcPr>
            <w:tcW w:w="793" w:type="dxa"/>
            <w:shd w:val="clear" w:color="auto" w:fill="auto"/>
            <w:vAlign w:val="center"/>
          </w:tcPr>
          <w:p w14:paraId="6451768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57E91CF">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城市供水单位未制定城市供水水质突发事件应急预案</w:t>
            </w:r>
          </w:p>
        </w:tc>
        <w:tc>
          <w:tcPr>
            <w:tcW w:w="2535" w:type="dxa"/>
            <w:shd w:val="clear" w:color="auto" w:fill="auto"/>
            <w:vAlign w:val="center"/>
          </w:tcPr>
          <w:p w14:paraId="6F4B63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D752C65">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14:paraId="1C472FB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E37533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19C911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7796F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CAB2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2909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7129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0BC9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19208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022E5D6">
            <w:pPr>
              <w:widowControl/>
              <w:jc w:val="center"/>
              <w:rPr>
                <w:rFonts w:ascii="Arial" w:hAnsi="Arial" w:eastAsia="宋体" w:cs="Arial"/>
                <w:kern w:val="0"/>
                <w:sz w:val="18"/>
                <w:szCs w:val="18"/>
              </w:rPr>
            </w:pPr>
          </w:p>
        </w:tc>
      </w:tr>
      <w:tr w14:paraId="2406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805460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754</w:t>
            </w:r>
          </w:p>
        </w:tc>
        <w:tc>
          <w:tcPr>
            <w:tcW w:w="793" w:type="dxa"/>
            <w:shd w:val="clear" w:color="auto" w:fill="auto"/>
            <w:vAlign w:val="center"/>
          </w:tcPr>
          <w:p w14:paraId="2F66B7B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04AE9F7">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城市供水单位未按规定上报水质报表</w:t>
            </w:r>
          </w:p>
        </w:tc>
        <w:tc>
          <w:tcPr>
            <w:tcW w:w="2535" w:type="dxa"/>
            <w:shd w:val="clear" w:color="auto" w:fill="auto"/>
            <w:vAlign w:val="center"/>
          </w:tcPr>
          <w:p w14:paraId="1BA477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3615DB0">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410" w:type="dxa"/>
            <w:shd w:val="clear" w:color="auto" w:fill="auto"/>
            <w:vAlign w:val="center"/>
          </w:tcPr>
          <w:p w14:paraId="40DC0B4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18964B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93CC16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6F37B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2A16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B843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9C79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9FBB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3FEEB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953999B">
            <w:pPr>
              <w:widowControl/>
              <w:jc w:val="center"/>
              <w:rPr>
                <w:rFonts w:ascii="Arial" w:hAnsi="Arial" w:eastAsia="宋体" w:cs="Arial"/>
                <w:kern w:val="0"/>
                <w:sz w:val="18"/>
                <w:szCs w:val="18"/>
              </w:rPr>
            </w:pPr>
          </w:p>
        </w:tc>
      </w:tr>
      <w:tr w14:paraId="6E4E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2F1050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755</w:t>
            </w:r>
          </w:p>
        </w:tc>
        <w:tc>
          <w:tcPr>
            <w:tcW w:w="793" w:type="dxa"/>
            <w:shd w:val="clear" w:color="auto" w:fill="auto"/>
            <w:vAlign w:val="center"/>
          </w:tcPr>
          <w:p w14:paraId="063D0E2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1D42BE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建设单位未移交地下管线工程档案</w:t>
            </w:r>
          </w:p>
        </w:tc>
        <w:tc>
          <w:tcPr>
            <w:tcW w:w="2535" w:type="dxa"/>
            <w:shd w:val="clear" w:color="auto" w:fill="auto"/>
            <w:vAlign w:val="center"/>
          </w:tcPr>
          <w:p w14:paraId="0FC193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CD71561">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410" w:type="dxa"/>
            <w:shd w:val="clear" w:color="auto" w:fill="auto"/>
            <w:vAlign w:val="center"/>
          </w:tcPr>
          <w:p w14:paraId="0F73113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D558B9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98D061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0F893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56E9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611C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76CD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5EB5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236FF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E8C6B19">
            <w:pPr>
              <w:widowControl/>
              <w:jc w:val="center"/>
              <w:rPr>
                <w:rFonts w:ascii="Arial" w:hAnsi="Arial" w:eastAsia="宋体" w:cs="Arial"/>
                <w:kern w:val="0"/>
                <w:sz w:val="18"/>
                <w:szCs w:val="18"/>
              </w:rPr>
            </w:pPr>
          </w:p>
        </w:tc>
      </w:tr>
      <w:tr w14:paraId="58F6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14:paraId="7F8909C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756</w:t>
            </w:r>
          </w:p>
        </w:tc>
        <w:tc>
          <w:tcPr>
            <w:tcW w:w="793" w:type="dxa"/>
            <w:shd w:val="clear" w:color="auto" w:fill="auto"/>
            <w:vAlign w:val="center"/>
          </w:tcPr>
          <w:p w14:paraId="7B65EEB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180DD006">
            <w:pPr>
              <w:widowControl/>
              <w:jc w:val="left"/>
              <w:rPr>
                <w:rFonts w:ascii="宋体" w:hAnsi="宋体" w:eastAsia="宋体" w:cs="宋体"/>
                <w:kern w:val="0"/>
                <w:sz w:val="18"/>
                <w:szCs w:val="18"/>
              </w:rPr>
            </w:pPr>
            <w:r>
              <w:rPr>
                <w:rFonts w:hint="eastAsia" w:ascii="宋体" w:hAnsi="宋体" w:eastAsia="宋体" w:cs="宋体"/>
                <w:kern w:val="0"/>
                <w:sz w:val="18"/>
                <w:szCs w:val="18"/>
              </w:rPr>
              <w:t>地下管线专业管理单位未移交地下管线工程档案</w:t>
            </w:r>
          </w:p>
        </w:tc>
        <w:tc>
          <w:tcPr>
            <w:tcW w:w="2535" w:type="dxa"/>
            <w:shd w:val="clear" w:color="auto" w:fill="auto"/>
            <w:vAlign w:val="center"/>
          </w:tcPr>
          <w:p w14:paraId="5B77937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9901F64">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410" w:type="dxa"/>
            <w:shd w:val="clear" w:color="auto" w:fill="auto"/>
            <w:vAlign w:val="center"/>
          </w:tcPr>
          <w:p w14:paraId="4837FE8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D1007A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BE962B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E256D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8E9E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DFE2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4668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B366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DE859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9B3CDD9">
            <w:pPr>
              <w:widowControl/>
              <w:jc w:val="center"/>
              <w:rPr>
                <w:rFonts w:ascii="Arial" w:hAnsi="Arial" w:eastAsia="宋体" w:cs="Arial"/>
                <w:kern w:val="0"/>
                <w:sz w:val="18"/>
                <w:szCs w:val="18"/>
              </w:rPr>
            </w:pPr>
          </w:p>
        </w:tc>
      </w:tr>
      <w:tr w14:paraId="22FF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14:paraId="45607A4C">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757</w:t>
            </w:r>
          </w:p>
        </w:tc>
        <w:tc>
          <w:tcPr>
            <w:tcW w:w="793" w:type="dxa"/>
            <w:shd w:val="clear" w:color="auto" w:fill="auto"/>
            <w:vAlign w:val="center"/>
          </w:tcPr>
          <w:p w14:paraId="351AE78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3322E7B">
            <w:pPr>
              <w:widowControl/>
              <w:jc w:val="left"/>
              <w:rPr>
                <w:rFonts w:ascii="宋体" w:hAnsi="宋体" w:eastAsia="宋体" w:cs="宋体"/>
                <w:kern w:val="0"/>
                <w:sz w:val="18"/>
                <w:szCs w:val="18"/>
              </w:rPr>
            </w:pPr>
            <w:r>
              <w:rPr>
                <w:rFonts w:hint="eastAsia" w:ascii="宋体" w:hAnsi="宋体" w:eastAsia="宋体" w:cs="宋体"/>
                <w:kern w:val="0"/>
                <w:sz w:val="18"/>
                <w:szCs w:val="18"/>
              </w:rPr>
              <w:t>获得特许经营权的企业擅自停业、歇业</w:t>
            </w:r>
          </w:p>
        </w:tc>
        <w:tc>
          <w:tcPr>
            <w:tcW w:w="2535" w:type="dxa"/>
            <w:shd w:val="clear" w:color="auto" w:fill="auto"/>
            <w:vAlign w:val="center"/>
          </w:tcPr>
          <w:p w14:paraId="57B139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0A28AF3">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410" w:type="dxa"/>
            <w:shd w:val="clear" w:color="auto" w:fill="auto"/>
            <w:vAlign w:val="center"/>
          </w:tcPr>
          <w:p w14:paraId="0D3F3E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4C80FC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58C29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399B5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2BAB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D9DD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DE1A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2947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5AC9E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142BFD7">
            <w:pPr>
              <w:widowControl/>
              <w:jc w:val="center"/>
              <w:rPr>
                <w:rFonts w:ascii="Arial" w:hAnsi="Arial" w:eastAsia="宋体" w:cs="Arial"/>
                <w:kern w:val="0"/>
                <w:sz w:val="18"/>
                <w:szCs w:val="18"/>
              </w:rPr>
            </w:pPr>
          </w:p>
        </w:tc>
      </w:tr>
      <w:tr w14:paraId="768D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589B56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758</w:t>
            </w:r>
          </w:p>
        </w:tc>
        <w:tc>
          <w:tcPr>
            <w:tcW w:w="793" w:type="dxa"/>
            <w:shd w:val="clear" w:color="auto" w:fill="auto"/>
            <w:vAlign w:val="center"/>
          </w:tcPr>
          <w:p w14:paraId="20DAF8B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527829BB">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以欺骗、贿赂等不正当手段获得特许经营权</w:t>
            </w:r>
          </w:p>
        </w:tc>
        <w:tc>
          <w:tcPr>
            <w:tcW w:w="2535" w:type="dxa"/>
            <w:shd w:val="clear" w:color="auto" w:fill="auto"/>
            <w:vAlign w:val="center"/>
          </w:tcPr>
          <w:p w14:paraId="23F9D0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DD29FB">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410" w:type="dxa"/>
            <w:shd w:val="clear" w:color="auto" w:fill="auto"/>
            <w:vAlign w:val="center"/>
          </w:tcPr>
          <w:p w14:paraId="08D7AEA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8E0B28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994EB6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30090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CDDA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B655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6BD6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CADB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5284B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B70E71E">
            <w:pPr>
              <w:widowControl/>
              <w:jc w:val="center"/>
              <w:rPr>
                <w:rFonts w:ascii="Arial" w:hAnsi="Arial" w:eastAsia="宋体" w:cs="Arial"/>
                <w:kern w:val="0"/>
                <w:sz w:val="18"/>
                <w:szCs w:val="18"/>
              </w:rPr>
            </w:pPr>
          </w:p>
        </w:tc>
      </w:tr>
      <w:tr w14:paraId="58E1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BE1827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759</w:t>
            </w:r>
          </w:p>
        </w:tc>
        <w:tc>
          <w:tcPr>
            <w:tcW w:w="793" w:type="dxa"/>
            <w:shd w:val="clear" w:color="auto" w:fill="auto"/>
            <w:vAlign w:val="center"/>
          </w:tcPr>
          <w:p w14:paraId="0EF42CD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4298DC26">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城市桥梁产权人或者委托管理人未按照规定编制城市桥梁养护维修的中长期规划和年度计划，或者未经批准即实施</w:t>
            </w:r>
          </w:p>
        </w:tc>
        <w:tc>
          <w:tcPr>
            <w:tcW w:w="2535" w:type="dxa"/>
            <w:shd w:val="clear" w:color="auto" w:fill="auto"/>
            <w:vAlign w:val="center"/>
          </w:tcPr>
          <w:p w14:paraId="7DC7A4E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79E03E7">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5B7871E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CA61CF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70A025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B09F6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82C0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B985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5431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AE15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04C50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4A4988A">
            <w:pPr>
              <w:widowControl/>
              <w:jc w:val="center"/>
              <w:rPr>
                <w:rFonts w:ascii="Arial" w:hAnsi="Arial" w:eastAsia="宋体" w:cs="Arial"/>
                <w:kern w:val="0"/>
                <w:sz w:val="18"/>
                <w:szCs w:val="18"/>
              </w:rPr>
            </w:pPr>
          </w:p>
        </w:tc>
      </w:tr>
      <w:tr w14:paraId="3453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7AF3744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760</w:t>
            </w:r>
          </w:p>
        </w:tc>
        <w:tc>
          <w:tcPr>
            <w:tcW w:w="793" w:type="dxa"/>
            <w:shd w:val="clear" w:color="auto" w:fill="auto"/>
            <w:vAlign w:val="center"/>
          </w:tcPr>
          <w:p w14:paraId="7D854B5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4EED6AC">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城市桥梁产权人或者委托管理人未按照规定设置相应的标志，并保持其完好、清晰</w:t>
            </w:r>
          </w:p>
        </w:tc>
        <w:tc>
          <w:tcPr>
            <w:tcW w:w="2535" w:type="dxa"/>
            <w:shd w:val="clear" w:color="auto" w:fill="auto"/>
            <w:vAlign w:val="center"/>
          </w:tcPr>
          <w:p w14:paraId="403D7A1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FD5F976">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7E0E107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50E69D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105ED84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C85B6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FD94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DF29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D43F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2EE3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E94DC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AD69F4C">
            <w:pPr>
              <w:widowControl/>
              <w:jc w:val="center"/>
              <w:rPr>
                <w:rFonts w:ascii="Arial" w:hAnsi="Arial" w:eastAsia="宋体" w:cs="Arial"/>
                <w:kern w:val="0"/>
                <w:sz w:val="18"/>
                <w:szCs w:val="18"/>
              </w:rPr>
            </w:pPr>
          </w:p>
        </w:tc>
      </w:tr>
      <w:tr w14:paraId="7E33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444" w:type="dxa"/>
            <w:shd w:val="clear" w:color="auto" w:fill="auto"/>
            <w:vAlign w:val="center"/>
          </w:tcPr>
          <w:p w14:paraId="1341B04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761</w:t>
            </w:r>
          </w:p>
        </w:tc>
        <w:tc>
          <w:tcPr>
            <w:tcW w:w="793" w:type="dxa"/>
            <w:shd w:val="clear" w:color="auto" w:fill="auto"/>
            <w:vAlign w:val="center"/>
          </w:tcPr>
          <w:p w14:paraId="08CDA32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D527222">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城市桥梁产权人或者委托管理人未按照规定委托具有相应资格的机构对城市桥梁进行检测评估</w:t>
            </w:r>
          </w:p>
        </w:tc>
        <w:tc>
          <w:tcPr>
            <w:tcW w:w="2535" w:type="dxa"/>
            <w:shd w:val="clear" w:color="auto" w:fill="auto"/>
            <w:vAlign w:val="center"/>
          </w:tcPr>
          <w:p w14:paraId="52C6685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40331EE">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53F395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D3C3CD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FC0FCE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A258B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D05F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48F5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8E75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B5EA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651BE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4F4A82F">
            <w:pPr>
              <w:widowControl/>
              <w:jc w:val="center"/>
              <w:rPr>
                <w:rFonts w:ascii="Arial" w:hAnsi="Arial" w:eastAsia="宋体" w:cs="Arial"/>
                <w:kern w:val="0"/>
                <w:sz w:val="18"/>
                <w:szCs w:val="18"/>
              </w:rPr>
            </w:pPr>
          </w:p>
        </w:tc>
      </w:tr>
      <w:tr w14:paraId="6548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3B5E12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762</w:t>
            </w:r>
          </w:p>
        </w:tc>
        <w:tc>
          <w:tcPr>
            <w:tcW w:w="793" w:type="dxa"/>
            <w:shd w:val="clear" w:color="auto" w:fill="auto"/>
            <w:vAlign w:val="center"/>
          </w:tcPr>
          <w:p w14:paraId="7D3325E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1226718">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城市桥梁产权人或者委托管理人未按照规定制定城市桥梁的安全抢险预备方案</w:t>
            </w:r>
          </w:p>
        </w:tc>
        <w:tc>
          <w:tcPr>
            <w:tcW w:w="2535" w:type="dxa"/>
            <w:shd w:val="clear" w:color="auto" w:fill="auto"/>
            <w:vAlign w:val="center"/>
          </w:tcPr>
          <w:p w14:paraId="361CE7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E2BE15E">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23AE51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9D18E1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75E012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786F9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98DC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7425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2F32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DEEF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88DA9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26366BB">
            <w:pPr>
              <w:widowControl/>
              <w:jc w:val="center"/>
              <w:rPr>
                <w:rFonts w:ascii="Arial" w:hAnsi="Arial" w:eastAsia="宋体" w:cs="Arial"/>
                <w:kern w:val="0"/>
                <w:sz w:val="18"/>
                <w:szCs w:val="18"/>
              </w:rPr>
            </w:pPr>
          </w:p>
        </w:tc>
      </w:tr>
      <w:tr w14:paraId="4666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798547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763</w:t>
            </w:r>
          </w:p>
        </w:tc>
        <w:tc>
          <w:tcPr>
            <w:tcW w:w="793" w:type="dxa"/>
            <w:shd w:val="clear" w:color="auto" w:fill="auto"/>
            <w:vAlign w:val="center"/>
          </w:tcPr>
          <w:p w14:paraId="51833F7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215695D4">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城市桥梁产权人或者委托管理人未按照规定对城市桥梁进行养护维修</w:t>
            </w:r>
          </w:p>
        </w:tc>
        <w:tc>
          <w:tcPr>
            <w:tcW w:w="2535" w:type="dxa"/>
            <w:shd w:val="clear" w:color="auto" w:fill="auto"/>
            <w:vAlign w:val="center"/>
          </w:tcPr>
          <w:p w14:paraId="5CA3F29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CC140FD">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466B70C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5622D5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B76789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8CA0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9D87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00B1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3092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3CA2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03C9E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2A21E31">
            <w:pPr>
              <w:widowControl/>
              <w:jc w:val="center"/>
              <w:rPr>
                <w:rFonts w:ascii="Arial" w:hAnsi="Arial" w:eastAsia="宋体" w:cs="Arial"/>
                <w:kern w:val="0"/>
                <w:sz w:val="18"/>
                <w:szCs w:val="18"/>
              </w:rPr>
            </w:pPr>
          </w:p>
        </w:tc>
      </w:tr>
      <w:tr w14:paraId="60E9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444" w:type="dxa"/>
            <w:shd w:val="clear" w:color="auto" w:fill="auto"/>
            <w:vAlign w:val="center"/>
          </w:tcPr>
          <w:p w14:paraId="476E67A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764</w:t>
            </w:r>
          </w:p>
        </w:tc>
        <w:tc>
          <w:tcPr>
            <w:tcW w:w="793" w:type="dxa"/>
            <w:shd w:val="clear" w:color="auto" w:fill="auto"/>
            <w:vAlign w:val="center"/>
          </w:tcPr>
          <w:p w14:paraId="3F959CA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13EBB7C6">
            <w:pPr>
              <w:widowControl/>
              <w:jc w:val="left"/>
              <w:rPr>
                <w:rFonts w:ascii="宋体" w:hAnsi="宋体" w:eastAsia="宋体" w:cs="宋体"/>
                <w:kern w:val="0"/>
                <w:sz w:val="18"/>
                <w:szCs w:val="18"/>
              </w:rPr>
            </w:pPr>
            <w:r>
              <w:rPr>
                <w:rFonts w:hint="eastAsia" w:ascii="宋体" w:hAnsi="宋体" w:eastAsia="宋体" w:cs="宋体"/>
                <w:kern w:val="0"/>
                <w:sz w:val="18"/>
                <w:szCs w:val="18"/>
              </w:rPr>
              <w:t>单位或者个人擅自在城市桥梁上架设各类管线、设置广告等辅助物</w:t>
            </w:r>
          </w:p>
        </w:tc>
        <w:tc>
          <w:tcPr>
            <w:tcW w:w="2535" w:type="dxa"/>
            <w:shd w:val="clear" w:color="auto" w:fill="auto"/>
            <w:vAlign w:val="center"/>
          </w:tcPr>
          <w:p w14:paraId="05C158F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393F64C">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00A3CD1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110D444">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F51DBB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D806F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164B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7F6D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4B41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48BF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81B72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319F5FC">
            <w:pPr>
              <w:widowControl/>
              <w:jc w:val="center"/>
              <w:rPr>
                <w:rFonts w:ascii="Arial" w:hAnsi="Arial" w:eastAsia="宋体" w:cs="Arial"/>
                <w:kern w:val="0"/>
                <w:sz w:val="18"/>
                <w:szCs w:val="18"/>
              </w:rPr>
            </w:pPr>
          </w:p>
        </w:tc>
      </w:tr>
      <w:tr w14:paraId="3806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444" w:type="dxa"/>
            <w:shd w:val="clear" w:color="auto" w:fill="auto"/>
            <w:vAlign w:val="center"/>
          </w:tcPr>
          <w:p w14:paraId="57F102E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765</w:t>
            </w:r>
          </w:p>
        </w:tc>
        <w:tc>
          <w:tcPr>
            <w:tcW w:w="793" w:type="dxa"/>
            <w:shd w:val="clear" w:color="auto" w:fill="auto"/>
            <w:vAlign w:val="center"/>
          </w:tcPr>
          <w:p w14:paraId="5432AB2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87C9B74">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单位和个人擅自在城市桥梁施工控制范围内从事河道疏浚、挖掘、打桩、地下管道顶进、爆破等</w:t>
            </w:r>
          </w:p>
        </w:tc>
        <w:tc>
          <w:tcPr>
            <w:tcW w:w="2535" w:type="dxa"/>
            <w:shd w:val="clear" w:color="auto" w:fill="auto"/>
            <w:vAlign w:val="center"/>
          </w:tcPr>
          <w:p w14:paraId="117E54A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9A9BB86">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5B13858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13B934A">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B86837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2C962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0542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A0E8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0AA3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41F0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426C5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9C9235">
            <w:pPr>
              <w:widowControl/>
              <w:jc w:val="center"/>
              <w:rPr>
                <w:rFonts w:ascii="Arial" w:hAnsi="Arial" w:eastAsia="宋体" w:cs="Arial"/>
                <w:kern w:val="0"/>
                <w:sz w:val="18"/>
                <w:szCs w:val="18"/>
              </w:rPr>
            </w:pPr>
          </w:p>
        </w:tc>
      </w:tr>
      <w:tr w14:paraId="3037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jc w:val="center"/>
        </w:trPr>
        <w:tc>
          <w:tcPr>
            <w:tcW w:w="444" w:type="dxa"/>
            <w:shd w:val="clear" w:color="auto" w:fill="auto"/>
            <w:vAlign w:val="center"/>
          </w:tcPr>
          <w:p w14:paraId="50C4A03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766</w:t>
            </w:r>
          </w:p>
        </w:tc>
        <w:tc>
          <w:tcPr>
            <w:tcW w:w="793" w:type="dxa"/>
            <w:shd w:val="clear" w:color="auto" w:fill="auto"/>
            <w:vAlign w:val="center"/>
          </w:tcPr>
          <w:p w14:paraId="6F93521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0E08155B">
            <w:pPr>
              <w:widowControl/>
              <w:jc w:val="left"/>
              <w:rPr>
                <w:rFonts w:ascii="宋体" w:hAnsi="宋体" w:eastAsia="宋体" w:cs="宋体"/>
                <w:kern w:val="0"/>
                <w:sz w:val="18"/>
                <w:szCs w:val="18"/>
              </w:rPr>
            </w:pPr>
            <w:r>
              <w:rPr>
                <w:rFonts w:hint="eastAsia" w:ascii="宋体" w:hAnsi="宋体" w:eastAsia="宋体" w:cs="宋体"/>
                <w:kern w:val="0"/>
                <w:sz w:val="18"/>
                <w:szCs w:val="18"/>
              </w:rPr>
              <w:t>超限机动车辆、履带车、铁轮车等需经过城市桥梁的，在报公安交通管理部门审批前，未先经城市人民政府市政工程设施行政主管部门同意，或未采取相应技术措施就通行</w:t>
            </w:r>
          </w:p>
        </w:tc>
        <w:tc>
          <w:tcPr>
            <w:tcW w:w="2535" w:type="dxa"/>
            <w:shd w:val="clear" w:color="auto" w:fill="auto"/>
            <w:vAlign w:val="center"/>
          </w:tcPr>
          <w:p w14:paraId="28237A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3F01549">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23225D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64EA21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1EFEA8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D8BAA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1B4C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61F9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8424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860E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FF6C1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29D17D6">
            <w:pPr>
              <w:widowControl/>
              <w:jc w:val="center"/>
              <w:rPr>
                <w:rFonts w:ascii="Arial" w:hAnsi="Arial" w:eastAsia="宋体" w:cs="Arial"/>
                <w:kern w:val="0"/>
                <w:sz w:val="18"/>
                <w:szCs w:val="18"/>
              </w:rPr>
            </w:pPr>
          </w:p>
        </w:tc>
      </w:tr>
      <w:tr w14:paraId="1A18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444" w:type="dxa"/>
            <w:shd w:val="clear" w:color="auto" w:fill="auto"/>
            <w:vAlign w:val="center"/>
          </w:tcPr>
          <w:p w14:paraId="622EEA7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767</w:t>
            </w:r>
          </w:p>
        </w:tc>
        <w:tc>
          <w:tcPr>
            <w:tcW w:w="793" w:type="dxa"/>
            <w:shd w:val="clear" w:color="auto" w:fill="auto"/>
            <w:vAlign w:val="center"/>
          </w:tcPr>
          <w:p w14:paraId="3C3F9DF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7BABE3E2">
            <w:pPr>
              <w:widowControl/>
              <w:jc w:val="left"/>
              <w:rPr>
                <w:rFonts w:ascii="宋体" w:hAnsi="宋体" w:eastAsia="宋体" w:cs="宋体"/>
                <w:kern w:val="0"/>
                <w:sz w:val="18"/>
                <w:szCs w:val="18"/>
              </w:rPr>
            </w:pPr>
            <w:r>
              <w:rPr>
                <w:rFonts w:hint="eastAsia" w:ascii="宋体" w:hAnsi="宋体" w:eastAsia="宋体" w:cs="宋体"/>
                <w:kern w:val="0"/>
                <w:sz w:val="18"/>
                <w:szCs w:val="18"/>
              </w:rPr>
              <w:t>经过检测评估，确定城市桥梁的承载能力下降，但尚未构成危桥的，城市桥梁产权人和委托管理人未及时设置警示标志，或未立即采取加固等安全措施</w:t>
            </w:r>
          </w:p>
        </w:tc>
        <w:tc>
          <w:tcPr>
            <w:tcW w:w="2535" w:type="dxa"/>
            <w:shd w:val="clear" w:color="auto" w:fill="auto"/>
            <w:vAlign w:val="center"/>
          </w:tcPr>
          <w:p w14:paraId="6E4D380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7F571A5">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3A42A10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B8FFB4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BA5F59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D575C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5E2A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2E83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2E21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28A0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43EBD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048DD33">
            <w:pPr>
              <w:widowControl/>
              <w:jc w:val="center"/>
              <w:rPr>
                <w:rFonts w:ascii="Arial" w:hAnsi="Arial" w:eastAsia="宋体" w:cs="Arial"/>
                <w:kern w:val="0"/>
                <w:sz w:val="18"/>
                <w:szCs w:val="18"/>
              </w:rPr>
            </w:pPr>
          </w:p>
        </w:tc>
      </w:tr>
      <w:tr w14:paraId="1903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1" w:hRule="atLeast"/>
          <w:jc w:val="center"/>
        </w:trPr>
        <w:tc>
          <w:tcPr>
            <w:tcW w:w="444" w:type="dxa"/>
            <w:shd w:val="clear" w:color="auto" w:fill="auto"/>
            <w:vAlign w:val="center"/>
          </w:tcPr>
          <w:p w14:paraId="725BECD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768</w:t>
            </w:r>
          </w:p>
        </w:tc>
        <w:tc>
          <w:tcPr>
            <w:tcW w:w="793" w:type="dxa"/>
            <w:shd w:val="clear" w:color="auto" w:fill="auto"/>
            <w:vAlign w:val="center"/>
          </w:tcPr>
          <w:p w14:paraId="1D098A1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3FBE1432">
            <w:pPr>
              <w:widowControl/>
              <w:jc w:val="left"/>
              <w:rPr>
                <w:rFonts w:ascii="宋体" w:hAnsi="宋体" w:eastAsia="宋体" w:cs="宋体"/>
                <w:kern w:val="0"/>
                <w:sz w:val="18"/>
                <w:szCs w:val="18"/>
              </w:rPr>
            </w:pPr>
            <w:r>
              <w:rPr>
                <w:rFonts w:hint="eastAsia" w:ascii="宋体" w:hAnsi="宋体" w:eastAsia="宋体" w:cs="宋体"/>
                <w:kern w:val="0"/>
                <w:sz w:val="18"/>
                <w:szCs w:val="18"/>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2535" w:type="dxa"/>
            <w:shd w:val="clear" w:color="auto" w:fill="auto"/>
            <w:vAlign w:val="center"/>
          </w:tcPr>
          <w:p w14:paraId="164800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259A106">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410" w:type="dxa"/>
            <w:shd w:val="clear" w:color="auto" w:fill="auto"/>
            <w:vAlign w:val="center"/>
          </w:tcPr>
          <w:p w14:paraId="1BB40F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DA1E15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8A51E3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7B22A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45CD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C6DE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B363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C0F2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84F73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8E586BF">
            <w:pPr>
              <w:widowControl/>
              <w:jc w:val="center"/>
              <w:rPr>
                <w:rFonts w:ascii="Arial" w:hAnsi="Arial" w:eastAsia="宋体" w:cs="Arial"/>
                <w:kern w:val="0"/>
                <w:sz w:val="18"/>
                <w:szCs w:val="18"/>
              </w:rPr>
            </w:pPr>
          </w:p>
        </w:tc>
      </w:tr>
      <w:tr w14:paraId="568E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4A327B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769</w:t>
            </w:r>
          </w:p>
        </w:tc>
        <w:tc>
          <w:tcPr>
            <w:tcW w:w="793" w:type="dxa"/>
            <w:shd w:val="clear" w:color="auto" w:fill="auto"/>
            <w:vAlign w:val="center"/>
          </w:tcPr>
          <w:p w14:paraId="13F6212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756" w:type="dxa"/>
            <w:shd w:val="clear" w:color="auto" w:fill="auto"/>
            <w:vAlign w:val="center"/>
          </w:tcPr>
          <w:p w14:paraId="61F9B0DE">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2535" w:type="dxa"/>
            <w:shd w:val="clear" w:color="auto" w:fill="auto"/>
            <w:vAlign w:val="center"/>
          </w:tcPr>
          <w:p w14:paraId="005D964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4C70434">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410" w:type="dxa"/>
            <w:shd w:val="clear" w:color="auto" w:fill="auto"/>
            <w:vAlign w:val="center"/>
          </w:tcPr>
          <w:p w14:paraId="3523AEE8">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14:paraId="20CC78D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2AA4CD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DE53D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48DC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2E90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F8C0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A51F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B522C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69A75ED">
            <w:pPr>
              <w:widowControl/>
              <w:jc w:val="center"/>
              <w:rPr>
                <w:rFonts w:ascii="Arial" w:hAnsi="Arial" w:eastAsia="宋体" w:cs="Arial"/>
                <w:kern w:val="0"/>
                <w:sz w:val="18"/>
                <w:szCs w:val="18"/>
              </w:rPr>
            </w:pPr>
          </w:p>
        </w:tc>
      </w:tr>
      <w:tr w14:paraId="6B99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44" w:type="dxa"/>
            <w:shd w:val="clear" w:color="auto" w:fill="auto"/>
            <w:vAlign w:val="center"/>
          </w:tcPr>
          <w:p w14:paraId="53A10EA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770</w:t>
            </w:r>
          </w:p>
        </w:tc>
        <w:tc>
          <w:tcPr>
            <w:tcW w:w="793" w:type="dxa"/>
            <w:shd w:val="clear" w:color="auto" w:fill="auto"/>
            <w:vAlign w:val="center"/>
          </w:tcPr>
          <w:p w14:paraId="47AA9DCF">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14:paraId="28F37129">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未取得建设工程规划许可证或者未按照建设工程规划许可证的规定进行建设</w:t>
            </w:r>
          </w:p>
        </w:tc>
        <w:tc>
          <w:tcPr>
            <w:tcW w:w="2535" w:type="dxa"/>
            <w:shd w:val="clear" w:color="auto" w:fill="auto"/>
            <w:vAlign w:val="center"/>
          </w:tcPr>
          <w:p w14:paraId="40E495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B35A15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14:paraId="26430C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FECDFC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D1A93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FE3A4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5C58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9969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FFD9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D20F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DBABD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30613E6">
            <w:pPr>
              <w:widowControl/>
              <w:jc w:val="center"/>
              <w:rPr>
                <w:rFonts w:ascii="Arial" w:hAnsi="Arial" w:eastAsia="宋体" w:cs="Arial"/>
                <w:kern w:val="0"/>
                <w:sz w:val="18"/>
                <w:szCs w:val="18"/>
              </w:rPr>
            </w:pPr>
          </w:p>
        </w:tc>
      </w:tr>
      <w:tr w14:paraId="78BF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444" w:type="dxa"/>
            <w:shd w:val="clear" w:color="auto" w:fill="auto"/>
            <w:vAlign w:val="center"/>
          </w:tcPr>
          <w:p w14:paraId="7F79C18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771</w:t>
            </w:r>
          </w:p>
        </w:tc>
        <w:tc>
          <w:tcPr>
            <w:tcW w:w="793" w:type="dxa"/>
            <w:shd w:val="clear" w:color="auto" w:fill="auto"/>
            <w:vAlign w:val="center"/>
          </w:tcPr>
          <w:p w14:paraId="4D62BE3F">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14:paraId="6407EE3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建设单位或者个人未经批准进行临时建设</w:t>
            </w:r>
          </w:p>
        </w:tc>
        <w:tc>
          <w:tcPr>
            <w:tcW w:w="2535" w:type="dxa"/>
            <w:shd w:val="clear" w:color="auto" w:fill="auto"/>
            <w:vAlign w:val="center"/>
          </w:tcPr>
          <w:p w14:paraId="143CB24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14CC8B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14:paraId="07465D7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E5C049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B5C442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2D257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0BA6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C47C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FB3B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A20D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6AC9F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E22438E">
            <w:pPr>
              <w:widowControl/>
              <w:jc w:val="center"/>
              <w:rPr>
                <w:rFonts w:ascii="Arial" w:hAnsi="Arial" w:eastAsia="宋体" w:cs="Arial"/>
                <w:kern w:val="0"/>
                <w:sz w:val="18"/>
                <w:szCs w:val="18"/>
              </w:rPr>
            </w:pPr>
          </w:p>
        </w:tc>
      </w:tr>
      <w:tr w14:paraId="1318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149688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772</w:t>
            </w:r>
          </w:p>
        </w:tc>
        <w:tc>
          <w:tcPr>
            <w:tcW w:w="793" w:type="dxa"/>
            <w:shd w:val="clear" w:color="auto" w:fill="auto"/>
            <w:vAlign w:val="center"/>
          </w:tcPr>
          <w:p w14:paraId="634E4B38">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14:paraId="4BC47D4E">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建设单位或者个人未按照批准内容进行临时建设</w:t>
            </w:r>
          </w:p>
        </w:tc>
        <w:tc>
          <w:tcPr>
            <w:tcW w:w="2535" w:type="dxa"/>
            <w:shd w:val="clear" w:color="auto" w:fill="auto"/>
            <w:vAlign w:val="center"/>
          </w:tcPr>
          <w:p w14:paraId="783F3A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7D57F8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14:paraId="1628E54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9CB9D2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78F398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685B2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0710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B6E5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BD3D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ADBE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851D7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A1B577F">
            <w:pPr>
              <w:widowControl/>
              <w:jc w:val="center"/>
              <w:rPr>
                <w:rFonts w:ascii="Arial" w:hAnsi="Arial" w:eastAsia="宋体" w:cs="Arial"/>
                <w:kern w:val="0"/>
                <w:sz w:val="18"/>
                <w:szCs w:val="18"/>
              </w:rPr>
            </w:pPr>
          </w:p>
        </w:tc>
      </w:tr>
      <w:tr w14:paraId="621A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0C473A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773</w:t>
            </w:r>
          </w:p>
        </w:tc>
        <w:tc>
          <w:tcPr>
            <w:tcW w:w="793" w:type="dxa"/>
            <w:shd w:val="clear" w:color="auto" w:fill="auto"/>
            <w:vAlign w:val="center"/>
          </w:tcPr>
          <w:p w14:paraId="52B178E0">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14:paraId="3D1520BF">
            <w:pPr>
              <w:widowControl/>
              <w:jc w:val="left"/>
              <w:rPr>
                <w:rFonts w:ascii="宋体" w:hAnsi="宋体" w:eastAsia="宋体" w:cs="宋体"/>
                <w:kern w:val="0"/>
                <w:sz w:val="18"/>
                <w:szCs w:val="18"/>
              </w:rPr>
            </w:pPr>
            <w:r>
              <w:rPr>
                <w:rFonts w:hint="eastAsia" w:ascii="宋体" w:hAnsi="宋体" w:eastAsia="宋体" w:cs="宋体"/>
                <w:kern w:val="0"/>
                <w:sz w:val="18"/>
                <w:szCs w:val="18"/>
              </w:rPr>
              <w:t>临时建筑物、构筑物超过批准期限建设单位或者个人不拆除</w:t>
            </w:r>
          </w:p>
        </w:tc>
        <w:tc>
          <w:tcPr>
            <w:tcW w:w="2535" w:type="dxa"/>
            <w:shd w:val="clear" w:color="auto" w:fill="auto"/>
            <w:vAlign w:val="center"/>
          </w:tcPr>
          <w:p w14:paraId="5B89BA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0C50BD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14:paraId="35EE04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5E08324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6B723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1F3B2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FA48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7AE5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1962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AE90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A8D62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6695B21">
            <w:pPr>
              <w:widowControl/>
              <w:jc w:val="center"/>
              <w:rPr>
                <w:rFonts w:ascii="Arial" w:hAnsi="Arial" w:eastAsia="宋体" w:cs="Arial"/>
                <w:kern w:val="0"/>
                <w:sz w:val="18"/>
                <w:szCs w:val="18"/>
              </w:rPr>
            </w:pPr>
          </w:p>
        </w:tc>
      </w:tr>
      <w:tr w14:paraId="6B26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83171E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774</w:t>
            </w:r>
          </w:p>
        </w:tc>
        <w:tc>
          <w:tcPr>
            <w:tcW w:w="793" w:type="dxa"/>
            <w:shd w:val="clear" w:color="auto" w:fill="auto"/>
            <w:vAlign w:val="center"/>
          </w:tcPr>
          <w:p w14:paraId="64F1FD6F">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14:paraId="45EE67B2">
            <w:pPr>
              <w:widowControl/>
              <w:jc w:val="left"/>
              <w:rPr>
                <w:rFonts w:ascii="宋体" w:hAnsi="宋体" w:eastAsia="宋体" w:cs="宋体"/>
                <w:kern w:val="0"/>
                <w:sz w:val="18"/>
                <w:szCs w:val="18"/>
              </w:rPr>
            </w:pPr>
            <w:r>
              <w:rPr>
                <w:rFonts w:hint="eastAsia" w:ascii="宋体" w:hAnsi="宋体" w:eastAsia="宋体" w:cs="宋体"/>
                <w:kern w:val="0"/>
                <w:sz w:val="18"/>
                <w:szCs w:val="18"/>
              </w:rPr>
              <w:t>城乡规划主管部门作出责令停止建设或者限期拆除的决定后，当事人不停止建设或者逾期不拆除</w:t>
            </w:r>
          </w:p>
        </w:tc>
        <w:tc>
          <w:tcPr>
            <w:tcW w:w="2535" w:type="dxa"/>
            <w:shd w:val="clear" w:color="auto" w:fill="auto"/>
            <w:vAlign w:val="center"/>
          </w:tcPr>
          <w:p w14:paraId="6584194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43AADC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410" w:type="dxa"/>
            <w:shd w:val="clear" w:color="auto" w:fill="auto"/>
            <w:vAlign w:val="center"/>
          </w:tcPr>
          <w:p w14:paraId="51C4CF2D">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14:paraId="4D84803D">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946F14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1976D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1FEA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E05D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9FEC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8500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7CDF654">
            <w:pPr>
              <w:widowControl/>
              <w:jc w:val="center"/>
              <w:rPr>
                <w:rFonts w:ascii="Arial" w:hAnsi="Arial" w:eastAsia="宋体" w:cs="Arial"/>
                <w:kern w:val="0"/>
                <w:sz w:val="18"/>
                <w:szCs w:val="18"/>
              </w:rPr>
            </w:pPr>
            <w:r>
              <w:rPr>
                <w:rFonts w:ascii="Arial" w:hAnsi="Arial" w:eastAsia="宋体" w:cs="Arial"/>
                <w:kern w:val="0"/>
                <w:sz w:val="18"/>
                <w:szCs w:val="18"/>
              </w:rPr>
              <w:t>　</w:t>
            </w:r>
          </w:p>
        </w:tc>
        <w:tc>
          <w:tcPr>
            <w:tcW w:w="638" w:type="dxa"/>
          </w:tcPr>
          <w:p w14:paraId="03122161">
            <w:pPr>
              <w:widowControl/>
              <w:jc w:val="center"/>
              <w:rPr>
                <w:rFonts w:ascii="Arial" w:hAnsi="Arial" w:eastAsia="宋体" w:cs="Arial"/>
                <w:kern w:val="0"/>
                <w:sz w:val="18"/>
                <w:szCs w:val="18"/>
              </w:rPr>
            </w:pPr>
          </w:p>
        </w:tc>
      </w:tr>
      <w:tr w14:paraId="58B8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444" w:type="dxa"/>
            <w:shd w:val="clear" w:color="auto" w:fill="auto"/>
            <w:vAlign w:val="center"/>
          </w:tcPr>
          <w:p w14:paraId="38E5D6A9">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775</w:t>
            </w:r>
          </w:p>
        </w:tc>
        <w:tc>
          <w:tcPr>
            <w:tcW w:w="793" w:type="dxa"/>
            <w:shd w:val="clear" w:color="auto" w:fill="auto"/>
            <w:vAlign w:val="center"/>
          </w:tcPr>
          <w:p w14:paraId="7BF273D7">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756" w:type="dxa"/>
            <w:shd w:val="clear" w:color="auto" w:fill="auto"/>
            <w:vAlign w:val="center"/>
          </w:tcPr>
          <w:p w14:paraId="5434E9B4">
            <w:pPr>
              <w:widowControl/>
              <w:jc w:val="left"/>
              <w:rPr>
                <w:rFonts w:ascii="宋体" w:hAnsi="宋体" w:eastAsia="宋体" w:cs="宋体"/>
                <w:kern w:val="0"/>
                <w:sz w:val="18"/>
                <w:szCs w:val="18"/>
              </w:rPr>
            </w:pPr>
            <w:r>
              <w:rPr>
                <w:rFonts w:hint="eastAsia" w:ascii="宋体" w:hAnsi="宋体" w:eastAsia="宋体" w:cs="宋体"/>
                <w:kern w:val="0"/>
                <w:sz w:val="18"/>
                <w:szCs w:val="18"/>
              </w:rPr>
              <w:t>凡不符合城市容貌标准、环境卫生标准的建筑物或者设施，逾期未改造或者未拆除</w:t>
            </w:r>
          </w:p>
        </w:tc>
        <w:tc>
          <w:tcPr>
            <w:tcW w:w="2535" w:type="dxa"/>
            <w:shd w:val="clear" w:color="auto" w:fill="auto"/>
            <w:vAlign w:val="center"/>
          </w:tcPr>
          <w:p w14:paraId="0C4C4B2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44E50A6">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410" w:type="dxa"/>
            <w:shd w:val="clear" w:color="auto" w:fill="auto"/>
            <w:vAlign w:val="center"/>
          </w:tcPr>
          <w:p w14:paraId="711F2EB9">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350" w:type="dxa"/>
            <w:shd w:val="clear" w:color="auto" w:fill="auto"/>
            <w:vAlign w:val="center"/>
          </w:tcPr>
          <w:p w14:paraId="415AB58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E46EB0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834EE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EFE0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EE08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68D3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FBC4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B8CF8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E7C2303">
            <w:pPr>
              <w:widowControl/>
              <w:jc w:val="center"/>
              <w:rPr>
                <w:rFonts w:ascii="Arial" w:hAnsi="Arial" w:eastAsia="宋体" w:cs="Arial"/>
                <w:kern w:val="0"/>
                <w:sz w:val="18"/>
                <w:szCs w:val="18"/>
              </w:rPr>
            </w:pPr>
          </w:p>
        </w:tc>
      </w:tr>
      <w:tr w14:paraId="1DEF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004CE6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776</w:t>
            </w:r>
          </w:p>
        </w:tc>
        <w:tc>
          <w:tcPr>
            <w:tcW w:w="793" w:type="dxa"/>
            <w:shd w:val="clear" w:color="auto" w:fill="auto"/>
            <w:vAlign w:val="center"/>
          </w:tcPr>
          <w:p w14:paraId="38442529">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14:paraId="068553BB">
            <w:pPr>
              <w:widowControl/>
              <w:jc w:val="left"/>
              <w:rPr>
                <w:rFonts w:ascii="宋体" w:hAnsi="宋体" w:eastAsia="宋体" w:cs="宋体"/>
                <w:kern w:val="0"/>
                <w:sz w:val="18"/>
                <w:szCs w:val="18"/>
              </w:rPr>
            </w:pPr>
            <w:r>
              <w:rPr>
                <w:rFonts w:hint="eastAsia" w:ascii="宋体" w:hAnsi="宋体" w:eastAsia="宋体" w:cs="宋体"/>
                <w:kern w:val="0"/>
                <w:sz w:val="18"/>
                <w:szCs w:val="18"/>
              </w:rPr>
              <w:t>住宅物业的建设单位未通过招投标的方式选聘物业服务企业或者未经批准，擅自采用协议方式选聘物业服务企业</w:t>
            </w:r>
          </w:p>
        </w:tc>
        <w:tc>
          <w:tcPr>
            <w:tcW w:w="2535" w:type="dxa"/>
            <w:shd w:val="clear" w:color="auto" w:fill="auto"/>
            <w:vAlign w:val="center"/>
          </w:tcPr>
          <w:p w14:paraId="2FA81FE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1C23708">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14:paraId="007E176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60D5BA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3F9440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1A932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50E5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91B7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A702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F949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B072B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CABB993">
            <w:pPr>
              <w:widowControl/>
              <w:jc w:val="center"/>
              <w:rPr>
                <w:rFonts w:ascii="Arial" w:hAnsi="Arial" w:eastAsia="宋体" w:cs="Arial"/>
                <w:kern w:val="0"/>
                <w:sz w:val="18"/>
                <w:szCs w:val="18"/>
              </w:rPr>
            </w:pPr>
          </w:p>
        </w:tc>
      </w:tr>
      <w:tr w14:paraId="7257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444" w:type="dxa"/>
            <w:shd w:val="clear" w:color="auto" w:fill="auto"/>
            <w:vAlign w:val="center"/>
          </w:tcPr>
          <w:p w14:paraId="299DE5A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777</w:t>
            </w:r>
          </w:p>
        </w:tc>
        <w:tc>
          <w:tcPr>
            <w:tcW w:w="793" w:type="dxa"/>
            <w:shd w:val="clear" w:color="auto" w:fill="auto"/>
            <w:vAlign w:val="center"/>
          </w:tcPr>
          <w:p w14:paraId="185097EC">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14:paraId="694B81CB">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建设单位擅自处分属于业主的物业共用部位、共用设施设备的所有权或者使用权</w:t>
            </w:r>
          </w:p>
        </w:tc>
        <w:tc>
          <w:tcPr>
            <w:tcW w:w="2535" w:type="dxa"/>
            <w:shd w:val="clear" w:color="auto" w:fill="auto"/>
            <w:vAlign w:val="center"/>
          </w:tcPr>
          <w:p w14:paraId="0907572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81970DB">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14:paraId="5FD5D86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73B376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759C71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06B40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6712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ABE3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8C01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5234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7A464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849C170">
            <w:pPr>
              <w:widowControl/>
              <w:jc w:val="center"/>
              <w:rPr>
                <w:rFonts w:ascii="Arial" w:hAnsi="Arial" w:eastAsia="宋体" w:cs="Arial"/>
                <w:kern w:val="0"/>
                <w:sz w:val="18"/>
                <w:szCs w:val="18"/>
              </w:rPr>
            </w:pPr>
          </w:p>
        </w:tc>
      </w:tr>
      <w:tr w14:paraId="65C6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444" w:type="dxa"/>
            <w:shd w:val="clear" w:color="auto" w:fill="auto"/>
            <w:vAlign w:val="center"/>
          </w:tcPr>
          <w:p w14:paraId="701608B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778</w:t>
            </w:r>
          </w:p>
        </w:tc>
        <w:tc>
          <w:tcPr>
            <w:tcW w:w="793" w:type="dxa"/>
            <w:shd w:val="clear" w:color="auto" w:fill="auto"/>
            <w:vAlign w:val="center"/>
          </w:tcPr>
          <w:p w14:paraId="16EAB8E7">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14:paraId="7EA4D521">
            <w:pPr>
              <w:widowControl/>
              <w:jc w:val="left"/>
              <w:rPr>
                <w:rFonts w:ascii="宋体" w:hAnsi="宋体" w:eastAsia="宋体" w:cs="宋体"/>
                <w:kern w:val="0"/>
                <w:sz w:val="18"/>
                <w:szCs w:val="18"/>
              </w:rPr>
            </w:pPr>
            <w:r>
              <w:rPr>
                <w:rFonts w:hint="eastAsia" w:ascii="宋体" w:hAnsi="宋体" w:eastAsia="宋体" w:cs="宋体"/>
                <w:kern w:val="0"/>
                <w:sz w:val="18"/>
                <w:szCs w:val="18"/>
              </w:rPr>
              <w:t>逾期仍不移交有关资料</w:t>
            </w:r>
          </w:p>
        </w:tc>
        <w:tc>
          <w:tcPr>
            <w:tcW w:w="2535" w:type="dxa"/>
            <w:shd w:val="clear" w:color="auto" w:fill="auto"/>
            <w:vAlign w:val="center"/>
          </w:tcPr>
          <w:p w14:paraId="648343E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87C1D24">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14:paraId="353BAB7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3872FD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B2AADA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5D051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A1B0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6000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88BD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E342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28F60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20A62F">
            <w:pPr>
              <w:widowControl/>
              <w:jc w:val="center"/>
              <w:rPr>
                <w:rFonts w:ascii="Arial" w:hAnsi="Arial" w:eastAsia="宋体" w:cs="Arial"/>
                <w:kern w:val="0"/>
                <w:sz w:val="18"/>
                <w:szCs w:val="18"/>
              </w:rPr>
            </w:pPr>
          </w:p>
        </w:tc>
      </w:tr>
      <w:tr w14:paraId="1C54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444" w:type="dxa"/>
            <w:shd w:val="clear" w:color="auto" w:fill="auto"/>
            <w:vAlign w:val="center"/>
          </w:tcPr>
          <w:p w14:paraId="53911C6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779</w:t>
            </w:r>
          </w:p>
        </w:tc>
        <w:tc>
          <w:tcPr>
            <w:tcW w:w="793" w:type="dxa"/>
            <w:shd w:val="clear" w:color="auto" w:fill="auto"/>
            <w:vAlign w:val="center"/>
          </w:tcPr>
          <w:p w14:paraId="1D6239EA">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14:paraId="6E706AE1">
            <w:pPr>
              <w:widowControl/>
              <w:jc w:val="left"/>
              <w:rPr>
                <w:rFonts w:ascii="宋体" w:hAnsi="宋体" w:eastAsia="宋体" w:cs="宋体"/>
                <w:kern w:val="0"/>
                <w:sz w:val="18"/>
                <w:szCs w:val="18"/>
              </w:rPr>
            </w:pPr>
            <w:r>
              <w:rPr>
                <w:rFonts w:hint="eastAsia" w:ascii="宋体" w:hAnsi="宋体" w:eastAsia="宋体" w:cs="宋体"/>
                <w:kern w:val="0"/>
                <w:sz w:val="18"/>
                <w:szCs w:val="18"/>
              </w:rPr>
              <w:t>物业服务企业将一个物业管理区域内的全部物业管理一并委托给他人</w:t>
            </w:r>
          </w:p>
        </w:tc>
        <w:tc>
          <w:tcPr>
            <w:tcW w:w="2535" w:type="dxa"/>
            <w:shd w:val="clear" w:color="auto" w:fill="auto"/>
            <w:vAlign w:val="center"/>
          </w:tcPr>
          <w:p w14:paraId="50EC91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1C71AC5">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14:paraId="4C2AB1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C49859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9DAF43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E50A4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516B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E32E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4418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95B3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A21EE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8C9D30F">
            <w:pPr>
              <w:widowControl/>
              <w:jc w:val="center"/>
              <w:rPr>
                <w:rFonts w:ascii="Arial" w:hAnsi="Arial" w:eastAsia="宋体" w:cs="Arial"/>
                <w:kern w:val="0"/>
                <w:sz w:val="18"/>
                <w:szCs w:val="18"/>
              </w:rPr>
            </w:pPr>
          </w:p>
        </w:tc>
      </w:tr>
      <w:tr w14:paraId="7F65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E2E1BB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780</w:t>
            </w:r>
          </w:p>
        </w:tc>
        <w:tc>
          <w:tcPr>
            <w:tcW w:w="793" w:type="dxa"/>
            <w:shd w:val="clear" w:color="auto" w:fill="auto"/>
            <w:vAlign w:val="center"/>
          </w:tcPr>
          <w:p w14:paraId="335CBC42">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14:paraId="11E6CCC8">
            <w:pPr>
              <w:widowControl/>
              <w:jc w:val="left"/>
              <w:rPr>
                <w:rFonts w:ascii="宋体" w:hAnsi="宋体" w:eastAsia="宋体" w:cs="宋体"/>
                <w:kern w:val="0"/>
                <w:sz w:val="18"/>
                <w:szCs w:val="18"/>
              </w:rPr>
            </w:pPr>
            <w:r>
              <w:rPr>
                <w:rFonts w:hint="eastAsia" w:ascii="宋体" w:hAnsi="宋体" w:eastAsia="宋体" w:cs="宋体"/>
                <w:kern w:val="0"/>
                <w:sz w:val="18"/>
                <w:szCs w:val="18"/>
              </w:rPr>
              <w:t>挪用专项维修资金</w:t>
            </w:r>
          </w:p>
        </w:tc>
        <w:tc>
          <w:tcPr>
            <w:tcW w:w="2535" w:type="dxa"/>
            <w:shd w:val="clear" w:color="auto" w:fill="auto"/>
            <w:vAlign w:val="center"/>
          </w:tcPr>
          <w:p w14:paraId="3E065B2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63B84696">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14:paraId="1C2DABD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6E99CD5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6E9BBF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AAE11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AA3F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D5A3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0737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AED8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14BAC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5C698C6">
            <w:pPr>
              <w:widowControl/>
              <w:jc w:val="center"/>
              <w:rPr>
                <w:rFonts w:ascii="Arial" w:hAnsi="Arial" w:eastAsia="宋体" w:cs="Arial"/>
                <w:kern w:val="0"/>
                <w:sz w:val="18"/>
                <w:szCs w:val="18"/>
              </w:rPr>
            </w:pPr>
          </w:p>
        </w:tc>
      </w:tr>
      <w:tr w14:paraId="5FD8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5205724">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781</w:t>
            </w:r>
          </w:p>
        </w:tc>
        <w:tc>
          <w:tcPr>
            <w:tcW w:w="793" w:type="dxa"/>
            <w:shd w:val="clear" w:color="auto" w:fill="auto"/>
            <w:vAlign w:val="center"/>
          </w:tcPr>
          <w:p w14:paraId="0B83F193">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14:paraId="41BC8B2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建设单位在物业管理区域内不按照规定配置必要的物业管理用房</w:t>
            </w:r>
          </w:p>
        </w:tc>
        <w:tc>
          <w:tcPr>
            <w:tcW w:w="2535" w:type="dxa"/>
            <w:shd w:val="clear" w:color="auto" w:fill="auto"/>
            <w:vAlign w:val="center"/>
          </w:tcPr>
          <w:p w14:paraId="5E94458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1FDD100">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14:paraId="39573B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1EFBD0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603CA5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3EF1E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6CCC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5E37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0C60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8E9E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87333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62700A3">
            <w:pPr>
              <w:widowControl/>
              <w:jc w:val="center"/>
              <w:rPr>
                <w:rFonts w:ascii="Arial" w:hAnsi="Arial" w:eastAsia="宋体" w:cs="Arial"/>
                <w:kern w:val="0"/>
                <w:sz w:val="18"/>
                <w:szCs w:val="18"/>
              </w:rPr>
            </w:pPr>
          </w:p>
        </w:tc>
      </w:tr>
      <w:tr w14:paraId="259F86B5">
        <w:tblPrEx>
          <w:tblCellMar>
            <w:top w:w="0" w:type="dxa"/>
            <w:left w:w="108" w:type="dxa"/>
            <w:bottom w:w="0" w:type="dxa"/>
            <w:right w:w="108" w:type="dxa"/>
          </w:tblCellMar>
        </w:tblPrEx>
        <w:trPr>
          <w:trHeight w:val="2357" w:hRule="atLeast"/>
          <w:jc w:val="center"/>
        </w:trPr>
        <w:tc>
          <w:tcPr>
            <w:tcW w:w="444" w:type="dxa"/>
            <w:shd w:val="clear" w:color="auto" w:fill="auto"/>
            <w:vAlign w:val="center"/>
          </w:tcPr>
          <w:p w14:paraId="4CD9FFB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782</w:t>
            </w:r>
          </w:p>
        </w:tc>
        <w:tc>
          <w:tcPr>
            <w:tcW w:w="793" w:type="dxa"/>
            <w:shd w:val="clear" w:color="auto" w:fill="auto"/>
            <w:vAlign w:val="center"/>
          </w:tcPr>
          <w:p w14:paraId="329B851F">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14:paraId="663FCF45">
            <w:pPr>
              <w:widowControl/>
              <w:jc w:val="left"/>
              <w:rPr>
                <w:rFonts w:ascii="宋体" w:hAnsi="宋体" w:eastAsia="宋体" w:cs="宋体"/>
                <w:kern w:val="0"/>
                <w:sz w:val="18"/>
                <w:szCs w:val="18"/>
              </w:rPr>
            </w:pPr>
            <w:r>
              <w:rPr>
                <w:rFonts w:hint="eastAsia" w:ascii="宋体" w:hAnsi="宋体" w:eastAsia="宋体" w:cs="宋体"/>
                <w:kern w:val="0"/>
                <w:sz w:val="18"/>
                <w:szCs w:val="18"/>
              </w:rPr>
              <w:t>未经业主大会同意，物业服务企业擅自改变物业管理用房的用途</w:t>
            </w:r>
          </w:p>
        </w:tc>
        <w:tc>
          <w:tcPr>
            <w:tcW w:w="2535" w:type="dxa"/>
            <w:shd w:val="clear" w:color="auto" w:fill="auto"/>
            <w:vAlign w:val="center"/>
          </w:tcPr>
          <w:p w14:paraId="479C01A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77B80156">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14:paraId="61B5BCD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4D6E24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D9678C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813E5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ADC0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F101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4079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94F6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FC799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624A47B6">
            <w:pPr>
              <w:widowControl/>
              <w:jc w:val="center"/>
              <w:rPr>
                <w:rFonts w:ascii="Arial" w:hAnsi="Arial" w:eastAsia="宋体" w:cs="Arial"/>
                <w:kern w:val="0"/>
                <w:sz w:val="18"/>
                <w:szCs w:val="18"/>
              </w:rPr>
            </w:pPr>
          </w:p>
        </w:tc>
      </w:tr>
      <w:tr w14:paraId="310F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14:paraId="4220570F">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783</w:t>
            </w:r>
          </w:p>
        </w:tc>
        <w:tc>
          <w:tcPr>
            <w:tcW w:w="793" w:type="dxa"/>
            <w:shd w:val="clear" w:color="auto" w:fill="auto"/>
            <w:vAlign w:val="center"/>
          </w:tcPr>
          <w:p w14:paraId="64311FB1">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14:paraId="34698F6A">
            <w:pPr>
              <w:widowControl/>
              <w:jc w:val="left"/>
              <w:rPr>
                <w:rFonts w:ascii="宋体" w:hAnsi="宋体" w:eastAsia="宋体" w:cs="宋体"/>
                <w:kern w:val="0"/>
                <w:sz w:val="18"/>
                <w:szCs w:val="18"/>
              </w:rPr>
            </w:pPr>
            <w:r>
              <w:rPr>
                <w:rFonts w:hint="eastAsia" w:ascii="宋体" w:hAnsi="宋体" w:eastAsia="宋体" w:cs="宋体"/>
                <w:kern w:val="0"/>
                <w:sz w:val="18"/>
                <w:szCs w:val="18"/>
              </w:rPr>
              <w:t>擅自改变物业管理区域内按照规划建设的公共建筑和共用设施用途</w:t>
            </w:r>
          </w:p>
        </w:tc>
        <w:tc>
          <w:tcPr>
            <w:tcW w:w="2535" w:type="dxa"/>
            <w:shd w:val="clear" w:color="auto" w:fill="auto"/>
            <w:vAlign w:val="center"/>
          </w:tcPr>
          <w:p w14:paraId="0CA8B39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A5F0201">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14:paraId="33BEA7D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01B474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F410D1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4319D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6339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6301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3D70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A06F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75C87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B41B471">
            <w:pPr>
              <w:widowControl/>
              <w:jc w:val="center"/>
              <w:rPr>
                <w:rFonts w:ascii="Arial" w:hAnsi="Arial" w:eastAsia="宋体" w:cs="Arial"/>
                <w:kern w:val="0"/>
                <w:sz w:val="18"/>
                <w:szCs w:val="18"/>
              </w:rPr>
            </w:pPr>
          </w:p>
        </w:tc>
      </w:tr>
      <w:tr w14:paraId="46A0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DD8792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784</w:t>
            </w:r>
          </w:p>
        </w:tc>
        <w:tc>
          <w:tcPr>
            <w:tcW w:w="793" w:type="dxa"/>
            <w:shd w:val="clear" w:color="auto" w:fill="auto"/>
            <w:vAlign w:val="center"/>
          </w:tcPr>
          <w:p w14:paraId="2117CFFC">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14:paraId="6D1DF3BD">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擅自占用、挖掘物业管理区域内道路、场地，损害业主共同利益</w:t>
            </w:r>
          </w:p>
        </w:tc>
        <w:tc>
          <w:tcPr>
            <w:tcW w:w="2535" w:type="dxa"/>
            <w:shd w:val="clear" w:color="auto" w:fill="auto"/>
            <w:vAlign w:val="center"/>
          </w:tcPr>
          <w:p w14:paraId="418BF71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E1A2474">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14:paraId="62EDEC9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4C24FE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6CE65C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9A2F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F8A7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0F6F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EC3A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7517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75D0EE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005E894">
            <w:pPr>
              <w:widowControl/>
              <w:jc w:val="center"/>
              <w:rPr>
                <w:rFonts w:ascii="Arial" w:hAnsi="Arial" w:eastAsia="宋体" w:cs="Arial"/>
                <w:kern w:val="0"/>
                <w:sz w:val="18"/>
                <w:szCs w:val="18"/>
              </w:rPr>
            </w:pPr>
          </w:p>
        </w:tc>
      </w:tr>
      <w:tr w14:paraId="53D3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2EC6E5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785</w:t>
            </w:r>
          </w:p>
        </w:tc>
        <w:tc>
          <w:tcPr>
            <w:tcW w:w="793" w:type="dxa"/>
            <w:shd w:val="clear" w:color="auto" w:fill="auto"/>
            <w:vAlign w:val="center"/>
          </w:tcPr>
          <w:p w14:paraId="081823BC">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756" w:type="dxa"/>
            <w:shd w:val="clear" w:color="auto" w:fill="auto"/>
            <w:vAlign w:val="center"/>
          </w:tcPr>
          <w:p w14:paraId="406FABDB">
            <w:pPr>
              <w:widowControl/>
              <w:jc w:val="left"/>
              <w:rPr>
                <w:rFonts w:ascii="宋体" w:hAnsi="宋体" w:eastAsia="宋体" w:cs="宋体"/>
                <w:kern w:val="0"/>
                <w:sz w:val="18"/>
                <w:szCs w:val="18"/>
              </w:rPr>
            </w:pPr>
            <w:r>
              <w:rPr>
                <w:rFonts w:hint="eastAsia" w:ascii="宋体" w:hAnsi="宋体" w:eastAsia="宋体" w:cs="宋体"/>
                <w:kern w:val="0"/>
                <w:sz w:val="18"/>
                <w:szCs w:val="18"/>
              </w:rPr>
              <w:t>擅自利用物业共用部位、共用设施设备进行经营</w:t>
            </w:r>
          </w:p>
        </w:tc>
        <w:tc>
          <w:tcPr>
            <w:tcW w:w="2535" w:type="dxa"/>
            <w:shd w:val="clear" w:color="auto" w:fill="auto"/>
            <w:vAlign w:val="center"/>
          </w:tcPr>
          <w:p w14:paraId="73EDBBB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93F7929">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410" w:type="dxa"/>
            <w:shd w:val="clear" w:color="auto" w:fill="auto"/>
            <w:vAlign w:val="center"/>
          </w:tcPr>
          <w:p w14:paraId="66EA454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BEAC239">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0EDA99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FE5CF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E8CB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8B68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9E9B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EFAF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EBBAC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54410B0">
            <w:pPr>
              <w:widowControl/>
              <w:jc w:val="center"/>
              <w:rPr>
                <w:rFonts w:ascii="Arial" w:hAnsi="Arial" w:eastAsia="宋体" w:cs="Arial"/>
                <w:kern w:val="0"/>
                <w:sz w:val="18"/>
                <w:szCs w:val="18"/>
              </w:rPr>
            </w:pPr>
          </w:p>
        </w:tc>
      </w:tr>
      <w:tr w14:paraId="74C5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44" w:type="dxa"/>
            <w:shd w:val="clear" w:color="auto" w:fill="auto"/>
            <w:vAlign w:val="center"/>
          </w:tcPr>
          <w:p w14:paraId="059A7873">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786</w:t>
            </w:r>
          </w:p>
        </w:tc>
        <w:tc>
          <w:tcPr>
            <w:tcW w:w="793" w:type="dxa"/>
            <w:shd w:val="clear" w:color="auto" w:fill="auto"/>
            <w:vAlign w:val="center"/>
          </w:tcPr>
          <w:p w14:paraId="70DD192C">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756" w:type="dxa"/>
            <w:shd w:val="clear" w:color="auto" w:fill="auto"/>
            <w:vAlign w:val="center"/>
          </w:tcPr>
          <w:p w14:paraId="5FB616B5">
            <w:pPr>
              <w:widowControl/>
              <w:jc w:val="left"/>
              <w:rPr>
                <w:rFonts w:ascii="宋体" w:hAnsi="宋体" w:eastAsia="宋体" w:cs="宋体"/>
                <w:kern w:val="0"/>
                <w:sz w:val="18"/>
                <w:szCs w:val="18"/>
              </w:rPr>
            </w:pPr>
            <w:r>
              <w:rPr>
                <w:rFonts w:hint="eastAsia" w:ascii="宋体" w:hAnsi="宋体" w:eastAsia="宋体" w:cs="宋体"/>
                <w:kern w:val="0"/>
                <w:sz w:val="18"/>
                <w:szCs w:val="18"/>
              </w:rPr>
              <w:t>单位不办理住房公积金缴存登记或者不为本单位职工办理住房公积金账户设立手续</w:t>
            </w:r>
          </w:p>
        </w:tc>
        <w:tc>
          <w:tcPr>
            <w:tcW w:w="2535" w:type="dxa"/>
            <w:shd w:val="clear" w:color="auto" w:fill="auto"/>
            <w:vAlign w:val="center"/>
          </w:tcPr>
          <w:p w14:paraId="6605ABA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1304289">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410" w:type="dxa"/>
            <w:shd w:val="clear" w:color="auto" w:fill="auto"/>
            <w:vAlign w:val="center"/>
          </w:tcPr>
          <w:p w14:paraId="3FB357A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12AF4A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EAE369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F6082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5F63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C9F8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024D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9828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96FBF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477287C">
            <w:pPr>
              <w:widowControl/>
              <w:jc w:val="center"/>
              <w:rPr>
                <w:rFonts w:ascii="Arial" w:hAnsi="Arial" w:eastAsia="宋体" w:cs="Arial"/>
                <w:kern w:val="0"/>
                <w:sz w:val="18"/>
                <w:szCs w:val="18"/>
              </w:rPr>
            </w:pPr>
          </w:p>
        </w:tc>
      </w:tr>
      <w:tr w14:paraId="0A6A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44" w:type="dxa"/>
            <w:shd w:val="clear" w:color="auto" w:fill="auto"/>
            <w:vAlign w:val="center"/>
          </w:tcPr>
          <w:p w14:paraId="4E296B5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787</w:t>
            </w:r>
          </w:p>
        </w:tc>
        <w:tc>
          <w:tcPr>
            <w:tcW w:w="793" w:type="dxa"/>
            <w:shd w:val="clear" w:color="auto" w:fill="auto"/>
            <w:vAlign w:val="center"/>
          </w:tcPr>
          <w:p w14:paraId="6978E6DC">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756" w:type="dxa"/>
            <w:shd w:val="clear" w:color="auto" w:fill="auto"/>
            <w:vAlign w:val="center"/>
          </w:tcPr>
          <w:p w14:paraId="0D812CF8">
            <w:pPr>
              <w:widowControl/>
              <w:jc w:val="left"/>
              <w:rPr>
                <w:rFonts w:ascii="宋体" w:hAnsi="宋体" w:eastAsia="宋体" w:cs="宋体"/>
                <w:kern w:val="0"/>
                <w:sz w:val="18"/>
                <w:szCs w:val="18"/>
              </w:rPr>
            </w:pPr>
            <w:r>
              <w:rPr>
                <w:rFonts w:hint="eastAsia" w:ascii="宋体" w:hAnsi="宋体" w:eastAsia="宋体" w:cs="宋体"/>
                <w:kern w:val="0"/>
                <w:sz w:val="18"/>
                <w:szCs w:val="18"/>
              </w:rPr>
              <w:t>单位逾期不缴或者少缴住房公积金</w:t>
            </w:r>
          </w:p>
        </w:tc>
        <w:tc>
          <w:tcPr>
            <w:tcW w:w="2535" w:type="dxa"/>
            <w:shd w:val="clear" w:color="auto" w:fill="auto"/>
            <w:vAlign w:val="center"/>
          </w:tcPr>
          <w:p w14:paraId="108129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36E706F8">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410" w:type="dxa"/>
            <w:shd w:val="clear" w:color="auto" w:fill="auto"/>
            <w:vAlign w:val="center"/>
          </w:tcPr>
          <w:p w14:paraId="59E34D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4DA47F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9206672">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5CD53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F4DF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C891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81BD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ACE1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A4C4E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10ECE41">
            <w:pPr>
              <w:widowControl/>
              <w:jc w:val="center"/>
              <w:rPr>
                <w:rFonts w:ascii="Arial" w:hAnsi="Arial" w:eastAsia="宋体" w:cs="Arial"/>
                <w:kern w:val="0"/>
                <w:sz w:val="18"/>
                <w:szCs w:val="18"/>
              </w:rPr>
            </w:pPr>
          </w:p>
        </w:tc>
      </w:tr>
      <w:tr w14:paraId="0854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453C982">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788</w:t>
            </w:r>
          </w:p>
        </w:tc>
        <w:tc>
          <w:tcPr>
            <w:tcW w:w="793" w:type="dxa"/>
            <w:shd w:val="clear" w:color="auto" w:fill="auto"/>
            <w:vAlign w:val="center"/>
          </w:tcPr>
          <w:p w14:paraId="720EF79E">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14:paraId="3EDC84E0">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建筑施工噪音污染。</w:t>
            </w:r>
          </w:p>
        </w:tc>
        <w:tc>
          <w:tcPr>
            <w:tcW w:w="2535" w:type="dxa"/>
            <w:shd w:val="clear" w:color="auto" w:fill="auto"/>
            <w:vAlign w:val="center"/>
          </w:tcPr>
          <w:p w14:paraId="478AEF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EC7A82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《中华人民共和国环境噪声污染防治法》</w:t>
            </w:r>
          </w:p>
        </w:tc>
        <w:tc>
          <w:tcPr>
            <w:tcW w:w="1410" w:type="dxa"/>
            <w:shd w:val="clear" w:color="auto" w:fill="auto"/>
            <w:vAlign w:val="center"/>
          </w:tcPr>
          <w:p w14:paraId="2A6D474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DE4F40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219567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42C37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326E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7481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D8FA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A501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97BA9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1AD659D">
            <w:pPr>
              <w:widowControl/>
              <w:jc w:val="center"/>
              <w:rPr>
                <w:rFonts w:ascii="Arial" w:hAnsi="Arial" w:eastAsia="宋体" w:cs="Arial"/>
                <w:kern w:val="0"/>
                <w:sz w:val="18"/>
                <w:szCs w:val="18"/>
              </w:rPr>
            </w:pPr>
          </w:p>
        </w:tc>
      </w:tr>
      <w:tr w14:paraId="0133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DC20D9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789</w:t>
            </w:r>
          </w:p>
        </w:tc>
        <w:tc>
          <w:tcPr>
            <w:tcW w:w="793" w:type="dxa"/>
            <w:shd w:val="clear" w:color="auto" w:fill="auto"/>
            <w:vAlign w:val="center"/>
          </w:tcPr>
          <w:p w14:paraId="3595C39A">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14:paraId="33F6BA0A">
            <w:pPr>
              <w:widowControl/>
              <w:jc w:val="left"/>
              <w:rPr>
                <w:rFonts w:ascii="宋体" w:hAnsi="宋体" w:eastAsia="宋体" w:cs="宋体"/>
                <w:kern w:val="0"/>
                <w:sz w:val="18"/>
                <w:szCs w:val="18"/>
              </w:rPr>
            </w:pPr>
            <w:r>
              <w:rPr>
                <w:rFonts w:hint="eastAsia" w:ascii="宋体" w:hAnsi="宋体" w:eastAsia="宋体" w:cs="宋体"/>
                <w:kern w:val="0"/>
                <w:sz w:val="18"/>
                <w:szCs w:val="18"/>
              </w:rPr>
              <w:t>经营中的文化娱乐场所边界噪声不超过国家规定的环境噪声排放标准；在商业经营活动中使用空调器、冷却塔等产生的边界噪声超过国家规定的环境噪声排放标准</w:t>
            </w:r>
          </w:p>
        </w:tc>
        <w:tc>
          <w:tcPr>
            <w:tcW w:w="2535" w:type="dxa"/>
            <w:shd w:val="clear" w:color="auto" w:fill="auto"/>
            <w:vAlign w:val="center"/>
          </w:tcPr>
          <w:p w14:paraId="0B48A6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783EF24">
            <w:pPr>
              <w:widowControl/>
              <w:jc w:val="left"/>
              <w:rPr>
                <w:rFonts w:ascii="宋体" w:hAnsi="宋体" w:eastAsia="宋体" w:cs="宋体"/>
                <w:kern w:val="0"/>
                <w:sz w:val="18"/>
                <w:szCs w:val="18"/>
              </w:rPr>
            </w:pPr>
            <w:r>
              <w:rPr>
                <w:rFonts w:hint="eastAsia" w:ascii="宋体" w:hAnsi="宋体" w:eastAsia="宋体" w:cs="宋体"/>
                <w:kern w:val="0"/>
                <w:sz w:val="18"/>
                <w:szCs w:val="18"/>
              </w:rPr>
              <w:t>《广东省实施&lt;中华人民共和国环境噪声污染防治法&gt;办法》</w:t>
            </w:r>
          </w:p>
        </w:tc>
        <w:tc>
          <w:tcPr>
            <w:tcW w:w="1410" w:type="dxa"/>
            <w:shd w:val="clear" w:color="auto" w:fill="auto"/>
            <w:vAlign w:val="center"/>
          </w:tcPr>
          <w:p w14:paraId="40BA73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72B124B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C63A233">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2E8128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52E4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12BC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BDC0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8C31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B6119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D961DFF">
            <w:pPr>
              <w:widowControl/>
              <w:jc w:val="center"/>
              <w:rPr>
                <w:rFonts w:ascii="Arial" w:hAnsi="Arial" w:eastAsia="宋体" w:cs="Arial"/>
                <w:kern w:val="0"/>
                <w:sz w:val="18"/>
                <w:szCs w:val="18"/>
              </w:rPr>
            </w:pPr>
          </w:p>
        </w:tc>
      </w:tr>
      <w:tr w14:paraId="217B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6F585AF0">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790</w:t>
            </w:r>
          </w:p>
        </w:tc>
        <w:tc>
          <w:tcPr>
            <w:tcW w:w="793" w:type="dxa"/>
            <w:shd w:val="clear" w:color="auto" w:fill="auto"/>
            <w:vAlign w:val="center"/>
          </w:tcPr>
          <w:p w14:paraId="16E48674">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14:paraId="4709AA18">
            <w:pPr>
              <w:widowControl/>
              <w:jc w:val="left"/>
              <w:rPr>
                <w:rFonts w:ascii="宋体" w:hAnsi="宋体" w:eastAsia="宋体" w:cs="宋体"/>
                <w:kern w:val="0"/>
                <w:sz w:val="18"/>
                <w:szCs w:val="18"/>
              </w:rPr>
            </w:pPr>
            <w:r>
              <w:rPr>
                <w:rFonts w:hint="eastAsia" w:ascii="宋体" w:hAnsi="宋体" w:eastAsia="宋体" w:cs="宋体"/>
                <w:kern w:val="0"/>
                <w:sz w:val="18"/>
                <w:szCs w:val="18"/>
              </w:rPr>
              <w:t>餐饮服务业油烟污染、露天烧烤污染。</w:t>
            </w:r>
          </w:p>
        </w:tc>
        <w:tc>
          <w:tcPr>
            <w:tcW w:w="2535" w:type="dxa"/>
            <w:shd w:val="clear" w:color="auto" w:fill="auto"/>
            <w:vAlign w:val="center"/>
          </w:tcPr>
          <w:p w14:paraId="33284F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529998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14:paraId="0A1A13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1131867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5F923D1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DE017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8FE8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9F4F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03A0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FA1E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7CC79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ED675FD">
            <w:pPr>
              <w:widowControl/>
              <w:jc w:val="center"/>
              <w:rPr>
                <w:rFonts w:ascii="Arial" w:hAnsi="Arial" w:eastAsia="宋体" w:cs="Arial"/>
                <w:kern w:val="0"/>
                <w:sz w:val="18"/>
                <w:szCs w:val="18"/>
              </w:rPr>
            </w:pPr>
          </w:p>
        </w:tc>
      </w:tr>
      <w:tr w14:paraId="0F40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C244B65">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791</w:t>
            </w:r>
          </w:p>
        </w:tc>
        <w:tc>
          <w:tcPr>
            <w:tcW w:w="793" w:type="dxa"/>
            <w:shd w:val="clear" w:color="auto" w:fill="auto"/>
            <w:vAlign w:val="center"/>
          </w:tcPr>
          <w:p w14:paraId="43DF4768">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14:paraId="19831952">
            <w:pPr>
              <w:widowControl/>
              <w:jc w:val="left"/>
              <w:rPr>
                <w:rFonts w:ascii="宋体" w:hAnsi="宋体" w:eastAsia="宋体" w:cs="宋体"/>
                <w:kern w:val="0"/>
                <w:sz w:val="18"/>
                <w:szCs w:val="18"/>
              </w:rPr>
            </w:pPr>
            <w:r>
              <w:rPr>
                <w:rFonts w:hint="eastAsia" w:ascii="宋体" w:hAnsi="宋体" w:eastAsia="宋体" w:cs="宋体"/>
                <w:kern w:val="0"/>
                <w:sz w:val="18"/>
                <w:szCs w:val="18"/>
              </w:rPr>
              <w:t>城市焚烧沥青塑料垃圾等烟尘和恶臭污染、露天焚烧秸秆落叶等烟尘污染、燃放烟花爆竹污染。</w:t>
            </w:r>
          </w:p>
        </w:tc>
        <w:tc>
          <w:tcPr>
            <w:tcW w:w="2535" w:type="dxa"/>
            <w:shd w:val="clear" w:color="auto" w:fill="auto"/>
            <w:vAlign w:val="center"/>
          </w:tcPr>
          <w:p w14:paraId="29FE16B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F9EF89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14:paraId="492C66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282C2AF">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A3C3D0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13F788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7BB3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D51F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1A33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45CD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0B98D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994D80F">
            <w:pPr>
              <w:widowControl/>
              <w:jc w:val="center"/>
              <w:rPr>
                <w:rFonts w:ascii="Arial" w:hAnsi="Arial" w:eastAsia="宋体" w:cs="Arial"/>
                <w:kern w:val="0"/>
                <w:sz w:val="18"/>
                <w:szCs w:val="18"/>
              </w:rPr>
            </w:pPr>
          </w:p>
        </w:tc>
      </w:tr>
      <w:tr w14:paraId="1837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444" w:type="dxa"/>
            <w:shd w:val="clear" w:color="auto" w:fill="auto"/>
            <w:vAlign w:val="center"/>
          </w:tcPr>
          <w:p w14:paraId="5932E626">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792</w:t>
            </w:r>
          </w:p>
        </w:tc>
        <w:tc>
          <w:tcPr>
            <w:tcW w:w="793" w:type="dxa"/>
            <w:shd w:val="clear" w:color="auto" w:fill="auto"/>
            <w:vAlign w:val="center"/>
          </w:tcPr>
          <w:p w14:paraId="7AC9C89B">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14:paraId="22D00B9D">
            <w:pPr>
              <w:widowControl/>
              <w:jc w:val="left"/>
              <w:rPr>
                <w:rFonts w:ascii="宋体" w:hAnsi="宋体" w:eastAsia="宋体" w:cs="宋体"/>
                <w:kern w:val="0"/>
                <w:sz w:val="18"/>
                <w:szCs w:val="18"/>
              </w:rPr>
            </w:pPr>
            <w:r>
              <w:rPr>
                <w:rFonts w:hint="eastAsia" w:ascii="宋体" w:hAnsi="宋体" w:eastAsia="宋体" w:cs="宋体"/>
                <w:kern w:val="0"/>
                <w:sz w:val="18"/>
                <w:szCs w:val="18"/>
              </w:rPr>
              <w:t>在居民住宅楼、未配套设立专用烟道的商住综合楼以及商住综合楼内与居住层相邻的商业楼层内新建、改建、扩建产生油烟、异味、废气的餐饮服务项目。</w:t>
            </w:r>
          </w:p>
        </w:tc>
        <w:tc>
          <w:tcPr>
            <w:tcW w:w="2535" w:type="dxa"/>
            <w:shd w:val="clear" w:color="auto" w:fill="auto"/>
            <w:vAlign w:val="center"/>
          </w:tcPr>
          <w:p w14:paraId="78B33B9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5FDFEE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410" w:type="dxa"/>
            <w:shd w:val="clear" w:color="auto" w:fill="auto"/>
            <w:vAlign w:val="center"/>
          </w:tcPr>
          <w:p w14:paraId="5F60FD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1424F13">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CB11DA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21F5E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66BE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EF23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9969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98A8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FB6A7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2846D3B">
            <w:pPr>
              <w:widowControl/>
              <w:jc w:val="center"/>
              <w:rPr>
                <w:rFonts w:ascii="Arial" w:hAnsi="Arial" w:eastAsia="宋体" w:cs="Arial"/>
                <w:kern w:val="0"/>
                <w:sz w:val="18"/>
                <w:szCs w:val="18"/>
              </w:rPr>
            </w:pPr>
          </w:p>
        </w:tc>
      </w:tr>
      <w:tr w14:paraId="1A8E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44" w:type="dxa"/>
            <w:shd w:val="clear" w:color="auto" w:fill="auto"/>
            <w:vAlign w:val="center"/>
          </w:tcPr>
          <w:p w14:paraId="62372F0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793</w:t>
            </w:r>
          </w:p>
        </w:tc>
        <w:tc>
          <w:tcPr>
            <w:tcW w:w="793" w:type="dxa"/>
            <w:shd w:val="clear" w:color="auto" w:fill="auto"/>
            <w:vAlign w:val="center"/>
          </w:tcPr>
          <w:p w14:paraId="5E2D5CAB">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14:paraId="05A6B3E0">
            <w:pPr>
              <w:widowControl/>
              <w:jc w:val="left"/>
              <w:rPr>
                <w:rFonts w:ascii="宋体" w:hAnsi="宋体" w:eastAsia="宋体" w:cs="宋体"/>
                <w:kern w:val="0"/>
                <w:sz w:val="18"/>
                <w:szCs w:val="18"/>
              </w:rPr>
            </w:pPr>
            <w:r>
              <w:rPr>
                <w:rFonts w:hint="eastAsia" w:ascii="宋体" w:hAnsi="宋体" w:eastAsia="宋体" w:cs="宋体"/>
                <w:kern w:val="0"/>
                <w:sz w:val="18"/>
                <w:szCs w:val="18"/>
              </w:rPr>
              <w:t>封堵、改变专用烟道和向城市地下排水管道排放油烟。</w:t>
            </w:r>
          </w:p>
        </w:tc>
        <w:tc>
          <w:tcPr>
            <w:tcW w:w="2535" w:type="dxa"/>
            <w:shd w:val="clear" w:color="auto" w:fill="auto"/>
            <w:vAlign w:val="center"/>
          </w:tcPr>
          <w:p w14:paraId="7618AE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74EE761">
            <w:pPr>
              <w:widowControl/>
              <w:jc w:val="left"/>
              <w:rPr>
                <w:rFonts w:ascii="宋体" w:hAnsi="宋体" w:eastAsia="宋体" w:cs="宋体"/>
                <w:kern w:val="0"/>
                <w:sz w:val="18"/>
                <w:szCs w:val="18"/>
              </w:rPr>
            </w:pPr>
            <w:r>
              <w:rPr>
                <w:rFonts w:hint="eastAsia" w:ascii="宋体" w:hAnsi="宋体" w:eastAsia="宋体" w:cs="宋体"/>
                <w:kern w:val="0"/>
                <w:sz w:val="18"/>
                <w:szCs w:val="18"/>
              </w:rPr>
              <w:t>《广东省大气污染防治条例》</w:t>
            </w:r>
          </w:p>
        </w:tc>
        <w:tc>
          <w:tcPr>
            <w:tcW w:w="1410" w:type="dxa"/>
            <w:shd w:val="clear" w:color="auto" w:fill="auto"/>
            <w:vAlign w:val="center"/>
          </w:tcPr>
          <w:p w14:paraId="693BE64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5E5D8D7">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3B1AAB1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C4295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C41E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ECD5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20DF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93D1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4AD7E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535F8E5">
            <w:pPr>
              <w:widowControl/>
              <w:jc w:val="center"/>
              <w:rPr>
                <w:rFonts w:ascii="Arial" w:hAnsi="Arial" w:eastAsia="宋体" w:cs="Arial"/>
                <w:kern w:val="0"/>
                <w:sz w:val="18"/>
                <w:szCs w:val="18"/>
              </w:rPr>
            </w:pPr>
          </w:p>
        </w:tc>
      </w:tr>
      <w:tr w14:paraId="7B29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444" w:type="dxa"/>
            <w:shd w:val="clear" w:color="auto" w:fill="auto"/>
            <w:vAlign w:val="center"/>
          </w:tcPr>
          <w:p w14:paraId="38118C1D">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794</w:t>
            </w:r>
          </w:p>
        </w:tc>
        <w:tc>
          <w:tcPr>
            <w:tcW w:w="793" w:type="dxa"/>
            <w:shd w:val="clear" w:color="auto" w:fill="auto"/>
            <w:vAlign w:val="center"/>
          </w:tcPr>
          <w:p w14:paraId="613CBC2A">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14:paraId="7FA3E5FE">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2535" w:type="dxa"/>
            <w:shd w:val="clear" w:color="auto" w:fill="auto"/>
            <w:vAlign w:val="center"/>
          </w:tcPr>
          <w:p w14:paraId="10E8406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409AC97B">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14:paraId="0D1AD41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9B2954C">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C1F345E">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03894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5132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6482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E1E2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A397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827C4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E3D559F">
            <w:pPr>
              <w:widowControl/>
              <w:jc w:val="center"/>
              <w:rPr>
                <w:rFonts w:ascii="Arial" w:hAnsi="Arial" w:eastAsia="宋体" w:cs="Arial"/>
                <w:kern w:val="0"/>
                <w:sz w:val="18"/>
                <w:szCs w:val="18"/>
              </w:rPr>
            </w:pPr>
          </w:p>
        </w:tc>
      </w:tr>
      <w:tr w14:paraId="0C35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3ACFE6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795</w:t>
            </w:r>
          </w:p>
        </w:tc>
        <w:tc>
          <w:tcPr>
            <w:tcW w:w="793" w:type="dxa"/>
            <w:shd w:val="clear" w:color="auto" w:fill="auto"/>
            <w:vAlign w:val="center"/>
          </w:tcPr>
          <w:p w14:paraId="62418827">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14:paraId="11E7F2EB">
            <w:pPr>
              <w:widowControl/>
              <w:jc w:val="left"/>
              <w:rPr>
                <w:rFonts w:ascii="宋体" w:hAnsi="宋体" w:eastAsia="宋体" w:cs="宋体"/>
                <w:kern w:val="0"/>
                <w:sz w:val="18"/>
                <w:szCs w:val="18"/>
              </w:rPr>
            </w:pPr>
            <w:r>
              <w:rPr>
                <w:rFonts w:hint="eastAsia" w:ascii="宋体" w:hAnsi="宋体" w:eastAsia="宋体" w:cs="宋体"/>
                <w:kern w:val="0"/>
                <w:sz w:val="18"/>
                <w:szCs w:val="18"/>
              </w:rPr>
              <w:t>贮存水泥、石灰、石膏、砂土等的场所未密闭水泥、石灰、石膏、砂土等易产生扬尘的物料的；或对不能密闭的易产生扬尘的物料，未设置不低于堆放物高度的严密围挡；填埋场和消纳场未采取有效措施防治扬尘污染；装卸物料未采取密闭或者喷淋等方式控制扬尘排放</w:t>
            </w:r>
          </w:p>
        </w:tc>
        <w:tc>
          <w:tcPr>
            <w:tcW w:w="2535" w:type="dxa"/>
            <w:shd w:val="clear" w:color="auto" w:fill="auto"/>
            <w:vAlign w:val="center"/>
          </w:tcPr>
          <w:p w14:paraId="16C9469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E6D4DF4">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14:paraId="0E01859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C9B322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18D0E6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6A66E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AA85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CD19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A9F7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19DD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8348C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2976E3FA">
            <w:pPr>
              <w:widowControl/>
              <w:jc w:val="center"/>
              <w:rPr>
                <w:rFonts w:ascii="Arial" w:hAnsi="Arial" w:eastAsia="宋体" w:cs="Arial"/>
                <w:kern w:val="0"/>
                <w:sz w:val="18"/>
                <w:szCs w:val="18"/>
              </w:rPr>
            </w:pPr>
          </w:p>
        </w:tc>
      </w:tr>
      <w:tr w14:paraId="629D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54BF945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796</w:t>
            </w:r>
          </w:p>
        </w:tc>
        <w:tc>
          <w:tcPr>
            <w:tcW w:w="793" w:type="dxa"/>
            <w:shd w:val="clear" w:color="auto" w:fill="auto"/>
            <w:vAlign w:val="center"/>
          </w:tcPr>
          <w:p w14:paraId="7727FE2C">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14:paraId="6B2FCE72">
            <w:pPr>
              <w:widowControl/>
              <w:jc w:val="left"/>
              <w:rPr>
                <w:rFonts w:ascii="宋体" w:hAnsi="宋体" w:eastAsia="宋体" w:cs="宋体"/>
                <w:kern w:val="0"/>
                <w:sz w:val="18"/>
                <w:szCs w:val="18"/>
              </w:rPr>
            </w:pPr>
            <w:r>
              <w:rPr>
                <w:rFonts w:hint="eastAsia" w:ascii="宋体" w:hAnsi="宋体" w:eastAsia="宋体" w:cs="宋体"/>
                <w:kern w:val="0"/>
                <w:sz w:val="18"/>
                <w:szCs w:val="18"/>
              </w:rPr>
              <w:t>拒不执行停止工地土石方作业或者建筑物拆除施工等重污染天气应急措施</w:t>
            </w:r>
          </w:p>
        </w:tc>
        <w:tc>
          <w:tcPr>
            <w:tcW w:w="2535" w:type="dxa"/>
            <w:shd w:val="clear" w:color="auto" w:fill="auto"/>
            <w:vAlign w:val="center"/>
          </w:tcPr>
          <w:p w14:paraId="22909F2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CB9A870">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14:paraId="49CF6E9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CA4AB05">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45B5299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2BDDB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F62E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E604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9D2A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C135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39CFBF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20F32EB">
            <w:pPr>
              <w:widowControl/>
              <w:jc w:val="center"/>
              <w:rPr>
                <w:rFonts w:ascii="Arial" w:hAnsi="Arial" w:eastAsia="宋体" w:cs="Arial"/>
                <w:kern w:val="0"/>
                <w:sz w:val="18"/>
                <w:szCs w:val="18"/>
              </w:rPr>
            </w:pPr>
          </w:p>
        </w:tc>
      </w:tr>
      <w:tr w14:paraId="1430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97AF94A">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797</w:t>
            </w:r>
          </w:p>
        </w:tc>
        <w:tc>
          <w:tcPr>
            <w:tcW w:w="793" w:type="dxa"/>
            <w:shd w:val="clear" w:color="auto" w:fill="auto"/>
            <w:vAlign w:val="center"/>
          </w:tcPr>
          <w:p w14:paraId="3D7FBC72">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756" w:type="dxa"/>
            <w:shd w:val="clear" w:color="auto" w:fill="auto"/>
            <w:vAlign w:val="center"/>
          </w:tcPr>
          <w:p w14:paraId="5C89616F">
            <w:pPr>
              <w:widowControl/>
              <w:jc w:val="left"/>
              <w:rPr>
                <w:rFonts w:ascii="宋体" w:hAnsi="宋体" w:eastAsia="宋体" w:cs="宋体"/>
                <w:kern w:val="0"/>
                <w:sz w:val="18"/>
                <w:szCs w:val="18"/>
              </w:rPr>
            </w:pPr>
            <w:r>
              <w:rPr>
                <w:rFonts w:hint="eastAsia" w:ascii="宋体" w:hAnsi="宋体" w:eastAsia="宋体" w:cs="宋体"/>
                <w:kern w:val="0"/>
                <w:sz w:val="18"/>
                <w:szCs w:val="18"/>
              </w:rPr>
              <w:t>拒不配合负有扬尘污染防治监督管理职责的部门进行现场检查，或者在检查中弄虚作假</w:t>
            </w:r>
          </w:p>
        </w:tc>
        <w:tc>
          <w:tcPr>
            <w:tcW w:w="2535" w:type="dxa"/>
            <w:shd w:val="clear" w:color="auto" w:fill="auto"/>
            <w:vAlign w:val="center"/>
          </w:tcPr>
          <w:p w14:paraId="5FC587F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16C0D8E">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410" w:type="dxa"/>
            <w:shd w:val="clear" w:color="auto" w:fill="auto"/>
            <w:vAlign w:val="center"/>
          </w:tcPr>
          <w:p w14:paraId="1E3A340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B59146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091AA8BC">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A1E98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D4EE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61EF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9B8E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7B07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48E2AA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C81F718">
            <w:pPr>
              <w:widowControl/>
              <w:jc w:val="center"/>
              <w:rPr>
                <w:rFonts w:ascii="Arial" w:hAnsi="Arial" w:eastAsia="宋体" w:cs="Arial"/>
                <w:kern w:val="0"/>
                <w:sz w:val="18"/>
                <w:szCs w:val="18"/>
              </w:rPr>
            </w:pPr>
          </w:p>
        </w:tc>
      </w:tr>
      <w:tr w14:paraId="70B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124B6E2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798</w:t>
            </w:r>
          </w:p>
        </w:tc>
        <w:tc>
          <w:tcPr>
            <w:tcW w:w="793" w:type="dxa"/>
            <w:shd w:val="clear" w:color="auto" w:fill="auto"/>
            <w:vAlign w:val="center"/>
          </w:tcPr>
          <w:p w14:paraId="0DBE9B2A">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14:paraId="1998E13A">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未经城市管理主管部门同意，擅自设置大型户外广告设施，影响市容</w:t>
            </w:r>
          </w:p>
        </w:tc>
        <w:tc>
          <w:tcPr>
            <w:tcW w:w="2535" w:type="dxa"/>
            <w:shd w:val="clear" w:color="auto" w:fill="auto"/>
            <w:vAlign w:val="center"/>
          </w:tcPr>
          <w:p w14:paraId="26DF24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A224622">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14:paraId="1D819F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148A2E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72CC7E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303751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DB7A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6E52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315F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9D64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03B38B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4658599">
            <w:pPr>
              <w:widowControl/>
              <w:jc w:val="center"/>
              <w:rPr>
                <w:rFonts w:ascii="Arial" w:hAnsi="Arial" w:eastAsia="宋体" w:cs="Arial"/>
                <w:kern w:val="0"/>
                <w:sz w:val="18"/>
                <w:szCs w:val="18"/>
              </w:rPr>
            </w:pPr>
          </w:p>
        </w:tc>
      </w:tr>
      <w:tr w14:paraId="53B7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7F4467E">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799</w:t>
            </w:r>
          </w:p>
        </w:tc>
        <w:tc>
          <w:tcPr>
            <w:tcW w:w="793" w:type="dxa"/>
            <w:shd w:val="clear" w:color="auto" w:fill="auto"/>
            <w:vAlign w:val="center"/>
          </w:tcPr>
          <w:p w14:paraId="6EDBC17D">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14:paraId="29E32131">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设置人未按照城市管理主管部门准予同意的书面决定的要求设置大型户外广告设施</w:t>
            </w:r>
          </w:p>
        </w:tc>
        <w:tc>
          <w:tcPr>
            <w:tcW w:w="2535" w:type="dxa"/>
            <w:shd w:val="clear" w:color="auto" w:fill="auto"/>
            <w:vAlign w:val="center"/>
          </w:tcPr>
          <w:p w14:paraId="2DEF6EF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124BFF25">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14:paraId="27AAC1D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FD37412">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655B11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5CED1E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433F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C966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7075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B56C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1748F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33AB23FD">
            <w:pPr>
              <w:widowControl/>
              <w:jc w:val="center"/>
              <w:rPr>
                <w:rFonts w:ascii="Arial" w:hAnsi="Arial" w:eastAsia="宋体" w:cs="Arial"/>
                <w:kern w:val="0"/>
                <w:sz w:val="18"/>
                <w:szCs w:val="18"/>
              </w:rPr>
            </w:pPr>
          </w:p>
        </w:tc>
      </w:tr>
      <w:tr w14:paraId="78D5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44" w:type="dxa"/>
            <w:shd w:val="clear" w:color="auto" w:fill="auto"/>
            <w:vAlign w:val="center"/>
          </w:tcPr>
          <w:p w14:paraId="10FC2CA1">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800</w:t>
            </w:r>
          </w:p>
        </w:tc>
        <w:tc>
          <w:tcPr>
            <w:tcW w:w="793" w:type="dxa"/>
            <w:shd w:val="clear" w:color="auto" w:fill="auto"/>
            <w:vAlign w:val="center"/>
          </w:tcPr>
          <w:p w14:paraId="4B359304">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14:paraId="146571BF">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设置人未在设置期限届满后十日内拆除大型户外广告设施</w:t>
            </w:r>
          </w:p>
        </w:tc>
        <w:tc>
          <w:tcPr>
            <w:tcW w:w="2535" w:type="dxa"/>
            <w:shd w:val="clear" w:color="auto" w:fill="auto"/>
            <w:vAlign w:val="center"/>
          </w:tcPr>
          <w:p w14:paraId="01C3E6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BB3C8C4">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14:paraId="54D1FAE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2E20DE61">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C97EBB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5AE6F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CA1B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5F94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8BBF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8A23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2FFD39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4E69E121">
            <w:pPr>
              <w:widowControl/>
              <w:jc w:val="center"/>
              <w:rPr>
                <w:rFonts w:ascii="Arial" w:hAnsi="Arial" w:eastAsia="宋体" w:cs="Arial"/>
                <w:kern w:val="0"/>
                <w:sz w:val="18"/>
                <w:szCs w:val="18"/>
              </w:rPr>
            </w:pPr>
          </w:p>
        </w:tc>
      </w:tr>
      <w:tr w14:paraId="5FAE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444" w:type="dxa"/>
            <w:shd w:val="clear" w:color="auto" w:fill="auto"/>
            <w:vAlign w:val="center"/>
          </w:tcPr>
          <w:p w14:paraId="448D831B">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801</w:t>
            </w:r>
          </w:p>
        </w:tc>
        <w:tc>
          <w:tcPr>
            <w:tcW w:w="793" w:type="dxa"/>
            <w:shd w:val="clear" w:color="auto" w:fill="auto"/>
            <w:vAlign w:val="center"/>
          </w:tcPr>
          <w:p w14:paraId="3CDCAB8E">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14:paraId="40F87DC0">
            <w:pPr>
              <w:widowControl/>
              <w:jc w:val="left"/>
              <w:rPr>
                <w:rFonts w:ascii="宋体" w:hAnsi="宋体" w:eastAsia="宋体" w:cs="宋体"/>
                <w:kern w:val="0"/>
                <w:sz w:val="18"/>
                <w:szCs w:val="18"/>
              </w:rPr>
            </w:pPr>
            <w:r>
              <w:rPr>
                <w:rFonts w:hint="eastAsia" w:ascii="宋体" w:hAnsi="宋体" w:eastAsia="宋体" w:cs="宋体"/>
                <w:kern w:val="0"/>
                <w:sz w:val="18"/>
                <w:szCs w:val="18"/>
              </w:rPr>
              <w:t>设置非大型户外广告设施不符合户外广告设施设置专项规划要求</w:t>
            </w:r>
          </w:p>
        </w:tc>
        <w:tc>
          <w:tcPr>
            <w:tcW w:w="2535" w:type="dxa"/>
            <w:shd w:val="clear" w:color="auto" w:fill="auto"/>
            <w:vAlign w:val="center"/>
          </w:tcPr>
          <w:p w14:paraId="2E6A9E8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D5D06C2">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14:paraId="69DDA13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050D2006">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8A4FAB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6D3A59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1EFB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A920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125B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531A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687A2A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70C7FCC5">
            <w:pPr>
              <w:widowControl/>
              <w:jc w:val="center"/>
              <w:rPr>
                <w:rFonts w:ascii="Arial" w:hAnsi="Arial" w:eastAsia="宋体" w:cs="Arial"/>
                <w:kern w:val="0"/>
                <w:sz w:val="18"/>
                <w:szCs w:val="18"/>
              </w:rPr>
            </w:pPr>
          </w:p>
        </w:tc>
      </w:tr>
      <w:tr w14:paraId="2C11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32FC3538">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802</w:t>
            </w:r>
          </w:p>
        </w:tc>
        <w:tc>
          <w:tcPr>
            <w:tcW w:w="793" w:type="dxa"/>
            <w:shd w:val="clear" w:color="auto" w:fill="auto"/>
            <w:vAlign w:val="center"/>
          </w:tcPr>
          <w:p w14:paraId="0B88564B">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14:paraId="0C67E269">
            <w:pPr>
              <w:widowControl/>
              <w:jc w:val="left"/>
              <w:rPr>
                <w:rFonts w:ascii="宋体" w:hAnsi="宋体" w:eastAsia="宋体" w:cs="宋体"/>
                <w:kern w:val="0"/>
                <w:sz w:val="18"/>
                <w:szCs w:val="18"/>
              </w:rPr>
            </w:pPr>
            <w:r>
              <w:rPr>
                <w:rFonts w:hint="eastAsia" w:ascii="宋体" w:hAnsi="宋体" w:eastAsia="宋体" w:cs="宋体"/>
                <w:kern w:val="0"/>
                <w:sz w:val="18"/>
                <w:szCs w:val="18"/>
              </w:rPr>
              <w:t>未在设置期限届满后三日内拆除临时性户外广告设施</w:t>
            </w:r>
          </w:p>
        </w:tc>
        <w:tc>
          <w:tcPr>
            <w:tcW w:w="2535" w:type="dxa"/>
            <w:shd w:val="clear" w:color="auto" w:fill="auto"/>
            <w:vAlign w:val="center"/>
          </w:tcPr>
          <w:p w14:paraId="295E8C2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038B82EC">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14:paraId="5AB26A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F26070B">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78353F9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08801B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C618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29E2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255F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820E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70992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19669146">
            <w:pPr>
              <w:widowControl/>
              <w:jc w:val="center"/>
              <w:rPr>
                <w:rFonts w:ascii="Arial" w:hAnsi="Arial" w:eastAsia="宋体" w:cs="Arial"/>
                <w:kern w:val="0"/>
                <w:sz w:val="18"/>
                <w:szCs w:val="18"/>
              </w:rPr>
            </w:pPr>
          </w:p>
        </w:tc>
      </w:tr>
      <w:tr w14:paraId="1EB7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257F5F37">
            <w:pPr>
              <w:widowControl/>
              <w:numPr>
                <w:ilvl w:val="0"/>
                <w:numId w:val="3"/>
              </w:numPr>
              <w:ind w:left="425" w:leftChars="0" w:hanging="425" w:firstLineChars="0"/>
              <w:jc w:val="center"/>
              <w:rPr>
                <w:rFonts w:ascii="宋体" w:hAnsi="宋体" w:eastAsia="宋体" w:cs="宋体"/>
                <w:kern w:val="0"/>
                <w:sz w:val="18"/>
                <w:szCs w:val="18"/>
              </w:rPr>
            </w:pPr>
            <w:r>
              <w:rPr>
                <w:rFonts w:hint="eastAsia" w:ascii="宋体" w:hAnsi="宋体" w:eastAsia="宋体" w:cs="宋体"/>
                <w:kern w:val="0"/>
                <w:sz w:val="18"/>
                <w:szCs w:val="18"/>
              </w:rPr>
              <w:t>803</w:t>
            </w:r>
          </w:p>
        </w:tc>
        <w:tc>
          <w:tcPr>
            <w:tcW w:w="793" w:type="dxa"/>
            <w:shd w:val="clear" w:color="auto" w:fill="auto"/>
            <w:vAlign w:val="center"/>
          </w:tcPr>
          <w:p w14:paraId="3925CDDF">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14:paraId="34E36E14">
            <w:pPr>
              <w:widowControl/>
              <w:jc w:val="left"/>
              <w:rPr>
                <w:rFonts w:ascii="宋体" w:hAnsi="宋体" w:eastAsia="宋体" w:cs="宋体"/>
                <w:kern w:val="0"/>
                <w:sz w:val="18"/>
                <w:szCs w:val="18"/>
              </w:rPr>
            </w:pPr>
            <w:r>
              <w:rPr>
                <w:rFonts w:hint="eastAsia" w:ascii="宋体" w:hAnsi="宋体" w:eastAsia="宋体" w:cs="宋体"/>
                <w:kern w:val="0"/>
                <w:sz w:val="18"/>
                <w:szCs w:val="18"/>
              </w:rPr>
              <w:t>未按照招牌设置规范设置招牌的，经城市管理主管部门责令限期改正且逾期不改正</w:t>
            </w:r>
          </w:p>
        </w:tc>
        <w:tc>
          <w:tcPr>
            <w:tcW w:w="2535" w:type="dxa"/>
            <w:shd w:val="clear" w:color="auto" w:fill="auto"/>
            <w:vAlign w:val="center"/>
          </w:tcPr>
          <w:p w14:paraId="22A96B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255E8615">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14:paraId="6992866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33920138">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2EA45A6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757E99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CA2C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CF9C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3E97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2C1F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5631B9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55D011CD">
            <w:pPr>
              <w:widowControl/>
              <w:jc w:val="center"/>
              <w:rPr>
                <w:rFonts w:ascii="Arial" w:hAnsi="Arial" w:eastAsia="宋体" w:cs="Arial"/>
                <w:kern w:val="0"/>
                <w:sz w:val="18"/>
                <w:szCs w:val="18"/>
              </w:rPr>
            </w:pPr>
          </w:p>
        </w:tc>
      </w:tr>
      <w:tr w14:paraId="149C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shd w:val="clear" w:color="auto" w:fill="auto"/>
            <w:vAlign w:val="center"/>
          </w:tcPr>
          <w:p w14:paraId="0AC8D561">
            <w:pPr>
              <w:widowControl/>
              <w:numPr>
                <w:ilvl w:val="0"/>
                <w:numId w:val="3"/>
              </w:numPr>
              <w:ind w:left="425" w:leftChars="0" w:hanging="425"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804</w:t>
            </w:r>
          </w:p>
        </w:tc>
        <w:tc>
          <w:tcPr>
            <w:tcW w:w="793" w:type="dxa"/>
            <w:shd w:val="clear" w:color="auto" w:fill="auto"/>
            <w:vAlign w:val="center"/>
          </w:tcPr>
          <w:p w14:paraId="7AFC35A3">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756" w:type="dxa"/>
            <w:shd w:val="clear" w:color="auto" w:fill="auto"/>
            <w:vAlign w:val="center"/>
          </w:tcPr>
          <w:p w14:paraId="2C078CF3">
            <w:pPr>
              <w:widowControl/>
              <w:jc w:val="left"/>
              <w:rPr>
                <w:rFonts w:ascii="宋体" w:hAnsi="宋体" w:eastAsia="宋体" w:cs="宋体"/>
                <w:kern w:val="0"/>
                <w:sz w:val="18"/>
                <w:szCs w:val="18"/>
              </w:rPr>
            </w:pPr>
            <w:r>
              <w:rPr>
                <w:rFonts w:hint="eastAsia" w:ascii="宋体" w:hAnsi="宋体" w:eastAsia="宋体" w:cs="宋体"/>
                <w:kern w:val="0"/>
                <w:sz w:val="18"/>
                <w:szCs w:val="18"/>
              </w:rPr>
              <w:t>户外广告设施设置人未履行相关维护管理责任，经城市管理主管部门责令限期改正且逾期不改正</w:t>
            </w:r>
          </w:p>
        </w:tc>
        <w:tc>
          <w:tcPr>
            <w:tcW w:w="2535" w:type="dxa"/>
            <w:shd w:val="clear" w:color="auto" w:fill="auto"/>
            <w:vAlign w:val="center"/>
          </w:tcPr>
          <w:p w14:paraId="537DA9D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1.机构职能、权责清单、执法人员名单；2.执法程序或行政强制流程图；3.执法依据；4.行政处罚自由裁量基准；5.咨询、监督投诉方式；6.处罚决定；7.救济渠道。</w:t>
            </w:r>
          </w:p>
        </w:tc>
        <w:tc>
          <w:tcPr>
            <w:tcW w:w="983" w:type="dxa"/>
            <w:shd w:val="clear" w:color="auto" w:fill="auto"/>
            <w:vAlign w:val="center"/>
          </w:tcPr>
          <w:p w14:paraId="592EA898">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410" w:type="dxa"/>
            <w:shd w:val="clear" w:color="auto" w:fill="auto"/>
            <w:vAlign w:val="center"/>
          </w:tcPr>
          <w:p w14:paraId="2EF1C0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350" w:type="dxa"/>
            <w:shd w:val="clear" w:color="auto" w:fill="auto"/>
            <w:vAlign w:val="center"/>
          </w:tcPr>
          <w:p w14:paraId="40B023D0">
            <w:pPr>
              <w:widowControl/>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汶村镇</w:t>
            </w:r>
          </w:p>
        </w:tc>
        <w:tc>
          <w:tcPr>
            <w:tcW w:w="1572" w:type="dxa"/>
            <w:shd w:val="clear" w:color="auto" w:fill="auto"/>
            <w:vAlign w:val="center"/>
          </w:tcPr>
          <w:p w14:paraId="6BF358EF">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■政府网站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■公开查阅点  </w:t>
            </w:r>
          </w:p>
        </w:tc>
        <w:tc>
          <w:tcPr>
            <w:tcW w:w="618" w:type="dxa"/>
            <w:shd w:val="clear" w:color="auto" w:fill="auto"/>
            <w:vAlign w:val="center"/>
          </w:tcPr>
          <w:p w14:paraId="44CA3B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4727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5C5D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1B51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D3A0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599" w:type="dxa"/>
            <w:shd w:val="clear" w:color="auto" w:fill="auto"/>
            <w:vAlign w:val="center"/>
          </w:tcPr>
          <w:p w14:paraId="1FC2BB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38" w:type="dxa"/>
          </w:tcPr>
          <w:p w14:paraId="09974D80">
            <w:pPr>
              <w:widowControl/>
              <w:jc w:val="center"/>
              <w:rPr>
                <w:rFonts w:ascii="Arial" w:hAnsi="Arial" w:eastAsia="宋体" w:cs="Arial"/>
                <w:kern w:val="0"/>
                <w:sz w:val="18"/>
                <w:szCs w:val="18"/>
              </w:rPr>
            </w:pPr>
          </w:p>
        </w:tc>
      </w:tr>
    </w:tbl>
    <w:p w14:paraId="363081D5"/>
    <w:p w14:paraId="34879182">
      <w:pPr>
        <w:rPr>
          <w:rFonts w:hint="eastAsia" w:ascii="华文中宋" w:hAnsi="华文中宋" w:eastAsia="华文中宋" w:cs="宋体"/>
          <w:b w:val="0"/>
          <w:bCs w:val="0"/>
          <w:color w:val="000000"/>
          <w:kern w:val="0"/>
          <w:sz w:val="36"/>
          <w:szCs w:val="28"/>
          <w:lang w:val="en-US" w:eastAsia="zh-CN" w:bidi="ar-SA"/>
        </w:rPr>
      </w:pPr>
    </w:p>
    <w:p w14:paraId="493D18E0">
      <w:pPr>
        <w:rPr>
          <w:rFonts w:hint="eastAsia" w:ascii="华文中宋" w:hAnsi="华文中宋" w:eastAsia="华文中宋" w:cs="宋体"/>
          <w:b w:val="0"/>
          <w:bCs w:val="0"/>
          <w:color w:val="000000"/>
          <w:kern w:val="0"/>
          <w:sz w:val="36"/>
          <w:szCs w:val="28"/>
          <w:lang w:val="en-US" w:eastAsia="zh-CN" w:bidi="ar-SA"/>
        </w:rPr>
      </w:pPr>
    </w:p>
    <w:p w14:paraId="3BF0C4AF">
      <w:pPr>
        <w:rPr>
          <w:rFonts w:hint="eastAsia" w:ascii="华文中宋" w:hAnsi="华文中宋" w:eastAsia="华文中宋" w:cs="宋体"/>
          <w:b w:val="0"/>
          <w:bCs w:val="0"/>
          <w:color w:val="000000"/>
          <w:kern w:val="0"/>
          <w:sz w:val="36"/>
          <w:szCs w:val="28"/>
          <w:lang w:val="en-US" w:eastAsia="zh-CN" w:bidi="ar-SA"/>
        </w:rPr>
      </w:pPr>
    </w:p>
    <w:p w14:paraId="7BE990A8">
      <w:pPr>
        <w:rPr>
          <w:rFonts w:hint="eastAsia" w:ascii="华文中宋" w:hAnsi="华文中宋" w:eastAsia="华文中宋" w:cs="宋体"/>
          <w:b w:val="0"/>
          <w:bCs w:val="0"/>
          <w:color w:val="000000"/>
          <w:kern w:val="0"/>
          <w:sz w:val="36"/>
          <w:szCs w:val="28"/>
          <w:lang w:val="en-US" w:eastAsia="zh-CN" w:bidi="ar-SA"/>
        </w:rPr>
      </w:pPr>
    </w:p>
    <w:p w14:paraId="58AB0EE9">
      <w:pPr>
        <w:pStyle w:val="10"/>
        <w:bidi w:val="0"/>
        <w:outlineLvl w:val="0"/>
        <w:rPr>
          <w:rFonts w:hint="eastAsia"/>
        </w:rPr>
      </w:pPr>
      <w:bookmarkStart w:id="10" w:name="_Toc16368"/>
      <w:r>
        <w:rPr>
          <w:rFonts w:hint="eastAsia"/>
          <w:lang w:eastAsia="zh-CN"/>
        </w:rPr>
        <w:t>（十一）公共文化服务</w:t>
      </w:r>
      <w:r>
        <w:rPr>
          <w:rFonts w:hint="eastAsia"/>
        </w:rPr>
        <w:t>基层政务公开标准目录</w:t>
      </w:r>
      <w:bookmarkEnd w:id="10"/>
    </w:p>
    <w:tbl>
      <w:tblPr>
        <w:tblStyle w:val="4"/>
        <w:tblW w:w="4962" w:type="pct"/>
        <w:tblInd w:w="62" w:type="dxa"/>
        <w:tblLayout w:type="fixed"/>
        <w:tblCellMar>
          <w:top w:w="15" w:type="dxa"/>
          <w:left w:w="15" w:type="dxa"/>
          <w:bottom w:w="15" w:type="dxa"/>
          <w:right w:w="15" w:type="dxa"/>
        </w:tblCellMar>
      </w:tblPr>
      <w:tblGrid>
        <w:gridCol w:w="585"/>
        <w:gridCol w:w="810"/>
        <w:gridCol w:w="1320"/>
        <w:gridCol w:w="1470"/>
        <w:gridCol w:w="3105"/>
        <w:gridCol w:w="1545"/>
        <w:gridCol w:w="1132"/>
        <w:gridCol w:w="1208"/>
        <w:gridCol w:w="705"/>
        <w:gridCol w:w="630"/>
        <w:gridCol w:w="570"/>
        <w:gridCol w:w="555"/>
        <w:gridCol w:w="495"/>
        <w:gridCol w:w="480"/>
        <w:gridCol w:w="480"/>
      </w:tblGrid>
      <w:tr w14:paraId="61A826FA">
        <w:tblPrEx>
          <w:tblCellMar>
            <w:top w:w="15" w:type="dxa"/>
            <w:left w:w="15" w:type="dxa"/>
            <w:bottom w:w="15" w:type="dxa"/>
            <w:right w:w="15" w:type="dxa"/>
          </w:tblCellMar>
        </w:tblPrEx>
        <w:trPr>
          <w:tblHeader/>
        </w:trPr>
        <w:tc>
          <w:tcPr>
            <w:tcW w:w="19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61C807">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序号</w:t>
            </w:r>
          </w:p>
        </w:tc>
        <w:tc>
          <w:tcPr>
            <w:tcW w:w="70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80A4622">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公开事项</w:t>
            </w:r>
          </w:p>
        </w:tc>
        <w:tc>
          <w:tcPr>
            <w:tcW w:w="48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B04171">
            <w:pPr>
              <w:widowControl/>
              <w:spacing w:line="280" w:lineRule="exact"/>
              <w:jc w:val="left"/>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公开内容（要素）</w:t>
            </w:r>
          </w:p>
        </w:tc>
        <w:tc>
          <w:tcPr>
            <w:tcW w:w="102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9687365">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公开依据</w:t>
            </w:r>
          </w:p>
        </w:tc>
        <w:tc>
          <w:tcPr>
            <w:tcW w:w="51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EF19ED">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公开时限</w:t>
            </w:r>
          </w:p>
        </w:tc>
        <w:tc>
          <w:tcPr>
            <w:tcW w:w="37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BD12C2">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公开主体</w:t>
            </w:r>
          </w:p>
        </w:tc>
        <w:tc>
          <w:tcPr>
            <w:tcW w:w="40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67C1DB1">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公开渠道和载体</w:t>
            </w:r>
          </w:p>
        </w:tc>
        <w:tc>
          <w:tcPr>
            <w:tcW w:w="44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10F515">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公开对象</w:t>
            </w:r>
          </w:p>
        </w:tc>
        <w:tc>
          <w:tcPr>
            <w:tcW w:w="37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3DE5A3">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公开方式</w:t>
            </w:r>
          </w:p>
        </w:tc>
        <w:tc>
          <w:tcPr>
            <w:tcW w:w="482"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877D11">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公开层级</w:t>
            </w:r>
          </w:p>
        </w:tc>
      </w:tr>
      <w:tr w14:paraId="17B5F4EC">
        <w:tblPrEx>
          <w:tblCellMar>
            <w:top w:w="15" w:type="dxa"/>
            <w:left w:w="15" w:type="dxa"/>
            <w:bottom w:w="15" w:type="dxa"/>
            <w:right w:w="15" w:type="dxa"/>
          </w:tblCellMar>
        </w:tblPrEx>
        <w:trPr>
          <w:trHeight w:val="900" w:hRule="atLeast"/>
          <w:tblHeader/>
        </w:trPr>
        <w:tc>
          <w:tcPr>
            <w:tcW w:w="193" w:type="pct"/>
            <w:vMerge w:val="continue"/>
            <w:tcBorders>
              <w:top w:val="single" w:color="000000" w:sz="6" w:space="0"/>
              <w:left w:val="single" w:color="000000" w:sz="6" w:space="0"/>
              <w:bottom w:val="single" w:color="000000" w:sz="6" w:space="0"/>
              <w:right w:val="single" w:color="000000" w:sz="6" w:space="0"/>
            </w:tcBorders>
            <w:vAlign w:val="center"/>
          </w:tcPr>
          <w:p w14:paraId="0F5D7DC2">
            <w:pPr>
              <w:widowControl/>
              <w:spacing w:line="280" w:lineRule="exact"/>
              <w:jc w:val="center"/>
              <w:rPr>
                <w:rFonts w:hint="eastAsia" w:asciiTheme="minorEastAsia" w:hAnsiTheme="minorEastAsia" w:eastAsiaTheme="minorEastAsia" w:cstheme="minorEastAsia"/>
                <w:b/>
                <w:bCs/>
                <w:kern w:val="0"/>
                <w:sz w:val="18"/>
                <w:szCs w:val="18"/>
              </w:rPr>
            </w:pPr>
          </w:p>
        </w:tc>
        <w:tc>
          <w:tcPr>
            <w:tcW w:w="2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343819">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一级事项</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F4E06D">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二级事项</w:t>
            </w:r>
          </w:p>
        </w:tc>
        <w:tc>
          <w:tcPr>
            <w:tcW w:w="487" w:type="pct"/>
            <w:vMerge w:val="continue"/>
            <w:tcBorders>
              <w:top w:val="single" w:color="000000" w:sz="6" w:space="0"/>
              <w:left w:val="single" w:color="000000" w:sz="6" w:space="0"/>
              <w:bottom w:val="single" w:color="000000" w:sz="6" w:space="0"/>
              <w:right w:val="single" w:color="000000" w:sz="6" w:space="0"/>
            </w:tcBorders>
            <w:vAlign w:val="center"/>
          </w:tcPr>
          <w:p w14:paraId="28FF46D7">
            <w:pPr>
              <w:widowControl/>
              <w:spacing w:line="280" w:lineRule="exact"/>
              <w:jc w:val="left"/>
              <w:rPr>
                <w:rFonts w:hint="eastAsia" w:asciiTheme="minorEastAsia" w:hAnsiTheme="minorEastAsia" w:eastAsiaTheme="minorEastAsia" w:cstheme="minorEastAsia"/>
                <w:b/>
                <w:bCs/>
                <w:kern w:val="0"/>
                <w:sz w:val="18"/>
                <w:szCs w:val="18"/>
              </w:rPr>
            </w:pPr>
          </w:p>
        </w:tc>
        <w:tc>
          <w:tcPr>
            <w:tcW w:w="1028" w:type="pct"/>
            <w:vMerge w:val="continue"/>
            <w:tcBorders>
              <w:top w:val="single" w:color="000000" w:sz="6" w:space="0"/>
              <w:left w:val="single" w:color="000000" w:sz="6" w:space="0"/>
              <w:bottom w:val="single" w:color="000000" w:sz="6" w:space="0"/>
              <w:right w:val="single" w:color="000000" w:sz="6" w:space="0"/>
            </w:tcBorders>
            <w:vAlign w:val="center"/>
          </w:tcPr>
          <w:p w14:paraId="5CF5B60A">
            <w:pPr>
              <w:widowControl/>
              <w:spacing w:line="280" w:lineRule="exact"/>
              <w:jc w:val="center"/>
              <w:rPr>
                <w:rFonts w:hint="eastAsia" w:asciiTheme="minorEastAsia" w:hAnsiTheme="minorEastAsia" w:eastAsiaTheme="minorEastAsia" w:cstheme="minorEastAsia"/>
                <w:b/>
                <w:bCs/>
                <w:kern w:val="0"/>
                <w:sz w:val="18"/>
                <w:szCs w:val="18"/>
              </w:rPr>
            </w:pPr>
          </w:p>
        </w:tc>
        <w:tc>
          <w:tcPr>
            <w:tcW w:w="511" w:type="pct"/>
            <w:vMerge w:val="continue"/>
            <w:tcBorders>
              <w:top w:val="single" w:color="000000" w:sz="6" w:space="0"/>
              <w:left w:val="single" w:color="000000" w:sz="6" w:space="0"/>
              <w:bottom w:val="single" w:color="000000" w:sz="6" w:space="0"/>
              <w:right w:val="single" w:color="000000" w:sz="6" w:space="0"/>
            </w:tcBorders>
            <w:vAlign w:val="center"/>
          </w:tcPr>
          <w:p w14:paraId="50BE3B50">
            <w:pPr>
              <w:widowControl/>
              <w:spacing w:line="280" w:lineRule="exact"/>
              <w:jc w:val="center"/>
              <w:rPr>
                <w:rFonts w:hint="eastAsia" w:asciiTheme="minorEastAsia" w:hAnsiTheme="minorEastAsia" w:eastAsiaTheme="minorEastAsia" w:cstheme="minorEastAsia"/>
                <w:b/>
                <w:bCs/>
                <w:kern w:val="0"/>
                <w:sz w:val="18"/>
                <w:szCs w:val="18"/>
              </w:rPr>
            </w:pPr>
          </w:p>
        </w:tc>
        <w:tc>
          <w:tcPr>
            <w:tcW w:w="375" w:type="pct"/>
            <w:vMerge w:val="continue"/>
            <w:tcBorders>
              <w:top w:val="single" w:color="000000" w:sz="6" w:space="0"/>
              <w:left w:val="single" w:color="000000" w:sz="6" w:space="0"/>
              <w:bottom w:val="single" w:color="000000" w:sz="6" w:space="0"/>
              <w:right w:val="single" w:color="000000" w:sz="6" w:space="0"/>
            </w:tcBorders>
            <w:vAlign w:val="center"/>
          </w:tcPr>
          <w:p w14:paraId="2B1679D7">
            <w:pPr>
              <w:widowControl/>
              <w:spacing w:line="280" w:lineRule="exact"/>
              <w:jc w:val="center"/>
              <w:rPr>
                <w:rFonts w:hint="eastAsia" w:asciiTheme="minorEastAsia" w:hAnsiTheme="minorEastAsia" w:eastAsiaTheme="minorEastAsia" w:cstheme="minorEastAsia"/>
                <w:b/>
                <w:bCs/>
                <w:kern w:val="0"/>
                <w:sz w:val="18"/>
                <w:szCs w:val="18"/>
              </w:rPr>
            </w:pPr>
          </w:p>
        </w:tc>
        <w:tc>
          <w:tcPr>
            <w:tcW w:w="400" w:type="pct"/>
            <w:vMerge w:val="continue"/>
            <w:tcBorders>
              <w:top w:val="single" w:color="000000" w:sz="6" w:space="0"/>
              <w:left w:val="single" w:color="000000" w:sz="6" w:space="0"/>
              <w:bottom w:val="single" w:color="000000" w:sz="6" w:space="0"/>
              <w:right w:val="single" w:color="000000" w:sz="6" w:space="0"/>
            </w:tcBorders>
            <w:vAlign w:val="center"/>
          </w:tcPr>
          <w:p w14:paraId="0EBFC37D">
            <w:pPr>
              <w:widowControl/>
              <w:spacing w:line="280" w:lineRule="exact"/>
              <w:jc w:val="center"/>
              <w:rPr>
                <w:rFonts w:hint="eastAsia" w:asciiTheme="minorEastAsia" w:hAnsiTheme="minorEastAsia" w:eastAsiaTheme="minorEastAsia" w:cstheme="minorEastAsia"/>
                <w:b/>
                <w:bCs/>
                <w:kern w:val="0"/>
                <w:sz w:val="18"/>
                <w:szCs w:val="18"/>
              </w:rPr>
            </w:pP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438479">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全社会</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779894">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特定群众</w:t>
            </w: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B960183">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主动</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097554E">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依申请</w:t>
            </w: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BF14719">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县级</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3F47DE">
            <w:pPr>
              <w:widowControl/>
              <w:spacing w:line="280" w:lineRule="exact"/>
              <w:jc w:val="center"/>
              <w:outlineLvl w:val="1"/>
              <w:rPr>
                <w:rFonts w:hint="eastAsia"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b/>
                <w:bCs/>
                <w:kern w:val="0"/>
                <w:sz w:val="18"/>
                <w:szCs w:val="18"/>
                <w:lang w:val="en-US" w:eastAsia="zh-CN"/>
              </w:rPr>
              <w:t>镇级</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8B56D0">
            <w:pPr>
              <w:widowControl/>
              <w:spacing w:line="280" w:lineRule="exact"/>
              <w:jc w:val="center"/>
              <w:outlineLvl w:val="1"/>
              <w:rPr>
                <w:rFonts w:hint="eastAsia" w:asciiTheme="minorEastAsia" w:hAnsiTheme="minorEastAsia" w:eastAsiaTheme="minorEastAsia" w:cstheme="minorEastAsia"/>
                <w:b/>
                <w:bCs/>
                <w:kern w:val="0"/>
                <w:sz w:val="18"/>
                <w:szCs w:val="18"/>
                <w:lang w:eastAsia="zh-CN"/>
              </w:rPr>
            </w:pPr>
            <w:r>
              <w:rPr>
                <w:rFonts w:hint="eastAsia" w:asciiTheme="minorEastAsia" w:hAnsiTheme="minorEastAsia" w:eastAsiaTheme="minorEastAsia" w:cstheme="minorEastAsia"/>
                <w:b/>
                <w:bCs/>
                <w:kern w:val="0"/>
                <w:sz w:val="18"/>
                <w:szCs w:val="18"/>
              </w:rPr>
              <w:t>村级</w:t>
            </w:r>
          </w:p>
        </w:tc>
      </w:tr>
      <w:tr w14:paraId="29B70EC1">
        <w:tblPrEx>
          <w:tblCellMar>
            <w:top w:w="15" w:type="dxa"/>
            <w:left w:w="15" w:type="dxa"/>
            <w:bottom w:w="15" w:type="dxa"/>
            <w:right w:w="15" w:type="dxa"/>
          </w:tblCellMar>
        </w:tblPrEx>
        <w:trPr>
          <w:trHeight w:val="82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7B4AD6">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1</w:t>
            </w:r>
          </w:p>
        </w:tc>
        <w:tc>
          <w:tcPr>
            <w:tcW w:w="2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F840178">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070A5E">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公共文化机构免费开放信息</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D6A3E4">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1.机构名称；</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2.开放时间；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3.机构地址；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5.临时停止开放信息。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51572C8">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6EF5094">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9EE646">
            <w:pPr>
              <w:spacing w:line="240" w:lineRule="exact"/>
              <w:jc w:val="both"/>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8DC7C25">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6DA667">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159B38B">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830C9C">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38C84FE">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BBE2974">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B0B88B">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9F5DC4">
            <w:pPr>
              <w:widowControl/>
              <w:spacing w:line="280" w:lineRule="exact"/>
              <w:jc w:val="center"/>
              <w:outlineLvl w:val="9"/>
              <w:rPr>
                <w:rFonts w:hint="eastAsia" w:ascii="仿宋" w:hAnsi="仿宋" w:eastAsia="仿宋" w:cs="宋体"/>
                <w:bCs/>
                <w:kern w:val="0"/>
                <w:sz w:val="18"/>
                <w:szCs w:val="18"/>
                <w:lang w:val="en-US" w:eastAsia="zh-CN" w:bidi="ar-SA"/>
              </w:rPr>
            </w:pPr>
          </w:p>
        </w:tc>
      </w:tr>
      <w:tr w14:paraId="194DB62B">
        <w:tblPrEx>
          <w:tblCellMar>
            <w:top w:w="15" w:type="dxa"/>
            <w:left w:w="15" w:type="dxa"/>
            <w:bottom w:w="15" w:type="dxa"/>
            <w:right w:w="15" w:type="dxa"/>
          </w:tblCellMar>
        </w:tblPrEx>
        <w:trPr>
          <w:trHeight w:val="104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BFBD8E">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2</w:t>
            </w:r>
          </w:p>
        </w:tc>
        <w:tc>
          <w:tcPr>
            <w:tcW w:w="268" w:type="pct"/>
            <w:tcBorders>
              <w:top w:val="single" w:color="000000" w:sz="6" w:space="0"/>
              <w:left w:val="single" w:color="000000" w:sz="6" w:space="0"/>
              <w:bottom w:val="single" w:color="000000" w:sz="6" w:space="0"/>
              <w:right w:val="single" w:color="000000" w:sz="6" w:space="0"/>
            </w:tcBorders>
            <w:vAlign w:val="center"/>
          </w:tcPr>
          <w:p w14:paraId="7EDE14F4">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E967C7C">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组织开展群众文化活动</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682903">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1.机构名称；</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2.开放时间；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3.机构地址；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647F710">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《政府信息公开条例》《文化馆服务标准》</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CCCB31">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43DC57">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vAlign w:val="center"/>
          </w:tcPr>
          <w:p w14:paraId="6FB6EC59">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8D6C98">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7B3636">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7516635">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15A323">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AFF1D1">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7C1F893">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CB69EA">
            <w:pPr>
              <w:widowControl/>
              <w:spacing w:line="280" w:lineRule="exact"/>
              <w:jc w:val="center"/>
              <w:outlineLvl w:val="9"/>
              <w:rPr>
                <w:rFonts w:hint="eastAsia" w:ascii="仿宋" w:hAnsi="仿宋" w:eastAsia="仿宋" w:cs="宋体"/>
                <w:bCs/>
                <w:kern w:val="0"/>
                <w:sz w:val="18"/>
                <w:szCs w:val="18"/>
                <w:lang w:val="en-US" w:eastAsia="zh-CN" w:bidi="ar-SA"/>
              </w:rPr>
            </w:pPr>
          </w:p>
        </w:tc>
      </w:tr>
      <w:tr w14:paraId="44F47148">
        <w:tblPrEx>
          <w:tblCellMar>
            <w:top w:w="15" w:type="dxa"/>
            <w:left w:w="15" w:type="dxa"/>
            <w:bottom w:w="15" w:type="dxa"/>
            <w:right w:w="15" w:type="dxa"/>
          </w:tblCellMar>
        </w:tblPrEx>
        <w:trPr>
          <w:trHeight w:val="103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80E76D">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3</w:t>
            </w:r>
          </w:p>
        </w:tc>
        <w:tc>
          <w:tcPr>
            <w:tcW w:w="268" w:type="pct"/>
            <w:tcBorders>
              <w:top w:val="single" w:color="000000" w:sz="6" w:space="0"/>
              <w:left w:val="single" w:color="000000" w:sz="6" w:space="0"/>
              <w:bottom w:val="single" w:color="000000" w:sz="6" w:space="0"/>
              <w:right w:val="single" w:color="000000" w:sz="6" w:space="0"/>
            </w:tcBorders>
            <w:vAlign w:val="center"/>
          </w:tcPr>
          <w:p w14:paraId="4EBAEFC6">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2A3A2E6">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下基层辅导、演出、展览和指导基层群众文化活动</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4F8B662">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1.活动时间；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2.活动单位；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3.活动地址；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CF35219">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《政府信息公开条例》《文化馆服务标准》</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F52EA79">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6C208AE">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vAlign w:val="center"/>
          </w:tcPr>
          <w:p w14:paraId="493CD13A">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A082A3A">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F0C6FE">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D6D9B8">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80FE8E">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C998071">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13AC033">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1AEA06">
            <w:pPr>
              <w:widowControl/>
              <w:spacing w:line="280" w:lineRule="exact"/>
              <w:jc w:val="center"/>
              <w:outlineLvl w:val="9"/>
              <w:rPr>
                <w:rFonts w:hint="eastAsia" w:ascii="仿宋" w:hAnsi="仿宋" w:eastAsia="仿宋" w:cs="宋体"/>
                <w:bCs/>
                <w:kern w:val="0"/>
                <w:sz w:val="18"/>
                <w:szCs w:val="18"/>
              </w:rPr>
            </w:pPr>
          </w:p>
        </w:tc>
      </w:tr>
      <w:tr w14:paraId="65CB3150">
        <w:tblPrEx>
          <w:tblCellMar>
            <w:top w:w="15" w:type="dxa"/>
            <w:left w:w="15" w:type="dxa"/>
            <w:bottom w:w="15" w:type="dxa"/>
            <w:right w:w="15" w:type="dxa"/>
          </w:tblCellMar>
        </w:tblPrEx>
        <w:trPr>
          <w:trHeight w:val="118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73A003">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4</w:t>
            </w:r>
          </w:p>
        </w:tc>
        <w:tc>
          <w:tcPr>
            <w:tcW w:w="268" w:type="pct"/>
            <w:tcBorders>
              <w:top w:val="single" w:color="000000" w:sz="6" w:space="0"/>
              <w:left w:val="single" w:color="000000" w:sz="6" w:space="0"/>
              <w:bottom w:val="single" w:color="000000" w:sz="6" w:space="0"/>
              <w:right w:val="single" w:color="000000" w:sz="6" w:space="0"/>
            </w:tcBorders>
            <w:vAlign w:val="center"/>
          </w:tcPr>
          <w:p w14:paraId="0F0E56FE">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CB381A">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举办各类展览、讲座信息</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89475B">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1.活动时间；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2.活动单位；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3.活动地址；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431F01">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《政府信息公开条例》《乡镇综合文化站管理办法》</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4CBF22">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55D24D">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A2BAE4">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54A171D">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3C8B84">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56B42F">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22CC1B1">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F57B633">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F28E6F2">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85573E">
            <w:pPr>
              <w:widowControl/>
              <w:spacing w:line="280" w:lineRule="exact"/>
              <w:jc w:val="center"/>
              <w:outlineLvl w:val="9"/>
              <w:rPr>
                <w:rFonts w:hint="eastAsia" w:ascii="仿宋" w:hAnsi="仿宋" w:eastAsia="仿宋" w:cs="宋体"/>
                <w:bCs/>
                <w:kern w:val="0"/>
                <w:sz w:val="18"/>
                <w:szCs w:val="18"/>
              </w:rPr>
            </w:pPr>
          </w:p>
        </w:tc>
      </w:tr>
      <w:tr w14:paraId="109EAFF7">
        <w:tblPrEx>
          <w:tblCellMar>
            <w:top w:w="15" w:type="dxa"/>
            <w:left w:w="15" w:type="dxa"/>
            <w:bottom w:w="15" w:type="dxa"/>
            <w:right w:w="15" w:type="dxa"/>
          </w:tblCellMar>
        </w:tblPrEx>
        <w:trPr>
          <w:trHeight w:val="110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480345">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5</w:t>
            </w:r>
          </w:p>
        </w:tc>
        <w:tc>
          <w:tcPr>
            <w:tcW w:w="2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BC9EFC">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9452790">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辅导和培训基层文化骨干</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C1A5EDB">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1.培训时间；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2.培训单位；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3.培训地址；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04C06B2">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《政府信息公开条例》《乡镇综合文化站管理办法》</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79BCA8">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A5D0F2">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3F18151">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D4444BF">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DC9A6BF">
            <w:pPr>
              <w:spacing w:line="240" w:lineRule="exact"/>
              <w:jc w:val="center"/>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F93D76">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4BAE93">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F038FA">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21DAB61">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322B28">
            <w:pPr>
              <w:widowControl/>
              <w:spacing w:line="280" w:lineRule="exact"/>
              <w:jc w:val="center"/>
              <w:outlineLvl w:val="9"/>
              <w:rPr>
                <w:rFonts w:ascii="仿宋" w:hAnsi="仿宋" w:eastAsia="仿宋" w:cs="宋体"/>
                <w:bCs/>
                <w:kern w:val="0"/>
                <w:sz w:val="18"/>
                <w:szCs w:val="18"/>
              </w:rPr>
            </w:pPr>
          </w:p>
        </w:tc>
      </w:tr>
      <w:tr w14:paraId="3A4BE287">
        <w:tblPrEx>
          <w:tblCellMar>
            <w:top w:w="15" w:type="dxa"/>
            <w:left w:w="15" w:type="dxa"/>
            <w:bottom w:w="15" w:type="dxa"/>
            <w:right w:w="15" w:type="dxa"/>
          </w:tblCellMar>
        </w:tblPrEx>
        <w:trPr>
          <w:trHeight w:val="113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162065B">
            <w:pPr>
              <w:spacing w:line="240" w:lineRule="exact"/>
              <w:jc w:val="center"/>
              <w:rPr>
                <w:rFonts w:hint="eastAsia" w:ascii="仿宋" w:hAnsi="仿宋" w:eastAsia="仿宋" w:cs="宋体"/>
                <w:bCs/>
                <w:kern w:val="0"/>
                <w:sz w:val="18"/>
                <w:szCs w:val="18"/>
                <w:lang w:eastAsia="zh-CN"/>
              </w:rPr>
            </w:pPr>
            <w:r>
              <w:rPr>
                <w:rFonts w:hint="eastAsia" w:asciiTheme="minorEastAsia" w:hAnsiTheme="minorEastAsia" w:cstheme="minorEastAsia"/>
                <w:sz w:val="18"/>
                <w:szCs w:val="18"/>
                <w:lang w:val="en-US" w:eastAsia="zh-CN"/>
              </w:rPr>
              <w:t>6</w:t>
            </w:r>
          </w:p>
        </w:tc>
        <w:tc>
          <w:tcPr>
            <w:tcW w:w="268" w:type="pct"/>
            <w:tcBorders>
              <w:top w:val="single" w:color="000000" w:sz="6" w:space="0"/>
              <w:left w:val="single" w:color="000000" w:sz="6" w:space="0"/>
              <w:bottom w:val="single" w:color="000000" w:sz="6" w:space="0"/>
              <w:right w:val="single" w:color="000000" w:sz="6" w:space="0"/>
            </w:tcBorders>
            <w:vAlign w:val="center"/>
          </w:tcPr>
          <w:p w14:paraId="3A4D10C1">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公共</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服务</w:t>
            </w:r>
          </w:p>
        </w:tc>
        <w:tc>
          <w:tcPr>
            <w:tcW w:w="43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099A8B">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非物质文化遗产展示传播活动</w:t>
            </w:r>
          </w:p>
        </w:tc>
        <w:tc>
          <w:tcPr>
            <w:tcW w:w="4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8A539E9">
            <w:pPr>
              <w:spacing w:line="240" w:lineRule="exact"/>
              <w:jc w:val="left"/>
              <w:rPr>
                <w:rFonts w:ascii="仿宋" w:hAnsi="仿宋" w:eastAsia="仿宋" w:cs="宋体"/>
                <w:bCs/>
                <w:kern w:val="0"/>
                <w:sz w:val="18"/>
                <w:szCs w:val="18"/>
              </w:rPr>
            </w:pPr>
            <w:r>
              <w:rPr>
                <w:rFonts w:hint="eastAsia" w:asciiTheme="minorEastAsia" w:hAnsiTheme="minorEastAsia" w:eastAsiaTheme="minorEastAsia" w:cstheme="minorEastAsia"/>
                <w:sz w:val="18"/>
                <w:szCs w:val="18"/>
              </w:rPr>
              <w:t>1.活动时间；</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2.组织单位；</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3.活动地址；</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5.临时停止活动信息。</w:t>
            </w:r>
          </w:p>
        </w:tc>
        <w:tc>
          <w:tcPr>
            <w:tcW w:w="10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826769">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《非物质文化遗产法》《政府信息公开条例》</w:t>
            </w:r>
          </w:p>
        </w:tc>
        <w:tc>
          <w:tcPr>
            <w:tcW w:w="51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92175AA">
            <w:pPr>
              <w:spacing w:line="240" w:lineRule="exact"/>
              <w:jc w:val="both"/>
              <w:rPr>
                <w:rFonts w:ascii="仿宋" w:hAnsi="仿宋" w:eastAsia="仿宋" w:cs="宋体"/>
                <w:bCs/>
                <w:kern w:val="0"/>
                <w:sz w:val="18"/>
                <w:szCs w:val="18"/>
              </w:rPr>
            </w:pPr>
            <w:r>
              <w:rPr>
                <w:rFonts w:hint="eastAsia" w:asciiTheme="minorEastAsia" w:hAnsiTheme="minorEastAsia" w:eastAsiaTheme="minorEastAsia" w:cstheme="minorEastAsia"/>
                <w:sz w:val="18"/>
                <w:szCs w:val="18"/>
              </w:rPr>
              <w:t>信息形成或变更之日起20个工作日内公开</w:t>
            </w:r>
          </w:p>
        </w:tc>
        <w:tc>
          <w:tcPr>
            <w:tcW w:w="37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40C0AE">
            <w:pPr>
              <w:spacing w:line="240" w:lineRule="exact"/>
              <w:jc w:val="both"/>
              <w:rPr>
                <w:rFonts w:ascii="仿宋" w:hAnsi="仿宋" w:eastAsia="仿宋" w:cs="宋体"/>
                <w:bCs/>
                <w:kern w:val="0"/>
                <w:sz w:val="18"/>
                <w:szCs w:val="18"/>
              </w:rPr>
            </w:pPr>
            <w:r>
              <w:rPr>
                <w:rFonts w:hint="eastAsia" w:asciiTheme="minorEastAsia" w:hAnsiTheme="minorEastAsia" w:cstheme="minorEastAsia"/>
                <w:sz w:val="18"/>
                <w:szCs w:val="18"/>
                <w:lang w:eastAsia="zh-CN"/>
              </w:rPr>
              <w:t>汶村镇</w:t>
            </w:r>
          </w:p>
        </w:tc>
        <w:tc>
          <w:tcPr>
            <w:tcW w:w="40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917974">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■政府网站</w:t>
            </w:r>
          </w:p>
        </w:tc>
        <w:tc>
          <w:tcPr>
            <w:tcW w:w="2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3D1E8C7">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48BB5A">
            <w:pPr>
              <w:spacing w:line="240" w:lineRule="exact"/>
              <w:jc w:val="center"/>
              <w:rPr>
                <w:rFonts w:ascii="仿宋" w:hAnsi="仿宋" w:eastAsia="仿宋" w:cs="宋体"/>
                <w:bCs/>
                <w:kern w:val="0"/>
                <w:sz w:val="18"/>
                <w:szCs w:val="18"/>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EFCB58">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4FE073">
            <w:pPr>
              <w:spacing w:line="240" w:lineRule="exact"/>
              <w:jc w:val="center"/>
              <w:rPr>
                <w:rFonts w:ascii="仿宋" w:hAnsi="仿宋" w:eastAsia="仿宋" w:cs="宋体"/>
                <w:bCs/>
                <w:kern w:val="0"/>
                <w:sz w:val="36"/>
                <w:szCs w:val="36"/>
              </w:rPr>
            </w:pPr>
          </w:p>
        </w:tc>
        <w:tc>
          <w:tcPr>
            <w:tcW w:w="1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4B74D4">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3F1D30">
            <w:pPr>
              <w:spacing w:line="240" w:lineRule="exact"/>
              <w:jc w:val="center"/>
              <w:rPr>
                <w:rFonts w:ascii="仿宋" w:hAnsi="仿宋" w:eastAsia="仿宋" w:cs="宋体"/>
                <w:bCs/>
                <w:kern w:val="0"/>
                <w:sz w:val="18"/>
                <w:szCs w:val="18"/>
              </w:rPr>
            </w:pPr>
            <w:r>
              <w:rPr>
                <w:rFonts w:hint="eastAsia" w:asciiTheme="minorEastAsia" w:hAnsiTheme="minorEastAsia" w:eastAsiaTheme="minorEastAsia" w:cstheme="minorEastAsia"/>
                <w:sz w:val="18"/>
                <w:szCs w:val="18"/>
              </w:rPr>
              <w:t>√</w:t>
            </w:r>
          </w:p>
        </w:tc>
        <w:tc>
          <w:tcPr>
            <w:tcW w:w="15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FA2D77A">
            <w:pPr>
              <w:widowControl/>
              <w:spacing w:line="280" w:lineRule="exact"/>
              <w:jc w:val="center"/>
              <w:outlineLvl w:val="9"/>
              <w:rPr>
                <w:rFonts w:hint="eastAsia" w:ascii="仿宋" w:hAnsi="仿宋" w:eastAsia="仿宋" w:cs="宋体"/>
                <w:bCs/>
                <w:kern w:val="0"/>
                <w:sz w:val="18"/>
                <w:szCs w:val="18"/>
              </w:rPr>
            </w:pPr>
          </w:p>
        </w:tc>
      </w:tr>
    </w:tbl>
    <w:p w14:paraId="1D13B1E9">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06F579A9">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43313771">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04BC789B">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5DA8AABD">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0D8F7EA8">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00F8DF8B">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0D6424B5">
      <w:pPr>
        <w:numPr>
          <w:ilvl w:val="0"/>
          <w:numId w:val="0"/>
        </w:numPr>
        <w:ind w:leftChars="0"/>
        <w:jc w:val="both"/>
        <w:rPr>
          <w:rFonts w:hint="eastAsia" w:ascii="华文中宋" w:hAnsi="华文中宋" w:eastAsia="华文中宋" w:cs="宋体"/>
          <w:b w:val="0"/>
          <w:bCs w:val="0"/>
          <w:color w:val="000000"/>
          <w:kern w:val="0"/>
          <w:sz w:val="36"/>
          <w:szCs w:val="28"/>
          <w:lang w:val="en-US" w:eastAsia="zh-CN" w:bidi="ar-SA"/>
        </w:rPr>
      </w:pPr>
    </w:p>
    <w:p w14:paraId="5BE62427">
      <w:pPr>
        <w:pStyle w:val="10"/>
        <w:bidi w:val="0"/>
        <w:jc w:val="center"/>
        <w:outlineLvl w:val="0"/>
        <w:rPr>
          <w:rFonts w:hint="eastAsia"/>
          <w:lang w:val="en-US" w:eastAsia="zh-CN"/>
        </w:rPr>
      </w:pPr>
      <w:bookmarkStart w:id="11" w:name="_Toc23001"/>
      <w:r>
        <w:rPr>
          <w:rFonts w:hint="eastAsia"/>
          <w:lang w:val="en-US" w:eastAsia="zh-CN"/>
        </w:rPr>
        <w:t>（十二）安全生产领域基层政务公开标准目录</w:t>
      </w:r>
      <w:bookmarkEnd w:id="11"/>
    </w:p>
    <w:tbl>
      <w:tblPr>
        <w:tblStyle w:val="4"/>
        <w:tblW w:w="4962" w:type="pct"/>
        <w:tblInd w:w="47" w:type="dxa"/>
        <w:tblLayout w:type="fixed"/>
        <w:tblCellMar>
          <w:top w:w="15" w:type="dxa"/>
          <w:left w:w="15" w:type="dxa"/>
          <w:bottom w:w="15" w:type="dxa"/>
          <w:right w:w="15" w:type="dxa"/>
        </w:tblCellMar>
      </w:tblPr>
      <w:tblGrid>
        <w:gridCol w:w="525"/>
        <w:gridCol w:w="516"/>
        <w:gridCol w:w="909"/>
        <w:gridCol w:w="2610"/>
        <w:gridCol w:w="3150"/>
        <w:gridCol w:w="1560"/>
        <w:gridCol w:w="1300"/>
        <w:gridCol w:w="980"/>
        <w:gridCol w:w="525"/>
        <w:gridCol w:w="525"/>
        <w:gridCol w:w="555"/>
        <w:gridCol w:w="510"/>
        <w:gridCol w:w="510"/>
        <w:gridCol w:w="465"/>
        <w:gridCol w:w="450"/>
      </w:tblGrid>
      <w:tr w14:paraId="7CE442F2">
        <w:tblPrEx>
          <w:tblCellMar>
            <w:top w:w="15" w:type="dxa"/>
            <w:left w:w="15" w:type="dxa"/>
            <w:bottom w:w="15" w:type="dxa"/>
            <w:right w:w="15" w:type="dxa"/>
          </w:tblCellMar>
        </w:tblPrEx>
        <w:trPr>
          <w:tblHeader/>
        </w:trPr>
        <w:tc>
          <w:tcPr>
            <w:tcW w:w="17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6B8C361">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序号</w:t>
            </w:r>
          </w:p>
        </w:tc>
        <w:tc>
          <w:tcPr>
            <w:tcW w:w="47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3A45A6A">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公开事项</w:t>
            </w:r>
          </w:p>
        </w:tc>
        <w:tc>
          <w:tcPr>
            <w:tcW w:w="86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6A1C608">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公开内容（要素）</w:t>
            </w:r>
          </w:p>
        </w:tc>
        <w:tc>
          <w:tcPr>
            <w:tcW w:w="104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972188">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公开依据</w:t>
            </w:r>
          </w:p>
        </w:tc>
        <w:tc>
          <w:tcPr>
            <w:tcW w:w="51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8BB56F">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公开时限</w:t>
            </w:r>
          </w:p>
        </w:tc>
        <w:tc>
          <w:tcPr>
            <w:tcW w:w="43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FFE459">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公开主体</w:t>
            </w:r>
          </w:p>
        </w:tc>
        <w:tc>
          <w:tcPr>
            <w:tcW w:w="32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B3D5F15">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公开渠道和载体</w:t>
            </w:r>
          </w:p>
        </w:tc>
        <w:tc>
          <w:tcPr>
            <w:tcW w:w="347"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1B975C7">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公开对象</w:t>
            </w:r>
          </w:p>
        </w:tc>
        <w:tc>
          <w:tcPr>
            <w:tcW w:w="35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3220FE4">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公开方式</w:t>
            </w:r>
          </w:p>
        </w:tc>
        <w:tc>
          <w:tcPr>
            <w:tcW w:w="472"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10B8C1C">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公开层级</w:t>
            </w:r>
          </w:p>
        </w:tc>
      </w:tr>
      <w:tr w14:paraId="259CBAAF">
        <w:tblPrEx>
          <w:tblCellMar>
            <w:top w:w="15" w:type="dxa"/>
            <w:left w:w="15" w:type="dxa"/>
            <w:bottom w:w="15" w:type="dxa"/>
            <w:right w:w="15" w:type="dxa"/>
          </w:tblCellMar>
        </w:tblPrEx>
        <w:trPr>
          <w:trHeight w:val="900" w:hRule="atLeast"/>
          <w:tblHeader/>
        </w:trPr>
        <w:tc>
          <w:tcPr>
            <w:tcW w:w="173" w:type="pct"/>
            <w:vMerge w:val="continue"/>
            <w:tcBorders>
              <w:top w:val="single" w:color="000000" w:sz="6" w:space="0"/>
              <w:left w:val="single" w:color="000000" w:sz="6" w:space="0"/>
              <w:bottom w:val="single" w:color="000000" w:sz="6" w:space="0"/>
              <w:right w:val="single" w:color="000000" w:sz="6" w:space="0"/>
            </w:tcBorders>
            <w:vAlign w:val="center"/>
          </w:tcPr>
          <w:p w14:paraId="5D81DC2C">
            <w:pPr>
              <w:widowControl/>
              <w:spacing w:line="280" w:lineRule="exact"/>
              <w:jc w:val="left"/>
              <w:rPr>
                <w:rFonts w:hint="eastAsia" w:asciiTheme="minorEastAsia" w:hAnsiTheme="minorEastAsia" w:eastAsiaTheme="minorEastAsia" w:cstheme="minorEastAsia"/>
                <w:b/>
                <w:bCs/>
                <w:kern w:val="0"/>
                <w:sz w:val="18"/>
                <w:szCs w:val="18"/>
              </w:rPr>
            </w:pPr>
          </w:p>
        </w:tc>
        <w:tc>
          <w:tcPr>
            <w:tcW w:w="1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78B014">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一级事项</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C93FA7">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二级事项</w:t>
            </w:r>
          </w:p>
        </w:tc>
        <w:tc>
          <w:tcPr>
            <w:tcW w:w="864" w:type="pct"/>
            <w:vMerge w:val="continue"/>
            <w:tcBorders>
              <w:top w:val="single" w:color="000000" w:sz="6" w:space="0"/>
              <w:left w:val="single" w:color="000000" w:sz="6" w:space="0"/>
              <w:bottom w:val="single" w:color="000000" w:sz="6" w:space="0"/>
              <w:right w:val="single" w:color="000000" w:sz="6" w:space="0"/>
            </w:tcBorders>
            <w:vAlign w:val="center"/>
          </w:tcPr>
          <w:p w14:paraId="06575CBA">
            <w:pPr>
              <w:widowControl/>
              <w:spacing w:line="280" w:lineRule="exact"/>
              <w:jc w:val="left"/>
              <w:rPr>
                <w:rFonts w:hint="eastAsia" w:asciiTheme="minorEastAsia" w:hAnsiTheme="minorEastAsia" w:eastAsiaTheme="minorEastAsia" w:cstheme="minorEastAsia"/>
                <w:b/>
                <w:bCs/>
                <w:kern w:val="0"/>
                <w:sz w:val="18"/>
                <w:szCs w:val="18"/>
              </w:rPr>
            </w:pPr>
          </w:p>
        </w:tc>
        <w:tc>
          <w:tcPr>
            <w:tcW w:w="1043" w:type="pct"/>
            <w:vMerge w:val="continue"/>
            <w:tcBorders>
              <w:top w:val="single" w:color="000000" w:sz="6" w:space="0"/>
              <w:left w:val="single" w:color="000000" w:sz="6" w:space="0"/>
              <w:bottom w:val="single" w:color="000000" w:sz="6" w:space="0"/>
              <w:right w:val="single" w:color="000000" w:sz="6" w:space="0"/>
            </w:tcBorders>
            <w:vAlign w:val="center"/>
          </w:tcPr>
          <w:p w14:paraId="09FBC8EF">
            <w:pPr>
              <w:widowControl/>
              <w:spacing w:line="280" w:lineRule="exact"/>
              <w:jc w:val="left"/>
              <w:rPr>
                <w:rFonts w:hint="eastAsia" w:asciiTheme="minorEastAsia" w:hAnsiTheme="minorEastAsia" w:eastAsiaTheme="minorEastAsia" w:cstheme="minorEastAsia"/>
                <w:b/>
                <w:bCs/>
                <w:kern w:val="0"/>
                <w:sz w:val="18"/>
                <w:szCs w:val="18"/>
              </w:rPr>
            </w:pPr>
          </w:p>
        </w:tc>
        <w:tc>
          <w:tcPr>
            <w:tcW w:w="516" w:type="pct"/>
            <w:vMerge w:val="continue"/>
            <w:tcBorders>
              <w:top w:val="single" w:color="000000" w:sz="6" w:space="0"/>
              <w:left w:val="single" w:color="000000" w:sz="6" w:space="0"/>
              <w:bottom w:val="single" w:color="000000" w:sz="6" w:space="0"/>
              <w:right w:val="single" w:color="000000" w:sz="6" w:space="0"/>
            </w:tcBorders>
            <w:vAlign w:val="center"/>
          </w:tcPr>
          <w:p w14:paraId="7557AA2B">
            <w:pPr>
              <w:widowControl/>
              <w:spacing w:line="280" w:lineRule="exact"/>
              <w:jc w:val="left"/>
              <w:rPr>
                <w:rFonts w:hint="eastAsia" w:asciiTheme="minorEastAsia" w:hAnsiTheme="minorEastAsia" w:eastAsiaTheme="minorEastAsia" w:cstheme="minorEastAsia"/>
                <w:b/>
                <w:bCs/>
                <w:kern w:val="0"/>
                <w:sz w:val="18"/>
                <w:szCs w:val="18"/>
              </w:rPr>
            </w:pPr>
          </w:p>
        </w:tc>
        <w:tc>
          <w:tcPr>
            <w:tcW w:w="430" w:type="pct"/>
            <w:vMerge w:val="continue"/>
            <w:tcBorders>
              <w:top w:val="single" w:color="000000" w:sz="6" w:space="0"/>
              <w:left w:val="single" w:color="000000" w:sz="6" w:space="0"/>
              <w:bottom w:val="single" w:color="000000" w:sz="6" w:space="0"/>
              <w:right w:val="single" w:color="000000" w:sz="6" w:space="0"/>
            </w:tcBorders>
            <w:vAlign w:val="center"/>
          </w:tcPr>
          <w:p w14:paraId="35C69A4B">
            <w:pPr>
              <w:widowControl/>
              <w:spacing w:line="280" w:lineRule="exact"/>
              <w:jc w:val="left"/>
              <w:rPr>
                <w:rFonts w:hint="eastAsia" w:asciiTheme="minorEastAsia" w:hAnsiTheme="minorEastAsia" w:eastAsiaTheme="minorEastAsia" w:cstheme="minorEastAsia"/>
                <w:b/>
                <w:bCs/>
                <w:kern w:val="0"/>
                <w:sz w:val="18"/>
                <w:szCs w:val="18"/>
              </w:rPr>
            </w:pP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14:paraId="6BC23CE8">
            <w:pPr>
              <w:widowControl/>
              <w:spacing w:line="280" w:lineRule="exact"/>
              <w:jc w:val="left"/>
              <w:rPr>
                <w:rFonts w:hint="eastAsia" w:asciiTheme="minorEastAsia" w:hAnsiTheme="minorEastAsia" w:eastAsiaTheme="minorEastAsia" w:cstheme="minorEastAsia"/>
                <w:b/>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ADA436">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全社会</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239E5E">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特定群众</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05F697">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主动</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D739A9B">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依申请</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275B4DA">
            <w:pPr>
              <w:widowControl/>
              <w:spacing w:line="280" w:lineRule="exact"/>
              <w:jc w:val="center"/>
              <w:outlineLvl w:val="1"/>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县级</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AD5AA74">
            <w:pPr>
              <w:widowControl/>
              <w:spacing w:line="280" w:lineRule="exact"/>
              <w:jc w:val="center"/>
              <w:outlineLvl w:val="1"/>
              <w:rPr>
                <w:rFonts w:hint="eastAsia"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b/>
                <w:bCs/>
                <w:kern w:val="0"/>
                <w:sz w:val="18"/>
                <w:szCs w:val="18"/>
                <w:lang w:val="en-US" w:eastAsia="zh-CN"/>
              </w:rPr>
              <w:t>镇级</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5800A33">
            <w:pPr>
              <w:widowControl/>
              <w:spacing w:line="280" w:lineRule="exact"/>
              <w:jc w:val="center"/>
              <w:outlineLvl w:val="1"/>
              <w:rPr>
                <w:rFonts w:hint="eastAsia" w:asciiTheme="minorEastAsia" w:hAnsiTheme="minorEastAsia" w:eastAsiaTheme="minorEastAsia" w:cstheme="minorEastAsia"/>
                <w:b/>
                <w:bCs/>
                <w:kern w:val="0"/>
                <w:sz w:val="18"/>
                <w:szCs w:val="18"/>
                <w:lang w:eastAsia="zh-CN"/>
              </w:rPr>
            </w:pPr>
            <w:r>
              <w:rPr>
                <w:rFonts w:hint="eastAsia" w:asciiTheme="minorEastAsia" w:hAnsiTheme="minorEastAsia" w:eastAsiaTheme="minorEastAsia" w:cstheme="minorEastAsia"/>
                <w:b/>
                <w:bCs/>
                <w:kern w:val="0"/>
                <w:sz w:val="18"/>
                <w:szCs w:val="18"/>
              </w:rPr>
              <w:t>村级</w:t>
            </w:r>
          </w:p>
        </w:tc>
      </w:tr>
      <w:tr w14:paraId="72D3602D">
        <w:tblPrEx>
          <w:tblCellMar>
            <w:top w:w="15" w:type="dxa"/>
            <w:left w:w="15" w:type="dxa"/>
            <w:bottom w:w="15" w:type="dxa"/>
            <w:right w:w="15" w:type="dxa"/>
          </w:tblCellMar>
        </w:tblPrEx>
        <w:trPr>
          <w:trHeight w:val="82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E27EA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7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14:paraId="03BAA7B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政策文件</w:t>
            </w:r>
          </w:p>
          <w:p w14:paraId="6FCA0A40">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A96547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法律法规</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C5F91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与安全生产有关的法律、法规</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AC9969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1DF0F5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CF3456">
            <w:pPr>
              <w:widowControl/>
              <w:spacing w:line="280" w:lineRule="exact"/>
              <w:jc w:val="center"/>
              <w:outlineLvl w:val="1"/>
              <w:rPr>
                <w:rFonts w:hint="eastAsia" w:asciiTheme="minorEastAsia" w:hAnsiTheme="minorEastAsia" w:eastAsiaTheme="minorEastAsia" w:cstheme="minorEastAsia"/>
                <w:bCs/>
                <w:kern w:val="0"/>
                <w:sz w:val="18"/>
                <w:szCs w:val="18"/>
                <w:lang w:eastAsia="zh-CN"/>
              </w:rPr>
            </w:pPr>
            <w:r>
              <w:rPr>
                <w:rFonts w:hint="eastAsia" w:asciiTheme="minorEastAsia" w:hAnsiTheme="minorEastAsia" w:cstheme="minorEastAsia"/>
                <w:bCs/>
                <w:kern w:val="0"/>
                <w:sz w:val="18"/>
                <w:szCs w:val="18"/>
                <w:lang w:eastAsia="zh-CN"/>
              </w:rPr>
              <w:t>汶村镇</w:t>
            </w:r>
          </w:p>
        </w:tc>
        <w:tc>
          <w:tcPr>
            <w:tcW w:w="324"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49643B">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53CD4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FE8E662">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379B37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F1EDAD9">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AA6E1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50E0BD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6E6D23">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14:paraId="377969ED">
        <w:tblPrEx>
          <w:tblCellMar>
            <w:top w:w="15" w:type="dxa"/>
            <w:left w:w="15" w:type="dxa"/>
            <w:bottom w:w="15" w:type="dxa"/>
            <w:right w:w="15" w:type="dxa"/>
          </w:tblCellMar>
        </w:tblPrEx>
        <w:trPr>
          <w:trHeight w:val="813"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910AB7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170" w:type="pct"/>
            <w:vMerge w:val="continue"/>
            <w:tcBorders>
              <w:left w:val="single" w:color="000000" w:sz="6" w:space="0"/>
              <w:right w:val="single" w:color="000000" w:sz="6" w:space="0"/>
            </w:tcBorders>
            <w:vAlign w:val="center"/>
          </w:tcPr>
          <w:p w14:paraId="11340DF5">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D1E878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部门和地方规章</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6185A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与安全生产有关的部门和地方规章</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9AB11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69142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DF4C8E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14:paraId="0733D95D">
            <w:pPr>
              <w:widowControl/>
              <w:spacing w:line="280" w:lineRule="exact"/>
              <w:jc w:val="left"/>
              <w:rPr>
                <w:rFonts w:hint="eastAsia" w:asciiTheme="minorEastAsia" w:hAnsiTheme="minorEastAsia" w:eastAsiaTheme="minorEastAsia" w:cstheme="minorEastAsia"/>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8B7C3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3AD5F7">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A0A46A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1C15C6">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D87B5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E926E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3268A2">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14:paraId="750D4266">
        <w:tblPrEx>
          <w:tblCellMar>
            <w:top w:w="15" w:type="dxa"/>
            <w:left w:w="15" w:type="dxa"/>
            <w:bottom w:w="15" w:type="dxa"/>
            <w:right w:w="15" w:type="dxa"/>
          </w:tblCellMar>
        </w:tblPrEx>
        <w:trPr>
          <w:trHeight w:val="1046"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4B54B8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w:t>
            </w:r>
          </w:p>
        </w:tc>
        <w:tc>
          <w:tcPr>
            <w:tcW w:w="170" w:type="pct"/>
            <w:vMerge w:val="continue"/>
            <w:tcBorders>
              <w:left w:val="single" w:color="000000" w:sz="6" w:space="0"/>
              <w:right w:val="single" w:color="000000" w:sz="6" w:space="0"/>
            </w:tcBorders>
            <w:vAlign w:val="center"/>
          </w:tcPr>
          <w:p w14:paraId="3B8B010C">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4426F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其他政策文件</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822BA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其他可以公开的与安全生产有关的政策文件，包括改革方案、发展规划、专项规划、工作计划等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43566F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88716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7F117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14:paraId="2D4C330A">
            <w:pPr>
              <w:widowControl/>
              <w:spacing w:line="280" w:lineRule="exact"/>
              <w:jc w:val="left"/>
              <w:rPr>
                <w:rFonts w:hint="eastAsia" w:asciiTheme="minorEastAsia" w:hAnsiTheme="minorEastAsia" w:eastAsiaTheme="minorEastAsia" w:cstheme="minorEastAsia"/>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06BE7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532AE3">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7EBB8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56C26D">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90DD4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2A863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72407C">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14:paraId="3D251C52">
        <w:tblPrEx>
          <w:tblCellMar>
            <w:top w:w="15" w:type="dxa"/>
            <w:left w:w="15" w:type="dxa"/>
            <w:bottom w:w="15" w:type="dxa"/>
            <w:right w:w="15" w:type="dxa"/>
          </w:tblCellMar>
        </w:tblPrEx>
        <w:trPr>
          <w:trHeight w:val="1037"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F5C9C7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170" w:type="pct"/>
            <w:vMerge w:val="continue"/>
            <w:tcBorders>
              <w:left w:val="single" w:color="000000" w:sz="6" w:space="0"/>
              <w:right w:val="single" w:color="000000" w:sz="6" w:space="0"/>
            </w:tcBorders>
            <w:vAlign w:val="center"/>
          </w:tcPr>
          <w:p w14:paraId="728A6931">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B366CA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标准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81CF89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安全生产领域有关的国家标准、行业标准、地方标准等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7116E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51256F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B2BD87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vMerge w:val="continue"/>
            <w:tcBorders>
              <w:top w:val="single" w:color="000000" w:sz="6" w:space="0"/>
              <w:left w:val="single" w:color="000000" w:sz="6" w:space="0"/>
              <w:bottom w:val="single" w:color="000000" w:sz="6" w:space="0"/>
              <w:right w:val="single" w:color="000000" w:sz="6" w:space="0"/>
            </w:tcBorders>
            <w:vAlign w:val="center"/>
          </w:tcPr>
          <w:p w14:paraId="1288B027">
            <w:pPr>
              <w:widowControl/>
              <w:spacing w:line="280" w:lineRule="exact"/>
              <w:jc w:val="left"/>
              <w:rPr>
                <w:rFonts w:hint="eastAsia" w:asciiTheme="minorEastAsia" w:hAnsiTheme="minorEastAsia" w:eastAsiaTheme="minorEastAsia" w:cstheme="minorEastAsia"/>
                <w:bCs/>
                <w:kern w:val="0"/>
                <w:sz w:val="18"/>
                <w:szCs w:val="18"/>
              </w:rPr>
            </w:pP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F27429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64EB0A7">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1BFB2B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5731DBB">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D3953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0E6F06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E857B39">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37337C58">
        <w:tblPrEx>
          <w:tblCellMar>
            <w:top w:w="15" w:type="dxa"/>
            <w:left w:w="15" w:type="dxa"/>
            <w:bottom w:w="15" w:type="dxa"/>
            <w:right w:w="15" w:type="dxa"/>
          </w:tblCellMar>
        </w:tblPrEx>
        <w:trPr>
          <w:trHeight w:val="1186"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366EF9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w:t>
            </w:r>
          </w:p>
        </w:tc>
        <w:tc>
          <w:tcPr>
            <w:tcW w:w="170" w:type="pct"/>
            <w:vMerge w:val="continue"/>
            <w:tcBorders>
              <w:left w:val="single" w:color="000000" w:sz="6" w:space="0"/>
              <w:right w:val="single" w:color="000000" w:sz="6" w:space="0"/>
            </w:tcBorders>
            <w:vAlign w:val="center"/>
          </w:tcPr>
          <w:p w14:paraId="1EA3B9FE">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AFE9F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46B53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涉及管理相对人切身利益、需社会广泛知晓的重要改革方案等重大决策，决策前向社会公开决策草案、决策依据</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CA1C48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1FAEE6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14FCB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E2DFC4">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ABE19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FBCF97">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62152C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623EB84">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182AD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BE7D1F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8D71F7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2471B5EB">
        <w:tblPrEx>
          <w:tblCellMar>
            <w:top w:w="15" w:type="dxa"/>
            <w:left w:w="15" w:type="dxa"/>
            <w:bottom w:w="15" w:type="dxa"/>
            <w:right w:w="15" w:type="dxa"/>
          </w:tblCellMar>
        </w:tblPrEx>
        <w:trPr>
          <w:trHeight w:val="110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42DFCD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w:t>
            </w:r>
          </w:p>
        </w:tc>
        <w:tc>
          <w:tcPr>
            <w:tcW w:w="170" w:type="pct"/>
            <w:vMerge w:val="continue"/>
            <w:tcBorders>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D3CF7B">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180B3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重大政策解读及回应</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7E332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有关重大政策的解读与回应，安全生产相关热点问题的解读与回应</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246A5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F5C3E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重大决策作出后及时公开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7678CD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5479BD">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FC5838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24C3902">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FB534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3C66E5">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D7226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80F552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1F388E0">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6BF404C8">
        <w:tblPrEx>
          <w:tblCellMar>
            <w:top w:w="15" w:type="dxa"/>
            <w:left w:w="15" w:type="dxa"/>
            <w:bottom w:w="15" w:type="dxa"/>
            <w:right w:w="15" w:type="dxa"/>
          </w:tblCellMar>
        </w:tblPrEx>
        <w:trPr>
          <w:trHeight w:val="113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8C8CA4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w:t>
            </w:r>
          </w:p>
        </w:tc>
        <w:tc>
          <w:tcPr>
            <w:tcW w:w="170" w:type="pct"/>
            <w:vMerge w:val="restart"/>
            <w:tcBorders>
              <w:top w:val="single" w:color="000000" w:sz="6" w:space="0"/>
              <w:left w:val="single" w:color="000000" w:sz="6" w:space="0"/>
              <w:right w:val="single" w:color="000000" w:sz="6" w:space="0"/>
            </w:tcBorders>
            <w:vAlign w:val="center"/>
          </w:tcPr>
          <w:p w14:paraId="25D9028E">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w:t>
            </w:r>
          </w:p>
          <w:p w14:paraId="3BE08E3D">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策</w:t>
            </w:r>
          </w:p>
          <w:p w14:paraId="0CBA97A7">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w:t>
            </w:r>
          </w:p>
          <w:p w14:paraId="7461BF94">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件</w:t>
            </w:r>
          </w:p>
          <w:p w14:paraId="2FB4C52D">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0285D4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重要会议</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3AAD84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通过会议讨论作出重要改革方案等重大决策时，经党组研究认为有必要公开讨论决策过程的会议</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97FDA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EAF68C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提前一周发通知邀请</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A79C0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33177D">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C3E852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717F67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04DDF2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01039D">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3D228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F1254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F43DC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7889F732">
        <w:tblPrEx>
          <w:tblCellMar>
            <w:top w:w="15" w:type="dxa"/>
            <w:left w:w="15" w:type="dxa"/>
            <w:bottom w:w="15" w:type="dxa"/>
            <w:right w:w="15" w:type="dxa"/>
          </w:tblCellMar>
        </w:tblPrEx>
        <w:trPr>
          <w:trHeight w:val="109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731DF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w:t>
            </w:r>
          </w:p>
        </w:tc>
        <w:tc>
          <w:tcPr>
            <w:tcW w:w="170" w:type="pct"/>
            <w:vMerge w:val="continue"/>
            <w:tcBorders>
              <w:left w:val="single" w:color="000000" w:sz="6" w:space="0"/>
              <w:bottom w:val="single" w:color="000000" w:sz="6" w:space="0"/>
              <w:right w:val="single" w:color="000000" w:sz="6" w:space="0"/>
            </w:tcBorders>
            <w:vAlign w:val="center"/>
          </w:tcPr>
          <w:p w14:paraId="574794CD">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6CEFA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征集采纳社会公众意见情况</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C1EF9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重大决策草案公布后征集到的社会公众意见情况、采纳与否情况及理由等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C1085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E5E653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征求意见时对外公布的时限内公开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294780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18A2FA">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5F3F4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4F3303C">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455EB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380728">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8B108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06FC17">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80338B7">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14:paraId="784C98C2">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7D10E0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9</w:t>
            </w:r>
          </w:p>
        </w:tc>
        <w:tc>
          <w:tcPr>
            <w:tcW w:w="17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14:paraId="1795EFD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依法行政</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427A8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行政许可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D9892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办理行政许可和其他对外管理服务事项的依据、条件、程序</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F86A6D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FDC6C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FD8D9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422758">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59BB4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63AD2A8">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C25432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DF992A">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EC9980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79F294">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794C7B8">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4522C153">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5A0B29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10</w:t>
            </w:r>
          </w:p>
        </w:tc>
        <w:tc>
          <w:tcPr>
            <w:tcW w:w="170" w:type="pct"/>
            <w:vMerge w:val="continue"/>
            <w:tcBorders>
              <w:left w:val="single" w:color="000000" w:sz="6" w:space="0"/>
              <w:right w:val="single" w:color="000000" w:sz="6" w:space="0"/>
            </w:tcBorders>
            <w:tcMar>
              <w:top w:w="75" w:type="dxa"/>
              <w:left w:w="150" w:type="dxa"/>
              <w:bottom w:w="75" w:type="dxa"/>
              <w:right w:w="150" w:type="dxa"/>
            </w:tcMar>
            <w:vAlign w:val="center"/>
          </w:tcPr>
          <w:p w14:paraId="182DB190">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3F01F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行政处罚</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F5AD3B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办理行政处罚的依据、条件、程序以及本级行政机关认为具有一定社会影响的行政处罚决定</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AD0F08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867BB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3EFE4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D935EC">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F4C66A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003D29">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3F0EA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C1734F">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DBE35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F741F8">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5C5C53">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62D74143">
        <w:tblPrEx>
          <w:tblCellMar>
            <w:top w:w="15" w:type="dxa"/>
            <w:left w:w="15" w:type="dxa"/>
            <w:bottom w:w="15" w:type="dxa"/>
            <w:right w:w="15" w:type="dxa"/>
          </w:tblCellMar>
        </w:tblPrEx>
        <w:trPr>
          <w:trHeight w:val="32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A0CCF9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11</w:t>
            </w:r>
          </w:p>
        </w:tc>
        <w:tc>
          <w:tcPr>
            <w:tcW w:w="170" w:type="pct"/>
            <w:vMerge w:val="continue"/>
            <w:tcBorders>
              <w:left w:val="single" w:color="000000" w:sz="6" w:space="0"/>
              <w:bottom w:val="single" w:color="auto" w:sz="4" w:space="0"/>
              <w:right w:val="single" w:color="000000" w:sz="6" w:space="0"/>
            </w:tcBorders>
            <w:vAlign w:val="center"/>
          </w:tcPr>
          <w:p w14:paraId="69835E95">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6DE3BF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行政强制</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581A7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办理行政强制的依据、条件、程序</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37F8E5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国务院关于推进安全生产领域改革发展的意见》（2016年）3.《中华人民共和国突发事件应对法》4.《突发事件应急预案管理办法》</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C5E9D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7AE34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CF69139">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5B29E2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FDA2A3">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713508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3F5E8E">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0FA120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C2FE41F">
            <w:pPr>
              <w:widowControl/>
              <w:spacing w:line="28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8B4764">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7078FF7F">
        <w:tblPrEx>
          <w:tblCellMar>
            <w:top w:w="15" w:type="dxa"/>
            <w:left w:w="15" w:type="dxa"/>
            <w:bottom w:w="15" w:type="dxa"/>
            <w:right w:w="15" w:type="dxa"/>
          </w:tblCellMar>
        </w:tblPrEx>
        <w:trPr>
          <w:trHeight w:val="1395"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7C3192D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12</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1C525D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p w14:paraId="16C11EAB">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307C40C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隐患管理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171E6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重大隐患排查、挂牌督办及其整改情况，安全生产举报电话等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0C047C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1.《安全生产法》2.《中华人民共和国政府信息公开条例》（国务院令第711号）3.《中共中央 国务院关于推进安全生产领域改革发展的意见》</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35C65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2E127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E9F907">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D3737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6CCF86">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83E48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E853DC">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B7FAE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B852E6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00DC4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0EA8053B">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0A2733E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13</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10ACCA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5E932EB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应急管理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526ECC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承担处置主责、非敏感的应急信息，包括事故灾害类预警信息、事故信息、事故后采取的应急处置措施和应对结果等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39CB5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1.《中华人民共和国政府信息公开条例》（国务院令第711号）2.《突发事件应对法》3.《关于全面推进政务公开工作的意见》（中办发〔2016〕8号）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1D453E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6FB32B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0EAF16">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580E66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E72BF5">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91E33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A7C4A8">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648AFD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A7B44D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308BC8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6BC2F0C2">
        <w:tblPrEx>
          <w:tblCellMar>
            <w:top w:w="15" w:type="dxa"/>
            <w:left w:w="15" w:type="dxa"/>
            <w:bottom w:w="15" w:type="dxa"/>
            <w:right w:w="15" w:type="dxa"/>
          </w:tblCellMar>
        </w:tblPrEx>
        <w:trPr>
          <w:trHeight w:val="971"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4170B8D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14</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DA4F07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199A9F8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黑名单管理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F4A0F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列入或撤销纳入安全生产黑名单管理的企业信息，具体企业名称、证照编号、经营地址、负责人姓名等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4176B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《政府信息公开条例》、《社会信用体系建设规划纲要（2014-2020年）》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F63E5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CDA5F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5569A1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A1500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1E3F4D">
            <w:pPr>
              <w:widowControl/>
              <w:spacing w:line="280" w:lineRule="exact"/>
              <w:jc w:val="center"/>
              <w:outlineLvl w:val="9"/>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w:t>
            </w: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3FC81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846CB5">
            <w:pPr>
              <w:widowControl/>
              <w:spacing w:line="280" w:lineRule="exact"/>
              <w:jc w:val="center"/>
              <w:outlineLvl w:val="9"/>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602E3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2B8B6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2FF2E8C">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17D434E2">
        <w:tblPrEx>
          <w:tblCellMar>
            <w:top w:w="15" w:type="dxa"/>
            <w:left w:w="15" w:type="dxa"/>
            <w:bottom w:w="15" w:type="dxa"/>
            <w:right w:w="15" w:type="dxa"/>
          </w:tblCellMar>
        </w:tblPrEx>
        <w:trPr>
          <w:trHeight w:val="892"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148870B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15</w:t>
            </w:r>
          </w:p>
        </w:tc>
        <w:tc>
          <w:tcPr>
            <w:tcW w:w="170"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23EA73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行政管理</w:t>
            </w: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37233C3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事故通报</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68670D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1、事故信息:本部门接报查实的各类生产安全事故情况（事故发生时间、地点、伤亡情况、简要经过）</w:t>
            </w:r>
          </w:p>
          <w:p w14:paraId="3B32464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2、典型事故通报:各类典型安全生产事故情况通报，主要包括发生时间、地点、起因、经过、结果、相关领导批示情况、预防性措施建议等内容</w:t>
            </w:r>
          </w:p>
          <w:p w14:paraId="17D892D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3、事故调查报告：依照事故调查处理权限，经批复的生产安全事故调查报告，依法应当保密的除外</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FC2BA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1.《安全生产法》2.《中华人民共和国政府信息公开条例》（国务院令第711号）3.《中共中央 国务院关于推进安全生产领域改革发展的意见》</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957C81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按照中央有</w:t>
            </w:r>
          </w:p>
          <w:p w14:paraId="1AC3323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关要求公开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4D0CB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2DAE76">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1F83D3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6D26418">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4E693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5072C6">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D259B6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A0F9E0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D8EA51">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27FAF671">
        <w:tblPrEx>
          <w:tblCellMar>
            <w:top w:w="15" w:type="dxa"/>
            <w:left w:w="15" w:type="dxa"/>
            <w:bottom w:w="15" w:type="dxa"/>
            <w:right w:w="15" w:type="dxa"/>
          </w:tblCellMar>
        </w:tblPrEx>
        <w:trPr>
          <w:trHeight w:val="1180" w:hRule="atLeast"/>
        </w:trPr>
        <w:tc>
          <w:tcPr>
            <w:tcW w:w="173"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41557AA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16</w:t>
            </w:r>
          </w:p>
        </w:tc>
        <w:tc>
          <w:tcPr>
            <w:tcW w:w="170" w:type="pct"/>
            <w:vMerge w:val="restart"/>
            <w:tcBorders>
              <w:top w:val="single" w:color="auto" w:sz="4" w:space="0"/>
              <w:left w:val="single" w:color="auto" w:sz="4" w:space="0"/>
              <w:right w:val="single" w:color="auto" w:sz="4" w:space="0"/>
            </w:tcBorders>
            <w:vAlign w:val="center"/>
          </w:tcPr>
          <w:p w14:paraId="22C32A4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行</w:t>
            </w:r>
          </w:p>
          <w:p w14:paraId="6CF667E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w:t>
            </w:r>
          </w:p>
          <w:p w14:paraId="2F163DC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w:t>
            </w:r>
          </w:p>
          <w:p w14:paraId="45FC136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理</w:t>
            </w:r>
          </w:p>
          <w:p w14:paraId="424FD3BD">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0E5D255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动态信息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AA0F5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业务工作动态、安全生产执法检查动态</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85F5A8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AF4D1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D2895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0560AA4">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AE42BC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C940A3E">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329717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34948B">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8D3D8B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7E825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F617A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5E9339CE">
        <w:tblPrEx>
          <w:tblCellMar>
            <w:top w:w="15" w:type="dxa"/>
            <w:left w:w="15" w:type="dxa"/>
            <w:bottom w:w="15" w:type="dxa"/>
            <w:right w:w="15" w:type="dxa"/>
          </w:tblCellMar>
        </w:tblPrEx>
        <w:trPr>
          <w:trHeight w:val="1306"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149B1D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17</w:t>
            </w:r>
          </w:p>
        </w:tc>
        <w:tc>
          <w:tcPr>
            <w:tcW w:w="170" w:type="pct"/>
            <w:vMerge w:val="continue"/>
            <w:tcBorders>
              <w:left w:val="single" w:color="auto" w:sz="4" w:space="0"/>
              <w:bottom w:val="single" w:color="000000" w:sz="6" w:space="0"/>
              <w:right w:val="single" w:color="auto" w:sz="4" w:space="0"/>
            </w:tcBorders>
            <w:tcMar>
              <w:top w:w="75" w:type="dxa"/>
              <w:left w:w="150" w:type="dxa"/>
              <w:bottom w:w="75" w:type="dxa"/>
              <w:right w:w="150" w:type="dxa"/>
            </w:tcMar>
            <w:vAlign w:val="center"/>
          </w:tcPr>
          <w:p w14:paraId="313FDE8A">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77AC1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安全生产预警提示信息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398B3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安全生产提示信息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C20B45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904FE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信息形成后及时公开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1EDBA3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F4689E">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387E7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3F20C32">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2A82C5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1104B7">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F41570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35BC7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0C4257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2D60C579">
        <w:tblPrEx>
          <w:tblCellMar>
            <w:top w:w="15" w:type="dxa"/>
            <w:left w:w="15" w:type="dxa"/>
            <w:bottom w:w="15" w:type="dxa"/>
            <w:right w:w="15" w:type="dxa"/>
          </w:tblCellMar>
        </w:tblPrEx>
        <w:trPr>
          <w:trHeight w:val="1308"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4303F5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18</w:t>
            </w:r>
          </w:p>
        </w:tc>
        <w:tc>
          <w:tcPr>
            <w:tcW w:w="17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8A11F9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公共服务</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697C7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政务公开目录</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826B1B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政务公开事项的索引、名称、内容概述、生成日期等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242F0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C47AA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93064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AF410DE">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64931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9AFD57E">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587CB6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CF4A705">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B87F6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C062D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842822">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49BD66AE">
        <w:tblPrEx>
          <w:tblCellMar>
            <w:top w:w="15" w:type="dxa"/>
            <w:left w:w="15" w:type="dxa"/>
            <w:bottom w:w="15" w:type="dxa"/>
            <w:right w:w="15" w:type="dxa"/>
          </w:tblCellMar>
        </w:tblPrEx>
        <w:trPr>
          <w:trHeight w:val="727"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10058E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19</w:t>
            </w:r>
          </w:p>
        </w:tc>
        <w:tc>
          <w:tcPr>
            <w:tcW w:w="170" w:type="pct"/>
            <w:vMerge w:val="continue"/>
            <w:tcBorders>
              <w:top w:val="single" w:color="000000" w:sz="6" w:space="0"/>
              <w:left w:val="single" w:color="000000" w:sz="6" w:space="0"/>
              <w:bottom w:val="single" w:color="000000" w:sz="6" w:space="0"/>
              <w:right w:val="single" w:color="000000" w:sz="6" w:space="0"/>
            </w:tcBorders>
            <w:vAlign w:val="center"/>
          </w:tcPr>
          <w:p w14:paraId="53E4025E">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18556A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政务公开标准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CA40F6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政府信息公开指南等流程性信息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4D515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F4102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D641E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E545064">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569606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9F6F87">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3A73E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164F2B0">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BAABAF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E2249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BEE305">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6A4838ED">
        <w:tblPrEx>
          <w:tblCellMar>
            <w:top w:w="15" w:type="dxa"/>
            <w:left w:w="15" w:type="dxa"/>
            <w:bottom w:w="15" w:type="dxa"/>
            <w:right w:w="15" w:type="dxa"/>
          </w:tblCellMar>
        </w:tblPrEx>
        <w:trPr>
          <w:trHeight w:val="255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AC671C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8D5FB3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公共服务</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CB053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权力清单及责任清单</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2B640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同级政府审批通过的行政执法主体信息和行政许可、行政处罚、行政强制、行政检查、行政确认、行政奖励及其他行政职权等行政执法职权职责清单</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4291C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1639B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信息形成或者变更20个工作日内，如有更新，及时公开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C1C417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4436FE">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5F4CA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067B35C">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5BEC45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5312FC0">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7092C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89700B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A5BEFA">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608BB08C">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59E6B7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21</w:t>
            </w:r>
          </w:p>
        </w:tc>
        <w:tc>
          <w:tcPr>
            <w:tcW w:w="170" w:type="pct"/>
            <w:vMerge w:val="restart"/>
            <w:tcBorders>
              <w:top w:val="single" w:color="000000" w:sz="6" w:space="0"/>
              <w:left w:val="single" w:color="000000" w:sz="6" w:space="0"/>
              <w:right w:val="single" w:color="000000" w:sz="6" w:space="0"/>
            </w:tcBorders>
            <w:vAlign w:val="center"/>
          </w:tcPr>
          <w:p w14:paraId="0C6B6ABD">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公</w:t>
            </w:r>
          </w:p>
          <w:p w14:paraId="5AB723E1">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共</w:t>
            </w:r>
          </w:p>
          <w:p w14:paraId="6F5DF300">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服</w:t>
            </w:r>
          </w:p>
          <w:p w14:paraId="3128FEC0">
            <w:pPr>
              <w:widowControl/>
              <w:spacing w:line="28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务</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53BEB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主要业务办事指南</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2AB3C6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主要业务工作的办事依据、程序、时限，办事时间、地点、部门、联系方式及相关办理结果</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67F99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3FF66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信息形成或者变更之日起20个工作日内</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6BB0F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E17E0C">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4863ED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7387E95">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3CEBC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8A7AE3">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D7509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93A17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24E41B">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16F65191">
        <w:tblPrEx>
          <w:tblCellMar>
            <w:top w:w="15" w:type="dxa"/>
            <w:left w:w="15" w:type="dxa"/>
            <w:bottom w:w="15" w:type="dxa"/>
            <w:right w:w="15" w:type="dxa"/>
          </w:tblCellMar>
        </w:tblPrEx>
        <w:trPr>
          <w:trHeight w:val="59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1D447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22</w:t>
            </w:r>
          </w:p>
        </w:tc>
        <w:tc>
          <w:tcPr>
            <w:tcW w:w="170" w:type="pct"/>
            <w:vMerge w:val="continue"/>
            <w:tcBorders>
              <w:left w:val="single" w:color="000000" w:sz="6" w:space="0"/>
              <w:bottom w:val="single" w:color="000000" w:sz="6" w:space="0"/>
              <w:right w:val="single" w:color="000000" w:sz="6" w:space="0"/>
            </w:tcBorders>
            <w:vAlign w:val="center"/>
          </w:tcPr>
          <w:p w14:paraId="21355FA9">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3F80EF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年度报告</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7562E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政府信息公开年度报告及相关统计报表</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BC189B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B9D9D7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每年1月31日前</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EB30E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F6711D">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09B232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493B9C">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EFE4C1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8EEFDCD">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9111A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9B2064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544E98D">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489FF56B">
        <w:tblPrEx>
          <w:tblCellMar>
            <w:top w:w="15" w:type="dxa"/>
            <w:left w:w="15" w:type="dxa"/>
            <w:bottom w:w="15" w:type="dxa"/>
            <w:right w:w="15" w:type="dxa"/>
          </w:tblCellMar>
        </w:tblPrEx>
        <w:trPr>
          <w:trHeight w:val="162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BD866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23</w:t>
            </w:r>
          </w:p>
        </w:tc>
        <w:tc>
          <w:tcPr>
            <w:tcW w:w="17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14:paraId="33CC8F6A">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重点领域信息公开</w:t>
            </w:r>
          </w:p>
          <w:p w14:paraId="7E23A47A">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FAE5FF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财政资金信息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4E7D5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预算、决算</w:t>
            </w:r>
          </w:p>
          <w:p w14:paraId="341B75B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“三公”经费</w:t>
            </w:r>
          </w:p>
          <w:p w14:paraId="1974E41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安全生产专项资金使用等财政资金信息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02FD2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C68C19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按中央要求时限公开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181C99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5D0A93">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AECE51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5E3A700">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484D5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4F02738">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A2EE8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410253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C3517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0363FB9E">
        <w:tblPrEx>
          <w:tblCellMar>
            <w:top w:w="15" w:type="dxa"/>
            <w:left w:w="15" w:type="dxa"/>
            <w:bottom w:w="15" w:type="dxa"/>
            <w:right w:w="15" w:type="dxa"/>
          </w:tblCellMar>
        </w:tblPrEx>
        <w:trPr>
          <w:trHeight w:val="1630"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C7746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24</w:t>
            </w:r>
          </w:p>
        </w:tc>
        <w:tc>
          <w:tcPr>
            <w:tcW w:w="170" w:type="pct"/>
            <w:vMerge w:val="continue"/>
            <w:tcBorders>
              <w:left w:val="single" w:color="000000" w:sz="6" w:space="0"/>
              <w:right w:val="single" w:color="000000" w:sz="6" w:space="0"/>
            </w:tcBorders>
            <w:tcMar>
              <w:top w:w="75" w:type="dxa"/>
              <w:left w:w="150" w:type="dxa"/>
              <w:bottom w:w="75" w:type="dxa"/>
              <w:right w:w="150" w:type="dxa"/>
            </w:tcMar>
            <w:vAlign w:val="center"/>
          </w:tcPr>
          <w:p w14:paraId="75B51C49">
            <w:pPr>
              <w:widowControl/>
              <w:spacing w:line="280" w:lineRule="exact"/>
              <w:jc w:val="center"/>
              <w:outlineLvl w:val="9"/>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3D36A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政府采购信息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9879BE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本单位采购实施情况相关信息</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123082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0FBD5A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989D4FB">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F14526">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F1972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5853B1F">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10766D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10213C2">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81295A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28561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623E2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279E74ED">
        <w:tblPrEx>
          <w:tblCellMar>
            <w:top w:w="15" w:type="dxa"/>
            <w:left w:w="15" w:type="dxa"/>
            <w:bottom w:w="15" w:type="dxa"/>
            <w:right w:w="15" w:type="dxa"/>
          </w:tblCellMar>
        </w:tblPrEx>
        <w:trPr>
          <w:trHeight w:val="1705" w:hRule="atLeast"/>
        </w:trPr>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BE10D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25</w:t>
            </w:r>
          </w:p>
        </w:tc>
        <w:tc>
          <w:tcPr>
            <w:tcW w:w="170" w:type="pct"/>
            <w:vMerge w:val="continue"/>
            <w:tcBorders>
              <w:left w:val="single" w:color="000000" w:sz="6" w:space="0"/>
              <w:bottom w:val="single" w:color="000000" w:sz="6" w:space="0"/>
              <w:right w:val="single" w:color="000000" w:sz="6" w:space="0"/>
            </w:tcBorders>
            <w:vAlign w:val="center"/>
          </w:tcPr>
          <w:p w14:paraId="29CC033B">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D2D027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办事纪律和监督管理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B6E381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本单位的办事纪律,受理投诉、举报、信访的途径等内容</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68049E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33310F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4C5AF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576789F">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5C7B8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C80DC5">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508797">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8F1711">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91428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D8A0C5">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850A0B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0E54DA11">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9F816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26</w:t>
            </w:r>
          </w:p>
        </w:tc>
        <w:tc>
          <w:tcPr>
            <w:tcW w:w="17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306EB0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重点领域信息公开</w:t>
            </w: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AFA4D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重大工程项目信息</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DF7FC3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后续举措等</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A347B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1.《中华人民共和国政府信息公开条例》（国务院令第711号）2.《国务院办公厅关于推进重大建设项目批准和实施领域政府信息公开的意见》（国办发〔2017〕94号）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A0E462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按照中央有关要求公开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F1EFE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235CF9C">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872DDD8">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4999E1">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90D67D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49E3D1">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F6D4B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62F71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A3FCF0">
            <w:pPr>
              <w:widowControl/>
              <w:spacing w:line="280" w:lineRule="exact"/>
              <w:jc w:val="center"/>
              <w:outlineLvl w:val="9"/>
              <w:rPr>
                <w:rFonts w:hint="eastAsia" w:asciiTheme="minorEastAsia" w:hAnsiTheme="minorEastAsia" w:eastAsiaTheme="minorEastAsia" w:cstheme="minorEastAsia"/>
                <w:bCs/>
                <w:kern w:val="0"/>
                <w:sz w:val="18"/>
                <w:szCs w:val="18"/>
              </w:rPr>
            </w:pPr>
          </w:p>
        </w:tc>
      </w:tr>
      <w:tr w14:paraId="2F593634">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9A4FBC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27</w:t>
            </w:r>
          </w:p>
        </w:tc>
        <w:tc>
          <w:tcPr>
            <w:tcW w:w="170" w:type="pct"/>
            <w:vMerge w:val="continue"/>
            <w:tcBorders>
              <w:top w:val="single" w:color="000000" w:sz="6" w:space="0"/>
              <w:left w:val="single" w:color="000000" w:sz="6" w:space="0"/>
              <w:bottom w:val="single" w:color="000000" w:sz="6" w:space="0"/>
              <w:right w:val="single" w:color="000000" w:sz="6" w:space="0"/>
            </w:tcBorders>
            <w:vAlign w:val="center"/>
          </w:tcPr>
          <w:p w14:paraId="3657B637">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EE51D7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检查和巡查发现安全监管监察问题</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CE0D13">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检查和巡查发现的、并要求向社会公开的问题及整改落实情况</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338F59">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1.《中华人民共和国政府信息公开条例》（国务院令第711号）2.《中共中央 国务院关于推进安全生产领域改革发展的意见》（2016年）</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958B57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A32EA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EE5629">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184D60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FD5529">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47781FE">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8891EF">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AE85A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58342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5EB7BD1">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6C0582FA">
        <w:tblPrEx>
          <w:tblCellMar>
            <w:top w:w="15" w:type="dxa"/>
            <w:left w:w="15" w:type="dxa"/>
            <w:bottom w:w="15" w:type="dxa"/>
            <w:right w:w="15" w:type="dxa"/>
          </w:tblCellMar>
        </w:tblPrEx>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C76E234">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28</w:t>
            </w:r>
          </w:p>
        </w:tc>
        <w:tc>
          <w:tcPr>
            <w:tcW w:w="170" w:type="pct"/>
            <w:vMerge w:val="continue"/>
            <w:tcBorders>
              <w:top w:val="single" w:color="000000" w:sz="6" w:space="0"/>
              <w:left w:val="single" w:color="000000" w:sz="6" w:space="0"/>
              <w:bottom w:val="single" w:color="000000" w:sz="6" w:space="0"/>
              <w:right w:val="single" w:color="000000" w:sz="6" w:space="0"/>
            </w:tcBorders>
            <w:vAlign w:val="center"/>
          </w:tcPr>
          <w:p w14:paraId="12068F91">
            <w:pPr>
              <w:widowControl/>
              <w:spacing w:line="280" w:lineRule="exact"/>
              <w:jc w:val="left"/>
              <w:rPr>
                <w:rFonts w:hint="eastAsia" w:asciiTheme="minorEastAsia" w:hAnsiTheme="minorEastAsia" w:eastAsiaTheme="minorEastAsia" w:cstheme="minorEastAsia"/>
                <w:bCs/>
                <w:kern w:val="0"/>
                <w:sz w:val="18"/>
                <w:szCs w:val="18"/>
              </w:rPr>
            </w:pPr>
          </w:p>
        </w:tc>
        <w:tc>
          <w:tcPr>
            <w:tcW w:w="30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83575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建议提案办理</w:t>
            </w:r>
          </w:p>
        </w:tc>
        <w:tc>
          <w:tcPr>
            <w:tcW w:w="86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208A12C">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办理制度与推进情况</w:t>
            </w:r>
          </w:p>
          <w:p w14:paraId="04A8FE5D">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人大代表建议办理</w:t>
            </w:r>
          </w:p>
          <w:p w14:paraId="61C5AE0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政协委员提案办理</w:t>
            </w:r>
          </w:p>
        </w:tc>
        <w:tc>
          <w:tcPr>
            <w:tcW w:w="10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7500C6">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1.《中华人民共和国政府信息公开条例》（国务院令第711号）2.《国务院办公厅关于做好全国人大代表建议和全国政协委员提案办理结果公开工作的通知》（国办发〔2014〕46号）</w:t>
            </w:r>
          </w:p>
        </w:tc>
        <w:tc>
          <w:tcPr>
            <w:tcW w:w="51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29950A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按照中央有关要求公开</w:t>
            </w:r>
          </w:p>
        </w:tc>
        <w:tc>
          <w:tcPr>
            <w:tcW w:w="4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D9559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32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CFC01F9">
            <w:pPr>
              <w:widowControl/>
              <w:spacing w:line="28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2D5842">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7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6F8EC7">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8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843E090">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3D1CB49">
            <w:pPr>
              <w:widowControl/>
              <w:spacing w:line="280" w:lineRule="exact"/>
              <w:jc w:val="left"/>
              <w:outlineLvl w:val="9"/>
              <w:rPr>
                <w:rFonts w:hint="eastAsia" w:asciiTheme="minorEastAsia" w:hAnsiTheme="minorEastAsia" w:eastAsiaTheme="minorEastAsia" w:cstheme="minorEastAsia"/>
                <w:bCs/>
                <w:kern w:val="0"/>
                <w:sz w:val="18"/>
                <w:szCs w:val="18"/>
              </w:rPr>
            </w:pPr>
          </w:p>
        </w:tc>
        <w:tc>
          <w:tcPr>
            <w:tcW w:w="16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5A13B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5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A5138F">
            <w:pPr>
              <w:widowControl/>
              <w:spacing w:line="28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633CAA">
            <w:pPr>
              <w:widowControl/>
              <w:spacing w:line="280" w:lineRule="exact"/>
              <w:jc w:val="center"/>
              <w:outlineLvl w:val="9"/>
              <w:rPr>
                <w:rFonts w:hint="eastAsia" w:asciiTheme="minorEastAsia" w:hAnsiTheme="minorEastAsia" w:eastAsiaTheme="minorEastAsia" w:cstheme="minorEastAsia"/>
                <w:bCs/>
                <w:kern w:val="0"/>
                <w:sz w:val="18"/>
                <w:szCs w:val="18"/>
              </w:rPr>
            </w:pPr>
          </w:p>
        </w:tc>
      </w:tr>
    </w:tbl>
    <w:p w14:paraId="6581C2A3">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14:paraId="5E041F17">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14:paraId="1B2DB743">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14:paraId="217E89FF">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14:paraId="1621DC55">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14:paraId="4D3B34FA">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14:paraId="3CFC7427">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14:paraId="3CB3E46C">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14:paraId="1FB8DCE0">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14:paraId="31EB5C3D">
      <w:pPr>
        <w:numPr>
          <w:ilvl w:val="0"/>
          <w:numId w:val="0"/>
        </w:numPr>
        <w:ind w:leftChars="0"/>
        <w:jc w:val="both"/>
        <w:rPr>
          <w:rFonts w:hint="eastAsia" w:asciiTheme="minorEastAsia" w:hAnsiTheme="minorEastAsia" w:eastAsiaTheme="minorEastAsia" w:cstheme="minorEastAsia"/>
          <w:color w:val="000000"/>
          <w:kern w:val="0"/>
          <w:sz w:val="18"/>
          <w:szCs w:val="18"/>
          <w:lang w:val="en-US" w:eastAsia="zh-CN"/>
        </w:rPr>
      </w:pPr>
    </w:p>
    <w:p w14:paraId="21A59BC4">
      <w:pPr>
        <w:pStyle w:val="10"/>
        <w:bidi w:val="0"/>
        <w:outlineLvl w:val="0"/>
        <w:rPr>
          <w:rFonts w:hint="eastAsia"/>
        </w:rPr>
      </w:pPr>
      <w:bookmarkStart w:id="12" w:name="_Toc13591"/>
      <w:r>
        <w:rPr>
          <w:rFonts w:hint="eastAsia"/>
          <w:lang w:eastAsia="zh-CN"/>
        </w:rPr>
        <w:t>（十三）</w:t>
      </w:r>
      <w:r>
        <w:rPr>
          <w:rFonts w:hint="eastAsia"/>
        </w:rPr>
        <w:t>救灾领域基层政务公开标准目录</w:t>
      </w:r>
      <w:bookmarkEnd w:id="12"/>
    </w:p>
    <w:tbl>
      <w:tblPr>
        <w:tblStyle w:val="4"/>
        <w:tblW w:w="5000" w:type="pct"/>
        <w:jc w:val="center"/>
        <w:tblLayout w:type="fixed"/>
        <w:tblCellMar>
          <w:top w:w="15" w:type="dxa"/>
          <w:left w:w="15" w:type="dxa"/>
          <w:bottom w:w="15" w:type="dxa"/>
          <w:right w:w="15" w:type="dxa"/>
        </w:tblCellMar>
      </w:tblPr>
      <w:tblGrid>
        <w:gridCol w:w="634"/>
        <w:gridCol w:w="735"/>
        <w:gridCol w:w="960"/>
        <w:gridCol w:w="2802"/>
        <w:gridCol w:w="3362"/>
        <w:gridCol w:w="1280"/>
        <w:gridCol w:w="1315"/>
        <w:gridCol w:w="1277"/>
        <w:gridCol w:w="407"/>
        <w:gridCol w:w="430"/>
        <w:gridCol w:w="390"/>
        <w:gridCol w:w="405"/>
        <w:gridCol w:w="391"/>
        <w:gridCol w:w="390"/>
        <w:gridCol w:w="428"/>
      </w:tblGrid>
      <w:tr w14:paraId="1F84AFDE">
        <w:tblPrEx>
          <w:tblCellMar>
            <w:top w:w="15" w:type="dxa"/>
            <w:left w:w="15" w:type="dxa"/>
            <w:bottom w:w="15" w:type="dxa"/>
            <w:right w:w="15" w:type="dxa"/>
          </w:tblCellMar>
        </w:tblPrEx>
        <w:trPr>
          <w:tblHeader/>
          <w:jc w:val="center"/>
        </w:trPr>
        <w:tc>
          <w:tcPr>
            <w:tcW w:w="20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6346FF">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557"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55F6B2">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92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9C27FDA">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110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E0396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42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DDA785">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43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7EA07C">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419"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F085E1">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27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3058D7">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261"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C89B07">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397"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7DE45C">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0999D3CE">
        <w:tblPrEx>
          <w:tblCellMar>
            <w:top w:w="15" w:type="dxa"/>
            <w:left w:w="15" w:type="dxa"/>
            <w:bottom w:w="15" w:type="dxa"/>
            <w:right w:w="15" w:type="dxa"/>
          </w:tblCellMar>
        </w:tblPrEx>
        <w:trPr>
          <w:trHeight w:val="694" w:hRule="atLeast"/>
          <w:tblHeader/>
          <w:jc w:val="center"/>
        </w:trPr>
        <w:tc>
          <w:tcPr>
            <w:tcW w:w="208" w:type="pct"/>
            <w:vMerge w:val="continue"/>
            <w:tcBorders>
              <w:top w:val="single" w:color="000000" w:sz="6" w:space="0"/>
              <w:left w:val="single" w:color="000000" w:sz="6" w:space="0"/>
              <w:bottom w:val="single" w:color="000000" w:sz="6" w:space="0"/>
              <w:right w:val="single" w:color="000000" w:sz="6" w:space="0"/>
            </w:tcBorders>
            <w:vAlign w:val="center"/>
          </w:tcPr>
          <w:p w14:paraId="175E5676">
            <w:pPr>
              <w:widowControl/>
              <w:jc w:val="center"/>
              <w:rPr>
                <w:rFonts w:hint="eastAsia" w:ascii="宋体" w:hAnsi="宋体" w:eastAsia="宋体" w:cs="宋体"/>
                <w:b/>
                <w:bCs/>
                <w:color w:val="000000"/>
                <w:kern w:val="0"/>
                <w:sz w:val="18"/>
                <w:szCs w:val="18"/>
              </w:rPr>
            </w:pP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14:paraId="07D85F7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315"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14:paraId="3703381B">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w:t>
            </w:r>
          </w:p>
          <w:p w14:paraId="14A97802">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921" w:type="pct"/>
            <w:vMerge w:val="continue"/>
            <w:tcBorders>
              <w:top w:val="single" w:color="000000" w:sz="6" w:space="0"/>
              <w:left w:val="single" w:color="000000" w:sz="6" w:space="0"/>
              <w:bottom w:val="single" w:color="000000" w:sz="6" w:space="0"/>
              <w:right w:val="single" w:color="000000" w:sz="6" w:space="0"/>
            </w:tcBorders>
            <w:vAlign w:val="center"/>
          </w:tcPr>
          <w:p w14:paraId="675DA524">
            <w:pPr>
              <w:widowControl/>
              <w:jc w:val="center"/>
              <w:rPr>
                <w:rFonts w:hint="eastAsia" w:ascii="宋体" w:hAnsi="宋体" w:eastAsia="宋体" w:cs="宋体"/>
                <w:b/>
                <w:bCs/>
                <w:color w:val="000000"/>
                <w:kern w:val="0"/>
                <w:sz w:val="18"/>
                <w:szCs w:val="18"/>
              </w:rPr>
            </w:pPr>
          </w:p>
        </w:tc>
        <w:tc>
          <w:tcPr>
            <w:tcW w:w="1105" w:type="pct"/>
            <w:vMerge w:val="continue"/>
            <w:tcBorders>
              <w:top w:val="single" w:color="000000" w:sz="6" w:space="0"/>
              <w:left w:val="single" w:color="000000" w:sz="6" w:space="0"/>
              <w:bottom w:val="single" w:color="000000" w:sz="6" w:space="0"/>
              <w:right w:val="single" w:color="000000" w:sz="6" w:space="0"/>
            </w:tcBorders>
            <w:vAlign w:val="center"/>
          </w:tcPr>
          <w:p w14:paraId="69CB26BF">
            <w:pPr>
              <w:widowControl/>
              <w:jc w:val="center"/>
              <w:rPr>
                <w:rFonts w:hint="eastAsia" w:ascii="宋体" w:hAnsi="宋体" w:eastAsia="宋体" w:cs="宋体"/>
                <w:b/>
                <w:bCs/>
                <w:color w:val="000000"/>
                <w:kern w:val="0"/>
                <w:sz w:val="18"/>
                <w:szCs w:val="18"/>
              </w:rPr>
            </w:pPr>
          </w:p>
        </w:tc>
        <w:tc>
          <w:tcPr>
            <w:tcW w:w="420" w:type="pct"/>
            <w:vMerge w:val="continue"/>
            <w:tcBorders>
              <w:top w:val="single" w:color="000000" w:sz="6" w:space="0"/>
              <w:left w:val="single" w:color="000000" w:sz="6" w:space="0"/>
              <w:bottom w:val="single" w:color="000000" w:sz="6" w:space="0"/>
              <w:right w:val="single" w:color="000000" w:sz="6" w:space="0"/>
            </w:tcBorders>
            <w:vAlign w:val="center"/>
          </w:tcPr>
          <w:p w14:paraId="3A97D62B">
            <w:pPr>
              <w:widowControl/>
              <w:jc w:val="center"/>
              <w:rPr>
                <w:rFonts w:hint="eastAsia" w:ascii="宋体" w:hAnsi="宋体" w:eastAsia="宋体" w:cs="宋体"/>
                <w:b/>
                <w:bCs/>
                <w:color w:val="000000"/>
                <w:kern w:val="0"/>
                <w:sz w:val="18"/>
                <w:szCs w:val="18"/>
              </w:rPr>
            </w:pPr>
          </w:p>
        </w:tc>
        <w:tc>
          <w:tcPr>
            <w:tcW w:w="432" w:type="pct"/>
            <w:vMerge w:val="continue"/>
            <w:tcBorders>
              <w:top w:val="single" w:color="000000" w:sz="6" w:space="0"/>
              <w:left w:val="single" w:color="000000" w:sz="6" w:space="0"/>
              <w:bottom w:val="single" w:color="000000" w:sz="6" w:space="0"/>
              <w:right w:val="single" w:color="000000" w:sz="6" w:space="0"/>
            </w:tcBorders>
            <w:vAlign w:val="center"/>
          </w:tcPr>
          <w:p w14:paraId="606CE42A">
            <w:pPr>
              <w:widowControl/>
              <w:jc w:val="center"/>
              <w:rPr>
                <w:rFonts w:hint="eastAsia" w:ascii="宋体" w:hAnsi="宋体" w:eastAsia="宋体" w:cs="宋体"/>
                <w:b/>
                <w:bCs/>
                <w:color w:val="000000"/>
                <w:kern w:val="0"/>
                <w:sz w:val="18"/>
                <w:szCs w:val="18"/>
              </w:rPr>
            </w:pPr>
          </w:p>
        </w:tc>
        <w:tc>
          <w:tcPr>
            <w:tcW w:w="419" w:type="pct"/>
            <w:vMerge w:val="continue"/>
            <w:tcBorders>
              <w:top w:val="single" w:color="000000" w:sz="6" w:space="0"/>
              <w:left w:val="single" w:color="000000" w:sz="6" w:space="0"/>
              <w:bottom w:val="single" w:color="000000" w:sz="6" w:space="0"/>
              <w:right w:val="single" w:color="000000" w:sz="6" w:space="0"/>
            </w:tcBorders>
            <w:vAlign w:val="center"/>
          </w:tcPr>
          <w:p w14:paraId="6D658C17">
            <w:pPr>
              <w:widowControl/>
              <w:jc w:val="center"/>
              <w:rPr>
                <w:rFonts w:hint="eastAsia" w:ascii="宋体" w:hAnsi="宋体" w:eastAsia="宋体" w:cs="宋体"/>
                <w:b/>
                <w:bCs/>
                <w:color w:val="000000"/>
                <w:kern w:val="0"/>
                <w:sz w:val="18"/>
                <w:szCs w:val="18"/>
              </w:rPr>
            </w:pP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050DA2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09954C9">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2343FC">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p w14:paraId="5EF5F623">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AD4276">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依申请公开</w:t>
            </w: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7D8250">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64528E8A">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镇级</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38B3D54C">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村级</w:t>
            </w:r>
          </w:p>
        </w:tc>
      </w:tr>
      <w:tr w14:paraId="70811057">
        <w:tblPrEx>
          <w:tblCellMar>
            <w:top w:w="15" w:type="dxa"/>
            <w:left w:w="15" w:type="dxa"/>
            <w:bottom w:w="15" w:type="dxa"/>
            <w:right w:w="15" w:type="dxa"/>
          </w:tblCellMar>
        </w:tblPrEx>
        <w:trPr>
          <w:trHeight w:val="1215" w:hRule="atLeast"/>
          <w:jc w:val="center"/>
        </w:trPr>
        <w:tc>
          <w:tcPr>
            <w:tcW w:w="20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31CBFF02">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241" w:type="pct"/>
            <w:vMerge w:val="restar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D248961">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14:paraId="5E0ACFD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p w14:paraId="05177757">
            <w:pPr>
              <w:widowControl/>
              <w:spacing w:line="270" w:lineRule="exact"/>
              <w:jc w:val="center"/>
              <w:outlineLvl w:val="9"/>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6A1FBE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法律法规</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3FC76FB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与救灾有关的法律、法规</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2EA63E">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EF4AC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646BB2">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CDCC72B">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43AF4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79A082">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872791">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C6E325">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CD093C6">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6D4EE1F8">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063D4C42">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583B5900">
        <w:tblPrEx>
          <w:tblCellMar>
            <w:top w:w="15" w:type="dxa"/>
            <w:left w:w="15" w:type="dxa"/>
            <w:bottom w:w="15" w:type="dxa"/>
            <w:right w:w="15" w:type="dxa"/>
          </w:tblCellMar>
        </w:tblPrEx>
        <w:trPr>
          <w:trHeight w:val="809" w:hRule="atLeast"/>
          <w:jc w:val="center"/>
        </w:trPr>
        <w:tc>
          <w:tcPr>
            <w:tcW w:w="20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7E35DE6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14:paraId="7E28FF6F">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7036EEF">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部门和地方规章</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2B6787C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与救灾有关的部门和地方规章、规范性文件</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FB0D9F">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FD71AF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088C4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C6F7F7">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37B466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170190D">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947A91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626DDB8">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B8C275F">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6BA13A9B">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021C21CD">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03AEF70E">
        <w:tblPrEx>
          <w:tblCellMar>
            <w:top w:w="15" w:type="dxa"/>
            <w:left w:w="15" w:type="dxa"/>
            <w:bottom w:w="15" w:type="dxa"/>
            <w:right w:w="15" w:type="dxa"/>
          </w:tblCellMar>
        </w:tblPrEx>
        <w:trPr>
          <w:trHeight w:val="954" w:hRule="atLeast"/>
          <w:jc w:val="center"/>
        </w:trPr>
        <w:tc>
          <w:tcPr>
            <w:tcW w:w="208" w:type="pct"/>
            <w:tcBorders>
              <w:top w:val="single" w:color="000000" w:sz="6" w:space="0"/>
              <w:left w:val="single" w:color="000000" w:sz="6" w:space="0"/>
              <w:bottom w:val="single" w:color="auto" w:sz="4" w:space="0"/>
              <w:right w:val="single" w:color="auto" w:sz="4" w:space="0"/>
            </w:tcBorders>
            <w:tcMar>
              <w:top w:w="75" w:type="dxa"/>
              <w:left w:w="150" w:type="dxa"/>
              <w:bottom w:w="75" w:type="dxa"/>
              <w:right w:w="150" w:type="dxa"/>
            </w:tcMar>
            <w:vAlign w:val="center"/>
          </w:tcPr>
          <w:p w14:paraId="6FEBBBF7">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14:paraId="3AD3A1C5">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ED093D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其他政策文件</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5DD974FF">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其他可以公开的与救灾有关的政策文件，包括改革方案、发展规划、专项规划、工作计划等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27B335">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031A8B6">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948721">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AAAF85E">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7514E6">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1DC42B">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594FF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C85275">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150DFD">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54161CD3">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603BC2BF">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28E7AB17">
        <w:tblPrEx>
          <w:tblCellMar>
            <w:top w:w="15" w:type="dxa"/>
            <w:left w:w="15" w:type="dxa"/>
            <w:bottom w:w="15" w:type="dxa"/>
            <w:right w:w="15" w:type="dxa"/>
          </w:tblCellMar>
        </w:tblPrEx>
        <w:trPr>
          <w:trHeight w:val="799" w:hRule="atLeast"/>
          <w:jc w:val="center"/>
        </w:trPr>
        <w:tc>
          <w:tcPr>
            <w:tcW w:w="208" w:type="pct"/>
            <w:tcBorders>
              <w:top w:val="single" w:color="000000" w:sz="6" w:space="0"/>
              <w:left w:val="single" w:color="000000" w:sz="6" w:space="0"/>
              <w:bottom w:val="single" w:color="auto" w:sz="4" w:space="0"/>
              <w:right w:val="single" w:color="auto" w:sz="4" w:space="0"/>
            </w:tcBorders>
            <w:tcMar>
              <w:top w:w="75" w:type="dxa"/>
              <w:left w:w="150" w:type="dxa"/>
              <w:bottom w:w="75" w:type="dxa"/>
              <w:right w:w="150" w:type="dxa"/>
            </w:tcMar>
            <w:vAlign w:val="center"/>
          </w:tcPr>
          <w:p w14:paraId="3E8FE033">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4</w:t>
            </w:r>
          </w:p>
        </w:tc>
        <w:tc>
          <w:tcPr>
            <w:tcW w:w="241" w:type="pct"/>
            <w:vMerge w:val="continue"/>
            <w:tcBorders>
              <w:top w:val="single" w:color="auto" w:sz="4" w:space="0"/>
              <w:left w:val="single" w:color="auto" w:sz="4" w:space="0"/>
              <w:bottom w:val="single" w:color="auto" w:sz="4" w:space="0"/>
              <w:right w:val="single" w:color="auto" w:sz="4" w:space="0"/>
            </w:tcBorders>
            <w:vAlign w:val="center"/>
          </w:tcPr>
          <w:p w14:paraId="11D12088">
            <w:pPr>
              <w:widowControl/>
              <w:spacing w:line="270" w:lineRule="exact"/>
              <w:jc w:val="center"/>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EA8CAEB">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标准</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17C0A836">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救灾领域有关的国家标准、行业标准、地方标准等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09E795A">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EF3BFC3">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19045C">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102351">
            <w:pPr>
              <w:widowControl/>
              <w:spacing w:line="270" w:lineRule="exact"/>
              <w:jc w:val="left"/>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FC515F9">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79AFC68">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2EA6EE">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E694576">
            <w:pPr>
              <w:widowControl/>
              <w:spacing w:line="270" w:lineRule="exact"/>
              <w:jc w:val="both"/>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9B2EC34">
            <w:pPr>
              <w:widowControl/>
              <w:spacing w:line="270" w:lineRule="exact"/>
              <w:jc w:val="both"/>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74E763B5">
            <w:pPr>
              <w:widowControl/>
              <w:spacing w:line="270" w:lineRule="exact"/>
              <w:jc w:val="both"/>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109FA276">
            <w:pPr>
              <w:widowControl/>
              <w:spacing w:line="270" w:lineRule="exact"/>
              <w:jc w:val="both"/>
              <w:outlineLvl w:val="9"/>
              <w:rPr>
                <w:rFonts w:hint="eastAsia" w:asciiTheme="minorEastAsia" w:hAnsiTheme="minorEastAsia" w:eastAsiaTheme="minorEastAsia" w:cstheme="minorEastAsia"/>
                <w:bCs/>
                <w:kern w:val="0"/>
                <w:sz w:val="18"/>
                <w:szCs w:val="18"/>
              </w:rPr>
            </w:pPr>
          </w:p>
        </w:tc>
      </w:tr>
      <w:tr w14:paraId="626D34C5">
        <w:tblPrEx>
          <w:tblCellMar>
            <w:top w:w="15" w:type="dxa"/>
            <w:left w:w="15" w:type="dxa"/>
            <w:bottom w:w="15" w:type="dxa"/>
            <w:right w:w="15" w:type="dxa"/>
          </w:tblCellMar>
        </w:tblPrEx>
        <w:trPr>
          <w:trHeight w:val="1530" w:hRule="atLeast"/>
          <w:jc w:val="center"/>
        </w:trPr>
        <w:tc>
          <w:tcPr>
            <w:tcW w:w="20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57EFB8EF">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5</w:t>
            </w:r>
          </w:p>
        </w:tc>
        <w:tc>
          <w:tcPr>
            <w:tcW w:w="241" w:type="pct"/>
            <w:vMerge w:val="continue"/>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1E50531">
            <w:pPr>
              <w:widowControl/>
              <w:spacing w:line="270" w:lineRule="exact"/>
              <w:jc w:val="center"/>
              <w:outlineLvl w:val="9"/>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64553C5">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w:t>
            </w:r>
          </w:p>
        </w:tc>
        <w:tc>
          <w:tcPr>
            <w:tcW w:w="921"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0D56AF0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涉及管理相对人切身利益、需社会广泛知晓的重要改革方案等重大决策，决策前向社会公开决策草案、决策依据</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01F7C0F">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1.《中华人民共和国政府信息公开条例》（国务院令第711号）2.中办、国办《关于全面推进政务公开工作的意见》（2016年）</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1CB4C6">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EB7E1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D37428">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AE80A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33F166B">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ED0681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3685A7">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43F1256">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78BE1416">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78351BEC">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567137B9">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B16AE2">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6</w:t>
            </w:r>
          </w:p>
        </w:tc>
        <w:tc>
          <w:tcPr>
            <w:tcW w:w="241" w:type="pct"/>
            <w:tcBorders>
              <w:top w:val="single" w:color="auto" w:sz="4" w:space="0"/>
              <w:left w:val="single" w:color="000000" w:sz="6" w:space="0"/>
              <w:bottom w:val="single" w:color="000000" w:sz="6" w:space="0"/>
              <w:right w:val="single" w:color="000000" w:sz="6" w:space="0"/>
            </w:tcBorders>
            <w:vAlign w:val="center"/>
          </w:tcPr>
          <w:p w14:paraId="31AD6E5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14:paraId="4D9BC75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p w14:paraId="6258DD26">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auto" w:sz="4"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A60BA5">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重大政策解读及回应</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B73BD3">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有关重大政策的解读及回应</w:t>
            </w:r>
          </w:p>
          <w:p w14:paraId="3FEEF6C6">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相关热点问题的解读及回应</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63CB6A">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1.《中华人民共和国政府信息公开条例》（国务院令第711号）2.《国务院办公厅关于在政务公开工作中进一步做好政务舆情回应的通知》（国办发〔2016〕61号）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7AD6826">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重大决策作出后及时公开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0BDBC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1DE5A1D">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D3E771">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D46794">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B626BE">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C8F4F3">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C7E052D">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1C568D65">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22C01694">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765D40E9">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3E0D1F7">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7</w:t>
            </w:r>
          </w:p>
        </w:tc>
        <w:tc>
          <w:tcPr>
            <w:tcW w:w="241" w:type="pct"/>
            <w:tcBorders>
              <w:top w:val="single" w:color="000000" w:sz="6" w:space="0"/>
              <w:left w:val="single" w:color="000000" w:sz="6" w:space="0"/>
              <w:bottom w:val="single" w:color="000000" w:sz="6" w:space="0"/>
              <w:right w:val="single" w:color="000000" w:sz="6" w:space="0"/>
            </w:tcBorders>
            <w:vAlign w:val="center"/>
          </w:tcPr>
          <w:p w14:paraId="37D47857">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14:paraId="4C770C4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1B6EEE">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重要会议</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1E8F37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以会议讨论作出重要改革方案等重大决策时，经党</w:t>
            </w:r>
            <w:r>
              <w:rPr>
                <w:rFonts w:hint="eastAsia" w:asciiTheme="minorEastAsia" w:hAnsiTheme="minorEastAsia" w:cstheme="minorEastAsia"/>
                <w:bCs/>
                <w:kern w:val="0"/>
                <w:sz w:val="18"/>
                <w:szCs w:val="18"/>
                <w:lang w:eastAsia="zh-CN"/>
              </w:rPr>
              <w:t>工委</w:t>
            </w:r>
            <w:r>
              <w:rPr>
                <w:rFonts w:hint="eastAsia" w:asciiTheme="minorEastAsia" w:hAnsiTheme="minorEastAsia" w:eastAsiaTheme="minorEastAsia" w:cstheme="minorEastAsia"/>
                <w:bCs/>
                <w:kern w:val="0"/>
                <w:sz w:val="18"/>
                <w:szCs w:val="18"/>
              </w:rPr>
              <w:t>研究认为有必要公开讨论决策过程的会议</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4AB8C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1.《中华人民共和国政府信息公开条例》（国务院令第711号）2.中办、国办《关于全面推进政务公开工作的意见》（2016年）</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D16AA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提前一周发通知邀请</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B7646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383A734">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8330207">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5044E7">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004F6A">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6998348">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402E60">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1302A954">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49F294A9">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0E228E46">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CB81C4A">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8</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A3C8803">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政策</w:t>
            </w:r>
          </w:p>
          <w:p w14:paraId="7E9FEA1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文件</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5401F2">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征集采纳社会公众意见情况</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247DF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重大决策草案公布后征集到的社会公众意见情况、采纳与否情况及理由等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D31204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1.《中华人民共和国政府信息公开条例》（国务院令第711号）2.中办、国办《关于全面推进政务公开工作的意见》（2016年）</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2701ED3">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征求意见时对外公布的时限内公开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25FD4C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D2D58C">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DCFFBF">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DEA3FE3">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DD461E">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BE17802">
            <w:pPr>
              <w:widowControl/>
              <w:spacing w:line="270" w:lineRule="exact"/>
              <w:jc w:val="both"/>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9C2900">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7A15AEED">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095029AB">
            <w:pPr>
              <w:widowControl/>
              <w:spacing w:line="270" w:lineRule="exact"/>
              <w:jc w:val="both"/>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28A17963">
        <w:tblPrEx>
          <w:tblCellMar>
            <w:top w:w="15" w:type="dxa"/>
            <w:left w:w="15" w:type="dxa"/>
            <w:bottom w:w="15" w:type="dxa"/>
            <w:right w:w="15" w:type="dxa"/>
          </w:tblCellMar>
        </w:tblPrEx>
        <w:trPr>
          <w:trHeight w:val="2077" w:hRule="atLeast"/>
          <w:jc w:val="center"/>
        </w:trPr>
        <w:tc>
          <w:tcPr>
            <w:tcW w:w="20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14:paraId="0414A0BE">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9</w:t>
            </w: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14:paraId="47A9445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备灾</w:t>
            </w:r>
          </w:p>
          <w:p w14:paraId="66CB094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3C0E86">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综合减灾示范社区</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529DB5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综合减灾示范社区分布情况（其具体位置、创建时间、创建级别等）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19A1B43">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1.《中华人民共和国政府信息公开条例》（国务院令第711号）2.《社会救助暂行办法》（国务院令第649号）3.《国家综合防灾减灾规划（2016-2020年）》（国办发〔2016〕104号）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DF778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BB12F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6CD1D51">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4A2456">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1162B29">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41378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00C5386">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94FEE5">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1B6B416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3F9991CF">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1613A380">
        <w:tblPrEx>
          <w:tblCellMar>
            <w:top w:w="15" w:type="dxa"/>
            <w:left w:w="15" w:type="dxa"/>
            <w:bottom w:w="15" w:type="dxa"/>
            <w:right w:w="15" w:type="dxa"/>
          </w:tblCellMar>
        </w:tblPrEx>
        <w:trPr>
          <w:trHeight w:val="2077" w:hRule="atLeast"/>
          <w:jc w:val="center"/>
        </w:trPr>
        <w:tc>
          <w:tcPr>
            <w:tcW w:w="20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14:paraId="6B3AE23E">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0</w:t>
            </w: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14:paraId="1746DBE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备灾</w:t>
            </w:r>
          </w:p>
          <w:p w14:paraId="303F6213">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2E9C90">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灾害信息员队伍</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270CBD">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县乡两级灾害信息员工作职责和办公电话</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339721">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1.《中华人民共和国政府信息公开条例》（国务院令第711号）2.《社会救助暂行办法》（国务院令第649号）3.《国家综合防灾减灾规划（2016-2020年）》（国办发〔2016〕104号）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A8A3F2">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59FF46">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A7CB20A">
            <w:pPr>
              <w:widowControl/>
              <w:spacing w:line="270" w:lineRule="exact"/>
              <w:jc w:val="left"/>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461B30">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7F14ED">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FD9EBED">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8A54A5">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9E41AE">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428BEBA6">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0487E4B1">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r>
      <w:tr w14:paraId="29CFA1BD">
        <w:tblPrEx>
          <w:tblCellMar>
            <w:top w:w="15" w:type="dxa"/>
            <w:left w:w="15" w:type="dxa"/>
            <w:bottom w:w="15" w:type="dxa"/>
            <w:right w:w="15" w:type="dxa"/>
          </w:tblCellMar>
        </w:tblPrEx>
        <w:trPr>
          <w:trHeight w:val="2077" w:hRule="atLeast"/>
          <w:jc w:val="center"/>
        </w:trPr>
        <w:tc>
          <w:tcPr>
            <w:tcW w:w="208"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14:paraId="175B2839">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11</w:t>
            </w:r>
          </w:p>
        </w:tc>
        <w:tc>
          <w:tcPr>
            <w:tcW w:w="241" w:type="pct"/>
            <w:tcBorders>
              <w:top w:val="single" w:color="000000" w:sz="6" w:space="0"/>
              <w:left w:val="single" w:color="000000" w:sz="6" w:space="0"/>
              <w:bottom w:val="single" w:color="auto" w:sz="4" w:space="0"/>
              <w:right w:val="single" w:color="000000" w:sz="6" w:space="0"/>
            </w:tcBorders>
            <w:tcMar>
              <w:top w:w="75" w:type="dxa"/>
              <w:left w:w="150" w:type="dxa"/>
              <w:bottom w:w="75" w:type="dxa"/>
              <w:right w:w="150" w:type="dxa"/>
            </w:tcMar>
            <w:vAlign w:val="center"/>
          </w:tcPr>
          <w:p w14:paraId="5BED105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备灾</w:t>
            </w:r>
          </w:p>
          <w:p w14:paraId="1B665E86">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B14A644">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预警信息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856ECC">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气象、地震等单位发布的预警信息</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5AD6D8">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《政府信息公开条例》</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C595C67">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B451E2">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A07C5A">
            <w:pPr>
              <w:widowControl/>
              <w:spacing w:line="270" w:lineRule="exact"/>
              <w:jc w:val="left"/>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8BA45DD">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DEE723">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9247F7">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D562C9">
            <w:pPr>
              <w:widowControl/>
              <w:spacing w:line="270" w:lineRule="exact"/>
              <w:jc w:val="left"/>
              <w:rPr>
                <w:rFonts w:hint="eastAsia" w:asciiTheme="minorEastAsia" w:hAnsiTheme="minorEastAsia" w:eastAsiaTheme="minorEastAsia" w:cstheme="minorEastAsia"/>
                <w:kern w:val="0"/>
                <w:sz w:val="18"/>
                <w:szCs w:val="18"/>
                <w:lang w:val="en-US" w:eastAsia="zh-CN" w:bidi="ar-SA"/>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C9EB64">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019C3FEA">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6EC05A14">
            <w:pPr>
              <w:widowControl/>
              <w:spacing w:line="270" w:lineRule="exact"/>
              <w:jc w:val="center"/>
              <w:outlineLvl w:val="9"/>
              <w:rPr>
                <w:rFonts w:hint="eastAsia" w:asciiTheme="minorEastAsia" w:hAnsiTheme="minorEastAsia" w:eastAsiaTheme="minorEastAsia" w:cstheme="minorEastAsia"/>
                <w:bCs/>
                <w:kern w:val="0"/>
                <w:sz w:val="18"/>
                <w:szCs w:val="18"/>
              </w:rPr>
            </w:pPr>
          </w:p>
        </w:tc>
      </w:tr>
      <w:tr w14:paraId="24E18320">
        <w:tblPrEx>
          <w:tblCellMar>
            <w:top w:w="15" w:type="dxa"/>
            <w:left w:w="15" w:type="dxa"/>
            <w:bottom w:w="15" w:type="dxa"/>
            <w:right w:w="15" w:type="dxa"/>
          </w:tblCellMar>
        </w:tblPrEx>
        <w:trPr>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AFFF22">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12</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EC51A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灾后</w:t>
            </w:r>
          </w:p>
          <w:p w14:paraId="3FC16B7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856DD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救助审定信息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E8F268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自然灾害救助（5类）的救助对象、申报材料、办理程序及时限等</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38D1B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B083CF">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0F7B9F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E275D2">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A153B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358FE9">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5E6AC5">
            <w:pPr>
              <w:widowControl/>
              <w:spacing w:line="270" w:lineRule="exact"/>
              <w:jc w:val="left"/>
              <w:rPr>
                <w:rFonts w:hint="eastAsia" w:asciiTheme="minorEastAsia" w:hAnsiTheme="minorEastAsia" w:eastAsiaTheme="minorEastAsia" w:cstheme="minorEastAsia"/>
                <w:kern w:val="0"/>
                <w:sz w:val="18"/>
                <w:szCs w:val="18"/>
              </w:rPr>
            </w:pP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B9E0D6">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E212B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0EC3319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3815819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13A42653">
        <w:tblPrEx>
          <w:tblCellMar>
            <w:top w:w="15" w:type="dxa"/>
            <w:left w:w="15" w:type="dxa"/>
            <w:bottom w:w="15" w:type="dxa"/>
            <w:right w:w="15" w:type="dxa"/>
          </w:tblCellMar>
        </w:tblPrEx>
        <w:trPr>
          <w:trHeight w:val="1203"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7C4F45">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3</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35304C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灾害</w:t>
            </w:r>
          </w:p>
          <w:p w14:paraId="0666769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071DA1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应急管理部门审批</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2019EE">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救助款物通知及划拨情况</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CC3EB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04D6E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137E5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050D4CE">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078593">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311FCB0">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AC1EB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671FC5">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71C91A">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2F643A4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260601BA">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68653D6D">
        <w:tblPrEx>
          <w:tblCellMar>
            <w:top w:w="15" w:type="dxa"/>
            <w:left w:w="15" w:type="dxa"/>
            <w:bottom w:w="15" w:type="dxa"/>
            <w:right w:w="15" w:type="dxa"/>
          </w:tblCellMar>
        </w:tblPrEx>
        <w:trPr>
          <w:trHeight w:val="2309"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AD749C">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4</w:t>
            </w:r>
          </w:p>
        </w:tc>
        <w:tc>
          <w:tcPr>
            <w:tcW w:w="241" w:type="pct"/>
            <w:tcBorders>
              <w:top w:val="single" w:color="000000" w:sz="6" w:space="0"/>
              <w:left w:val="single" w:color="000000" w:sz="6" w:space="0"/>
              <w:bottom w:val="single" w:color="000000" w:sz="6" w:space="0"/>
              <w:right w:val="single" w:color="000000" w:sz="6" w:space="0"/>
            </w:tcBorders>
            <w:vAlign w:val="center"/>
          </w:tcPr>
          <w:p w14:paraId="5778E9B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灾害</w:t>
            </w:r>
          </w:p>
          <w:p w14:paraId="3502FE6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8DC650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因灾过渡期生活救助</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F8B162">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因灾过渡期生活救助标准、过渡期生活救助对象评议结果公示（受灾群众姓名、受灾情况、拟救助金额、监督举报电话），过渡期生活救助对象确定（受灾群众姓名、受灾情况、救助金额、监督举报电话)</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B33378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CF09EE">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945C2E1">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CA3614C">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5C0928E">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E8B7DDA">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E7150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FA5D70C">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D98792">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4FF51952">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418CA47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00942852">
        <w:tblPrEx>
          <w:tblCellMar>
            <w:top w:w="15" w:type="dxa"/>
            <w:left w:w="15" w:type="dxa"/>
            <w:bottom w:w="15" w:type="dxa"/>
            <w:right w:w="15" w:type="dxa"/>
          </w:tblCellMar>
        </w:tblPrEx>
        <w:trPr>
          <w:trHeight w:val="1849"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854F63">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bCs/>
                <w:kern w:val="0"/>
                <w:sz w:val="18"/>
                <w:szCs w:val="18"/>
                <w:lang w:val="en-US" w:eastAsia="zh-CN"/>
              </w:rPr>
              <w:t>5</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F61864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灾后</w:t>
            </w:r>
          </w:p>
          <w:p w14:paraId="450D06BF">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救助</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590448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居民住房恢复重建救助</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95E24A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居民住房恢复重建救助标准（居民因灾倒房、损房恢复重建具体救助标准）</w:t>
            </w:r>
          </w:p>
          <w:p w14:paraId="2EB577F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居民住房恢复重建救助对象评议结果公示（公开受灾群众姓名、受灾情况、拟救助标准、监督举报电话）</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B58A4A5">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1.《中华人民共和国政府信息公开条例》（国务院令第711号）2.《自然灾害救助条例》（国务院令第577条）</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EA19BA">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信息形成或变更之日起20个工作日内</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C4BF504">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DF9256">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FB8CE2">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774AB1B">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0296BF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88E5BF">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980287">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52E566A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23FAC7F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7AB774C4">
        <w:tblPrEx>
          <w:tblCellMar>
            <w:top w:w="15" w:type="dxa"/>
            <w:left w:w="15" w:type="dxa"/>
            <w:bottom w:w="15" w:type="dxa"/>
            <w:right w:w="15" w:type="dxa"/>
          </w:tblCellMar>
        </w:tblPrEx>
        <w:trPr>
          <w:trHeight w:val="667"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DDBB5C">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bidi="ar-SA"/>
              </w:rPr>
              <w:t>16</w:t>
            </w:r>
          </w:p>
        </w:tc>
        <w:tc>
          <w:tcPr>
            <w:tcW w:w="24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BBDC4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款物</w:t>
            </w:r>
          </w:p>
          <w:p w14:paraId="42A1164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管理</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0EE82E">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捐赠款物信息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38C23D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年度捐赠款物信息以及款物使用情况</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0B0C07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0C7321">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5E6FE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73E031">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117D6F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84A69A7">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2B6F26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BACCA47">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5A099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21797A17">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736192EE">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1380A721">
        <w:tblPrEx>
          <w:tblCellMar>
            <w:top w:w="15" w:type="dxa"/>
            <w:left w:w="15" w:type="dxa"/>
            <w:bottom w:w="15" w:type="dxa"/>
            <w:right w:w="15" w:type="dxa"/>
          </w:tblCellMar>
        </w:tblPrEx>
        <w:trPr>
          <w:trHeight w:val="1560"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21FD6C">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17</w:t>
            </w:r>
          </w:p>
        </w:tc>
        <w:tc>
          <w:tcPr>
            <w:tcW w:w="241" w:type="pct"/>
            <w:vMerge w:val="continue"/>
            <w:tcBorders>
              <w:top w:val="single" w:color="000000" w:sz="6" w:space="0"/>
              <w:left w:val="single" w:color="000000" w:sz="6" w:space="0"/>
              <w:bottom w:val="single" w:color="000000" w:sz="6" w:space="0"/>
              <w:right w:val="single" w:color="000000" w:sz="6" w:space="0"/>
            </w:tcBorders>
            <w:vAlign w:val="center"/>
          </w:tcPr>
          <w:p w14:paraId="307A5734">
            <w:pPr>
              <w:widowControl/>
              <w:spacing w:line="270" w:lineRule="exact"/>
              <w:jc w:val="left"/>
              <w:rPr>
                <w:rFonts w:hint="eastAsia" w:asciiTheme="minorEastAsia" w:hAnsiTheme="minorEastAsia" w:eastAsiaTheme="minorEastAsia" w:cstheme="minorEastAsia"/>
                <w:bCs/>
                <w:kern w:val="0"/>
                <w:sz w:val="18"/>
                <w:szCs w:val="18"/>
              </w:rPr>
            </w:pP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C3D6A4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年度款物使用情况</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A968383">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年度救灾资金和救灾物资等使用情况</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3CFBF7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57E28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43164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F557DE">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B1C01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A99CCF">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BAC085">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A0B6505">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E29CA41">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6EF6E421">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3D37A800">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r w14:paraId="70FC0D29">
        <w:tblPrEx>
          <w:tblCellMar>
            <w:top w:w="15" w:type="dxa"/>
            <w:left w:w="15" w:type="dxa"/>
            <w:bottom w:w="15" w:type="dxa"/>
            <w:right w:w="15" w:type="dxa"/>
          </w:tblCellMar>
        </w:tblPrEx>
        <w:trPr>
          <w:trHeight w:val="426" w:hRule="atLeast"/>
          <w:jc w:val="center"/>
        </w:trPr>
        <w:tc>
          <w:tcPr>
            <w:tcW w:w="20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26D3994">
            <w:pPr>
              <w:widowControl/>
              <w:spacing w:line="270" w:lineRule="exact"/>
              <w:jc w:val="center"/>
              <w:outlineLvl w:val="1"/>
              <w:rPr>
                <w:rFonts w:hint="eastAsia" w:asciiTheme="minorEastAsia" w:hAnsiTheme="minorEastAsia" w:eastAsiaTheme="minorEastAsia" w:cstheme="minorEastAsia"/>
                <w:bCs/>
                <w:kern w:val="0"/>
                <w:sz w:val="18"/>
                <w:szCs w:val="18"/>
                <w:lang w:val="en-US" w:eastAsia="zh-CN" w:bidi="ar-SA"/>
              </w:rPr>
            </w:pPr>
            <w:r>
              <w:rPr>
                <w:rFonts w:hint="eastAsia" w:asciiTheme="minorEastAsia" w:hAnsiTheme="minorEastAsia" w:eastAsiaTheme="minorEastAsia" w:cstheme="minorEastAsia"/>
                <w:bCs/>
                <w:kern w:val="0"/>
                <w:sz w:val="18"/>
                <w:szCs w:val="18"/>
                <w:lang w:val="en-US" w:eastAsia="zh-CN"/>
              </w:rPr>
              <w:t>18</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AB52D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工作</w:t>
            </w:r>
          </w:p>
          <w:p w14:paraId="176B7759">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动态</w:t>
            </w:r>
          </w:p>
        </w:tc>
        <w:tc>
          <w:tcPr>
            <w:tcW w:w="31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1DBE0A">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工作信息</w:t>
            </w:r>
          </w:p>
        </w:tc>
        <w:tc>
          <w:tcPr>
            <w:tcW w:w="92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8F1E1B">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防灾减灾救灾其他相关动态信息</w:t>
            </w:r>
          </w:p>
        </w:tc>
        <w:tc>
          <w:tcPr>
            <w:tcW w:w="110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C0B270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《中华人民共和国政府信息公开条例》（国务院令第711号）</w:t>
            </w:r>
          </w:p>
        </w:tc>
        <w:tc>
          <w:tcPr>
            <w:tcW w:w="42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FA1B48">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按进展情况及时公开</w:t>
            </w:r>
          </w:p>
        </w:tc>
        <w:tc>
          <w:tcPr>
            <w:tcW w:w="4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7FD97E">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bCs/>
                <w:kern w:val="0"/>
                <w:sz w:val="18"/>
                <w:szCs w:val="18"/>
                <w:lang w:eastAsia="zh-CN"/>
              </w:rPr>
              <w:t>汶村镇</w:t>
            </w:r>
          </w:p>
        </w:tc>
        <w:tc>
          <w:tcPr>
            <w:tcW w:w="4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E0DA22D">
            <w:pPr>
              <w:widowControl/>
              <w:spacing w:line="270" w:lineRule="exact"/>
              <w:jc w:val="left"/>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■政府网站</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2E90FD">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BCE4B1">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951F3C2">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8ED6DE8">
            <w:pPr>
              <w:widowControl/>
              <w:spacing w:line="270" w:lineRule="exact"/>
              <w:jc w:val="left"/>
              <w:rPr>
                <w:rFonts w:hint="eastAsia" w:asciiTheme="minorEastAsia" w:hAnsiTheme="minorEastAsia" w:eastAsiaTheme="minorEastAsia" w:cstheme="minorEastAsia"/>
                <w:kern w:val="0"/>
                <w:sz w:val="18"/>
                <w:szCs w:val="18"/>
              </w:rPr>
            </w:pPr>
          </w:p>
        </w:tc>
        <w:tc>
          <w:tcPr>
            <w:tcW w:w="1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DB9AD91">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28" w:type="pct"/>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14:paraId="6B9AFE9F">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c>
          <w:tcPr>
            <w:tcW w:w="140" w:type="pct"/>
            <w:tcBorders>
              <w:top w:val="single" w:color="000000" w:sz="6" w:space="0"/>
              <w:left w:val="single" w:color="auto" w:sz="4" w:space="0"/>
              <w:bottom w:val="single" w:color="000000" w:sz="6" w:space="0"/>
              <w:right w:val="single" w:color="000000" w:sz="6" w:space="0"/>
            </w:tcBorders>
            <w:tcMar>
              <w:top w:w="75" w:type="dxa"/>
              <w:left w:w="150" w:type="dxa"/>
              <w:bottom w:w="75" w:type="dxa"/>
              <w:right w:w="150" w:type="dxa"/>
            </w:tcMar>
            <w:vAlign w:val="center"/>
          </w:tcPr>
          <w:p w14:paraId="1DFFAFEC">
            <w:pPr>
              <w:widowControl/>
              <w:spacing w:line="270" w:lineRule="exact"/>
              <w:jc w:val="center"/>
              <w:outlineLvl w:val="1"/>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w:t>
            </w:r>
          </w:p>
        </w:tc>
      </w:tr>
    </w:tbl>
    <w:p w14:paraId="5A1D1E98">
      <w:pPr>
        <w:numPr>
          <w:ilvl w:val="0"/>
          <w:numId w:val="0"/>
        </w:numPr>
        <w:ind w:leftChars="0"/>
        <w:jc w:val="both"/>
        <w:rPr>
          <w:rFonts w:hint="eastAsia" w:ascii="华文中宋" w:hAnsi="华文中宋" w:eastAsia="华文中宋" w:cs="宋体"/>
          <w:color w:val="000000"/>
          <w:kern w:val="0"/>
          <w:sz w:val="36"/>
          <w:szCs w:val="28"/>
          <w:lang w:val="en-US" w:eastAsia="zh-CN"/>
        </w:rPr>
      </w:pPr>
    </w:p>
    <w:p w14:paraId="5BAEB428">
      <w:pPr>
        <w:numPr>
          <w:ilvl w:val="0"/>
          <w:numId w:val="0"/>
        </w:numPr>
        <w:ind w:leftChars="0"/>
        <w:jc w:val="both"/>
        <w:rPr>
          <w:rFonts w:hint="eastAsia" w:ascii="华文中宋" w:hAnsi="华文中宋" w:eastAsia="华文中宋" w:cs="宋体"/>
          <w:color w:val="000000"/>
          <w:kern w:val="0"/>
          <w:sz w:val="36"/>
          <w:szCs w:val="28"/>
          <w:lang w:val="en-US" w:eastAsia="zh-CN"/>
        </w:rPr>
      </w:pPr>
    </w:p>
    <w:p w14:paraId="19FD42B0">
      <w:pPr>
        <w:pStyle w:val="10"/>
        <w:bidi w:val="0"/>
        <w:rPr>
          <w:rFonts w:hint="eastAsia"/>
          <w:lang w:val="en-US" w:eastAsia="zh-CN"/>
        </w:rPr>
      </w:pPr>
    </w:p>
    <w:p w14:paraId="40A4DC43">
      <w:pPr>
        <w:pStyle w:val="10"/>
        <w:bidi w:val="0"/>
        <w:rPr>
          <w:rFonts w:hint="eastAsia"/>
          <w:lang w:val="en-US" w:eastAsia="zh-CN"/>
        </w:rPr>
      </w:pPr>
    </w:p>
    <w:p w14:paraId="792400F2">
      <w:pPr>
        <w:pStyle w:val="10"/>
        <w:bidi w:val="0"/>
        <w:rPr>
          <w:rFonts w:hint="eastAsia"/>
          <w:lang w:val="en-US" w:eastAsia="zh-CN"/>
        </w:rPr>
      </w:pPr>
    </w:p>
    <w:p w14:paraId="43375BE6">
      <w:pPr>
        <w:pStyle w:val="10"/>
        <w:bidi w:val="0"/>
        <w:rPr>
          <w:rFonts w:hint="eastAsia"/>
          <w:lang w:val="en-US" w:eastAsia="zh-CN"/>
        </w:rPr>
      </w:pPr>
    </w:p>
    <w:p w14:paraId="3AC8FEC4">
      <w:pPr>
        <w:pStyle w:val="10"/>
        <w:bidi w:val="0"/>
        <w:rPr>
          <w:rFonts w:hint="eastAsia"/>
          <w:lang w:val="en-US" w:eastAsia="zh-CN"/>
        </w:rPr>
      </w:pPr>
    </w:p>
    <w:p w14:paraId="14A1F27A">
      <w:pPr>
        <w:pStyle w:val="10"/>
        <w:bidi w:val="0"/>
        <w:rPr>
          <w:rFonts w:hint="eastAsia"/>
          <w:lang w:val="en-US" w:eastAsia="zh-CN"/>
        </w:rPr>
      </w:pPr>
    </w:p>
    <w:p w14:paraId="20AFEECB">
      <w:pPr>
        <w:pStyle w:val="10"/>
        <w:bidi w:val="0"/>
        <w:rPr>
          <w:rFonts w:hint="eastAsia"/>
          <w:lang w:val="en-US" w:eastAsia="zh-CN"/>
        </w:rPr>
      </w:pPr>
    </w:p>
    <w:p w14:paraId="3FFDEF08">
      <w:pPr>
        <w:pStyle w:val="10"/>
        <w:bidi w:val="0"/>
        <w:rPr>
          <w:rFonts w:hint="eastAsia"/>
          <w:lang w:val="en-US" w:eastAsia="zh-CN"/>
        </w:rPr>
      </w:pPr>
    </w:p>
    <w:p w14:paraId="71DF10ED">
      <w:pPr>
        <w:pStyle w:val="10"/>
        <w:bidi w:val="0"/>
        <w:outlineLvl w:val="0"/>
        <w:rPr>
          <w:rFonts w:hint="eastAsia"/>
          <w:lang w:val="en-US" w:eastAsia="zh-CN"/>
        </w:rPr>
      </w:pPr>
      <w:bookmarkStart w:id="13" w:name="_Toc4193"/>
      <w:r>
        <w:rPr>
          <w:rFonts w:hint="eastAsia"/>
          <w:lang w:val="en-US" w:eastAsia="zh-CN"/>
        </w:rPr>
        <w:t>（十四）食品药品监管领域基层政务公开标准目录</w:t>
      </w:r>
      <w:bookmarkEnd w:id="13"/>
    </w:p>
    <w:tbl>
      <w:tblPr>
        <w:tblStyle w:val="4"/>
        <w:tblW w:w="5001" w:type="pct"/>
        <w:tblInd w:w="2" w:type="dxa"/>
        <w:tblLayout w:type="fixed"/>
        <w:tblCellMar>
          <w:top w:w="15" w:type="dxa"/>
          <w:left w:w="15" w:type="dxa"/>
          <w:bottom w:w="15" w:type="dxa"/>
          <w:right w:w="15" w:type="dxa"/>
        </w:tblCellMar>
      </w:tblPr>
      <w:tblGrid>
        <w:gridCol w:w="495"/>
        <w:gridCol w:w="591"/>
        <w:gridCol w:w="924"/>
        <w:gridCol w:w="2419"/>
        <w:gridCol w:w="2791"/>
        <w:gridCol w:w="1404"/>
        <w:gridCol w:w="1013"/>
        <w:gridCol w:w="1883"/>
        <w:gridCol w:w="523"/>
        <w:gridCol w:w="542"/>
        <w:gridCol w:w="585"/>
        <w:gridCol w:w="645"/>
        <w:gridCol w:w="480"/>
        <w:gridCol w:w="465"/>
        <w:gridCol w:w="450"/>
      </w:tblGrid>
      <w:tr w14:paraId="3BFE8CCB">
        <w:tblPrEx>
          <w:tblCellMar>
            <w:top w:w="15" w:type="dxa"/>
            <w:left w:w="15" w:type="dxa"/>
            <w:bottom w:w="15" w:type="dxa"/>
            <w:right w:w="15" w:type="dxa"/>
          </w:tblCellMar>
        </w:tblPrEx>
        <w:trPr>
          <w:trHeight w:val="398" w:hRule="atLeast"/>
          <w:tblHeader/>
        </w:trPr>
        <w:tc>
          <w:tcPr>
            <w:tcW w:w="16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6644E1C">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498"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86CF8CC">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公开事项</w:t>
            </w:r>
          </w:p>
        </w:tc>
        <w:tc>
          <w:tcPr>
            <w:tcW w:w="795"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E05016">
            <w:pPr>
              <w:widowControl/>
              <w:spacing w:line="280" w:lineRule="exact"/>
              <w:jc w:val="left"/>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公开内容（要素）</w:t>
            </w:r>
          </w:p>
        </w:tc>
        <w:tc>
          <w:tcPr>
            <w:tcW w:w="91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09516D">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公开依据</w:t>
            </w:r>
          </w:p>
        </w:tc>
        <w:tc>
          <w:tcPr>
            <w:tcW w:w="461"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D872E3">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公开时限</w:t>
            </w:r>
          </w:p>
        </w:tc>
        <w:tc>
          <w:tcPr>
            <w:tcW w:w="33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3075A98">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公开主体</w:t>
            </w:r>
          </w:p>
        </w:tc>
        <w:tc>
          <w:tcPr>
            <w:tcW w:w="619"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1B8E253">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35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3739BD">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公开对象</w:t>
            </w:r>
          </w:p>
        </w:tc>
        <w:tc>
          <w:tcPr>
            <w:tcW w:w="404"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BC36346">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公开方式</w:t>
            </w:r>
          </w:p>
        </w:tc>
        <w:tc>
          <w:tcPr>
            <w:tcW w:w="458" w:type="pct"/>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1B615BF">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公开层级</w:t>
            </w:r>
          </w:p>
        </w:tc>
      </w:tr>
      <w:tr w14:paraId="540CC12E">
        <w:tblPrEx>
          <w:tblCellMar>
            <w:top w:w="15" w:type="dxa"/>
            <w:left w:w="15" w:type="dxa"/>
            <w:bottom w:w="15" w:type="dxa"/>
            <w:right w:w="15" w:type="dxa"/>
          </w:tblCellMar>
        </w:tblPrEx>
        <w:trPr>
          <w:trHeight w:val="900" w:hRule="atLeast"/>
          <w:tblHeader/>
        </w:trPr>
        <w:tc>
          <w:tcPr>
            <w:tcW w:w="162" w:type="pct"/>
            <w:vMerge w:val="continue"/>
            <w:tcBorders>
              <w:top w:val="single" w:color="000000" w:sz="6" w:space="0"/>
              <w:left w:val="single" w:color="000000" w:sz="6" w:space="0"/>
              <w:bottom w:val="single" w:color="000000" w:sz="6" w:space="0"/>
              <w:right w:val="single" w:color="000000" w:sz="6" w:space="0"/>
            </w:tcBorders>
            <w:vAlign w:val="center"/>
          </w:tcPr>
          <w:p w14:paraId="3BA0A6DF">
            <w:pPr>
              <w:widowControl/>
              <w:spacing w:line="280" w:lineRule="exact"/>
              <w:jc w:val="center"/>
              <w:rPr>
                <w:rFonts w:hint="eastAsia" w:ascii="宋体" w:hAnsi="宋体" w:eastAsia="宋体" w:cs="宋体"/>
                <w:b/>
                <w:bCs/>
                <w:kern w:val="0"/>
                <w:sz w:val="18"/>
                <w:szCs w:val="18"/>
              </w:rPr>
            </w:pPr>
          </w:p>
        </w:tc>
        <w:tc>
          <w:tcPr>
            <w:tcW w:w="19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1D947ED">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一级事项</w:t>
            </w: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2BB8810">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二级事项</w:t>
            </w:r>
          </w:p>
        </w:tc>
        <w:tc>
          <w:tcPr>
            <w:tcW w:w="795" w:type="pct"/>
            <w:vMerge w:val="continue"/>
            <w:tcBorders>
              <w:top w:val="single" w:color="000000" w:sz="6" w:space="0"/>
              <w:left w:val="single" w:color="000000" w:sz="6" w:space="0"/>
              <w:bottom w:val="single" w:color="000000" w:sz="6" w:space="0"/>
              <w:right w:val="single" w:color="000000" w:sz="6" w:space="0"/>
            </w:tcBorders>
            <w:vAlign w:val="center"/>
          </w:tcPr>
          <w:p w14:paraId="3EB4998B">
            <w:pPr>
              <w:widowControl/>
              <w:spacing w:line="280" w:lineRule="exact"/>
              <w:jc w:val="left"/>
              <w:rPr>
                <w:rFonts w:hint="eastAsia" w:ascii="宋体" w:hAnsi="宋体" w:eastAsia="宋体" w:cs="宋体"/>
                <w:b/>
                <w:bCs/>
                <w:kern w:val="0"/>
                <w:sz w:val="18"/>
                <w:szCs w:val="18"/>
              </w:rPr>
            </w:pPr>
          </w:p>
        </w:tc>
        <w:tc>
          <w:tcPr>
            <w:tcW w:w="917" w:type="pct"/>
            <w:vMerge w:val="continue"/>
            <w:tcBorders>
              <w:top w:val="single" w:color="000000" w:sz="6" w:space="0"/>
              <w:left w:val="single" w:color="000000" w:sz="6" w:space="0"/>
              <w:bottom w:val="single" w:color="000000" w:sz="6" w:space="0"/>
              <w:right w:val="single" w:color="000000" w:sz="6" w:space="0"/>
            </w:tcBorders>
            <w:vAlign w:val="center"/>
          </w:tcPr>
          <w:p w14:paraId="298F467A">
            <w:pPr>
              <w:widowControl/>
              <w:spacing w:line="280" w:lineRule="exact"/>
              <w:jc w:val="center"/>
              <w:rPr>
                <w:rFonts w:hint="eastAsia" w:ascii="宋体" w:hAnsi="宋体" w:eastAsia="宋体" w:cs="宋体"/>
                <w:b/>
                <w:bCs/>
                <w:kern w:val="0"/>
                <w:sz w:val="18"/>
                <w:szCs w:val="18"/>
              </w:rPr>
            </w:pPr>
          </w:p>
        </w:tc>
        <w:tc>
          <w:tcPr>
            <w:tcW w:w="461" w:type="pct"/>
            <w:vMerge w:val="continue"/>
            <w:tcBorders>
              <w:top w:val="single" w:color="000000" w:sz="6" w:space="0"/>
              <w:left w:val="single" w:color="000000" w:sz="6" w:space="0"/>
              <w:bottom w:val="single" w:color="000000" w:sz="6" w:space="0"/>
              <w:right w:val="single" w:color="000000" w:sz="6" w:space="0"/>
            </w:tcBorders>
            <w:vAlign w:val="center"/>
          </w:tcPr>
          <w:p w14:paraId="3A74E8D0">
            <w:pPr>
              <w:widowControl/>
              <w:spacing w:line="280" w:lineRule="exact"/>
              <w:jc w:val="center"/>
              <w:rPr>
                <w:rFonts w:hint="eastAsia" w:ascii="宋体" w:hAnsi="宋体" w:eastAsia="宋体" w:cs="宋体"/>
                <w:b/>
                <w:bCs/>
                <w:kern w:val="0"/>
                <w:sz w:val="18"/>
                <w:szCs w:val="18"/>
              </w:rPr>
            </w:pPr>
          </w:p>
        </w:tc>
        <w:tc>
          <w:tcPr>
            <w:tcW w:w="333" w:type="pct"/>
            <w:vMerge w:val="continue"/>
            <w:tcBorders>
              <w:top w:val="single" w:color="000000" w:sz="6" w:space="0"/>
              <w:left w:val="single" w:color="000000" w:sz="6" w:space="0"/>
              <w:bottom w:val="single" w:color="000000" w:sz="6" w:space="0"/>
              <w:right w:val="single" w:color="000000" w:sz="6" w:space="0"/>
            </w:tcBorders>
            <w:vAlign w:val="center"/>
          </w:tcPr>
          <w:p w14:paraId="3858116F">
            <w:pPr>
              <w:widowControl/>
              <w:spacing w:line="280" w:lineRule="exact"/>
              <w:jc w:val="center"/>
              <w:rPr>
                <w:rFonts w:hint="eastAsia" w:ascii="宋体" w:hAnsi="宋体" w:eastAsia="宋体" w:cs="宋体"/>
                <w:b/>
                <w:bCs/>
                <w:kern w:val="0"/>
                <w:sz w:val="18"/>
                <w:szCs w:val="18"/>
              </w:rPr>
            </w:pPr>
          </w:p>
        </w:tc>
        <w:tc>
          <w:tcPr>
            <w:tcW w:w="619" w:type="pct"/>
            <w:vMerge w:val="continue"/>
            <w:tcBorders>
              <w:top w:val="single" w:color="000000" w:sz="6" w:space="0"/>
              <w:left w:val="single" w:color="000000" w:sz="6" w:space="0"/>
              <w:bottom w:val="single" w:color="000000" w:sz="6" w:space="0"/>
              <w:right w:val="single" w:color="000000" w:sz="6" w:space="0"/>
            </w:tcBorders>
            <w:vAlign w:val="center"/>
          </w:tcPr>
          <w:p w14:paraId="0C0235FD">
            <w:pPr>
              <w:widowControl/>
              <w:spacing w:line="280" w:lineRule="exact"/>
              <w:jc w:val="center"/>
              <w:rPr>
                <w:rFonts w:hint="eastAsia" w:ascii="宋体" w:hAnsi="宋体" w:eastAsia="宋体" w:cs="宋体"/>
                <w:b/>
                <w:bCs/>
                <w:kern w:val="0"/>
                <w:sz w:val="18"/>
                <w:szCs w:val="18"/>
              </w:rPr>
            </w:pP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5E0BFE">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全社会</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E47598">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特定群众</w:t>
            </w: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66DE53">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主动</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A1AA812">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依申请</w:t>
            </w: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86EF75">
            <w:pPr>
              <w:widowControl/>
              <w:spacing w:line="280" w:lineRule="exact"/>
              <w:jc w:val="center"/>
              <w:outlineLvl w:val="1"/>
              <w:rPr>
                <w:rFonts w:hint="eastAsia" w:ascii="宋体" w:hAnsi="宋体" w:eastAsia="宋体" w:cs="宋体"/>
                <w:b/>
                <w:bCs/>
                <w:kern w:val="0"/>
                <w:sz w:val="18"/>
                <w:szCs w:val="18"/>
              </w:rPr>
            </w:pPr>
            <w:r>
              <w:rPr>
                <w:rFonts w:hint="eastAsia" w:ascii="宋体" w:hAnsi="宋体" w:eastAsia="宋体" w:cs="宋体"/>
                <w:b/>
                <w:bCs/>
                <w:kern w:val="0"/>
                <w:sz w:val="18"/>
                <w:szCs w:val="18"/>
              </w:rPr>
              <w:t>县级</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1504F16">
            <w:pPr>
              <w:widowControl/>
              <w:spacing w:line="280" w:lineRule="exact"/>
              <w:jc w:val="center"/>
              <w:outlineLvl w:val="1"/>
              <w:rPr>
                <w:rFonts w:hint="eastAsia"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镇级</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0AC703A">
            <w:pPr>
              <w:widowControl/>
              <w:spacing w:line="280" w:lineRule="exact"/>
              <w:jc w:val="center"/>
              <w:outlineLvl w:val="1"/>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村级</w:t>
            </w:r>
          </w:p>
        </w:tc>
      </w:tr>
      <w:tr w14:paraId="52061214">
        <w:tblPrEx>
          <w:tblCellMar>
            <w:top w:w="15" w:type="dxa"/>
            <w:left w:w="15" w:type="dxa"/>
            <w:bottom w:w="15" w:type="dxa"/>
            <w:right w:w="15" w:type="dxa"/>
          </w:tblCellMar>
        </w:tblPrEx>
        <w:trPr>
          <w:trHeight w:val="1046"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6B4B3C1">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1</w:t>
            </w:r>
          </w:p>
        </w:tc>
        <w:tc>
          <w:tcPr>
            <w:tcW w:w="194" w:type="pct"/>
            <w:tcBorders>
              <w:top w:val="single" w:color="000000" w:sz="6" w:space="0"/>
              <w:left w:val="single" w:color="000000" w:sz="6" w:space="0"/>
              <w:bottom w:val="single" w:color="000000" w:sz="6" w:space="0"/>
              <w:right w:val="single" w:color="000000" w:sz="6" w:space="0"/>
            </w:tcBorders>
            <w:vAlign w:val="center"/>
          </w:tcPr>
          <w:p w14:paraId="4FFF57E1">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w:t>
            </w:r>
          </w:p>
          <w:p w14:paraId="128B48E8">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服务</w:t>
            </w: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95592C6">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食品安全消费提示警示</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40F240">
            <w:pPr>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食品安全消费提示、警示信息</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F5F5E4">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《政府信息公开条例》《关于全面推进政务公开工作的意见》</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382704">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信息形成之日起7个工作日内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047C62B">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汶村镇、汶村镇市监所</w:t>
            </w:r>
          </w:p>
        </w:tc>
        <w:tc>
          <w:tcPr>
            <w:tcW w:w="619" w:type="pct"/>
            <w:tcBorders>
              <w:top w:val="single" w:color="000000" w:sz="6" w:space="0"/>
              <w:left w:val="single" w:color="000000" w:sz="6" w:space="0"/>
              <w:bottom w:val="single" w:color="000000" w:sz="6" w:space="0"/>
              <w:right w:val="single" w:color="000000" w:sz="6" w:space="0"/>
            </w:tcBorders>
            <w:vAlign w:val="center"/>
          </w:tcPr>
          <w:p w14:paraId="55FCE812">
            <w:pPr>
              <w:widowControl/>
              <w:spacing w:line="3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■政府网站</w:t>
            </w:r>
          </w:p>
          <w:p w14:paraId="717E8794">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F2CEC3B">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5046B6">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0C4ADB">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E11B06">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76F6246">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EE7226">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197FCE4">
            <w:pPr>
              <w:spacing w:line="300" w:lineRule="exact"/>
              <w:jc w:val="center"/>
              <w:rPr>
                <w:rFonts w:hint="eastAsia" w:asciiTheme="minorEastAsia" w:hAnsiTheme="minorEastAsia" w:eastAsiaTheme="minorEastAsia" w:cstheme="minorEastAsia"/>
                <w:bCs/>
                <w:kern w:val="0"/>
                <w:sz w:val="18"/>
                <w:szCs w:val="18"/>
                <w:lang w:val="en-US" w:eastAsia="zh-CN" w:bidi="ar-SA"/>
              </w:rPr>
            </w:pPr>
          </w:p>
        </w:tc>
      </w:tr>
      <w:tr w14:paraId="506C441B">
        <w:tblPrEx>
          <w:tblCellMar>
            <w:top w:w="15" w:type="dxa"/>
            <w:left w:w="15" w:type="dxa"/>
            <w:bottom w:w="15" w:type="dxa"/>
            <w:right w:w="15" w:type="dxa"/>
          </w:tblCellMar>
        </w:tblPrEx>
        <w:trPr>
          <w:trHeight w:val="1737"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2909C1D">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2</w:t>
            </w:r>
          </w:p>
        </w:tc>
        <w:tc>
          <w:tcPr>
            <w:tcW w:w="194" w:type="pct"/>
            <w:vMerge w:val="restart"/>
            <w:tcBorders>
              <w:top w:val="single" w:color="000000" w:sz="6" w:space="0"/>
              <w:left w:val="single" w:color="000000" w:sz="6" w:space="0"/>
              <w:bottom w:val="single" w:color="000000" w:sz="6" w:space="0"/>
              <w:right w:val="single" w:color="000000" w:sz="6" w:space="0"/>
            </w:tcBorders>
            <w:vAlign w:val="center"/>
          </w:tcPr>
          <w:p w14:paraId="57D8EEE8">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w:t>
            </w:r>
          </w:p>
          <w:p w14:paraId="3D5BDBB1">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服务</w:t>
            </w: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020D379">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食品安全应急处置</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B352D4">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应急组织机构及职责、应急保障、监测预警、应急响应、热点问题落实情况等</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DD2DFD">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 xml:space="preserve">《政府信息公开条例》《关于全面推进政务公开工作的意见》 </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B020F72">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信息形成之日起20个工作日内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394422">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汶村镇、汶村镇市监所</w:t>
            </w:r>
          </w:p>
        </w:tc>
        <w:tc>
          <w:tcPr>
            <w:tcW w:w="619" w:type="pct"/>
            <w:tcBorders>
              <w:top w:val="single" w:color="000000" w:sz="6" w:space="0"/>
              <w:left w:val="single" w:color="000000" w:sz="6" w:space="0"/>
              <w:bottom w:val="single" w:color="000000" w:sz="6" w:space="0"/>
              <w:right w:val="single" w:color="000000" w:sz="6" w:space="0"/>
            </w:tcBorders>
            <w:vAlign w:val="center"/>
          </w:tcPr>
          <w:p w14:paraId="6B441942">
            <w:pPr>
              <w:widowControl/>
              <w:spacing w:line="300" w:lineRule="exact"/>
              <w:jc w:val="lef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■政府网站</w:t>
            </w:r>
          </w:p>
          <w:p w14:paraId="5981DE2E">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shd w:val="clear" w:color="auto" w:fill="FFFFFF"/>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B371EC">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831EE45">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51D4E3E">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6F170E6">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8B5D5A0">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F2EB4F9">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BD4AC13">
            <w:pPr>
              <w:spacing w:line="300" w:lineRule="exact"/>
              <w:jc w:val="center"/>
              <w:rPr>
                <w:rFonts w:hint="eastAsia" w:asciiTheme="minorEastAsia" w:hAnsiTheme="minorEastAsia" w:eastAsiaTheme="minorEastAsia" w:cstheme="minorEastAsia"/>
                <w:bCs/>
                <w:kern w:val="0"/>
                <w:sz w:val="18"/>
                <w:szCs w:val="18"/>
              </w:rPr>
            </w:pPr>
          </w:p>
        </w:tc>
      </w:tr>
      <w:tr w14:paraId="7F3074E1">
        <w:tblPrEx>
          <w:tblCellMar>
            <w:top w:w="15" w:type="dxa"/>
            <w:left w:w="15" w:type="dxa"/>
            <w:bottom w:w="15" w:type="dxa"/>
            <w:right w:w="15" w:type="dxa"/>
          </w:tblCellMar>
        </w:tblPrEx>
        <w:trPr>
          <w:trHeight w:val="1295"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10D742">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3</w:t>
            </w:r>
          </w:p>
        </w:tc>
        <w:tc>
          <w:tcPr>
            <w:tcW w:w="194" w:type="pct"/>
            <w:vMerge w:val="continue"/>
            <w:tcBorders>
              <w:top w:val="single" w:color="000000" w:sz="6" w:space="0"/>
              <w:left w:val="single" w:color="000000" w:sz="6" w:space="0"/>
              <w:bottom w:val="single" w:color="000000" w:sz="6" w:space="0"/>
              <w:right w:val="single" w:color="000000" w:sz="6" w:space="0"/>
            </w:tcBorders>
            <w:vAlign w:val="center"/>
          </w:tcPr>
          <w:p w14:paraId="3507805F">
            <w:pPr>
              <w:spacing w:line="300" w:lineRule="exact"/>
              <w:jc w:val="left"/>
              <w:rPr>
                <w:rFonts w:hint="eastAsia" w:asciiTheme="minorEastAsia" w:hAnsiTheme="minorEastAsia" w:eastAsiaTheme="minorEastAsia" w:cstheme="minorEastAsia"/>
                <w:bCs/>
                <w:kern w:val="0"/>
                <w:sz w:val="18"/>
                <w:szCs w:val="18"/>
              </w:rPr>
            </w:pP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CF8135">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食品药品投诉举报</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EF4450">
            <w:pPr>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食品药品投诉举报管理制度和政策、受理投诉举报的途径等</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3B16677">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《政府信息公开条例》、《关于全面推进政务公开工作的意见》《食品药品投诉举报管理办法》</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2F5E061">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信息形成之日起20个工作日内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E92B6B2">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汶村镇、汶村镇市监所</w:t>
            </w:r>
          </w:p>
        </w:tc>
        <w:tc>
          <w:tcPr>
            <w:tcW w:w="6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07C263">
            <w:pPr>
              <w:widowControl/>
              <w:spacing w:line="300" w:lineRule="exact"/>
              <w:jc w:val="lef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 xml:space="preserve">■政府网站     </w:t>
            </w:r>
            <w:r>
              <w:rPr>
                <w:rFonts w:hint="eastAsia" w:asciiTheme="minorEastAsia" w:hAnsiTheme="minorEastAsia" w:cstheme="minorEastAsia"/>
                <w:kern w:val="0"/>
                <w:sz w:val="18"/>
                <w:szCs w:val="18"/>
                <w:shd w:val="clear" w:color="auto" w:fill="FFFFFF"/>
                <w:lang w:eastAsia="zh-CN"/>
              </w:rPr>
              <w:t xml:space="preserve"> </w:t>
            </w:r>
            <w:r>
              <w:rPr>
                <w:rFonts w:hint="eastAsia" w:asciiTheme="minorEastAsia" w:hAnsiTheme="minorEastAsia" w:eastAsiaTheme="minorEastAsia" w:cstheme="minorEastAsia"/>
                <w:kern w:val="0"/>
                <w:sz w:val="18"/>
                <w:szCs w:val="18"/>
                <w:shd w:val="clear" w:color="auto" w:fill="FFFFFF"/>
              </w:rPr>
              <w:t xml:space="preserve">    </w:t>
            </w:r>
          </w:p>
          <w:p w14:paraId="76DA733F">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shd w:val="clear" w:color="auto" w:fill="FFFFFF"/>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AFC2A8">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674698A">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FA9C79">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980B021">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BE7FD0">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41B6E3">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187F4A">
            <w:pPr>
              <w:spacing w:line="300" w:lineRule="exact"/>
              <w:jc w:val="center"/>
              <w:rPr>
                <w:rFonts w:hint="eastAsia" w:asciiTheme="minorEastAsia" w:hAnsiTheme="minorEastAsia" w:eastAsiaTheme="minorEastAsia" w:cstheme="minorEastAsia"/>
                <w:bCs/>
                <w:kern w:val="0"/>
                <w:sz w:val="18"/>
                <w:szCs w:val="18"/>
              </w:rPr>
            </w:pPr>
          </w:p>
        </w:tc>
      </w:tr>
      <w:tr w14:paraId="6DA7116F">
        <w:tblPrEx>
          <w:tblCellMar>
            <w:top w:w="15" w:type="dxa"/>
            <w:left w:w="15" w:type="dxa"/>
            <w:bottom w:w="15" w:type="dxa"/>
            <w:right w:w="15" w:type="dxa"/>
          </w:tblCellMar>
        </w:tblPrEx>
        <w:trPr>
          <w:trHeight w:val="1284" w:hRule="atLeast"/>
        </w:trPr>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9358B38">
            <w:pPr>
              <w:spacing w:line="300" w:lineRule="exact"/>
              <w:jc w:val="center"/>
              <w:rPr>
                <w:rFonts w:hint="eastAsia" w:asciiTheme="minorEastAsia" w:hAnsiTheme="minorEastAsia" w:eastAsiaTheme="minorEastAsia" w:cstheme="minorEastAsia"/>
                <w:bCs/>
                <w:kern w:val="0"/>
                <w:sz w:val="18"/>
                <w:szCs w:val="18"/>
                <w:lang w:eastAsia="zh-CN"/>
              </w:rPr>
            </w:pPr>
            <w:r>
              <w:rPr>
                <w:rFonts w:hint="default" w:asciiTheme="minorEastAsia" w:hAnsiTheme="minorEastAsia" w:cstheme="minorEastAsia"/>
                <w:sz w:val="18"/>
                <w:szCs w:val="18"/>
                <w:lang w:val="en-US" w:eastAsia="zh-CN"/>
              </w:rPr>
              <w:t>4</w:t>
            </w:r>
          </w:p>
        </w:tc>
        <w:tc>
          <w:tcPr>
            <w:tcW w:w="194" w:type="pct"/>
            <w:vMerge w:val="continue"/>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74E3305">
            <w:pPr>
              <w:spacing w:line="300" w:lineRule="exact"/>
              <w:jc w:val="left"/>
              <w:rPr>
                <w:rFonts w:hint="eastAsia" w:asciiTheme="minorEastAsia" w:hAnsiTheme="minorEastAsia" w:eastAsiaTheme="minorEastAsia" w:cstheme="minorEastAsia"/>
                <w:bCs/>
                <w:kern w:val="0"/>
                <w:sz w:val="18"/>
                <w:szCs w:val="18"/>
              </w:rPr>
            </w:pPr>
          </w:p>
        </w:tc>
        <w:tc>
          <w:tcPr>
            <w:tcW w:w="30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5E43B5">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食品用药安全宣传活动</w:t>
            </w:r>
          </w:p>
        </w:tc>
        <w:tc>
          <w:tcPr>
            <w:tcW w:w="79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EA75A2B">
            <w:pPr>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活动时间、活动地点、活动形式、活动主题和内容等</w:t>
            </w:r>
          </w:p>
        </w:tc>
        <w:tc>
          <w:tcPr>
            <w:tcW w:w="91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2174E9">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《政府信息公开条例》、《关于全面推进政务公开工作的意见》</w:t>
            </w:r>
          </w:p>
        </w:tc>
        <w:tc>
          <w:tcPr>
            <w:tcW w:w="4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F88598">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信息形成之日起7个工作日内</w:t>
            </w:r>
          </w:p>
        </w:tc>
        <w:tc>
          <w:tcPr>
            <w:tcW w:w="33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23CE60">
            <w:pPr>
              <w:spacing w:line="300" w:lineRule="exact"/>
              <w:rPr>
                <w:rFonts w:hint="eastAsia" w:asciiTheme="minorEastAsia" w:hAnsiTheme="minorEastAsia" w:eastAsiaTheme="minorEastAsia" w:cstheme="minorEastAsia"/>
                <w:bCs/>
                <w:kern w:val="0"/>
                <w:sz w:val="18"/>
                <w:szCs w:val="18"/>
              </w:rPr>
            </w:pPr>
            <w:r>
              <w:rPr>
                <w:rFonts w:hint="eastAsia" w:asciiTheme="minorEastAsia" w:hAnsiTheme="minorEastAsia" w:cstheme="minorEastAsia"/>
                <w:sz w:val="18"/>
                <w:szCs w:val="18"/>
                <w:lang w:eastAsia="zh-CN"/>
              </w:rPr>
              <w:t>汶村镇、汶村镇市监所</w:t>
            </w:r>
          </w:p>
        </w:tc>
        <w:tc>
          <w:tcPr>
            <w:tcW w:w="61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667DF2D">
            <w:pPr>
              <w:widowControl/>
              <w:spacing w:line="300" w:lineRule="exact"/>
              <w:jc w:val="left"/>
              <w:rPr>
                <w:rFonts w:hint="eastAsia" w:asciiTheme="minorEastAsia" w:hAnsiTheme="minorEastAsia" w:eastAsiaTheme="minorEastAsia" w:cstheme="minorEastAsia"/>
                <w:kern w:val="0"/>
                <w:sz w:val="18"/>
                <w:szCs w:val="18"/>
                <w:shd w:val="clear" w:color="auto" w:fill="FFFFFF"/>
              </w:rPr>
            </w:pPr>
            <w:r>
              <w:rPr>
                <w:rFonts w:hint="eastAsia" w:asciiTheme="minorEastAsia" w:hAnsiTheme="minorEastAsia" w:eastAsiaTheme="minorEastAsia" w:cstheme="minorEastAsia"/>
                <w:kern w:val="0"/>
                <w:sz w:val="18"/>
                <w:szCs w:val="18"/>
                <w:shd w:val="clear" w:color="auto" w:fill="FFFFFF"/>
              </w:rPr>
              <w:t xml:space="preserve">■政府网站     </w:t>
            </w:r>
            <w:r>
              <w:rPr>
                <w:rFonts w:hint="eastAsia" w:asciiTheme="minorEastAsia" w:hAnsiTheme="minorEastAsia" w:cstheme="minorEastAsia"/>
                <w:kern w:val="0"/>
                <w:sz w:val="18"/>
                <w:szCs w:val="18"/>
                <w:shd w:val="clear" w:color="auto" w:fill="FFFFFF"/>
                <w:lang w:eastAsia="zh-CN"/>
              </w:rPr>
              <w:t xml:space="preserve"> </w:t>
            </w:r>
            <w:r>
              <w:rPr>
                <w:rFonts w:hint="eastAsia" w:asciiTheme="minorEastAsia" w:hAnsiTheme="minorEastAsia" w:eastAsiaTheme="minorEastAsia" w:cstheme="minorEastAsia"/>
                <w:kern w:val="0"/>
                <w:sz w:val="18"/>
                <w:szCs w:val="18"/>
                <w:shd w:val="clear" w:color="auto" w:fill="FFFFFF"/>
              </w:rPr>
              <w:t xml:space="preserve">       </w:t>
            </w:r>
          </w:p>
          <w:p w14:paraId="529D6175">
            <w:pPr>
              <w:widowControl/>
              <w:spacing w:line="300" w:lineRule="exact"/>
              <w:jc w:val="left"/>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shd w:val="clear" w:color="auto" w:fill="FFFFFF"/>
              </w:rPr>
              <w:t>■社区/企事业单位/村公示栏（电子屏）</w:t>
            </w:r>
          </w:p>
        </w:tc>
        <w:tc>
          <w:tcPr>
            <w:tcW w:w="17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1B2893">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7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top"/>
          </w:tcPr>
          <w:p w14:paraId="6AAF2742">
            <w:pPr>
              <w:spacing w:line="300" w:lineRule="exact"/>
              <w:jc w:val="center"/>
              <w:rPr>
                <w:rFonts w:hint="eastAsia" w:asciiTheme="minorEastAsia" w:hAnsiTheme="minorEastAsia" w:eastAsiaTheme="minorEastAsia" w:cstheme="minorEastAsia"/>
                <w:bCs/>
                <w:kern w:val="0"/>
                <w:sz w:val="36"/>
                <w:szCs w:val="36"/>
              </w:rPr>
            </w:pPr>
          </w:p>
        </w:tc>
        <w:tc>
          <w:tcPr>
            <w:tcW w:w="19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AA7BB82">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2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23ECE62">
            <w:pPr>
              <w:spacing w:line="300" w:lineRule="exact"/>
              <w:jc w:val="center"/>
              <w:rPr>
                <w:rFonts w:hint="eastAsia" w:asciiTheme="minorEastAsia" w:hAnsiTheme="minorEastAsia" w:eastAsiaTheme="minorEastAsia" w:cstheme="minorEastAsia"/>
                <w:bCs/>
                <w:kern w:val="0"/>
                <w:sz w:val="36"/>
                <w:szCs w:val="36"/>
              </w:rPr>
            </w:pPr>
          </w:p>
        </w:tc>
        <w:tc>
          <w:tcPr>
            <w:tcW w:w="1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57AC37">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5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28C71C">
            <w:pPr>
              <w:spacing w:line="300" w:lineRule="exact"/>
              <w:jc w:val="center"/>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shd w:val="clear" w:color="auto" w:fill="FFFFFF"/>
              </w:rPr>
              <w:t>√</w:t>
            </w:r>
          </w:p>
        </w:tc>
        <w:tc>
          <w:tcPr>
            <w:tcW w:w="1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60CBF8C">
            <w:pPr>
              <w:spacing w:line="300" w:lineRule="exact"/>
              <w:jc w:val="center"/>
              <w:rPr>
                <w:rFonts w:hint="eastAsia" w:asciiTheme="minorEastAsia" w:hAnsiTheme="minorEastAsia" w:eastAsiaTheme="minorEastAsia" w:cstheme="minorEastAsia"/>
                <w:bCs/>
                <w:kern w:val="0"/>
                <w:sz w:val="18"/>
                <w:szCs w:val="18"/>
              </w:rPr>
            </w:pPr>
          </w:p>
        </w:tc>
      </w:tr>
    </w:tbl>
    <w:p w14:paraId="2917ACAE">
      <w:pPr>
        <w:numPr>
          <w:ilvl w:val="0"/>
          <w:numId w:val="0"/>
        </w:numPr>
        <w:ind w:leftChars="0"/>
        <w:rPr>
          <w:rFonts w:hint="eastAsia" w:asciiTheme="minorEastAsia" w:hAnsiTheme="minorEastAsia" w:eastAsiaTheme="minorEastAsia" w:cstheme="minorEastAsia"/>
          <w:lang w:val="en-US" w:eastAsia="zh-CN"/>
        </w:rPr>
      </w:pPr>
    </w:p>
    <w:p w14:paraId="7327E87C">
      <w:pPr>
        <w:numPr>
          <w:ilvl w:val="0"/>
          <w:numId w:val="0"/>
        </w:numPr>
        <w:ind w:leftChars="0"/>
        <w:rPr>
          <w:rFonts w:hint="eastAsia"/>
          <w:lang w:val="en-US" w:eastAsia="zh-CN"/>
        </w:rPr>
      </w:pPr>
    </w:p>
    <w:p w14:paraId="5DECA608">
      <w:pPr>
        <w:numPr>
          <w:ilvl w:val="0"/>
          <w:numId w:val="0"/>
        </w:numPr>
        <w:ind w:leftChars="0"/>
        <w:rPr>
          <w:rFonts w:hint="eastAsia"/>
          <w:lang w:val="en-US" w:eastAsia="zh-CN"/>
        </w:rPr>
      </w:pPr>
    </w:p>
    <w:p w14:paraId="67A9198F">
      <w:pPr>
        <w:numPr>
          <w:ilvl w:val="0"/>
          <w:numId w:val="0"/>
        </w:numPr>
        <w:ind w:leftChars="0"/>
        <w:rPr>
          <w:rFonts w:hint="eastAsia"/>
          <w:lang w:val="en-US" w:eastAsia="zh-CN"/>
        </w:rPr>
      </w:pPr>
    </w:p>
    <w:p w14:paraId="4E268185">
      <w:pPr>
        <w:numPr>
          <w:ilvl w:val="0"/>
          <w:numId w:val="0"/>
        </w:numPr>
        <w:ind w:leftChars="0"/>
        <w:rPr>
          <w:rFonts w:hint="eastAsia"/>
          <w:lang w:val="en-US" w:eastAsia="zh-CN"/>
        </w:rPr>
      </w:pPr>
    </w:p>
    <w:p w14:paraId="4F0630EE">
      <w:pPr>
        <w:numPr>
          <w:ilvl w:val="0"/>
          <w:numId w:val="0"/>
        </w:numPr>
        <w:ind w:leftChars="0"/>
        <w:rPr>
          <w:rFonts w:hint="eastAsia"/>
          <w:lang w:val="en-US" w:eastAsia="zh-CN"/>
        </w:rPr>
      </w:pPr>
    </w:p>
    <w:p w14:paraId="197A82F7">
      <w:pPr>
        <w:pStyle w:val="10"/>
        <w:bidi w:val="0"/>
        <w:jc w:val="center"/>
        <w:outlineLvl w:val="0"/>
        <w:rPr>
          <w:rFonts w:hint="eastAsia"/>
          <w:lang w:val="en-US" w:eastAsia="zh-CN"/>
        </w:rPr>
      </w:pPr>
      <w:bookmarkStart w:id="14" w:name="_Toc16293"/>
      <w:r>
        <w:rPr>
          <w:rFonts w:hint="eastAsia"/>
          <w:lang w:val="en-US" w:eastAsia="zh-CN"/>
        </w:rPr>
        <w:t>（十五）扶贫领域基层政务公开标准目录</w:t>
      </w:r>
      <w:bookmarkEnd w:id="14"/>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702"/>
        <w:gridCol w:w="705"/>
        <w:gridCol w:w="2451"/>
        <w:gridCol w:w="1065"/>
        <w:gridCol w:w="1407"/>
        <w:gridCol w:w="1758"/>
        <w:gridCol w:w="2463"/>
        <w:gridCol w:w="702"/>
        <w:gridCol w:w="693"/>
        <w:gridCol w:w="530"/>
        <w:gridCol w:w="711"/>
        <w:gridCol w:w="469"/>
        <w:gridCol w:w="469"/>
        <w:gridCol w:w="470"/>
      </w:tblGrid>
      <w:tr w14:paraId="0AD7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restart"/>
            <w:shd w:val="clear" w:color="auto" w:fill="auto"/>
            <w:noWrap w:val="0"/>
            <w:vAlign w:val="center"/>
          </w:tcPr>
          <w:p w14:paraId="57D1131D">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序号</w:t>
            </w:r>
          </w:p>
        </w:tc>
        <w:tc>
          <w:tcPr>
            <w:tcW w:w="465" w:type="pct"/>
            <w:gridSpan w:val="2"/>
            <w:shd w:val="clear" w:color="auto" w:fill="auto"/>
            <w:noWrap w:val="0"/>
            <w:vAlign w:val="center"/>
          </w:tcPr>
          <w:p w14:paraId="10E53C73">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公开事项</w:t>
            </w:r>
          </w:p>
        </w:tc>
        <w:tc>
          <w:tcPr>
            <w:tcW w:w="810" w:type="pct"/>
            <w:vMerge w:val="restart"/>
            <w:shd w:val="clear" w:color="auto" w:fill="auto"/>
            <w:noWrap w:val="0"/>
            <w:vAlign w:val="center"/>
          </w:tcPr>
          <w:p w14:paraId="58BBA992">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公开内容（要素）</w:t>
            </w:r>
          </w:p>
        </w:tc>
        <w:tc>
          <w:tcPr>
            <w:tcW w:w="352" w:type="pct"/>
            <w:vMerge w:val="restart"/>
            <w:shd w:val="clear" w:color="auto" w:fill="auto"/>
            <w:noWrap w:val="0"/>
            <w:vAlign w:val="center"/>
          </w:tcPr>
          <w:p w14:paraId="40668D08">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公开依据</w:t>
            </w:r>
          </w:p>
        </w:tc>
        <w:tc>
          <w:tcPr>
            <w:tcW w:w="465" w:type="pct"/>
            <w:vMerge w:val="restart"/>
            <w:shd w:val="clear" w:color="auto" w:fill="auto"/>
            <w:noWrap w:val="0"/>
            <w:vAlign w:val="center"/>
          </w:tcPr>
          <w:p w14:paraId="79B5C84E">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公开时限</w:t>
            </w:r>
          </w:p>
        </w:tc>
        <w:tc>
          <w:tcPr>
            <w:tcW w:w="581" w:type="pct"/>
            <w:vMerge w:val="restart"/>
            <w:shd w:val="clear" w:color="auto" w:fill="auto"/>
            <w:noWrap w:val="0"/>
            <w:vAlign w:val="center"/>
          </w:tcPr>
          <w:p w14:paraId="3937A32D">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公开主体</w:t>
            </w:r>
          </w:p>
        </w:tc>
        <w:tc>
          <w:tcPr>
            <w:tcW w:w="814" w:type="pct"/>
            <w:vMerge w:val="restart"/>
            <w:shd w:val="clear" w:color="auto" w:fill="auto"/>
            <w:noWrap w:val="0"/>
            <w:vAlign w:val="center"/>
          </w:tcPr>
          <w:p w14:paraId="78C2811A">
            <w:pPr>
              <w:widowControl/>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公开渠道和载体</w:t>
            </w:r>
          </w:p>
        </w:tc>
        <w:tc>
          <w:tcPr>
            <w:tcW w:w="461" w:type="pct"/>
            <w:gridSpan w:val="2"/>
            <w:shd w:val="clear" w:color="auto" w:fill="auto"/>
            <w:noWrap w:val="0"/>
            <w:vAlign w:val="center"/>
          </w:tcPr>
          <w:p w14:paraId="798D81F2">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公开对象</w:t>
            </w:r>
          </w:p>
        </w:tc>
        <w:tc>
          <w:tcPr>
            <w:tcW w:w="410" w:type="pct"/>
            <w:gridSpan w:val="2"/>
            <w:shd w:val="clear" w:color="auto" w:fill="auto"/>
            <w:noWrap w:val="0"/>
            <w:vAlign w:val="center"/>
          </w:tcPr>
          <w:p w14:paraId="55C694EA">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公开方式</w:t>
            </w:r>
          </w:p>
        </w:tc>
        <w:tc>
          <w:tcPr>
            <w:tcW w:w="465" w:type="pct"/>
            <w:gridSpan w:val="3"/>
            <w:shd w:val="clear" w:color="auto" w:fill="auto"/>
            <w:noWrap w:val="0"/>
            <w:vAlign w:val="center"/>
          </w:tcPr>
          <w:p w14:paraId="38D1CFCF">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公开层级</w:t>
            </w:r>
          </w:p>
        </w:tc>
      </w:tr>
      <w:tr w14:paraId="28B7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continue"/>
            <w:shd w:val="clear" w:color="auto" w:fill="auto"/>
            <w:noWrap w:val="0"/>
            <w:vAlign w:val="center"/>
          </w:tcPr>
          <w:p w14:paraId="597C502D">
            <w:pPr>
              <w:widowControl/>
              <w:jc w:val="left"/>
              <w:rPr>
                <w:rFonts w:hint="eastAsia" w:asciiTheme="minorEastAsia" w:hAnsiTheme="minorEastAsia" w:eastAsiaTheme="minorEastAsia" w:cstheme="minorEastAsia"/>
                <w:b/>
                <w:bCs/>
                <w:color w:val="000000"/>
                <w:kern w:val="0"/>
                <w:sz w:val="18"/>
                <w:szCs w:val="18"/>
              </w:rPr>
            </w:pPr>
          </w:p>
        </w:tc>
        <w:tc>
          <w:tcPr>
            <w:tcW w:w="232" w:type="pct"/>
            <w:shd w:val="clear" w:color="auto" w:fill="auto"/>
            <w:noWrap w:val="0"/>
            <w:vAlign w:val="center"/>
          </w:tcPr>
          <w:p w14:paraId="02F1DA87">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一级事项</w:t>
            </w:r>
          </w:p>
        </w:tc>
        <w:tc>
          <w:tcPr>
            <w:tcW w:w="233" w:type="pct"/>
            <w:shd w:val="clear" w:color="auto" w:fill="auto"/>
            <w:noWrap w:val="0"/>
            <w:vAlign w:val="center"/>
          </w:tcPr>
          <w:p w14:paraId="4793FE2F">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二级事项</w:t>
            </w:r>
          </w:p>
        </w:tc>
        <w:tc>
          <w:tcPr>
            <w:tcW w:w="810" w:type="pct"/>
            <w:vMerge w:val="continue"/>
            <w:shd w:val="clear" w:color="auto" w:fill="auto"/>
            <w:noWrap w:val="0"/>
            <w:vAlign w:val="center"/>
          </w:tcPr>
          <w:p w14:paraId="25E65648">
            <w:pPr>
              <w:widowControl/>
              <w:jc w:val="left"/>
              <w:rPr>
                <w:rFonts w:hint="eastAsia" w:asciiTheme="minorEastAsia" w:hAnsiTheme="minorEastAsia" w:eastAsiaTheme="minorEastAsia" w:cstheme="minorEastAsia"/>
                <w:b/>
                <w:bCs/>
                <w:color w:val="000000"/>
                <w:kern w:val="0"/>
                <w:sz w:val="18"/>
                <w:szCs w:val="18"/>
              </w:rPr>
            </w:pPr>
          </w:p>
        </w:tc>
        <w:tc>
          <w:tcPr>
            <w:tcW w:w="352" w:type="pct"/>
            <w:vMerge w:val="continue"/>
            <w:shd w:val="clear" w:color="auto" w:fill="auto"/>
            <w:noWrap w:val="0"/>
            <w:vAlign w:val="center"/>
          </w:tcPr>
          <w:p w14:paraId="1DE40A9E">
            <w:pPr>
              <w:widowControl/>
              <w:jc w:val="left"/>
              <w:rPr>
                <w:rFonts w:hint="eastAsia" w:asciiTheme="minorEastAsia" w:hAnsiTheme="minorEastAsia" w:eastAsiaTheme="minorEastAsia" w:cstheme="minorEastAsia"/>
                <w:b/>
                <w:bCs/>
                <w:color w:val="000000"/>
                <w:kern w:val="0"/>
                <w:sz w:val="18"/>
                <w:szCs w:val="18"/>
              </w:rPr>
            </w:pPr>
          </w:p>
        </w:tc>
        <w:tc>
          <w:tcPr>
            <w:tcW w:w="465" w:type="pct"/>
            <w:vMerge w:val="continue"/>
            <w:shd w:val="clear" w:color="auto" w:fill="auto"/>
            <w:noWrap w:val="0"/>
            <w:vAlign w:val="center"/>
          </w:tcPr>
          <w:p w14:paraId="3164540C">
            <w:pPr>
              <w:widowControl/>
              <w:jc w:val="left"/>
              <w:rPr>
                <w:rFonts w:hint="eastAsia" w:asciiTheme="minorEastAsia" w:hAnsiTheme="minorEastAsia" w:eastAsiaTheme="minorEastAsia" w:cstheme="minorEastAsia"/>
                <w:b/>
                <w:bCs/>
                <w:color w:val="000000"/>
                <w:kern w:val="0"/>
                <w:sz w:val="18"/>
                <w:szCs w:val="18"/>
              </w:rPr>
            </w:pPr>
          </w:p>
        </w:tc>
        <w:tc>
          <w:tcPr>
            <w:tcW w:w="581" w:type="pct"/>
            <w:vMerge w:val="continue"/>
            <w:shd w:val="clear" w:color="auto" w:fill="auto"/>
            <w:noWrap w:val="0"/>
            <w:vAlign w:val="center"/>
          </w:tcPr>
          <w:p w14:paraId="7ECC7649">
            <w:pPr>
              <w:widowControl/>
              <w:jc w:val="left"/>
              <w:rPr>
                <w:rFonts w:hint="eastAsia" w:asciiTheme="minorEastAsia" w:hAnsiTheme="minorEastAsia" w:eastAsiaTheme="minorEastAsia" w:cstheme="minorEastAsia"/>
                <w:b/>
                <w:bCs/>
                <w:color w:val="000000"/>
                <w:kern w:val="0"/>
                <w:sz w:val="18"/>
                <w:szCs w:val="18"/>
              </w:rPr>
            </w:pPr>
          </w:p>
        </w:tc>
        <w:tc>
          <w:tcPr>
            <w:tcW w:w="814" w:type="pct"/>
            <w:vMerge w:val="continue"/>
            <w:shd w:val="clear" w:color="auto" w:fill="auto"/>
            <w:noWrap w:val="0"/>
            <w:vAlign w:val="center"/>
          </w:tcPr>
          <w:p w14:paraId="39B12078">
            <w:pPr>
              <w:widowControl/>
              <w:jc w:val="left"/>
              <w:rPr>
                <w:rFonts w:hint="eastAsia" w:asciiTheme="minorEastAsia" w:hAnsiTheme="minorEastAsia" w:eastAsiaTheme="minorEastAsia" w:cstheme="minorEastAsia"/>
                <w:b/>
                <w:bCs/>
                <w:kern w:val="0"/>
                <w:sz w:val="18"/>
                <w:szCs w:val="18"/>
              </w:rPr>
            </w:pPr>
          </w:p>
        </w:tc>
        <w:tc>
          <w:tcPr>
            <w:tcW w:w="232" w:type="pct"/>
            <w:shd w:val="clear" w:color="auto" w:fill="auto"/>
            <w:noWrap w:val="0"/>
            <w:vAlign w:val="center"/>
          </w:tcPr>
          <w:p w14:paraId="5F6D35AE">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全社会</w:t>
            </w:r>
          </w:p>
        </w:tc>
        <w:tc>
          <w:tcPr>
            <w:tcW w:w="229" w:type="pct"/>
            <w:shd w:val="clear" w:color="auto" w:fill="auto"/>
            <w:noWrap w:val="0"/>
            <w:vAlign w:val="center"/>
          </w:tcPr>
          <w:p w14:paraId="59C97EB6">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特定群众</w:t>
            </w:r>
          </w:p>
        </w:tc>
        <w:tc>
          <w:tcPr>
            <w:tcW w:w="175" w:type="pct"/>
            <w:shd w:val="clear" w:color="auto" w:fill="auto"/>
            <w:noWrap w:val="0"/>
            <w:vAlign w:val="center"/>
          </w:tcPr>
          <w:p w14:paraId="6CB3B905">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主动</w:t>
            </w:r>
          </w:p>
        </w:tc>
        <w:tc>
          <w:tcPr>
            <w:tcW w:w="235" w:type="pct"/>
            <w:shd w:val="clear" w:color="auto" w:fill="auto"/>
            <w:noWrap w:val="0"/>
            <w:vAlign w:val="center"/>
          </w:tcPr>
          <w:p w14:paraId="63114212">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依申请公开</w:t>
            </w:r>
          </w:p>
        </w:tc>
        <w:tc>
          <w:tcPr>
            <w:tcW w:w="155" w:type="pct"/>
            <w:shd w:val="clear" w:color="auto" w:fill="auto"/>
            <w:noWrap w:val="0"/>
            <w:vAlign w:val="center"/>
          </w:tcPr>
          <w:p w14:paraId="3F88BE32">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县级</w:t>
            </w:r>
          </w:p>
        </w:tc>
        <w:tc>
          <w:tcPr>
            <w:tcW w:w="155" w:type="pct"/>
            <w:shd w:val="clear" w:color="auto" w:fill="auto"/>
            <w:noWrap w:val="0"/>
            <w:vAlign w:val="center"/>
          </w:tcPr>
          <w:p w14:paraId="73348070">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cstheme="minorEastAsia"/>
                <w:b/>
                <w:bCs/>
                <w:color w:val="000000"/>
                <w:kern w:val="0"/>
                <w:sz w:val="18"/>
                <w:szCs w:val="18"/>
                <w:lang w:eastAsia="zh-CN"/>
              </w:rPr>
              <w:t>镇</w:t>
            </w:r>
            <w:r>
              <w:rPr>
                <w:rFonts w:hint="eastAsia" w:asciiTheme="minorEastAsia" w:hAnsiTheme="minorEastAsia" w:eastAsiaTheme="minorEastAsia" w:cstheme="minorEastAsia"/>
                <w:b/>
                <w:bCs/>
                <w:color w:val="000000"/>
                <w:kern w:val="0"/>
                <w:sz w:val="18"/>
                <w:szCs w:val="18"/>
              </w:rPr>
              <w:t>级</w:t>
            </w:r>
          </w:p>
        </w:tc>
        <w:tc>
          <w:tcPr>
            <w:tcW w:w="155" w:type="pct"/>
            <w:shd w:val="clear" w:color="auto" w:fill="auto"/>
            <w:noWrap w:val="0"/>
            <w:vAlign w:val="center"/>
          </w:tcPr>
          <w:p w14:paraId="3DC88BC7">
            <w:pPr>
              <w:widowControl/>
              <w:jc w:val="center"/>
              <w:rPr>
                <w:rFonts w:hint="eastAsia" w:asciiTheme="minorEastAsia" w:hAnsiTheme="minorEastAsia" w:eastAsiaTheme="minorEastAsia" w:cstheme="minorEastAsia"/>
                <w:b/>
                <w:bCs/>
                <w:color w:val="000000"/>
                <w:kern w:val="0"/>
                <w:sz w:val="18"/>
                <w:szCs w:val="18"/>
                <w:lang w:eastAsia="zh-CN"/>
              </w:rPr>
            </w:pPr>
            <w:r>
              <w:rPr>
                <w:rFonts w:hint="eastAsia" w:asciiTheme="minorEastAsia" w:hAnsiTheme="minorEastAsia" w:cstheme="minorEastAsia"/>
                <w:b/>
                <w:bCs/>
                <w:color w:val="000000"/>
                <w:kern w:val="0"/>
                <w:sz w:val="18"/>
                <w:szCs w:val="18"/>
                <w:lang w:eastAsia="zh-CN"/>
              </w:rPr>
              <w:t>村级</w:t>
            </w:r>
          </w:p>
        </w:tc>
      </w:tr>
      <w:tr w14:paraId="737F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14:paraId="4712BDC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232" w:type="pct"/>
            <w:vMerge w:val="restart"/>
            <w:shd w:val="clear" w:color="auto" w:fill="auto"/>
            <w:noWrap w:val="0"/>
            <w:vAlign w:val="center"/>
          </w:tcPr>
          <w:p w14:paraId="72343A6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政策文件</w:t>
            </w:r>
          </w:p>
        </w:tc>
        <w:tc>
          <w:tcPr>
            <w:tcW w:w="233" w:type="pct"/>
            <w:shd w:val="clear" w:color="auto" w:fill="auto"/>
            <w:noWrap w:val="0"/>
            <w:vAlign w:val="center"/>
          </w:tcPr>
          <w:p w14:paraId="0E893F05">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行政法规、规章</w:t>
            </w:r>
          </w:p>
        </w:tc>
        <w:tc>
          <w:tcPr>
            <w:tcW w:w="810" w:type="pct"/>
            <w:shd w:val="clear" w:color="auto" w:fill="auto"/>
            <w:noWrap w:val="0"/>
            <w:vAlign w:val="center"/>
          </w:tcPr>
          <w:p w14:paraId="6378180C">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中央及地方政府涉及扶贫领域的行政法规</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中央及地方政府涉及扶贫领域的规章</w:t>
            </w:r>
          </w:p>
        </w:tc>
        <w:tc>
          <w:tcPr>
            <w:tcW w:w="352" w:type="pct"/>
            <w:shd w:val="clear" w:color="auto" w:fill="auto"/>
            <w:noWrap w:val="0"/>
            <w:vAlign w:val="center"/>
          </w:tcPr>
          <w:p w14:paraId="0BC0A528">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465" w:type="pct"/>
            <w:shd w:val="clear" w:color="auto" w:fill="auto"/>
            <w:noWrap w:val="0"/>
            <w:vAlign w:val="center"/>
          </w:tcPr>
          <w:p w14:paraId="70CCD745">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4376D80A">
            <w:pPr>
              <w:widowControl/>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汶村镇</w:t>
            </w:r>
          </w:p>
        </w:tc>
        <w:tc>
          <w:tcPr>
            <w:tcW w:w="814" w:type="pct"/>
            <w:shd w:val="clear" w:color="auto" w:fill="auto"/>
            <w:noWrap w:val="0"/>
            <w:vAlign w:val="center"/>
          </w:tcPr>
          <w:p w14:paraId="3B25F594">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14:paraId="3B996D95">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2AED1683">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1639F71F">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330B7C43">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71726F9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7E9B4343">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14:paraId="001D293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14:paraId="578FB912">
            <w:pPr>
              <w:widowControl/>
              <w:jc w:val="center"/>
              <w:rPr>
                <w:rFonts w:hint="eastAsia" w:asciiTheme="minorEastAsia" w:hAnsiTheme="minorEastAsia" w:eastAsiaTheme="minorEastAsia" w:cstheme="minorEastAsia"/>
                <w:sz w:val="18"/>
                <w:szCs w:val="18"/>
                <w:shd w:val="clear" w:color="auto" w:fill="FFFFFF"/>
              </w:rPr>
            </w:pPr>
          </w:p>
        </w:tc>
      </w:tr>
      <w:tr w14:paraId="734A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14:paraId="0C100FA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232" w:type="pct"/>
            <w:vMerge w:val="continue"/>
            <w:shd w:val="clear" w:color="auto" w:fill="auto"/>
            <w:noWrap w:val="0"/>
            <w:vAlign w:val="center"/>
          </w:tcPr>
          <w:p w14:paraId="3AAD782A">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14:paraId="322EF48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规范性文件</w:t>
            </w:r>
          </w:p>
        </w:tc>
        <w:tc>
          <w:tcPr>
            <w:tcW w:w="810" w:type="pct"/>
            <w:shd w:val="clear" w:color="auto" w:fill="auto"/>
            <w:noWrap w:val="0"/>
            <w:vAlign w:val="center"/>
          </w:tcPr>
          <w:p w14:paraId="01533C9E">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各级政府及部门涉及扶贫领域的规范性文件</w:t>
            </w:r>
          </w:p>
        </w:tc>
        <w:tc>
          <w:tcPr>
            <w:tcW w:w="352" w:type="pct"/>
            <w:shd w:val="clear" w:color="auto" w:fill="auto"/>
            <w:noWrap w:val="0"/>
            <w:vAlign w:val="center"/>
          </w:tcPr>
          <w:p w14:paraId="1E238C57">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465" w:type="pct"/>
            <w:shd w:val="clear" w:color="auto" w:fill="auto"/>
            <w:noWrap w:val="0"/>
            <w:vAlign w:val="center"/>
          </w:tcPr>
          <w:p w14:paraId="7468F6C0">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7DC2F1CD">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p>
        </w:tc>
        <w:tc>
          <w:tcPr>
            <w:tcW w:w="814" w:type="pct"/>
            <w:shd w:val="clear" w:color="auto" w:fill="auto"/>
            <w:noWrap w:val="0"/>
            <w:vAlign w:val="center"/>
          </w:tcPr>
          <w:p w14:paraId="45ED853B">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14:paraId="38EF822B">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■社区/企事业单位/村公示栏（电子屏）</w:t>
            </w:r>
          </w:p>
        </w:tc>
        <w:tc>
          <w:tcPr>
            <w:tcW w:w="232" w:type="pct"/>
            <w:shd w:val="clear" w:color="auto" w:fill="auto"/>
            <w:noWrap w:val="0"/>
            <w:vAlign w:val="center"/>
          </w:tcPr>
          <w:p w14:paraId="069B0A0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1AB81CCF">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6CB648C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36A4B79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5CBA581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14:paraId="1A3B40E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14:paraId="7994EBCD">
            <w:pPr>
              <w:widowControl/>
              <w:jc w:val="center"/>
              <w:rPr>
                <w:rFonts w:hint="eastAsia" w:asciiTheme="minorEastAsia" w:hAnsiTheme="minorEastAsia" w:eastAsiaTheme="minorEastAsia" w:cstheme="minorEastAsia"/>
                <w:sz w:val="18"/>
                <w:szCs w:val="18"/>
                <w:shd w:val="clear" w:color="auto" w:fill="FFFFFF"/>
              </w:rPr>
            </w:pPr>
          </w:p>
        </w:tc>
      </w:tr>
      <w:tr w14:paraId="32DE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72" w:type="pct"/>
            <w:shd w:val="clear" w:color="auto" w:fill="auto"/>
            <w:noWrap w:val="0"/>
            <w:vAlign w:val="center"/>
          </w:tcPr>
          <w:p w14:paraId="7532DFCA">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232" w:type="pct"/>
            <w:vMerge w:val="continue"/>
            <w:shd w:val="clear" w:color="auto" w:fill="auto"/>
            <w:noWrap w:val="0"/>
            <w:vAlign w:val="center"/>
          </w:tcPr>
          <w:p w14:paraId="7D349C0B">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14:paraId="4B59DC6A">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其他政策文件</w:t>
            </w:r>
          </w:p>
        </w:tc>
        <w:tc>
          <w:tcPr>
            <w:tcW w:w="810" w:type="pct"/>
            <w:shd w:val="clear" w:color="auto" w:fill="auto"/>
            <w:noWrap w:val="0"/>
            <w:vAlign w:val="center"/>
          </w:tcPr>
          <w:p w14:paraId="363D9F1C">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涉及扶贫领域其他政策文件</w:t>
            </w:r>
          </w:p>
        </w:tc>
        <w:tc>
          <w:tcPr>
            <w:tcW w:w="352" w:type="pct"/>
            <w:shd w:val="clear" w:color="auto" w:fill="auto"/>
            <w:noWrap w:val="0"/>
            <w:vAlign w:val="center"/>
          </w:tcPr>
          <w:p w14:paraId="1227118D">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《政府信息公开条例》</w:t>
            </w:r>
          </w:p>
        </w:tc>
        <w:tc>
          <w:tcPr>
            <w:tcW w:w="465" w:type="pct"/>
            <w:shd w:val="clear" w:color="auto" w:fill="auto"/>
            <w:noWrap w:val="0"/>
            <w:vAlign w:val="center"/>
          </w:tcPr>
          <w:p w14:paraId="6B962D56">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1B6DFDD7">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p>
        </w:tc>
        <w:tc>
          <w:tcPr>
            <w:tcW w:w="814" w:type="pct"/>
            <w:shd w:val="clear" w:color="auto" w:fill="auto"/>
            <w:noWrap w:val="0"/>
            <w:vAlign w:val="center"/>
          </w:tcPr>
          <w:p w14:paraId="27889F80">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14:paraId="2BED15D7">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083195F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6304A04F">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3D758CD3">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041C8850">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2D67686F">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14:paraId="3DAC1962">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14:paraId="18DAEF89">
            <w:pPr>
              <w:widowControl/>
              <w:jc w:val="center"/>
              <w:rPr>
                <w:rFonts w:hint="eastAsia" w:asciiTheme="minorEastAsia" w:hAnsiTheme="minorEastAsia" w:eastAsiaTheme="minorEastAsia" w:cstheme="minorEastAsia"/>
                <w:sz w:val="18"/>
                <w:szCs w:val="18"/>
                <w:shd w:val="clear" w:color="auto" w:fill="FFFFFF"/>
              </w:rPr>
            </w:pPr>
          </w:p>
        </w:tc>
      </w:tr>
      <w:tr w14:paraId="49EA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 w:type="pct"/>
            <w:shd w:val="clear" w:color="auto" w:fill="auto"/>
            <w:noWrap w:val="0"/>
            <w:vAlign w:val="center"/>
          </w:tcPr>
          <w:p w14:paraId="2AA12D12">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232" w:type="pct"/>
            <w:shd w:val="clear" w:color="auto" w:fill="auto"/>
            <w:noWrap w:val="0"/>
            <w:vAlign w:val="center"/>
          </w:tcPr>
          <w:p w14:paraId="207EC8E1">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扶贫对象</w:t>
            </w:r>
          </w:p>
        </w:tc>
        <w:tc>
          <w:tcPr>
            <w:tcW w:w="233" w:type="pct"/>
            <w:shd w:val="clear" w:color="auto" w:fill="auto"/>
            <w:noWrap w:val="0"/>
            <w:vAlign w:val="center"/>
          </w:tcPr>
          <w:p w14:paraId="31C67C7E">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贫困人口识别</w:t>
            </w:r>
          </w:p>
        </w:tc>
        <w:tc>
          <w:tcPr>
            <w:tcW w:w="810" w:type="pct"/>
            <w:shd w:val="clear" w:color="auto" w:fill="auto"/>
            <w:noWrap w:val="0"/>
            <w:vAlign w:val="center"/>
          </w:tcPr>
          <w:p w14:paraId="7F737337">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识别标准（国定标准、省定标准）</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识别程序(农户申请、民主评议、公示公告、逐级审核）</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识别结果(贫困户名单、数量)</w:t>
            </w:r>
          </w:p>
        </w:tc>
        <w:tc>
          <w:tcPr>
            <w:tcW w:w="352" w:type="pct"/>
            <w:shd w:val="clear" w:color="auto" w:fill="auto"/>
            <w:noWrap w:val="0"/>
            <w:vAlign w:val="center"/>
          </w:tcPr>
          <w:p w14:paraId="2E262F3D">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《国务院扶贫办扶贫开发建档立卡工作方案》</w:t>
            </w:r>
          </w:p>
        </w:tc>
        <w:tc>
          <w:tcPr>
            <w:tcW w:w="465" w:type="pct"/>
            <w:shd w:val="clear" w:color="auto" w:fill="auto"/>
            <w:noWrap w:val="0"/>
            <w:vAlign w:val="center"/>
          </w:tcPr>
          <w:p w14:paraId="6AEE6053">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17661EC0">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贫困人口所在村</w:t>
            </w:r>
            <w:r>
              <w:rPr>
                <w:rFonts w:hint="eastAsia" w:asciiTheme="minorEastAsia" w:hAnsiTheme="minorEastAsia" w:eastAsiaTheme="minorEastAsia" w:cstheme="minorEastAsia"/>
                <w:color w:val="000000"/>
                <w:sz w:val="18"/>
                <w:szCs w:val="18"/>
                <w:lang w:eastAsia="zh-CN"/>
              </w:rPr>
              <w:t>（居）</w:t>
            </w:r>
            <w:r>
              <w:rPr>
                <w:rFonts w:hint="eastAsia" w:asciiTheme="minorEastAsia" w:hAnsiTheme="minorEastAsia" w:eastAsiaTheme="minorEastAsia" w:cstheme="minorEastAsia"/>
                <w:color w:val="000000"/>
                <w:sz w:val="18"/>
                <w:szCs w:val="18"/>
              </w:rPr>
              <w:t>委会</w:t>
            </w:r>
          </w:p>
        </w:tc>
        <w:tc>
          <w:tcPr>
            <w:tcW w:w="814" w:type="pct"/>
            <w:shd w:val="clear" w:color="auto" w:fill="auto"/>
            <w:noWrap w:val="0"/>
            <w:vAlign w:val="center"/>
          </w:tcPr>
          <w:p w14:paraId="29749F90">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663262D0">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64512E8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3AE87DB3">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20AEBC55">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2056317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77C18C0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14:paraId="3F6589A7">
            <w:pPr>
              <w:widowControl/>
              <w:jc w:val="center"/>
              <w:rPr>
                <w:rFonts w:hint="eastAsia" w:asciiTheme="minorEastAsia" w:hAnsiTheme="minorEastAsia" w:eastAsiaTheme="minorEastAsia" w:cstheme="minorEastAsia"/>
                <w:sz w:val="18"/>
                <w:szCs w:val="18"/>
                <w:shd w:val="clear" w:color="auto" w:fill="FFFFFF"/>
              </w:rPr>
            </w:pPr>
          </w:p>
        </w:tc>
      </w:tr>
      <w:tr w14:paraId="2EF9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14:paraId="5C569E6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232" w:type="pct"/>
            <w:shd w:val="clear" w:color="auto" w:fill="auto"/>
            <w:noWrap w:val="0"/>
            <w:vAlign w:val="center"/>
          </w:tcPr>
          <w:p w14:paraId="5429A61C">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扶贫对象</w:t>
            </w:r>
          </w:p>
        </w:tc>
        <w:tc>
          <w:tcPr>
            <w:tcW w:w="233" w:type="pct"/>
            <w:shd w:val="clear" w:color="auto" w:fill="auto"/>
            <w:noWrap w:val="0"/>
            <w:vAlign w:val="center"/>
          </w:tcPr>
          <w:p w14:paraId="0F5E58A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贫困人口退出</w:t>
            </w:r>
          </w:p>
        </w:tc>
        <w:tc>
          <w:tcPr>
            <w:tcW w:w="810" w:type="pct"/>
            <w:shd w:val="clear" w:color="auto" w:fill="auto"/>
            <w:noWrap w:val="0"/>
            <w:vAlign w:val="center"/>
          </w:tcPr>
          <w:p w14:paraId="1AE2539A">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退出计划</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退出标准（人均纯收入稳定超过国定标准、实现“两不愁、三保障”）</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退出程序（民主评议、村两委和驻村工作队核实、贫困户认可、公示公告、退出销号）</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rPr>
              <w:t>退出结果（脱贫名单）</w:t>
            </w:r>
          </w:p>
        </w:tc>
        <w:tc>
          <w:tcPr>
            <w:tcW w:w="352" w:type="pct"/>
            <w:shd w:val="clear" w:color="auto" w:fill="auto"/>
            <w:noWrap w:val="0"/>
            <w:vAlign w:val="center"/>
          </w:tcPr>
          <w:p w14:paraId="2A93C3EF">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《中共中央办公厅、国务院办公厅关于建立贫困退出机制的意见》</w:t>
            </w:r>
          </w:p>
        </w:tc>
        <w:tc>
          <w:tcPr>
            <w:tcW w:w="465" w:type="pct"/>
            <w:shd w:val="clear" w:color="auto" w:fill="auto"/>
            <w:noWrap w:val="0"/>
            <w:vAlign w:val="center"/>
          </w:tcPr>
          <w:p w14:paraId="5DA38BDD">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61C00D0A">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贫困人口所在村</w:t>
            </w:r>
            <w:r>
              <w:rPr>
                <w:rFonts w:hint="eastAsia" w:asciiTheme="minorEastAsia" w:hAnsiTheme="minorEastAsia" w:eastAsiaTheme="minorEastAsia" w:cstheme="minorEastAsia"/>
                <w:color w:val="000000"/>
                <w:sz w:val="18"/>
                <w:szCs w:val="18"/>
                <w:lang w:eastAsia="zh-CN"/>
              </w:rPr>
              <w:t>（居）</w:t>
            </w:r>
            <w:r>
              <w:rPr>
                <w:rFonts w:hint="eastAsia" w:asciiTheme="minorEastAsia" w:hAnsiTheme="minorEastAsia" w:eastAsiaTheme="minorEastAsia" w:cstheme="minorEastAsia"/>
                <w:color w:val="000000"/>
                <w:sz w:val="18"/>
                <w:szCs w:val="18"/>
              </w:rPr>
              <w:t>委会</w:t>
            </w:r>
          </w:p>
        </w:tc>
        <w:tc>
          <w:tcPr>
            <w:tcW w:w="814" w:type="pct"/>
            <w:shd w:val="clear" w:color="auto" w:fill="auto"/>
            <w:noWrap w:val="0"/>
            <w:vAlign w:val="center"/>
          </w:tcPr>
          <w:p w14:paraId="4876846B">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1F71A3F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0856CFD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4BB20D28">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254B2435">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05BB82D0">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1393538A">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155" w:type="pct"/>
            <w:shd w:val="clear" w:color="auto" w:fill="auto"/>
            <w:noWrap w:val="0"/>
            <w:vAlign w:val="center"/>
          </w:tcPr>
          <w:p w14:paraId="643E26BE">
            <w:pPr>
              <w:widowControl/>
              <w:jc w:val="center"/>
              <w:rPr>
                <w:rFonts w:hint="eastAsia" w:asciiTheme="minorEastAsia" w:hAnsiTheme="minorEastAsia" w:eastAsiaTheme="minorEastAsia" w:cstheme="minorEastAsia"/>
                <w:sz w:val="18"/>
                <w:szCs w:val="18"/>
                <w:shd w:val="clear" w:color="auto" w:fill="FFFFFF"/>
              </w:rPr>
            </w:pPr>
          </w:p>
        </w:tc>
      </w:tr>
      <w:tr w14:paraId="7624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14:paraId="2A29BACB">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232" w:type="pct"/>
            <w:shd w:val="clear" w:color="auto" w:fill="auto"/>
            <w:noWrap w:val="0"/>
            <w:vAlign w:val="center"/>
          </w:tcPr>
          <w:p w14:paraId="64914EEF">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扶贫资金</w:t>
            </w:r>
          </w:p>
        </w:tc>
        <w:tc>
          <w:tcPr>
            <w:tcW w:w="233" w:type="pct"/>
            <w:shd w:val="clear" w:color="auto" w:fill="auto"/>
            <w:noWrap w:val="0"/>
            <w:vAlign w:val="center"/>
          </w:tcPr>
          <w:p w14:paraId="58F0CED2">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财政专项扶贫资金分配结果</w:t>
            </w:r>
          </w:p>
        </w:tc>
        <w:tc>
          <w:tcPr>
            <w:tcW w:w="810" w:type="pct"/>
            <w:shd w:val="clear" w:color="auto" w:fill="auto"/>
            <w:noWrap w:val="0"/>
            <w:vAlign w:val="center"/>
          </w:tcPr>
          <w:p w14:paraId="28B2E260">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资金名称</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分配结果</w:t>
            </w:r>
          </w:p>
        </w:tc>
        <w:tc>
          <w:tcPr>
            <w:tcW w:w="352" w:type="pct"/>
            <w:shd w:val="clear" w:color="auto" w:fill="auto"/>
            <w:noWrap w:val="0"/>
            <w:vAlign w:val="center"/>
          </w:tcPr>
          <w:p w14:paraId="140B90AE">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14:paraId="6C18E483">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资金分配结果下达15个工作日内</w:t>
            </w:r>
          </w:p>
        </w:tc>
        <w:tc>
          <w:tcPr>
            <w:tcW w:w="581" w:type="pct"/>
            <w:shd w:val="clear" w:color="auto" w:fill="auto"/>
            <w:noWrap w:val="0"/>
            <w:vAlign w:val="center"/>
          </w:tcPr>
          <w:p w14:paraId="69C63443">
            <w:pPr>
              <w:widowControl/>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14:paraId="577078E4">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14:paraId="4478223C">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7C07A07F">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7B79553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058ACE2A">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461AFBC1">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2C02C820">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2FB72501">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1A5785F5">
            <w:pPr>
              <w:widowControl/>
              <w:jc w:val="center"/>
              <w:rPr>
                <w:rFonts w:hint="eastAsia" w:asciiTheme="minorEastAsia" w:hAnsiTheme="minorEastAsia" w:eastAsiaTheme="minorEastAsia" w:cstheme="minorEastAsia"/>
                <w:color w:val="000000"/>
                <w:sz w:val="18"/>
                <w:szCs w:val="18"/>
              </w:rPr>
            </w:pPr>
          </w:p>
        </w:tc>
      </w:tr>
      <w:tr w14:paraId="58FE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6" w:hRule="atLeast"/>
        </w:trPr>
        <w:tc>
          <w:tcPr>
            <w:tcW w:w="172" w:type="pct"/>
            <w:shd w:val="clear" w:color="auto" w:fill="auto"/>
            <w:noWrap w:val="0"/>
            <w:vAlign w:val="center"/>
          </w:tcPr>
          <w:p w14:paraId="5AE722F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232" w:type="pct"/>
            <w:shd w:val="clear" w:color="auto" w:fill="auto"/>
            <w:noWrap w:val="0"/>
            <w:vAlign w:val="center"/>
          </w:tcPr>
          <w:p w14:paraId="474D6757">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扶贫资金</w:t>
            </w:r>
          </w:p>
        </w:tc>
        <w:tc>
          <w:tcPr>
            <w:tcW w:w="233" w:type="pct"/>
            <w:shd w:val="clear" w:color="auto" w:fill="auto"/>
            <w:noWrap w:val="0"/>
            <w:vAlign w:val="center"/>
          </w:tcPr>
          <w:p w14:paraId="2D01533A">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年度计划</w:t>
            </w:r>
          </w:p>
        </w:tc>
        <w:tc>
          <w:tcPr>
            <w:tcW w:w="810" w:type="pct"/>
            <w:shd w:val="clear" w:color="auto" w:fill="auto"/>
            <w:noWrap w:val="0"/>
            <w:vAlign w:val="center"/>
          </w:tcPr>
          <w:p w14:paraId="632722EF">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年度县级扶贫资金项目计划或贫困县涉农资金统筹整合方案（含调整方案）</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计划安排情况（资金计划批复文件）</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计划完成情况（项目建设完成、资金使用、绩效目标和减贫机制实现情况等）</w:t>
            </w:r>
          </w:p>
        </w:tc>
        <w:tc>
          <w:tcPr>
            <w:tcW w:w="352" w:type="pct"/>
            <w:shd w:val="clear" w:color="auto" w:fill="auto"/>
            <w:noWrap w:val="0"/>
            <w:vAlign w:val="center"/>
          </w:tcPr>
          <w:p w14:paraId="0857F06F">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14:paraId="6ED9D566">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756434EC">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14:paraId="1A5F0274">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14:paraId="7F078FB0">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3E1C0AE7">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5CB794E8">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2142426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50A70738">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35D94628">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176C7935">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57D379DC">
            <w:pPr>
              <w:widowControl/>
              <w:jc w:val="center"/>
              <w:rPr>
                <w:rFonts w:hint="eastAsia" w:asciiTheme="minorEastAsia" w:hAnsiTheme="minorEastAsia" w:eastAsiaTheme="minorEastAsia" w:cstheme="minorEastAsia"/>
                <w:color w:val="000000"/>
                <w:sz w:val="18"/>
                <w:szCs w:val="18"/>
              </w:rPr>
            </w:pPr>
          </w:p>
        </w:tc>
      </w:tr>
      <w:tr w14:paraId="2A26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4" w:hRule="atLeast"/>
        </w:trPr>
        <w:tc>
          <w:tcPr>
            <w:tcW w:w="172" w:type="pct"/>
            <w:shd w:val="clear" w:color="auto" w:fill="auto"/>
            <w:noWrap w:val="0"/>
            <w:vAlign w:val="center"/>
          </w:tcPr>
          <w:p w14:paraId="1637B1BF">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232" w:type="pct"/>
            <w:vMerge w:val="restart"/>
            <w:shd w:val="clear" w:color="auto" w:fill="auto"/>
            <w:noWrap w:val="0"/>
            <w:vAlign w:val="center"/>
          </w:tcPr>
          <w:p w14:paraId="7FE04F89">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扶贫资金</w:t>
            </w:r>
          </w:p>
        </w:tc>
        <w:tc>
          <w:tcPr>
            <w:tcW w:w="233" w:type="pct"/>
            <w:shd w:val="clear" w:color="auto" w:fill="auto"/>
            <w:noWrap w:val="0"/>
            <w:vAlign w:val="center"/>
          </w:tcPr>
          <w:p w14:paraId="7276454F">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精准扶贫贷款</w:t>
            </w:r>
          </w:p>
        </w:tc>
        <w:tc>
          <w:tcPr>
            <w:tcW w:w="810" w:type="pct"/>
            <w:shd w:val="clear" w:color="auto" w:fill="auto"/>
            <w:noWrap w:val="0"/>
            <w:vAlign w:val="center"/>
          </w:tcPr>
          <w:p w14:paraId="548BEA00">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扶贫小额信贷的贷款对象、用途、额度、期限、利率等情况</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享受扶贫贴息贷款的企业、专业合作社等经营主体的名称、贷款额度、期限、贴息规模和带贫减贫机制等情况</w:t>
            </w:r>
          </w:p>
        </w:tc>
        <w:tc>
          <w:tcPr>
            <w:tcW w:w="352" w:type="pct"/>
            <w:shd w:val="clear" w:color="auto" w:fill="auto"/>
            <w:noWrap w:val="0"/>
            <w:vAlign w:val="center"/>
          </w:tcPr>
          <w:p w14:paraId="1C28FD59">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14:paraId="65C1C0F5">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每年底前集中公布1次当年情况</w:t>
            </w:r>
          </w:p>
        </w:tc>
        <w:tc>
          <w:tcPr>
            <w:tcW w:w="581" w:type="pct"/>
            <w:shd w:val="clear" w:color="auto" w:fill="auto"/>
            <w:noWrap w:val="0"/>
            <w:vAlign w:val="center"/>
          </w:tcPr>
          <w:p w14:paraId="7F12951E">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14:paraId="0253CF17">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2EEB4033">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2DB233D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00C50DC8">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0B827691">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11A6EFA0">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2180B6E2">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0E0902FE">
            <w:pPr>
              <w:widowControl/>
              <w:jc w:val="center"/>
              <w:rPr>
                <w:rFonts w:hint="eastAsia" w:asciiTheme="minorEastAsia" w:hAnsiTheme="minorEastAsia" w:eastAsiaTheme="minorEastAsia" w:cstheme="minorEastAsia"/>
                <w:color w:val="000000"/>
                <w:sz w:val="18"/>
                <w:szCs w:val="18"/>
              </w:rPr>
            </w:pPr>
          </w:p>
        </w:tc>
      </w:tr>
      <w:tr w14:paraId="6E8F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14:paraId="30DF71D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232" w:type="pct"/>
            <w:vMerge w:val="continue"/>
            <w:shd w:val="clear" w:color="auto" w:fill="auto"/>
            <w:noWrap w:val="0"/>
            <w:vAlign w:val="center"/>
          </w:tcPr>
          <w:p w14:paraId="410A8E17">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14:paraId="1B4572F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行业扶贫相关财政资金和东西部扶贫协作财政支援资金使用情况</w:t>
            </w:r>
          </w:p>
        </w:tc>
        <w:tc>
          <w:tcPr>
            <w:tcW w:w="810" w:type="pct"/>
            <w:shd w:val="clear" w:color="auto" w:fill="auto"/>
            <w:noWrap w:val="0"/>
            <w:vAlign w:val="center"/>
          </w:tcPr>
          <w:p w14:paraId="6F6762E0">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项目名称、实施地点、资金规模、实施单位、带贫减贫机制、绩效目标</w:t>
            </w:r>
          </w:p>
        </w:tc>
        <w:tc>
          <w:tcPr>
            <w:tcW w:w="352" w:type="pct"/>
            <w:shd w:val="clear" w:color="auto" w:fill="auto"/>
            <w:noWrap w:val="0"/>
            <w:vAlign w:val="center"/>
          </w:tcPr>
          <w:p w14:paraId="1C6F6BD1">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14:paraId="6045B0F7">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0254DB15">
            <w:pPr>
              <w:widowControl/>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lang w:eastAsia="zh-CN"/>
              </w:rPr>
              <w:t>汶村镇</w:t>
            </w:r>
          </w:p>
        </w:tc>
        <w:tc>
          <w:tcPr>
            <w:tcW w:w="814" w:type="pct"/>
            <w:shd w:val="clear" w:color="auto" w:fill="auto"/>
            <w:noWrap w:val="0"/>
            <w:vAlign w:val="center"/>
          </w:tcPr>
          <w:p w14:paraId="7B74C812">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14:paraId="5BC66DEF">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77483C20">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7DCB8215">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4B29B3E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09583040">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66F49ED1">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513F6613">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6C5C6FFF">
            <w:pPr>
              <w:widowControl/>
              <w:jc w:val="center"/>
              <w:rPr>
                <w:rFonts w:hint="eastAsia" w:asciiTheme="minorEastAsia" w:hAnsiTheme="minorEastAsia" w:eastAsiaTheme="minorEastAsia" w:cstheme="minorEastAsia"/>
                <w:color w:val="000000"/>
                <w:sz w:val="18"/>
                <w:szCs w:val="18"/>
              </w:rPr>
            </w:pPr>
          </w:p>
        </w:tc>
      </w:tr>
      <w:tr w14:paraId="7A25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14:paraId="1388BF4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232" w:type="pct"/>
            <w:vMerge w:val="restart"/>
            <w:shd w:val="clear" w:color="auto" w:fill="auto"/>
            <w:noWrap w:val="0"/>
            <w:vAlign w:val="center"/>
          </w:tcPr>
          <w:p w14:paraId="286C56E7">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扶贫项目</w:t>
            </w:r>
          </w:p>
        </w:tc>
        <w:tc>
          <w:tcPr>
            <w:tcW w:w="233" w:type="pct"/>
            <w:shd w:val="clear" w:color="auto" w:fill="auto"/>
            <w:noWrap w:val="0"/>
            <w:vAlign w:val="center"/>
          </w:tcPr>
          <w:p w14:paraId="430B459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项目库建设</w:t>
            </w:r>
          </w:p>
        </w:tc>
        <w:tc>
          <w:tcPr>
            <w:tcW w:w="810" w:type="pct"/>
            <w:shd w:val="clear" w:color="auto" w:fill="auto"/>
            <w:noWrap w:val="0"/>
            <w:vAlign w:val="center"/>
          </w:tcPr>
          <w:p w14:paraId="4489F4D7">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申报内容（含项目名称、项目类别、建设性质、实施地点、资金规模和筹资方式、受益对象、绩效目标、群众参与和带贫减贫机制等）</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申报流程（村申报、乡审核、县审定）</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3.</w:t>
            </w:r>
            <w:r>
              <w:rPr>
                <w:rFonts w:hint="eastAsia" w:asciiTheme="minorEastAsia" w:hAnsiTheme="minorEastAsia" w:eastAsiaTheme="minorEastAsia" w:cstheme="minorEastAsia"/>
                <w:color w:val="000000"/>
                <w:sz w:val="18"/>
                <w:szCs w:val="18"/>
              </w:rPr>
              <w:t>申报结果（项目库规模、项目名单）</w:t>
            </w:r>
          </w:p>
        </w:tc>
        <w:tc>
          <w:tcPr>
            <w:tcW w:w="352" w:type="pct"/>
            <w:shd w:val="clear" w:color="auto" w:fill="auto"/>
            <w:noWrap w:val="0"/>
            <w:vAlign w:val="center"/>
          </w:tcPr>
          <w:p w14:paraId="6A8CE436">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《国务院扶贫办、财政部关于完善扶贫资金项目公告公示制度的指导意见》《国务院扶贫办关于完善县级脱贫攻坚项目库建设的指导意见》</w:t>
            </w:r>
          </w:p>
        </w:tc>
        <w:tc>
          <w:tcPr>
            <w:tcW w:w="465" w:type="pct"/>
            <w:shd w:val="clear" w:color="auto" w:fill="auto"/>
            <w:noWrap w:val="0"/>
            <w:vAlign w:val="center"/>
          </w:tcPr>
          <w:p w14:paraId="79A9047A">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7AF09FCA">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14:paraId="6C93AB4D">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14:paraId="7C439508">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567C43DB">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1360ECA7">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06A84B3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5124D33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368C04AA">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35DADAA1">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5F135221">
            <w:pPr>
              <w:widowControl/>
              <w:jc w:val="center"/>
              <w:rPr>
                <w:rFonts w:hint="eastAsia" w:asciiTheme="minorEastAsia" w:hAnsiTheme="minorEastAsia" w:eastAsiaTheme="minorEastAsia" w:cstheme="minorEastAsia"/>
                <w:color w:val="000000"/>
                <w:sz w:val="18"/>
                <w:szCs w:val="18"/>
              </w:rPr>
            </w:pPr>
          </w:p>
        </w:tc>
      </w:tr>
      <w:tr w14:paraId="6110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trPr>
        <w:tc>
          <w:tcPr>
            <w:tcW w:w="172" w:type="pct"/>
            <w:shd w:val="clear" w:color="auto" w:fill="auto"/>
            <w:noWrap w:val="0"/>
            <w:vAlign w:val="center"/>
          </w:tcPr>
          <w:p w14:paraId="36A611B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232" w:type="pct"/>
            <w:vMerge w:val="continue"/>
            <w:shd w:val="clear" w:color="auto" w:fill="auto"/>
            <w:noWrap w:val="0"/>
            <w:vAlign w:val="center"/>
          </w:tcPr>
          <w:p w14:paraId="4BEBEFB1">
            <w:pPr>
              <w:widowControl/>
              <w:jc w:val="left"/>
              <w:rPr>
                <w:rFonts w:hint="eastAsia" w:asciiTheme="minorEastAsia" w:hAnsiTheme="minorEastAsia" w:eastAsiaTheme="minorEastAsia" w:cstheme="minorEastAsia"/>
                <w:color w:val="000000"/>
                <w:sz w:val="18"/>
                <w:szCs w:val="18"/>
              </w:rPr>
            </w:pPr>
          </w:p>
        </w:tc>
        <w:tc>
          <w:tcPr>
            <w:tcW w:w="233" w:type="pct"/>
            <w:shd w:val="clear" w:color="auto" w:fill="auto"/>
            <w:noWrap w:val="0"/>
            <w:vAlign w:val="center"/>
          </w:tcPr>
          <w:p w14:paraId="521BF6C7">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年度计划</w:t>
            </w:r>
          </w:p>
        </w:tc>
        <w:tc>
          <w:tcPr>
            <w:tcW w:w="810" w:type="pct"/>
            <w:shd w:val="clear" w:color="auto" w:fill="auto"/>
            <w:noWrap w:val="0"/>
            <w:vAlign w:val="center"/>
          </w:tcPr>
          <w:p w14:paraId="560888C9">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项目名称、实施地点、建设任务、补助标准、资金来源及规模、实施期限、实施单位、责任人、绩效目标、带贫减贫机制等</w:t>
            </w:r>
          </w:p>
        </w:tc>
        <w:tc>
          <w:tcPr>
            <w:tcW w:w="352" w:type="pct"/>
            <w:shd w:val="clear" w:color="auto" w:fill="auto"/>
            <w:noWrap w:val="0"/>
            <w:vAlign w:val="center"/>
          </w:tcPr>
          <w:p w14:paraId="0AC64DD8">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14:paraId="03F05EBF">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3D974F64">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14:paraId="1B71B958">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14:paraId="732DAEC2">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493AA6B7">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5D5767FB">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490BC7B6">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4F50D11B">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640F7D42">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3AE3D9FB">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60FB55A9">
            <w:pPr>
              <w:widowControl/>
              <w:jc w:val="center"/>
              <w:rPr>
                <w:rFonts w:hint="eastAsia" w:asciiTheme="minorEastAsia" w:hAnsiTheme="minorEastAsia" w:eastAsiaTheme="minorEastAsia" w:cstheme="minorEastAsia"/>
                <w:color w:val="000000"/>
                <w:sz w:val="18"/>
                <w:szCs w:val="18"/>
              </w:rPr>
            </w:pPr>
          </w:p>
        </w:tc>
      </w:tr>
      <w:tr w14:paraId="6E3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14:paraId="4699ADF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232" w:type="pct"/>
            <w:shd w:val="clear" w:color="auto" w:fill="auto"/>
            <w:noWrap w:val="0"/>
            <w:vAlign w:val="center"/>
          </w:tcPr>
          <w:p w14:paraId="7FEE2DD3">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扶贫项目</w:t>
            </w:r>
          </w:p>
        </w:tc>
        <w:tc>
          <w:tcPr>
            <w:tcW w:w="233" w:type="pct"/>
            <w:shd w:val="clear" w:color="auto" w:fill="auto"/>
            <w:noWrap w:val="0"/>
            <w:vAlign w:val="center"/>
          </w:tcPr>
          <w:p w14:paraId="4C584F2F">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项目实施</w:t>
            </w:r>
          </w:p>
        </w:tc>
        <w:tc>
          <w:tcPr>
            <w:tcW w:w="810" w:type="pct"/>
            <w:shd w:val="clear" w:color="auto" w:fill="auto"/>
            <w:noWrap w:val="0"/>
            <w:vAlign w:val="center"/>
          </w:tcPr>
          <w:p w14:paraId="4BDDFBC0">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扶贫项目实施前情况（包括项目名称、资金来源、实施期限、绩效目标、实施单位及责任人、受益对象和带贫减贫机制等）</w:t>
            </w:r>
            <w:r>
              <w:rPr>
                <w:rFonts w:hint="eastAsia" w:asciiTheme="minorEastAsia" w:hAnsiTheme="minorEastAsia" w:eastAsiaTheme="minorEastAsia" w:cstheme="minorEastAsia"/>
                <w:color w:val="000000"/>
                <w:sz w:val="18"/>
                <w:szCs w:val="18"/>
              </w:rPr>
              <w:br w:type="textWrapping"/>
            </w:r>
            <w:r>
              <w:rPr>
                <w:rFonts w:hint="eastAsia" w:asciiTheme="minorEastAsia" w:hAnsi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扶贫项目实施后情况（包括资金使用、项目实施结果、检查验收结果、绩效目标实现情况等）</w:t>
            </w:r>
          </w:p>
        </w:tc>
        <w:tc>
          <w:tcPr>
            <w:tcW w:w="352" w:type="pct"/>
            <w:shd w:val="clear" w:color="auto" w:fill="auto"/>
            <w:noWrap w:val="0"/>
            <w:vAlign w:val="center"/>
          </w:tcPr>
          <w:p w14:paraId="18800E86">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14:paraId="4DB7B9FB">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5B8516CD">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14:paraId="29760CA7">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14:paraId="34EC9233">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6970254A">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3BE7FD8B">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60B71D4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19D30E27">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66F5A1E3">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6CF05E8B">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4CEF39BB">
            <w:pPr>
              <w:widowControl/>
              <w:jc w:val="center"/>
              <w:rPr>
                <w:rFonts w:hint="eastAsia" w:asciiTheme="minorEastAsia" w:hAnsiTheme="minorEastAsia" w:eastAsiaTheme="minorEastAsia" w:cstheme="minorEastAsia"/>
                <w:color w:val="000000"/>
                <w:sz w:val="18"/>
                <w:szCs w:val="18"/>
              </w:rPr>
            </w:pPr>
          </w:p>
        </w:tc>
      </w:tr>
      <w:tr w14:paraId="3818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shd w:val="clear" w:color="auto" w:fill="auto"/>
            <w:noWrap w:val="0"/>
            <w:vAlign w:val="center"/>
          </w:tcPr>
          <w:p w14:paraId="583A94E7">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232" w:type="pct"/>
            <w:shd w:val="clear" w:color="auto" w:fill="auto"/>
            <w:noWrap w:val="0"/>
            <w:vAlign w:val="center"/>
          </w:tcPr>
          <w:p w14:paraId="2D120244">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监督管理</w:t>
            </w:r>
          </w:p>
        </w:tc>
        <w:tc>
          <w:tcPr>
            <w:tcW w:w="233" w:type="pct"/>
            <w:shd w:val="clear" w:color="auto" w:fill="auto"/>
            <w:noWrap w:val="0"/>
            <w:vAlign w:val="center"/>
          </w:tcPr>
          <w:p w14:paraId="0956C310">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监督举报</w:t>
            </w:r>
          </w:p>
        </w:tc>
        <w:tc>
          <w:tcPr>
            <w:tcW w:w="810" w:type="pct"/>
            <w:shd w:val="clear" w:color="auto" w:fill="auto"/>
            <w:noWrap w:val="0"/>
            <w:vAlign w:val="center"/>
          </w:tcPr>
          <w:p w14:paraId="0DFF48E4">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监督电话（12317）</w:t>
            </w:r>
          </w:p>
        </w:tc>
        <w:tc>
          <w:tcPr>
            <w:tcW w:w="352" w:type="pct"/>
            <w:shd w:val="clear" w:color="auto" w:fill="auto"/>
            <w:noWrap w:val="0"/>
            <w:vAlign w:val="center"/>
          </w:tcPr>
          <w:p w14:paraId="6E8BB03F">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《国务院扶贫办、财政部关于完善扶贫资金项目公告公示制度的指导意见》</w:t>
            </w:r>
          </w:p>
        </w:tc>
        <w:tc>
          <w:tcPr>
            <w:tcW w:w="465" w:type="pct"/>
            <w:shd w:val="clear" w:color="auto" w:fill="auto"/>
            <w:noWrap w:val="0"/>
            <w:vAlign w:val="center"/>
          </w:tcPr>
          <w:p w14:paraId="3EA6CF1B">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信息形成（变更）20个工作日内</w:t>
            </w:r>
          </w:p>
        </w:tc>
        <w:tc>
          <w:tcPr>
            <w:tcW w:w="581" w:type="pct"/>
            <w:shd w:val="clear" w:color="auto" w:fill="auto"/>
            <w:noWrap w:val="0"/>
            <w:vAlign w:val="center"/>
          </w:tcPr>
          <w:p w14:paraId="7BBAED39">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cstheme="minorEastAsia"/>
                <w:color w:val="000000"/>
                <w:sz w:val="18"/>
                <w:szCs w:val="18"/>
                <w:lang w:eastAsia="zh-CN"/>
              </w:rPr>
              <w:t>汶村镇</w:t>
            </w:r>
            <w:r>
              <w:rPr>
                <w:rFonts w:hint="eastAsia" w:asciiTheme="minorEastAsia" w:hAnsiTheme="minorEastAsia" w:eastAsiaTheme="minorEastAsia" w:cstheme="minorEastAsia"/>
                <w:color w:val="000000"/>
                <w:sz w:val="18"/>
                <w:szCs w:val="18"/>
                <w:lang w:eastAsia="zh-CN"/>
              </w:rPr>
              <w:t>、村（居）委会</w:t>
            </w:r>
          </w:p>
        </w:tc>
        <w:tc>
          <w:tcPr>
            <w:tcW w:w="814" w:type="pct"/>
            <w:shd w:val="clear" w:color="auto" w:fill="auto"/>
            <w:noWrap w:val="0"/>
            <w:vAlign w:val="center"/>
          </w:tcPr>
          <w:p w14:paraId="2D422EF3">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■政府网站      </w:t>
            </w:r>
          </w:p>
          <w:p w14:paraId="6D91F6C9">
            <w:pPr>
              <w:widowControl/>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■社区/企事业单位/村公示栏（电子屏）           </w:t>
            </w:r>
          </w:p>
        </w:tc>
        <w:tc>
          <w:tcPr>
            <w:tcW w:w="232" w:type="pct"/>
            <w:shd w:val="clear" w:color="auto" w:fill="auto"/>
            <w:noWrap w:val="0"/>
            <w:vAlign w:val="center"/>
          </w:tcPr>
          <w:p w14:paraId="6CAED017">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29" w:type="pct"/>
            <w:shd w:val="clear" w:color="auto" w:fill="auto"/>
            <w:noWrap w:val="0"/>
            <w:vAlign w:val="center"/>
          </w:tcPr>
          <w:p w14:paraId="1C17B01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75" w:type="pct"/>
            <w:shd w:val="clear" w:color="auto" w:fill="auto"/>
            <w:noWrap w:val="0"/>
            <w:vAlign w:val="center"/>
          </w:tcPr>
          <w:p w14:paraId="7D829C7D">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shd w:val="clear" w:color="auto" w:fill="FFFFFF"/>
              </w:rPr>
              <w:t>√</w:t>
            </w:r>
          </w:p>
        </w:tc>
        <w:tc>
          <w:tcPr>
            <w:tcW w:w="235" w:type="pct"/>
            <w:shd w:val="clear" w:color="auto" w:fill="auto"/>
            <w:noWrap w:val="0"/>
            <w:vAlign w:val="center"/>
          </w:tcPr>
          <w:p w14:paraId="7CE17409">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55" w:type="pct"/>
            <w:shd w:val="clear" w:color="auto" w:fill="auto"/>
            <w:noWrap w:val="0"/>
            <w:vAlign w:val="center"/>
          </w:tcPr>
          <w:p w14:paraId="12A1FBBC">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0FAB44FA">
            <w:pPr>
              <w:widowControl/>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55" w:type="pct"/>
            <w:shd w:val="clear" w:color="auto" w:fill="auto"/>
            <w:noWrap w:val="0"/>
            <w:vAlign w:val="center"/>
          </w:tcPr>
          <w:p w14:paraId="1E32B0D2">
            <w:pPr>
              <w:widowControl/>
              <w:jc w:val="center"/>
              <w:rPr>
                <w:rFonts w:hint="eastAsia" w:asciiTheme="minorEastAsia" w:hAnsiTheme="minorEastAsia" w:eastAsiaTheme="minorEastAsia" w:cstheme="minorEastAsia"/>
                <w:color w:val="000000"/>
                <w:sz w:val="18"/>
                <w:szCs w:val="18"/>
              </w:rPr>
            </w:pPr>
          </w:p>
        </w:tc>
      </w:tr>
    </w:tbl>
    <w:p w14:paraId="30168992">
      <w:pPr>
        <w:numPr>
          <w:ilvl w:val="0"/>
          <w:numId w:val="0"/>
        </w:numPr>
        <w:ind w:leftChars="0"/>
        <w:rPr>
          <w:rFonts w:hint="eastAsia"/>
          <w:lang w:val="en-US" w:eastAsia="zh-CN"/>
        </w:rPr>
      </w:pPr>
    </w:p>
    <w:p w14:paraId="3F6281F0">
      <w:pPr>
        <w:numPr>
          <w:ilvl w:val="0"/>
          <w:numId w:val="0"/>
        </w:numPr>
        <w:ind w:leftChars="0"/>
        <w:rPr>
          <w:rFonts w:hint="eastAsia"/>
          <w:lang w:val="en-US" w:eastAsia="zh-CN"/>
        </w:rPr>
      </w:pPr>
    </w:p>
    <w:p w14:paraId="34AD04F4">
      <w:pPr>
        <w:numPr>
          <w:ilvl w:val="0"/>
          <w:numId w:val="0"/>
        </w:numPr>
        <w:ind w:leftChars="0"/>
        <w:jc w:val="both"/>
        <w:rPr>
          <w:rFonts w:hint="eastAsia" w:ascii="华文中宋" w:hAnsi="华文中宋" w:eastAsia="华文中宋" w:cs="宋体"/>
          <w:color w:val="000000"/>
          <w:kern w:val="0"/>
          <w:sz w:val="36"/>
          <w:szCs w:val="28"/>
          <w:lang w:val="en-US" w:eastAsia="zh-CN"/>
        </w:rPr>
      </w:pPr>
    </w:p>
    <w:sectPr>
      <w:pgSz w:w="16838" w:h="11906" w:orient="landscape"/>
      <w:pgMar w:top="1083" w:right="1083"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DA2BE"/>
    <w:multiLevelType w:val="singleLevel"/>
    <w:tmpl w:val="5F4DA2BE"/>
    <w:lvl w:ilvl="0" w:tentative="0">
      <w:start w:val="1"/>
      <w:numFmt w:val="decimal"/>
      <w:suff w:val="nothing"/>
      <w:lvlText w:val="%1."/>
      <w:lvlJc w:val="left"/>
    </w:lvl>
  </w:abstractNum>
  <w:abstractNum w:abstractNumId="1">
    <w:nsid w:val="62900123"/>
    <w:multiLevelType w:val="singleLevel"/>
    <w:tmpl w:val="62900123"/>
    <w:lvl w:ilvl="0" w:tentative="0">
      <w:start w:val="5"/>
      <w:numFmt w:val="chineseCounting"/>
      <w:suff w:val="nothing"/>
      <w:lvlText w:val="（%1）"/>
      <w:lvlJc w:val="left"/>
      <w:rPr>
        <w:rFonts w:hint="eastAsia"/>
      </w:rPr>
    </w:lvl>
  </w:abstractNum>
  <w:abstractNum w:abstractNumId="2">
    <w:nsid w:val="64E59C10"/>
    <w:multiLevelType w:val="singleLevel"/>
    <w:tmpl w:val="64E59C10"/>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ZTY0YThmZjc5OWZkYTUyYmU1NzdiYzc3YTM5MjQifQ=="/>
  </w:docVars>
  <w:rsids>
    <w:rsidRoot w:val="1E5B3C16"/>
    <w:rsid w:val="01FA6DA0"/>
    <w:rsid w:val="02730826"/>
    <w:rsid w:val="03E60C49"/>
    <w:rsid w:val="049D5201"/>
    <w:rsid w:val="04FD71C2"/>
    <w:rsid w:val="06B674A5"/>
    <w:rsid w:val="07381508"/>
    <w:rsid w:val="077B10E3"/>
    <w:rsid w:val="07A0399B"/>
    <w:rsid w:val="084F3CF3"/>
    <w:rsid w:val="0A625160"/>
    <w:rsid w:val="0A626AA6"/>
    <w:rsid w:val="0ABC31FB"/>
    <w:rsid w:val="0B070D40"/>
    <w:rsid w:val="0B2B5063"/>
    <w:rsid w:val="0B5B5EDB"/>
    <w:rsid w:val="0C507294"/>
    <w:rsid w:val="0C5C48E5"/>
    <w:rsid w:val="0D3C1499"/>
    <w:rsid w:val="0D6B106D"/>
    <w:rsid w:val="0EAB78E5"/>
    <w:rsid w:val="0EC6091E"/>
    <w:rsid w:val="0F6F0023"/>
    <w:rsid w:val="0F950C17"/>
    <w:rsid w:val="10D14E0B"/>
    <w:rsid w:val="11F95882"/>
    <w:rsid w:val="13AD698A"/>
    <w:rsid w:val="13E2377C"/>
    <w:rsid w:val="14B23A90"/>
    <w:rsid w:val="150B291B"/>
    <w:rsid w:val="158E66C8"/>
    <w:rsid w:val="1722168D"/>
    <w:rsid w:val="174C133E"/>
    <w:rsid w:val="174C66BC"/>
    <w:rsid w:val="1B897173"/>
    <w:rsid w:val="1E1A7CF9"/>
    <w:rsid w:val="1E5B3C16"/>
    <w:rsid w:val="1F4911C3"/>
    <w:rsid w:val="2239034A"/>
    <w:rsid w:val="223F2967"/>
    <w:rsid w:val="23D95F54"/>
    <w:rsid w:val="24245F90"/>
    <w:rsid w:val="247F64C5"/>
    <w:rsid w:val="24DA119C"/>
    <w:rsid w:val="26C76288"/>
    <w:rsid w:val="271E62B7"/>
    <w:rsid w:val="27432779"/>
    <w:rsid w:val="27542399"/>
    <w:rsid w:val="27CF1A27"/>
    <w:rsid w:val="27D55BC0"/>
    <w:rsid w:val="28FE4F27"/>
    <w:rsid w:val="29142FA1"/>
    <w:rsid w:val="29EE0D80"/>
    <w:rsid w:val="2A6E565D"/>
    <w:rsid w:val="2C576E84"/>
    <w:rsid w:val="2C6C2C27"/>
    <w:rsid w:val="2D6052AC"/>
    <w:rsid w:val="2E3F2B07"/>
    <w:rsid w:val="3051299D"/>
    <w:rsid w:val="31314F67"/>
    <w:rsid w:val="32EB06A1"/>
    <w:rsid w:val="33B01B01"/>
    <w:rsid w:val="35CB65A4"/>
    <w:rsid w:val="3845377C"/>
    <w:rsid w:val="387351BA"/>
    <w:rsid w:val="388B171C"/>
    <w:rsid w:val="39D54031"/>
    <w:rsid w:val="3DF336AA"/>
    <w:rsid w:val="3EAB3F7D"/>
    <w:rsid w:val="40740DA5"/>
    <w:rsid w:val="407E4351"/>
    <w:rsid w:val="408B504F"/>
    <w:rsid w:val="40991723"/>
    <w:rsid w:val="42473045"/>
    <w:rsid w:val="42707D39"/>
    <w:rsid w:val="42BE66D6"/>
    <w:rsid w:val="440C795E"/>
    <w:rsid w:val="45AC26AA"/>
    <w:rsid w:val="46755481"/>
    <w:rsid w:val="47C42723"/>
    <w:rsid w:val="489B44CE"/>
    <w:rsid w:val="4BF371C2"/>
    <w:rsid w:val="4DA15B86"/>
    <w:rsid w:val="4DA21754"/>
    <w:rsid w:val="4DC61CA6"/>
    <w:rsid w:val="500B5BF5"/>
    <w:rsid w:val="50BC1BE9"/>
    <w:rsid w:val="53EF7C07"/>
    <w:rsid w:val="5449193E"/>
    <w:rsid w:val="5586223A"/>
    <w:rsid w:val="582014F0"/>
    <w:rsid w:val="58BE22C7"/>
    <w:rsid w:val="59826596"/>
    <w:rsid w:val="5A624181"/>
    <w:rsid w:val="5ABE62DB"/>
    <w:rsid w:val="5B543B2E"/>
    <w:rsid w:val="5D1124EA"/>
    <w:rsid w:val="62321E75"/>
    <w:rsid w:val="62EB2AE1"/>
    <w:rsid w:val="631F5D8D"/>
    <w:rsid w:val="6349699F"/>
    <w:rsid w:val="639803CA"/>
    <w:rsid w:val="67536284"/>
    <w:rsid w:val="6AFB0BB7"/>
    <w:rsid w:val="6CF876BA"/>
    <w:rsid w:val="6E013ACA"/>
    <w:rsid w:val="6E18373F"/>
    <w:rsid w:val="6F210F15"/>
    <w:rsid w:val="7008480B"/>
    <w:rsid w:val="7132003B"/>
    <w:rsid w:val="715D75F6"/>
    <w:rsid w:val="735830AC"/>
    <w:rsid w:val="756E33D1"/>
    <w:rsid w:val="77217874"/>
    <w:rsid w:val="788F30CC"/>
    <w:rsid w:val="7ACE2B14"/>
    <w:rsid w:val="7B5A1FF2"/>
    <w:rsid w:val="7CA90F37"/>
    <w:rsid w:val="7D8E0CD6"/>
    <w:rsid w:val="7F496813"/>
    <w:rsid w:val="7FCE4379"/>
    <w:rsid w:val="7FF5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unhideWhenUsed/>
    <w:qFormat/>
    <w:uiPriority w:val="39"/>
    <w:pPr>
      <w:widowControl/>
      <w:spacing w:after="100" w:line="276" w:lineRule="auto"/>
      <w:jc w:val="left"/>
    </w:pPr>
    <w:rPr>
      <w:kern w:val="0"/>
      <w:sz w:val="22"/>
    </w:rPr>
  </w:style>
  <w:style w:type="character" w:styleId="6">
    <w:name w:val="Strong"/>
    <w:basedOn w:val="5"/>
    <w:qFormat/>
    <w:uiPriority w:val="0"/>
    <w:rPr>
      <w:b/>
    </w:rPr>
  </w:style>
  <w:style w:type="character" w:customStyle="1" w:styleId="7">
    <w:name w:val="font01"/>
    <w:basedOn w:val="5"/>
    <w:qFormat/>
    <w:uiPriority w:val="0"/>
    <w:rPr>
      <w:rFonts w:hint="eastAsia" w:ascii="宋体" w:hAnsi="宋体" w:eastAsia="宋体" w:cs="宋体"/>
      <w:color w:val="auto"/>
      <w:sz w:val="24"/>
      <w:szCs w:val="24"/>
      <w:u w:val="none"/>
    </w:rPr>
  </w:style>
  <w:style w:type="character" w:customStyle="1" w:styleId="8">
    <w:name w:val="font261"/>
    <w:basedOn w:val="5"/>
    <w:qFormat/>
    <w:uiPriority w:val="0"/>
    <w:rPr>
      <w:rFonts w:hint="eastAsia" w:ascii="宋体" w:hAnsi="宋体" w:eastAsia="宋体" w:cs="宋体"/>
      <w:color w:val="auto"/>
      <w:sz w:val="24"/>
      <w:szCs w:val="24"/>
      <w:u w:val="single"/>
    </w:rPr>
  </w:style>
  <w:style w:type="character" w:customStyle="1" w:styleId="9">
    <w:name w:val="font401"/>
    <w:basedOn w:val="5"/>
    <w:qFormat/>
    <w:uiPriority w:val="0"/>
    <w:rPr>
      <w:rFonts w:hint="eastAsia" w:ascii="宋体" w:hAnsi="宋体" w:eastAsia="宋体" w:cs="宋体"/>
      <w:color w:val="auto"/>
      <w:sz w:val="24"/>
      <w:szCs w:val="24"/>
      <w:u w:val="single"/>
    </w:rPr>
  </w:style>
  <w:style w:type="paragraph" w:customStyle="1" w:styleId="10">
    <w:name w:val="bt"/>
    <w:basedOn w:val="1"/>
    <w:qFormat/>
    <w:uiPriority w:val="0"/>
    <w:pPr>
      <w:jc w:val="center"/>
    </w:pPr>
    <w:rPr>
      <w:rFonts w:eastAsia="华文中宋" w:asciiTheme="minorAscii" w:hAnsiTheme="minorAscii"/>
      <w:sz w:val="36"/>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266</Pages>
  <Words>1719</Words>
  <Characters>1751</Characters>
  <Lines>0</Lines>
  <Paragraphs>0</Paragraphs>
  <TotalTime>100</TotalTime>
  <ScaleCrop>false</ScaleCrop>
  <LinksUpToDate>false</LinksUpToDate>
  <CharactersWithSpaces>6525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2020-11-23T08:27:00Z</dcterms:created>
  <dc:creator>PC</dc:creator>
  <cp:lastModifiedBy>乐天知命</cp:lastModifiedBy>
  <dcterms:modified xsi:type="dcterms:W3CDTF">2025-07-31T09:10:30Z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4C45194D191E4EA3841A78DDB3817999</vt:lpwstr>
  </property>
  <property fmtid="{D5CDD505-2E9C-101B-9397-08002B2CF9AE}" pid="4" name="KSOTemplateDocerSaveRecord">
    <vt:lpwstr>eyJoZGlkIjoiMjRmYmVjY2E2NjQ2ZDg3OTMyMTNjZWU4NjIyNDA5ZmEiLCJ1c2VySWQiOiI1MDU5NzU2MjQifQ==</vt:lpwstr>
  </property>
</Properties>
</file>