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color w:val="000000"/>
          <w:kern w:val="0"/>
          <w:sz w:val="36"/>
          <w:szCs w:val="28"/>
          <w:lang w:val="en-US" w:eastAsia="zh-CN"/>
        </w:rPr>
      </w:pPr>
      <w:r>
        <w:rPr>
          <w:rFonts w:hint="eastAsia" w:ascii="华文中宋" w:hAnsi="华文中宋" w:eastAsia="华文中宋" w:cs="宋体"/>
          <w:color w:val="000000"/>
          <w:kern w:val="0"/>
          <w:sz w:val="36"/>
          <w:szCs w:val="28"/>
          <w:lang w:eastAsia="zh-CN"/>
        </w:rPr>
        <w:t>台城街道</w:t>
      </w:r>
      <w:r>
        <w:rPr>
          <w:rFonts w:hint="eastAsia" w:ascii="华文中宋" w:hAnsi="华文中宋" w:eastAsia="华文中宋" w:cs="宋体"/>
          <w:color w:val="000000"/>
          <w:kern w:val="0"/>
          <w:sz w:val="36"/>
          <w:szCs w:val="28"/>
        </w:rPr>
        <w:t>基层政务公开标准目录</w:t>
      </w:r>
      <w:r>
        <w:rPr>
          <w:rFonts w:hint="eastAsia" w:ascii="华文中宋" w:hAnsi="华文中宋" w:eastAsia="华文中宋" w:cs="宋体"/>
          <w:color w:val="000000"/>
          <w:kern w:val="0"/>
          <w:sz w:val="36"/>
          <w:szCs w:val="28"/>
          <w:lang w:eastAsia="zh-CN"/>
        </w:rPr>
        <w:t>（</w:t>
      </w:r>
      <w:r>
        <w:rPr>
          <w:rFonts w:hint="default" w:ascii="Times New Roman" w:hAnsi="Times New Roman" w:eastAsia="华文中宋" w:cs="Times New Roman"/>
          <w:color w:val="000000"/>
          <w:kern w:val="0"/>
          <w:sz w:val="36"/>
          <w:szCs w:val="28"/>
          <w:lang w:val="en-US" w:eastAsia="zh-CN"/>
        </w:rPr>
        <w:t>202</w:t>
      </w:r>
      <w:r>
        <w:rPr>
          <w:rFonts w:hint="eastAsia" w:ascii="Times New Roman" w:hAnsi="Times New Roman" w:eastAsia="华文中宋" w:cs="Times New Roman"/>
          <w:color w:val="000000"/>
          <w:kern w:val="0"/>
          <w:sz w:val="36"/>
          <w:szCs w:val="28"/>
          <w:lang w:val="en-US" w:eastAsia="zh-CN"/>
        </w:rPr>
        <w:t>4</w:t>
      </w:r>
      <w:r>
        <w:rPr>
          <w:rFonts w:hint="default" w:ascii="华文中宋" w:hAnsi="华文中宋" w:eastAsia="华文中宋" w:cs="宋体"/>
          <w:color w:val="000000"/>
          <w:kern w:val="0"/>
          <w:sz w:val="36"/>
          <w:szCs w:val="28"/>
          <w:lang w:val="en-US" w:eastAsia="zh-CN"/>
        </w:rPr>
        <w:t>年版</w:t>
      </w:r>
      <w:bookmarkStart w:id="15" w:name="_GoBack"/>
      <w:bookmarkEnd w:id="15"/>
      <w:r>
        <w:rPr>
          <w:rFonts w:hint="default" w:ascii="华文中宋" w:hAnsi="华文中宋" w:eastAsia="华文中宋" w:cs="宋体"/>
          <w:color w:val="000000"/>
          <w:kern w:val="0"/>
          <w:sz w:val="36"/>
          <w:szCs w:val="28"/>
          <w:lang w:eastAsia="zh-CN"/>
        </w:rPr>
        <w:t>）</w:t>
      </w:r>
    </w:p>
    <w:sdt>
      <w:sdtPr>
        <w:rPr>
          <w:rFonts w:ascii="宋体" w:hAnsi="宋体" w:eastAsia="宋体" w:cstheme="minorBidi"/>
          <w:kern w:val="2"/>
          <w:sz w:val="21"/>
          <w:szCs w:val="24"/>
          <w:lang w:val="en-US" w:eastAsia="zh-CN" w:bidi="ar-SA"/>
        </w:rPr>
        <w:id w:val="147467426"/>
        <w15:color w:val="DBDBDB"/>
        <w:docPartObj>
          <w:docPartGallery w:val="Table of Contents"/>
          <w:docPartUnique/>
        </w:docPartObj>
      </w:sdtPr>
      <w:sdtEndPr>
        <w:rPr>
          <w:rFonts w:hint="eastAsia" w:ascii="华文中宋" w:hAnsi="华文中宋" w:eastAsia="华文中宋" w:cs="宋体"/>
          <w:color w:val="000000"/>
          <w:kern w:val="0"/>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color w:val="000000"/>
              <w:kern w:val="0"/>
              <w:sz w:val="22"/>
              <w:szCs w:val="22"/>
              <w:lang w:eastAsia="zh-CN"/>
            </w:rPr>
            <w:instrText xml:space="preserve">TOC \o "1-1" \h \u </w:instrText>
          </w:r>
          <w:r>
            <w:rPr>
              <w:rFonts w:hint="eastAsia" w:ascii="华文中宋" w:hAnsi="华文中宋" w:eastAsia="华文中宋" w:cs="华文中宋"/>
              <w:color w:val="000000"/>
              <w:kern w:val="0"/>
              <w:sz w:val="22"/>
              <w:szCs w:val="22"/>
              <w:lang w:eastAsia="zh-CN"/>
            </w:rPr>
            <w:fldChar w:fldCharType="separate"/>
          </w: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_Toc17921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kern w:val="0"/>
              <w:sz w:val="22"/>
              <w:szCs w:val="22"/>
              <w:lang w:eastAsia="zh-CN"/>
            </w:rPr>
            <w:t>（一）社会救助领域基层政务公开标准目录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_Toc17921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_Toc13891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（二）养老服务领域基层政务公开标准目录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_Toc13891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6</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_Toc6748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（三）公共法律服务领域基层政务公开标准目录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_Toc6748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_Toc7647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（四）财政预决算领域基层政务公开标准目录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_Toc7647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8</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_Toc22686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（五） 就业领域基层政务公开标准目录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_Toc22686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11</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_Toc6777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（六） 社会保险领域基层政务公开标准目录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_Toc6777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11</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_Toc30926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（七）城乡规划领域基层政务公开标准目录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_Toc30926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22</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_Toc17296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（八）农村集体土地征收基层政务公开标准目录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_Toc17296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_Toc32187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（九）农村危房改造领域基层政务公开标准目录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_Toc32187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_Toc23764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w:t>
          </w:r>
          <w:r>
            <w:rPr>
              <w:rFonts w:hint="eastAsia" w:ascii="华文中宋" w:hAnsi="华文中宋" w:eastAsia="华文中宋" w:cs="华文中宋"/>
              <w:sz w:val="22"/>
              <w:szCs w:val="22"/>
            </w:rPr>
            <w:t>城市综合执法领域基层政务公开标准目录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_Toc23764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33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_Toc16368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（十一）公共文化服务</w:t>
          </w:r>
          <w:r>
            <w:rPr>
              <w:rFonts w:hint="eastAsia" w:ascii="华文中宋" w:hAnsi="华文中宋" w:eastAsia="华文中宋" w:cs="华文中宋"/>
              <w:sz w:val="22"/>
              <w:szCs w:val="22"/>
            </w:rPr>
            <w:t>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_Toc16368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265</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_Toc23001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（十二）安全生产领域基层政务公开标准目录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_Toc23001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267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0"/>
              <w:szCs w:val="20"/>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_Toc13591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（十三）</w:t>
          </w:r>
          <w:r>
            <w:rPr>
              <w:rFonts w:hint="eastAsia" w:ascii="华文中宋" w:hAnsi="华文中宋" w:eastAsia="华文中宋" w:cs="华文中宋"/>
              <w:sz w:val="22"/>
              <w:szCs w:val="22"/>
            </w:rPr>
            <w:t>救灾领域基层政务公开标准目录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_Toc13591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_Toc4193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（十四）食品药品监管领域基层政务公开标准目录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_Toc4193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278</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_Toc16293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（十五）扶贫领域基层政务公开标准目录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_Toc16293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280</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宋体"/>
              <w:color w:val="000000"/>
              <w:kern w:val="0"/>
              <w:sz w:val="21"/>
              <w:szCs w:val="28"/>
              <w:lang w:val="en-US" w:eastAsia="zh-CN" w:bidi="ar-SA"/>
            </w:rPr>
            <w:sectPr>
              <w:pgSz w:w="16838" w:h="11906" w:orient="landscape"/>
              <w:pgMar w:top="1083" w:right="1083" w:bottom="850" w:left="850" w:header="851" w:footer="992" w:gutter="0"/>
              <w:cols w:space="425" w:num="1"/>
              <w:docGrid w:type="lines" w:linePitch="312" w:charSpace="0"/>
            </w:sectPr>
          </w:pPr>
          <w:r>
            <w:rPr>
              <w:rFonts w:hint="eastAsia" w:ascii="华文中宋" w:hAnsi="华文中宋" w:eastAsia="华文中宋" w:cs="华文中宋"/>
              <w:color w:val="000000"/>
              <w:kern w:val="0"/>
              <w:sz w:val="22"/>
              <w:szCs w:val="22"/>
              <w:lang w:eastAsia="zh-CN"/>
            </w:rPr>
            <w:fldChar w:fldCharType="end"/>
          </w:r>
        </w:p>
      </w:sdtContent>
    </w:sdt>
    <w:p>
      <w:pPr>
        <w:numPr>
          <w:ilvl w:val="0"/>
          <w:numId w:val="0"/>
        </w:numPr>
        <w:jc w:val="center"/>
        <w:rPr>
          <w:rFonts w:hint="eastAsia" w:ascii="华文中宋" w:hAnsi="华文中宋" w:eastAsia="华文中宋" w:cs="宋体"/>
          <w:color w:val="000000"/>
          <w:kern w:val="0"/>
          <w:sz w:val="21"/>
          <w:szCs w:val="28"/>
          <w:lang w:val="en-US" w:eastAsia="zh-CN" w:bidi="ar-SA"/>
        </w:rPr>
      </w:pPr>
    </w:p>
    <w:p>
      <w:pPr>
        <w:numPr>
          <w:ilvl w:val="0"/>
          <w:numId w:val="0"/>
        </w:numPr>
        <w:jc w:val="center"/>
        <w:outlineLvl w:val="0"/>
        <w:rPr>
          <w:rFonts w:hint="eastAsia" w:ascii="华文中宋" w:hAnsi="华文中宋" w:eastAsia="华文中宋" w:cs="宋体"/>
          <w:color w:val="000000"/>
          <w:kern w:val="0"/>
          <w:sz w:val="36"/>
          <w:szCs w:val="28"/>
          <w:lang w:eastAsia="zh-CN"/>
        </w:rPr>
      </w:pPr>
      <w:bookmarkStart w:id="0" w:name="_Toc17921"/>
      <w:r>
        <w:rPr>
          <w:rFonts w:hint="eastAsia" w:ascii="华文中宋" w:hAnsi="华文中宋" w:eastAsia="华文中宋" w:cs="宋体"/>
          <w:color w:val="000000"/>
          <w:kern w:val="0"/>
          <w:sz w:val="36"/>
          <w:szCs w:val="28"/>
          <w:lang w:eastAsia="zh-CN"/>
        </w:rPr>
        <w:t>（一）社会救助领域基层政务公开标准目录</w:t>
      </w:r>
      <w:bookmarkEnd w:id="0"/>
    </w:p>
    <w:tbl>
      <w:tblPr>
        <w:tblStyle w:val="4"/>
        <w:tblW w:w="4991" w:type="pct"/>
        <w:jc w:val="center"/>
        <w:tblLayout w:type="autofit"/>
        <w:tblCellMar>
          <w:top w:w="0" w:type="dxa"/>
          <w:left w:w="108" w:type="dxa"/>
          <w:bottom w:w="0" w:type="dxa"/>
          <w:right w:w="108" w:type="dxa"/>
        </w:tblCellMar>
      </w:tblPr>
      <w:tblGrid>
        <w:gridCol w:w="574"/>
        <w:gridCol w:w="816"/>
        <w:gridCol w:w="1329"/>
        <w:gridCol w:w="2239"/>
        <w:gridCol w:w="1106"/>
        <w:gridCol w:w="1937"/>
        <w:gridCol w:w="1245"/>
        <w:gridCol w:w="1320"/>
        <w:gridCol w:w="634"/>
        <w:gridCol w:w="740"/>
        <w:gridCol w:w="740"/>
        <w:gridCol w:w="640"/>
        <w:gridCol w:w="631"/>
        <w:gridCol w:w="571"/>
        <w:gridCol w:w="572"/>
      </w:tblGrid>
      <w:tr>
        <w:tblPrEx>
          <w:tblCellMar>
            <w:top w:w="0" w:type="dxa"/>
            <w:left w:w="108" w:type="dxa"/>
            <w:bottom w:w="0" w:type="dxa"/>
            <w:right w:w="108" w:type="dxa"/>
          </w:tblCellMar>
        </w:tblPrEx>
        <w:trPr>
          <w:trHeight w:val="518" w:hRule="atLeast"/>
          <w:tblHeader/>
          <w:jc w:val="center"/>
        </w:trPr>
        <w:tc>
          <w:tcPr>
            <w:tcW w:w="1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7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4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tblHeader/>
          <w:jc w:val="center"/>
        </w:trPr>
        <w:tc>
          <w:tcPr>
            <w:tcW w:w="1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7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109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1</w:t>
            </w:r>
          </w:p>
        </w:tc>
        <w:tc>
          <w:tcPr>
            <w:tcW w:w="270" w:type="pct"/>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社会救助综合业务</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《社会救助暂行办法》                 </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90"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2</w:t>
            </w:r>
          </w:p>
        </w:tc>
        <w:tc>
          <w:tcPr>
            <w:tcW w:w="270" w:type="pct"/>
            <w:vMerge w:val="continue"/>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监督</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检查</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社会救助信访通讯地址</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社会救助投诉举报电话</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1670"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3</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最低生活保障</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《国务院关于进一步加强和改进最低生活保障工作的意见》、《最低生活保障审核审批办法（试行）》、各地配套政策法规文件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498"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4</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最低生活保障</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办事</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办理事项、办理条件、最低生活保障标准、申请材料、办理流程、办理时间、地点、联系方式</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《国务院关于进一步加强和改进最低生活保障工作的意见》、各地相关政策法规文件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588"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5</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694"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6</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办事</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办理事项、办理条件、救助供养标准、申请材料、办理流程、办理时间、地点、联系方式 </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7</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审核</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初审对象名单及相关信息、终止供养名单</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制定或获取信息之日起10个工作日内，公示7个工作日</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8</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审批   </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特困人员名单及相关信息</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545"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9</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《国务院关于全面建立临时救助制度的通知》、《民政部 财政部关于进一步加强和改进临时救助工作的意见》、各地配套政策法规文件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000000"/>
                <w:kern w:val="0"/>
                <w:sz w:val="18"/>
                <w:szCs w:val="18"/>
                <w:lang w:val="en-US" w:eastAsia="zh-CN"/>
              </w:rPr>
            </w:pPr>
            <w:r>
              <w:rPr>
                <w:rFonts w:hint="eastAsia" w:asciiTheme="minorEastAsia" w:hAnsiTheme="minorEastAsia" w:cstheme="minorEastAsia"/>
                <w:color w:val="000000"/>
                <w:sz w:val="18"/>
                <w:szCs w:val="18"/>
                <w:highlight w:val="none"/>
                <w:lang w:val="en-US" w:eastAsia="zh-CN"/>
              </w:rPr>
              <w:t>10</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办事  </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办理事项、办理条件、救助标准、申请材料、办理流程、办理时间、地点、联系方式 </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000000"/>
                <w:kern w:val="0"/>
                <w:sz w:val="18"/>
                <w:szCs w:val="18"/>
                <w:lang w:val="en-US" w:eastAsia="zh-CN"/>
              </w:rPr>
            </w:pPr>
            <w:r>
              <w:rPr>
                <w:rFonts w:hint="eastAsia" w:asciiTheme="minorEastAsia" w:hAnsiTheme="minorEastAsia" w:cstheme="minorEastAsia"/>
                <w:color w:val="000000"/>
                <w:sz w:val="18"/>
                <w:szCs w:val="18"/>
                <w:highlight w:val="none"/>
                <w:lang w:val="en-US" w:eastAsia="zh-CN"/>
              </w:rPr>
              <w:t>11</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审核</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审批</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支出型临时救助对象名单、救助金额、救助事由 </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台城街道办事处</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bl>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pStyle w:val="10"/>
        <w:bidi w:val="0"/>
        <w:jc w:val="center"/>
        <w:outlineLvl w:val="0"/>
        <w:rPr>
          <w:rFonts w:hint="eastAsia"/>
          <w:lang w:eastAsia="zh-CN"/>
        </w:rPr>
      </w:pPr>
      <w:bookmarkStart w:id="1" w:name="_Toc13891"/>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r>
        <w:rPr>
          <w:rFonts w:hint="eastAsia"/>
          <w:lang w:eastAsia="zh-CN"/>
        </w:rPr>
        <w:t>（二）养老服务领域基层政务公开标准目录</w:t>
      </w:r>
      <w:bookmarkEnd w:id="1"/>
    </w:p>
    <w:tbl>
      <w:tblPr>
        <w:tblStyle w:val="4"/>
        <w:tblW w:w="4991" w:type="pct"/>
        <w:jc w:val="center"/>
        <w:tblLayout w:type="autofit"/>
        <w:tblCellMar>
          <w:top w:w="0" w:type="dxa"/>
          <w:left w:w="108" w:type="dxa"/>
          <w:bottom w:w="0" w:type="dxa"/>
          <w:right w:w="108" w:type="dxa"/>
        </w:tblCellMar>
      </w:tblPr>
      <w:tblGrid>
        <w:gridCol w:w="577"/>
        <w:gridCol w:w="816"/>
        <w:gridCol w:w="1330"/>
        <w:gridCol w:w="2130"/>
        <w:gridCol w:w="1801"/>
        <w:gridCol w:w="1169"/>
        <w:gridCol w:w="1215"/>
        <w:gridCol w:w="1529"/>
        <w:gridCol w:w="635"/>
        <w:gridCol w:w="740"/>
        <w:gridCol w:w="740"/>
        <w:gridCol w:w="641"/>
        <w:gridCol w:w="632"/>
        <w:gridCol w:w="571"/>
        <w:gridCol w:w="568"/>
      </w:tblGrid>
      <w:tr>
        <w:tblPrEx>
          <w:tblCellMar>
            <w:top w:w="0" w:type="dxa"/>
            <w:left w:w="108" w:type="dxa"/>
            <w:bottom w:w="0" w:type="dxa"/>
            <w:right w:w="108" w:type="dxa"/>
          </w:tblCellMar>
        </w:tblPrEx>
        <w:trPr>
          <w:trHeight w:val="518" w:hRule="atLeast"/>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7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6"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7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425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270"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养老服务业务办 理</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老年人补贴</w:t>
            </w:r>
          </w:p>
        </w:tc>
        <w:tc>
          <w:tcPr>
            <w:tcW w:w="70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59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《信息公开条例》及相关规定</w:t>
            </w:r>
          </w:p>
        </w:tc>
        <w:tc>
          <w:tcPr>
            <w:tcW w:w="38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制定或获取补贴政策之日起</w:t>
            </w:r>
            <w:r>
              <w:rPr>
                <w:rFonts w:hint="default" w:asciiTheme="minorEastAsia" w:hAnsiTheme="minorEastAsia" w:cstheme="minorEastAsia"/>
                <w:color w:val="000000"/>
                <w:sz w:val="18"/>
                <w:szCs w:val="18"/>
                <w:lang w:val="en-US"/>
              </w:rPr>
              <w:t>2</w:t>
            </w:r>
            <w:r>
              <w:rPr>
                <w:rFonts w:hint="eastAsia" w:asciiTheme="minorEastAsia" w:hAnsiTheme="minorEastAsia" w:eastAsiaTheme="minorEastAsia" w:cstheme="minorEastAsia"/>
                <w:color w:val="000000"/>
                <w:sz w:val="18"/>
                <w:szCs w:val="18"/>
              </w:rPr>
              <w:t>0个工作日内</w:t>
            </w:r>
          </w:p>
        </w:tc>
        <w:tc>
          <w:tcPr>
            <w:tcW w:w="4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lang w:val="en-US" w:eastAsia="zh-CN"/>
              </w:rPr>
              <w:t>台城街道办事处</w:t>
            </w:r>
            <w:r>
              <w:rPr>
                <w:rFonts w:hint="eastAsia" w:asciiTheme="minorEastAsia" w:hAnsiTheme="minorEastAsia" w:eastAsiaTheme="minorEastAsia" w:cstheme="minorEastAsia"/>
                <w:color w:val="000000"/>
                <w:sz w:val="18"/>
                <w:szCs w:val="18"/>
                <w:lang w:val="en-US" w:eastAsia="zh-CN"/>
              </w:rPr>
              <w:t>、村（社区）</w:t>
            </w:r>
          </w:p>
        </w:tc>
        <w:tc>
          <w:tcPr>
            <w:tcW w:w="506"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■政府网站</w:t>
            </w:r>
            <w:r>
              <w:rPr>
                <w:rFonts w:hint="eastAsia" w:asciiTheme="minorEastAsia" w:hAnsiTheme="minorEastAsia" w:eastAsiaTheme="minorEastAsia" w:cstheme="minorEastAsia"/>
                <w:color w:val="000000"/>
                <w:sz w:val="18"/>
                <w:szCs w:val="18"/>
              </w:rPr>
              <w:t xml:space="preserve">                                                                                                                                                                                 ■村（居）公示栏</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18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r>
    </w:tbl>
    <w:p>
      <w:pPr>
        <w:numPr>
          <w:ilvl w:val="0"/>
          <w:numId w:val="0"/>
        </w:numPr>
        <w:jc w:val="center"/>
        <w:rPr>
          <w:rFonts w:hint="eastAsia" w:ascii="华文中宋" w:hAnsi="华文中宋" w:eastAsia="华文中宋" w:cs="宋体"/>
          <w:color w:val="000000"/>
          <w:kern w:val="0"/>
          <w:sz w:val="36"/>
          <w:szCs w:val="28"/>
          <w:lang w:eastAsia="zh-CN"/>
        </w:rPr>
      </w:pPr>
    </w:p>
    <w:p>
      <w:pPr>
        <w:numPr>
          <w:ilvl w:val="0"/>
          <w:numId w:val="0"/>
        </w:numPr>
        <w:jc w:val="center"/>
        <w:rPr>
          <w:rFonts w:hint="eastAsia" w:ascii="华文中宋" w:hAnsi="华文中宋" w:eastAsia="华文中宋" w:cs="宋体"/>
          <w:color w:val="000000"/>
          <w:kern w:val="0"/>
          <w:sz w:val="36"/>
          <w:szCs w:val="28"/>
          <w:lang w:eastAsia="zh-CN"/>
        </w:rPr>
      </w:pPr>
    </w:p>
    <w:p>
      <w:pPr>
        <w:numPr>
          <w:ilvl w:val="0"/>
          <w:numId w:val="0"/>
        </w:numPr>
        <w:jc w:val="center"/>
        <w:rPr>
          <w:rFonts w:hint="eastAsia" w:ascii="华文中宋" w:hAnsi="华文中宋" w:eastAsia="华文中宋" w:cs="宋体"/>
          <w:color w:val="000000"/>
          <w:kern w:val="0"/>
          <w:sz w:val="36"/>
          <w:szCs w:val="28"/>
          <w:lang w:eastAsia="zh-CN"/>
        </w:rPr>
      </w:pPr>
    </w:p>
    <w:p>
      <w:pPr>
        <w:pStyle w:val="10"/>
        <w:bidi w:val="0"/>
        <w:outlineLvl w:val="0"/>
        <w:rPr>
          <w:rFonts w:hint="eastAsia"/>
          <w:lang w:eastAsia="zh-CN"/>
        </w:rPr>
      </w:pPr>
      <w:bookmarkStart w:id="2" w:name="_Toc6748"/>
    </w:p>
    <w:p>
      <w:pPr>
        <w:pStyle w:val="10"/>
        <w:bidi w:val="0"/>
        <w:outlineLvl w:val="0"/>
        <w:rPr>
          <w:rFonts w:hint="eastAsia"/>
          <w:lang w:eastAsia="zh-CN"/>
        </w:rPr>
      </w:pPr>
    </w:p>
    <w:p>
      <w:pPr>
        <w:pStyle w:val="10"/>
        <w:bidi w:val="0"/>
        <w:outlineLvl w:val="0"/>
        <w:rPr>
          <w:rFonts w:hint="eastAsia"/>
          <w:lang w:eastAsia="zh-CN"/>
        </w:rPr>
      </w:pPr>
      <w:r>
        <w:rPr>
          <w:rFonts w:hint="eastAsia"/>
          <w:lang w:eastAsia="zh-CN"/>
        </w:rPr>
        <w:t>（三）公共法律服务领域基层政务公开标准目录</w:t>
      </w:r>
      <w:bookmarkEnd w:id="2"/>
    </w:p>
    <w:tbl>
      <w:tblPr>
        <w:tblStyle w:val="4"/>
        <w:tblW w:w="4990" w:type="pct"/>
        <w:jc w:val="center"/>
        <w:tblLayout w:type="autofit"/>
        <w:tblCellMar>
          <w:top w:w="0" w:type="dxa"/>
          <w:left w:w="108" w:type="dxa"/>
          <w:bottom w:w="0" w:type="dxa"/>
          <w:right w:w="108" w:type="dxa"/>
        </w:tblCellMar>
      </w:tblPr>
      <w:tblGrid>
        <w:gridCol w:w="576"/>
        <w:gridCol w:w="815"/>
        <w:gridCol w:w="1190"/>
        <w:gridCol w:w="1302"/>
        <w:gridCol w:w="1770"/>
        <w:gridCol w:w="767"/>
        <w:gridCol w:w="1166"/>
        <w:gridCol w:w="2978"/>
        <w:gridCol w:w="634"/>
        <w:gridCol w:w="740"/>
        <w:gridCol w:w="740"/>
        <w:gridCol w:w="640"/>
        <w:gridCol w:w="631"/>
        <w:gridCol w:w="571"/>
        <w:gridCol w:w="571"/>
      </w:tblGrid>
      <w:tr>
        <w:tblPrEx>
          <w:tblCellMar>
            <w:top w:w="0" w:type="dxa"/>
            <w:left w:w="108" w:type="dxa"/>
            <w:bottom w:w="0" w:type="dxa"/>
            <w:right w:w="108" w:type="dxa"/>
          </w:tblCellMar>
        </w:tblPrEx>
        <w:trPr>
          <w:trHeight w:val="518" w:hRule="atLeast"/>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66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9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2135"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270" w:type="pct"/>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法治宣传教育</w:t>
            </w: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法律知识普及服务</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法律法规资讯；普法动态资讯；普法讲师团信息等</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lang w:eastAsia="zh-CN"/>
              </w:rPr>
              <w:t>台城司法所</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p>
            <w:pPr>
              <w:widowControl/>
              <w:spacing w:line="260" w:lineRule="exact"/>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CellMar>
            <w:top w:w="0" w:type="dxa"/>
            <w:left w:w="108" w:type="dxa"/>
            <w:bottom w:w="0" w:type="dxa"/>
            <w:right w:w="108" w:type="dxa"/>
          </w:tblCellMar>
        </w:tblPrEx>
        <w:trPr>
          <w:trHeight w:val="218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270" w:type="pct"/>
            <w:vMerge w:val="continue"/>
            <w:tcBorders>
              <w:left w:val="nil"/>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推广法治文化服务</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辖区内法治文化阵地信息；法治文化作品、产品</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lang w:eastAsia="zh-CN"/>
              </w:rPr>
              <w:t>台城司法所</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p>
            <w:pPr>
              <w:widowControl/>
              <w:spacing w:line="260" w:lineRule="exact"/>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CellMar>
            <w:top w:w="0" w:type="dxa"/>
            <w:left w:w="108" w:type="dxa"/>
            <w:bottom w:w="0" w:type="dxa"/>
            <w:right w:w="108" w:type="dxa"/>
          </w:tblCellMar>
        </w:tblPrEx>
        <w:trPr>
          <w:trHeight w:val="70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w:t>
            </w:r>
          </w:p>
        </w:tc>
        <w:tc>
          <w:tcPr>
            <w:tcW w:w="270" w:type="pct"/>
            <w:vMerge w:val="continue"/>
            <w:tcBorders>
              <w:left w:val="nil"/>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对在法治宣传教育工作中做出显著成绩的单位和个人进行表彰奖励</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评选表彰通知；先进集体和个人申报表（空白表）；拟表彰的先进集体先进个人名单；表彰决定</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宋体" w:hAnsi="宋体" w:eastAsia="宋体" w:cs="宋体"/>
                <w:b/>
                <w:bCs/>
                <w:color w:val="000000"/>
                <w:kern w:val="0"/>
                <w:sz w:val="18"/>
                <w:szCs w:val="18"/>
              </w:rPr>
            </w:pPr>
            <w:r>
              <w:rPr>
                <w:rFonts w:hint="eastAsia" w:ascii="宋体" w:hAnsi="宋体" w:eastAsia="宋体"/>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lang w:eastAsia="zh-CN"/>
              </w:rPr>
              <w:t>台城司法所</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CellMar>
            <w:top w:w="0" w:type="dxa"/>
            <w:left w:w="108" w:type="dxa"/>
            <w:bottom w:w="0" w:type="dxa"/>
            <w:right w:w="108" w:type="dxa"/>
          </w:tblCellMar>
        </w:tblPrEx>
        <w:trPr>
          <w:trHeight w:val="70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18"/>
                <w:szCs w:val="18"/>
                <w:lang w:val="en-US" w:eastAsia="zh-CN"/>
              </w:rPr>
            </w:pPr>
            <w:r>
              <w:rPr>
                <w:rFonts w:hint="default" w:ascii="宋体" w:hAnsi="宋体" w:eastAsia="宋体" w:cs="宋体"/>
                <w:b w:val="0"/>
                <w:bCs w:val="0"/>
                <w:color w:val="000000"/>
                <w:kern w:val="0"/>
                <w:sz w:val="18"/>
                <w:szCs w:val="18"/>
                <w:lang w:val="en-US" w:eastAsia="zh-CN"/>
              </w:rPr>
              <w:t>4</w:t>
            </w:r>
          </w:p>
        </w:tc>
        <w:tc>
          <w:tcPr>
            <w:tcW w:w="270" w:type="pct"/>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法治政府建设情况报告</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法治政府建设情况报告</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eastAsia="zh-CN"/>
              </w:rPr>
              <w:t>《中共广东省委全面依法治省委员会办公室关于做好2021年法治政府建设情况年度报告工作的通知》</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台山市人民政府台城街道 办事处</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highlight w:val="none"/>
                <w:lang w:val="en-US" w:eastAsia="zh-CN" w:bidi="ar-SA"/>
              </w:rPr>
            </w:pPr>
          </w:p>
        </w:tc>
      </w:tr>
    </w:tbl>
    <w:p>
      <w:pPr>
        <w:numPr>
          <w:ilvl w:val="0"/>
          <w:numId w:val="0"/>
        </w:numPr>
        <w:jc w:val="both"/>
        <w:rPr>
          <w:rFonts w:hint="eastAsia" w:ascii="华文中宋" w:hAnsi="华文中宋" w:eastAsia="华文中宋" w:cs="宋体"/>
          <w:color w:val="000000"/>
          <w:kern w:val="0"/>
          <w:sz w:val="36"/>
          <w:szCs w:val="28"/>
          <w:lang w:eastAsia="zh-CN"/>
        </w:rPr>
      </w:pPr>
    </w:p>
    <w:p>
      <w:pPr>
        <w:pStyle w:val="10"/>
        <w:bidi w:val="0"/>
        <w:outlineLvl w:val="0"/>
        <w:rPr>
          <w:rFonts w:hint="eastAsia"/>
          <w:lang w:eastAsia="zh-CN"/>
        </w:rPr>
      </w:pPr>
      <w:bookmarkStart w:id="3" w:name="_Toc7647"/>
      <w:r>
        <w:rPr>
          <w:rFonts w:hint="eastAsia"/>
          <w:lang w:eastAsia="zh-CN"/>
        </w:rPr>
        <w:t>（四）财政预决算领域基层政务公开标准目录</w:t>
      </w:r>
      <w:bookmarkEnd w:id="3"/>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711"/>
        <w:gridCol w:w="4670"/>
        <w:gridCol w:w="1800"/>
        <w:gridCol w:w="750"/>
        <w:gridCol w:w="705"/>
        <w:gridCol w:w="825"/>
        <w:gridCol w:w="750"/>
        <w:gridCol w:w="780"/>
        <w:gridCol w:w="510"/>
        <w:gridCol w:w="675"/>
        <w:gridCol w:w="630"/>
        <w:gridCol w:w="57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453" w:type="pct"/>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公开事项</w:t>
            </w:r>
          </w:p>
        </w:tc>
        <w:tc>
          <w:tcPr>
            <w:tcW w:w="1544"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公开内容（要素）</w:t>
            </w:r>
          </w:p>
        </w:tc>
        <w:tc>
          <w:tcPr>
            <w:tcW w:w="595"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公开依据</w:t>
            </w:r>
          </w:p>
        </w:tc>
        <w:tc>
          <w:tcPr>
            <w:tcW w:w="248"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公开时限</w:t>
            </w:r>
          </w:p>
        </w:tc>
        <w:tc>
          <w:tcPr>
            <w:tcW w:w="233"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公开主体</w:t>
            </w:r>
          </w:p>
        </w:tc>
        <w:tc>
          <w:tcPr>
            <w:tcW w:w="272" w:type="pct"/>
            <w:vMerge w:val="restart"/>
            <w:shd w:val="clear" w:color="auto" w:fill="auto"/>
            <w:vAlign w:val="center"/>
          </w:tcPr>
          <w:p>
            <w:pPr>
              <w:widowControl/>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公开渠道和载体</w:t>
            </w:r>
          </w:p>
        </w:tc>
        <w:tc>
          <w:tcPr>
            <w:tcW w:w="506" w:type="pct"/>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公开对象</w:t>
            </w:r>
          </w:p>
        </w:tc>
        <w:tc>
          <w:tcPr>
            <w:tcW w:w="391" w:type="pct"/>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公开方式</w:t>
            </w:r>
          </w:p>
        </w:tc>
        <w:tc>
          <w:tcPr>
            <w:tcW w:w="582" w:type="pct"/>
            <w:gridSpan w:val="3"/>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1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一级事项</w:t>
            </w:r>
          </w:p>
        </w:tc>
        <w:tc>
          <w:tcPr>
            <w:tcW w:w="235"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二级事项</w:t>
            </w:r>
          </w:p>
        </w:tc>
        <w:tc>
          <w:tcPr>
            <w:tcW w:w="1544"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595"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48"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33"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72" w:type="pct"/>
            <w:vMerge w:val="continue"/>
            <w:vAlign w:val="center"/>
          </w:tcPr>
          <w:p>
            <w:pPr>
              <w:widowControl/>
              <w:jc w:val="left"/>
              <w:rPr>
                <w:rFonts w:hint="eastAsia" w:asciiTheme="minorEastAsia" w:hAnsiTheme="minorEastAsia" w:eastAsiaTheme="minorEastAsia" w:cstheme="minorEastAsia"/>
                <w:b/>
                <w:bCs/>
                <w:kern w:val="0"/>
                <w:sz w:val="22"/>
              </w:rPr>
            </w:pPr>
          </w:p>
        </w:tc>
        <w:tc>
          <w:tcPr>
            <w:tcW w:w="24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全社会</w:t>
            </w:r>
          </w:p>
        </w:tc>
        <w:tc>
          <w:tcPr>
            <w:tcW w:w="25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特定群众</w:t>
            </w:r>
          </w:p>
        </w:tc>
        <w:tc>
          <w:tcPr>
            <w:tcW w:w="16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主动</w:t>
            </w:r>
          </w:p>
        </w:tc>
        <w:tc>
          <w:tcPr>
            <w:tcW w:w="223"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依申请公开</w:t>
            </w:r>
          </w:p>
        </w:tc>
        <w:tc>
          <w:tcPr>
            <w:tcW w:w="20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县级</w:t>
            </w:r>
          </w:p>
        </w:tc>
        <w:tc>
          <w:tcPr>
            <w:tcW w:w="18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镇级</w:t>
            </w:r>
          </w:p>
        </w:tc>
        <w:tc>
          <w:tcPr>
            <w:tcW w:w="185"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1"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c>
          <w:tcPr>
            <w:tcW w:w="21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预算</w:t>
            </w: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收支总体情况表：①部门收支总体情况表。②部门收入总体情况表。③部门支出总体情况表。</w:t>
            </w:r>
          </w:p>
        </w:tc>
        <w:tc>
          <w:tcPr>
            <w:tcW w:w="595"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《预算法》、《政府信息公开条例》《财政部关于印发&lt;地方预决算公开操作规程的通知&gt;》等法律法规和文件规定</w:t>
            </w:r>
          </w:p>
        </w:tc>
        <w:tc>
          <w:tcPr>
            <w:tcW w:w="248"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台城街道办事处</w:t>
            </w:r>
          </w:p>
        </w:tc>
        <w:tc>
          <w:tcPr>
            <w:tcW w:w="272"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一般公共预算支出情况表公开到功能分类项级科目。一般公共预算基本支出表公开到经济分类款级科目。</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没有数据的表格应当列出空表并说明。</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21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决算</w:t>
            </w: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收支总体情况表：①部门收支总体情况表。②部门收入总体情况表。③部门支出总体情况表。</w:t>
            </w:r>
          </w:p>
        </w:tc>
        <w:tc>
          <w:tcPr>
            <w:tcW w:w="595"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《预算法》《政府信息公开条例》《财政部关于印发&lt;地方预决算公开操作规程的通知&gt;》等法律法规和文件规定</w:t>
            </w:r>
          </w:p>
        </w:tc>
        <w:tc>
          <w:tcPr>
            <w:tcW w:w="248"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Merge w:val="restart"/>
            <w:vAlign w:val="center"/>
          </w:tcPr>
          <w:p>
            <w:pPr>
              <w:widowControl/>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台城街道办事处</w:t>
            </w:r>
          </w:p>
          <w:p>
            <w:pPr>
              <w:widowControl/>
              <w:textAlignment w:val="center"/>
              <w:rPr>
                <w:rFonts w:hint="eastAsia" w:asciiTheme="minorEastAsia" w:hAnsiTheme="minorEastAsia" w:eastAsiaTheme="minorEastAsia" w:cstheme="minorEastAsia"/>
                <w:color w:val="000000"/>
                <w:sz w:val="18"/>
                <w:szCs w:val="18"/>
                <w:lang w:val="en-US" w:eastAsia="zh-CN"/>
              </w:rPr>
            </w:pPr>
          </w:p>
        </w:tc>
        <w:tc>
          <w:tcPr>
            <w:tcW w:w="272"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一般公共预算支出情况表公开到功能分类项级科目。一般公共预算基本支出表公开到经济分类款级科目。</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171" w:type="pct"/>
            <w:vAlign w:val="center"/>
          </w:tcPr>
          <w:p>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p>
        </w:tc>
        <w:tc>
          <w:tcPr>
            <w:tcW w:w="21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决算</w:t>
            </w: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595"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《预算法》《政府信息公开条例》《财政部关于印发&lt;地方预决算公开操作规程的通知&gt;》等法律法规和文件规定</w:t>
            </w:r>
          </w:p>
        </w:tc>
        <w:tc>
          <w:tcPr>
            <w:tcW w:w="248" w:type="pc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台城街道办事处</w:t>
            </w:r>
          </w:p>
        </w:tc>
        <w:tc>
          <w:tcPr>
            <w:tcW w:w="272"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Align w:val="center"/>
          </w:tcPr>
          <w:p>
            <w:pPr>
              <w:widowControl/>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21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部门预算</w:t>
            </w:r>
          </w:p>
        </w:tc>
        <w:tc>
          <w:tcPr>
            <w:tcW w:w="1544" w:type="pct"/>
            <w:vAlign w:val="center"/>
          </w:tcPr>
          <w:p>
            <w:pPr>
              <w:widowControl/>
              <w:textAlignment w:val="center"/>
              <w:rPr>
                <w:rFonts w:hint="eastAsia" w:asciiTheme="minorEastAsia" w:hAnsi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收入方面：</w:t>
            </w:r>
            <w:r>
              <w:rPr>
                <w:rFonts w:hint="eastAsia" w:asciiTheme="minorEastAsia" w:hAnsiTheme="minorEastAsia" w:eastAsiaTheme="minorEastAsia" w:cstheme="minorEastAsia"/>
                <w:color w:val="000000"/>
                <w:sz w:val="18"/>
                <w:szCs w:val="18"/>
              </w:rPr>
              <w:t>财税预算收入情况</w:t>
            </w:r>
            <w:r>
              <w:rPr>
                <w:rFonts w:hint="eastAsia" w:asciiTheme="minorEastAsia" w:hAnsiTheme="minorEastAsia" w:cstheme="minorEastAsia"/>
                <w:color w:val="000000"/>
                <w:sz w:val="18"/>
                <w:szCs w:val="18"/>
                <w:lang w:eastAsia="zh-CN"/>
              </w:rPr>
              <w:t>、街道预算收入情况</w:t>
            </w:r>
          </w:p>
          <w:p>
            <w:pPr>
              <w:widowControl/>
              <w:textAlignment w:val="center"/>
              <w:rPr>
                <w:rFonts w:hint="eastAsia" w:asciiTheme="minorEastAsia" w:hAnsi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支出方面：一般财政预算支出、政府性基金预算安排支出</w:t>
            </w:r>
          </w:p>
        </w:tc>
        <w:tc>
          <w:tcPr>
            <w:tcW w:w="595"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《预算法》《政府信息公开条例》《财政部关于印发&lt;地方预决算公开操作规程的通知&gt;》等法律法规和文件规定</w:t>
            </w:r>
          </w:p>
        </w:tc>
        <w:tc>
          <w:tcPr>
            <w:tcW w:w="248" w:type="pc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Align w:val="center"/>
          </w:tcPr>
          <w:p>
            <w:pPr>
              <w:widowControl/>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台城街道办事处</w:t>
            </w:r>
          </w:p>
        </w:tc>
        <w:tc>
          <w:tcPr>
            <w:tcW w:w="272"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bl>
    <w:p>
      <w:pPr>
        <w:numPr>
          <w:ilvl w:val="0"/>
          <w:numId w:val="0"/>
        </w:numPr>
        <w:jc w:val="both"/>
        <w:rPr>
          <w:rFonts w:hint="eastAsia" w:ascii="华文中宋" w:hAnsi="华文中宋" w:eastAsia="华文中宋" w:cs="宋体"/>
          <w:color w:val="000000"/>
          <w:kern w:val="0"/>
          <w:sz w:val="36"/>
          <w:szCs w:val="28"/>
          <w:highlight w:val="none"/>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pStyle w:val="10"/>
        <w:numPr>
          <w:ilvl w:val="0"/>
          <w:numId w:val="1"/>
        </w:numPr>
        <w:bidi w:val="0"/>
        <w:outlineLvl w:val="0"/>
        <w:rPr>
          <w:rFonts w:hint="eastAsia"/>
          <w:lang w:eastAsia="zh-CN"/>
        </w:rPr>
      </w:pPr>
      <w:bookmarkStart w:id="4" w:name="_Toc22686"/>
      <w:r>
        <w:rPr>
          <w:rFonts w:hint="eastAsia"/>
          <w:lang w:eastAsia="zh-CN"/>
        </w:rPr>
        <w:t>就业领域基层政务公开标准目录</w:t>
      </w:r>
      <w:bookmarkEnd w:id="4"/>
      <w:bookmarkStart w:id="5" w:name="_Toc6777"/>
    </w:p>
    <w:tbl>
      <w:tblPr>
        <w:tblStyle w:val="4"/>
        <w:tblW w:w="4990" w:type="pct"/>
        <w:jc w:val="center"/>
        <w:tblLayout w:type="autofit"/>
        <w:tblCellMar>
          <w:top w:w="0" w:type="dxa"/>
          <w:left w:w="108" w:type="dxa"/>
          <w:bottom w:w="0" w:type="dxa"/>
          <w:right w:w="108" w:type="dxa"/>
        </w:tblCellMar>
      </w:tblPr>
      <w:tblGrid>
        <w:gridCol w:w="577"/>
        <w:gridCol w:w="683"/>
        <w:gridCol w:w="900"/>
        <w:gridCol w:w="1335"/>
        <w:gridCol w:w="3232"/>
        <w:gridCol w:w="1260"/>
        <w:gridCol w:w="1003"/>
        <w:gridCol w:w="1997"/>
        <w:gridCol w:w="495"/>
        <w:gridCol w:w="610"/>
        <w:gridCol w:w="580"/>
        <w:gridCol w:w="640"/>
        <w:gridCol w:w="631"/>
        <w:gridCol w:w="571"/>
        <w:gridCol w:w="577"/>
      </w:tblGrid>
      <w:tr>
        <w:tblPrEx>
          <w:tblCellMar>
            <w:top w:w="0" w:type="dxa"/>
            <w:left w:w="108" w:type="dxa"/>
            <w:bottom w:w="0" w:type="dxa"/>
            <w:right w:w="108" w:type="dxa"/>
          </w:tblCellMar>
        </w:tblPrEx>
        <w:trPr>
          <w:trHeight w:val="518" w:hRule="atLeast"/>
          <w:tblHeader/>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0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6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36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0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tblHeader/>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4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0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1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1</w:t>
            </w:r>
          </w:p>
        </w:tc>
        <w:tc>
          <w:tcPr>
            <w:tcW w:w="226"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就业信息服务</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求职信息登记</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1.服务对象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2.提交材料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4.服务时间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5.服务地点（方式）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75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2</w:t>
            </w:r>
          </w:p>
        </w:tc>
        <w:tc>
          <w:tcPr>
            <w:tcW w:w="22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职业介绍、职业指导</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职业介绍</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1.服务内容</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2.服务对象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3.提交材料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4.服务时间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5.服务地点（方式）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370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3</w:t>
            </w:r>
          </w:p>
        </w:tc>
        <w:tc>
          <w:tcPr>
            <w:tcW w:w="22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失业登记</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2.申请人权利和义务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12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4</w:t>
            </w:r>
          </w:p>
        </w:tc>
        <w:tc>
          <w:tcPr>
            <w:tcW w:w="226"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就业登记</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2.办理条件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3.办理材料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33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5</w:t>
            </w:r>
          </w:p>
        </w:tc>
        <w:tc>
          <w:tcPr>
            <w:tcW w:w="226"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《就业创业证》申领</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2.证件使用注意事项</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3.申领条件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4.申领材料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8.证件送达方式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57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6</w:t>
            </w:r>
          </w:p>
        </w:tc>
        <w:tc>
          <w:tcPr>
            <w:tcW w:w="226" w:type="pct"/>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对就业困难人员（含建档立卡贫困劳动力）实施就业援助</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就业困难人员认定</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68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7</w:t>
            </w:r>
          </w:p>
        </w:tc>
        <w:tc>
          <w:tcPr>
            <w:tcW w:w="226" w:type="pct"/>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对就业困难人员（含建档立卡贫困劳动力）实施就业援助</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就业困难人员社会保险补贴申领</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2.政策对象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3.补贴标准</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10.咨询电话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556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8</w:t>
            </w:r>
          </w:p>
        </w:tc>
        <w:tc>
          <w:tcPr>
            <w:tcW w:w="226"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其他补贴申领服务</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灵活就业社会保险补贴申领</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2.政策对象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3.补贴标准</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9.办理结果</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10.咨询电话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4.《广东省实施〈中华人民共和国就业促进法〉办法》（2009年11月32日广东省第十一届人民代表大会常务委员会第十四次会议通过）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台城街道办事处</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台城街道公共服务中心平台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bl>
    <w:p>
      <w:pPr>
        <w:pStyle w:val="10"/>
        <w:numPr>
          <w:ilvl w:val="0"/>
          <w:numId w:val="0"/>
        </w:numPr>
        <w:bidi w:val="0"/>
        <w:jc w:val="both"/>
        <w:outlineLvl w:val="0"/>
        <w:rPr>
          <w:rFonts w:hint="eastAsia"/>
          <w:lang w:eastAsia="zh-CN"/>
        </w:rPr>
      </w:pPr>
    </w:p>
    <w:p>
      <w:pPr>
        <w:pStyle w:val="10"/>
        <w:numPr>
          <w:ilvl w:val="0"/>
          <w:numId w:val="0"/>
        </w:numPr>
        <w:bidi w:val="0"/>
        <w:jc w:val="both"/>
        <w:outlineLvl w:val="0"/>
        <w:rPr>
          <w:rFonts w:hint="eastAsia"/>
          <w:lang w:eastAsia="zh-CN"/>
        </w:rPr>
      </w:pPr>
    </w:p>
    <w:p>
      <w:pPr>
        <w:pStyle w:val="10"/>
        <w:numPr>
          <w:ilvl w:val="0"/>
          <w:numId w:val="0"/>
        </w:numPr>
        <w:bidi w:val="0"/>
        <w:jc w:val="both"/>
        <w:outlineLvl w:val="0"/>
        <w:rPr>
          <w:rFonts w:hint="eastAsia"/>
          <w:lang w:eastAsia="zh-CN"/>
        </w:rPr>
      </w:pPr>
    </w:p>
    <w:p>
      <w:pPr>
        <w:pStyle w:val="10"/>
        <w:numPr>
          <w:ilvl w:val="0"/>
          <w:numId w:val="0"/>
        </w:numPr>
        <w:bidi w:val="0"/>
        <w:jc w:val="both"/>
        <w:outlineLvl w:val="0"/>
        <w:rPr>
          <w:rFonts w:hint="eastAsia"/>
          <w:lang w:eastAsia="zh-CN"/>
        </w:rPr>
      </w:pPr>
    </w:p>
    <w:p>
      <w:pPr>
        <w:pStyle w:val="10"/>
        <w:numPr>
          <w:ilvl w:val="0"/>
          <w:numId w:val="0"/>
        </w:numPr>
        <w:bidi w:val="0"/>
        <w:jc w:val="center"/>
        <w:outlineLvl w:val="0"/>
        <w:rPr>
          <w:rFonts w:hint="eastAsia"/>
          <w:lang w:eastAsia="zh-CN"/>
        </w:rPr>
      </w:pPr>
      <w:r>
        <w:rPr>
          <w:rFonts w:hint="eastAsia"/>
          <w:lang w:eastAsia="zh-CN"/>
        </w:rPr>
        <w:t>（六）社会保险领域基层政务公开标准目录</w:t>
      </w:r>
      <w:bookmarkEnd w:id="5"/>
    </w:p>
    <w:tbl>
      <w:tblPr>
        <w:tblStyle w:val="4"/>
        <w:tblW w:w="5019" w:type="pct"/>
        <w:tblInd w:w="-73" w:type="dxa"/>
        <w:tblLayout w:type="fixed"/>
        <w:tblCellMar>
          <w:top w:w="0" w:type="dxa"/>
          <w:left w:w="0" w:type="dxa"/>
          <w:bottom w:w="0" w:type="dxa"/>
          <w:right w:w="0" w:type="dxa"/>
        </w:tblCellMar>
      </w:tblPr>
      <w:tblGrid>
        <w:gridCol w:w="603"/>
        <w:gridCol w:w="504"/>
        <w:gridCol w:w="708"/>
        <w:gridCol w:w="600"/>
        <w:gridCol w:w="1680"/>
        <w:gridCol w:w="5024"/>
        <w:gridCol w:w="786"/>
        <w:gridCol w:w="885"/>
        <w:gridCol w:w="1790"/>
        <w:gridCol w:w="342"/>
        <w:gridCol w:w="357"/>
        <w:gridCol w:w="345"/>
        <w:gridCol w:w="372"/>
        <w:gridCol w:w="327"/>
        <w:gridCol w:w="327"/>
        <w:gridCol w:w="343"/>
      </w:tblGrid>
      <w:tr>
        <w:tblPrEx>
          <w:tblCellMar>
            <w:top w:w="0" w:type="dxa"/>
            <w:left w:w="0" w:type="dxa"/>
            <w:bottom w:w="0" w:type="dxa"/>
            <w:right w:w="0" w:type="dxa"/>
          </w:tblCellMar>
        </w:tblPrEx>
        <w:trPr>
          <w:trHeight w:val="499" w:hRule="atLeast"/>
          <w:tblHeader/>
        </w:trPr>
        <w:tc>
          <w:tcPr>
            <w:tcW w:w="20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60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公开事项</w:t>
            </w:r>
          </w:p>
        </w:tc>
        <w:tc>
          <w:tcPr>
            <w:tcW w:w="56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公开要素（要素）</w:t>
            </w:r>
          </w:p>
        </w:tc>
        <w:tc>
          <w:tcPr>
            <w:tcW w:w="167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公开依据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公开时限</w:t>
            </w:r>
          </w:p>
        </w:tc>
        <w:tc>
          <w:tcPr>
            <w:tcW w:w="29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公开主体</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公开渠道和要素</w:t>
            </w:r>
          </w:p>
        </w:tc>
        <w:tc>
          <w:tcPr>
            <w:tcW w:w="23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公开对象</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公开方式</w:t>
            </w:r>
          </w:p>
        </w:tc>
        <w:tc>
          <w:tcPr>
            <w:tcW w:w="33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公开层级</w:t>
            </w:r>
          </w:p>
        </w:tc>
      </w:tr>
      <w:tr>
        <w:tblPrEx>
          <w:tblCellMar>
            <w:top w:w="0" w:type="dxa"/>
            <w:left w:w="0" w:type="dxa"/>
            <w:bottom w:w="0" w:type="dxa"/>
            <w:right w:w="0" w:type="dxa"/>
          </w:tblCellMar>
        </w:tblPrEx>
        <w:trPr>
          <w:trHeight w:val="1053" w:hRule="atLeast"/>
          <w:tblHeader/>
        </w:trPr>
        <w:tc>
          <w:tcPr>
            <w:tcW w:w="20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168"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一级事项</w:t>
            </w:r>
          </w:p>
        </w:tc>
        <w:tc>
          <w:tcPr>
            <w:tcW w:w="236"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二级</w:t>
            </w:r>
          </w:p>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事项</w:t>
            </w:r>
          </w:p>
        </w:tc>
        <w:tc>
          <w:tcPr>
            <w:tcW w:w="200"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三级</w:t>
            </w:r>
          </w:p>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事项</w:t>
            </w:r>
          </w:p>
        </w:tc>
        <w:tc>
          <w:tcPr>
            <w:tcW w:w="5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167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29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全社会</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特定群体</w:t>
            </w: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主动</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依申请</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县级</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cstheme="minorEastAsia"/>
                <w:b/>
                <w:bCs/>
                <w:sz w:val="18"/>
                <w:szCs w:val="18"/>
                <w:lang w:eastAsia="zh-CN"/>
              </w:rPr>
              <w:t>镇</w:t>
            </w:r>
            <w:r>
              <w:rPr>
                <w:rFonts w:hint="eastAsia" w:asciiTheme="minorEastAsia" w:hAnsiTheme="minorEastAsia" w:eastAsiaTheme="minorEastAsia" w:cstheme="minorEastAsia"/>
                <w:b/>
                <w:bCs/>
                <w:sz w:val="18"/>
                <w:szCs w:val="18"/>
              </w:rPr>
              <w:t>级</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村级</w:t>
            </w:r>
          </w:p>
        </w:tc>
      </w:tr>
      <w:tr>
        <w:tblPrEx>
          <w:tblCellMar>
            <w:top w:w="0" w:type="dxa"/>
            <w:left w:w="0" w:type="dxa"/>
            <w:bottom w:w="0" w:type="dxa"/>
            <w:right w:w="0" w:type="dxa"/>
          </w:tblCellMar>
        </w:tblPrEx>
        <w:trPr>
          <w:trHeight w:val="6254"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社会保险参保缴费记录查询</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个人权益记录（参保证明）查询打印</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highlight w:val="none"/>
              </w:rPr>
            </w:pP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 xml:space="preserve">事项名称                         2.事项简述                    3.办理材料                   4.办理方式                 5.办理时限                   6.结果送达                   7.收费依据及标准    </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8.办事时间                   </w:t>
            </w:r>
            <w:r>
              <w:rPr>
                <w:rFonts w:hint="eastAsia" w:asciiTheme="minorEastAsia" w:hAnsiTheme="minorEastAsia" w:eastAsia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 xml:space="preserve">办理机构及地点   </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 xml:space="preserve">咨询查询途径     </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1.《中华人民共和国信息公开条例》（中华人民共和国国务院令711号）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3.《社会保险个人权益记录管理办法》（中华人民共和国人力资源和社会保障部令第14号）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4.《关于印发城乡居民基本养老保险经办规程的通知》（人社部发〔2014〕23号）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5.《广东省人力资源和社会保障厅关于印发广东省机关事业单位工作人员基本养老保险经办规程的通知》（粤人社规〔2016〕15号）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6.《广东省人力资源和社会保障厅关于印发广东省机关事业单位工作人员基本养老保险经办规程的通知》（粤人社规〔2016〕15号）</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台城街道办事处</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7"/>
                <w:rFonts w:hint="eastAsia" w:asciiTheme="minorEastAsia" w:hAnsiTheme="minorEastAsia" w:eastAsiaTheme="minorEastAsia" w:cstheme="minorEastAsia"/>
                <w:sz w:val="18"/>
                <w:szCs w:val="18"/>
                <w:highlight w:val="none"/>
              </w:rPr>
            </w:pPr>
            <w:r>
              <w:rPr>
                <w:rStyle w:val="7"/>
                <w:rFonts w:hint="eastAsia" w:asciiTheme="minorEastAsia" w:hAnsiTheme="minorEastAsia" w:eastAsiaTheme="minorEastAsia" w:cstheme="minorEastAsia"/>
                <w:sz w:val="18"/>
                <w:szCs w:val="18"/>
                <w:highlight w:val="none"/>
              </w:rPr>
              <w:t xml:space="preserve">  </w:t>
            </w:r>
          </w:p>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highlight w:val="none"/>
                <w:lang w:eastAsia="zh-CN"/>
              </w:rPr>
            </w:pPr>
            <w:r>
              <w:rPr>
                <w:rStyle w:val="7"/>
                <w:rFonts w:hint="eastAsia" w:asciiTheme="minorEastAsia" w:hAnsiTheme="minorEastAsia" w:eastAsiaTheme="minorEastAsia" w:cstheme="minorEastAsia"/>
                <w:sz w:val="18"/>
                <w:szCs w:val="18"/>
                <w:highlight w:val="none"/>
              </w:rPr>
              <w:t>■其他</w:t>
            </w:r>
            <w:r>
              <w:rPr>
                <w:rStyle w:val="9"/>
                <w:rFonts w:hint="eastAsia" w:asciiTheme="minorEastAsia" w:hAnsiTheme="minorEastAsia" w:eastAsiaTheme="minorEastAsia" w:cstheme="minorEastAsia"/>
                <w:sz w:val="18"/>
                <w:szCs w:val="18"/>
                <w:highlight w:val="none"/>
              </w:rPr>
              <w:t xml:space="preserve"> </w:t>
            </w:r>
            <w:r>
              <w:rPr>
                <w:rStyle w:val="9"/>
                <w:rFonts w:hint="eastAsia" w:asciiTheme="minorEastAsia" w:hAnsiTheme="minorEastAsia" w:eastAsiaTheme="minorEastAsia" w:cstheme="minorEastAsia"/>
                <w:sz w:val="18"/>
                <w:szCs w:val="18"/>
                <w:highlight w:val="none"/>
                <w:lang w:eastAsia="zh-CN"/>
              </w:rPr>
              <w:t>台城街道公共服务中心平台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highlight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highlight w:val="none"/>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p>
        </w:tc>
      </w:tr>
      <w:tr>
        <w:tblPrEx>
          <w:tblCellMar>
            <w:top w:w="0" w:type="dxa"/>
            <w:left w:w="0" w:type="dxa"/>
            <w:bottom w:w="0" w:type="dxa"/>
            <w:right w:w="0" w:type="dxa"/>
          </w:tblCellMar>
        </w:tblPrEx>
        <w:trPr>
          <w:trHeight w:val="3135"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养老保险服务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领取待遇资格认证</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企业职工领取养老保险待遇资格认证</w:t>
            </w: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1.《中华人民共和国信息公开条例》（中华人民共和国国务院令711号）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3.《广东省社会养老保险实施细则》（省政府57号令，2000年）</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台城街道办事处</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color w:val="000000"/>
                <w:sz w:val="18"/>
                <w:szCs w:val="18"/>
                <w:highlight w:val="none"/>
              </w:rPr>
            </w:pPr>
            <w:r>
              <w:rPr>
                <w:rStyle w:val="7"/>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eastAsiaTheme="minorEastAsia" w:cstheme="minorEastAsia"/>
                <w:sz w:val="18"/>
                <w:szCs w:val="18"/>
                <w:lang w:eastAsia="zh-CN"/>
              </w:rPr>
              <w:t>台城街道公共服务中心平台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3135"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养老保险服务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领取待遇资格认证</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城乡居民领取养老保险待遇资格认证</w:t>
            </w: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1.《中华人民共和国信息公开条例》（中华人民共和国国务院令711号）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3.《广东省社会养老保险实施细则》（省政府57号令，2000年）</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台城街道办事处</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color w:val="000000"/>
                <w:sz w:val="18"/>
                <w:szCs w:val="18"/>
                <w:highlight w:val="none"/>
              </w:rPr>
            </w:pPr>
            <w:r>
              <w:rPr>
                <w:rStyle w:val="7"/>
                <w:rFonts w:hint="eastAsia" w:asciiTheme="minorEastAsia" w:hAnsiTheme="minorEastAsia" w:eastAsiaTheme="minorEastAsia" w:cstheme="minorEastAsia"/>
                <w:sz w:val="18"/>
                <w:szCs w:val="18"/>
              </w:rPr>
              <w:t xml:space="preserve">   </w:t>
            </w:r>
            <w:r>
              <w:rPr>
                <w:rStyle w:val="7"/>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eastAsiaTheme="minorEastAsia" w:cstheme="minorEastAsia"/>
                <w:sz w:val="18"/>
                <w:szCs w:val="18"/>
                <w:lang w:eastAsia="zh-CN"/>
              </w:rPr>
              <w:t>台城街道公共服务中心平台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409"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失业保险服务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失业保险金申领</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rPr>
            </w:pP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1.《中华人民共和国信息公开条例》（中华人民共和国国务院令711号）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 xml:space="preserve">3.《失业保险条例》 （中华人民共和国国务院令第258号）                                         </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4.《失业保险金申领发放办法》（中华人民共和国劳动和社会保障部令第8号）</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5.《广东省失业保险条例》</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台城街道办事处</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7"/>
                <w:rFonts w:hint="eastAsia" w:asciiTheme="minorEastAsia" w:hAnsiTheme="minorEastAsia" w:eastAsiaTheme="minorEastAsia" w:cstheme="minorEastAsia"/>
                <w:sz w:val="18"/>
                <w:szCs w:val="18"/>
              </w:rPr>
            </w:pPr>
            <w:r>
              <w:rPr>
                <w:rStyle w:val="7"/>
                <w:rFonts w:hint="eastAsia" w:asciiTheme="minorEastAsia" w:hAnsiTheme="minorEastAsia" w:eastAsiaTheme="minorEastAsia" w:cstheme="minorEastAsia"/>
                <w:sz w:val="18"/>
                <w:szCs w:val="18"/>
              </w:rPr>
              <w:t xml:space="preserve">  </w:t>
            </w:r>
          </w:p>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eastAsiaTheme="minorEastAsia" w:cstheme="minorEastAsia"/>
                <w:sz w:val="18"/>
                <w:szCs w:val="18"/>
                <w:lang w:eastAsia="zh-CN"/>
              </w:rPr>
              <w:t>台城街道公共服务中心平台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bl>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pStyle w:val="10"/>
        <w:bidi w:val="0"/>
        <w:outlineLvl w:val="0"/>
        <w:rPr>
          <w:rFonts w:hint="eastAsia"/>
          <w:lang w:val="en-US" w:eastAsia="zh-CN"/>
        </w:rPr>
      </w:pPr>
      <w:bookmarkStart w:id="6" w:name="_Toc30926"/>
      <w:r>
        <w:rPr>
          <w:rFonts w:hint="eastAsia"/>
          <w:lang w:val="en-US" w:eastAsia="zh-CN"/>
        </w:rPr>
        <w:t>（七）城乡规划领域基层政务公开标准目录</w:t>
      </w:r>
      <w:bookmarkEnd w:id="6"/>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55"/>
        <w:gridCol w:w="1320"/>
        <w:gridCol w:w="1170"/>
        <w:gridCol w:w="1575"/>
        <w:gridCol w:w="975"/>
        <w:gridCol w:w="1095"/>
        <w:gridCol w:w="3045"/>
        <w:gridCol w:w="630"/>
        <w:gridCol w:w="735"/>
        <w:gridCol w:w="896"/>
        <w:gridCol w:w="481"/>
        <w:gridCol w:w="711"/>
        <w:gridCol w:w="515"/>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719" w:type="pct"/>
            <w:gridSpan w:val="2"/>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公开事项</w:t>
            </w:r>
          </w:p>
        </w:tc>
        <w:tc>
          <w:tcPr>
            <w:tcW w:w="386"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公开内容</w:t>
            </w:r>
          </w:p>
        </w:tc>
        <w:tc>
          <w:tcPr>
            <w:tcW w:w="520"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公开依据</w:t>
            </w:r>
          </w:p>
        </w:tc>
        <w:tc>
          <w:tcPr>
            <w:tcW w:w="322"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公开时限</w:t>
            </w:r>
          </w:p>
        </w:tc>
        <w:tc>
          <w:tcPr>
            <w:tcW w:w="362"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公开主体</w:t>
            </w:r>
          </w:p>
        </w:tc>
        <w:tc>
          <w:tcPr>
            <w:tcW w:w="1006"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公开渠道和载体</w:t>
            </w:r>
          </w:p>
        </w:tc>
        <w:tc>
          <w:tcPr>
            <w:tcW w:w="451" w:type="pct"/>
            <w:gridSpan w:val="2"/>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公开对象</w:t>
            </w:r>
          </w:p>
        </w:tc>
        <w:tc>
          <w:tcPr>
            <w:tcW w:w="455" w:type="pct"/>
            <w:gridSpan w:val="2"/>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公开方式</w:t>
            </w:r>
          </w:p>
        </w:tc>
        <w:tc>
          <w:tcPr>
            <w:tcW w:w="589" w:type="pct"/>
            <w:gridSpan w:val="3"/>
            <w:noWrap w:val="0"/>
            <w:vAlign w:val="top"/>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85"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282"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一级事项</w:t>
            </w:r>
          </w:p>
        </w:tc>
        <w:tc>
          <w:tcPr>
            <w:tcW w:w="436"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二级事项</w:t>
            </w:r>
          </w:p>
        </w:tc>
        <w:tc>
          <w:tcPr>
            <w:tcW w:w="386"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520"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322"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362"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1006"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208"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全社会</w:t>
            </w:r>
          </w:p>
        </w:tc>
        <w:tc>
          <w:tcPr>
            <w:tcW w:w="243"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特定群众</w:t>
            </w:r>
          </w:p>
        </w:tc>
        <w:tc>
          <w:tcPr>
            <w:tcW w:w="296"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主动</w:t>
            </w:r>
          </w:p>
        </w:tc>
        <w:tc>
          <w:tcPr>
            <w:tcW w:w="159"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依申请公开</w:t>
            </w:r>
          </w:p>
        </w:tc>
        <w:tc>
          <w:tcPr>
            <w:tcW w:w="235"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县级</w:t>
            </w:r>
          </w:p>
        </w:tc>
        <w:tc>
          <w:tcPr>
            <w:tcW w:w="170"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镇级</w:t>
            </w:r>
          </w:p>
        </w:tc>
        <w:tc>
          <w:tcPr>
            <w:tcW w:w="184"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w:t>
            </w:r>
          </w:p>
        </w:tc>
        <w:tc>
          <w:tcPr>
            <w:tcW w:w="282" w:type="pct"/>
            <w:vMerge w:val="restar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规划编制</w:t>
            </w:r>
          </w:p>
          <w:p>
            <w:pPr>
              <w:widowControl/>
              <w:jc w:val="center"/>
              <w:rPr>
                <w:rFonts w:hint="eastAsia" w:asciiTheme="minorEastAsia" w:hAnsiTheme="minorEastAsia" w:eastAsiaTheme="minorEastAsia" w:cstheme="minorEastAsia"/>
                <w:sz w:val="18"/>
                <w:szCs w:val="18"/>
              </w:rPr>
            </w:pPr>
          </w:p>
        </w:tc>
        <w:tc>
          <w:tcPr>
            <w:tcW w:w="436"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城市、镇总体规划及同级的土地利用规划</w:t>
            </w:r>
          </w:p>
        </w:tc>
        <w:tc>
          <w:tcPr>
            <w:tcW w:w="386" w:type="pct"/>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批准文件、脱密后的法定图则等</w:t>
            </w:r>
          </w:p>
        </w:tc>
        <w:tc>
          <w:tcPr>
            <w:tcW w:w="520"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《土地管理法》《城乡规划法》《政府信息公开条例》</w:t>
            </w:r>
          </w:p>
        </w:tc>
        <w:tc>
          <w:tcPr>
            <w:tcW w:w="322"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台城街道办事处</w:t>
            </w:r>
          </w:p>
        </w:tc>
        <w:tc>
          <w:tcPr>
            <w:tcW w:w="1006" w:type="pct"/>
            <w:noWrap w:val="0"/>
            <w:vAlign w:val="center"/>
          </w:tcPr>
          <w:p>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jc w:val="left"/>
              <w:rPr>
                <w:rFonts w:hint="eastAsia" w:asciiTheme="minorEastAsia" w:hAnsiTheme="minorEastAsia" w:eastAsiaTheme="minorEastAsia" w:cstheme="minorEastAsia"/>
                <w:sz w:val="18"/>
                <w:szCs w:val="18"/>
              </w:rPr>
            </w:pPr>
          </w:p>
        </w:tc>
        <w:tc>
          <w:tcPr>
            <w:tcW w:w="208"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pPr>
              <w:widowControl/>
              <w:jc w:val="center"/>
              <w:rPr>
                <w:rFonts w:hint="eastAsia" w:asciiTheme="minorEastAsia" w:hAnsiTheme="minorEastAsia" w:eastAsiaTheme="minorEastAsia" w:cstheme="minorEastAsia"/>
                <w:sz w:val="18"/>
                <w:szCs w:val="18"/>
              </w:rPr>
            </w:pPr>
          </w:p>
        </w:tc>
        <w:tc>
          <w:tcPr>
            <w:tcW w:w="296"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pPr>
              <w:widowControl/>
              <w:jc w:val="center"/>
              <w:rPr>
                <w:rFonts w:hint="eastAsia" w:asciiTheme="minorEastAsia" w:hAnsiTheme="minorEastAsia" w:eastAsiaTheme="minorEastAsia" w:cstheme="minorEastAsia"/>
                <w:sz w:val="18"/>
                <w:szCs w:val="18"/>
              </w:rPr>
            </w:pPr>
          </w:p>
        </w:tc>
        <w:tc>
          <w:tcPr>
            <w:tcW w:w="235"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pPr>
              <w:widowControl/>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p>
        </w:tc>
        <w:tc>
          <w:tcPr>
            <w:tcW w:w="282" w:type="pct"/>
            <w:vMerge w:val="continue"/>
            <w:noWrap w:val="0"/>
            <w:vAlign w:val="center"/>
          </w:tcPr>
          <w:p>
            <w:pPr>
              <w:widowControl/>
              <w:jc w:val="center"/>
              <w:rPr>
                <w:rFonts w:hint="eastAsia" w:asciiTheme="minorEastAsia" w:hAnsiTheme="minorEastAsia" w:eastAsiaTheme="minorEastAsia" w:cstheme="minorEastAsia"/>
                <w:sz w:val="18"/>
                <w:szCs w:val="18"/>
              </w:rPr>
            </w:pPr>
          </w:p>
        </w:tc>
        <w:tc>
          <w:tcPr>
            <w:tcW w:w="436"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城市、镇详细规划</w:t>
            </w:r>
          </w:p>
        </w:tc>
        <w:tc>
          <w:tcPr>
            <w:tcW w:w="386" w:type="pct"/>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脱密后的法定图则</w:t>
            </w:r>
          </w:p>
        </w:tc>
        <w:tc>
          <w:tcPr>
            <w:tcW w:w="520"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《城乡规划法》《政府信息公开条例》</w:t>
            </w:r>
          </w:p>
        </w:tc>
        <w:tc>
          <w:tcPr>
            <w:tcW w:w="322"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台城街道办事处</w:t>
            </w:r>
          </w:p>
        </w:tc>
        <w:tc>
          <w:tcPr>
            <w:tcW w:w="1006" w:type="pct"/>
            <w:noWrap w:val="0"/>
            <w:vAlign w:val="center"/>
          </w:tcPr>
          <w:p>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镇政府公告栏</w:t>
            </w:r>
          </w:p>
        </w:tc>
        <w:tc>
          <w:tcPr>
            <w:tcW w:w="208"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pPr>
              <w:widowControl/>
              <w:jc w:val="center"/>
              <w:rPr>
                <w:rFonts w:hint="eastAsia" w:asciiTheme="minorEastAsia" w:hAnsiTheme="minorEastAsia" w:eastAsiaTheme="minorEastAsia" w:cstheme="minorEastAsia"/>
                <w:sz w:val="18"/>
                <w:szCs w:val="18"/>
              </w:rPr>
            </w:pPr>
          </w:p>
        </w:tc>
        <w:tc>
          <w:tcPr>
            <w:tcW w:w="296"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pPr>
              <w:widowControl/>
              <w:jc w:val="center"/>
              <w:rPr>
                <w:rFonts w:hint="eastAsia" w:asciiTheme="minorEastAsia" w:hAnsiTheme="minorEastAsia" w:eastAsiaTheme="minorEastAsia" w:cstheme="minorEastAsia"/>
                <w:sz w:val="18"/>
                <w:szCs w:val="18"/>
              </w:rPr>
            </w:pPr>
          </w:p>
        </w:tc>
        <w:tc>
          <w:tcPr>
            <w:tcW w:w="235"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pPr>
              <w:widowControl/>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282" w:type="pct"/>
            <w:vMerge w:val="continue"/>
            <w:noWrap w:val="0"/>
            <w:vAlign w:val="center"/>
          </w:tcPr>
          <w:p>
            <w:pPr>
              <w:widowControl/>
              <w:jc w:val="center"/>
              <w:rPr>
                <w:rFonts w:hint="eastAsia" w:asciiTheme="minorEastAsia" w:hAnsiTheme="minorEastAsia" w:eastAsiaTheme="minorEastAsia" w:cstheme="minorEastAsia"/>
                <w:sz w:val="18"/>
                <w:szCs w:val="18"/>
              </w:rPr>
            </w:pPr>
          </w:p>
        </w:tc>
        <w:tc>
          <w:tcPr>
            <w:tcW w:w="436"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部分村庄编制完成的村庄规划、村土地利用规划</w:t>
            </w:r>
          </w:p>
        </w:tc>
        <w:tc>
          <w:tcPr>
            <w:tcW w:w="386" w:type="pct"/>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脱密后的法定图则等</w:t>
            </w:r>
          </w:p>
        </w:tc>
        <w:tc>
          <w:tcPr>
            <w:tcW w:w="520"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《土地管理法》《城乡规划法》《政府信息公开条例》</w:t>
            </w:r>
          </w:p>
        </w:tc>
        <w:tc>
          <w:tcPr>
            <w:tcW w:w="322"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1006" w:type="pct"/>
            <w:noWrap w:val="0"/>
            <w:vAlign w:val="center"/>
          </w:tcPr>
          <w:p>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镇政府公告栏</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村委会(居委会)公告栏</w:t>
            </w:r>
          </w:p>
        </w:tc>
        <w:tc>
          <w:tcPr>
            <w:tcW w:w="208"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pPr>
              <w:widowControl/>
              <w:jc w:val="center"/>
              <w:rPr>
                <w:rFonts w:hint="eastAsia" w:asciiTheme="minorEastAsia" w:hAnsiTheme="minorEastAsia" w:eastAsiaTheme="minorEastAsia" w:cstheme="minorEastAsia"/>
                <w:sz w:val="18"/>
                <w:szCs w:val="18"/>
              </w:rPr>
            </w:pPr>
          </w:p>
        </w:tc>
        <w:tc>
          <w:tcPr>
            <w:tcW w:w="296"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pPr>
              <w:widowControl/>
              <w:jc w:val="center"/>
              <w:rPr>
                <w:rFonts w:hint="eastAsia" w:asciiTheme="minorEastAsia" w:hAnsiTheme="minorEastAsia" w:eastAsiaTheme="minorEastAsia" w:cstheme="minorEastAsia"/>
                <w:sz w:val="18"/>
                <w:szCs w:val="18"/>
              </w:rPr>
            </w:pPr>
          </w:p>
        </w:tc>
        <w:tc>
          <w:tcPr>
            <w:tcW w:w="235"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pStyle w:val="10"/>
        <w:bidi w:val="0"/>
        <w:rPr>
          <w:rFonts w:hint="eastAsia"/>
          <w:lang w:val="en-US" w:eastAsia="zh-CN"/>
        </w:rPr>
      </w:pPr>
    </w:p>
    <w:p>
      <w:pPr>
        <w:pStyle w:val="10"/>
        <w:bidi w:val="0"/>
        <w:outlineLvl w:val="0"/>
        <w:rPr>
          <w:rFonts w:hint="eastAsia"/>
          <w:lang w:val="en-US" w:eastAsia="zh-CN"/>
        </w:rPr>
      </w:pPr>
      <w:bookmarkStart w:id="7" w:name="_Toc17296"/>
      <w:r>
        <w:rPr>
          <w:rFonts w:hint="eastAsia"/>
          <w:lang w:val="en-US" w:eastAsia="zh-CN"/>
        </w:rPr>
        <w:t>（八）农村集体土地征收基层政务公开标准目录</w:t>
      </w:r>
      <w:bookmarkEnd w:id="7"/>
    </w:p>
    <w:tbl>
      <w:tblPr>
        <w:tblStyle w:val="4"/>
        <w:tblW w:w="15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855"/>
        <w:gridCol w:w="1320"/>
        <w:gridCol w:w="1819"/>
        <w:gridCol w:w="948"/>
        <w:gridCol w:w="968"/>
        <w:gridCol w:w="1095"/>
        <w:gridCol w:w="3045"/>
        <w:gridCol w:w="645"/>
        <w:gridCol w:w="720"/>
        <w:gridCol w:w="893"/>
        <w:gridCol w:w="472"/>
        <w:gridCol w:w="690"/>
        <w:gridCol w:w="54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7"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序号</w:t>
            </w:r>
          </w:p>
        </w:tc>
        <w:tc>
          <w:tcPr>
            <w:tcW w:w="2175" w:type="dxa"/>
            <w:gridSpan w:val="2"/>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公开事项</w:t>
            </w:r>
          </w:p>
        </w:tc>
        <w:tc>
          <w:tcPr>
            <w:tcW w:w="1819"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948"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公开依据</w:t>
            </w:r>
          </w:p>
        </w:tc>
        <w:tc>
          <w:tcPr>
            <w:tcW w:w="968"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公开时限</w:t>
            </w:r>
          </w:p>
        </w:tc>
        <w:tc>
          <w:tcPr>
            <w:tcW w:w="1095"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公开主体</w:t>
            </w:r>
          </w:p>
        </w:tc>
        <w:tc>
          <w:tcPr>
            <w:tcW w:w="3045"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365" w:type="dxa"/>
            <w:gridSpan w:val="2"/>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公开对象</w:t>
            </w:r>
          </w:p>
        </w:tc>
        <w:tc>
          <w:tcPr>
            <w:tcW w:w="1365" w:type="dxa"/>
            <w:gridSpan w:val="2"/>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公开方式</w:t>
            </w:r>
          </w:p>
        </w:tc>
        <w:tc>
          <w:tcPr>
            <w:tcW w:w="1785" w:type="dxa"/>
            <w:gridSpan w:val="3"/>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7"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855"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一级事项</w:t>
            </w:r>
          </w:p>
        </w:tc>
        <w:tc>
          <w:tcPr>
            <w:tcW w:w="132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二级事项</w:t>
            </w:r>
          </w:p>
        </w:tc>
        <w:tc>
          <w:tcPr>
            <w:tcW w:w="1819"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948"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968"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1095"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3045"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645"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全社会</w:t>
            </w:r>
          </w:p>
        </w:tc>
        <w:tc>
          <w:tcPr>
            <w:tcW w:w="72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特定群众</w:t>
            </w:r>
          </w:p>
        </w:tc>
        <w:tc>
          <w:tcPr>
            <w:tcW w:w="893"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主动</w:t>
            </w:r>
          </w:p>
          <w:p>
            <w:pPr>
              <w:widowControl/>
              <w:jc w:val="center"/>
              <w:rPr>
                <w:rFonts w:hint="eastAsia" w:asciiTheme="minorEastAsia" w:hAnsiTheme="minorEastAsia" w:eastAsiaTheme="minorEastAsia" w:cstheme="minorEastAsia"/>
                <w:b/>
                <w:bCs/>
                <w:color w:val="000000"/>
                <w:kern w:val="0"/>
                <w:sz w:val="18"/>
                <w:szCs w:val="18"/>
                <w:lang w:eastAsia="zh-CN"/>
              </w:rPr>
            </w:pPr>
            <w:r>
              <w:rPr>
                <w:rFonts w:hint="eastAsia" w:asciiTheme="minorEastAsia" w:hAnsiTheme="minorEastAsia" w:cstheme="minorEastAsia"/>
                <w:b/>
                <w:bCs/>
                <w:color w:val="000000"/>
                <w:kern w:val="0"/>
                <w:sz w:val="18"/>
                <w:szCs w:val="18"/>
                <w:lang w:eastAsia="zh-CN"/>
              </w:rPr>
              <w:t>公开</w:t>
            </w:r>
          </w:p>
        </w:tc>
        <w:tc>
          <w:tcPr>
            <w:tcW w:w="472"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依申请公开</w:t>
            </w:r>
          </w:p>
        </w:tc>
        <w:tc>
          <w:tcPr>
            <w:tcW w:w="69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县级</w:t>
            </w:r>
          </w:p>
        </w:tc>
        <w:tc>
          <w:tcPr>
            <w:tcW w:w="54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镇级</w:t>
            </w:r>
          </w:p>
        </w:tc>
        <w:tc>
          <w:tcPr>
            <w:tcW w:w="555"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1</w:t>
            </w:r>
          </w:p>
        </w:tc>
        <w:tc>
          <w:tcPr>
            <w:tcW w:w="855"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拟征收土地启动公告</w:t>
            </w:r>
          </w:p>
        </w:tc>
        <w:tc>
          <w:tcPr>
            <w:tcW w:w="1819" w:type="dxa"/>
            <w:noWrap w:val="0"/>
            <w:vAlign w:val="center"/>
          </w:tcPr>
          <w:p>
            <w:pPr>
              <w:widowControl/>
              <w:spacing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土地征收启动公告〔内容包括：（1）征收目的；（2）拟征收范围；（3）开展土地现状调查的安排；（4）拟征收土地的原用途管控（包括不得抢栽、抢种、抢建等有关规定）〕。</w:t>
            </w:r>
          </w:p>
        </w:tc>
        <w:tc>
          <w:tcPr>
            <w:tcW w:w="948"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启动拟征收土地工作时实时公开</w:t>
            </w:r>
          </w:p>
        </w:tc>
        <w:tc>
          <w:tcPr>
            <w:tcW w:w="1095"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p>
            <w:pPr>
              <w:widowControl/>
              <w:spacing w:line="240" w:lineRule="exact"/>
              <w:rPr>
                <w:rFonts w:hint="eastAsia" w:asciiTheme="minorEastAsia" w:hAnsiTheme="minorEastAsia" w:eastAsiaTheme="minorEastAsia" w:cstheme="minorEastAsia"/>
                <w:color w:val="000000"/>
                <w:sz w:val="18"/>
                <w:szCs w:val="18"/>
              </w:rPr>
            </w:pP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2</w:t>
            </w:r>
          </w:p>
        </w:tc>
        <w:tc>
          <w:tcPr>
            <w:tcW w:w="8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pPr>
              <w:widowControl/>
              <w:spacing w:line="32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拟征收土地现状调查</w:t>
            </w:r>
          </w:p>
        </w:tc>
        <w:tc>
          <w:tcPr>
            <w:tcW w:w="1819"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征地调查结果确认表（征收土地勘测调查表）内容包括：土地所有权人、使用权人、地类、面积，以及农村村民住宅、其他其上附着物和青苗等权属、种类、数量等信息。</w:t>
            </w:r>
          </w:p>
          <w:p>
            <w:pPr>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〔*土地勘测定界图件（涉及国家秘密的项目除外；图件应按有关法律法规规定予以技术处理）〕。</w:t>
            </w:r>
          </w:p>
        </w:tc>
        <w:tc>
          <w:tcPr>
            <w:tcW w:w="948"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拟征收土地现状调查结束后5个工作日内</w:t>
            </w:r>
          </w:p>
        </w:tc>
        <w:tc>
          <w:tcPr>
            <w:tcW w:w="1095"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3</w:t>
            </w:r>
          </w:p>
        </w:tc>
        <w:tc>
          <w:tcPr>
            <w:tcW w:w="8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征收土地补偿安置公告 </w:t>
            </w:r>
          </w:p>
        </w:tc>
        <w:tc>
          <w:tcPr>
            <w:tcW w:w="1819" w:type="dxa"/>
            <w:noWrap w:val="0"/>
            <w:vAlign w:val="center"/>
          </w:tcPr>
          <w:p>
            <w:pPr>
              <w:numPr>
                <w:ilvl w:val="0"/>
                <w:numId w:val="2"/>
              </w:num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征收土地补偿安置公告；</w:t>
            </w:r>
          </w:p>
          <w:p>
            <w:pPr>
              <w:ind w:firstLine="180" w:firstLineChars="1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内容包括：</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（1）征收目的；</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（2）被征收土地的位置、地类、面积，地上附着物和青苗的种类、数量；</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（3）土地补偿费和安置补助费的标准、数额、支付对象和支付方式；</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（4）地上附着物和青苗的补偿标准与支付方式；</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（5）社会保障费用的筹集方法、缴费比例和办法；</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（6）其他有关征地补偿、安置的具体措施；</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（7）听证等救济途径。</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2.听证通知书。</w:t>
            </w:r>
          </w:p>
        </w:tc>
        <w:tc>
          <w:tcPr>
            <w:tcW w:w="948"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《土地管理法》《征收土地公告办法》《自然资源听证规定》《政府信息公开条例》</w:t>
            </w:r>
          </w:p>
        </w:tc>
        <w:tc>
          <w:tcPr>
            <w:tcW w:w="968" w:type="dxa"/>
            <w:noWrap w:val="0"/>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①《听证通知书》在组织听证7个工作日前予以公开；②其他听证公开内容为依申请公开。</w:t>
            </w:r>
          </w:p>
        </w:tc>
        <w:tc>
          <w:tcPr>
            <w:tcW w:w="1095"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jc w:val="center"/>
        </w:trPr>
        <w:tc>
          <w:tcPr>
            <w:tcW w:w="647" w:type="dxa"/>
            <w:noWrap w:val="0"/>
            <w:vAlign w:val="center"/>
          </w:tcPr>
          <w:p>
            <w:pPr>
              <w:widowControl/>
              <w:spacing w:line="32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4</w:t>
            </w:r>
          </w:p>
        </w:tc>
        <w:tc>
          <w:tcPr>
            <w:tcW w:w="8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征地审查报批</w:t>
            </w:r>
          </w:p>
        </w:tc>
        <w:tc>
          <w:tcPr>
            <w:tcW w:w="13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征地批准文件</w:t>
            </w:r>
          </w:p>
        </w:tc>
        <w:tc>
          <w:tcPr>
            <w:tcW w:w="1819"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1.国务院批准用地批复文件（指用地由国务院批准）；</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2.省级人民政府批准用地批复文件（指用地由省级人民政府批准）；</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3.国务院批准城市用地后省级人民政府审核同意实施方案文件；</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4.地方人民政府转发用地批复文件；</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5.其他用地批准文件。</w:t>
            </w:r>
          </w:p>
        </w:tc>
        <w:tc>
          <w:tcPr>
            <w:tcW w:w="948" w:type="dxa"/>
            <w:noWrap w:val="0"/>
            <w:vAlign w:val="center"/>
          </w:tcPr>
          <w:p>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收到征地批准文件之日起10个工作日内公开</w:t>
            </w:r>
          </w:p>
        </w:tc>
        <w:tc>
          <w:tcPr>
            <w:tcW w:w="1095"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893"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c>
          <w:tcPr>
            <w:tcW w:w="855" w:type="dxa"/>
            <w:vMerge w:val="restart"/>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征地组织实施</w:t>
            </w:r>
          </w:p>
        </w:tc>
        <w:tc>
          <w:tcPr>
            <w:tcW w:w="13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征收土地公告</w:t>
            </w:r>
          </w:p>
        </w:tc>
        <w:tc>
          <w:tcPr>
            <w:tcW w:w="1819" w:type="dxa"/>
            <w:noWrap w:val="0"/>
            <w:vAlign w:val="center"/>
          </w:tcPr>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《征收土地公告》内容包括：</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1.征地批准机关、批准文号、批准时间和批准用途；</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2.征地补偿安置方案；</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3.征地补偿费、安置补助费的支付对象和支付方式；</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4.农民农村住宅、其他地上附着物和青苗等费用的支付对象及支付方式；</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5.其他需要公告的内容。</w:t>
            </w:r>
          </w:p>
        </w:tc>
        <w:tc>
          <w:tcPr>
            <w:tcW w:w="948" w:type="dxa"/>
            <w:noWrap w:val="0"/>
            <w:vAlign w:val="center"/>
          </w:tcPr>
          <w:p>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p>
            <w:pPr>
              <w:widowControl/>
              <w:spacing w:line="260" w:lineRule="exact"/>
              <w:rPr>
                <w:rFonts w:hint="eastAsia" w:asciiTheme="minorEastAsia" w:hAnsiTheme="minorEastAsia" w:eastAsiaTheme="minorEastAsia" w:cstheme="minorEastAsia"/>
                <w:color w:val="000000"/>
                <w:sz w:val="18"/>
                <w:szCs w:val="18"/>
              </w:rPr>
            </w:pPr>
          </w:p>
        </w:tc>
        <w:tc>
          <w:tcPr>
            <w:tcW w:w="968"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收到征地批准文件之日起10个工作日内公开</w:t>
            </w:r>
          </w:p>
        </w:tc>
        <w:tc>
          <w:tcPr>
            <w:tcW w:w="1095"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镇公示栏</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893"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w:t>
            </w:r>
          </w:p>
        </w:tc>
        <w:tc>
          <w:tcPr>
            <w:tcW w:w="855" w:type="dxa"/>
            <w:vMerge w:val="continue"/>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1320" w:type="dxa"/>
            <w:noWrap w:val="0"/>
            <w:vAlign w:val="center"/>
          </w:tcPr>
          <w:p>
            <w:pPr>
              <w:widowControl/>
              <w:spacing w:line="32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征地补偿费用支付</w:t>
            </w:r>
          </w:p>
        </w:tc>
        <w:tc>
          <w:tcPr>
            <w:tcW w:w="1819"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征地补偿费用支付凭证。</w:t>
            </w:r>
          </w:p>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〔在被征地村公告栏张贴，予以公开，张贴之日起20个工作日后可依申请公开〕。</w:t>
            </w:r>
          </w:p>
        </w:tc>
        <w:tc>
          <w:tcPr>
            <w:tcW w:w="948"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《政府信息公开条例》、《征收土地公告办法》</w:t>
            </w:r>
          </w:p>
          <w:p>
            <w:pPr>
              <w:widowControl/>
              <w:spacing w:line="320" w:lineRule="exact"/>
              <w:rPr>
                <w:rFonts w:hint="eastAsia" w:asciiTheme="minorEastAsia" w:hAnsiTheme="minorEastAsia" w:eastAsiaTheme="minorEastAsia" w:cstheme="minorEastAsia"/>
                <w:color w:val="000000"/>
                <w:sz w:val="18"/>
                <w:szCs w:val="18"/>
              </w:rPr>
            </w:pPr>
          </w:p>
        </w:tc>
        <w:tc>
          <w:tcPr>
            <w:tcW w:w="968"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获得支付凭证后5个工作日内予以公开。公示结束后，转为依申请公开。</w:t>
            </w:r>
          </w:p>
        </w:tc>
        <w:tc>
          <w:tcPr>
            <w:tcW w:w="1095"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镇公示栏</w:t>
            </w:r>
          </w:p>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√拟征收土地所在地的村集体成员</w:t>
            </w:r>
          </w:p>
        </w:tc>
        <w:tc>
          <w:tcPr>
            <w:tcW w:w="893"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90"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5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bl>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pStyle w:val="10"/>
        <w:bidi w:val="0"/>
        <w:outlineLvl w:val="0"/>
        <w:rPr>
          <w:rFonts w:hint="eastAsia"/>
          <w:lang w:val="en-US" w:eastAsia="zh-CN"/>
        </w:rPr>
      </w:pPr>
      <w:bookmarkStart w:id="8" w:name="_Toc32187"/>
    </w:p>
    <w:p>
      <w:pPr>
        <w:pStyle w:val="10"/>
        <w:bidi w:val="0"/>
        <w:outlineLvl w:val="0"/>
        <w:rPr>
          <w:rFonts w:hint="eastAsia"/>
          <w:lang w:val="en-US" w:eastAsia="zh-CN"/>
        </w:rPr>
      </w:pPr>
      <w:r>
        <w:rPr>
          <w:rFonts w:hint="eastAsia"/>
          <w:lang w:val="en-US" w:eastAsia="zh-CN"/>
        </w:rPr>
        <w:t>（九）农村危房改造领域基层政务公开标准目录</w:t>
      </w:r>
      <w:bookmarkEnd w:id="8"/>
    </w:p>
    <w:tbl>
      <w:tblPr>
        <w:tblStyle w:val="4"/>
        <w:tblW w:w="5041"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479"/>
        <w:gridCol w:w="638"/>
        <w:gridCol w:w="619"/>
        <w:gridCol w:w="2001"/>
        <w:gridCol w:w="3124"/>
        <w:gridCol w:w="1056"/>
        <w:gridCol w:w="1007"/>
        <w:gridCol w:w="1181"/>
        <w:gridCol w:w="647"/>
        <w:gridCol w:w="760"/>
        <w:gridCol w:w="869"/>
        <w:gridCol w:w="491"/>
        <w:gridCol w:w="668"/>
        <w:gridCol w:w="54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95"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57"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412" w:type="pct"/>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656"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1024"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46"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0"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387" w:type="pct"/>
            <w:vMerge w:val="restart"/>
            <w:tcBorders>
              <w:top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公开渠道和载体            </w:t>
            </w:r>
          </w:p>
        </w:tc>
        <w:tc>
          <w:tcPr>
            <w:tcW w:w="461" w:type="pct"/>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46" w:type="pct"/>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3" w:type="pct"/>
            <w:gridSpan w:val="3"/>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blHeader/>
        </w:trPr>
        <w:tc>
          <w:tcPr>
            <w:tcW w:w="195" w:type="pct"/>
            <w:vMerge w:val="continue"/>
            <w:vAlign w:val="center"/>
          </w:tcPr>
          <w:p>
            <w:pPr>
              <w:widowControl/>
              <w:jc w:val="left"/>
              <w:rPr>
                <w:rFonts w:ascii="宋体" w:hAnsi="宋体" w:eastAsia="宋体" w:cs="宋体"/>
                <w:b/>
                <w:bCs/>
                <w:color w:val="000000"/>
                <w:kern w:val="0"/>
                <w:sz w:val="18"/>
                <w:szCs w:val="18"/>
              </w:rPr>
            </w:pPr>
          </w:p>
        </w:tc>
        <w:tc>
          <w:tcPr>
            <w:tcW w:w="157" w:type="pct"/>
            <w:vMerge w:val="continue"/>
            <w:vAlign w:val="center"/>
          </w:tcPr>
          <w:p>
            <w:pPr>
              <w:widowControl/>
              <w:jc w:val="left"/>
              <w:rPr>
                <w:rFonts w:ascii="宋体" w:hAnsi="宋体" w:eastAsia="宋体" w:cs="宋体"/>
                <w:b/>
                <w:bCs/>
                <w:color w:val="000000"/>
                <w:kern w:val="0"/>
                <w:sz w:val="18"/>
                <w:szCs w:val="18"/>
              </w:rPr>
            </w:pPr>
          </w:p>
        </w:tc>
        <w:tc>
          <w:tcPr>
            <w:tcW w:w="209"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203"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656" w:type="pct"/>
            <w:vMerge w:val="continue"/>
            <w:vAlign w:val="center"/>
          </w:tcPr>
          <w:p>
            <w:pPr>
              <w:widowControl/>
              <w:jc w:val="left"/>
              <w:rPr>
                <w:rFonts w:ascii="宋体" w:hAnsi="宋体" w:eastAsia="宋体" w:cs="宋体"/>
                <w:b/>
                <w:bCs/>
                <w:color w:val="000000"/>
                <w:kern w:val="0"/>
                <w:sz w:val="18"/>
                <w:szCs w:val="18"/>
              </w:rPr>
            </w:pPr>
          </w:p>
        </w:tc>
        <w:tc>
          <w:tcPr>
            <w:tcW w:w="1024" w:type="pct"/>
            <w:vMerge w:val="continue"/>
            <w:vAlign w:val="center"/>
          </w:tcPr>
          <w:p>
            <w:pPr>
              <w:widowControl/>
              <w:jc w:val="left"/>
              <w:rPr>
                <w:rFonts w:ascii="宋体" w:hAnsi="宋体" w:eastAsia="宋体" w:cs="宋体"/>
                <w:b/>
                <w:bCs/>
                <w:color w:val="000000"/>
                <w:kern w:val="0"/>
                <w:sz w:val="18"/>
                <w:szCs w:val="18"/>
              </w:rPr>
            </w:pPr>
          </w:p>
        </w:tc>
        <w:tc>
          <w:tcPr>
            <w:tcW w:w="346" w:type="pct"/>
            <w:vMerge w:val="continue"/>
            <w:vAlign w:val="center"/>
          </w:tcPr>
          <w:p>
            <w:pPr>
              <w:widowControl/>
              <w:jc w:val="left"/>
              <w:rPr>
                <w:rFonts w:ascii="宋体" w:hAnsi="宋体" w:eastAsia="宋体" w:cs="宋体"/>
                <w:b/>
                <w:bCs/>
                <w:color w:val="000000"/>
                <w:kern w:val="0"/>
                <w:sz w:val="18"/>
                <w:szCs w:val="18"/>
              </w:rPr>
            </w:pPr>
          </w:p>
        </w:tc>
        <w:tc>
          <w:tcPr>
            <w:tcW w:w="330" w:type="pct"/>
            <w:vMerge w:val="continue"/>
            <w:vAlign w:val="center"/>
          </w:tcPr>
          <w:p>
            <w:pPr>
              <w:widowControl/>
              <w:jc w:val="left"/>
              <w:rPr>
                <w:rFonts w:ascii="宋体" w:hAnsi="宋体" w:eastAsia="宋体" w:cs="宋体"/>
                <w:b/>
                <w:bCs/>
                <w:color w:val="000000"/>
                <w:kern w:val="0"/>
                <w:sz w:val="18"/>
                <w:szCs w:val="18"/>
              </w:rPr>
            </w:pPr>
          </w:p>
        </w:tc>
        <w:tc>
          <w:tcPr>
            <w:tcW w:w="387" w:type="pct"/>
            <w:vMerge w:val="continue"/>
            <w:vAlign w:val="center"/>
          </w:tcPr>
          <w:p>
            <w:pPr>
              <w:widowControl/>
              <w:jc w:val="left"/>
              <w:rPr>
                <w:rFonts w:ascii="宋体" w:hAnsi="宋体" w:eastAsia="宋体" w:cs="宋体"/>
                <w:b/>
                <w:bCs/>
                <w:color w:val="000000"/>
                <w:kern w:val="0"/>
                <w:sz w:val="18"/>
                <w:szCs w:val="18"/>
              </w:rPr>
            </w:pPr>
          </w:p>
        </w:tc>
        <w:tc>
          <w:tcPr>
            <w:tcW w:w="212"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9"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85" w:type="pct"/>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主动</w:t>
            </w:r>
            <w:r>
              <w:rPr>
                <w:rFonts w:hint="eastAsia" w:ascii="宋体" w:hAnsi="宋体" w:eastAsia="宋体" w:cs="宋体"/>
                <w:b/>
                <w:bCs/>
                <w:color w:val="000000"/>
                <w:kern w:val="0"/>
                <w:sz w:val="18"/>
                <w:szCs w:val="18"/>
                <w:lang w:eastAsia="zh-CN"/>
              </w:rPr>
              <w:t>公开</w:t>
            </w:r>
          </w:p>
        </w:tc>
        <w:tc>
          <w:tcPr>
            <w:tcW w:w="161" w:type="pct"/>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依申请</w:t>
            </w:r>
            <w:r>
              <w:rPr>
                <w:rFonts w:hint="eastAsia" w:ascii="宋体" w:hAnsi="宋体" w:eastAsia="宋体" w:cs="宋体"/>
                <w:b/>
                <w:bCs/>
                <w:color w:val="000000"/>
                <w:kern w:val="0"/>
                <w:sz w:val="18"/>
                <w:szCs w:val="18"/>
                <w:lang w:eastAsia="zh-CN"/>
              </w:rPr>
              <w:t>公开</w:t>
            </w:r>
          </w:p>
        </w:tc>
        <w:tc>
          <w:tcPr>
            <w:tcW w:w="219"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0" w:type="pc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级</w:t>
            </w:r>
          </w:p>
        </w:tc>
        <w:tc>
          <w:tcPr>
            <w:tcW w:w="183" w:type="pc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7"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57"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024"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7"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656"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024"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trPr>
        <w:tc>
          <w:tcPr>
            <w:tcW w:w="19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209"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■政府网站■社区/企事业单位/村公示栏（电子屏）        </w:t>
            </w:r>
          </w:p>
        </w:tc>
        <w:tc>
          <w:tcPr>
            <w:tcW w:w="212"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09"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1024" w:type="pct"/>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r>
              <w:rPr>
                <w:rFonts w:hint="eastAsia" w:ascii="宋体" w:hAnsi="宋体" w:eastAsia="宋体" w:cs="宋体"/>
                <w:color w:val="000000"/>
                <w:kern w:val="0"/>
                <w:sz w:val="18"/>
                <w:szCs w:val="18"/>
              </w:rPr>
              <w:t xml:space="preserve"> </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0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1024" w:type="pct"/>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台城街道办事处</w:t>
            </w:r>
            <w:r>
              <w:rPr>
                <w:rFonts w:hint="eastAsia" w:ascii="宋体" w:hAnsi="宋体" w:eastAsia="宋体" w:cs="宋体"/>
                <w:color w:val="000000"/>
                <w:kern w:val="0"/>
                <w:sz w:val="18"/>
                <w:szCs w:val="18"/>
                <w:lang w:eastAsia="zh-CN"/>
              </w:rPr>
              <w:t>、村委会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台城街道办事处</w:t>
            </w:r>
            <w:r>
              <w:rPr>
                <w:rFonts w:hint="eastAsia" w:ascii="宋体" w:hAnsi="宋体" w:eastAsia="宋体" w:cs="宋体"/>
                <w:color w:val="000000"/>
                <w:kern w:val="0"/>
                <w:sz w:val="18"/>
                <w:szCs w:val="18"/>
                <w:lang w:eastAsia="zh-CN"/>
              </w:rPr>
              <w:t>、村委会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■政府网站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highlight w:val="none"/>
              </w:rPr>
              <w:t>社区/企事业单位/村公示栏（电子屏）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highlight w:val="none"/>
              </w:rPr>
              <w:br w:type="textWrapping"/>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2</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1024" w:type="pct"/>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3</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57"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57"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09"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1024"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台城街道办事处、村委会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r>
        <w:rPr>
          <w:rFonts w:hint="eastAsia" w:ascii="华文中宋" w:hAnsi="华文中宋" w:eastAsia="华文中宋" w:cs="宋体"/>
          <w:b w:val="0"/>
          <w:bCs w:val="0"/>
          <w:color w:val="000000"/>
          <w:kern w:val="0"/>
          <w:sz w:val="36"/>
          <w:szCs w:val="28"/>
          <w:lang w:val="en-US" w:eastAsia="zh-CN" w:bidi="ar-SA"/>
        </w:rPr>
        <w:br w:type="page"/>
      </w:r>
    </w:p>
    <w:p>
      <w:pPr>
        <w:pStyle w:val="10"/>
        <w:bidi w:val="0"/>
        <w:outlineLvl w:val="0"/>
        <w:rPr>
          <w:rFonts w:hint="eastAsia"/>
          <w:lang w:val="en-US" w:eastAsia="zh-CN"/>
        </w:rPr>
      </w:pPr>
      <w:bookmarkStart w:id="9" w:name="_Toc23764"/>
      <w:r>
        <w:rPr>
          <w:rFonts w:hint="eastAsia"/>
          <w:lang w:val="en-US" w:eastAsia="zh-CN"/>
        </w:rPr>
        <w:t>（十）</w:t>
      </w:r>
      <w:r>
        <w:rPr>
          <w:rFonts w:hint="eastAsia"/>
        </w:rPr>
        <w:t>城市综合执法领域基层政务公开标准目录</w:t>
      </w:r>
      <w:bookmarkEnd w:id="9"/>
    </w:p>
    <w:tbl>
      <w:tblPr>
        <w:tblStyle w:val="4"/>
        <w:tblW w:w="15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793"/>
        <w:gridCol w:w="1756"/>
        <w:gridCol w:w="2535"/>
        <w:gridCol w:w="983"/>
        <w:gridCol w:w="1410"/>
        <w:gridCol w:w="1350"/>
        <w:gridCol w:w="1572"/>
        <w:gridCol w:w="618"/>
        <w:gridCol w:w="619"/>
        <w:gridCol w:w="618"/>
        <w:gridCol w:w="619"/>
        <w:gridCol w:w="618"/>
        <w:gridCol w:w="61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444" w:type="dxa"/>
            <w:vMerge w:val="restart"/>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pPr>
              <w:widowControl/>
              <w:jc w:val="center"/>
              <w:rPr>
                <w:rFonts w:ascii="宋体" w:hAnsi="宋体" w:eastAsia="宋体" w:cs="宋体"/>
                <w:b/>
                <w:bCs/>
                <w:color w:val="000000"/>
                <w:kern w:val="0"/>
                <w:sz w:val="18"/>
                <w:szCs w:val="18"/>
              </w:rPr>
            </w:pPr>
          </w:p>
        </w:tc>
        <w:tc>
          <w:tcPr>
            <w:tcW w:w="2549"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2535"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983"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41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35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1572"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855" w:type="dxa"/>
            <w:gridSpan w:val="3"/>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4" w:type="dxa"/>
            <w:vMerge w:val="continue"/>
            <w:shd w:val="clear" w:color="auto" w:fill="auto"/>
            <w:vAlign w:val="center"/>
          </w:tcPr>
          <w:p>
            <w:pPr>
              <w:widowControl/>
              <w:jc w:val="left"/>
              <w:rPr>
                <w:rFonts w:ascii="宋体" w:hAnsi="宋体" w:eastAsia="宋体" w:cs="宋体"/>
                <w:b/>
                <w:bCs/>
                <w:color w:val="000000"/>
                <w:kern w:val="0"/>
                <w:sz w:val="18"/>
                <w:szCs w:val="18"/>
              </w:rPr>
            </w:pPr>
          </w:p>
        </w:tc>
        <w:tc>
          <w:tcPr>
            <w:tcW w:w="793"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756"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2535" w:type="dxa"/>
            <w:vMerge w:val="continue"/>
            <w:vAlign w:val="center"/>
          </w:tcPr>
          <w:p>
            <w:pPr>
              <w:widowControl/>
              <w:jc w:val="left"/>
              <w:rPr>
                <w:rFonts w:ascii="宋体" w:hAnsi="宋体" w:eastAsia="宋体" w:cs="宋体"/>
                <w:b/>
                <w:bCs/>
                <w:color w:val="000000"/>
                <w:kern w:val="0"/>
                <w:sz w:val="18"/>
                <w:szCs w:val="18"/>
              </w:rPr>
            </w:pPr>
          </w:p>
        </w:tc>
        <w:tc>
          <w:tcPr>
            <w:tcW w:w="983" w:type="dxa"/>
            <w:vMerge w:val="continue"/>
            <w:vAlign w:val="center"/>
          </w:tcPr>
          <w:p>
            <w:pPr>
              <w:widowControl/>
              <w:jc w:val="left"/>
              <w:rPr>
                <w:rFonts w:ascii="宋体" w:hAnsi="宋体" w:eastAsia="宋体" w:cs="宋体"/>
                <w:b/>
                <w:bCs/>
                <w:color w:val="000000"/>
                <w:kern w:val="0"/>
                <w:sz w:val="18"/>
                <w:szCs w:val="18"/>
              </w:rPr>
            </w:pPr>
          </w:p>
        </w:tc>
        <w:tc>
          <w:tcPr>
            <w:tcW w:w="1410" w:type="dxa"/>
            <w:vMerge w:val="continue"/>
            <w:vAlign w:val="center"/>
          </w:tcPr>
          <w:p>
            <w:pPr>
              <w:widowControl/>
              <w:jc w:val="left"/>
              <w:rPr>
                <w:rFonts w:ascii="宋体" w:hAnsi="宋体" w:eastAsia="宋体" w:cs="宋体"/>
                <w:b/>
                <w:bCs/>
                <w:color w:val="000000"/>
                <w:kern w:val="0"/>
                <w:sz w:val="18"/>
                <w:szCs w:val="18"/>
              </w:rPr>
            </w:pPr>
          </w:p>
        </w:tc>
        <w:tc>
          <w:tcPr>
            <w:tcW w:w="1350" w:type="dxa"/>
            <w:vMerge w:val="continue"/>
            <w:vAlign w:val="center"/>
          </w:tcPr>
          <w:p>
            <w:pPr>
              <w:widowControl/>
              <w:jc w:val="left"/>
              <w:rPr>
                <w:rFonts w:ascii="宋体" w:hAnsi="宋体" w:eastAsia="宋体" w:cs="宋体"/>
                <w:b/>
                <w:bCs/>
                <w:color w:val="000000"/>
                <w:kern w:val="0"/>
                <w:sz w:val="18"/>
                <w:szCs w:val="18"/>
              </w:rPr>
            </w:pPr>
          </w:p>
        </w:tc>
        <w:tc>
          <w:tcPr>
            <w:tcW w:w="1572" w:type="dxa"/>
            <w:vMerge w:val="continue"/>
            <w:vAlign w:val="center"/>
          </w:tcPr>
          <w:p>
            <w:pPr>
              <w:widowControl/>
              <w:jc w:val="left"/>
              <w:rPr>
                <w:rFonts w:ascii="宋体" w:hAnsi="宋体" w:eastAsia="宋体" w:cs="宋体"/>
                <w:b/>
                <w:bCs/>
                <w:color w:val="000000"/>
                <w:kern w:val="0"/>
                <w:sz w:val="18"/>
                <w:szCs w:val="18"/>
              </w:rPr>
            </w:pP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18"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19"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村</w:t>
            </w:r>
            <w:r>
              <w:rPr>
                <w:rFonts w:hint="eastAsia" w:ascii="宋体" w:hAnsi="宋体" w:eastAsia="宋体" w:cs="宋体"/>
                <w:b/>
                <w:bCs/>
                <w:color w:val="000000"/>
                <w:kern w:val="0"/>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不符合预售条件预售商品房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2535" w:type="dxa"/>
            <w:shd w:val="clear" w:color="auto" w:fill="auto"/>
            <w:vAlign w:val="center"/>
          </w:tcPr>
          <w:p>
            <w:pPr>
              <w:widowControl/>
              <w:numPr>
                <w:ilvl w:val="0"/>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2535" w:type="dxa"/>
            <w:shd w:val="clear" w:color="auto" w:fill="auto"/>
            <w:vAlign w:val="center"/>
          </w:tcPr>
          <w:p>
            <w:pPr>
              <w:widowControl/>
              <w:numPr>
                <w:ilvl w:val="0"/>
                <w:numId w:val="0"/>
              </w:numPr>
              <w:ind w:leftChars="0"/>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房地产开发企业在销售商品房中未按照规定在商品房现售前将房地产开发项目手册及符合商品房现售条件的有关证明文件报送房地产开发主管部门备案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11"/>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11"/>
                <w:kern w:val="0"/>
                <w:sz w:val="18"/>
                <w:szCs w:val="18"/>
              </w:rPr>
              <w:t>企业申请建筑业企业资质升级、资质增项，在申请之日起前一年至资质许可决定作出前，将承包的工程转包或违法分包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检测机构转包检测业务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检测机构伪造检测数据，出具虚假检测报告或鉴定结论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委托方委托未取得相应资质的检测机构进行检测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委托方明示或暗示检测机构出具虚假检测报告，篡改或伪造检测报告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委托方弄虚作假送检试样</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注册工程师在执业活动中以个人名义承接业务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注册工程师在执业活动中涂改、出租、出借或者以形式非法转让注册证书或者执业印章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注册工程师在执业活动中泄露执业中应当保守的秘密并造成严重后果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注册工程师在执业活动中超出本专业规定范围或者聘用单位业务范围从事执业活动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注册工程师在执业活动中弄虚作假提供执业活动成果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注册工程师在执业活动中有其它违反法律、法规、规章的行为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取得安全生产许可证的建筑施工企业，发生重大安全事故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建筑施工企业未取得安全生产许可证擅自从事建筑施工活动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安全生产许可证有效期满未办理延期手续，继续从事建筑施工活动；逾期仍不办理延期手续，继续从事建筑施工活动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建筑施工企业转让安全生产许可证；接受转让安全生产许可证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建筑施工企业冒用安全生产许可证或使用伪造的安全生产许可证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建筑施工企业隐瞒有关情况或者提供虚假材料申请安全生产许可证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建筑施工企业以欺骗、贿赂等不正当手段取得安全生产许可证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外资建筑业企业超越资质许可的业务范围承包工程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《外商投资建筑业企业管理规定》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施工图设计文件未经审查或者审查不合格，建设单位擅自施工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勘察、设计单位未按照抗震设防专项审查意见进行超限高层建筑工程勘察、设计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招标人不具备自行办理施工招标事宜条件而自行招标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勘察、设计单位违反工程建设强制性标准进行勘察、设计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施工单位违反工程建设强制性标准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工程监理单位违反强制性标准规定，将不合格的建设工程以及建筑材料、建筑构配件和设备按照合格签字的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施工单位在工程竣工验收后，不向建设单位出具质量保修书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施工单位关于质量保修的内容、期限违反规定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施工单位不履行保修义务或者拖延履行保修义务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未按有关规范、标准、规定进行设计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擅自改动设计文件中安全防范设施内容的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使用未经鉴定和鉴定不合格的产品、材料、设备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安全防范设施未经验收或验收不合格而交付使用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施工工地未设置硬质密闭围挡，或者未采取覆盖、分段作业、择时施工、洒水抑尘、冲洗地面和车辆等有效防尘降尘措施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建筑土方、工程渣土、建筑垃圾未及时清运，或者未采用密闭式防尘网遮盖</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随意倾倒、抛撒或者堆放生活垃圾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擅自关闭、闲置或者拆除生活垃圾处置设施、场所</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工程施工单位不及时清运施工过程中产生的固体废物，造成环境污染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工程施工单位不按照环境卫生行政主管部门的规定对施工过程中产生的固体废物进行利用或者处置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必须进行招标的项目不招标；将必须进行招标的项目化整为零或者以其他任何方式规避招标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招标代理机构泄露应当保密的与招标投标活动有关的情况和资料；或者与招标人、投标人串通损害国家利益、社会公共利益或者他人合法权益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依法必须进行招标的项目的招标人向他人透露已获取招标文件的潜在投标人的名称、数量或者可能影响公平竞争的有关招标投标的其他情况；或者泄露标底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依法必须进行招标的项目，招标人与投标人就投标价格、投标方案等实质性内容进行谈判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招标人在评标委员会依法推荐的中标候选人以外确定中标人；依法必须进行招标的项目在所有投标被评标委员会否决后自行确定中标人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招标人与中标人不按照招标文件和中标人的投标文件订立合同，或者招标人、中标人订立背离合同实质性内容的协议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依法应当公开招标的项目招标人不按照规定在指定媒介发布资格预审公告或者招标公告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招标人在不同媒介发布的同一招标项目的资格预审公告或者招标公告的内容不一致，影响潜在投标人申请资格预审或者投标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                                                        《工程建设项目勘察设计招标投标办法》、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依法必须进行招标的项目的招标人不按照规定发布资格预审公告或者招标公告，构成规避招标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依法应当公开招标而招标人采用邀请招标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招标文件、资格预审文件的发售、澄清、修改的时限，或者确定的提交资格预审申请文件、投标文件的时限不符合招标投标法和本条例规定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招标人接受未通过资格预审的单位或者个人参加投标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招标人接受应当拒收的投标文件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招标人超过规定的比例收取投标保证金、履约保证金或者不按照规定退还投标保证金及银行同期存款利息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出让或者出租资格、资质证书供他人投标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依法必须进行招标的项目的招标人不按照规定组建评标委员会，或者确定、更换评标委员会成员违反招标投标法和招标投标法实施条例规定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 、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评标委员会成员擅离职守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评标委员会成员不按照招标文件规定的评标标准和方法评标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评标委员会成员私下接触投标人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评标委员会成员向招标人征询确定中标人的意向或者接受任何单位或者个人明示或者暗示提出的倾向或者排斥特定投标人的要求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评标委员会成员对依法应当否决的投标不提出否决意见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评标委员会成员暗示或者诱导投标人作出澄清、说明或者接受投标人主动提出的澄清、说明</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评标委员会成员有其他不客观、不公正履行职务的行为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依法必须进行招标的项目的招标人无正当理由不发出中标通知书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依法必须进行招标的项目的招标人不按照规定确定中标人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依法必须进行招标的项目的招标人中标通知书发出后无正当理由改变中标结果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依法必须进行招标的项目的招标人无正当理由不与中标人订立合同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依法必须进行招标的项目的招标人在订立合同时向中标人提出附加条件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中标人无正当理由不与招标人订立合同，在签订合同时向招标人提出附加条件，或者不按照招标文件要求提交履约保证金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招标人不按照规定对异议作出答复，继续进行招标投标活动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招标人澄清、修改招标文件的时限，或者确定的提交投标文件的时限不符合规定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招标人不按照规定组建评标委员会，或者评标委员会成员的确定违反规定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招标人无正当理由未按规定发出中标通知书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招标人不按照规定确定中标人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中标通知书发出后招标人无正当理由改变中标结果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招标人无正当理由未按规定与中标人订立合同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招标人在订立合同时向中标人提出附加条件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评标委员会成员违反规定，对应当否决的投标不提出否决意见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依法必须公开招标的项目招标人不按照规定在指定媒介发布资格预审公告或者招标公告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招标文件、资格预审文件的发售、澄清、修改的时限，或者确定的提交资格预审申请文件、投标文件的时限不符合招标投标法和招标投标法实施条例规定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《工程建设项目勘察设计招标投标办法》、                                                                        《工程建设项目货物招标投标办法》、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招标人在不同媒介发布的同一招标项目的资格预审公告或者招标公告内容不一致，影响潜在投标人申请资格预审或者投标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招标人无正当理由不发出中标通知书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招标人无正当理由不与中标人订立合同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在订立合同时招标人向中标人提出附加条件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依法必须进行招标的项目而不招标的，将必须进行招标的项目化整为零或者以其他任何方式规避招标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招标代理机构违法泄露应当保密的与招标投标活动有关的情况和资料，或者与招标人、投标人串通损害国家利益、社会公共利益或者他人合法权益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依法必须进行招标项目的招标人向他人透露已获取招标文件的潜在投标人的名称、数量或者可能影响公平竞争的有关招标投标的其他情况，或者泄露标底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招标人依法应当公开招标而采用邀请招标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投标人以他人名义投标或者以其他方式弄虚作假，骗取中标的，尚未构成犯罪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依法必须进行招标的项目，招标人违法与投标人就投标价格、投标方案等实质性内容进行谈判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中标人将中标项目转让给他人，将中标项目肢解后分别转让给他人，违法将中标项目的部分主体、关键性工作分包给他人，或者分包人再次分包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中标人不按照与招标人订立的合同履行义务，情节严重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开山、采石、开矿等破坏传统格局和历史风貌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占用保护规划确定保留的园林绿地、河湖水系、道路等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修建生产、储存爆炸性、易燃性、放射性、毒害性、腐蚀性物品的工厂、仓库等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在历史建筑上刻划、涂污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在改变园林绿地、河湖水系等自然状态的活动中，对传统格局、历史风貌或者历史建筑构成破坏性影响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在核心保护范围内进行影视摄制、举办大型群众性活动中，对传统格局、历史风貌或者历史建筑构成破坏性影响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在其他影响传统格局、历史风貌或者历史建筑的活动中，构成破坏性影响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擅自设置、移动、涂改或者损毁历史文化街区、名镇、名村标志牌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损坏或者擅自迁移、拆除历史建筑，逾期不恢复原状或者不采取其他补救措施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损坏城市树木花草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擅自砍伐城市树木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砍伐、擅自迁移古树名木或者因养护不善致使古树名木受到损伤或者死亡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损坏城市绿化设施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未经同意擅自占用城市绿化用地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不服从公共绿地管理单位管理的商业、服务摊点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在城市绿地范围内进行拦河截溪、取土采石、设置垃圾堆场、排放污水以及其他对城市生态环境造成破坏活动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随地吐痰、便溺，乱扔果皮、纸屑和烟头等废弃物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在城市建筑物、设施以及树木上涂写、刻画或者未经批准张挂、张贴宣传品等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在城市人民政府规定的街道的临街建筑物的阳台和窗外，堆放、吊挂有碍市容的物品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不按规定的时间、地点、方式，倾倒垃圾、粪便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不履行卫生责任区清扫保洁义务或者不按规定清运、处理垃圾和粪便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运输液体、散装货物不作密封、包扎、覆盖，造成泄漏、遗撒</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临街工地不设置护栏或者不作遮挡、停工场地不及时整理并作必要覆盖或者竣工后不及时清理和平整场地，影响市容和环境卫生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饲养家畜家禽影响市容和环境卫生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未经城市人民政府市容环境卫生行政主管部门同意，擅自设置大型户外广告，影响市容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未经城市人民政府市容环境卫生行政主管部门批准，擅自在街道两侧和公共场地堆放物料，搭建建筑物、构筑物或者其他设施，影响市容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未经批准擅自拆除环境卫生设施或者未按批准的拆迁方案进行拆迁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不符合城市容貌标准、环境卫生标准的建筑物或者设施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损坏各类环境卫生设施及其附属设施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单位和个人未按规定缴纳城市生活垃圾处理费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未按照城市生活垃圾治理规划和环境卫生设施标准配套建设城市生活垃圾收集设施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城市生活垃圾处置设施未经验收或者验收不合格投入使用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未经批准擅自关闭、闲置或者拆除城市生活垃圾处置设施、场所</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随意倾倒、抛洒、堆放城市生活垃圾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未经批准从事城市生活垃圾经营性清扫、收集、运输或者处置活动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从事城市生活垃圾经营性清扫、收集、运输的企业在运输过程中沿途丢弃、遗撒生活垃圾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从事生活垃圾经营性清扫、收集、运输的企业不按照环境卫生作业标准和作业规范，在规定的时间内及时清扫、收运城市生活垃圾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从事生活垃圾经营性清扫、收集、运输的企业未将收集的城市生活垃圾运到直辖市、市、县人民政府建设（环境卫生）主管部门认可的处置场所</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从事生活垃圾经营性清扫、收集、运输的企业用于收集、运输城市生活垃圾的车辆、船舶未做到密闭、完好和整洁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从事生活垃圾经营性清扫、收集、运输的企业未严格按照国家有关规定和技术标准，处置城市生活垃圾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从事生活垃圾经营性清扫、收集、运输的企业未按照规定处理处置过程中产生的污水、废气、废渣、粉尘等，防止二次污染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从事生活垃圾经营性清扫、收集、运输的企业未按照所在地建设（环境卫生）主管部门规定的时间和要求接收生活垃圾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从事生活垃圾经营性清扫、收集、运输的企业未按照要求配备城市生活垃圾处置设备、设施，保证设施、设备运行良好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从事生活垃圾经营性清扫、收集、运输的企业未保证城市生活垃圾处置站、场（厂）环境整洁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从事生活垃圾经营性清扫、收集、运输的企业未按照要求配备合格的管理人员及操作人员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从事生活垃圾经营性清扫、收集、运输的企业未对每日收运、进出场站、处置的生活垃圾进行计量，或未按照要求将统计数据和报表报送所在地建设（环境卫生）主管部门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从事城市生活垃圾经营性清扫、收集、运输的企业，未经批准擅自停业、歇业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从事城市生活垃圾经营性处置的企业，未经批准擅自停业、歇业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将建筑垃圾混入生活垃圾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将危险废物混入建筑垃圾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擅自设立弃置场受纳建筑垃圾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建筑垃圾储运消纳场受纳工业垃圾、生活垃圾和有毒有害垃圾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施工单位未及时清运工程施工过程中产生的建筑垃圾，造成环境污染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施工单位将建筑垃圾交给个人或者未经核准从事建筑垃圾运输的单位处置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处置建筑垃圾的单位在运输建筑垃圾过程中沿途丢弃、遗撒建筑垃圾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涂改、倒卖、出租、出借或者以其他形式非法转让城市建筑垃圾处置核准文件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未经核准擅自处置建筑垃圾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处置超出核准范围的建筑垃圾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任何单位和个人随意倾倒、抛撒或者堆放建筑垃圾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擅自在动物园内摆摊设点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《城市动物园管理规定》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擅自占用城市公厕规划用地或者改变其性质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建设单位经批准使用的土地含有城市公厕规划用地的，建设单位未按照城市公厕规划和城市人民政府环境卫生行政主管部门的要求修建公厕，并向社会开放使用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未按分工负责城市公厕的建设和维修管理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影剧院、商店、饭店、车站等公共建筑没有附设公厕或者原有公厕及其卫生设施不足的，未按照城市人民政府环境卫生行政主管部门的要求进行新建、扩建或者改造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公共建筑附设的公厕及其卫生设施的设计和安装，不符合国家和地方的有关标准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对于损坏严重或者年久失修的公厕，有关单位未按照分工负责建设和维修管理，或在拆除重建时未先建临时公厕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独立设置的城市公厕竣工时，建设单位未通知城市人民政府环境卫生主管部门或者其指定的部门参加验收；将验收不合格的独立设置的城市公厕交付使用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在公厕内乱丢垃圾、污物，随地吐痰，乱涂乱画</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破坏公厕设施、设备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未经批准擅自占用或者改变公厕使用性质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在运输过程中沿途丢弃、遗撒生活垃圾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对涉嫌从事无照经营的场所，予以查封；对涉嫌用于无照经营的工具、设备、原材料、产品（商品）等物品，予以查封、扣押</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《无证无照经营查处办法》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主次干道两侧和临街的建筑物、构筑物容貌不符合城市容貌标准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利用公共设施、景观设施或者管线晾晒衣服、摆放物品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经营者擅自超出门、窗、外墙进行店外经营、作业或者摆设商品、桌椅、广告牌等物品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擅自占用城市道路、桥梁、地下通道、公共停车位、公共广场、公共绿地以及其他公共场所设摊经营、兜售物品或者进行文艺表演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往他人交通工具上投放印刷品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随地吐痰、便溺，乱扔果皮、果核、纸屑、烟蒂、玻璃瓶、饮料罐、口香糖、包装袋或者乱倒垃圾、渣土、污水、污油、粪便等废弃物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乱扔动物尸体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从建筑物、机动车内向外抛掷垃圾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在城市道路或者公共场所从事车辆清洗活动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非因教学、科研等特殊需要，在城区内饲养鸡、鸭、鹅、兔、羊、猪等家禽家畜或者饲养信鸽影响周围市容和环境卫生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随意倾倒、抛撒、焚烧或者堆放生活垃圾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未将大件垃圾按照规定时间投放到指定场所，或者将大件垃圾投放到生活垃圾收集点或者收集容器内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损坏环境卫生设施、擅自拆除、迁移环境卫生设施，或者未按规定拆除、迁移环境卫生设施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未取得设计、施工资格或者未按照资质等级承担城市道路的设计、施工任务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未按照城市道路设计、施工技术规范设计、施工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未按照设计图纸施工或者擅自修改图纸</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擅自使用未经验收或者验收不合格的城市道路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承担城市道路养护、维修的单位未定期对城市道路进行养护、维修或者未按照规定的期限修复竣工，并拒绝接受市政工程行政主管部门监督、检查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未对设在城市道路上的各种管线的检查井、箱盖或者城市道路附属设施的缺损及时补缺或者修复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未在城市道路施工现场设置明显标志和安全防围设施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占用城市道路期满或者挖掘城市道路后，不及时清理现场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依附于城市道路建设各种管线、杆线等设施，不按照规定办理批准手续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紧急抢修埋设在城市道路下的管线，不按照规定补办批准手续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未按照批准的位置、面积、期限占用或者挖掘城市道路，或者需要移动位置、扩大面积、延长时间，未提前办理变更审批手续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擅自占用或者挖掘城市道路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履带车、铁轮车或者超重、超高、超长车辆擅自在城市道路上行驶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机动车在桥梁或者非指定的城市道路上试刹车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擅自在城市道路上建设建筑物、构筑物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在桥梁上架设压力在4公斤/平方厘米（0.4兆帕）以上的煤气管道、10千伏以上的高压电力线和其他易燃易爆管线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擅自在桥梁或者路灯设施上设置广告牌或者其他挂浮物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其他损害、侵占城市道路的行为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未取得燃气经营许可证从事燃气经营活动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燃气经营者不按照燃气经营许可证的规定从事燃气经营活动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燃气经营者拒绝向市政燃气管网覆盖范围内符合用气条件的单位或者个人供气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燃气经营者倒卖、抵押、出租、出借、转让、涂改燃气经营许可证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燃气经营者未履行必要告知义务擅自停止供气、调整供气量，或者未经审批擅自停业或者歇业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燃气经营者向未取得燃气经营许可证的单位或者个人提供用于经营的燃气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燃气经营者在不具备安全条件的场所储存燃气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燃气经营者要求燃气用户购买其指定的产品或者接受其提供的服务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燃气经营者未向燃气用户持续、稳定、安全供应符合国家质量标准的燃气，或者未对燃气用户的燃气设施定期进行安全检查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擅自为非自有气瓶充装燃气或者销售未经许可的充装单位充装的瓶装燃气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销售充装单位擅自为非自有气瓶充装的瓶装燃气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冒用其他企业名称或者标识从事燃气经营、服务活动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燃气用户及相关单位和个人擅自操作公用燃气阀门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燃气用户及相关单位和个人将燃气管道作为负重支架或者接地引线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燃气用户及相关单位和个人安装、使用不符合气源要求的燃气燃烧器具</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燃气用户及相关单位和个人擅自安装、改装、拆除户内燃气设施和燃气计量装置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燃气用户及相关单位和个人在不具备安全条件的场所使用、储存燃气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燃气用户及相关单位和个人改变燃气用途或者转供燃气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未设立售后服务站点或者未配备经考核合格的燃气燃烧器具安装、维修人员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燃气燃烧器具的安装、维修不符合国家有关标准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在燃气设施保护范围内进行爆破、取土等作业或者动用明火</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在燃气设施保护范围内倾倒、排放腐蚀性物质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在燃气设施保护范围内放置易燃易爆物品或者种植深根植物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在燃气设施保护范围内未与燃气经营者共同制定燃气设施保护方案，采取相应的安全保护措施，从事敷设管道、打桩、顶进、挖掘、钻探等可能影响燃气设施安全活动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侵占、毁损、擅自拆除、移动燃气设施或者擅自改动市政燃气设施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毁损、覆盖、涂改、擅自拆除或者移动燃气设施安全警示标志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城市自来水供水企业或者自建设施对外供水的企业供水水质、水压不符合国家规定标准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城市自来水供水企业或者自建设施对外供水的企业擅自停止供水或者来履行停水通知义务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城市自来水供水企业或者自建设施对外供水的企业未按照规定检修供水设施或者在供水设施发生故障后未及时抢修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无证或者超越资质证书规定的经营范围进行城市供水工程的设计或者施工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未按国家规定的技术标准和规范进行城市供水工程的设计或者施工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违反城市供水发展规划及其年度建设计划兴建城市供水工程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未按规定缴纳水费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盗用或者转供城市公共供水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在规定的城市公共供水管道及其附属设施的安全保护范围内进行危害供水设施安全活动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擅自将自建设施供水管网系统与城市公共供水管网系统连接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产生或者使用有毒有害物质的单位将其生产用水管网系统与城市公共供水管网系统直接连接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在城市公共供水管道上直接装泵抽水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擅自拆除、改装或者迁移城市公共供水设施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在雨水、污水分流地区，建设单位、施工单位将雨水管网、污水管网相互混接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城镇排水与污水处理设施覆盖范围内的排水单位和个人，未按照国家有关规定将污水排入城镇排水设施，或者在雨水、污水分流地区将污水排入雨水管网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排水户未取得污水排入排水管网许可证向城镇排水设施排放污水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排水户不按照污水排入排水管网许可证的要求排放污水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城镇污水处理设施维护运营单位未按照国家有关规定检测进出水水质，或者未报送污水处理水质和水量、主要污染物削减量等信息和生产运营成本等信息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城镇污水处理设施维护运营单位擅自停运城镇污水处理设施，未按照规定事先报告或者采取应急处理措施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擅自倾倒、堆放、丢弃、遗撒污泥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排水单位或者个人不缴纳污水处理费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城镇排水与污水处理设施维护运营单位未按照国家有关规定履行日常巡查、维修和养护责任，保障设施安全运行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城镇排水与污水处理设施维护运营单位未及时采取防护措施、组织事故抢修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城镇排水与污水处理设施维护运营单位因巡查、维护不到位，导致窨井盖丢失、损毁，造成人员伤亡和财产损失</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从事危及城镇排水与污水处理设施安全的活动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有关单位未与施工单位、设施维护运营单位等共同制定设施保护方案，并采取相应的安全防护措施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擅自拆除、改动城镇排水与污水处理设施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城市的新建、扩建和改建工程项目未按规定配套建设节约用水设施或者节约用水设施经验收不合格</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逾期不缴纳超计划用水加价水费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拒不安装生活用水分户计量水表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城镇污水集中处理设施的运营单位或者污泥处理处置单位，处理处置后的污泥不符合国家标准，或者对污泥去向等未进行记录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《中华人民共和国水污染防治法》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城市自来水供水企业和自建设施对外供水的企业新建、改建、扩建的饮用水供水工程项目未经建设行政主管部门设计审查和竣工验收而擅自建设并投入使用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城市自来水供水企业和自建设施对外供水的企业未按规定进行日常性水质检验工作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特许经营者违反法律、行政法规和国家强制性标准，严重危害公共利益，或者造成重大质量、安全事故或者突发环境事件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以欺骗、贿赂等不正当手段取得特许经营项目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在城镇排水与污水处理设施覆盖范围内，未按照国家有关规定将污水排入城镇排水设施，或者在雨水、污水分流地区将污水排入雨水管网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排水户未取得排水许可，向城镇排水设施排放污水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排水户未按照排水许可证的要求，向城镇排水设施排放污水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排水户名称、法定代表人等其他事项变更，未按规定及时向城镇排水主管部门申请办理变更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排水户以欺骗、贿赂等不正当手段取得排水许可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从事危及城镇排水设施安全的活动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排水户违反规定，拒不接受水质、水量监测或者妨碍、阻挠城镇排水主管部门依法监督检查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不具备相应资质的单位和不具备相应执业资格证书的专业技术人员从事城市照明工程勘察、设计、施工、监理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在城市景观照明中有过度照明等超能耗标准行为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在城市照明设施上刻划、涂污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在城市照明设施安全距离内，擅自植树、挖坑取土或者设置其他物体，或者倾倒含酸、碱、盐等腐蚀物或者具有腐蚀性的废渣、废液</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擅自在城市照明设施上张贴、悬挂、设置宣传品、广告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擅自在城市照明设施上架设线缆、安置其它设施或者接用电源</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擅自迁移、拆除、利用城市照明设施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其他可能影响城市照明设施正常运行的行为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擅自采用没有工程建设标准又未经核准的新技术、新材料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擅自变动或者破坏市政公用设施的防灾设施、抗震抗风构件、隔震或者振动控制装置、安全监测系统、健康监测系统、应急自动处置系统以及地震反应观测系统等设施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未对经鉴定不符合抗震要求的市政公用设施进行改造、改建或者抗震加固，又未限制使用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供水水质达不到国家有关标准规定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城市供水单位、二次供水管理单位未按规定进行水质检测或者委托检测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对于实施生产许可证管理的净水剂及与制水有关的材料等，选用未获证企业产品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城市供水单位使用未经检验或者检验不合格的净水剂及有关制水材料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城市供水单位使用未经检验或者检验不合格的城市供水设备、管网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二次供水管理单位，未按规定对各类储水设施进行清洗消毒</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城市供水单位、二次供水管理单位隐瞒、缓报、谎报水质突发事件或者水质信息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有危害城市供水水质安全的其他行为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城市供水单位未制定城市供水水质突发事件应急预案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城市供水单位未按规定上报水质报表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建设单位未移交地下管线工程档案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地下管线专业管理单位未移交地下管线工程档案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获得特许经营权的企业擅自停业、歇业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以欺骗、贿赂等不正当手段获得特许经营权</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城市桥梁产权人或者委托管理人未按照规定编制城市桥梁养护维修的中长期规划和年度计划，或者未经批准即实施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城市桥梁产权人或者委托管理人未按照规定设置相应的标志，并保持其完好、清晰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城市桥梁产权人或者委托管理人未按照规定委托具有相应资格的机构对城市桥梁进行检测评估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城市桥梁产权人或者委托管理人未按照规定制定城市桥梁的安全抢险预备方案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城市桥梁产权人或者委托管理人未按照规定对城市桥梁进行养护维修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单位或者个人擅自在城市桥梁上架设各类管线、设置广告等辅助物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单位和个人擅自在城市桥梁施工控制范围内从事河道疏浚、挖掘、打桩、地下管道顶进、爆破等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经过检测评估，确定城市桥梁的承载能力下降，但尚未构成危桥的，城市桥梁产权人和委托管理人未及时设置警示标志，或未立即采取加固等安全措施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未取得建设工程规划许可证或者未按照建设工程规划许可证的规定进行建设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建设单位或者个人未经批准进行临时建设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建设单位或者个人未按照批准内容进行临时建设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临时建筑物、构筑物超过批准期限建设单位或者个人不拆除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城乡规划主管部门作出责令停止建设或者限期拆除的决定后，当事人不停止建设或者逾期不拆除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　</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凡不符合城市容貌标准、环境卫生标准的建筑物或者设施，逾期未改造或者未拆除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住宅物业的建设单位未通过招投标的方式选聘物业服务企业或者未经批准，擅自采用协议方式选聘物业服务企业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建设单位擅自处分属于业主的物业共用部位、共用设施设备的所有权或者使用权</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逾期仍不移交有关资料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物业服务企业将一个物业管理区域内的全部物业管理一并委托给他人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挪用专项维修资金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建设单位在物业管理区域内不按照规定配置必要的物业管理用房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未经业主大会同意，物业服务企业擅自改变物业管理用房的用途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擅自改变物业管理区域内按照规划建设的公共建筑和共用设施用途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擅自占用、挖掘物业管理区域内道路、场地，损害业主共同利益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擅自利用物业共用部位、共用设施设备进行经营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单位不办理住房公积金缴存登记或者不为本单位职工办理住房公积金账户设立手续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单位逾期不缴或者少缴住房公积金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建筑施工噪音污染。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《中华人民共和国环境噪声污染防治法》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《广东省实施&lt;中华人民共和国环境噪声污染防治法&gt;办法》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餐饮服务业油烟污染、露天烧烤污染。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城市焚烧沥青塑料垃圾等烟尘和恶臭污染、露天焚烧秸秆落叶等烟尘污染、燃放烟花爆竹污染。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在居民住宅楼、未配套设立专用烟道的商住综合楼以及商住综合楼内与居住层相邻的商业楼层内新建、改建、扩建产生油烟、异味、废气的餐饮服务项目。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封堵、改变专用烟道和向城市地下排水管道排放油烟。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《广东省大气污染防治条例》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拒不执行停止工地土石方作业或者建筑物拆除施工等重污染天气应急措施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拒不配合负有扬尘污染防治监督管理职责的部门进行现场检查，或者在检查中弄虚作假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未经城市管理主管部门同意，擅自设置大型户外广告设施，影响市容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设置人未按照城市管理主管部门准予同意的书面决定的要求设置大型户外广告设施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设置人未在设置期限届满后十日内拆除大型户外广告设施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设置非大型户外广告设施不符合户外广告设施设置专项规划要求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未在设置期限届满后三日内拆除临时性户外广告设施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未按照招牌设置规范设置招牌的，经城市管理主管部门责令限期改正且逾期不改正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户外广告设施设置人未履行相关维护管理责任，经城市管理主管部门责令限期改正且逾期不改正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台城街道办事处</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bl>
    <w:p/>
    <w:p>
      <w:pPr>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p>
    <w:p>
      <w:pPr>
        <w:pStyle w:val="10"/>
        <w:bidi w:val="0"/>
        <w:outlineLvl w:val="0"/>
        <w:rPr>
          <w:rFonts w:hint="eastAsia"/>
        </w:rPr>
      </w:pPr>
      <w:bookmarkStart w:id="10" w:name="_Toc16368"/>
      <w:r>
        <w:rPr>
          <w:rFonts w:hint="eastAsia"/>
          <w:lang w:eastAsia="zh-CN"/>
        </w:rPr>
        <w:t>（十一）公共文化服务</w:t>
      </w:r>
      <w:r>
        <w:rPr>
          <w:rFonts w:hint="eastAsia"/>
        </w:rPr>
        <w:t>基层政务公开标准目录</w:t>
      </w:r>
      <w:bookmarkEnd w:id="10"/>
    </w:p>
    <w:tbl>
      <w:tblPr>
        <w:tblStyle w:val="4"/>
        <w:tblW w:w="4962" w:type="pct"/>
        <w:tblInd w:w="62" w:type="dxa"/>
        <w:tblLayout w:type="fixed"/>
        <w:tblCellMar>
          <w:top w:w="15" w:type="dxa"/>
          <w:left w:w="15" w:type="dxa"/>
          <w:bottom w:w="15" w:type="dxa"/>
          <w:right w:w="15" w:type="dxa"/>
        </w:tblCellMar>
      </w:tblPr>
      <w:tblGrid>
        <w:gridCol w:w="585"/>
        <w:gridCol w:w="810"/>
        <w:gridCol w:w="1320"/>
        <w:gridCol w:w="1470"/>
        <w:gridCol w:w="3105"/>
        <w:gridCol w:w="1545"/>
        <w:gridCol w:w="1132"/>
        <w:gridCol w:w="1208"/>
        <w:gridCol w:w="705"/>
        <w:gridCol w:w="630"/>
        <w:gridCol w:w="570"/>
        <w:gridCol w:w="555"/>
        <w:gridCol w:w="495"/>
        <w:gridCol w:w="480"/>
        <w:gridCol w:w="480"/>
      </w:tblGrid>
      <w:tr>
        <w:tblPrEx>
          <w:tblCellMar>
            <w:top w:w="15" w:type="dxa"/>
            <w:left w:w="15" w:type="dxa"/>
            <w:bottom w:w="15" w:type="dxa"/>
            <w:right w:w="15" w:type="dxa"/>
          </w:tblCellMar>
        </w:tblPrEx>
        <w:trPr>
          <w:tblHeader/>
        </w:trPr>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70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公开事项</w:t>
            </w:r>
          </w:p>
        </w:tc>
        <w:tc>
          <w:tcPr>
            <w:tcW w:w="4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公开内容（要素）</w:t>
            </w:r>
          </w:p>
        </w:tc>
        <w:tc>
          <w:tcPr>
            <w:tcW w:w="102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公开依据</w:t>
            </w:r>
          </w:p>
        </w:tc>
        <w:tc>
          <w:tcPr>
            <w:tcW w:w="51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公开时限</w:t>
            </w:r>
          </w:p>
        </w:tc>
        <w:tc>
          <w:tcPr>
            <w:tcW w:w="37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公开主体</w:t>
            </w:r>
          </w:p>
        </w:tc>
        <w:tc>
          <w:tcPr>
            <w:tcW w:w="40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44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公开对象</w:t>
            </w:r>
          </w:p>
        </w:tc>
        <w:tc>
          <w:tcPr>
            <w:tcW w:w="37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公开方式</w:t>
            </w:r>
          </w:p>
        </w:tc>
        <w:tc>
          <w:tcPr>
            <w:tcW w:w="482"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一级事项</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二级事项</w:t>
            </w:r>
          </w:p>
        </w:tc>
        <w:tc>
          <w:tcPr>
            <w:tcW w:w="4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02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51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375"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40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全社会</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特定群众</w:t>
            </w: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主动</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依申请</w:t>
            </w: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县级</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镇级</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rPr>
              <w:t>村级</w:t>
            </w:r>
          </w:p>
        </w:tc>
      </w:tr>
      <w:tr>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1</w:t>
            </w: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公共文化机构免费开放信息</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1.机构名称；</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2.开放时间；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3.机构地址；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5.临时停止开放信息。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eastAsia="zh-CN"/>
              </w:rPr>
              <w:t>台城街道办事处</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lang w:val="en-US" w:eastAsia="zh-CN" w:bidi="ar-SA"/>
              </w:rPr>
            </w:pPr>
          </w:p>
        </w:tc>
      </w:tr>
      <w:tr>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2</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组织开展群众文化活动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1.机构名称；</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2.开放时间；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3.机构地址；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《政府信息公开条例》《文化馆服务标准》</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台城街道办事处</w:t>
            </w:r>
          </w:p>
        </w:tc>
        <w:tc>
          <w:tcPr>
            <w:tcW w:w="400"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lang w:val="en-US" w:eastAsia="zh-CN" w:bidi="ar-SA"/>
              </w:rPr>
            </w:pPr>
          </w:p>
        </w:tc>
      </w:tr>
      <w:tr>
        <w:tblPrEx>
          <w:tblCellMar>
            <w:top w:w="15" w:type="dxa"/>
            <w:left w:w="15" w:type="dxa"/>
            <w:bottom w:w="15" w:type="dxa"/>
            <w:right w:w="15" w:type="dxa"/>
          </w:tblCellMar>
        </w:tblPrEx>
        <w:trPr>
          <w:trHeight w:val="103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3</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下基层辅导、演出、展览和指导基层群众文化活动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2.活动单位；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《政府信息公开条例》《文化馆服务标准》</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台城街道办事处</w:t>
            </w:r>
          </w:p>
        </w:tc>
        <w:tc>
          <w:tcPr>
            <w:tcW w:w="400"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rPr>
            </w:pPr>
          </w:p>
        </w:tc>
      </w:tr>
      <w:tr>
        <w:tblPrEx>
          <w:tblCellMar>
            <w:top w:w="15" w:type="dxa"/>
            <w:left w:w="15" w:type="dxa"/>
            <w:bottom w:w="15" w:type="dxa"/>
            <w:right w:w="15" w:type="dxa"/>
          </w:tblCellMar>
        </w:tblPrEx>
        <w:trPr>
          <w:trHeight w:val="118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4</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举办各类展览、讲座信息</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2.活动单位；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《政府信息公开条例》《乡镇综合文化站管理办法》</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台城街道办事处</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rPr>
            </w:pPr>
          </w:p>
        </w:tc>
      </w:tr>
      <w:tr>
        <w:tblPrEx>
          <w:tblCellMar>
            <w:top w:w="15" w:type="dxa"/>
            <w:left w:w="15" w:type="dxa"/>
            <w:bottom w:w="15" w:type="dxa"/>
            <w:right w:w="15" w:type="dxa"/>
          </w:tblCellMar>
        </w:tblPrEx>
        <w:trPr>
          <w:trHeight w:val="110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5</w:t>
            </w: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辅导和培训基层文化骨干</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1.培训时间；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2.培训单位；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3.培训地址；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《政府信息公开条例》《乡镇综合文化站管理办法》</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台城街道办事处</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ascii="仿宋" w:hAnsi="仿宋" w:eastAsia="仿宋" w:cs="宋体"/>
                <w:bCs/>
                <w:kern w:val="0"/>
                <w:sz w:val="18"/>
                <w:szCs w:val="18"/>
              </w:rPr>
            </w:pPr>
          </w:p>
        </w:tc>
      </w:tr>
      <w:tr>
        <w:tblPrEx>
          <w:tblCellMar>
            <w:top w:w="15" w:type="dxa"/>
            <w:left w:w="15" w:type="dxa"/>
            <w:bottom w:w="15" w:type="dxa"/>
            <w:right w:w="15" w:type="dxa"/>
          </w:tblCellMar>
        </w:tblPrEx>
        <w:trPr>
          <w:trHeight w:val="113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6</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非物质文化遗产展示传播活动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2.组织单位；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《非物质文化遗产法》《政府信息公开条例》</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台城街道办事处</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rPr>
            </w:pPr>
          </w:p>
        </w:tc>
      </w:tr>
    </w:tbl>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pStyle w:val="10"/>
        <w:bidi w:val="0"/>
        <w:jc w:val="center"/>
        <w:outlineLvl w:val="0"/>
        <w:rPr>
          <w:rFonts w:hint="eastAsia"/>
          <w:lang w:val="en-US" w:eastAsia="zh-CN"/>
        </w:rPr>
      </w:pPr>
      <w:bookmarkStart w:id="11" w:name="_Toc23001"/>
      <w:r>
        <w:rPr>
          <w:rFonts w:hint="eastAsia"/>
          <w:lang w:val="en-US" w:eastAsia="zh-CN"/>
        </w:rPr>
        <w:t>（十二）安全生产领域基层政务公开标准目录</w:t>
      </w:r>
      <w:bookmarkEnd w:id="11"/>
    </w:p>
    <w:tbl>
      <w:tblPr>
        <w:tblStyle w:val="4"/>
        <w:tblW w:w="4962" w:type="pct"/>
        <w:tblInd w:w="47" w:type="dxa"/>
        <w:tblLayout w:type="fixed"/>
        <w:tblCellMar>
          <w:top w:w="15" w:type="dxa"/>
          <w:left w:w="15" w:type="dxa"/>
          <w:bottom w:w="15" w:type="dxa"/>
          <w:right w:w="15" w:type="dxa"/>
        </w:tblCellMar>
      </w:tblPr>
      <w:tblGrid>
        <w:gridCol w:w="525"/>
        <w:gridCol w:w="516"/>
        <w:gridCol w:w="909"/>
        <w:gridCol w:w="2610"/>
        <w:gridCol w:w="3150"/>
        <w:gridCol w:w="1560"/>
        <w:gridCol w:w="1300"/>
        <w:gridCol w:w="980"/>
        <w:gridCol w:w="525"/>
        <w:gridCol w:w="525"/>
        <w:gridCol w:w="555"/>
        <w:gridCol w:w="510"/>
        <w:gridCol w:w="510"/>
        <w:gridCol w:w="465"/>
        <w:gridCol w:w="450"/>
      </w:tblGrid>
      <w:tr>
        <w:tblPrEx>
          <w:tblCellMar>
            <w:top w:w="15" w:type="dxa"/>
            <w:left w:w="15" w:type="dxa"/>
            <w:bottom w:w="15" w:type="dxa"/>
            <w:right w:w="15" w:type="dxa"/>
          </w:tblCellMar>
        </w:tblPrEx>
        <w:trPr>
          <w:tblHeader/>
        </w:trPr>
        <w:tc>
          <w:tcPr>
            <w:tcW w:w="17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47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公开内容（要素）</w:t>
            </w:r>
          </w:p>
        </w:tc>
        <w:tc>
          <w:tcPr>
            <w:tcW w:w="104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公开依据</w:t>
            </w:r>
          </w:p>
        </w:tc>
        <w:tc>
          <w:tcPr>
            <w:tcW w:w="51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公开时限</w:t>
            </w:r>
          </w:p>
        </w:tc>
        <w:tc>
          <w:tcPr>
            <w:tcW w:w="43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公开主体</w:t>
            </w:r>
          </w:p>
        </w:tc>
        <w:tc>
          <w:tcPr>
            <w:tcW w:w="32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34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公开对象</w:t>
            </w:r>
          </w:p>
        </w:tc>
        <w:tc>
          <w:tcPr>
            <w:tcW w:w="35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公开方式</w:t>
            </w:r>
          </w:p>
        </w:tc>
        <w:tc>
          <w:tcPr>
            <w:tcW w:w="472"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7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一级事项</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二级事项</w:t>
            </w:r>
          </w:p>
        </w:tc>
        <w:tc>
          <w:tcPr>
            <w:tcW w:w="8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04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516"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43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全社会</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特定群众</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主动</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依申请</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县级</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镇级</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rPr>
              <w:t>村级</w:t>
            </w:r>
          </w:p>
        </w:tc>
      </w:tr>
      <w:tr>
        <w:tblPrEx>
          <w:tblCellMar>
            <w:top w:w="15" w:type="dxa"/>
            <w:left w:w="15" w:type="dxa"/>
            <w:bottom w:w="15" w:type="dxa"/>
            <w:right w:w="15" w:type="dxa"/>
          </w:tblCellMar>
        </w:tblPrEx>
        <w:trPr>
          <w:trHeight w:val="82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政策文件</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法律法规</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与安全生产有关的法律、法规</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cstheme="minorEastAsia"/>
                <w:bCs/>
                <w:kern w:val="0"/>
                <w:sz w:val="18"/>
                <w:szCs w:val="18"/>
                <w:lang w:eastAsia="zh-CN"/>
              </w:rPr>
              <w:t>台城街道办事处</w:t>
            </w:r>
          </w:p>
        </w:tc>
        <w:tc>
          <w:tcPr>
            <w:tcW w:w="32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813"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部门和地方规章</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与安全生产有关的部门和地方规章</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04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其他政策文件</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其他可以公开的与安全生产有关的政策文件，包括改革方案、发展规划、专项规划、工作计划等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037"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标准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安全生产领域有关的国家标准、行业标准、地方标准等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18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涉及管理相对人切身利益、需社会广泛知晓的重要改革方案等重大决策，决策前向社会公开决策草案、决策依据</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10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w:t>
            </w:r>
          </w:p>
        </w:tc>
        <w:tc>
          <w:tcPr>
            <w:tcW w:w="170" w:type="pct"/>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重大政策解读及回应</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有关重大政策的解读与回应，安全生产相关热点问题的解读与回应</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重大决策作出后及时公开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13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w:t>
            </w:r>
          </w:p>
        </w:tc>
        <w:tc>
          <w:tcPr>
            <w:tcW w:w="170" w:type="pct"/>
            <w:vMerge w:val="restart"/>
            <w:tcBorders>
              <w:top w:val="single" w:color="000000" w:sz="6" w:space="0"/>
              <w:left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策</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件</w:t>
            </w:r>
          </w:p>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重要会议</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通过会议讨论作出重要改革方案等重大决策时，经党组研究认为有必要公开讨论决策过程的会议</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提前一周发通知邀请</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09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w:t>
            </w:r>
          </w:p>
        </w:tc>
        <w:tc>
          <w:tcPr>
            <w:tcW w:w="170" w:type="pct"/>
            <w:vMerge w:val="continue"/>
            <w:tcBorders>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征集采纳社会公众意见情况</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重大决策草案公布后征集到的社会公众意见情况、采纳与否情况及理由等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征求意见时对外公布的时限内公开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依法行政</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行政许可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办理行政许可和其他对外管理服务事项的依据、条件、程序</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w:t>
            </w:r>
          </w:p>
        </w:tc>
        <w:tc>
          <w:tcPr>
            <w:tcW w:w="170" w:type="pct"/>
            <w:vMerge w:val="continue"/>
            <w:tcBorders>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行政处罚</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办理行政处罚的依据、条件、程序以及本级行政机关认为具有一定社会影响的行政处罚决定</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32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11</w:t>
            </w:r>
          </w:p>
        </w:tc>
        <w:tc>
          <w:tcPr>
            <w:tcW w:w="170" w:type="pct"/>
            <w:vMerge w:val="continue"/>
            <w:tcBorders>
              <w:left w:val="single" w:color="000000" w:sz="6" w:space="0"/>
              <w:bottom w:val="single" w:color="auto" w:sz="4"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行政强制</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办理行政强制的依据、条件、程序</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国务院关于推进安全生产领域改革发展的意见》（2016年）3.《中华人民共和国突发事件应对法》4.《突发事件应急预案管理办法》</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395"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隐患管理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重大隐患排查、挂牌督办及其整改情况，安全生产举报电话等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1.《安全生产法》2.《中华人民共和国政府信息公开条例》（国务院令第711号）3.《中共中央 国务院关于推进安全生产领域改革发展的意见》</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13</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应急管理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承担处置主责、非敏感的应急信息，包括事故灾害类预警信息、事故信息、事故后采取的应急处置措施和应对结果等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1.《中华人民共和国政府信息公开条例》（国务院令第711号）2.《突发事件应对法》3.《关于全面推进政务公开工作的意见》（中办发〔2016〕8号）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971"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14</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黑名单管理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列入或撤销纳入安全生产黑名单管理的企业信息，具体企业名称、证照编号、经营地址、负责人姓名等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《政府信息公开条例》、《社会信用体系建设规划纲要（2014-2020年）》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892"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15</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事故通报</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1、事故信息:本部门接报查实的各类生产安全事故情况（事故发生时间、地点、伤亡情况、简要经过）</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2、典型事故通报:各类典型安全生产事故情况通报，主要包括发生时间、地点、起因、经过、结果、相关领导批示情况、预防性措施建议等内容</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3、事故调查报告：依照事故调查处理权限，经批复的生产安全事故调查报告，依法应当保密的除外</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1.《安全生产法》2.《中华人民共和国政府信息公开条例》（国务院令第711号）3.《中共中央 国务院关于推进安全生产领域改革发展的意见》</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180"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16</w:t>
            </w:r>
          </w:p>
        </w:tc>
        <w:tc>
          <w:tcPr>
            <w:tcW w:w="170" w:type="pct"/>
            <w:vMerge w:val="restart"/>
            <w:tcBorders>
              <w:top w:val="single" w:color="auto" w:sz="4" w:space="0"/>
              <w:left w:val="single" w:color="auto" w:sz="4" w:space="0"/>
              <w:right w:val="single" w:color="auto" w:sz="4" w:space="0"/>
            </w:tcBorders>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理</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动态信息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业务工作动态、安全生产执法检查动态</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30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17</w:t>
            </w:r>
          </w:p>
        </w:tc>
        <w:tc>
          <w:tcPr>
            <w:tcW w:w="170" w:type="pct"/>
            <w:vMerge w:val="continue"/>
            <w:tcBorders>
              <w:left w:val="single" w:color="auto" w:sz="4"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安全生产预警提示信息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安全生产提示信息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信息形成后及时公开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308"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18</w:t>
            </w:r>
          </w:p>
        </w:tc>
        <w:tc>
          <w:tcPr>
            <w:tcW w:w="1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公共服务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政务公开目录</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政务公开事项的索引、名称、内容概述、生成日期等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727"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19</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政务公开标准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政府信息公开指南等流程性信息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255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公共服务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权力清单及责任清单</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同级政府审批通过的行政执法主体信息和行政许可、行政处罚、行政强制、行政检查、行政确认、行政奖励及其他行政职权等行政执法职权职责清单</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信息形成或者变更20个工作日内，如有更新，及时公开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21</w:t>
            </w:r>
          </w:p>
        </w:tc>
        <w:tc>
          <w:tcPr>
            <w:tcW w:w="170" w:type="pct"/>
            <w:vMerge w:val="restart"/>
            <w:tcBorders>
              <w:top w:val="single" w:color="000000" w:sz="6" w:space="0"/>
              <w:left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共</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服</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主要业务办事指南</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主要业务工作的办事依据、程序、时限，办事时间、地点、部门、联系方式及相关办理结果</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信息形成或者变更之日起20个工作日内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59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22</w:t>
            </w:r>
          </w:p>
        </w:tc>
        <w:tc>
          <w:tcPr>
            <w:tcW w:w="170" w:type="pct"/>
            <w:vMerge w:val="continue"/>
            <w:tcBorders>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年度报告</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政府信息公开年度报告及相关统计报表</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每年1月31日前</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62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23</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重点领域信息公开</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财政资金信息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预算、决算</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“三公”经费</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安全生产专项资金使用等财政资金信息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按中央要求时限公开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63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24</w:t>
            </w:r>
          </w:p>
        </w:tc>
        <w:tc>
          <w:tcPr>
            <w:tcW w:w="170" w:type="pct"/>
            <w:vMerge w:val="continue"/>
            <w:tcBorders>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政府采购信息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本单位采购实施情况相关信息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70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25</w:t>
            </w:r>
          </w:p>
        </w:tc>
        <w:tc>
          <w:tcPr>
            <w:tcW w:w="170" w:type="pct"/>
            <w:vMerge w:val="continue"/>
            <w:tcBorders>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办事纪律和监督管理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本单位的办事纪律,受理投诉、举报、信访的途径等内容</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26</w:t>
            </w:r>
          </w:p>
        </w:tc>
        <w:tc>
          <w:tcPr>
            <w:tcW w:w="1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重点领域信息公开</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重大工程项目信息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后续举措等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1.《中华人民共和国政府信息公开条例》（国务院令第711号）2.《国务院办公厅关于推进重大建设项目批准和实施领域政府信息公开的意见》（国办发〔2017〕94号）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27</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检查和巡查发现安全监管监察问题</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检查和巡查发现的、并要求向社会公开的问题及整改落实情况</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28</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建议提案办理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办理制度与推进情况</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人大代表建议办理</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政协委员提案办理</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1.《中华人民共和国政府信息公开条例》（国务院令第711号）2.《国务院办公厅关于做好全国人大代表建议和全国政协委员提案办理结果公开工作的通知》（国办发〔2014〕46号）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bl>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pStyle w:val="10"/>
        <w:bidi w:val="0"/>
        <w:outlineLvl w:val="0"/>
        <w:rPr>
          <w:rFonts w:hint="eastAsia"/>
        </w:rPr>
      </w:pPr>
      <w:bookmarkStart w:id="12" w:name="_Toc13591"/>
      <w:r>
        <w:rPr>
          <w:rFonts w:hint="eastAsia"/>
          <w:lang w:eastAsia="zh-CN"/>
        </w:rPr>
        <w:t>（十三）</w:t>
      </w:r>
      <w:r>
        <w:rPr>
          <w:rFonts w:hint="eastAsia"/>
        </w:rPr>
        <w:t>救灾领域基层政务公开标准目录</w:t>
      </w:r>
      <w:bookmarkEnd w:id="12"/>
    </w:p>
    <w:tbl>
      <w:tblPr>
        <w:tblStyle w:val="4"/>
        <w:tblW w:w="5000" w:type="pct"/>
        <w:jc w:val="center"/>
        <w:tblLayout w:type="fixed"/>
        <w:tblCellMar>
          <w:top w:w="15" w:type="dxa"/>
          <w:left w:w="15" w:type="dxa"/>
          <w:bottom w:w="15" w:type="dxa"/>
          <w:right w:w="15" w:type="dxa"/>
        </w:tblCellMar>
      </w:tblPr>
      <w:tblGrid>
        <w:gridCol w:w="634"/>
        <w:gridCol w:w="735"/>
        <w:gridCol w:w="960"/>
        <w:gridCol w:w="2802"/>
        <w:gridCol w:w="3362"/>
        <w:gridCol w:w="1280"/>
        <w:gridCol w:w="1315"/>
        <w:gridCol w:w="1277"/>
        <w:gridCol w:w="407"/>
        <w:gridCol w:w="430"/>
        <w:gridCol w:w="390"/>
        <w:gridCol w:w="405"/>
        <w:gridCol w:w="391"/>
        <w:gridCol w:w="390"/>
        <w:gridCol w:w="428"/>
      </w:tblGrid>
      <w:tr>
        <w:trPr>
          <w:tblHeader/>
          <w:jc w:val="center"/>
        </w:trPr>
        <w:tc>
          <w:tcPr>
            <w:tcW w:w="20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5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92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10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2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3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4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27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261"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397"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15" w:type="dxa"/>
            <w:left w:w="15" w:type="dxa"/>
            <w:bottom w:w="15" w:type="dxa"/>
            <w:right w:w="15" w:type="dxa"/>
          </w:tblCellMar>
        </w:tblPrEx>
        <w:trPr>
          <w:trHeight w:val="694" w:hRule="atLeast"/>
          <w:tblHeader/>
          <w:jc w:val="center"/>
        </w:trPr>
        <w:tc>
          <w:tcPr>
            <w:tcW w:w="20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15"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921"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1105"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20"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3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19"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15" w:type="dxa"/>
            <w:left w:w="15" w:type="dxa"/>
            <w:bottom w:w="15" w:type="dxa"/>
            <w:right w:w="15" w:type="dxa"/>
          </w:tblCellMar>
        </w:tblPrEx>
        <w:trPr>
          <w:trHeight w:val="1215"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241" w:type="pct"/>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p>
            <w:pPr>
              <w:widowControl/>
              <w:spacing w:line="270" w:lineRule="exact"/>
              <w:jc w:val="center"/>
              <w:outlineLvl w:val="9"/>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法律法规</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与救灾有关的法律、法规</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809"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部门和地方规章</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与救灾有关的部门和地方规章、规范性文件</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954" w:hRule="atLeast"/>
          <w:jc w:val="center"/>
        </w:trPr>
        <w:tc>
          <w:tcPr>
            <w:tcW w:w="208" w:type="pct"/>
            <w:tcBorders>
              <w:top w:val="single" w:color="000000" w:sz="6" w:space="0"/>
              <w:left w:val="single" w:color="000000" w:sz="6"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其他政策文件</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其他可以公开的与救灾有关的政策文件，包括改革方案、发展规划、专项规划、工作计划等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799" w:hRule="atLeast"/>
          <w:jc w:val="center"/>
        </w:trPr>
        <w:tc>
          <w:tcPr>
            <w:tcW w:w="208" w:type="pct"/>
            <w:tcBorders>
              <w:top w:val="single" w:color="000000" w:sz="6" w:space="0"/>
              <w:left w:val="single" w:color="000000" w:sz="6"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4</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标准</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救灾领域有关的国家标准、行业标准、地方标准等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530"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5</w:t>
            </w:r>
          </w:p>
        </w:tc>
        <w:tc>
          <w:tcPr>
            <w:tcW w:w="241" w:type="pct"/>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9"/>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涉及管理相对人切身利益、需社会广泛知晓的重要改革方案等重大决策，决策前向社会公开决策草案、决策依据</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6</w:t>
            </w:r>
          </w:p>
        </w:tc>
        <w:tc>
          <w:tcPr>
            <w:tcW w:w="241" w:type="pct"/>
            <w:tcBorders>
              <w:top w:val="single" w:color="auto" w:sz="4" w:space="0"/>
              <w:left w:val="single" w:color="000000" w:sz="6" w:space="0"/>
              <w:bottom w:val="single" w:color="000000" w:sz="6" w:space="0"/>
              <w:right w:val="single" w:color="000000" w:sz="6" w:space="0"/>
            </w:tcBorders>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重大政策解读及回应</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有关重大政策的解读及回应</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相关热点问题的解读及回应</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1.《中华人民共和国政府信息公开条例》（国务院令第711号）2.《国务院办公厅关于在政务公开工作中进一步做好政务舆情回应的通知》（国办发〔2016〕61号）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重大决策作出后及时公开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7</w:t>
            </w:r>
          </w:p>
        </w:tc>
        <w:tc>
          <w:tcPr>
            <w:tcW w:w="241" w:type="pct"/>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重要会议</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以会议讨论作出重要改革方案等重大决策时，经党</w:t>
            </w:r>
            <w:r>
              <w:rPr>
                <w:rFonts w:hint="eastAsia" w:asciiTheme="minorEastAsia" w:hAnsiTheme="minorEastAsia" w:cstheme="minorEastAsia"/>
                <w:bCs/>
                <w:kern w:val="0"/>
                <w:sz w:val="18"/>
                <w:szCs w:val="18"/>
                <w:lang w:eastAsia="zh-CN"/>
              </w:rPr>
              <w:t>工委</w:t>
            </w:r>
            <w:r>
              <w:rPr>
                <w:rFonts w:hint="eastAsia" w:asciiTheme="minorEastAsia" w:hAnsiTheme="minorEastAsia" w:eastAsiaTheme="minorEastAsia" w:cstheme="minorEastAsia"/>
                <w:bCs/>
                <w:kern w:val="0"/>
                <w:sz w:val="18"/>
                <w:szCs w:val="18"/>
              </w:rPr>
              <w:t>研究认为有必要公开讨论决策过程的会议</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提前一周发通知邀请</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8</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征集采纳社会公众意见情况</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重大决策草案公布后征集到的社会公众意见情况、采纳与否情况及理由等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征求意见时对外公布的时限内公开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9</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综合减灾示范社区</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综合减灾示范社区分布情况（其具体位置、创建时间、创建级别等）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1.《中华人民共和国政府信息公开条例》（国务院令第711号）2.《社会救助暂行办法》（国务院令第649号）3.《国家综合防灾减灾规划（2016-2020年）》（国办发〔2016〕104号）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0</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灾害信息员队伍</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县乡两级灾害信息员工作职责和办公电话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1.《中华人民共和国政府信息公开条例》（国务院令第711号）2.《社会救助暂行办法》（国务院令第649号）3.《国家综合防灾减灾规划（2016-2020年）》（国办发〔2016〕104号）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11</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预警信息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气象、地震等单位发布的预警信息</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《政府信息公开条例》</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12</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灾后</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救助审定信息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自然灾害救助（5类）的救助对象、申报材料、办理程序及时限等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203"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3</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灾害</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应急管理部门审批</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救助款物通知及划拨情况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309"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4</w:t>
            </w:r>
          </w:p>
        </w:tc>
        <w:tc>
          <w:tcPr>
            <w:tcW w:w="241" w:type="pct"/>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灾害</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因灾过渡期生活救助</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849"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5</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灾后</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居民住房恢复重建救助标准（居民因灾倒房、损房恢复重建具体救助标准）</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居民住房恢复重建救助对象评议结果公示（公开受灾群众姓名、受灾情况、拟救助标准、监督举报电话）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667"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bidi="ar-SA"/>
              </w:rPr>
              <w:t>16</w:t>
            </w:r>
          </w:p>
        </w:tc>
        <w:tc>
          <w:tcPr>
            <w:tcW w:w="24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款物</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捐赠款物信息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年度捐赠款物信息以及款物使用情况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560"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17</w:t>
            </w:r>
          </w:p>
        </w:tc>
        <w:tc>
          <w:tcPr>
            <w:tcW w:w="24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年度款物使用情况</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年度救灾资金和救灾物资等使用情况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426"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18</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工作</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动态</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工作信息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防灾减灾救灾其他相关动态信息</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台城街道办事处</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bl>
    <w:p>
      <w:pPr>
        <w:numPr>
          <w:ilvl w:val="0"/>
          <w:numId w:val="0"/>
        </w:numPr>
        <w:ind w:leftChars="0"/>
        <w:jc w:val="both"/>
        <w:rPr>
          <w:rFonts w:hint="eastAsia" w:ascii="华文中宋" w:hAnsi="华文中宋" w:eastAsia="华文中宋" w:cs="宋体"/>
          <w:color w:val="000000"/>
          <w:kern w:val="0"/>
          <w:sz w:val="36"/>
          <w:szCs w:val="28"/>
          <w:lang w:val="en-US" w:eastAsia="zh-CN"/>
        </w:rPr>
      </w:pPr>
    </w:p>
    <w:p>
      <w:pPr>
        <w:numPr>
          <w:ilvl w:val="0"/>
          <w:numId w:val="0"/>
        </w:numPr>
        <w:ind w:leftChars="0"/>
        <w:jc w:val="both"/>
        <w:rPr>
          <w:rFonts w:hint="eastAsia" w:ascii="华文中宋" w:hAnsi="华文中宋" w:eastAsia="华文中宋" w:cs="宋体"/>
          <w:color w:val="000000"/>
          <w:kern w:val="0"/>
          <w:sz w:val="36"/>
          <w:szCs w:val="28"/>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outlineLvl w:val="0"/>
        <w:rPr>
          <w:rFonts w:hint="eastAsia"/>
          <w:lang w:val="en-US" w:eastAsia="zh-CN"/>
        </w:rPr>
      </w:pPr>
      <w:bookmarkStart w:id="13" w:name="_Toc4193"/>
      <w:r>
        <w:rPr>
          <w:rFonts w:hint="eastAsia"/>
          <w:lang w:val="en-US" w:eastAsia="zh-CN"/>
        </w:rPr>
        <w:t>（十四）食品药品监管领域基层政务公开标准目录</w:t>
      </w:r>
      <w:bookmarkEnd w:id="13"/>
    </w:p>
    <w:tbl>
      <w:tblPr>
        <w:tblStyle w:val="4"/>
        <w:tblW w:w="5001" w:type="pct"/>
        <w:tblInd w:w="2" w:type="dxa"/>
        <w:tblLayout w:type="fixed"/>
        <w:tblCellMar>
          <w:top w:w="15" w:type="dxa"/>
          <w:left w:w="15" w:type="dxa"/>
          <w:bottom w:w="15" w:type="dxa"/>
          <w:right w:w="15" w:type="dxa"/>
        </w:tblCellMar>
      </w:tblPr>
      <w:tblGrid>
        <w:gridCol w:w="495"/>
        <w:gridCol w:w="591"/>
        <w:gridCol w:w="924"/>
        <w:gridCol w:w="2419"/>
        <w:gridCol w:w="2791"/>
        <w:gridCol w:w="1404"/>
        <w:gridCol w:w="1013"/>
        <w:gridCol w:w="1883"/>
        <w:gridCol w:w="523"/>
        <w:gridCol w:w="542"/>
        <w:gridCol w:w="585"/>
        <w:gridCol w:w="645"/>
        <w:gridCol w:w="480"/>
        <w:gridCol w:w="465"/>
        <w:gridCol w:w="450"/>
      </w:tblGrid>
      <w:tr>
        <w:tblPrEx>
          <w:tblCellMar>
            <w:top w:w="15" w:type="dxa"/>
            <w:left w:w="15" w:type="dxa"/>
            <w:bottom w:w="15" w:type="dxa"/>
            <w:right w:w="15" w:type="dxa"/>
          </w:tblCellMar>
        </w:tblPrEx>
        <w:trPr>
          <w:trHeight w:val="398" w:hRule="atLeast"/>
          <w:tblHeader/>
        </w:trPr>
        <w:tc>
          <w:tcPr>
            <w:tcW w:w="16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49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79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公开内容（要素）</w:t>
            </w:r>
          </w:p>
        </w:tc>
        <w:tc>
          <w:tcPr>
            <w:tcW w:w="91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46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公开时限</w:t>
            </w:r>
          </w:p>
        </w:tc>
        <w:tc>
          <w:tcPr>
            <w:tcW w:w="33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公开主体</w:t>
            </w:r>
          </w:p>
        </w:tc>
        <w:tc>
          <w:tcPr>
            <w:tcW w:w="6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35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公开对象</w:t>
            </w:r>
          </w:p>
        </w:tc>
        <w:tc>
          <w:tcPr>
            <w:tcW w:w="404"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458"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62"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19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一级事项</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二级事项</w:t>
            </w:r>
          </w:p>
        </w:tc>
        <w:tc>
          <w:tcPr>
            <w:tcW w:w="795"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宋体" w:hAnsi="宋体" w:eastAsia="宋体" w:cs="宋体"/>
                <w:b/>
                <w:bCs/>
                <w:kern w:val="0"/>
                <w:sz w:val="18"/>
                <w:szCs w:val="18"/>
              </w:rPr>
            </w:pPr>
          </w:p>
        </w:tc>
        <w:tc>
          <w:tcPr>
            <w:tcW w:w="91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46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33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619"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全社会</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特定群众</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主动</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依申请</w:t>
            </w: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县级</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镇级</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村级</w:t>
            </w:r>
          </w:p>
        </w:tc>
      </w:tr>
      <w:tr>
        <w:tblPrEx>
          <w:tblCellMar>
            <w:top w:w="15" w:type="dxa"/>
            <w:left w:w="15" w:type="dxa"/>
            <w:bottom w:w="15" w:type="dxa"/>
            <w:right w:w="15" w:type="dxa"/>
          </w:tblCellMar>
        </w:tblPrEx>
        <w:trPr>
          <w:trHeight w:val="1046"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1</w:t>
            </w:r>
          </w:p>
        </w:tc>
        <w:tc>
          <w:tcPr>
            <w:tcW w:w="19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w:t>
            </w:r>
          </w:p>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服务</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食品安全消费提示警示</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食品安全消费提示、警示信息</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信息形成之日起7个工作日内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台城街道办事处、城南、城北市监所</w:t>
            </w:r>
          </w:p>
        </w:tc>
        <w:tc>
          <w:tcPr>
            <w:tcW w:w="619" w:type="pc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■政府网站</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val="en-US" w:eastAsia="zh-CN" w:bidi="ar-SA"/>
              </w:rPr>
            </w:pPr>
          </w:p>
        </w:tc>
      </w:tr>
      <w:tr>
        <w:tblPrEx>
          <w:tblCellMar>
            <w:top w:w="15" w:type="dxa"/>
            <w:left w:w="15" w:type="dxa"/>
            <w:bottom w:w="15" w:type="dxa"/>
            <w:right w:w="15" w:type="dxa"/>
          </w:tblCellMar>
        </w:tblPrEx>
        <w:trPr>
          <w:trHeight w:val="1737"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2</w:t>
            </w:r>
          </w:p>
        </w:tc>
        <w:tc>
          <w:tcPr>
            <w:tcW w:w="194"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w:t>
            </w:r>
          </w:p>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服务</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食品安全应急处置</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应急组织机构及职责、应急保障、监测预警、应急响应、热点问题落实情况等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 xml:space="preserve">《政府信息公开条例》《关于全面推进政务公开工作的意见》 </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信息形成之日起20个工作日内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台城街道办事处、城南、城北市监所</w:t>
            </w:r>
          </w:p>
        </w:tc>
        <w:tc>
          <w:tcPr>
            <w:tcW w:w="619" w:type="pc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295"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3</w:t>
            </w:r>
          </w:p>
        </w:tc>
        <w:tc>
          <w:tcPr>
            <w:tcW w:w="194"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Theme="minorEastAsia" w:hAnsiTheme="minorEastAsia" w:eastAsiaTheme="minorEastAsia" w:cstheme="minorEastAsia"/>
                <w:bCs/>
                <w:kern w:val="0"/>
                <w:sz w:val="18"/>
                <w:szCs w:val="18"/>
              </w:rPr>
            </w:pP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食品药品投诉举报</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食品药品投诉举报管理制度和政策、受理投诉举报的途径等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《政府信息公开条例》、《关于全面推进政务公开工作的意见》《食品药品投诉举报管理办法》</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信息形成之日起20个工作日内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台城街道办事处、城南、城北市监所</w:t>
            </w:r>
          </w:p>
        </w:tc>
        <w:tc>
          <w:tcPr>
            <w:tcW w:w="6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 xml:space="preserve">■政府网站     </w:t>
            </w:r>
            <w:r>
              <w:rPr>
                <w:rFonts w:hint="eastAsia" w:asciiTheme="minorEastAsia" w:hAnsiTheme="minorEastAsia" w:cstheme="minorEastAsia"/>
                <w:kern w:val="0"/>
                <w:sz w:val="18"/>
                <w:szCs w:val="18"/>
                <w:shd w:val="clear" w:color="auto" w:fill="FFFFFF"/>
                <w:lang w:eastAsia="zh-CN"/>
              </w:rPr>
              <w:t xml:space="preserve"> </w:t>
            </w:r>
            <w:r>
              <w:rPr>
                <w:rFonts w:hint="eastAsia" w:asciiTheme="minorEastAsia" w:hAnsiTheme="minorEastAsia" w:eastAsiaTheme="minorEastAsia" w:cstheme="minorEastAsia"/>
                <w:kern w:val="0"/>
                <w:sz w:val="18"/>
                <w:szCs w:val="18"/>
                <w:shd w:val="clear" w:color="auto" w:fill="FFFFFF"/>
              </w:rPr>
              <w:t xml:space="preserve">    </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284"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4</w:t>
            </w:r>
          </w:p>
        </w:tc>
        <w:tc>
          <w:tcPr>
            <w:tcW w:w="194"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食品用药安全宣传活动</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活动时间、活动地点、活动形式、活动主题和内容等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信息形成之日起7个工作日内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台城街道办事处、城南、城北市监所</w:t>
            </w:r>
          </w:p>
        </w:tc>
        <w:tc>
          <w:tcPr>
            <w:tcW w:w="6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 xml:space="preserve">■政府网站     </w:t>
            </w:r>
            <w:r>
              <w:rPr>
                <w:rFonts w:hint="eastAsia" w:asciiTheme="minorEastAsia" w:hAnsiTheme="minorEastAsia" w:cstheme="minorEastAsia"/>
                <w:kern w:val="0"/>
                <w:sz w:val="18"/>
                <w:szCs w:val="18"/>
                <w:shd w:val="clear" w:color="auto" w:fill="FFFFFF"/>
                <w:lang w:eastAsia="zh-CN"/>
              </w:rPr>
              <w:t xml:space="preserve"> </w:t>
            </w:r>
            <w:r>
              <w:rPr>
                <w:rFonts w:hint="eastAsia" w:asciiTheme="minorEastAsia" w:hAnsiTheme="minorEastAsia" w:eastAsiaTheme="minorEastAsia" w:cstheme="minorEastAsia"/>
                <w:kern w:val="0"/>
                <w:sz w:val="18"/>
                <w:szCs w:val="18"/>
                <w:shd w:val="clear" w:color="auto" w:fill="FFFFFF"/>
              </w:rPr>
              <w:t xml:space="preserve">       </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top"/>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p>
        </w:tc>
      </w:tr>
    </w:tbl>
    <w:p>
      <w:pPr>
        <w:numPr>
          <w:ilvl w:val="0"/>
          <w:numId w:val="0"/>
        </w:numPr>
        <w:ind w:leftChars="0"/>
        <w:rPr>
          <w:rFonts w:hint="eastAsia" w:asciiTheme="minorEastAsia" w:hAnsiTheme="minorEastAsia" w:eastAsiaTheme="minorEastAsia" w:cstheme="minor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pStyle w:val="10"/>
        <w:bidi w:val="0"/>
        <w:jc w:val="center"/>
        <w:outlineLvl w:val="0"/>
        <w:rPr>
          <w:rFonts w:hint="eastAsia"/>
          <w:lang w:val="en-US" w:eastAsia="zh-CN"/>
        </w:rPr>
      </w:pPr>
      <w:bookmarkStart w:id="14" w:name="_Toc16293"/>
      <w:r>
        <w:rPr>
          <w:rFonts w:hint="eastAsia"/>
          <w:lang w:val="en-US" w:eastAsia="zh-CN"/>
        </w:rPr>
        <w:t>（十五）扶贫领域基层政务公开标准目录</w:t>
      </w:r>
      <w:bookmarkEnd w:id="14"/>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702"/>
        <w:gridCol w:w="705"/>
        <w:gridCol w:w="2451"/>
        <w:gridCol w:w="1065"/>
        <w:gridCol w:w="1407"/>
        <w:gridCol w:w="1758"/>
        <w:gridCol w:w="2463"/>
        <w:gridCol w:w="702"/>
        <w:gridCol w:w="693"/>
        <w:gridCol w:w="530"/>
        <w:gridCol w:w="711"/>
        <w:gridCol w:w="469"/>
        <w:gridCol w:w="46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序号</w:t>
            </w:r>
          </w:p>
        </w:tc>
        <w:tc>
          <w:tcPr>
            <w:tcW w:w="465" w:type="pct"/>
            <w:gridSpan w:val="2"/>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公开事项</w:t>
            </w:r>
          </w:p>
        </w:tc>
        <w:tc>
          <w:tcPr>
            <w:tcW w:w="810"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352"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公开依据</w:t>
            </w:r>
          </w:p>
        </w:tc>
        <w:tc>
          <w:tcPr>
            <w:tcW w:w="465"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公开时限</w:t>
            </w:r>
          </w:p>
        </w:tc>
        <w:tc>
          <w:tcPr>
            <w:tcW w:w="581"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公开主体</w:t>
            </w:r>
          </w:p>
        </w:tc>
        <w:tc>
          <w:tcPr>
            <w:tcW w:w="814" w:type="pct"/>
            <w:vMerge w:val="restart"/>
            <w:shd w:val="clear" w:color="auto" w:fill="auto"/>
            <w:noWrap w:val="0"/>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461" w:type="pct"/>
            <w:gridSpan w:val="2"/>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公开对象</w:t>
            </w:r>
          </w:p>
        </w:tc>
        <w:tc>
          <w:tcPr>
            <w:tcW w:w="410" w:type="pct"/>
            <w:gridSpan w:val="2"/>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公开方式</w:t>
            </w:r>
          </w:p>
        </w:tc>
        <w:tc>
          <w:tcPr>
            <w:tcW w:w="465" w:type="pct"/>
            <w:gridSpan w:val="3"/>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232"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一级事项</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二级事项</w:t>
            </w:r>
          </w:p>
        </w:tc>
        <w:tc>
          <w:tcPr>
            <w:tcW w:w="810"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352"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465"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581"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814" w:type="pct"/>
            <w:vMerge w:val="continue"/>
            <w:shd w:val="clear" w:color="auto" w:fill="auto"/>
            <w:noWrap w:val="0"/>
            <w:vAlign w:val="center"/>
          </w:tcPr>
          <w:p>
            <w:pPr>
              <w:widowControl/>
              <w:jc w:val="left"/>
              <w:rPr>
                <w:rFonts w:hint="eastAsia" w:asciiTheme="minorEastAsia" w:hAnsiTheme="minorEastAsia" w:eastAsiaTheme="minorEastAsia" w:cstheme="minorEastAsia"/>
                <w:b/>
                <w:bCs/>
                <w:kern w:val="0"/>
                <w:sz w:val="18"/>
                <w:szCs w:val="18"/>
              </w:rPr>
            </w:pPr>
          </w:p>
        </w:tc>
        <w:tc>
          <w:tcPr>
            <w:tcW w:w="232"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全社会</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特定群众</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主动</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依申请公开</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县级</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cstheme="minorEastAsia"/>
                <w:b/>
                <w:bCs/>
                <w:color w:val="000000"/>
                <w:kern w:val="0"/>
                <w:sz w:val="18"/>
                <w:szCs w:val="18"/>
                <w:lang w:eastAsia="zh-CN"/>
              </w:rPr>
              <w:t>镇</w:t>
            </w:r>
            <w:r>
              <w:rPr>
                <w:rFonts w:hint="eastAsia" w:asciiTheme="minorEastAsia" w:hAnsiTheme="minorEastAsia" w:eastAsiaTheme="minorEastAsia" w:cstheme="minorEastAsia"/>
                <w:b/>
                <w:bCs/>
                <w:color w:val="000000"/>
                <w:kern w:val="0"/>
                <w:sz w:val="18"/>
                <w:szCs w:val="18"/>
              </w:rPr>
              <w:t>级</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lang w:eastAsia="zh-CN"/>
              </w:rPr>
            </w:pPr>
            <w:r>
              <w:rPr>
                <w:rFonts w:hint="eastAsia" w:asciiTheme="minorEastAsia" w:hAnsiTheme="minorEastAsia" w:cstheme="minorEastAsia"/>
                <w:b/>
                <w:bCs/>
                <w:color w:val="000000"/>
                <w:kern w:val="0"/>
                <w:sz w:val="18"/>
                <w:szCs w:val="18"/>
                <w:lang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32"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政策文件</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行政法规、规章</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中央及地方政府涉及扶贫领域的行政法规</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中央及地方政府涉及扶贫领域的规章</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台城街道办事处</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规范性文件</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各级政府及部门涉及扶贫领域的规范性文件</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其他政策文件</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涉及扶贫领域其他政策文件</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扶贫对象</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贫困人口识别</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识别标准（国定标准、省定标准）</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识别程序(农户申请、民主评议、公示公告、逐级审核）</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识别结果(贫困户名单、数量)</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《国务院扶贫办扶贫开发建档立卡工作方案》</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贫困人口所在村</w:t>
            </w:r>
            <w:r>
              <w:rPr>
                <w:rFonts w:hint="eastAsia" w:asciiTheme="minorEastAsia" w:hAnsiTheme="minorEastAsia" w:eastAsiaTheme="minorEastAsia" w:cstheme="minorEastAsia"/>
                <w:color w:val="000000"/>
                <w:sz w:val="18"/>
                <w:szCs w:val="18"/>
                <w:lang w:eastAsia="zh-CN"/>
              </w:rPr>
              <w:t>（居）</w:t>
            </w:r>
            <w:r>
              <w:rPr>
                <w:rFonts w:hint="eastAsia" w:asciiTheme="minorEastAsia" w:hAnsiTheme="minorEastAsia" w:eastAsiaTheme="minorEastAsia" w:cstheme="minorEastAsia"/>
                <w:color w:val="000000"/>
                <w:sz w:val="18"/>
                <w:szCs w:val="18"/>
              </w:rPr>
              <w:t>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23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扶贫对象</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贫困人口退出</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退出计划</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退出标准（人均纯收入稳定超过国定标准、实现“两不愁、三保障”）</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退出程序（民主评议、村两委和驻村工作队核实、贫困户认可、公示公告、退出销号）</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退出结果（脱贫名单）</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《中共中央办公厅、国务院办公厅关于建立贫困退出机制的意见》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贫困人口所在村</w:t>
            </w:r>
            <w:r>
              <w:rPr>
                <w:rFonts w:hint="eastAsia" w:asciiTheme="minorEastAsia" w:hAnsiTheme="minorEastAsia" w:eastAsiaTheme="minorEastAsia" w:cstheme="minorEastAsia"/>
                <w:color w:val="000000"/>
                <w:sz w:val="18"/>
                <w:szCs w:val="18"/>
                <w:lang w:eastAsia="zh-CN"/>
              </w:rPr>
              <w:t>（居）</w:t>
            </w:r>
            <w:r>
              <w:rPr>
                <w:rFonts w:hint="eastAsia" w:asciiTheme="minorEastAsia" w:hAnsiTheme="minorEastAsia" w:eastAsiaTheme="minorEastAsia" w:cstheme="minorEastAsia"/>
                <w:color w:val="000000"/>
                <w:sz w:val="18"/>
                <w:szCs w:val="18"/>
              </w:rPr>
              <w:t>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财政专项扶贫资金分配结果</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资金名称</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分配结果</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资金分配结果下达15个工作日内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6"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23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年度计划</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年度县级扶贫资金项目计划或贫困县涉农资金统筹整合方案（含调整方案）</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计划安排情况（资金计划批复文件）</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计划完成情况（项目建设完成、资金使用、绩效目标和减贫机制实现情况等）</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4"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232" w:type="pct"/>
            <w:vMerge w:val="restar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精准扶贫贷款</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扶贫小额信贷的贷款对象、用途、额度、期限、利率等情况</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享受扶贫贴息贷款的企业、专业合作社等经营主体的名称、贷款额度、期限、贴息规模和带贫减贫机制等情况</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每年底前集中公布1次当年情况</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行业扶贫相关财政资金和东西部扶贫协作财政支援资金使用情况</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项目名称、实施地点、资金规模、实施单位、带贫减贫机制、绩效目标</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台城街道办事处</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32"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扶贫项目</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项目库建设</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申报内容（含项目名称、项目类别、建设性质、实施地点、资金规模和筹资方式、受益对象、绩效目标、群众参与和带贫减贫机制等）</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申报流程（村申报、乡审核、县审定）</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申报结果（项目库规模、项目名单）</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《国务院扶贫办、财政部关于完善扶贫资金项目公告公示制度的指导意见》《国务院扶贫办关于完善县级脱贫攻坚项目库建设的指导意见》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年度计划</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项目名称、实施地点、建设任务、补助标准、资金来源及规模、实施期限、实施单位、责任人、绩效目标、带贫减贫机制等</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23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扶贫项目</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项目实施</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扶贫项目实施前情况（包括项目名称、资金来源、实施期限、绩效目标、实施单位及责任人、受益对象和带贫减贫机制等）</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扶贫项目实施后情况（包括资金使用、项目实施结果、检查验收结果、绩效目标实现情况等）</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监督管理</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监督举报</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监督电话（12317）</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台城街道办事处</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jc w:val="both"/>
        <w:rPr>
          <w:rFonts w:hint="eastAsia" w:ascii="华文中宋" w:hAnsi="华文中宋" w:eastAsia="华文中宋" w:cs="宋体"/>
          <w:color w:val="000000"/>
          <w:kern w:val="0"/>
          <w:sz w:val="36"/>
          <w:szCs w:val="28"/>
          <w:lang w:val="en-US" w:eastAsia="zh-CN"/>
        </w:rPr>
      </w:pPr>
    </w:p>
    <w:sectPr>
      <w:pgSz w:w="16838" w:h="11906" w:orient="landscape"/>
      <w:pgMar w:top="1083" w:right="1083"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abstractNum w:abstractNumId="1">
    <w:nsid w:val="62900123"/>
    <w:multiLevelType w:val="singleLevel"/>
    <w:tmpl w:val="62900123"/>
    <w:lvl w:ilvl="0" w:tentative="0">
      <w:start w:val="5"/>
      <w:numFmt w:val="chineseCounting"/>
      <w:suff w:val="nothing"/>
      <w:lvlText w:val="（%1）"/>
      <w:lvlJc w:val="left"/>
      <w:rPr>
        <w:rFonts w:hint="eastAsia"/>
      </w:rPr>
    </w:lvl>
  </w:abstractNum>
  <w:abstractNum w:abstractNumId="2">
    <w:nsid w:val="64E59C10"/>
    <w:multiLevelType w:val="singleLevel"/>
    <w:tmpl w:val="64E59C10"/>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B3C16"/>
    <w:rsid w:val="01FA6DA0"/>
    <w:rsid w:val="02730826"/>
    <w:rsid w:val="03187320"/>
    <w:rsid w:val="03E60C49"/>
    <w:rsid w:val="049D5201"/>
    <w:rsid w:val="04FD71C2"/>
    <w:rsid w:val="06B674A5"/>
    <w:rsid w:val="07381508"/>
    <w:rsid w:val="077B10E3"/>
    <w:rsid w:val="07A0399B"/>
    <w:rsid w:val="084F3CF3"/>
    <w:rsid w:val="0A625160"/>
    <w:rsid w:val="0A626AA6"/>
    <w:rsid w:val="0B070D40"/>
    <w:rsid w:val="0B2B5063"/>
    <w:rsid w:val="0B5B5EDB"/>
    <w:rsid w:val="0C507294"/>
    <w:rsid w:val="0C5C48E5"/>
    <w:rsid w:val="0D3C1499"/>
    <w:rsid w:val="0D6B106D"/>
    <w:rsid w:val="0EAB78E5"/>
    <w:rsid w:val="0F6F0023"/>
    <w:rsid w:val="0F950C17"/>
    <w:rsid w:val="10D14E0B"/>
    <w:rsid w:val="11F95882"/>
    <w:rsid w:val="13AD698A"/>
    <w:rsid w:val="14B23A90"/>
    <w:rsid w:val="150B291B"/>
    <w:rsid w:val="158E66C8"/>
    <w:rsid w:val="1722168D"/>
    <w:rsid w:val="174C133E"/>
    <w:rsid w:val="174C66BC"/>
    <w:rsid w:val="1763586C"/>
    <w:rsid w:val="1B897173"/>
    <w:rsid w:val="1D035828"/>
    <w:rsid w:val="1E1A7CF9"/>
    <w:rsid w:val="1E5B3C16"/>
    <w:rsid w:val="1F4911C3"/>
    <w:rsid w:val="2239034A"/>
    <w:rsid w:val="223F2967"/>
    <w:rsid w:val="23D95F54"/>
    <w:rsid w:val="24245F90"/>
    <w:rsid w:val="247F64C5"/>
    <w:rsid w:val="24DA119C"/>
    <w:rsid w:val="26C76288"/>
    <w:rsid w:val="271E62B7"/>
    <w:rsid w:val="27432779"/>
    <w:rsid w:val="27542399"/>
    <w:rsid w:val="27CF1A27"/>
    <w:rsid w:val="27D55BC0"/>
    <w:rsid w:val="28FE4F27"/>
    <w:rsid w:val="29142FA1"/>
    <w:rsid w:val="29EE0D80"/>
    <w:rsid w:val="2A6E565D"/>
    <w:rsid w:val="2BF24E59"/>
    <w:rsid w:val="2C576E84"/>
    <w:rsid w:val="2C6C2C27"/>
    <w:rsid w:val="2D6052AC"/>
    <w:rsid w:val="2E3F2B07"/>
    <w:rsid w:val="3051299D"/>
    <w:rsid w:val="31314F67"/>
    <w:rsid w:val="32EB06A1"/>
    <w:rsid w:val="33B01B01"/>
    <w:rsid w:val="35CB65A4"/>
    <w:rsid w:val="3845377C"/>
    <w:rsid w:val="387351BA"/>
    <w:rsid w:val="388B171C"/>
    <w:rsid w:val="39D54031"/>
    <w:rsid w:val="3C1D10AF"/>
    <w:rsid w:val="3DF336AA"/>
    <w:rsid w:val="3EAB3F7D"/>
    <w:rsid w:val="40740DA5"/>
    <w:rsid w:val="407E4351"/>
    <w:rsid w:val="408B504F"/>
    <w:rsid w:val="40991723"/>
    <w:rsid w:val="42473045"/>
    <w:rsid w:val="42707D39"/>
    <w:rsid w:val="42BE66D6"/>
    <w:rsid w:val="45AC26AA"/>
    <w:rsid w:val="46755481"/>
    <w:rsid w:val="47C42723"/>
    <w:rsid w:val="489B44CE"/>
    <w:rsid w:val="4BF371C2"/>
    <w:rsid w:val="4DA15B86"/>
    <w:rsid w:val="4DA21754"/>
    <w:rsid w:val="4DC61CA6"/>
    <w:rsid w:val="4E490654"/>
    <w:rsid w:val="500B5BF5"/>
    <w:rsid w:val="50BC1BE9"/>
    <w:rsid w:val="520E0886"/>
    <w:rsid w:val="53EF7C07"/>
    <w:rsid w:val="53EF7E41"/>
    <w:rsid w:val="5449193E"/>
    <w:rsid w:val="5586223A"/>
    <w:rsid w:val="582014F0"/>
    <w:rsid w:val="58BE22C7"/>
    <w:rsid w:val="59826596"/>
    <w:rsid w:val="5A624181"/>
    <w:rsid w:val="5ABE62DB"/>
    <w:rsid w:val="5B543B2E"/>
    <w:rsid w:val="5BE26FCC"/>
    <w:rsid w:val="5D1124EA"/>
    <w:rsid w:val="62321E75"/>
    <w:rsid w:val="62EB2AE1"/>
    <w:rsid w:val="631F5D8D"/>
    <w:rsid w:val="6349699F"/>
    <w:rsid w:val="639803CA"/>
    <w:rsid w:val="674E548A"/>
    <w:rsid w:val="67536284"/>
    <w:rsid w:val="6AFB0BB7"/>
    <w:rsid w:val="6CF876BA"/>
    <w:rsid w:val="6E013ACA"/>
    <w:rsid w:val="6E18373F"/>
    <w:rsid w:val="7008480B"/>
    <w:rsid w:val="7132003B"/>
    <w:rsid w:val="715D75F6"/>
    <w:rsid w:val="735830AC"/>
    <w:rsid w:val="756E33D1"/>
    <w:rsid w:val="77217874"/>
    <w:rsid w:val="788F30CC"/>
    <w:rsid w:val="7ACE2B14"/>
    <w:rsid w:val="7B081EE9"/>
    <w:rsid w:val="7B5A1FF2"/>
    <w:rsid w:val="7CA90F37"/>
    <w:rsid w:val="7D8E0CD6"/>
    <w:rsid w:val="7F496813"/>
    <w:rsid w:val="7FCE4379"/>
    <w:rsid w:val="7FF5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widowControl/>
      <w:spacing w:after="100" w:line="276" w:lineRule="auto"/>
      <w:jc w:val="left"/>
    </w:pPr>
    <w:rPr>
      <w:kern w:val="0"/>
      <w:sz w:val="22"/>
    </w:rPr>
  </w:style>
  <w:style w:type="character" w:styleId="6">
    <w:name w:val="Strong"/>
    <w:basedOn w:val="5"/>
    <w:qFormat/>
    <w:uiPriority w:val="0"/>
    <w:rPr>
      <w:b/>
    </w:rPr>
  </w:style>
  <w:style w:type="character" w:customStyle="1" w:styleId="7">
    <w:name w:val="font01"/>
    <w:basedOn w:val="5"/>
    <w:qFormat/>
    <w:uiPriority w:val="0"/>
    <w:rPr>
      <w:rFonts w:hint="eastAsia" w:ascii="宋体" w:hAnsi="宋体" w:eastAsia="宋体" w:cs="宋体"/>
      <w:color w:val="auto"/>
      <w:sz w:val="24"/>
      <w:szCs w:val="24"/>
      <w:u w:val="none"/>
    </w:rPr>
  </w:style>
  <w:style w:type="character" w:customStyle="1" w:styleId="8">
    <w:name w:val="font261"/>
    <w:basedOn w:val="5"/>
    <w:qFormat/>
    <w:uiPriority w:val="0"/>
    <w:rPr>
      <w:rFonts w:hint="eastAsia" w:ascii="宋体" w:hAnsi="宋体" w:eastAsia="宋体" w:cs="宋体"/>
      <w:color w:val="auto"/>
      <w:sz w:val="24"/>
      <w:szCs w:val="24"/>
      <w:u w:val="single"/>
    </w:rPr>
  </w:style>
  <w:style w:type="character" w:customStyle="1" w:styleId="9">
    <w:name w:val="font401"/>
    <w:basedOn w:val="5"/>
    <w:qFormat/>
    <w:uiPriority w:val="0"/>
    <w:rPr>
      <w:rFonts w:hint="eastAsia" w:ascii="宋体" w:hAnsi="宋体" w:eastAsia="宋体" w:cs="宋体"/>
      <w:color w:val="auto"/>
      <w:sz w:val="24"/>
      <w:szCs w:val="24"/>
      <w:u w:val="single"/>
    </w:rPr>
  </w:style>
  <w:style w:type="paragraph" w:customStyle="1" w:styleId="10">
    <w:name w:val="bt"/>
    <w:basedOn w:val="1"/>
    <w:qFormat/>
    <w:uiPriority w:val="0"/>
    <w:pPr>
      <w:jc w:val="center"/>
    </w:pPr>
    <w:rPr>
      <w:rFonts w:eastAsia="华文中宋" w:asciiTheme="minorAscii" w:hAnsiTheme="minorAscii"/>
      <w:sz w:val="36"/>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2020-11-23T08:27:00Z</dcterms:created>
  <dc:creator>PC</dc:creator>
  <cp:lastModifiedBy>Administrator</cp:lastModifiedBy>
  <dcterms:modified xsi:type="dcterms:W3CDTF">2024-08-15T03:46:22Z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1FDCA57F906A4ECEBBECE3BB87B1F5F4</vt:lpwstr>
  </property>
</Properties>
</file>