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CFFBB">
      <w:pPr>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广海镇基层政务公开标准目录</w:t>
      </w:r>
      <w:bookmarkStart w:id="0" w:name="_GoBack"/>
      <w:bookmarkEnd w:id="0"/>
    </w:p>
    <w:p w14:paraId="1B15FA70">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（三）义务教育领域基层政务公开标准目录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767"/>
        <w:gridCol w:w="1248"/>
        <w:gridCol w:w="1087"/>
        <w:gridCol w:w="1522"/>
        <w:gridCol w:w="852"/>
        <w:gridCol w:w="1098"/>
        <w:gridCol w:w="2787"/>
        <w:gridCol w:w="591"/>
        <w:gridCol w:w="693"/>
        <w:gridCol w:w="690"/>
        <w:gridCol w:w="600"/>
        <w:gridCol w:w="589"/>
        <w:gridCol w:w="535"/>
        <w:gridCol w:w="538"/>
      </w:tblGrid>
      <w:tr w14:paraId="2891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4" w:type="pct"/>
            <w:vMerge w:val="restart"/>
            <w:shd w:val="clear" w:color="auto" w:fill="auto"/>
            <w:vAlign w:val="center"/>
          </w:tcPr>
          <w:p w14:paraId="27BB3A3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2" w:type="pct"/>
            <w:gridSpan w:val="2"/>
            <w:shd w:val="clear" w:color="auto" w:fill="auto"/>
            <w:vAlign w:val="center"/>
          </w:tcPr>
          <w:p w14:paraId="4791CF6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shd w:val="clear" w:color="auto" w:fill="auto"/>
            <w:vAlign w:val="center"/>
          </w:tcPr>
          <w:p w14:paraId="3976A95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shd w:val="clear" w:color="auto" w:fill="auto"/>
            <w:vAlign w:val="center"/>
          </w:tcPr>
          <w:p w14:paraId="17BF2D1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shd w:val="clear" w:color="auto" w:fill="auto"/>
            <w:vAlign w:val="center"/>
          </w:tcPr>
          <w:p w14:paraId="5840144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shd w:val="clear" w:color="auto" w:fill="auto"/>
            <w:vAlign w:val="center"/>
          </w:tcPr>
          <w:p w14:paraId="1F23CBB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5" w:type="pct"/>
            <w:vMerge w:val="restart"/>
            <w:shd w:val="clear" w:color="auto" w:fill="auto"/>
            <w:vAlign w:val="center"/>
          </w:tcPr>
          <w:p w14:paraId="16D2656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shd w:val="clear" w:color="auto" w:fill="auto"/>
            <w:vAlign w:val="center"/>
          </w:tcPr>
          <w:p w14:paraId="67FCBDB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shd w:val="clear" w:color="auto" w:fill="auto"/>
            <w:vAlign w:val="center"/>
          </w:tcPr>
          <w:p w14:paraId="285B50E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shd w:val="clear" w:color="auto" w:fill="auto"/>
            <w:vAlign w:val="center"/>
          </w:tcPr>
          <w:p w14:paraId="43052C4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5D63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4" w:type="pct"/>
            <w:vMerge w:val="continue"/>
            <w:vAlign w:val="center"/>
          </w:tcPr>
          <w:p w14:paraId="670BF7CF">
            <w:pPr>
              <w:widowControl/>
              <w:jc w:val="left"/>
              <w:rPr>
                <w:rFonts w:ascii="宋体" w:hAnsi="宋体" w:eastAsia="宋体" w:cs="宋体"/>
                <w:b/>
                <w:bCs/>
                <w:color w:val="000000"/>
                <w:kern w:val="0"/>
                <w:sz w:val="18"/>
                <w:szCs w:val="18"/>
              </w:rPr>
            </w:pPr>
          </w:p>
        </w:tc>
        <w:tc>
          <w:tcPr>
            <w:tcW w:w="271" w:type="pct"/>
            <w:shd w:val="clear" w:color="auto" w:fill="auto"/>
            <w:vAlign w:val="center"/>
          </w:tcPr>
          <w:p w14:paraId="422D5BA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shd w:val="clear" w:color="auto" w:fill="auto"/>
            <w:vAlign w:val="center"/>
          </w:tcPr>
          <w:p w14:paraId="6C416A8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vAlign w:val="center"/>
          </w:tcPr>
          <w:p w14:paraId="4BA20F56">
            <w:pPr>
              <w:widowControl/>
              <w:jc w:val="left"/>
              <w:rPr>
                <w:rFonts w:ascii="宋体" w:hAnsi="宋体" w:eastAsia="宋体" w:cs="宋体"/>
                <w:b/>
                <w:bCs/>
                <w:color w:val="000000"/>
                <w:kern w:val="0"/>
                <w:sz w:val="18"/>
                <w:szCs w:val="18"/>
              </w:rPr>
            </w:pPr>
          </w:p>
        </w:tc>
        <w:tc>
          <w:tcPr>
            <w:tcW w:w="538" w:type="pct"/>
            <w:vMerge w:val="continue"/>
            <w:vAlign w:val="center"/>
          </w:tcPr>
          <w:p w14:paraId="479C6142">
            <w:pPr>
              <w:widowControl/>
              <w:jc w:val="left"/>
              <w:rPr>
                <w:rFonts w:ascii="宋体" w:hAnsi="宋体" w:eastAsia="宋体" w:cs="宋体"/>
                <w:b/>
                <w:bCs/>
                <w:color w:val="000000"/>
                <w:kern w:val="0"/>
                <w:sz w:val="18"/>
                <w:szCs w:val="18"/>
              </w:rPr>
            </w:pPr>
          </w:p>
        </w:tc>
        <w:tc>
          <w:tcPr>
            <w:tcW w:w="301" w:type="pct"/>
            <w:vMerge w:val="continue"/>
            <w:vAlign w:val="center"/>
          </w:tcPr>
          <w:p w14:paraId="7364183C">
            <w:pPr>
              <w:widowControl/>
              <w:jc w:val="left"/>
              <w:rPr>
                <w:rFonts w:ascii="宋体" w:hAnsi="宋体" w:eastAsia="宋体" w:cs="宋体"/>
                <w:b/>
                <w:bCs/>
                <w:color w:val="000000"/>
                <w:kern w:val="0"/>
                <w:sz w:val="18"/>
                <w:szCs w:val="18"/>
              </w:rPr>
            </w:pPr>
          </w:p>
        </w:tc>
        <w:tc>
          <w:tcPr>
            <w:tcW w:w="388" w:type="pct"/>
            <w:vMerge w:val="continue"/>
            <w:vAlign w:val="center"/>
          </w:tcPr>
          <w:p w14:paraId="10397BDA">
            <w:pPr>
              <w:widowControl/>
              <w:jc w:val="left"/>
              <w:rPr>
                <w:rFonts w:ascii="宋体" w:hAnsi="宋体" w:eastAsia="宋体" w:cs="宋体"/>
                <w:b/>
                <w:bCs/>
                <w:color w:val="000000"/>
                <w:kern w:val="0"/>
                <w:sz w:val="18"/>
                <w:szCs w:val="18"/>
              </w:rPr>
            </w:pPr>
          </w:p>
        </w:tc>
        <w:tc>
          <w:tcPr>
            <w:tcW w:w="985" w:type="pct"/>
            <w:vMerge w:val="continue"/>
            <w:vAlign w:val="center"/>
          </w:tcPr>
          <w:p w14:paraId="0DCF2BA4">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16AD603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shd w:val="clear" w:color="auto" w:fill="auto"/>
            <w:vAlign w:val="center"/>
          </w:tcPr>
          <w:p w14:paraId="7EB70C9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shd w:val="clear" w:color="auto" w:fill="auto"/>
            <w:vAlign w:val="center"/>
          </w:tcPr>
          <w:p w14:paraId="48F46F8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58C3A0E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shd w:val="clear" w:color="auto" w:fill="auto"/>
            <w:vAlign w:val="center"/>
          </w:tcPr>
          <w:p w14:paraId="094A241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shd w:val="clear" w:color="auto" w:fill="auto"/>
            <w:vAlign w:val="center"/>
          </w:tcPr>
          <w:p w14:paraId="393BEF6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shd w:val="clear" w:color="auto" w:fill="auto"/>
            <w:vAlign w:val="center"/>
          </w:tcPr>
          <w:p w14:paraId="2C4BB0E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0" w:type="pct"/>
            <w:vAlign w:val="center"/>
          </w:tcPr>
          <w:p w14:paraId="6331C72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1046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4" w:type="pct"/>
            <w:shd w:val="clear" w:color="auto" w:fill="auto"/>
            <w:vAlign w:val="center"/>
          </w:tcPr>
          <w:p w14:paraId="7F703A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71" w:type="pct"/>
            <w:shd w:val="clear" w:color="auto" w:fill="auto"/>
            <w:vAlign w:val="center"/>
          </w:tcPr>
          <w:p w14:paraId="02E5CDEF">
            <w:pPr>
              <w:widowControl/>
              <w:jc w:val="center"/>
              <w:rPr>
                <w:rFonts w:ascii="宋体" w:hAnsi="宋体" w:eastAsia="宋体" w:cs="宋体"/>
                <w:kern w:val="0"/>
                <w:sz w:val="18"/>
                <w:szCs w:val="18"/>
              </w:rPr>
            </w:pPr>
            <w:r>
              <w:rPr>
                <w:rFonts w:hint="eastAsia" w:ascii="宋体" w:hAnsi="宋体" w:eastAsia="宋体" w:cs="宋体"/>
                <w:kern w:val="0"/>
                <w:sz w:val="18"/>
                <w:szCs w:val="18"/>
              </w:rPr>
              <w:t>财务信息</w:t>
            </w:r>
          </w:p>
        </w:tc>
        <w:tc>
          <w:tcPr>
            <w:tcW w:w="440" w:type="pct"/>
            <w:shd w:val="clear" w:color="auto" w:fill="auto"/>
            <w:vAlign w:val="center"/>
          </w:tcPr>
          <w:p w14:paraId="2EC292AD">
            <w:pPr>
              <w:widowControl/>
              <w:jc w:val="center"/>
              <w:rPr>
                <w:rFonts w:ascii="宋体" w:hAnsi="宋体" w:eastAsia="宋体" w:cs="宋体"/>
                <w:kern w:val="0"/>
                <w:sz w:val="18"/>
                <w:szCs w:val="18"/>
              </w:rPr>
            </w:pPr>
            <w:r>
              <w:rPr>
                <w:rFonts w:hint="eastAsia" w:ascii="宋体" w:hAnsi="宋体" w:eastAsia="宋体" w:cs="宋体"/>
                <w:kern w:val="0"/>
                <w:sz w:val="18"/>
                <w:szCs w:val="18"/>
              </w:rPr>
              <w:t>财务信息</w:t>
            </w:r>
          </w:p>
        </w:tc>
        <w:tc>
          <w:tcPr>
            <w:tcW w:w="384" w:type="pct"/>
            <w:shd w:val="clear" w:color="auto" w:fill="auto"/>
            <w:vAlign w:val="center"/>
          </w:tcPr>
          <w:p w14:paraId="04082CA4">
            <w:pPr>
              <w:widowControl/>
              <w:jc w:val="left"/>
              <w:rPr>
                <w:rFonts w:ascii="宋体" w:hAnsi="宋体" w:eastAsia="宋体" w:cs="宋体"/>
                <w:kern w:val="0"/>
                <w:sz w:val="18"/>
                <w:szCs w:val="18"/>
              </w:rPr>
            </w:pPr>
            <w:r>
              <w:rPr>
                <w:rFonts w:hint="eastAsia" w:ascii="宋体" w:hAnsi="宋体" w:eastAsia="宋体" w:cs="宋体"/>
                <w:kern w:val="0"/>
                <w:sz w:val="18"/>
                <w:szCs w:val="18"/>
              </w:rPr>
              <w:t>1.年度经费预决算信息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2.收费项目及收费标准</w:t>
            </w:r>
          </w:p>
        </w:tc>
        <w:tc>
          <w:tcPr>
            <w:tcW w:w="538" w:type="pct"/>
            <w:shd w:val="clear" w:color="auto" w:fill="auto"/>
            <w:vAlign w:val="center"/>
          </w:tcPr>
          <w:p w14:paraId="77314D3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《中华人民共和国政府信息公开条例》（国务院令第711号修订）</w:t>
            </w:r>
          </w:p>
        </w:tc>
        <w:tc>
          <w:tcPr>
            <w:tcW w:w="301" w:type="pct"/>
            <w:shd w:val="clear" w:color="auto" w:fill="auto"/>
            <w:vAlign w:val="center"/>
          </w:tcPr>
          <w:p w14:paraId="67F55BA1">
            <w:pPr>
              <w:widowControl/>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w:t>
            </w:r>
          </w:p>
        </w:tc>
        <w:tc>
          <w:tcPr>
            <w:tcW w:w="388" w:type="pct"/>
            <w:shd w:val="clear" w:color="auto" w:fill="auto"/>
            <w:vAlign w:val="center"/>
          </w:tcPr>
          <w:p w14:paraId="6EAC29C2">
            <w:pPr>
              <w:jc w:val="left"/>
              <w:rPr>
                <w:rFonts w:ascii="宋体" w:hAnsi="宋体" w:eastAsia="宋体" w:cs="宋体"/>
                <w:sz w:val="18"/>
                <w:szCs w:val="18"/>
              </w:rPr>
            </w:pPr>
            <w:r>
              <w:rPr>
                <w:rFonts w:hint="eastAsia" w:ascii="宋体" w:hAnsi="宋体" w:eastAsia="宋体"/>
                <w:sz w:val="18"/>
                <w:szCs w:val="18"/>
              </w:rPr>
              <w:t>广海镇人民政府</w:t>
            </w:r>
          </w:p>
        </w:tc>
        <w:tc>
          <w:tcPr>
            <w:tcW w:w="985" w:type="pct"/>
            <w:shd w:val="clear" w:color="auto" w:fill="auto"/>
            <w:vAlign w:val="center"/>
          </w:tcPr>
          <w:p w14:paraId="750CDDB0">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209" w:type="pct"/>
            <w:shd w:val="clear" w:color="auto" w:fill="auto"/>
            <w:vAlign w:val="center"/>
          </w:tcPr>
          <w:p w14:paraId="47591A62">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45" w:type="pct"/>
            <w:shd w:val="clear" w:color="auto" w:fill="auto"/>
            <w:vAlign w:val="center"/>
          </w:tcPr>
          <w:p w14:paraId="30A550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44" w:type="pct"/>
            <w:shd w:val="clear" w:color="auto" w:fill="auto"/>
            <w:vAlign w:val="center"/>
          </w:tcPr>
          <w:p w14:paraId="6DF2883C">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12" w:type="pct"/>
            <w:shd w:val="clear" w:color="auto" w:fill="auto"/>
            <w:vAlign w:val="center"/>
          </w:tcPr>
          <w:p w14:paraId="523917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 w:type="pct"/>
            <w:shd w:val="clear" w:color="auto" w:fill="auto"/>
            <w:vAlign w:val="center"/>
          </w:tcPr>
          <w:p w14:paraId="77477EEE">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89" w:type="pct"/>
            <w:shd w:val="clear" w:color="auto" w:fill="auto"/>
            <w:vAlign w:val="center"/>
          </w:tcPr>
          <w:p w14:paraId="5BF6BA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90" w:type="pct"/>
          </w:tcPr>
          <w:p w14:paraId="4C65C44A">
            <w:pPr>
              <w:widowControl/>
              <w:jc w:val="center"/>
              <w:rPr>
                <w:rFonts w:ascii="宋体" w:hAnsi="宋体" w:eastAsia="宋体" w:cs="宋体"/>
                <w:kern w:val="0"/>
                <w:sz w:val="18"/>
                <w:szCs w:val="18"/>
              </w:rPr>
            </w:pPr>
          </w:p>
          <w:p w14:paraId="18D7492F">
            <w:pPr>
              <w:widowControl/>
              <w:jc w:val="center"/>
              <w:rPr>
                <w:rFonts w:ascii="宋体" w:hAnsi="宋体" w:eastAsia="宋体" w:cs="宋体"/>
                <w:kern w:val="0"/>
                <w:sz w:val="18"/>
                <w:szCs w:val="18"/>
              </w:rPr>
            </w:pPr>
          </w:p>
          <w:p w14:paraId="36043ED4">
            <w:pPr>
              <w:widowControl/>
              <w:jc w:val="center"/>
              <w:rPr>
                <w:rFonts w:ascii="宋体" w:hAnsi="宋体" w:eastAsia="宋体" w:cs="宋体"/>
                <w:kern w:val="0"/>
                <w:sz w:val="18"/>
                <w:szCs w:val="18"/>
              </w:rPr>
            </w:pPr>
          </w:p>
          <w:p w14:paraId="72826952">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120B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4" w:type="pct"/>
            <w:shd w:val="clear" w:color="auto" w:fill="auto"/>
            <w:vAlign w:val="center"/>
          </w:tcPr>
          <w:p w14:paraId="599351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71" w:type="pct"/>
            <w:shd w:val="clear" w:color="auto" w:fill="auto"/>
            <w:vAlign w:val="center"/>
          </w:tcPr>
          <w:p w14:paraId="7DAC575C">
            <w:pPr>
              <w:widowControl/>
              <w:jc w:val="center"/>
              <w:rPr>
                <w:rFonts w:ascii="宋体" w:hAnsi="宋体" w:eastAsia="宋体" w:cs="宋体"/>
                <w:kern w:val="0"/>
                <w:sz w:val="18"/>
                <w:szCs w:val="18"/>
              </w:rPr>
            </w:pPr>
            <w:r>
              <w:rPr>
                <w:rFonts w:hint="eastAsia" w:ascii="宋体" w:hAnsi="宋体" w:eastAsia="宋体" w:cs="宋体"/>
                <w:kern w:val="0"/>
                <w:sz w:val="18"/>
                <w:szCs w:val="18"/>
              </w:rPr>
              <w:t>招生管理</w:t>
            </w:r>
          </w:p>
        </w:tc>
        <w:tc>
          <w:tcPr>
            <w:tcW w:w="440" w:type="pct"/>
            <w:shd w:val="clear" w:color="auto" w:fill="auto"/>
            <w:vAlign w:val="center"/>
          </w:tcPr>
          <w:p w14:paraId="2A5B6F7A">
            <w:pPr>
              <w:widowControl/>
              <w:jc w:val="center"/>
              <w:rPr>
                <w:rFonts w:ascii="宋体" w:hAnsi="宋体" w:eastAsia="宋体" w:cs="宋体"/>
                <w:kern w:val="0"/>
                <w:sz w:val="18"/>
                <w:szCs w:val="18"/>
              </w:rPr>
            </w:pPr>
            <w:r>
              <w:rPr>
                <w:rFonts w:hint="eastAsia" w:ascii="宋体" w:hAnsi="宋体" w:eastAsia="宋体" w:cs="宋体"/>
                <w:kern w:val="0"/>
                <w:sz w:val="18"/>
                <w:szCs w:val="18"/>
              </w:rPr>
              <w:t>学校介绍</w:t>
            </w:r>
          </w:p>
        </w:tc>
        <w:tc>
          <w:tcPr>
            <w:tcW w:w="384" w:type="pct"/>
            <w:shd w:val="clear" w:color="auto" w:fill="auto"/>
            <w:vAlign w:val="center"/>
          </w:tcPr>
          <w:p w14:paraId="44225A14">
            <w:pPr>
              <w:widowControl/>
              <w:jc w:val="left"/>
              <w:rPr>
                <w:rFonts w:ascii="宋体" w:hAnsi="宋体" w:eastAsia="宋体" w:cs="宋体"/>
                <w:kern w:val="0"/>
                <w:sz w:val="18"/>
                <w:szCs w:val="18"/>
              </w:rPr>
            </w:pPr>
            <w:r>
              <w:rPr>
                <w:rFonts w:hint="eastAsia" w:ascii="宋体" w:hAnsi="宋体" w:eastAsia="宋体" w:cs="宋体"/>
                <w:kern w:val="0"/>
                <w:sz w:val="18"/>
                <w:szCs w:val="18"/>
              </w:rPr>
              <w:t>1.办学性质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2.办学地点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3.办学规模、办学基本条件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4.联系方式等</w:t>
            </w:r>
          </w:p>
        </w:tc>
        <w:tc>
          <w:tcPr>
            <w:tcW w:w="538" w:type="pct"/>
            <w:shd w:val="clear" w:color="auto" w:fill="auto"/>
            <w:vAlign w:val="center"/>
          </w:tcPr>
          <w:p w14:paraId="1F55A1B9">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1.《中华人民共和国政府信息公开条例》（国务院令第711号修订）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2.《教育部关于进一步做好小学升入初中免试就近入学工作的实施意见》（教基一[2014]1号）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3.《教育部关于推进中小学信息公开工作的意见》（教办[2010]15号）</w:t>
            </w:r>
          </w:p>
        </w:tc>
        <w:tc>
          <w:tcPr>
            <w:tcW w:w="301" w:type="pct"/>
            <w:shd w:val="clear" w:color="auto" w:fill="auto"/>
            <w:vAlign w:val="center"/>
          </w:tcPr>
          <w:p w14:paraId="3BEACD80">
            <w:pPr>
              <w:widowControl/>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w:t>
            </w:r>
          </w:p>
        </w:tc>
        <w:tc>
          <w:tcPr>
            <w:tcW w:w="388" w:type="pct"/>
            <w:shd w:val="clear" w:color="auto" w:fill="auto"/>
            <w:vAlign w:val="center"/>
          </w:tcPr>
          <w:p w14:paraId="1D304A30">
            <w:pPr>
              <w:jc w:val="left"/>
              <w:rPr>
                <w:rFonts w:ascii="宋体" w:hAnsi="宋体" w:eastAsia="宋体" w:cs="宋体"/>
                <w:sz w:val="18"/>
                <w:szCs w:val="18"/>
              </w:rPr>
            </w:pPr>
            <w:r>
              <w:rPr>
                <w:rFonts w:hint="eastAsia" w:ascii="宋体" w:hAnsi="宋体" w:eastAsia="宋体"/>
                <w:sz w:val="18"/>
                <w:szCs w:val="18"/>
              </w:rPr>
              <w:t>广海镇人民政府</w:t>
            </w:r>
          </w:p>
        </w:tc>
        <w:tc>
          <w:tcPr>
            <w:tcW w:w="985" w:type="pct"/>
            <w:shd w:val="clear" w:color="auto" w:fill="auto"/>
            <w:vAlign w:val="center"/>
          </w:tcPr>
          <w:p w14:paraId="30299CA2">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209" w:type="pct"/>
            <w:shd w:val="clear" w:color="auto" w:fill="auto"/>
            <w:vAlign w:val="center"/>
          </w:tcPr>
          <w:p w14:paraId="5DEEFCA8">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45" w:type="pct"/>
            <w:shd w:val="clear" w:color="auto" w:fill="auto"/>
            <w:vAlign w:val="center"/>
          </w:tcPr>
          <w:p w14:paraId="1C6CCA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44" w:type="pct"/>
            <w:shd w:val="clear" w:color="auto" w:fill="auto"/>
            <w:vAlign w:val="center"/>
          </w:tcPr>
          <w:p w14:paraId="27998795">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12" w:type="pct"/>
            <w:shd w:val="clear" w:color="auto" w:fill="auto"/>
            <w:vAlign w:val="center"/>
          </w:tcPr>
          <w:p w14:paraId="0083A5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 w:type="pct"/>
            <w:shd w:val="clear" w:color="auto" w:fill="auto"/>
            <w:vAlign w:val="center"/>
          </w:tcPr>
          <w:p w14:paraId="41F3FCE5">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89" w:type="pct"/>
            <w:shd w:val="clear" w:color="auto" w:fill="auto"/>
            <w:vAlign w:val="center"/>
          </w:tcPr>
          <w:p w14:paraId="39459B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90" w:type="pct"/>
            <w:vAlign w:val="center"/>
          </w:tcPr>
          <w:p w14:paraId="19941CF1">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6893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4" w:type="pct"/>
            <w:shd w:val="clear" w:color="auto" w:fill="auto"/>
            <w:vAlign w:val="center"/>
          </w:tcPr>
          <w:p w14:paraId="7098EC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71" w:type="pct"/>
            <w:shd w:val="clear" w:color="auto" w:fill="auto"/>
            <w:vAlign w:val="center"/>
          </w:tcPr>
          <w:p w14:paraId="3D956DAF">
            <w:pPr>
              <w:widowControl/>
              <w:jc w:val="center"/>
              <w:rPr>
                <w:rFonts w:ascii="宋体" w:hAnsi="宋体" w:eastAsia="宋体" w:cs="宋体"/>
                <w:kern w:val="0"/>
                <w:sz w:val="18"/>
                <w:szCs w:val="18"/>
              </w:rPr>
            </w:pPr>
            <w:r>
              <w:rPr>
                <w:rFonts w:hint="eastAsia" w:ascii="宋体" w:hAnsi="宋体" w:eastAsia="宋体" w:cs="宋体"/>
                <w:kern w:val="0"/>
                <w:sz w:val="18"/>
                <w:szCs w:val="18"/>
              </w:rPr>
              <w:t>学生管理</w:t>
            </w:r>
          </w:p>
        </w:tc>
        <w:tc>
          <w:tcPr>
            <w:tcW w:w="440" w:type="pct"/>
            <w:shd w:val="clear" w:color="auto" w:fill="auto"/>
            <w:vAlign w:val="center"/>
          </w:tcPr>
          <w:p w14:paraId="188F4029">
            <w:pPr>
              <w:widowControl/>
              <w:jc w:val="center"/>
              <w:rPr>
                <w:rFonts w:ascii="宋体" w:hAnsi="宋体" w:eastAsia="宋体" w:cs="宋体"/>
                <w:kern w:val="0"/>
                <w:sz w:val="18"/>
                <w:szCs w:val="18"/>
              </w:rPr>
            </w:pPr>
            <w:r>
              <w:rPr>
                <w:rFonts w:hint="eastAsia" w:ascii="宋体" w:hAnsi="宋体" w:eastAsia="宋体" w:cs="宋体"/>
                <w:kern w:val="0"/>
                <w:sz w:val="18"/>
                <w:szCs w:val="18"/>
              </w:rPr>
              <w:t>义务教育学生资助政策</w:t>
            </w:r>
          </w:p>
        </w:tc>
        <w:tc>
          <w:tcPr>
            <w:tcW w:w="384" w:type="pct"/>
            <w:shd w:val="clear" w:color="auto" w:fill="auto"/>
            <w:vAlign w:val="center"/>
          </w:tcPr>
          <w:p w14:paraId="5475E64E">
            <w:pPr>
              <w:widowControl/>
              <w:jc w:val="left"/>
              <w:rPr>
                <w:rFonts w:ascii="宋体" w:hAnsi="宋体" w:eastAsia="宋体" w:cs="宋体"/>
                <w:kern w:val="0"/>
                <w:sz w:val="18"/>
                <w:szCs w:val="18"/>
              </w:rPr>
            </w:pPr>
            <w:r>
              <w:rPr>
                <w:rFonts w:hint="eastAsia" w:ascii="宋体" w:hAnsi="宋体" w:eastAsia="宋体" w:cs="宋体"/>
                <w:kern w:val="0"/>
                <w:sz w:val="18"/>
                <w:szCs w:val="18"/>
              </w:rPr>
              <w:t>统一城乡义务教育“两免一补”政策</w:t>
            </w:r>
          </w:p>
        </w:tc>
        <w:tc>
          <w:tcPr>
            <w:tcW w:w="538" w:type="pct"/>
            <w:shd w:val="clear" w:color="auto" w:fill="auto"/>
            <w:vAlign w:val="center"/>
          </w:tcPr>
          <w:p w14:paraId="0586FB22">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1.《中华人民共和国政府信息公开条例》（国务院令第711号修订）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2.《国务院关于进一步完善城乡义务教育经费保障机制的通知》国发〔2015〕67号</w:t>
            </w:r>
          </w:p>
        </w:tc>
        <w:tc>
          <w:tcPr>
            <w:tcW w:w="301" w:type="pct"/>
            <w:shd w:val="clear" w:color="auto" w:fill="auto"/>
            <w:vAlign w:val="center"/>
          </w:tcPr>
          <w:p w14:paraId="48925B72">
            <w:pPr>
              <w:widowControl/>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w:t>
            </w:r>
          </w:p>
        </w:tc>
        <w:tc>
          <w:tcPr>
            <w:tcW w:w="388" w:type="pct"/>
            <w:shd w:val="clear" w:color="auto" w:fill="auto"/>
            <w:vAlign w:val="center"/>
          </w:tcPr>
          <w:p w14:paraId="335DFD65">
            <w:pPr>
              <w:jc w:val="left"/>
              <w:rPr>
                <w:rFonts w:ascii="宋体" w:hAnsi="宋体" w:eastAsia="宋体" w:cs="宋体"/>
                <w:sz w:val="18"/>
                <w:szCs w:val="18"/>
              </w:rPr>
            </w:pPr>
            <w:r>
              <w:rPr>
                <w:rFonts w:hint="eastAsia" w:ascii="宋体" w:hAnsi="宋体" w:eastAsia="宋体"/>
                <w:sz w:val="18"/>
                <w:szCs w:val="18"/>
              </w:rPr>
              <w:t>广海镇人民政府</w:t>
            </w:r>
          </w:p>
        </w:tc>
        <w:tc>
          <w:tcPr>
            <w:tcW w:w="985" w:type="pct"/>
            <w:shd w:val="clear" w:color="auto" w:fill="auto"/>
            <w:vAlign w:val="center"/>
          </w:tcPr>
          <w:p w14:paraId="703AC290">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209" w:type="pct"/>
            <w:shd w:val="clear" w:color="auto" w:fill="auto"/>
            <w:vAlign w:val="center"/>
          </w:tcPr>
          <w:p w14:paraId="43C21DB5">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45" w:type="pct"/>
            <w:shd w:val="clear" w:color="auto" w:fill="auto"/>
            <w:vAlign w:val="center"/>
          </w:tcPr>
          <w:p w14:paraId="55289B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44" w:type="pct"/>
            <w:shd w:val="clear" w:color="auto" w:fill="auto"/>
            <w:vAlign w:val="center"/>
          </w:tcPr>
          <w:p w14:paraId="46F4EA17">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12" w:type="pct"/>
            <w:shd w:val="clear" w:color="auto" w:fill="auto"/>
            <w:vAlign w:val="center"/>
          </w:tcPr>
          <w:p w14:paraId="44715E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 w:type="pct"/>
            <w:shd w:val="clear" w:color="auto" w:fill="auto"/>
            <w:vAlign w:val="center"/>
          </w:tcPr>
          <w:p w14:paraId="045364C4">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89" w:type="pct"/>
            <w:shd w:val="clear" w:color="auto" w:fill="auto"/>
            <w:vAlign w:val="center"/>
          </w:tcPr>
          <w:p w14:paraId="73BDAC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90" w:type="pct"/>
          </w:tcPr>
          <w:p w14:paraId="4476140A">
            <w:pPr>
              <w:widowControl/>
              <w:jc w:val="center"/>
              <w:rPr>
                <w:rFonts w:ascii="宋体" w:hAnsi="宋体" w:eastAsia="宋体" w:cs="宋体"/>
                <w:kern w:val="0"/>
                <w:sz w:val="18"/>
                <w:szCs w:val="18"/>
              </w:rPr>
            </w:pPr>
          </w:p>
          <w:p w14:paraId="20DEEB5B">
            <w:pPr>
              <w:widowControl/>
              <w:jc w:val="center"/>
              <w:rPr>
                <w:rFonts w:ascii="宋体" w:hAnsi="宋体" w:eastAsia="宋体" w:cs="宋体"/>
                <w:kern w:val="0"/>
                <w:sz w:val="18"/>
                <w:szCs w:val="18"/>
              </w:rPr>
            </w:pPr>
          </w:p>
          <w:p w14:paraId="31DF3B37">
            <w:pPr>
              <w:widowControl/>
              <w:jc w:val="center"/>
              <w:rPr>
                <w:rFonts w:ascii="宋体" w:hAnsi="宋体" w:eastAsia="宋体" w:cs="宋体"/>
                <w:kern w:val="0"/>
                <w:sz w:val="18"/>
                <w:szCs w:val="18"/>
              </w:rPr>
            </w:pPr>
          </w:p>
          <w:p w14:paraId="17AF9D52">
            <w:pPr>
              <w:widowControl/>
              <w:jc w:val="center"/>
              <w:rPr>
                <w:rFonts w:ascii="宋体" w:hAnsi="宋体" w:eastAsia="宋体" w:cs="宋体"/>
                <w:kern w:val="0"/>
                <w:sz w:val="18"/>
                <w:szCs w:val="18"/>
              </w:rPr>
            </w:pPr>
          </w:p>
          <w:p w14:paraId="001A3E0A">
            <w:pPr>
              <w:widowControl/>
              <w:jc w:val="center"/>
              <w:rPr>
                <w:rFonts w:ascii="宋体" w:hAnsi="宋体" w:eastAsia="宋体" w:cs="宋体"/>
                <w:kern w:val="0"/>
                <w:sz w:val="18"/>
                <w:szCs w:val="18"/>
              </w:rPr>
            </w:pPr>
          </w:p>
          <w:p w14:paraId="0C766DE9">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288E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4" w:type="pct"/>
            <w:shd w:val="clear" w:color="auto" w:fill="auto"/>
            <w:vAlign w:val="center"/>
          </w:tcPr>
          <w:p w14:paraId="48E5E6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71" w:type="pct"/>
            <w:shd w:val="clear" w:color="auto" w:fill="auto"/>
            <w:vAlign w:val="center"/>
          </w:tcPr>
          <w:p w14:paraId="0B13A27F">
            <w:pPr>
              <w:widowControl/>
              <w:jc w:val="center"/>
              <w:rPr>
                <w:rFonts w:ascii="宋体" w:hAnsi="宋体" w:eastAsia="宋体" w:cs="宋体"/>
                <w:kern w:val="0"/>
                <w:sz w:val="18"/>
                <w:szCs w:val="18"/>
              </w:rPr>
            </w:pPr>
            <w:r>
              <w:rPr>
                <w:rFonts w:hint="eastAsia" w:ascii="宋体" w:hAnsi="宋体" w:eastAsia="宋体" w:cs="宋体"/>
                <w:kern w:val="0"/>
                <w:sz w:val="18"/>
                <w:szCs w:val="18"/>
              </w:rPr>
              <w:t>教师管理</w:t>
            </w:r>
          </w:p>
        </w:tc>
        <w:tc>
          <w:tcPr>
            <w:tcW w:w="440" w:type="pct"/>
            <w:shd w:val="clear" w:color="auto" w:fill="auto"/>
            <w:vAlign w:val="center"/>
          </w:tcPr>
          <w:p w14:paraId="756C1CEC">
            <w:pPr>
              <w:widowControl/>
              <w:jc w:val="center"/>
              <w:rPr>
                <w:rFonts w:ascii="宋体" w:hAnsi="宋体" w:eastAsia="宋体" w:cs="宋体"/>
                <w:kern w:val="0"/>
                <w:sz w:val="18"/>
                <w:szCs w:val="18"/>
              </w:rPr>
            </w:pPr>
            <w:r>
              <w:rPr>
                <w:rFonts w:hint="eastAsia" w:ascii="宋体" w:hAnsi="宋体" w:eastAsia="宋体" w:cs="宋体"/>
                <w:kern w:val="0"/>
                <w:sz w:val="18"/>
                <w:szCs w:val="18"/>
              </w:rPr>
              <w:t>教师职称评审</w:t>
            </w:r>
          </w:p>
        </w:tc>
        <w:tc>
          <w:tcPr>
            <w:tcW w:w="384" w:type="pct"/>
            <w:shd w:val="clear" w:color="auto" w:fill="auto"/>
            <w:vAlign w:val="center"/>
          </w:tcPr>
          <w:p w14:paraId="3DF2408B">
            <w:pPr>
              <w:widowControl/>
              <w:jc w:val="left"/>
              <w:rPr>
                <w:rFonts w:ascii="宋体" w:hAnsi="宋体" w:eastAsia="宋体" w:cs="宋体"/>
                <w:kern w:val="0"/>
                <w:sz w:val="18"/>
                <w:szCs w:val="18"/>
              </w:rPr>
            </w:pPr>
            <w:r>
              <w:rPr>
                <w:rFonts w:hint="eastAsia" w:ascii="宋体" w:hAnsi="宋体" w:eastAsia="宋体" w:cs="宋体"/>
                <w:kern w:val="0"/>
                <w:sz w:val="18"/>
                <w:szCs w:val="18"/>
              </w:rPr>
              <w:t>1.评审政策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2.评审通知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3.学校拟推荐人选名单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4.评审结果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5.最终结果</w:t>
            </w:r>
          </w:p>
        </w:tc>
        <w:tc>
          <w:tcPr>
            <w:tcW w:w="538" w:type="pct"/>
            <w:shd w:val="clear" w:color="auto" w:fill="auto"/>
            <w:vAlign w:val="center"/>
          </w:tcPr>
          <w:p w14:paraId="08B06712">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1.《中华人民共和国政府信息公开条例》（国务院令第711号修订）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2.《人力资源社会保障部教育部关于印发深化中小学教师职称制度改革的指导意见的通知》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3.《关于印发〈广东省深化中小学教师职称制度改革实施方案〉的通知》（粤人社规〔2016〕5号）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4.《关于做好2020年度职称评审工作的通知》（粤人社发〔2020〕142号）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5.《关于做好2020年度职称评审、初次职称认定工作的通知》（江人社发〔2020〕208号）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6.《关于做好2020年度中小学教师职称评审、初次职称考核认定工作的通知》（江人社发〔2020〕226号）</w:t>
            </w:r>
          </w:p>
        </w:tc>
        <w:tc>
          <w:tcPr>
            <w:tcW w:w="301" w:type="pct"/>
            <w:shd w:val="clear" w:color="auto" w:fill="auto"/>
            <w:vAlign w:val="center"/>
          </w:tcPr>
          <w:p w14:paraId="129B9F35">
            <w:pPr>
              <w:widowControl/>
              <w:jc w:val="left"/>
              <w:rPr>
                <w:rFonts w:ascii="宋体" w:hAnsi="宋体" w:eastAsia="宋体" w:cs="宋体"/>
                <w:kern w:val="0"/>
                <w:sz w:val="18"/>
                <w:szCs w:val="18"/>
              </w:rPr>
            </w:pPr>
            <w:r>
              <w:rPr>
                <w:rFonts w:hint="eastAsia" w:ascii="宋体" w:hAnsi="宋体" w:eastAsia="宋体" w:cs="宋体"/>
                <w:kern w:val="0"/>
                <w:sz w:val="18"/>
                <w:szCs w:val="18"/>
              </w:rPr>
              <w:t>信息形成或者变更之日起20个工作日内</w:t>
            </w:r>
          </w:p>
        </w:tc>
        <w:tc>
          <w:tcPr>
            <w:tcW w:w="388" w:type="pct"/>
            <w:shd w:val="clear" w:color="auto" w:fill="auto"/>
            <w:vAlign w:val="center"/>
          </w:tcPr>
          <w:p w14:paraId="0188557F">
            <w:pPr>
              <w:jc w:val="left"/>
              <w:rPr>
                <w:rFonts w:ascii="宋体" w:hAnsi="宋体" w:eastAsia="宋体" w:cs="宋体"/>
                <w:sz w:val="18"/>
                <w:szCs w:val="18"/>
              </w:rPr>
            </w:pPr>
            <w:r>
              <w:rPr>
                <w:rFonts w:hint="eastAsia" w:ascii="宋体" w:hAnsi="宋体" w:eastAsia="宋体"/>
                <w:sz w:val="18"/>
                <w:szCs w:val="18"/>
              </w:rPr>
              <w:t>广海镇人民政府</w:t>
            </w:r>
          </w:p>
        </w:tc>
        <w:tc>
          <w:tcPr>
            <w:tcW w:w="985" w:type="pct"/>
            <w:shd w:val="clear" w:color="auto" w:fill="auto"/>
            <w:vAlign w:val="center"/>
          </w:tcPr>
          <w:p w14:paraId="1C9BDB55">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209" w:type="pct"/>
            <w:shd w:val="clear" w:color="auto" w:fill="auto"/>
            <w:vAlign w:val="center"/>
          </w:tcPr>
          <w:p w14:paraId="550805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45" w:type="pct"/>
            <w:shd w:val="clear" w:color="auto" w:fill="auto"/>
            <w:vAlign w:val="center"/>
          </w:tcPr>
          <w:p w14:paraId="418F1641">
            <w:pPr>
              <w:widowControl/>
              <w:jc w:val="center"/>
              <w:rPr>
                <w:rFonts w:ascii="宋体" w:hAnsi="宋体" w:eastAsia="宋体" w:cs="宋体"/>
                <w:kern w:val="0"/>
                <w:sz w:val="18"/>
                <w:szCs w:val="18"/>
              </w:rPr>
            </w:pPr>
            <w:r>
              <w:rPr>
                <w:rFonts w:hint="eastAsia" w:ascii="宋体" w:hAnsi="宋体" w:eastAsia="宋体" w:cs="宋体"/>
                <w:kern w:val="0"/>
                <w:sz w:val="18"/>
                <w:szCs w:val="18"/>
              </w:rPr>
              <w:t>教师</w:t>
            </w:r>
          </w:p>
        </w:tc>
        <w:tc>
          <w:tcPr>
            <w:tcW w:w="244" w:type="pct"/>
            <w:shd w:val="clear" w:color="auto" w:fill="auto"/>
            <w:vAlign w:val="center"/>
          </w:tcPr>
          <w:p w14:paraId="2BB7C7A6">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212" w:type="pct"/>
            <w:shd w:val="clear" w:color="auto" w:fill="auto"/>
            <w:vAlign w:val="center"/>
          </w:tcPr>
          <w:p w14:paraId="4C3A01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08" w:type="pct"/>
            <w:shd w:val="clear" w:color="auto" w:fill="auto"/>
            <w:vAlign w:val="center"/>
          </w:tcPr>
          <w:p w14:paraId="7DF8985A">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89" w:type="pct"/>
            <w:shd w:val="clear" w:color="auto" w:fill="auto"/>
            <w:vAlign w:val="center"/>
          </w:tcPr>
          <w:p w14:paraId="609008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90" w:type="pct"/>
            <w:vAlign w:val="center"/>
          </w:tcPr>
          <w:p w14:paraId="5F826CB3">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bl>
    <w:p w14:paraId="392F0895">
      <w:pPr>
        <w:jc w:val="center"/>
      </w:pPr>
    </w:p>
    <w:p w14:paraId="5D78028B">
      <w:pPr>
        <w:jc w:val="center"/>
      </w:pPr>
    </w:p>
    <w:p w14:paraId="533DF716">
      <w:r>
        <w:br w:type="page"/>
      </w:r>
    </w:p>
    <w:p w14:paraId="37603022">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（五）社会救助领域基层政务公开标准目录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767"/>
        <w:gridCol w:w="1253"/>
        <w:gridCol w:w="1086"/>
        <w:gridCol w:w="1522"/>
        <w:gridCol w:w="852"/>
        <w:gridCol w:w="1098"/>
        <w:gridCol w:w="2790"/>
        <w:gridCol w:w="591"/>
        <w:gridCol w:w="693"/>
        <w:gridCol w:w="690"/>
        <w:gridCol w:w="600"/>
        <w:gridCol w:w="588"/>
        <w:gridCol w:w="535"/>
        <w:gridCol w:w="538"/>
      </w:tblGrid>
      <w:tr w14:paraId="0D17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192" w:type="pct"/>
            <w:vMerge w:val="restart"/>
            <w:shd w:val="clear" w:color="auto" w:fill="auto"/>
            <w:vAlign w:val="center"/>
          </w:tcPr>
          <w:p w14:paraId="407E7BC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4" w:type="pct"/>
            <w:gridSpan w:val="2"/>
            <w:shd w:val="clear" w:color="auto" w:fill="auto"/>
            <w:vAlign w:val="center"/>
          </w:tcPr>
          <w:p w14:paraId="7EEEA95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shd w:val="clear" w:color="auto" w:fill="auto"/>
            <w:vAlign w:val="center"/>
          </w:tcPr>
          <w:p w14:paraId="301992E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shd w:val="clear" w:color="auto" w:fill="auto"/>
            <w:vAlign w:val="center"/>
          </w:tcPr>
          <w:p w14:paraId="3717353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shd w:val="clear" w:color="auto" w:fill="auto"/>
            <w:vAlign w:val="center"/>
          </w:tcPr>
          <w:p w14:paraId="613ABDB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shd w:val="clear" w:color="auto" w:fill="auto"/>
            <w:vAlign w:val="center"/>
          </w:tcPr>
          <w:p w14:paraId="5BA3314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6" w:type="pct"/>
            <w:vMerge w:val="restart"/>
            <w:shd w:val="clear" w:color="auto" w:fill="auto"/>
            <w:vAlign w:val="center"/>
          </w:tcPr>
          <w:p w14:paraId="28B4A05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shd w:val="clear" w:color="auto" w:fill="auto"/>
            <w:vAlign w:val="center"/>
          </w:tcPr>
          <w:p w14:paraId="7029BDB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shd w:val="clear" w:color="auto" w:fill="auto"/>
            <w:vAlign w:val="center"/>
          </w:tcPr>
          <w:p w14:paraId="2A3C6B5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shd w:val="clear" w:color="auto" w:fill="auto"/>
            <w:vAlign w:val="center"/>
          </w:tcPr>
          <w:p w14:paraId="112A88A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32C8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2" w:type="pct"/>
            <w:vMerge w:val="continue"/>
            <w:vAlign w:val="center"/>
          </w:tcPr>
          <w:p w14:paraId="66ADE910">
            <w:pPr>
              <w:widowControl/>
              <w:jc w:val="left"/>
              <w:rPr>
                <w:rFonts w:ascii="宋体" w:hAnsi="宋体" w:eastAsia="宋体" w:cs="宋体"/>
                <w:b/>
                <w:bCs/>
                <w:color w:val="000000"/>
                <w:kern w:val="0"/>
                <w:sz w:val="18"/>
                <w:szCs w:val="18"/>
              </w:rPr>
            </w:pPr>
          </w:p>
        </w:tc>
        <w:tc>
          <w:tcPr>
            <w:tcW w:w="271" w:type="pct"/>
            <w:shd w:val="clear" w:color="auto" w:fill="auto"/>
            <w:vAlign w:val="center"/>
          </w:tcPr>
          <w:p w14:paraId="6A93646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2" w:type="pct"/>
            <w:shd w:val="clear" w:color="auto" w:fill="auto"/>
            <w:vAlign w:val="center"/>
          </w:tcPr>
          <w:p w14:paraId="35115CB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vAlign w:val="center"/>
          </w:tcPr>
          <w:p w14:paraId="499320C7">
            <w:pPr>
              <w:widowControl/>
              <w:jc w:val="left"/>
              <w:rPr>
                <w:rFonts w:ascii="宋体" w:hAnsi="宋体" w:eastAsia="宋体" w:cs="宋体"/>
                <w:b/>
                <w:bCs/>
                <w:color w:val="000000"/>
                <w:kern w:val="0"/>
                <w:sz w:val="18"/>
                <w:szCs w:val="18"/>
              </w:rPr>
            </w:pPr>
          </w:p>
        </w:tc>
        <w:tc>
          <w:tcPr>
            <w:tcW w:w="538" w:type="pct"/>
            <w:vMerge w:val="continue"/>
            <w:vAlign w:val="center"/>
          </w:tcPr>
          <w:p w14:paraId="0B54BA41">
            <w:pPr>
              <w:widowControl/>
              <w:jc w:val="left"/>
              <w:rPr>
                <w:rFonts w:ascii="宋体" w:hAnsi="宋体" w:eastAsia="宋体" w:cs="宋体"/>
                <w:b/>
                <w:bCs/>
                <w:color w:val="000000"/>
                <w:kern w:val="0"/>
                <w:sz w:val="18"/>
                <w:szCs w:val="18"/>
              </w:rPr>
            </w:pPr>
          </w:p>
        </w:tc>
        <w:tc>
          <w:tcPr>
            <w:tcW w:w="301" w:type="pct"/>
            <w:vMerge w:val="continue"/>
            <w:vAlign w:val="center"/>
          </w:tcPr>
          <w:p w14:paraId="29678386">
            <w:pPr>
              <w:widowControl/>
              <w:jc w:val="left"/>
              <w:rPr>
                <w:rFonts w:ascii="宋体" w:hAnsi="宋体" w:eastAsia="宋体" w:cs="宋体"/>
                <w:b/>
                <w:bCs/>
                <w:color w:val="000000"/>
                <w:kern w:val="0"/>
                <w:sz w:val="18"/>
                <w:szCs w:val="18"/>
              </w:rPr>
            </w:pPr>
          </w:p>
        </w:tc>
        <w:tc>
          <w:tcPr>
            <w:tcW w:w="388" w:type="pct"/>
            <w:vMerge w:val="continue"/>
            <w:vAlign w:val="center"/>
          </w:tcPr>
          <w:p w14:paraId="39D343CF">
            <w:pPr>
              <w:widowControl/>
              <w:jc w:val="left"/>
              <w:rPr>
                <w:rFonts w:ascii="宋体" w:hAnsi="宋体" w:eastAsia="宋体" w:cs="宋体"/>
                <w:b/>
                <w:bCs/>
                <w:color w:val="000000"/>
                <w:kern w:val="0"/>
                <w:sz w:val="18"/>
                <w:szCs w:val="18"/>
              </w:rPr>
            </w:pPr>
          </w:p>
        </w:tc>
        <w:tc>
          <w:tcPr>
            <w:tcW w:w="986" w:type="pct"/>
            <w:vMerge w:val="continue"/>
            <w:vAlign w:val="center"/>
          </w:tcPr>
          <w:p w14:paraId="6A7A589B">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057B42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shd w:val="clear" w:color="auto" w:fill="auto"/>
            <w:vAlign w:val="center"/>
          </w:tcPr>
          <w:p w14:paraId="2320047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shd w:val="clear" w:color="auto" w:fill="auto"/>
            <w:vAlign w:val="center"/>
          </w:tcPr>
          <w:p w14:paraId="6540484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304C8BD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shd w:val="clear" w:color="auto" w:fill="auto"/>
            <w:vAlign w:val="center"/>
          </w:tcPr>
          <w:p w14:paraId="5DA47F6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shd w:val="clear" w:color="auto" w:fill="auto"/>
            <w:vAlign w:val="center"/>
          </w:tcPr>
          <w:p w14:paraId="1737E75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shd w:val="clear" w:color="auto" w:fill="auto"/>
            <w:vAlign w:val="center"/>
          </w:tcPr>
          <w:p w14:paraId="2852C64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0" w:type="pct"/>
            <w:vAlign w:val="center"/>
          </w:tcPr>
          <w:p w14:paraId="76D359F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57F9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2" w:type="pct"/>
            <w:shd w:val="clear" w:color="auto" w:fill="auto"/>
            <w:vAlign w:val="center"/>
          </w:tcPr>
          <w:p w14:paraId="46D81D6E">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w:t>
            </w:r>
          </w:p>
        </w:tc>
        <w:tc>
          <w:tcPr>
            <w:tcW w:w="271" w:type="pct"/>
            <w:vMerge w:val="restart"/>
            <w:shd w:val="clear" w:color="auto" w:fill="auto"/>
            <w:vAlign w:val="center"/>
          </w:tcPr>
          <w:p w14:paraId="461643D9">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社会救助综合业务</w:t>
            </w:r>
          </w:p>
        </w:tc>
        <w:tc>
          <w:tcPr>
            <w:tcW w:w="442" w:type="pct"/>
            <w:shd w:val="clear" w:color="auto" w:fill="auto"/>
            <w:vAlign w:val="center"/>
          </w:tcPr>
          <w:p w14:paraId="681B1AF7">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政策</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法规</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文件</w:t>
            </w:r>
          </w:p>
        </w:tc>
        <w:tc>
          <w:tcPr>
            <w:tcW w:w="384" w:type="pct"/>
            <w:shd w:val="clear" w:color="auto" w:fill="auto"/>
            <w:vAlign w:val="center"/>
          </w:tcPr>
          <w:p w14:paraId="4B3154C0">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《社会救助暂行办法》                 </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各地配套政策法规文件</w:t>
            </w:r>
          </w:p>
        </w:tc>
        <w:tc>
          <w:tcPr>
            <w:tcW w:w="538" w:type="pct"/>
            <w:shd w:val="clear" w:color="auto" w:fill="auto"/>
            <w:vAlign w:val="center"/>
          </w:tcPr>
          <w:p w14:paraId="1FF7898A">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《信息公开条例》及相关规定</w:t>
            </w:r>
          </w:p>
        </w:tc>
        <w:tc>
          <w:tcPr>
            <w:tcW w:w="301" w:type="pct"/>
            <w:shd w:val="clear" w:color="auto" w:fill="auto"/>
            <w:vAlign w:val="center"/>
          </w:tcPr>
          <w:p w14:paraId="7E0309A0">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388" w:type="pct"/>
            <w:shd w:val="clear" w:color="auto" w:fill="auto"/>
            <w:vAlign w:val="center"/>
          </w:tcPr>
          <w:p w14:paraId="5E38D404">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6" w:type="pct"/>
            <w:shd w:val="clear" w:color="auto" w:fill="auto"/>
            <w:vAlign w:val="center"/>
          </w:tcPr>
          <w:p w14:paraId="542BD84A">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209" w:type="pct"/>
            <w:shd w:val="clear" w:color="auto" w:fill="auto"/>
            <w:vAlign w:val="center"/>
          </w:tcPr>
          <w:p w14:paraId="4321BA72">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45" w:type="pct"/>
            <w:shd w:val="clear" w:color="auto" w:fill="auto"/>
            <w:vAlign w:val="center"/>
          </w:tcPr>
          <w:p w14:paraId="4015C9D9">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244" w:type="pct"/>
            <w:shd w:val="clear" w:color="auto" w:fill="auto"/>
            <w:vAlign w:val="center"/>
          </w:tcPr>
          <w:p w14:paraId="2B4122BE">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shd w:val="clear" w:color="auto" w:fill="auto"/>
            <w:vAlign w:val="center"/>
          </w:tcPr>
          <w:p w14:paraId="72CE7914">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208" w:type="pct"/>
            <w:shd w:val="clear" w:color="auto" w:fill="auto"/>
            <w:vAlign w:val="center"/>
          </w:tcPr>
          <w:p w14:paraId="2FD421E8">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shd w:val="clear" w:color="auto" w:fill="auto"/>
            <w:vAlign w:val="center"/>
          </w:tcPr>
          <w:p w14:paraId="42607287">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90" w:type="pct"/>
            <w:vAlign w:val="center"/>
          </w:tcPr>
          <w:p w14:paraId="0E8AB3E3">
            <w:pPr>
              <w:widowControl/>
              <w:jc w:val="center"/>
              <w:rPr>
                <w:rFonts w:ascii="宋体" w:hAnsi="宋体" w:eastAsia="宋体" w:cs="宋体"/>
                <w:color w:val="000000"/>
                <w:kern w:val="0"/>
                <w:sz w:val="18"/>
                <w:szCs w:val="18"/>
              </w:rPr>
            </w:pPr>
          </w:p>
        </w:tc>
      </w:tr>
      <w:tr w14:paraId="4EA1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2" w:type="pct"/>
            <w:shd w:val="clear" w:color="auto" w:fill="auto"/>
            <w:vAlign w:val="center"/>
          </w:tcPr>
          <w:p w14:paraId="261B5AB0">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271" w:type="pct"/>
            <w:vMerge w:val="continue"/>
            <w:shd w:val="clear" w:color="auto" w:fill="auto"/>
            <w:vAlign w:val="center"/>
          </w:tcPr>
          <w:p w14:paraId="170B5737">
            <w:pPr>
              <w:widowControl/>
              <w:jc w:val="left"/>
              <w:rPr>
                <w:rFonts w:ascii="宋体" w:hAnsi="宋体" w:eastAsia="宋体" w:cs="宋体"/>
                <w:color w:val="000000"/>
                <w:kern w:val="0"/>
                <w:sz w:val="18"/>
                <w:szCs w:val="18"/>
              </w:rPr>
            </w:pPr>
          </w:p>
        </w:tc>
        <w:tc>
          <w:tcPr>
            <w:tcW w:w="442" w:type="pct"/>
            <w:shd w:val="clear" w:color="auto" w:fill="auto"/>
            <w:vAlign w:val="center"/>
          </w:tcPr>
          <w:p w14:paraId="06A7DED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监督</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检查</w:t>
            </w:r>
          </w:p>
        </w:tc>
        <w:tc>
          <w:tcPr>
            <w:tcW w:w="384" w:type="pct"/>
            <w:shd w:val="clear" w:color="auto" w:fill="auto"/>
            <w:vAlign w:val="center"/>
          </w:tcPr>
          <w:p w14:paraId="15B59DEA">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社会救助信访通讯地址</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社会救助投诉举报电话</w:t>
            </w:r>
          </w:p>
        </w:tc>
        <w:tc>
          <w:tcPr>
            <w:tcW w:w="538" w:type="pct"/>
            <w:shd w:val="clear" w:color="auto" w:fill="auto"/>
            <w:vAlign w:val="center"/>
          </w:tcPr>
          <w:p w14:paraId="6649E02F">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《信息公开条例》及相关规定</w:t>
            </w:r>
          </w:p>
        </w:tc>
        <w:tc>
          <w:tcPr>
            <w:tcW w:w="301" w:type="pct"/>
            <w:shd w:val="clear" w:color="auto" w:fill="auto"/>
            <w:vAlign w:val="center"/>
          </w:tcPr>
          <w:p w14:paraId="75E47AF8">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388" w:type="pct"/>
            <w:shd w:val="clear" w:color="auto" w:fill="auto"/>
            <w:vAlign w:val="center"/>
          </w:tcPr>
          <w:p w14:paraId="5FC45B72">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6" w:type="pct"/>
            <w:shd w:val="clear" w:color="auto" w:fill="auto"/>
            <w:vAlign w:val="center"/>
          </w:tcPr>
          <w:p w14:paraId="0A101B11">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209" w:type="pct"/>
            <w:shd w:val="clear" w:color="auto" w:fill="auto"/>
            <w:vAlign w:val="center"/>
          </w:tcPr>
          <w:p w14:paraId="0B88D54E">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45" w:type="pct"/>
            <w:shd w:val="clear" w:color="auto" w:fill="auto"/>
            <w:vAlign w:val="center"/>
          </w:tcPr>
          <w:p w14:paraId="6C257BD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244" w:type="pct"/>
            <w:shd w:val="clear" w:color="auto" w:fill="auto"/>
            <w:vAlign w:val="center"/>
          </w:tcPr>
          <w:p w14:paraId="3C360AE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shd w:val="clear" w:color="auto" w:fill="auto"/>
            <w:vAlign w:val="center"/>
          </w:tcPr>
          <w:p w14:paraId="02ACC728">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208" w:type="pct"/>
            <w:shd w:val="clear" w:color="auto" w:fill="auto"/>
            <w:vAlign w:val="center"/>
          </w:tcPr>
          <w:p w14:paraId="154EB88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shd w:val="clear" w:color="auto" w:fill="auto"/>
            <w:vAlign w:val="center"/>
          </w:tcPr>
          <w:p w14:paraId="2CF09E4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90" w:type="pct"/>
            <w:vAlign w:val="center"/>
          </w:tcPr>
          <w:p w14:paraId="662F2DB6">
            <w:pPr>
              <w:widowControl/>
              <w:jc w:val="center"/>
              <w:rPr>
                <w:rFonts w:ascii="宋体" w:hAnsi="宋体" w:eastAsia="宋体" w:cs="宋体"/>
                <w:color w:val="000000"/>
                <w:kern w:val="0"/>
                <w:sz w:val="18"/>
                <w:szCs w:val="18"/>
              </w:rPr>
            </w:pPr>
          </w:p>
        </w:tc>
      </w:tr>
      <w:tr w14:paraId="5060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30515E57">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3</w:t>
            </w:r>
          </w:p>
        </w:tc>
        <w:tc>
          <w:tcPr>
            <w:tcW w:w="271" w:type="pct"/>
            <w:vMerge w:val="restart"/>
            <w:shd w:val="clear" w:color="auto" w:fill="auto"/>
            <w:vAlign w:val="center"/>
          </w:tcPr>
          <w:p w14:paraId="2F96181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最低生活保障</w:t>
            </w:r>
          </w:p>
        </w:tc>
        <w:tc>
          <w:tcPr>
            <w:tcW w:w="442" w:type="pct"/>
            <w:shd w:val="clear" w:color="auto" w:fill="auto"/>
            <w:vAlign w:val="center"/>
          </w:tcPr>
          <w:p w14:paraId="4F211CC5">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政策</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法规</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文件</w:t>
            </w:r>
          </w:p>
        </w:tc>
        <w:tc>
          <w:tcPr>
            <w:tcW w:w="384" w:type="pct"/>
            <w:shd w:val="clear" w:color="auto" w:fill="auto"/>
            <w:vAlign w:val="center"/>
          </w:tcPr>
          <w:p w14:paraId="2DD998FE">
            <w:pPr>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《国务院关于进一步加强和改进最低生活保障工作的意见》、《最低生活保障审核审批办法（试行）》、各地配套政策法规文件</w:t>
            </w:r>
          </w:p>
        </w:tc>
        <w:tc>
          <w:tcPr>
            <w:tcW w:w="538" w:type="pct"/>
            <w:shd w:val="clear" w:color="auto" w:fill="auto"/>
            <w:vAlign w:val="center"/>
          </w:tcPr>
          <w:p w14:paraId="583BE94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《信息公开条例》及相关规定</w:t>
            </w:r>
          </w:p>
        </w:tc>
        <w:tc>
          <w:tcPr>
            <w:tcW w:w="301" w:type="pct"/>
            <w:shd w:val="clear" w:color="auto" w:fill="auto"/>
            <w:vAlign w:val="center"/>
          </w:tcPr>
          <w:p w14:paraId="6AF3641A">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388" w:type="pct"/>
            <w:shd w:val="clear" w:color="auto" w:fill="auto"/>
            <w:vAlign w:val="center"/>
          </w:tcPr>
          <w:p w14:paraId="591A0023">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6" w:type="pct"/>
            <w:shd w:val="clear" w:color="auto" w:fill="auto"/>
            <w:vAlign w:val="center"/>
          </w:tcPr>
          <w:p w14:paraId="1B1B764F">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209" w:type="pct"/>
            <w:shd w:val="clear" w:color="auto" w:fill="auto"/>
            <w:vAlign w:val="center"/>
          </w:tcPr>
          <w:p w14:paraId="1608FAC7">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45" w:type="pct"/>
            <w:shd w:val="clear" w:color="auto" w:fill="auto"/>
            <w:vAlign w:val="center"/>
          </w:tcPr>
          <w:p w14:paraId="41A95975">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244" w:type="pct"/>
            <w:shd w:val="clear" w:color="auto" w:fill="auto"/>
            <w:vAlign w:val="center"/>
          </w:tcPr>
          <w:p w14:paraId="6E5C1F3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shd w:val="clear" w:color="auto" w:fill="auto"/>
            <w:vAlign w:val="center"/>
          </w:tcPr>
          <w:p w14:paraId="4F29F07A">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208" w:type="pct"/>
            <w:shd w:val="clear" w:color="auto" w:fill="auto"/>
            <w:vAlign w:val="center"/>
          </w:tcPr>
          <w:p w14:paraId="755B2584">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shd w:val="clear" w:color="auto" w:fill="auto"/>
            <w:vAlign w:val="center"/>
          </w:tcPr>
          <w:p w14:paraId="39F9AB35">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90" w:type="pct"/>
            <w:vAlign w:val="center"/>
          </w:tcPr>
          <w:p w14:paraId="7BC1D879">
            <w:pPr>
              <w:widowControl/>
              <w:jc w:val="center"/>
              <w:rPr>
                <w:rFonts w:ascii="宋体" w:hAnsi="宋体" w:eastAsia="宋体" w:cs="宋体"/>
                <w:color w:val="000000"/>
                <w:kern w:val="0"/>
                <w:sz w:val="18"/>
                <w:szCs w:val="18"/>
              </w:rPr>
            </w:pPr>
          </w:p>
        </w:tc>
      </w:tr>
      <w:tr w14:paraId="42EA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65E142E8">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4</w:t>
            </w:r>
          </w:p>
        </w:tc>
        <w:tc>
          <w:tcPr>
            <w:tcW w:w="271" w:type="pct"/>
            <w:vMerge w:val="continue"/>
          </w:tcPr>
          <w:p w14:paraId="13EF434E">
            <w:pPr>
              <w:widowControl/>
              <w:jc w:val="left"/>
              <w:rPr>
                <w:rFonts w:ascii="宋体" w:hAnsi="宋体" w:eastAsia="宋体" w:cs="宋体"/>
                <w:color w:val="000000"/>
                <w:kern w:val="0"/>
                <w:sz w:val="18"/>
                <w:szCs w:val="18"/>
              </w:rPr>
            </w:pPr>
          </w:p>
        </w:tc>
        <w:tc>
          <w:tcPr>
            <w:tcW w:w="0" w:type="auto"/>
            <w:vAlign w:val="center"/>
          </w:tcPr>
          <w:p w14:paraId="5A69B98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办事指南</w:t>
            </w:r>
          </w:p>
        </w:tc>
        <w:tc>
          <w:tcPr>
            <w:tcW w:w="0" w:type="auto"/>
            <w:vAlign w:val="center"/>
          </w:tcPr>
          <w:p w14:paraId="136E71A8">
            <w:pPr>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办理事项、办理条件、最低生活保障标准、申请材料、办理流程、办理时间、地点、联系方式</w:t>
            </w:r>
          </w:p>
        </w:tc>
        <w:tc>
          <w:tcPr>
            <w:tcW w:w="0" w:type="auto"/>
            <w:vAlign w:val="center"/>
          </w:tcPr>
          <w:p w14:paraId="3F2AC9C1">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《国务院关于进一步加强和改进最低生活保障工作的意见》、各地相关政策法规文件</w:t>
            </w:r>
          </w:p>
        </w:tc>
        <w:tc>
          <w:tcPr>
            <w:tcW w:w="0" w:type="auto"/>
            <w:vAlign w:val="center"/>
          </w:tcPr>
          <w:p w14:paraId="692FFC63">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0" w:type="auto"/>
            <w:vAlign w:val="center"/>
          </w:tcPr>
          <w:p w14:paraId="05D3797C">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6E645E53">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7B2176D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FC3789A">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0C01F060">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F1B944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13D77E3E">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6551DE8F">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tcPr>
          <w:p w14:paraId="29B3B967">
            <w:pPr>
              <w:widowControl/>
              <w:jc w:val="center"/>
              <w:rPr>
                <w:rFonts w:ascii="宋体" w:hAnsi="宋体" w:eastAsia="宋体" w:cs="宋体"/>
                <w:color w:val="000000"/>
                <w:kern w:val="0"/>
                <w:sz w:val="18"/>
                <w:szCs w:val="18"/>
              </w:rPr>
            </w:pPr>
          </w:p>
        </w:tc>
      </w:tr>
      <w:tr w14:paraId="5B31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CF9C1B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w:t>
            </w:r>
          </w:p>
        </w:tc>
        <w:tc>
          <w:tcPr>
            <w:tcW w:w="271" w:type="pct"/>
            <w:vMerge w:val="restart"/>
            <w:vAlign w:val="center"/>
          </w:tcPr>
          <w:p w14:paraId="592241A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最低生活保障</w:t>
            </w:r>
          </w:p>
        </w:tc>
        <w:tc>
          <w:tcPr>
            <w:tcW w:w="0" w:type="auto"/>
            <w:vAlign w:val="center"/>
          </w:tcPr>
          <w:p w14:paraId="4C36DE12">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审核</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信息</w:t>
            </w:r>
          </w:p>
        </w:tc>
        <w:tc>
          <w:tcPr>
            <w:tcW w:w="0" w:type="auto"/>
            <w:vAlign w:val="center"/>
          </w:tcPr>
          <w:p w14:paraId="59AFF3A8">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初审对象名单及相关信息  </w:t>
            </w:r>
          </w:p>
        </w:tc>
        <w:tc>
          <w:tcPr>
            <w:tcW w:w="0" w:type="auto"/>
            <w:vAlign w:val="center"/>
          </w:tcPr>
          <w:p w14:paraId="2293E2A0">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《国务院关于进一步加强和改进最低生活保障工作的意见》、各地相关政策法规文件</w:t>
            </w:r>
          </w:p>
        </w:tc>
        <w:tc>
          <w:tcPr>
            <w:tcW w:w="0" w:type="auto"/>
            <w:vAlign w:val="center"/>
          </w:tcPr>
          <w:p w14:paraId="00B9F770">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制定或获取信息之日起10个工作日内，公示7个工作日</w:t>
            </w:r>
          </w:p>
        </w:tc>
        <w:tc>
          <w:tcPr>
            <w:tcW w:w="0" w:type="auto"/>
            <w:vAlign w:val="center"/>
          </w:tcPr>
          <w:p w14:paraId="7373B4CC">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01EF88C8">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2EAE60B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6C42A8AD">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47C986A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98A8ADC">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6FE57ACF">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49CBE4C7">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tcPr>
          <w:p w14:paraId="4B11AF03">
            <w:pPr>
              <w:widowControl/>
              <w:jc w:val="center"/>
              <w:rPr>
                <w:rFonts w:ascii="宋体" w:hAnsi="宋体" w:eastAsia="宋体" w:cs="宋体"/>
                <w:color w:val="000000"/>
                <w:kern w:val="0"/>
                <w:sz w:val="18"/>
                <w:szCs w:val="18"/>
              </w:rPr>
            </w:pPr>
          </w:p>
        </w:tc>
      </w:tr>
      <w:tr w14:paraId="0ECF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2F7206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6</w:t>
            </w:r>
          </w:p>
        </w:tc>
        <w:tc>
          <w:tcPr>
            <w:tcW w:w="271" w:type="pct"/>
            <w:vMerge w:val="continue"/>
          </w:tcPr>
          <w:p w14:paraId="64C4553B">
            <w:pPr>
              <w:widowControl/>
              <w:jc w:val="left"/>
              <w:rPr>
                <w:rFonts w:ascii="宋体" w:hAnsi="宋体" w:eastAsia="宋体" w:cs="宋体"/>
                <w:color w:val="000000"/>
                <w:kern w:val="0"/>
                <w:sz w:val="18"/>
                <w:szCs w:val="18"/>
              </w:rPr>
            </w:pPr>
          </w:p>
        </w:tc>
        <w:tc>
          <w:tcPr>
            <w:tcW w:w="0" w:type="auto"/>
            <w:vAlign w:val="center"/>
          </w:tcPr>
          <w:p w14:paraId="09C31D34">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审批信息</w:t>
            </w:r>
          </w:p>
        </w:tc>
        <w:tc>
          <w:tcPr>
            <w:tcW w:w="0" w:type="auto"/>
            <w:vAlign w:val="center"/>
          </w:tcPr>
          <w:p w14:paraId="784D6C60">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低保对象名单及相关信息</w:t>
            </w:r>
          </w:p>
        </w:tc>
        <w:tc>
          <w:tcPr>
            <w:tcW w:w="0" w:type="auto"/>
            <w:vAlign w:val="center"/>
          </w:tcPr>
          <w:p w14:paraId="20970518">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《国务院关于进一步加强和改进最低生活保障工作的意见》、各地相关政策法规文件</w:t>
            </w:r>
          </w:p>
        </w:tc>
        <w:tc>
          <w:tcPr>
            <w:tcW w:w="0" w:type="auto"/>
            <w:vAlign w:val="center"/>
          </w:tcPr>
          <w:p w14:paraId="711EB80E">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0" w:type="auto"/>
            <w:vAlign w:val="center"/>
          </w:tcPr>
          <w:p w14:paraId="041BF467">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18002A6F">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24A7BAD2">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5FA3154D">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15C0845F">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619BC06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424602F5">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AA13AA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tcPr>
          <w:p w14:paraId="3B0A84BC">
            <w:pPr>
              <w:widowControl/>
              <w:jc w:val="center"/>
              <w:rPr>
                <w:rFonts w:ascii="宋体" w:hAnsi="宋体" w:eastAsia="宋体" w:cs="宋体"/>
                <w:color w:val="000000"/>
                <w:kern w:val="0"/>
                <w:sz w:val="18"/>
                <w:szCs w:val="18"/>
              </w:rPr>
            </w:pPr>
          </w:p>
        </w:tc>
      </w:tr>
      <w:tr w14:paraId="3B88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272CC8AE">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7</w:t>
            </w:r>
          </w:p>
        </w:tc>
        <w:tc>
          <w:tcPr>
            <w:tcW w:w="271" w:type="pct"/>
            <w:vMerge w:val="restart"/>
            <w:vAlign w:val="center"/>
          </w:tcPr>
          <w:p w14:paraId="05D3383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特困人员救助供养</w:t>
            </w:r>
          </w:p>
        </w:tc>
        <w:tc>
          <w:tcPr>
            <w:tcW w:w="0" w:type="auto"/>
            <w:vAlign w:val="center"/>
          </w:tcPr>
          <w:p w14:paraId="744F10CE">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政策</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法规</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文件</w:t>
            </w:r>
          </w:p>
        </w:tc>
        <w:tc>
          <w:tcPr>
            <w:tcW w:w="0" w:type="auto"/>
            <w:vAlign w:val="center"/>
          </w:tcPr>
          <w:p w14:paraId="40C914E9">
            <w:pPr>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0" w:type="auto"/>
            <w:vAlign w:val="center"/>
          </w:tcPr>
          <w:p w14:paraId="31C9A55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《信息公开条例》及相关规定</w:t>
            </w:r>
          </w:p>
        </w:tc>
        <w:tc>
          <w:tcPr>
            <w:tcW w:w="0" w:type="auto"/>
            <w:vAlign w:val="center"/>
          </w:tcPr>
          <w:p w14:paraId="662B9FAF">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0" w:type="auto"/>
            <w:vAlign w:val="center"/>
          </w:tcPr>
          <w:p w14:paraId="420EDD48">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0059A653">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69601E87">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A97ED8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532F3FB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0434C34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44CE75E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07203FF5">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tcPr>
          <w:p w14:paraId="6F36CB04">
            <w:pPr>
              <w:widowControl/>
              <w:jc w:val="center"/>
              <w:rPr>
                <w:rFonts w:ascii="宋体" w:hAnsi="宋体" w:eastAsia="宋体" w:cs="宋体"/>
                <w:color w:val="000000"/>
                <w:kern w:val="0"/>
                <w:sz w:val="18"/>
                <w:szCs w:val="18"/>
              </w:rPr>
            </w:pPr>
          </w:p>
        </w:tc>
      </w:tr>
      <w:tr w14:paraId="38DD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4A9087C3">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8</w:t>
            </w:r>
          </w:p>
        </w:tc>
        <w:tc>
          <w:tcPr>
            <w:tcW w:w="271" w:type="pct"/>
            <w:vMerge w:val="continue"/>
          </w:tcPr>
          <w:p w14:paraId="3922ACEB">
            <w:pPr>
              <w:widowControl/>
              <w:jc w:val="left"/>
              <w:rPr>
                <w:rFonts w:ascii="宋体" w:hAnsi="宋体" w:eastAsia="宋体" w:cs="宋体"/>
                <w:color w:val="000000"/>
                <w:kern w:val="0"/>
                <w:sz w:val="18"/>
                <w:szCs w:val="18"/>
              </w:rPr>
            </w:pPr>
          </w:p>
        </w:tc>
        <w:tc>
          <w:tcPr>
            <w:tcW w:w="0" w:type="auto"/>
            <w:vAlign w:val="center"/>
          </w:tcPr>
          <w:p w14:paraId="2522F7D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办事  指南</w:t>
            </w:r>
          </w:p>
        </w:tc>
        <w:tc>
          <w:tcPr>
            <w:tcW w:w="0" w:type="auto"/>
            <w:vAlign w:val="center"/>
          </w:tcPr>
          <w:p w14:paraId="26819CF8">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办理事项、办理条件、救助供养标准、申请材料、办理流程、办理时间、地点、联系方式 </w:t>
            </w:r>
          </w:p>
        </w:tc>
        <w:tc>
          <w:tcPr>
            <w:tcW w:w="0" w:type="auto"/>
            <w:vAlign w:val="center"/>
          </w:tcPr>
          <w:p w14:paraId="4732C116">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《国务院关于进一步健全特困人员救助供养制度的意见》、各地相关政策法规文件</w:t>
            </w:r>
          </w:p>
        </w:tc>
        <w:tc>
          <w:tcPr>
            <w:tcW w:w="0" w:type="auto"/>
            <w:vAlign w:val="center"/>
          </w:tcPr>
          <w:p w14:paraId="2A79584D">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0" w:type="auto"/>
            <w:vAlign w:val="center"/>
          </w:tcPr>
          <w:p w14:paraId="71E3AA8C">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782675EE">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01E8519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6B5547A9">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5F03500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7A1F0F8">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5E1B7EB8">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35BB678">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tcPr>
          <w:p w14:paraId="25ACAF29">
            <w:pPr>
              <w:widowControl/>
              <w:jc w:val="center"/>
              <w:rPr>
                <w:rFonts w:ascii="宋体" w:hAnsi="宋体" w:eastAsia="宋体" w:cs="宋体"/>
                <w:color w:val="000000"/>
                <w:kern w:val="0"/>
                <w:sz w:val="18"/>
                <w:szCs w:val="18"/>
              </w:rPr>
            </w:pPr>
          </w:p>
        </w:tc>
      </w:tr>
      <w:tr w14:paraId="7907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6CB93BCD">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9</w:t>
            </w:r>
          </w:p>
        </w:tc>
        <w:tc>
          <w:tcPr>
            <w:tcW w:w="271" w:type="pct"/>
            <w:vMerge w:val="restart"/>
            <w:vAlign w:val="center"/>
          </w:tcPr>
          <w:p w14:paraId="4177C655">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特困人员救助供养</w:t>
            </w:r>
          </w:p>
        </w:tc>
        <w:tc>
          <w:tcPr>
            <w:tcW w:w="0" w:type="auto"/>
            <w:vAlign w:val="center"/>
          </w:tcPr>
          <w:p w14:paraId="3A79E5E2">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审核</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信息</w:t>
            </w:r>
          </w:p>
        </w:tc>
        <w:tc>
          <w:tcPr>
            <w:tcW w:w="0" w:type="auto"/>
            <w:vAlign w:val="center"/>
          </w:tcPr>
          <w:p w14:paraId="2373B013">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初审对象名单及相关信息、终止供养名单</w:t>
            </w:r>
          </w:p>
        </w:tc>
        <w:tc>
          <w:tcPr>
            <w:tcW w:w="0" w:type="auto"/>
            <w:vAlign w:val="center"/>
          </w:tcPr>
          <w:p w14:paraId="348DF646">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《国务院关于进一步健全特困人员救助供养制度的意见》、各地相关政策法规文件</w:t>
            </w:r>
          </w:p>
        </w:tc>
        <w:tc>
          <w:tcPr>
            <w:tcW w:w="0" w:type="auto"/>
            <w:vAlign w:val="center"/>
          </w:tcPr>
          <w:p w14:paraId="21B57EBF">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制定或获取信息之日起10个工作日内，公示7个工作日</w:t>
            </w:r>
          </w:p>
        </w:tc>
        <w:tc>
          <w:tcPr>
            <w:tcW w:w="0" w:type="auto"/>
            <w:vAlign w:val="center"/>
          </w:tcPr>
          <w:p w14:paraId="1AAF0213">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3E9678E0">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11B2B33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5B3CD10F">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461F3C3D">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7D40D11A">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5F0DED00">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5221716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673621A9">
            <w:pPr>
              <w:widowControl/>
              <w:jc w:val="center"/>
              <w:rPr>
                <w:rFonts w:ascii="宋体" w:hAnsi="宋体" w:eastAsia="宋体" w:cs="宋体"/>
                <w:color w:val="000000"/>
                <w:kern w:val="0"/>
                <w:sz w:val="18"/>
                <w:szCs w:val="18"/>
              </w:rPr>
            </w:pPr>
            <w:r>
              <w:rPr>
                <w:rFonts w:hint="eastAsia" w:asciiTheme="minorEastAsia" w:hAnsiTheme="minorEastAsia" w:cstheme="minorEastAsia"/>
                <w:color w:val="000000"/>
                <w:sz w:val="18"/>
                <w:szCs w:val="18"/>
              </w:rPr>
              <w:t>√</w:t>
            </w:r>
          </w:p>
        </w:tc>
      </w:tr>
      <w:tr w14:paraId="14E2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147896AA">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271" w:type="pct"/>
            <w:vMerge w:val="continue"/>
            <w:vAlign w:val="center"/>
          </w:tcPr>
          <w:p w14:paraId="7D5B8D71">
            <w:pPr>
              <w:rPr>
                <w:rFonts w:asciiTheme="minorEastAsia" w:hAnsiTheme="minorEastAsia" w:cstheme="minorEastAsia"/>
                <w:color w:val="000000"/>
                <w:sz w:val="18"/>
                <w:szCs w:val="18"/>
              </w:rPr>
            </w:pPr>
          </w:p>
        </w:tc>
        <w:tc>
          <w:tcPr>
            <w:tcW w:w="0" w:type="auto"/>
            <w:vAlign w:val="center"/>
          </w:tcPr>
          <w:p w14:paraId="04C8DD7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审批信息</w:t>
            </w:r>
          </w:p>
        </w:tc>
        <w:tc>
          <w:tcPr>
            <w:tcW w:w="0" w:type="auto"/>
            <w:vAlign w:val="center"/>
          </w:tcPr>
          <w:p w14:paraId="6BE1CCD6">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特困人员名单及相关信息</w:t>
            </w:r>
          </w:p>
        </w:tc>
        <w:tc>
          <w:tcPr>
            <w:tcW w:w="0" w:type="auto"/>
            <w:vAlign w:val="center"/>
          </w:tcPr>
          <w:p w14:paraId="1948F931">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《国务院关于进一步健全特困人员救助供养制度的意见》、各地相关政策法规文件</w:t>
            </w:r>
          </w:p>
        </w:tc>
        <w:tc>
          <w:tcPr>
            <w:tcW w:w="0" w:type="auto"/>
            <w:vAlign w:val="center"/>
          </w:tcPr>
          <w:p w14:paraId="0B689C51">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0" w:type="auto"/>
            <w:vAlign w:val="center"/>
          </w:tcPr>
          <w:p w14:paraId="0FAD44D3">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269B5321">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77B11D90">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7EE8521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715D2902">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125CD3D0">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68B6CF0F">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6D528E8">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4939F664">
            <w:pPr>
              <w:widowControl/>
              <w:jc w:val="center"/>
              <w:rPr>
                <w:rFonts w:ascii="宋体" w:hAnsi="宋体" w:eastAsia="宋体" w:cs="宋体"/>
                <w:color w:val="000000"/>
                <w:kern w:val="0"/>
                <w:sz w:val="18"/>
                <w:szCs w:val="18"/>
              </w:rPr>
            </w:pPr>
            <w:r>
              <w:rPr>
                <w:rFonts w:hint="eastAsia" w:asciiTheme="minorEastAsia" w:hAnsiTheme="minorEastAsia" w:cstheme="minorEastAsia"/>
                <w:color w:val="000000"/>
                <w:sz w:val="18"/>
                <w:szCs w:val="18"/>
              </w:rPr>
              <w:t>√</w:t>
            </w:r>
          </w:p>
        </w:tc>
      </w:tr>
      <w:tr w14:paraId="3A13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540224A4">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11</w:t>
            </w:r>
          </w:p>
        </w:tc>
        <w:tc>
          <w:tcPr>
            <w:tcW w:w="0" w:type="auto"/>
            <w:vAlign w:val="center"/>
          </w:tcPr>
          <w:p w14:paraId="037D0B6D">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临时救助</w:t>
            </w:r>
          </w:p>
        </w:tc>
        <w:tc>
          <w:tcPr>
            <w:tcW w:w="0" w:type="auto"/>
            <w:vAlign w:val="center"/>
          </w:tcPr>
          <w:p w14:paraId="3E69CBDA">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政策</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法规</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文件</w:t>
            </w:r>
          </w:p>
        </w:tc>
        <w:tc>
          <w:tcPr>
            <w:tcW w:w="0" w:type="auto"/>
            <w:vAlign w:val="center"/>
          </w:tcPr>
          <w:p w14:paraId="1799EBD5">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《国务院关于全面建立临时救助制度的通知》、《民政部 财政部关于进一步加强和改进临时救助工作的意见》、各地配套政策法规文件</w:t>
            </w:r>
          </w:p>
        </w:tc>
        <w:tc>
          <w:tcPr>
            <w:tcW w:w="0" w:type="auto"/>
            <w:vAlign w:val="center"/>
          </w:tcPr>
          <w:p w14:paraId="77BEAB6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《信息公开条例》及相关规定</w:t>
            </w:r>
          </w:p>
        </w:tc>
        <w:tc>
          <w:tcPr>
            <w:tcW w:w="0" w:type="auto"/>
            <w:vAlign w:val="center"/>
          </w:tcPr>
          <w:p w14:paraId="20F87A95">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0" w:type="auto"/>
            <w:vAlign w:val="center"/>
          </w:tcPr>
          <w:p w14:paraId="3BAF68CB">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571613D8">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1243A35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66ED6A00">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1FF8E55F">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0F5D924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702FB480">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63E2284">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tcPr>
          <w:p w14:paraId="212BC83C">
            <w:pPr>
              <w:widowControl/>
              <w:jc w:val="center"/>
              <w:rPr>
                <w:rFonts w:ascii="宋体" w:hAnsi="宋体" w:eastAsia="宋体" w:cs="宋体"/>
                <w:color w:val="000000"/>
                <w:kern w:val="0"/>
                <w:sz w:val="18"/>
                <w:szCs w:val="18"/>
              </w:rPr>
            </w:pPr>
          </w:p>
        </w:tc>
      </w:tr>
      <w:tr w14:paraId="2DF9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B608AA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12</w:t>
            </w:r>
          </w:p>
        </w:tc>
        <w:tc>
          <w:tcPr>
            <w:tcW w:w="271" w:type="pct"/>
            <w:vMerge w:val="restart"/>
            <w:vAlign w:val="center"/>
          </w:tcPr>
          <w:p w14:paraId="5A600012">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临时救助</w:t>
            </w:r>
          </w:p>
        </w:tc>
        <w:tc>
          <w:tcPr>
            <w:tcW w:w="0" w:type="auto"/>
            <w:vAlign w:val="center"/>
          </w:tcPr>
          <w:p w14:paraId="352C5D8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办事指南</w:t>
            </w:r>
          </w:p>
        </w:tc>
        <w:tc>
          <w:tcPr>
            <w:tcW w:w="0" w:type="auto"/>
            <w:vAlign w:val="center"/>
          </w:tcPr>
          <w:p w14:paraId="0CC48AA6">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办理事项、办理条件、救助标准、申请材料、办理流程、办理时间、地点、联系方式 </w:t>
            </w:r>
          </w:p>
        </w:tc>
        <w:tc>
          <w:tcPr>
            <w:tcW w:w="0" w:type="auto"/>
            <w:vAlign w:val="center"/>
          </w:tcPr>
          <w:p w14:paraId="285B5E4C">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《国务院关于全面建立临时救助制度的通知》、各地相关政策法规文件</w:t>
            </w:r>
          </w:p>
        </w:tc>
        <w:tc>
          <w:tcPr>
            <w:tcW w:w="0" w:type="auto"/>
            <w:vAlign w:val="center"/>
          </w:tcPr>
          <w:p w14:paraId="39AC75B5">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0" w:type="auto"/>
            <w:vAlign w:val="center"/>
          </w:tcPr>
          <w:p w14:paraId="0F753781">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01A5A6F0">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27029B9F">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2002EB3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4D54C0BC">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6EC0712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4A25BF2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630774D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tcPr>
          <w:p w14:paraId="03CDAC1B">
            <w:pPr>
              <w:widowControl/>
              <w:jc w:val="center"/>
              <w:rPr>
                <w:rFonts w:ascii="宋体" w:hAnsi="宋体" w:eastAsia="宋体" w:cs="宋体"/>
                <w:color w:val="000000"/>
                <w:kern w:val="0"/>
                <w:sz w:val="18"/>
                <w:szCs w:val="18"/>
              </w:rPr>
            </w:pPr>
          </w:p>
        </w:tc>
      </w:tr>
      <w:tr w14:paraId="6B1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41BD5B3">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13</w:t>
            </w:r>
          </w:p>
        </w:tc>
        <w:tc>
          <w:tcPr>
            <w:tcW w:w="271" w:type="pct"/>
            <w:vMerge w:val="continue"/>
          </w:tcPr>
          <w:p w14:paraId="476CBDB6">
            <w:pPr>
              <w:jc w:val="center"/>
              <w:rPr>
                <w:rFonts w:asciiTheme="minorEastAsia" w:hAnsiTheme="minorEastAsia" w:cstheme="minorEastAsia"/>
                <w:color w:val="000000"/>
                <w:sz w:val="18"/>
                <w:szCs w:val="18"/>
              </w:rPr>
            </w:pPr>
          </w:p>
        </w:tc>
        <w:tc>
          <w:tcPr>
            <w:tcW w:w="0" w:type="auto"/>
            <w:vAlign w:val="center"/>
          </w:tcPr>
          <w:p w14:paraId="157EF1D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审核</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审批</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信息</w:t>
            </w:r>
          </w:p>
        </w:tc>
        <w:tc>
          <w:tcPr>
            <w:tcW w:w="0" w:type="auto"/>
            <w:vAlign w:val="center"/>
          </w:tcPr>
          <w:p w14:paraId="597B4623">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支出型临时救助对象名单、救助金额、救助事由 </w:t>
            </w:r>
          </w:p>
        </w:tc>
        <w:tc>
          <w:tcPr>
            <w:tcW w:w="0" w:type="auto"/>
            <w:vAlign w:val="center"/>
          </w:tcPr>
          <w:p w14:paraId="61C1932B">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《国务院关于全面建立临时救助制度的通知》、各地相关政策法规文件</w:t>
            </w:r>
          </w:p>
        </w:tc>
        <w:tc>
          <w:tcPr>
            <w:tcW w:w="0" w:type="auto"/>
            <w:vAlign w:val="center"/>
          </w:tcPr>
          <w:p w14:paraId="023CF4F0">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制定或获取信息之日起10个工作日内</w:t>
            </w:r>
          </w:p>
        </w:tc>
        <w:tc>
          <w:tcPr>
            <w:tcW w:w="0" w:type="auto"/>
            <w:vAlign w:val="center"/>
          </w:tcPr>
          <w:p w14:paraId="369EB515">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0" w:type="auto"/>
            <w:vAlign w:val="center"/>
          </w:tcPr>
          <w:p w14:paraId="0E1B4F3F">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■政府网站                                                                                                                                                                                                                                                                                                                                                                                                           </w:t>
            </w:r>
          </w:p>
        </w:tc>
        <w:tc>
          <w:tcPr>
            <w:tcW w:w="0" w:type="auto"/>
            <w:vAlign w:val="center"/>
          </w:tcPr>
          <w:p w14:paraId="4226DB52">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0271498D">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1C7F1CE6">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4ED893F6">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w:t>
            </w:r>
          </w:p>
        </w:tc>
        <w:tc>
          <w:tcPr>
            <w:tcW w:w="0" w:type="auto"/>
            <w:vAlign w:val="center"/>
          </w:tcPr>
          <w:p w14:paraId="27149192">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5AB29E81">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0" w:type="auto"/>
            <w:vAlign w:val="center"/>
          </w:tcPr>
          <w:p w14:paraId="4E0AD24B">
            <w:pPr>
              <w:widowControl/>
              <w:jc w:val="center"/>
              <w:rPr>
                <w:rFonts w:ascii="宋体" w:hAnsi="宋体" w:eastAsia="宋体" w:cs="宋体"/>
                <w:color w:val="000000"/>
                <w:kern w:val="0"/>
                <w:sz w:val="18"/>
                <w:szCs w:val="18"/>
              </w:rPr>
            </w:pPr>
            <w:r>
              <w:rPr>
                <w:rFonts w:hint="eastAsia" w:asciiTheme="minorEastAsia" w:hAnsiTheme="minorEastAsia" w:cstheme="minorEastAsia"/>
                <w:color w:val="000000"/>
                <w:sz w:val="18"/>
                <w:szCs w:val="18"/>
              </w:rPr>
              <w:t>√</w:t>
            </w:r>
          </w:p>
        </w:tc>
      </w:tr>
    </w:tbl>
    <w:p w14:paraId="51086AF0">
      <w:pPr>
        <w:jc w:val="center"/>
      </w:pPr>
    </w:p>
    <w:p w14:paraId="7981B86C">
      <w:pPr>
        <w:jc w:val="center"/>
      </w:pPr>
    </w:p>
    <w:p w14:paraId="53052661">
      <w:r>
        <w:br w:type="page"/>
      </w:r>
    </w:p>
    <w:p w14:paraId="50E17A2A">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（六）养老服务领域基层政务公开标准目录</w:t>
      </w:r>
    </w:p>
    <w:tbl>
      <w:tblPr>
        <w:tblStyle w:val="12"/>
        <w:tblW w:w="4990" w:type="pct"/>
        <w:jc w:val="center"/>
        <w:tblLayout w:type="autofit"/>
        <w:tblCellMar>
          <w:top w:w="0" w:type="dxa"/>
          <w:left w:w="108" w:type="dxa"/>
          <w:bottom w:w="0" w:type="dxa"/>
          <w:right w:w="108" w:type="dxa"/>
        </w:tblCellMar>
      </w:tblPr>
      <w:tblGrid>
        <w:gridCol w:w="548"/>
        <w:gridCol w:w="767"/>
        <w:gridCol w:w="1246"/>
        <w:gridCol w:w="1087"/>
        <w:gridCol w:w="1523"/>
        <w:gridCol w:w="852"/>
        <w:gridCol w:w="1098"/>
        <w:gridCol w:w="2786"/>
        <w:gridCol w:w="592"/>
        <w:gridCol w:w="694"/>
        <w:gridCol w:w="691"/>
        <w:gridCol w:w="600"/>
        <w:gridCol w:w="589"/>
        <w:gridCol w:w="535"/>
        <w:gridCol w:w="538"/>
      </w:tblGrid>
      <w:tr w14:paraId="3DA7F5BF">
        <w:tblPrEx>
          <w:tblCellMar>
            <w:top w:w="0" w:type="dxa"/>
            <w:left w:w="108" w:type="dxa"/>
            <w:bottom w:w="0" w:type="dxa"/>
            <w:right w:w="108" w:type="dxa"/>
          </w:tblCellMar>
        </w:tblPrEx>
        <w:trPr>
          <w:trHeight w:val="518" w:hRule="atLeast"/>
          <w:jc w:val="center"/>
        </w:trPr>
        <w:tc>
          <w:tcPr>
            <w:tcW w:w="1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7B59D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1" w:type="pct"/>
            <w:gridSpan w:val="2"/>
            <w:tcBorders>
              <w:top w:val="single" w:color="auto" w:sz="4" w:space="0"/>
              <w:left w:val="nil"/>
              <w:bottom w:val="single" w:color="auto" w:sz="4" w:space="0"/>
              <w:right w:val="single" w:color="auto" w:sz="4" w:space="0"/>
            </w:tcBorders>
            <w:shd w:val="clear" w:color="auto" w:fill="auto"/>
            <w:vAlign w:val="center"/>
          </w:tcPr>
          <w:p w14:paraId="4940050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D2553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E718E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8F357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11468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47051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tcBorders>
              <w:top w:val="single" w:color="auto" w:sz="4" w:space="0"/>
              <w:left w:val="nil"/>
              <w:bottom w:val="single" w:color="auto" w:sz="4" w:space="0"/>
              <w:right w:val="single" w:color="auto" w:sz="4" w:space="0"/>
            </w:tcBorders>
            <w:shd w:val="clear" w:color="auto" w:fill="auto"/>
            <w:vAlign w:val="center"/>
          </w:tcPr>
          <w:p w14:paraId="75867B0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tcBorders>
              <w:top w:val="single" w:color="auto" w:sz="4" w:space="0"/>
              <w:left w:val="nil"/>
              <w:bottom w:val="single" w:color="auto" w:sz="4" w:space="0"/>
              <w:right w:val="single" w:color="auto" w:sz="4" w:space="0"/>
            </w:tcBorders>
            <w:shd w:val="clear" w:color="auto" w:fill="auto"/>
            <w:vAlign w:val="center"/>
          </w:tcPr>
          <w:p w14:paraId="7FF2A69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tcBorders>
              <w:top w:val="single" w:color="auto" w:sz="4" w:space="0"/>
              <w:left w:val="nil"/>
              <w:bottom w:val="single" w:color="auto" w:sz="4" w:space="0"/>
              <w:right w:val="single" w:color="auto" w:sz="4" w:space="0"/>
            </w:tcBorders>
            <w:shd w:val="clear" w:color="auto" w:fill="auto"/>
            <w:vAlign w:val="center"/>
          </w:tcPr>
          <w:p w14:paraId="1B1C369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26C0C058">
        <w:tblPrEx>
          <w:tblCellMar>
            <w:top w:w="0" w:type="dxa"/>
            <w:left w:w="108" w:type="dxa"/>
            <w:bottom w:w="0" w:type="dxa"/>
            <w:right w:w="108" w:type="dxa"/>
          </w:tblCellMar>
        </w:tblPrEx>
        <w:trPr>
          <w:trHeight w:val="702" w:hRule="atLeast"/>
          <w:jc w:val="center"/>
        </w:trPr>
        <w:tc>
          <w:tcPr>
            <w:tcW w:w="194" w:type="pct"/>
            <w:vMerge w:val="continue"/>
            <w:tcBorders>
              <w:top w:val="single" w:color="auto" w:sz="4" w:space="0"/>
              <w:left w:val="single" w:color="auto" w:sz="4" w:space="0"/>
              <w:bottom w:val="single" w:color="auto" w:sz="4" w:space="0"/>
              <w:right w:val="single" w:color="auto" w:sz="4" w:space="0"/>
            </w:tcBorders>
            <w:vAlign w:val="center"/>
          </w:tcPr>
          <w:p w14:paraId="150E1306">
            <w:pPr>
              <w:widowControl/>
              <w:jc w:val="left"/>
              <w:rPr>
                <w:rFonts w:ascii="宋体" w:hAnsi="宋体" w:eastAsia="宋体" w:cs="宋体"/>
                <w:b/>
                <w:bCs/>
                <w:color w:val="000000"/>
                <w:kern w:val="0"/>
                <w:sz w:val="18"/>
                <w:szCs w:val="18"/>
              </w:rPr>
            </w:pPr>
          </w:p>
        </w:tc>
        <w:tc>
          <w:tcPr>
            <w:tcW w:w="271" w:type="pct"/>
            <w:tcBorders>
              <w:top w:val="single" w:color="auto" w:sz="4" w:space="0"/>
              <w:left w:val="nil"/>
              <w:bottom w:val="single" w:color="auto" w:sz="4" w:space="0"/>
              <w:right w:val="single" w:color="auto" w:sz="4" w:space="0"/>
            </w:tcBorders>
            <w:shd w:val="clear" w:color="auto" w:fill="auto"/>
            <w:vAlign w:val="center"/>
          </w:tcPr>
          <w:p w14:paraId="7388ECB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tcBorders>
              <w:top w:val="single" w:color="auto" w:sz="4" w:space="0"/>
              <w:left w:val="nil"/>
              <w:bottom w:val="single" w:color="auto" w:sz="4" w:space="0"/>
              <w:right w:val="single" w:color="auto" w:sz="4" w:space="0"/>
            </w:tcBorders>
            <w:shd w:val="clear" w:color="auto" w:fill="auto"/>
            <w:vAlign w:val="center"/>
          </w:tcPr>
          <w:p w14:paraId="7374FC2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14:paraId="36CAF139">
            <w:pPr>
              <w:widowControl/>
              <w:jc w:val="left"/>
              <w:rPr>
                <w:rFonts w:ascii="宋体" w:hAnsi="宋体" w:eastAsia="宋体" w:cs="宋体"/>
                <w:b/>
                <w:bCs/>
                <w:color w:val="000000"/>
                <w:kern w:val="0"/>
                <w:sz w:val="18"/>
                <w:szCs w:val="18"/>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14:paraId="7165664B">
            <w:pPr>
              <w:widowControl/>
              <w:jc w:val="left"/>
              <w:rPr>
                <w:rFonts w:ascii="宋体" w:hAnsi="宋体" w:eastAsia="宋体" w:cs="宋体"/>
                <w:b/>
                <w:bCs/>
                <w:color w:val="000000"/>
                <w:kern w:val="0"/>
                <w:sz w:val="18"/>
                <w:szCs w:val="18"/>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307B34A2">
            <w:pPr>
              <w:widowControl/>
              <w:jc w:val="left"/>
              <w:rPr>
                <w:rFonts w:ascii="宋体" w:hAnsi="宋体" w:eastAsia="宋体" w:cs="宋体"/>
                <w:b/>
                <w:bCs/>
                <w:color w:val="000000"/>
                <w:kern w:val="0"/>
                <w:sz w:val="18"/>
                <w:szCs w:val="18"/>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7D5EDA5F">
            <w:pPr>
              <w:widowControl/>
              <w:jc w:val="left"/>
              <w:rPr>
                <w:rFonts w:ascii="宋体" w:hAnsi="宋体" w:eastAsia="宋体" w:cs="宋体"/>
                <w:b/>
                <w:bCs/>
                <w:color w:val="000000"/>
                <w:kern w:val="0"/>
                <w:sz w:val="18"/>
                <w:szCs w:val="18"/>
              </w:rPr>
            </w:pPr>
          </w:p>
        </w:tc>
        <w:tc>
          <w:tcPr>
            <w:tcW w:w="984" w:type="pct"/>
            <w:vMerge w:val="continue"/>
            <w:tcBorders>
              <w:top w:val="single" w:color="auto" w:sz="4" w:space="0"/>
              <w:left w:val="single" w:color="auto" w:sz="4" w:space="0"/>
              <w:bottom w:val="single" w:color="auto" w:sz="4" w:space="0"/>
              <w:right w:val="single" w:color="auto" w:sz="4" w:space="0"/>
            </w:tcBorders>
            <w:vAlign w:val="center"/>
          </w:tcPr>
          <w:p w14:paraId="6DEF4D2E">
            <w:pPr>
              <w:widowControl/>
              <w:jc w:val="left"/>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50F29C3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14:paraId="5DB8C29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tcBorders>
              <w:top w:val="single" w:color="auto" w:sz="4" w:space="0"/>
              <w:left w:val="nil"/>
              <w:bottom w:val="single" w:color="auto" w:sz="4" w:space="0"/>
              <w:right w:val="single" w:color="auto" w:sz="4" w:space="0"/>
            </w:tcBorders>
            <w:shd w:val="clear" w:color="auto" w:fill="auto"/>
            <w:vAlign w:val="center"/>
          </w:tcPr>
          <w:p w14:paraId="4EE682A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10CA2A5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14:paraId="7D49AEB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tcBorders>
              <w:top w:val="single" w:color="auto" w:sz="4" w:space="0"/>
              <w:left w:val="nil"/>
              <w:bottom w:val="single" w:color="auto" w:sz="4" w:space="0"/>
              <w:right w:val="single" w:color="auto" w:sz="4" w:space="0"/>
            </w:tcBorders>
            <w:shd w:val="clear" w:color="auto" w:fill="auto"/>
            <w:vAlign w:val="center"/>
          </w:tcPr>
          <w:p w14:paraId="5CC5407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14:paraId="09115C3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9" w:type="pct"/>
            <w:tcBorders>
              <w:top w:val="single" w:color="auto" w:sz="4" w:space="0"/>
              <w:left w:val="nil"/>
              <w:bottom w:val="single" w:color="auto" w:sz="4" w:space="0"/>
              <w:right w:val="single" w:color="auto" w:sz="4" w:space="0"/>
            </w:tcBorders>
            <w:vAlign w:val="center"/>
          </w:tcPr>
          <w:p w14:paraId="71D17B3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2D3F19A1">
        <w:tblPrEx>
          <w:tblCellMar>
            <w:top w:w="0" w:type="dxa"/>
            <w:left w:w="108" w:type="dxa"/>
            <w:bottom w:w="0" w:type="dxa"/>
            <w:right w:w="108" w:type="dxa"/>
          </w:tblCellMar>
        </w:tblPrEx>
        <w:trPr>
          <w:trHeight w:val="1354"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2CBB944D">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6D06220E">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养老服务业务办 理</w:t>
            </w:r>
          </w:p>
        </w:tc>
        <w:tc>
          <w:tcPr>
            <w:tcW w:w="440" w:type="pct"/>
            <w:tcBorders>
              <w:top w:val="nil"/>
              <w:left w:val="nil"/>
              <w:bottom w:val="single" w:color="auto" w:sz="4" w:space="0"/>
              <w:right w:val="single" w:color="auto" w:sz="4" w:space="0"/>
            </w:tcBorders>
            <w:shd w:val="clear" w:color="auto" w:fill="auto"/>
            <w:vAlign w:val="center"/>
          </w:tcPr>
          <w:p w14:paraId="33F86F80">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老年人补贴</w:t>
            </w:r>
          </w:p>
        </w:tc>
        <w:tc>
          <w:tcPr>
            <w:tcW w:w="384" w:type="pct"/>
            <w:tcBorders>
              <w:top w:val="nil"/>
              <w:left w:val="nil"/>
              <w:bottom w:val="single" w:color="auto" w:sz="4" w:space="0"/>
              <w:right w:val="single" w:color="auto" w:sz="4" w:space="0"/>
            </w:tcBorders>
            <w:shd w:val="clear" w:color="auto" w:fill="auto"/>
            <w:vAlign w:val="center"/>
          </w:tcPr>
          <w:p w14:paraId="4CCD193E">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538" w:type="pct"/>
            <w:tcBorders>
              <w:top w:val="nil"/>
              <w:left w:val="nil"/>
              <w:bottom w:val="single" w:color="auto" w:sz="4" w:space="0"/>
              <w:right w:val="single" w:color="auto" w:sz="4" w:space="0"/>
            </w:tcBorders>
            <w:shd w:val="clear" w:color="auto" w:fill="auto"/>
            <w:vAlign w:val="center"/>
          </w:tcPr>
          <w:p w14:paraId="5F6E369D">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《信息公开条例》及相关规定</w:t>
            </w:r>
          </w:p>
        </w:tc>
        <w:tc>
          <w:tcPr>
            <w:tcW w:w="301" w:type="pct"/>
            <w:tcBorders>
              <w:top w:val="nil"/>
              <w:left w:val="nil"/>
              <w:bottom w:val="single" w:color="auto" w:sz="4" w:space="0"/>
              <w:right w:val="single" w:color="auto" w:sz="4" w:space="0"/>
            </w:tcBorders>
            <w:shd w:val="clear" w:color="auto" w:fill="auto"/>
            <w:vAlign w:val="center"/>
          </w:tcPr>
          <w:p w14:paraId="018347C2">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制定或获取补贴政策之日起10个工作日内</w:t>
            </w:r>
          </w:p>
        </w:tc>
        <w:tc>
          <w:tcPr>
            <w:tcW w:w="388" w:type="pct"/>
            <w:tcBorders>
              <w:top w:val="nil"/>
              <w:left w:val="nil"/>
              <w:bottom w:val="single" w:color="auto" w:sz="4" w:space="0"/>
              <w:right w:val="single" w:color="auto" w:sz="4" w:space="0"/>
            </w:tcBorders>
            <w:shd w:val="clear" w:color="auto" w:fill="auto"/>
            <w:vAlign w:val="center"/>
          </w:tcPr>
          <w:p w14:paraId="76C81905">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5B16D7A1">
            <w:pPr>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■政府网站</w:t>
            </w:r>
          </w:p>
        </w:tc>
        <w:tc>
          <w:tcPr>
            <w:tcW w:w="209" w:type="pct"/>
            <w:tcBorders>
              <w:top w:val="nil"/>
              <w:left w:val="nil"/>
              <w:bottom w:val="single" w:color="auto" w:sz="4" w:space="0"/>
              <w:right w:val="single" w:color="auto" w:sz="4" w:space="0"/>
            </w:tcBorders>
            <w:shd w:val="clear" w:color="auto" w:fill="auto"/>
            <w:vAlign w:val="center"/>
          </w:tcPr>
          <w:p w14:paraId="3197B3AE">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6EA19E60">
            <w:pPr>
              <w:jc w:val="center"/>
              <w:rPr>
                <w:rFonts w:asciiTheme="minorEastAsia" w:hAnsiTheme="minorEastAsia" w:cstheme="minorEastAsia"/>
                <w:color w:val="000000"/>
                <w:sz w:val="18"/>
                <w:szCs w:val="18"/>
              </w:rPr>
            </w:pPr>
          </w:p>
        </w:tc>
        <w:tc>
          <w:tcPr>
            <w:tcW w:w="244" w:type="pct"/>
            <w:tcBorders>
              <w:top w:val="nil"/>
              <w:left w:val="nil"/>
              <w:bottom w:val="single" w:color="auto" w:sz="4" w:space="0"/>
              <w:right w:val="single" w:color="auto" w:sz="4" w:space="0"/>
            </w:tcBorders>
            <w:shd w:val="clear" w:color="auto" w:fill="auto"/>
            <w:vAlign w:val="center"/>
          </w:tcPr>
          <w:p w14:paraId="2DF778D4">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768B39C2">
            <w:pPr>
              <w:jc w:val="center"/>
              <w:rPr>
                <w:rFonts w:asciiTheme="minorEastAsia" w:hAnsiTheme="minorEastAsia" w:cstheme="minorEastAsia"/>
                <w:color w:val="000000"/>
                <w:sz w:val="18"/>
                <w:szCs w:val="18"/>
              </w:rPr>
            </w:pPr>
          </w:p>
        </w:tc>
        <w:tc>
          <w:tcPr>
            <w:tcW w:w="208" w:type="pct"/>
            <w:tcBorders>
              <w:top w:val="nil"/>
              <w:left w:val="nil"/>
              <w:bottom w:val="single" w:color="auto" w:sz="4" w:space="0"/>
              <w:right w:val="single" w:color="auto" w:sz="4" w:space="0"/>
            </w:tcBorders>
            <w:shd w:val="clear" w:color="auto" w:fill="auto"/>
            <w:vAlign w:val="center"/>
          </w:tcPr>
          <w:p w14:paraId="127314BE">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30A7E1E4">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tcBorders>
              <w:top w:val="nil"/>
              <w:left w:val="nil"/>
              <w:bottom w:val="single" w:color="auto" w:sz="4" w:space="0"/>
              <w:right w:val="single" w:color="auto" w:sz="4" w:space="0"/>
            </w:tcBorders>
            <w:vAlign w:val="center"/>
          </w:tcPr>
          <w:p w14:paraId="257B5E7D">
            <w:pPr>
              <w:widowControl/>
              <w:jc w:val="center"/>
              <w:rPr>
                <w:rFonts w:ascii="宋体" w:hAnsi="宋体" w:eastAsia="宋体" w:cs="宋体"/>
                <w:color w:val="000000"/>
                <w:kern w:val="0"/>
                <w:sz w:val="18"/>
                <w:szCs w:val="18"/>
              </w:rPr>
            </w:pPr>
            <w:r>
              <w:rPr>
                <w:rFonts w:hint="eastAsia" w:asciiTheme="minorEastAsia" w:hAnsiTheme="minorEastAsia" w:cstheme="minorEastAsia"/>
                <w:color w:val="000000"/>
                <w:sz w:val="18"/>
                <w:szCs w:val="18"/>
              </w:rPr>
              <w:t>√</w:t>
            </w:r>
          </w:p>
        </w:tc>
      </w:tr>
    </w:tbl>
    <w:p w14:paraId="0B30E8C6">
      <w:r>
        <w:br w:type="page"/>
      </w:r>
    </w:p>
    <w:p w14:paraId="1F84B8E1">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（七）公共法律服务领域基层政务公开标准目录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767"/>
        <w:gridCol w:w="1248"/>
        <w:gridCol w:w="1087"/>
        <w:gridCol w:w="1522"/>
        <w:gridCol w:w="852"/>
        <w:gridCol w:w="1098"/>
        <w:gridCol w:w="2787"/>
        <w:gridCol w:w="591"/>
        <w:gridCol w:w="693"/>
        <w:gridCol w:w="690"/>
        <w:gridCol w:w="600"/>
        <w:gridCol w:w="589"/>
        <w:gridCol w:w="535"/>
        <w:gridCol w:w="538"/>
      </w:tblGrid>
      <w:tr w14:paraId="2F16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4" w:type="pct"/>
            <w:vMerge w:val="restart"/>
            <w:shd w:val="clear" w:color="auto" w:fill="auto"/>
            <w:vAlign w:val="center"/>
          </w:tcPr>
          <w:p w14:paraId="39E1B12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2" w:type="pct"/>
            <w:gridSpan w:val="2"/>
            <w:shd w:val="clear" w:color="auto" w:fill="auto"/>
            <w:vAlign w:val="center"/>
          </w:tcPr>
          <w:p w14:paraId="01B1572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shd w:val="clear" w:color="auto" w:fill="auto"/>
            <w:vAlign w:val="center"/>
          </w:tcPr>
          <w:p w14:paraId="2A5E6EA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shd w:val="clear" w:color="auto" w:fill="auto"/>
            <w:vAlign w:val="center"/>
          </w:tcPr>
          <w:p w14:paraId="6F15B4A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shd w:val="clear" w:color="auto" w:fill="auto"/>
            <w:vAlign w:val="center"/>
          </w:tcPr>
          <w:p w14:paraId="51CFD67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shd w:val="clear" w:color="auto" w:fill="auto"/>
            <w:vAlign w:val="center"/>
          </w:tcPr>
          <w:p w14:paraId="0F53410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5" w:type="pct"/>
            <w:vMerge w:val="restart"/>
            <w:shd w:val="clear" w:color="auto" w:fill="auto"/>
            <w:vAlign w:val="center"/>
          </w:tcPr>
          <w:p w14:paraId="4EC1577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shd w:val="clear" w:color="auto" w:fill="auto"/>
            <w:vAlign w:val="center"/>
          </w:tcPr>
          <w:p w14:paraId="7AC66C7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shd w:val="clear" w:color="auto" w:fill="auto"/>
            <w:vAlign w:val="center"/>
          </w:tcPr>
          <w:p w14:paraId="190DC81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shd w:val="clear" w:color="auto" w:fill="auto"/>
            <w:vAlign w:val="center"/>
          </w:tcPr>
          <w:p w14:paraId="39A9F68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1E7C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4" w:type="pct"/>
            <w:vMerge w:val="continue"/>
            <w:vAlign w:val="center"/>
          </w:tcPr>
          <w:p w14:paraId="621FBCEF">
            <w:pPr>
              <w:widowControl/>
              <w:jc w:val="left"/>
              <w:rPr>
                <w:rFonts w:ascii="宋体" w:hAnsi="宋体" w:eastAsia="宋体" w:cs="宋体"/>
                <w:b/>
                <w:bCs/>
                <w:color w:val="000000"/>
                <w:kern w:val="0"/>
                <w:sz w:val="18"/>
                <w:szCs w:val="18"/>
              </w:rPr>
            </w:pPr>
          </w:p>
        </w:tc>
        <w:tc>
          <w:tcPr>
            <w:tcW w:w="271" w:type="pct"/>
            <w:shd w:val="clear" w:color="auto" w:fill="auto"/>
            <w:vAlign w:val="center"/>
          </w:tcPr>
          <w:p w14:paraId="187DD1D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shd w:val="clear" w:color="auto" w:fill="auto"/>
            <w:vAlign w:val="center"/>
          </w:tcPr>
          <w:p w14:paraId="47A8B4B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vAlign w:val="center"/>
          </w:tcPr>
          <w:p w14:paraId="38CC3A8C">
            <w:pPr>
              <w:widowControl/>
              <w:jc w:val="left"/>
              <w:rPr>
                <w:rFonts w:ascii="宋体" w:hAnsi="宋体" w:eastAsia="宋体" w:cs="宋体"/>
                <w:b/>
                <w:bCs/>
                <w:color w:val="000000"/>
                <w:kern w:val="0"/>
                <w:sz w:val="18"/>
                <w:szCs w:val="18"/>
              </w:rPr>
            </w:pPr>
          </w:p>
        </w:tc>
        <w:tc>
          <w:tcPr>
            <w:tcW w:w="538" w:type="pct"/>
            <w:vMerge w:val="continue"/>
            <w:vAlign w:val="center"/>
          </w:tcPr>
          <w:p w14:paraId="2F4B10F5">
            <w:pPr>
              <w:widowControl/>
              <w:jc w:val="left"/>
              <w:rPr>
                <w:rFonts w:ascii="宋体" w:hAnsi="宋体" w:eastAsia="宋体" w:cs="宋体"/>
                <w:b/>
                <w:bCs/>
                <w:color w:val="000000"/>
                <w:kern w:val="0"/>
                <w:sz w:val="18"/>
                <w:szCs w:val="18"/>
              </w:rPr>
            </w:pPr>
          </w:p>
        </w:tc>
        <w:tc>
          <w:tcPr>
            <w:tcW w:w="301" w:type="pct"/>
            <w:vMerge w:val="continue"/>
            <w:vAlign w:val="center"/>
          </w:tcPr>
          <w:p w14:paraId="0C747DE2">
            <w:pPr>
              <w:widowControl/>
              <w:jc w:val="left"/>
              <w:rPr>
                <w:rFonts w:ascii="宋体" w:hAnsi="宋体" w:eastAsia="宋体" w:cs="宋体"/>
                <w:b/>
                <w:bCs/>
                <w:color w:val="000000"/>
                <w:kern w:val="0"/>
                <w:sz w:val="18"/>
                <w:szCs w:val="18"/>
              </w:rPr>
            </w:pPr>
          </w:p>
        </w:tc>
        <w:tc>
          <w:tcPr>
            <w:tcW w:w="388" w:type="pct"/>
            <w:vMerge w:val="continue"/>
            <w:vAlign w:val="center"/>
          </w:tcPr>
          <w:p w14:paraId="62DF6AE9">
            <w:pPr>
              <w:widowControl/>
              <w:jc w:val="left"/>
              <w:rPr>
                <w:rFonts w:ascii="宋体" w:hAnsi="宋体" w:eastAsia="宋体" w:cs="宋体"/>
                <w:b/>
                <w:bCs/>
                <w:color w:val="000000"/>
                <w:kern w:val="0"/>
                <w:sz w:val="18"/>
                <w:szCs w:val="18"/>
              </w:rPr>
            </w:pPr>
          </w:p>
        </w:tc>
        <w:tc>
          <w:tcPr>
            <w:tcW w:w="985" w:type="pct"/>
            <w:vMerge w:val="continue"/>
            <w:vAlign w:val="center"/>
          </w:tcPr>
          <w:p w14:paraId="5F2983C4">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0049088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shd w:val="clear" w:color="auto" w:fill="auto"/>
            <w:vAlign w:val="center"/>
          </w:tcPr>
          <w:p w14:paraId="309752D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shd w:val="clear" w:color="auto" w:fill="auto"/>
            <w:vAlign w:val="center"/>
          </w:tcPr>
          <w:p w14:paraId="01931E8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28D0AC1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shd w:val="clear" w:color="auto" w:fill="auto"/>
            <w:vAlign w:val="center"/>
          </w:tcPr>
          <w:p w14:paraId="7182E44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shd w:val="clear" w:color="auto" w:fill="auto"/>
            <w:vAlign w:val="center"/>
          </w:tcPr>
          <w:p w14:paraId="50D764A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shd w:val="clear" w:color="auto" w:fill="auto"/>
            <w:vAlign w:val="center"/>
          </w:tcPr>
          <w:p w14:paraId="784A073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0" w:type="pct"/>
            <w:vAlign w:val="center"/>
          </w:tcPr>
          <w:p w14:paraId="559CE76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73CD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4" w:type="pct"/>
            <w:shd w:val="clear" w:color="auto" w:fill="auto"/>
            <w:vAlign w:val="center"/>
          </w:tcPr>
          <w:p w14:paraId="1B61F20D">
            <w:pPr>
              <w:jc w:val="center"/>
              <w:rPr>
                <w:rFonts w:ascii="宋体" w:hAnsi="宋体" w:eastAsia="宋体" w:cs="宋体"/>
                <w:sz w:val="18"/>
                <w:szCs w:val="18"/>
              </w:rPr>
            </w:pPr>
            <w:r>
              <w:rPr>
                <w:rFonts w:hint="eastAsia" w:ascii="宋体" w:hAnsi="宋体" w:eastAsia="宋体"/>
                <w:sz w:val="18"/>
                <w:szCs w:val="18"/>
              </w:rPr>
              <w:t>1</w:t>
            </w:r>
          </w:p>
        </w:tc>
        <w:tc>
          <w:tcPr>
            <w:tcW w:w="271" w:type="pct"/>
            <w:shd w:val="clear" w:color="auto" w:fill="auto"/>
            <w:vAlign w:val="center"/>
          </w:tcPr>
          <w:p w14:paraId="007372D9">
            <w:pPr>
              <w:jc w:val="center"/>
              <w:rPr>
                <w:rFonts w:ascii="宋体" w:hAnsi="宋体" w:eastAsia="宋体" w:cs="宋体"/>
                <w:sz w:val="18"/>
                <w:szCs w:val="18"/>
              </w:rPr>
            </w:pPr>
            <w:r>
              <w:rPr>
                <w:rFonts w:hint="eastAsia" w:ascii="宋体" w:hAnsi="宋体" w:eastAsia="宋体"/>
                <w:sz w:val="18"/>
                <w:szCs w:val="18"/>
              </w:rPr>
              <w:t>法治宣传教育</w:t>
            </w:r>
          </w:p>
        </w:tc>
        <w:tc>
          <w:tcPr>
            <w:tcW w:w="440" w:type="pct"/>
            <w:shd w:val="clear" w:color="auto" w:fill="auto"/>
            <w:vAlign w:val="center"/>
          </w:tcPr>
          <w:p w14:paraId="00EE021B">
            <w:pPr>
              <w:jc w:val="left"/>
              <w:rPr>
                <w:rFonts w:ascii="宋体" w:hAnsi="宋体" w:eastAsia="宋体" w:cs="宋体"/>
                <w:sz w:val="18"/>
                <w:szCs w:val="18"/>
              </w:rPr>
            </w:pPr>
            <w:r>
              <w:rPr>
                <w:rFonts w:hint="eastAsia" w:ascii="宋体" w:hAnsi="宋体" w:eastAsia="宋体"/>
                <w:sz w:val="18"/>
                <w:szCs w:val="18"/>
              </w:rPr>
              <w:t>法律知识普及服务</w:t>
            </w:r>
          </w:p>
        </w:tc>
        <w:tc>
          <w:tcPr>
            <w:tcW w:w="384" w:type="pct"/>
            <w:shd w:val="clear" w:color="auto" w:fill="auto"/>
            <w:vAlign w:val="center"/>
          </w:tcPr>
          <w:p w14:paraId="3F141FC2">
            <w:pPr>
              <w:jc w:val="left"/>
              <w:rPr>
                <w:rFonts w:ascii="宋体" w:hAnsi="宋体" w:eastAsia="宋体" w:cs="宋体"/>
                <w:sz w:val="18"/>
                <w:szCs w:val="18"/>
              </w:rPr>
            </w:pPr>
            <w:r>
              <w:rPr>
                <w:rFonts w:hint="eastAsia" w:ascii="宋体" w:hAnsi="宋体" w:eastAsia="宋体"/>
                <w:sz w:val="18"/>
                <w:szCs w:val="18"/>
              </w:rPr>
              <w:t>法律法规资讯；普法动态资讯；普法讲师团信息等</w:t>
            </w:r>
          </w:p>
        </w:tc>
        <w:tc>
          <w:tcPr>
            <w:tcW w:w="538" w:type="pct"/>
            <w:shd w:val="clear" w:color="auto" w:fill="auto"/>
            <w:vAlign w:val="center"/>
          </w:tcPr>
          <w:p w14:paraId="7E2EFAAF">
            <w:pPr>
              <w:jc w:val="left"/>
              <w:rPr>
                <w:rFonts w:ascii="宋体" w:hAnsi="宋体" w:eastAsia="宋体" w:cs="宋体"/>
                <w:sz w:val="18"/>
                <w:szCs w:val="18"/>
              </w:rPr>
            </w:pPr>
            <w:r>
              <w:rPr>
                <w:rFonts w:hint="eastAsia" w:ascii="宋体" w:hAnsi="宋体" w:eastAsia="宋体"/>
                <w:sz w:val="18"/>
                <w:szCs w:val="18"/>
              </w:rPr>
              <w:t>《中共中央、国务院转发&lt;中央宣传部、司法部关于在公民中开展法治宣传教育的第七个五年规划（2016－2020年）&gt;》、各省“七五”普法规划</w:t>
            </w:r>
          </w:p>
        </w:tc>
        <w:tc>
          <w:tcPr>
            <w:tcW w:w="301" w:type="pct"/>
            <w:shd w:val="clear" w:color="auto" w:fill="auto"/>
            <w:vAlign w:val="center"/>
          </w:tcPr>
          <w:p w14:paraId="28905DE4">
            <w:pPr>
              <w:jc w:val="left"/>
              <w:rPr>
                <w:rFonts w:ascii="宋体" w:hAnsi="宋体" w:eastAsia="宋体" w:cs="宋体"/>
                <w:sz w:val="18"/>
                <w:szCs w:val="18"/>
              </w:rPr>
            </w:pPr>
            <w:r>
              <w:rPr>
                <w:rFonts w:hint="eastAsia" w:ascii="宋体" w:hAnsi="宋体" w:eastAsia="宋体"/>
                <w:sz w:val="18"/>
                <w:szCs w:val="18"/>
              </w:rPr>
              <w:t>自制作或获取该信息之日起20个工作日内公开</w:t>
            </w:r>
          </w:p>
        </w:tc>
        <w:tc>
          <w:tcPr>
            <w:tcW w:w="388" w:type="pct"/>
            <w:shd w:val="clear" w:color="auto" w:fill="auto"/>
            <w:vAlign w:val="center"/>
          </w:tcPr>
          <w:p w14:paraId="3B14DF0A">
            <w:pPr>
              <w:jc w:val="left"/>
              <w:rPr>
                <w:rFonts w:ascii="宋体" w:hAnsi="宋体" w:eastAsia="宋体" w:cs="宋体"/>
                <w:sz w:val="18"/>
                <w:szCs w:val="18"/>
              </w:rPr>
            </w:pPr>
            <w:r>
              <w:rPr>
                <w:rFonts w:hint="eastAsia" w:ascii="宋体" w:hAnsi="宋体" w:eastAsia="宋体"/>
                <w:sz w:val="18"/>
                <w:szCs w:val="18"/>
              </w:rPr>
              <w:t>广海镇人民政府</w:t>
            </w:r>
          </w:p>
        </w:tc>
        <w:tc>
          <w:tcPr>
            <w:tcW w:w="985" w:type="pct"/>
            <w:shd w:val="clear" w:color="auto" w:fill="auto"/>
            <w:vAlign w:val="center"/>
          </w:tcPr>
          <w:p w14:paraId="614E0D43">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209" w:type="pct"/>
            <w:shd w:val="clear" w:color="auto" w:fill="auto"/>
            <w:vAlign w:val="center"/>
          </w:tcPr>
          <w:p w14:paraId="08867454">
            <w:pPr>
              <w:jc w:val="center"/>
              <w:rPr>
                <w:rFonts w:ascii="宋体" w:hAnsi="宋体" w:eastAsia="宋体" w:cs="宋体"/>
                <w:sz w:val="18"/>
                <w:szCs w:val="18"/>
              </w:rPr>
            </w:pPr>
            <w:r>
              <w:rPr>
                <w:rFonts w:hint="eastAsia" w:ascii="宋体" w:hAnsi="宋体" w:eastAsia="宋体"/>
                <w:sz w:val="18"/>
                <w:szCs w:val="18"/>
              </w:rPr>
              <w:t>√</w:t>
            </w:r>
          </w:p>
        </w:tc>
        <w:tc>
          <w:tcPr>
            <w:tcW w:w="245" w:type="pct"/>
            <w:shd w:val="clear" w:color="auto" w:fill="auto"/>
            <w:vAlign w:val="center"/>
          </w:tcPr>
          <w:p w14:paraId="3EC36F0C">
            <w:pPr>
              <w:jc w:val="center"/>
              <w:rPr>
                <w:rFonts w:ascii="宋体" w:hAnsi="宋体" w:eastAsia="宋体" w:cs="宋体"/>
                <w:color w:val="FF0000"/>
                <w:sz w:val="18"/>
                <w:szCs w:val="18"/>
              </w:rPr>
            </w:pPr>
          </w:p>
        </w:tc>
        <w:tc>
          <w:tcPr>
            <w:tcW w:w="244" w:type="pct"/>
            <w:shd w:val="clear" w:color="auto" w:fill="auto"/>
            <w:vAlign w:val="center"/>
          </w:tcPr>
          <w:p w14:paraId="165D9C3B">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212" w:type="pct"/>
            <w:shd w:val="clear" w:color="auto" w:fill="auto"/>
            <w:vAlign w:val="center"/>
          </w:tcPr>
          <w:p w14:paraId="0EAAFF47">
            <w:pPr>
              <w:jc w:val="center"/>
              <w:rPr>
                <w:rFonts w:ascii="宋体" w:hAnsi="宋体" w:eastAsia="宋体" w:cs="宋体"/>
                <w:sz w:val="18"/>
                <w:szCs w:val="18"/>
              </w:rPr>
            </w:pPr>
          </w:p>
        </w:tc>
        <w:tc>
          <w:tcPr>
            <w:tcW w:w="208" w:type="pct"/>
            <w:shd w:val="clear" w:color="auto" w:fill="auto"/>
            <w:vAlign w:val="center"/>
          </w:tcPr>
          <w:p w14:paraId="6933821F">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189" w:type="pct"/>
            <w:shd w:val="clear" w:color="auto" w:fill="auto"/>
            <w:vAlign w:val="center"/>
          </w:tcPr>
          <w:p w14:paraId="3F45978A">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190" w:type="pct"/>
            <w:vAlign w:val="center"/>
          </w:tcPr>
          <w:p w14:paraId="48C18537">
            <w:pPr>
              <w:jc w:val="center"/>
              <w:rPr>
                <w:rFonts w:ascii="宋体" w:hAnsi="宋体" w:eastAsia="宋体" w:cs="宋体"/>
                <w:sz w:val="18"/>
                <w:szCs w:val="18"/>
              </w:rPr>
            </w:pPr>
          </w:p>
        </w:tc>
      </w:tr>
      <w:tr w14:paraId="1330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4" w:type="pct"/>
            <w:shd w:val="clear" w:color="auto" w:fill="auto"/>
            <w:vAlign w:val="center"/>
          </w:tcPr>
          <w:p w14:paraId="6CA97AA5">
            <w:pPr>
              <w:jc w:val="center"/>
              <w:rPr>
                <w:rFonts w:ascii="宋体" w:hAnsi="宋体" w:eastAsia="宋体" w:cs="宋体"/>
                <w:sz w:val="18"/>
                <w:szCs w:val="18"/>
              </w:rPr>
            </w:pPr>
            <w:r>
              <w:rPr>
                <w:rFonts w:hint="eastAsia" w:ascii="宋体" w:hAnsi="宋体" w:eastAsia="宋体"/>
                <w:sz w:val="18"/>
                <w:szCs w:val="18"/>
              </w:rPr>
              <w:t>2</w:t>
            </w:r>
          </w:p>
        </w:tc>
        <w:tc>
          <w:tcPr>
            <w:tcW w:w="271" w:type="pct"/>
            <w:shd w:val="clear" w:color="auto" w:fill="auto"/>
            <w:vAlign w:val="center"/>
          </w:tcPr>
          <w:p w14:paraId="50E65571">
            <w:pPr>
              <w:jc w:val="center"/>
              <w:rPr>
                <w:rFonts w:ascii="宋体" w:hAnsi="宋体" w:eastAsia="宋体" w:cs="宋体"/>
                <w:sz w:val="18"/>
                <w:szCs w:val="18"/>
              </w:rPr>
            </w:pPr>
            <w:r>
              <w:rPr>
                <w:rFonts w:hint="eastAsia" w:ascii="宋体" w:hAnsi="宋体" w:eastAsia="宋体"/>
                <w:sz w:val="18"/>
                <w:szCs w:val="18"/>
              </w:rPr>
              <w:t>法治宣传教育</w:t>
            </w:r>
          </w:p>
        </w:tc>
        <w:tc>
          <w:tcPr>
            <w:tcW w:w="440" w:type="pct"/>
            <w:shd w:val="clear" w:color="auto" w:fill="auto"/>
            <w:vAlign w:val="center"/>
          </w:tcPr>
          <w:p w14:paraId="2B2BC799">
            <w:pPr>
              <w:jc w:val="left"/>
              <w:rPr>
                <w:rFonts w:ascii="宋体" w:hAnsi="宋体" w:eastAsia="宋体" w:cs="宋体"/>
                <w:sz w:val="18"/>
                <w:szCs w:val="18"/>
              </w:rPr>
            </w:pPr>
            <w:r>
              <w:rPr>
                <w:rFonts w:hint="eastAsia" w:ascii="宋体" w:hAnsi="宋体" w:eastAsia="宋体"/>
                <w:sz w:val="18"/>
                <w:szCs w:val="18"/>
              </w:rPr>
              <w:t>推广法治文化服务</w:t>
            </w:r>
          </w:p>
        </w:tc>
        <w:tc>
          <w:tcPr>
            <w:tcW w:w="384" w:type="pct"/>
            <w:shd w:val="clear" w:color="auto" w:fill="auto"/>
            <w:vAlign w:val="center"/>
          </w:tcPr>
          <w:p w14:paraId="1709FD53">
            <w:pPr>
              <w:jc w:val="left"/>
              <w:rPr>
                <w:rFonts w:ascii="宋体" w:hAnsi="宋体" w:eastAsia="宋体" w:cs="宋体"/>
                <w:sz w:val="18"/>
                <w:szCs w:val="18"/>
              </w:rPr>
            </w:pPr>
            <w:r>
              <w:rPr>
                <w:rFonts w:hint="eastAsia" w:ascii="宋体" w:hAnsi="宋体" w:eastAsia="宋体"/>
                <w:sz w:val="18"/>
                <w:szCs w:val="18"/>
              </w:rPr>
              <w:t>辖区内法治文化阵地信息；法治文化作品、产品</w:t>
            </w:r>
          </w:p>
        </w:tc>
        <w:tc>
          <w:tcPr>
            <w:tcW w:w="538" w:type="pct"/>
            <w:shd w:val="clear" w:color="auto" w:fill="auto"/>
            <w:vAlign w:val="center"/>
          </w:tcPr>
          <w:p w14:paraId="1DF2AB50">
            <w:pPr>
              <w:jc w:val="left"/>
              <w:rPr>
                <w:rFonts w:ascii="宋体" w:hAnsi="宋体" w:eastAsia="宋体" w:cs="宋体"/>
                <w:sz w:val="18"/>
                <w:szCs w:val="18"/>
              </w:rPr>
            </w:pPr>
            <w:r>
              <w:rPr>
                <w:rFonts w:hint="eastAsia" w:ascii="宋体" w:hAnsi="宋体" w:eastAsia="宋体"/>
                <w:sz w:val="18"/>
                <w:szCs w:val="18"/>
              </w:rPr>
              <w:t>《中共中央、国务院转发&lt;中央宣传部、司法部关于在公民中开展法治宣传教育的第七个五年规划（2016－2020年）&gt;》、各省“七五”普法规划</w:t>
            </w:r>
          </w:p>
        </w:tc>
        <w:tc>
          <w:tcPr>
            <w:tcW w:w="301" w:type="pct"/>
            <w:shd w:val="clear" w:color="auto" w:fill="auto"/>
            <w:vAlign w:val="center"/>
          </w:tcPr>
          <w:p w14:paraId="170FCC62">
            <w:pPr>
              <w:jc w:val="left"/>
              <w:rPr>
                <w:rFonts w:ascii="宋体" w:hAnsi="宋体" w:eastAsia="宋体" w:cs="宋体"/>
                <w:sz w:val="18"/>
                <w:szCs w:val="18"/>
              </w:rPr>
            </w:pPr>
            <w:r>
              <w:rPr>
                <w:rFonts w:hint="eastAsia" w:ascii="宋体" w:hAnsi="宋体" w:eastAsia="宋体"/>
                <w:sz w:val="18"/>
                <w:szCs w:val="18"/>
              </w:rPr>
              <w:t>自制作或获取该信息之日起20个工作日内公开</w:t>
            </w:r>
          </w:p>
        </w:tc>
        <w:tc>
          <w:tcPr>
            <w:tcW w:w="388" w:type="pct"/>
            <w:shd w:val="clear" w:color="auto" w:fill="auto"/>
            <w:vAlign w:val="center"/>
          </w:tcPr>
          <w:p w14:paraId="45F32F3F">
            <w:pPr>
              <w:jc w:val="left"/>
              <w:rPr>
                <w:rFonts w:ascii="宋体" w:hAnsi="宋体" w:eastAsia="宋体" w:cs="宋体"/>
                <w:sz w:val="18"/>
                <w:szCs w:val="18"/>
              </w:rPr>
            </w:pPr>
            <w:r>
              <w:rPr>
                <w:rFonts w:hint="eastAsia" w:ascii="宋体" w:hAnsi="宋体" w:eastAsia="宋体"/>
                <w:sz w:val="18"/>
                <w:szCs w:val="18"/>
              </w:rPr>
              <w:t>广海镇人民政府</w:t>
            </w:r>
          </w:p>
        </w:tc>
        <w:tc>
          <w:tcPr>
            <w:tcW w:w="985" w:type="pct"/>
            <w:shd w:val="clear" w:color="auto" w:fill="auto"/>
            <w:vAlign w:val="center"/>
          </w:tcPr>
          <w:p w14:paraId="6A77E357">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209" w:type="pct"/>
            <w:shd w:val="clear" w:color="auto" w:fill="auto"/>
            <w:vAlign w:val="center"/>
          </w:tcPr>
          <w:p w14:paraId="2BED4C96">
            <w:pPr>
              <w:jc w:val="center"/>
              <w:rPr>
                <w:rFonts w:ascii="宋体" w:hAnsi="宋体" w:eastAsia="宋体" w:cs="宋体"/>
                <w:sz w:val="18"/>
                <w:szCs w:val="18"/>
              </w:rPr>
            </w:pPr>
            <w:r>
              <w:rPr>
                <w:rFonts w:hint="eastAsia" w:ascii="宋体" w:hAnsi="宋体" w:eastAsia="宋体"/>
                <w:sz w:val="18"/>
                <w:szCs w:val="18"/>
              </w:rPr>
              <w:t>√</w:t>
            </w:r>
          </w:p>
        </w:tc>
        <w:tc>
          <w:tcPr>
            <w:tcW w:w="245" w:type="pct"/>
            <w:shd w:val="clear" w:color="auto" w:fill="auto"/>
            <w:vAlign w:val="center"/>
          </w:tcPr>
          <w:p w14:paraId="4DF9BBA1">
            <w:pPr>
              <w:jc w:val="center"/>
              <w:rPr>
                <w:rFonts w:ascii="宋体" w:hAnsi="宋体" w:eastAsia="宋体" w:cs="宋体"/>
                <w:color w:val="FF0000"/>
                <w:sz w:val="18"/>
                <w:szCs w:val="18"/>
              </w:rPr>
            </w:pPr>
          </w:p>
        </w:tc>
        <w:tc>
          <w:tcPr>
            <w:tcW w:w="244" w:type="pct"/>
            <w:shd w:val="clear" w:color="auto" w:fill="auto"/>
            <w:vAlign w:val="center"/>
          </w:tcPr>
          <w:p w14:paraId="15DA22B5">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212" w:type="pct"/>
            <w:shd w:val="clear" w:color="auto" w:fill="auto"/>
            <w:vAlign w:val="center"/>
          </w:tcPr>
          <w:p w14:paraId="20EF557B">
            <w:pPr>
              <w:jc w:val="center"/>
              <w:rPr>
                <w:rFonts w:ascii="宋体" w:hAnsi="宋体" w:eastAsia="宋体" w:cs="宋体"/>
                <w:sz w:val="18"/>
                <w:szCs w:val="18"/>
              </w:rPr>
            </w:pPr>
          </w:p>
        </w:tc>
        <w:tc>
          <w:tcPr>
            <w:tcW w:w="208" w:type="pct"/>
            <w:shd w:val="clear" w:color="auto" w:fill="auto"/>
            <w:vAlign w:val="center"/>
          </w:tcPr>
          <w:p w14:paraId="0C06C92D">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189" w:type="pct"/>
            <w:shd w:val="clear" w:color="auto" w:fill="auto"/>
            <w:vAlign w:val="center"/>
          </w:tcPr>
          <w:p w14:paraId="7013B0A6">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190" w:type="pct"/>
            <w:vAlign w:val="center"/>
          </w:tcPr>
          <w:p w14:paraId="39D56547">
            <w:pPr>
              <w:jc w:val="center"/>
              <w:rPr>
                <w:rFonts w:ascii="宋体" w:hAnsi="宋体" w:eastAsia="宋体" w:cs="宋体"/>
                <w:sz w:val="18"/>
                <w:szCs w:val="18"/>
              </w:rPr>
            </w:pPr>
          </w:p>
        </w:tc>
      </w:tr>
      <w:tr w14:paraId="2038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4" w:type="pct"/>
            <w:shd w:val="clear" w:color="auto" w:fill="auto"/>
            <w:vAlign w:val="center"/>
          </w:tcPr>
          <w:p w14:paraId="1A1DD1BB">
            <w:pPr>
              <w:jc w:val="center"/>
              <w:rPr>
                <w:rFonts w:ascii="宋体" w:hAnsi="宋体" w:eastAsia="宋体" w:cs="宋体"/>
                <w:sz w:val="18"/>
                <w:szCs w:val="18"/>
              </w:rPr>
            </w:pPr>
            <w:r>
              <w:rPr>
                <w:rFonts w:hint="eastAsia" w:ascii="宋体" w:hAnsi="宋体" w:eastAsia="宋体"/>
                <w:sz w:val="18"/>
                <w:szCs w:val="18"/>
              </w:rPr>
              <w:t>3</w:t>
            </w:r>
          </w:p>
        </w:tc>
        <w:tc>
          <w:tcPr>
            <w:tcW w:w="271" w:type="pct"/>
            <w:shd w:val="clear" w:color="auto" w:fill="auto"/>
            <w:vAlign w:val="center"/>
          </w:tcPr>
          <w:p w14:paraId="2CBB21B4">
            <w:pPr>
              <w:jc w:val="center"/>
              <w:rPr>
                <w:rFonts w:ascii="宋体" w:hAnsi="宋体" w:eastAsia="宋体" w:cs="宋体"/>
                <w:color w:val="000000"/>
                <w:sz w:val="18"/>
                <w:szCs w:val="18"/>
              </w:rPr>
            </w:pPr>
            <w:r>
              <w:rPr>
                <w:rFonts w:hint="eastAsia" w:ascii="宋体" w:hAnsi="宋体" w:eastAsia="宋体"/>
                <w:color w:val="000000"/>
                <w:sz w:val="18"/>
                <w:szCs w:val="18"/>
              </w:rPr>
              <w:t>基层法律服务</w:t>
            </w:r>
          </w:p>
        </w:tc>
        <w:tc>
          <w:tcPr>
            <w:tcW w:w="440" w:type="pct"/>
            <w:shd w:val="clear" w:color="auto" w:fill="auto"/>
            <w:vAlign w:val="center"/>
          </w:tcPr>
          <w:p w14:paraId="61E97611">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基层法律服务工作者执业申请</w:t>
            </w:r>
          </w:p>
        </w:tc>
        <w:tc>
          <w:tcPr>
            <w:tcW w:w="384" w:type="pct"/>
            <w:shd w:val="clear" w:color="auto" w:fill="auto"/>
            <w:vAlign w:val="center"/>
          </w:tcPr>
          <w:p w14:paraId="0F1DD710">
            <w:pPr>
              <w:jc w:val="left"/>
              <w:rPr>
                <w:rFonts w:ascii="宋体" w:hAnsi="宋体" w:eastAsia="宋体" w:cs="宋体"/>
                <w:color w:val="000000"/>
                <w:sz w:val="18"/>
                <w:szCs w:val="18"/>
              </w:rPr>
            </w:pPr>
            <w:r>
              <w:rPr>
                <w:rFonts w:hint="eastAsia" w:ascii="宋体" w:hAnsi="宋体" w:eastAsia="宋体"/>
                <w:color w:val="000000"/>
                <w:sz w:val="18"/>
                <w:szCs w:val="18"/>
              </w:rPr>
              <w:t>不予受理通知书</w:t>
            </w:r>
          </w:p>
        </w:tc>
        <w:tc>
          <w:tcPr>
            <w:tcW w:w="538" w:type="pct"/>
            <w:shd w:val="clear" w:color="auto" w:fill="auto"/>
            <w:vAlign w:val="center"/>
          </w:tcPr>
          <w:p w14:paraId="56FAB8D3">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《基层法律服务工作者管理办法》</w:t>
            </w:r>
          </w:p>
        </w:tc>
        <w:tc>
          <w:tcPr>
            <w:tcW w:w="301" w:type="pct"/>
            <w:shd w:val="clear" w:color="auto" w:fill="auto"/>
            <w:vAlign w:val="center"/>
          </w:tcPr>
          <w:p w14:paraId="1546806A">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388" w:type="pct"/>
            <w:shd w:val="clear" w:color="auto" w:fill="auto"/>
            <w:vAlign w:val="center"/>
          </w:tcPr>
          <w:p w14:paraId="60E29DC7">
            <w:pPr>
              <w:jc w:val="left"/>
              <w:rPr>
                <w:rFonts w:ascii="宋体" w:hAnsi="宋体" w:eastAsia="宋体" w:cs="宋体"/>
                <w:sz w:val="18"/>
                <w:szCs w:val="18"/>
              </w:rPr>
            </w:pPr>
            <w:r>
              <w:rPr>
                <w:rFonts w:hint="eastAsia" w:ascii="宋体" w:hAnsi="宋体" w:eastAsia="宋体"/>
                <w:sz w:val="18"/>
                <w:szCs w:val="18"/>
              </w:rPr>
              <w:t>广海镇人民政府</w:t>
            </w:r>
          </w:p>
        </w:tc>
        <w:tc>
          <w:tcPr>
            <w:tcW w:w="985" w:type="pct"/>
            <w:shd w:val="clear" w:color="auto" w:fill="auto"/>
            <w:vAlign w:val="center"/>
          </w:tcPr>
          <w:p w14:paraId="17A10451">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209" w:type="pct"/>
            <w:shd w:val="clear" w:color="auto" w:fill="auto"/>
            <w:vAlign w:val="center"/>
          </w:tcPr>
          <w:p w14:paraId="0DA51BD7">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245" w:type="pct"/>
            <w:shd w:val="clear" w:color="auto" w:fill="auto"/>
            <w:vAlign w:val="center"/>
          </w:tcPr>
          <w:p w14:paraId="227FBFA7">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244" w:type="pct"/>
            <w:shd w:val="clear" w:color="auto" w:fill="auto"/>
            <w:vAlign w:val="center"/>
          </w:tcPr>
          <w:p w14:paraId="0ECEF916">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212" w:type="pct"/>
            <w:shd w:val="clear" w:color="auto" w:fill="auto"/>
            <w:vAlign w:val="center"/>
          </w:tcPr>
          <w:p w14:paraId="1A48540F">
            <w:pPr>
              <w:jc w:val="center"/>
              <w:rPr>
                <w:rFonts w:ascii="宋体" w:hAnsi="宋体" w:eastAsia="宋体" w:cs="宋体"/>
                <w:sz w:val="18"/>
                <w:szCs w:val="18"/>
              </w:rPr>
            </w:pPr>
          </w:p>
        </w:tc>
        <w:tc>
          <w:tcPr>
            <w:tcW w:w="208" w:type="pct"/>
            <w:shd w:val="clear" w:color="auto" w:fill="auto"/>
            <w:vAlign w:val="center"/>
          </w:tcPr>
          <w:p w14:paraId="4C883795">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189" w:type="pct"/>
            <w:shd w:val="clear" w:color="auto" w:fill="auto"/>
            <w:vAlign w:val="center"/>
          </w:tcPr>
          <w:p w14:paraId="4FE5C44A">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190" w:type="pct"/>
            <w:vAlign w:val="center"/>
          </w:tcPr>
          <w:p w14:paraId="7624B447">
            <w:pPr>
              <w:jc w:val="center"/>
              <w:rPr>
                <w:rFonts w:ascii="宋体" w:hAnsi="宋体" w:eastAsia="宋体" w:cs="宋体"/>
                <w:sz w:val="18"/>
                <w:szCs w:val="18"/>
              </w:rPr>
            </w:pPr>
            <w:r>
              <w:rPr>
                <w:rFonts w:hint="eastAsia" w:ascii="宋体" w:hAnsi="宋体" w:eastAsia="宋体"/>
                <w:sz w:val="18"/>
                <w:szCs w:val="18"/>
              </w:rPr>
              <w:t>√</w:t>
            </w:r>
          </w:p>
        </w:tc>
      </w:tr>
      <w:tr w14:paraId="7B75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3CD187D5">
            <w:pPr>
              <w:jc w:val="center"/>
              <w:rPr>
                <w:rFonts w:ascii="宋体" w:hAnsi="宋体" w:eastAsia="宋体" w:cs="宋体"/>
                <w:sz w:val="18"/>
                <w:szCs w:val="18"/>
              </w:rPr>
            </w:pPr>
            <w:r>
              <w:rPr>
                <w:rFonts w:hint="eastAsia" w:ascii="宋体" w:hAnsi="宋体" w:eastAsia="宋体"/>
                <w:sz w:val="18"/>
                <w:szCs w:val="18"/>
              </w:rPr>
              <w:t>4</w:t>
            </w:r>
          </w:p>
        </w:tc>
        <w:tc>
          <w:tcPr>
            <w:tcW w:w="0" w:type="auto"/>
            <w:vAlign w:val="center"/>
          </w:tcPr>
          <w:p w14:paraId="1615F0A2">
            <w:pPr>
              <w:jc w:val="center"/>
              <w:rPr>
                <w:rFonts w:ascii="宋体" w:hAnsi="宋体" w:eastAsia="宋体" w:cs="宋体"/>
                <w:color w:val="000000"/>
                <w:sz w:val="18"/>
                <w:szCs w:val="18"/>
              </w:rPr>
            </w:pPr>
            <w:r>
              <w:rPr>
                <w:rFonts w:hint="eastAsia" w:ascii="宋体" w:hAnsi="宋体" w:eastAsia="宋体"/>
                <w:color w:val="000000"/>
                <w:sz w:val="18"/>
                <w:szCs w:val="18"/>
              </w:rPr>
              <w:t>基层法律服务</w:t>
            </w:r>
          </w:p>
        </w:tc>
        <w:tc>
          <w:tcPr>
            <w:tcW w:w="0" w:type="auto"/>
            <w:vAlign w:val="center"/>
          </w:tcPr>
          <w:p w14:paraId="7C294301">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基层法律服务工作者执业机构变更</w:t>
            </w:r>
          </w:p>
        </w:tc>
        <w:tc>
          <w:tcPr>
            <w:tcW w:w="0" w:type="auto"/>
            <w:vAlign w:val="center"/>
          </w:tcPr>
          <w:p w14:paraId="31EBC342">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《基层法律服务工作者转所执业登记表》空白表</w:t>
            </w:r>
          </w:p>
        </w:tc>
        <w:tc>
          <w:tcPr>
            <w:tcW w:w="0" w:type="auto"/>
            <w:vAlign w:val="center"/>
          </w:tcPr>
          <w:p w14:paraId="57DAF23B">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《基层法律服务工作者管理办法》</w:t>
            </w:r>
          </w:p>
        </w:tc>
        <w:tc>
          <w:tcPr>
            <w:tcW w:w="0" w:type="auto"/>
            <w:vAlign w:val="center"/>
          </w:tcPr>
          <w:p w14:paraId="4F31F779">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0" w:type="auto"/>
            <w:vAlign w:val="center"/>
          </w:tcPr>
          <w:p w14:paraId="273F2429">
            <w:pPr>
              <w:jc w:val="left"/>
              <w:rPr>
                <w:rFonts w:ascii="宋体" w:hAnsi="宋体" w:eastAsia="宋体" w:cs="宋体"/>
                <w:sz w:val="18"/>
                <w:szCs w:val="18"/>
              </w:rPr>
            </w:pPr>
            <w:r>
              <w:rPr>
                <w:rFonts w:hint="eastAsia" w:ascii="宋体" w:hAnsi="宋体" w:eastAsia="宋体"/>
                <w:sz w:val="18"/>
                <w:szCs w:val="18"/>
              </w:rPr>
              <w:t>广海镇人民政府</w:t>
            </w:r>
          </w:p>
        </w:tc>
        <w:tc>
          <w:tcPr>
            <w:tcW w:w="0" w:type="auto"/>
            <w:vAlign w:val="center"/>
          </w:tcPr>
          <w:p w14:paraId="279165D9">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0" w:type="auto"/>
            <w:vAlign w:val="center"/>
          </w:tcPr>
          <w:p w14:paraId="4D1235FB">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47475A43">
            <w:pPr>
              <w:jc w:val="center"/>
              <w:rPr>
                <w:rFonts w:ascii="宋体" w:hAnsi="宋体" w:eastAsia="宋体" w:cs="宋体"/>
                <w:color w:val="000000"/>
                <w:sz w:val="18"/>
                <w:szCs w:val="18"/>
              </w:rPr>
            </w:pPr>
          </w:p>
        </w:tc>
        <w:tc>
          <w:tcPr>
            <w:tcW w:w="0" w:type="auto"/>
            <w:vAlign w:val="center"/>
          </w:tcPr>
          <w:p w14:paraId="2B19B0F3">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AB21C97">
            <w:pPr>
              <w:jc w:val="center"/>
              <w:rPr>
                <w:rFonts w:ascii="宋体" w:hAnsi="宋体" w:eastAsia="宋体" w:cs="宋体"/>
                <w:sz w:val="18"/>
                <w:szCs w:val="18"/>
              </w:rPr>
            </w:pPr>
          </w:p>
        </w:tc>
        <w:tc>
          <w:tcPr>
            <w:tcW w:w="0" w:type="auto"/>
            <w:vAlign w:val="center"/>
          </w:tcPr>
          <w:p w14:paraId="0AE0165F">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4522F6FD">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0A6B24E0">
            <w:pPr>
              <w:jc w:val="center"/>
              <w:rPr>
                <w:rFonts w:ascii="宋体" w:hAnsi="宋体" w:eastAsia="宋体" w:cs="宋体"/>
                <w:sz w:val="18"/>
                <w:szCs w:val="18"/>
              </w:rPr>
            </w:pPr>
            <w:r>
              <w:rPr>
                <w:rFonts w:hint="eastAsia" w:ascii="宋体" w:hAnsi="宋体" w:eastAsia="宋体"/>
                <w:sz w:val="18"/>
                <w:szCs w:val="18"/>
              </w:rPr>
              <w:t>√</w:t>
            </w:r>
          </w:p>
        </w:tc>
      </w:tr>
      <w:tr w14:paraId="20FD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1BB49CCD">
            <w:pPr>
              <w:jc w:val="center"/>
              <w:rPr>
                <w:rFonts w:ascii="宋体" w:hAnsi="宋体" w:eastAsia="宋体" w:cs="宋体"/>
                <w:sz w:val="18"/>
                <w:szCs w:val="18"/>
              </w:rPr>
            </w:pPr>
            <w:r>
              <w:rPr>
                <w:rFonts w:hint="eastAsia" w:ascii="宋体" w:hAnsi="宋体" w:eastAsia="宋体"/>
                <w:sz w:val="18"/>
                <w:szCs w:val="18"/>
              </w:rPr>
              <w:t>5</w:t>
            </w:r>
          </w:p>
        </w:tc>
        <w:tc>
          <w:tcPr>
            <w:tcW w:w="0" w:type="auto"/>
            <w:vAlign w:val="center"/>
          </w:tcPr>
          <w:p w14:paraId="3700F60D">
            <w:pPr>
              <w:jc w:val="center"/>
              <w:rPr>
                <w:rFonts w:ascii="宋体" w:hAnsi="宋体" w:eastAsia="宋体" w:cs="宋体"/>
                <w:color w:val="000000"/>
                <w:sz w:val="18"/>
                <w:szCs w:val="18"/>
              </w:rPr>
            </w:pPr>
            <w:r>
              <w:rPr>
                <w:rFonts w:hint="eastAsia" w:ascii="宋体" w:hAnsi="宋体" w:eastAsia="宋体"/>
                <w:color w:val="000000"/>
                <w:sz w:val="18"/>
                <w:szCs w:val="18"/>
              </w:rPr>
              <w:t>基层法律服务</w:t>
            </w:r>
          </w:p>
        </w:tc>
        <w:tc>
          <w:tcPr>
            <w:tcW w:w="0" w:type="auto"/>
            <w:vAlign w:val="center"/>
          </w:tcPr>
          <w:p w14:paraId="295DEC90">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基层法律服务工作者注销</w:t>
            </w:r>
          </w:p>
        </w:tc>
        <w:tc>
          <w:tcPr>
            <w:tcW w:w="0" w:type="auto"/>
            <w:vAlign w:val="center"/>
          </w:tcPr>
          <w:p w14:paraId="3586079D">
            <w:pPr>
              <w:jc w:val="left"/>
              <w:rPr>
                <w:rFonts w:ascii="宋体" w:hAnsi="宋体" w:eastAsia="宋体" w:cs="宋体"/>
                <w:color w:val="000000"/>
                <w:sz w:val="18"/>
                <w:szCs w:val="18"/>
              </w:rPr>
            </w:pPr>
            <w:r>
              <w:rPr>
                <w:rFonts w:hint="eastAsia" w:ascii="宋体" w:hAnsi="宋体" w:eastAsia="宋体"/>
                <w:color w:val="000000"/>
                <w:sz w:val="18"/>
                <w:szCs w:val="18"/>
              </w:rPr>
              <w:t>注销基层法律服务工作者执业证行政许可决定书</w:t>
            </w:r>
          </w:p>
        </w:tc>
        <w:tc>
          <w:tcPr>
            <w:tcW w:w="0" w:type="auto"/>
            <w:vAlign w:val="center"/>
          </w:tcPr>
          <w:p w14:paraId="70E73F0F">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《基层法律服务工作者管理办法》</w:t>
            </w:r>
          </w:p>
        </w:tc>
        <w:tc>
          <w:tcPr>
            <w:tcW w:w="0" w:type="auto"/>
            <w:vAlign w:val="center"/>
          </w:tcPr>
          <w:p w14:paraId="52BBEF0C">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0" w:type="auto"/>
            <w:vAlign w:val="center"/>
          </w:tcPr>
          <w:p w14:paraId="2A78A692">
            <w:pPr>
              <w:jc w:val="left"/>
              <w:rPr>
                <w:rFonts w:ascii="宋体" w:hAnsi="宋体" w:eastAsia="宋体" w:cs="宋体"/>
                <w:sz w:val="18"/>
                <w:szCs w:val="18"/>
              </w:rPr>
            </w:pPr>
            <w:r>
              <w:rPr>
                <w:rFonts w:hint="eastAsia" w:ascii="宋体" w:hAnsi="宋体" w:eastAsia="宋体"/>
                <w:sz w:val="18"/>
                <w:szCs w:val="18"/>
              </w:rPr>
              <w:t>广海镇人民政府</w:t>
            </w:r>
          </w:p>
        </w:tc>
        <w:tc>
          <w:tcPr>
            <w:tcW w:w="0" w:type="auto"/>
            <w:vAlign w:val="center"/>
          </w:tcPr>
          <w:p w14:paraId="0285EF2C">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0" w:type="auto"/>
            <w:vAlign w:val="center"/>
          </w:tcPr>
          <w:p w14:paraId="6F06A4D3">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46A999B5">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2E2A0774">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168A6E2E">
            <w:pPr>
              <w:jc w:val="center"/>
              <w:rPr>
                <w:rFonts w:ascii="宋体" w:hAnsi="宋体" w:eastAsia="宋体" w:cs="宋体"/>
                <w:sz w:val="18"/>
                <w:szCs w:val="18"/>
              </w:rPr>
            </w:pPr>
          </w:p>
        </w:tc>
        <w:tc>
          <w:tcPr>
            <w:tcW w:w="0" w:type="auto"/>
            <w:vAlign w:val="center"/>
          </w:tcPr>
          <w:p w14:paraId="7CBE949C">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3446F3C1">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3DBD44B7">
            <w:pPr>
              <w:jc w:val="center"/>
              <w:rPr>
                <w:rFonts w:ascii="宋体" w:hAnsi="宋体" w:eastAsia="宋体" w:cs="宋体"/>
                <w:sz w:val="18"/>
                <w:szCs w:val="18"/>
              </w:rPr>
            </w:pPr>
            <w:r>
              <w:rPr>
                <w:rFonts w:hint="eastAsia" w:ascii="宋体" w:hAnsi="宋体" w:eastAsia="宋体"/>
                <w:sz w:val="18"/>
                <w:szCs w:val="18"/>
              </w:rPr>
              <w:t>√</w:t>
            </w:r>
          </w:p>
        </w:tc>
      </w:tr>
      <w:tr w14:paraId="22BC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1E2956C8">
            <w:pPr>
              <w:jc w:val="center"/>
              <w:rPr>
                <w:rFonts w:ascii="宋体" w:hAnsi="宋体" w:eastAsia="宋体" w:cs="宋体"/>
                <w:sz w:val="18"/>
                <w:szCs w:val="18"/>
              </w:rPr>
            </w:pPr>
            <w:r>
              <w:rPr>
                <w:rFonts w:hint="eastAsia" w:ascii="宋体" w:hAnsi="宋体" w:eastAsia="宋体"/>
                <w:sz w:val="18"/>
                <w:szCs w:val="18"/>
              </w:rPr>
              <w:t>6</w:t>
            </w:r>
          </w:p>
        </w:tc>
        <w:tc>
          <w:tcPr>
            <w:tcW w:w="0" w:type="auto"/>
            <w:vAlign w:val="center"/>
          </w:tcPr>
          <w:p w14:paraId="61444E0F">
            <w:pPr>
              <w:jc w:val="center"/>
              <w:rPr>
                <w:rFonts w:ascii="宋体" w:hAnsi="宋体" w:eastAsia="宋体" w:cs="宋体"/>
                <w:color w:val="000000"/>
                <w:sz w:val="18"/>
                <w:szCs w:val="18"/>
              </w:rPr>
            </w:pPr>
            <w:r>
              <w:rPr>
                <w:rFonts w:hint="eastAsia" w:ascii="宋体" w:hAnsi="宋体" w:eastAsia="宋体"/>
                <w:color w:val="000000"/>
                <w:sz w:val="18"/>
                <w:szCs w:val="18"/>
              </w:rPr>
              <w:t>基层法律服务</w:t>
            </w:r>
          </w:p>
        </w:tc>
        <w:tc>
          <w:tcPr>
            <w:tcW w:w="0" w:type="auto"/>
            <w:vAlign w:val="center"/>
          </w:tcPr>
          <w:p w14:paraId="29A47316">
            <w:pPr>
              <w:jc w:val="left"/>
              <w:rPr>
                <w:rFonts w:ascii="宋体" w:hAnsi="宋体" w:eastAsia="宋体" w:cs="宋体"/>
                <w:color w:val="000000"/>
                <w:sz w:val="18"/>
                <w:szCs w:val="18"/>
              </w:rPr>
            </w:pPr>
            <w:r>
              <w:rPr>
                <w:rFonts w:hint="eastAsia" w:ascii="宋体" w:hAnsi="宋体" w:eastAsia="宋体"/>
                <w:color w:val="000000"/>
                <w:sz w:val="18"/>
                <w:szCs w:val="18"/>
              </w:rPr>
              <w:t>基层法律服务所信息查询</w:t>
            </w:r>
          </w:p>
        </w:tc>
        <w:tc>
          <w:tcPr>
            <w:tcW w:w="0" w:type="auto"/>
            <w:vAlign w:val="center"/>
          </w:tcPr>
          <w:p w14:paraId="304A7F80">
            <w:pPr>
              <w:jc w:val="left"/>
              <w:rPr>
                <w:rFonts w:ascii="宋体" w:hAnsi="宋体" w:eastAsia="宋体" w:cs="宋体"/>
                <w:color w:val="000000"/>
                <w:sz w:val="18"/>
                <w:szCs w:val="18"/>
              </w:rPr>
            </w:pPr>
            <w:r>
              <w:rPr>
                <w:rFonts w:hint="eastAsia" w:ascii="宋体" w:hAnsi="宋体" w:eastAsia="宋体"/>
                <w:color w:val="000000"/>
                <w:sz w:val="18"/>
                <w:szCs w:val="18"/>
              </w:rPr>
              <w:t>基层法律服务所有关基本信息等</w:t>
            </w:r>
          </w:p>
        </w:tc>
        <w:tc>
          <w:tcPr>
            <w:tcW w:w="0" w:type="auto"/>
            <w:vAlign w:val="center"/>
          </w:tcPr>
          <w:p w14:paraId="4C13BABC">
            <w:pPr>
              <w:jc w:val="left"/>
              <w:rPr>
                <w:rFonts w:ascii="宋体" w:hAnsi="宋体" w:eastAsia="宋体" w:cs="宋体"/>
                <w:color w:val="000000"/>
                <w:sz w:val="18"/>
                <w:szCs w:val="18"/>
              </w:rPr>
            </w:pPr>
            <w:r>
              <w:rPr>
                <w:rFonts w:hint="eastAsia" w:ascii="宋体" w:hAnsi="宋体" w:eastAsia="宋体"/>
                <w:color w:val="000000"/>
                <w:sz w:val="18"/>
                <w:szCs w:val="18"/>
              </w:rPr>
              <w:t>《政府信息公开条例》</w:t>
            </w:r>
          </w:p>
        </w:tc>
        <w:tc>
          <w:tcPr>
            <w:tcW w:w="0" w:type="auto"/>
            <w:vAlign w:val="center"/>
          </w:tcPr>
          <w:p w14:paraId="3223A215">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0" w:type="auto"/>
            <w:vAlign w:val="center"/>
          </w:tcPr>
          <w:p w14:paraId="40FB47D7">
            <w:pPr>
              <w:jc w:val="left"/>
              <w:rPr>
                <w:rFonts w:ascii="宋体" w:hAnsi="宋体" w:eastAsia="宋体" w:cs="宋体"/>
                <w:sz w:val="18"/>
                <w:szCs w:val="18"/>
              </w:rPr>
            </w:pPr>
            <w:r>
              <w:rPr>
                <w:rFonts w:hint="eastAsia" w:ascii="宋体" w:hAnsi="宋体" w:eastAsia="宋体"/>
                <w:sz w:val="18"/>
                <w:szCs w:val="18"/>
              </w:rPr>
              <w:t>广海镇人民政府</w:t>
            </w:r>
          </w:p>
        </w:tc>
        <w:tc>
          <w:tcPr>
            <w:tcW w:w="0" w:type="auto"/>
            <w:vAlign w:val="center"/>
          </w:tcPr>
          <w:p w14:paraId="685493BB">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0" w:type="auto"/>
            <w:vAlign w:val="center"/>
          </w:tcPr>
          <w:p w14:paraId="372BE3E6">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E7357DE">
            <w:pPr>
              <w:jc w:val="center"/>
              <w:rPr>
                <w:rFonts w:ascii="宋体" w:hAnsi="宋体" w:eastAsia="宋体" w:cs="宋体"/>
                <w:color w:val="000000"/>
                <w:sz w:val="18"/>
                <w:szCs w:val="18"/>
              </w:rPr>
            </w:pPr>
          </w:p>
        </w:tc>
        <w:tc>
          <w:tcPr>
            <w:tcW w:w="0" w:type="auto"/>
            <w:vAlign w:val="center"/>
          </w:tcPr>
          <w:p w14:paraId="46650BE6">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EEBFB2C">
            <w:pPr>
              <w:jc w:val="center"/>
              <w:rPr>
                <w:rFonts w:ascii="宋体" w:hAnsi="宋体" w:eastAsia="宋体" w:cs="宋体"/>
                <w:sz w:val="18"/>
                <w:szCs w:val="18"/>
              </w:rPr>
            </w:pPr>
          </w:p>
        </w:tc>
        <w:tc>
          <w:tcPr>
            <w:tcW w:w="0" w:type="auto"/>
            <w:vAlign w:val="center"/>
          </w:tcPr>
          <w:p w14:paraId="24BA0FCE">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458E18F">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226F0E2F">
            <w:pPr>
              <w:jc w:val="center"/>
              <w:rPr>
                <w:rFonts w:ascii="宋体" w:hAnsi="宋体" w:eastAsia="宋体" w:cs="宋体"/>
                <w:sz w:val="18"/>
                <w:szCs w:val="18"/>
              </w:rPr>
            </w:pPr>
            <w:r>
              <w:rPr>
                <w:rFonts w:hint="eastAsia" w:ascii="宋体" w:hAnsi="宋体" w:eastAsia="宋体"/>
                <w:sz w:val="18"/>
                <w:szCs w:val="18"/>
              </w:rPr>
              <w:t>√</w:t>
            </w:r>
          </w:p>
        </w:tc>
      </w:tr>
      <w:tr w14:paraId="61ED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220742B0">
            <w:pPr>
              <w:jc w:val="center"/>
              <w:rPr>
                <w:rFonts w:ascii="宋体" w:hAnsi="宋体" w:eastAsia="宋体" w:cs="宋体"/>
                <w:sz w:val="18"/>
                <w:szCs w:val="18"/>
              </w:rPr>
            </w:pPr>
            <w:r>
              <w:rPr>
                <w:rFonts w:hint="eastAsia" w:ascii="宋体" w:hAnsi="宋体" w:eastAsia="宋体"/>
                <w:sz w:val="18"/>
                <w:szCs w:val="18"/>
              </w:rPr>
              <w:t>7</w:t>
            </w:r>
          </w:p>
        </w:tc>
        <w:tc>
          <w:tcPr>
            <w:tcW w:w="0" w:type="auto"/>
            <w:vAlign w:val="center"/>
          </w:tcPr>
          <w:p w14:paraId="263920FF">
            <w:pPr>
              <w:jc w:val="center"/>
              <w:rPr>
                <w:rFonts w:ascii="宋体" w:hAnsi="宋体" w:eastAsia="宋体" w:cs="宋体"/>
                <w:color w:val="000000"/>
                <w:sz w:val="18"/>
                <w:szCs w:val="18"/>
              </w:rPr>
            </w:pPr>
            <w:r>
              <w:rPr>
                <w:rFonts w:hint="eastAsia" w:ascii="宋体" w:hAnsi="宋体" w:eastAsia="宋体"/>
                <w:color w:val="000000"/>
                <w:sz w:val="18"/>
                <w:szCs w:val="18"/>
              </w:rPr>
              <w:t>人民调解</w:t>
            </w:r>
          </w:p>
        </w:tc>
        <w:tc>
          <w:tcPr>
            <w:tcW w:w="0" w:type="auto"/>
            <w:vAlign w:val="center"/>
          </w:tcPr>
          <w:p w14:paraId="531F2887">
            <w:pPr>
              <w:jc w:val="left"/>
              <w:rPr>
                <w:rFonts w:ascii="宋体" w:hAnsi="宋体" w:eastAsia="宋体" w:cs="宋体"/>
                <w:color w:val="000000"/>
                <w:sz w:val="18"/>
                <w:szCs w:val="18"/>
              </w:rPr>
            </w:pPr>
            <w:r>
              <w:rPr>
                <w:rFonts w:hint="eastAsia" w:ascii="宋体" w:hAnsi="宋体" w:eastAsia="宋体"/>
                <w:color w:val="000000"/>
                <w:sz w:val="18"/>
                <w:szCs w:val="18"/>
              </w:rPr>
              <w:br w:type="textWrapping"/>
            </w:r>
            <w:r>
              <w:rPr>
                <w:rFonts w:hint="eastAsia" w:ascii="宋体" w:hAnsi="宋体" w:eastAsia="宋体"/>
                <w:color w:val="000000"/>
                <w:sz w:val="18"/>
                <w:szCs w:val="18"/>
              </w:rPr>
              <w:t>人民调解组织信息查询</w:t>
            </w:r>
          </w:p>
        </w:tc>
        <w:tc>
          <w:tcPr>
            <w:tcW w:w="0" w:type="auto"/>
            <w:vAlign w:val="center"/>
          </w:tcPr>
          <w:p w14:paraId="03E1E132">
            <w:pPr>
              <w:jc w:val="left"/>
              <w:rPr>
                <w:rFonts w:ascii="宋体" w:hAnsi="宋体" w:eastAsia="宋体" w:cs="宋体"/>
                <w:color w:val="000000"/>
                <w:sz w:val="18"/>
                <w:szCs w:val="18"/>
              </w:rPr>
            </w:pPr>
            <w:r>
              <w:rPr>
                <w:rFonts w:hint="eastAsia" w:ascii="宋体" w:hAnsi="宋体" w:eastAsia="宋体"/>
                <w:color w:val="000000"/>
                <w:sz w:val="18"/>
                <w:szCs w:val="18"/>
              </w:rPr>
              <w:t>人民调解等法律服务机构和人员有关基本信息</w:t>
            </w:r>
          </w:p>
        </w:tc>
        <w:tc>
          <w:tcPr>
            <w:tcW w:w="0" w:type="auto"/>
            <w:vAlign w:val="center"/>
          </w:tcPr>
          <w:p w14:paraId="6F51CC94">
            <w:pPr>
              <w:jc w:val="left"/>
              <w:rPr>
                <w:rFonts w:ascii="宋体" w:hAnsi="宋体" w:eastAsia="宋体" w:cs="宋体"/>
                <w:color w:val="000000"/>
                <w:sz w:val="18"/>
                <w:szCs w:val="18"/>
              </w:rPr>
            </w:pPr>
            <w:r>
              <w:rPr>
                <w:rFonts w:hint="eastAsia" w:ascii="宋体" w:hAnsi="宋体" w:eastAsia="宋体"/>
                <w:color w:val="000000"/>
                <w:sz w:val="18"/>
                <w:szCs w:val="18"/>
              </w:rPr>
              <w:t>《政府信息公开条例》</w:t>
            </w:r>
          </w:p>
        </w:tc>
        <w:tc>
          <w:tcPr>
            <w:tcW w:w="0" w:type="auto"/>
            <w:vAlign w:val="center"/>
          </w:tcPr>
          <w:p w14:paraId="532B9322">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0" w:type="auto"/>
            <w:vAlign w:val="center"/>
          </w:tcPr>
          <w:p w14:paraId="0399CE04">
            <w:pPr>
              <w:jc w:val="left"/>
              <w:rPr>
                <w:rFonts w:ascii="宋体" w:hAnsi="宋体" w:eastAsia="宋体" w:cs="宋体"/>
                <w:sz w:val="18"/>
                <w:szCs w:val="18"/>
              </w:rPr>
            </w:pPr>
            <w:r>
              <w:rPr>
                <w:rFonts w:hint="eastAsia" w:ascii="宋体" w:hAnsi="宋体" w:eastAsia="宋体"/>
                <w:sz w:val="18"/>
                <w:szCs w:val="18"/>
              </w:rPr>
              <w:t>广海镇人民政府</w:t>
            </w:r>
          </w:p>
        </w:tc>
        <w:tc>
          <w:tcPr>
            <w:tcW w:w="0" w:type="auto"/>
            <w:vAlign w:val="center"/>
          </w:tcPr>
          <w:p w14:paraId="6CCF4237">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0" w:type="auto"/>
            <w:vAlign w:val="center"/>
          </w:tcPr>
          <w:p w14:paraId="61591FDA">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54DD274E">
            <w:pPr>
              <w:jc w:val="center"/>
              <w:rPr>
                <w:rFonts w:ascii="宋体" w:hAnsi="宋体" w:eastAsia="宋体" w:cs="宋体"/>
                <w:color w:val="000000"/>
                <w:sz w:val="18"/>
                <w:szCs w:val="18"/>
              </w:rPr>
            </w:pPr>
          </w:p>
        </w:tc>
        <w:tc>
          <w:tcPr>
            <w:tcW w:w="0" w:type="auto"/>
            <w:vAlign w:val="center"/>
          </w:tcPr>
          <w:p w14:paraId="479A0285">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5D61183">
            <w:pPr>
              <w:jc w:val="center"/>
              <w:rPr>
                <w:rFonts w:ascii="宋体" w:hAnsi="宋体" w:eastAsia="宋体" w:cs="宋体"/>
                <w:sz w:val="18"/>
                <w:szCs w:val="18"/>
              </w:rPr>
            </w:pPr>
          </w:p>
        </w:tc>
        <w:tc>
          <w:tcPr>
            <w:tcW w:w="0" w:type="auto"/>
            <w:vAlign w:val="center"/>
          </w:tcPr>
          <w:p w14:paraId="59D295B9">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2DDFE723">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CF35364">
            <w:pPr>
              <w:jc w:val="center"/>
              <w:rPr>
                <w:rFonts w:ascii="宋体" w:hAnsi="宋体" w:eastAsia="宋体" w:cs="宋体"/>
                <w:sz w:val="18"/>
                <w:szCs w:val="18"/>
              </w:rPr>
            </w:pPr>
            <w:r>
              <w:rPr>
                <w:rFonts w:hint="eastAsia" w:ascii="宋体" w:hAnsi="宋体" w:eastAsia="宋体"/>
                <w:sz w:val="18"/>
                <w:szCs w:val="18"/>
              </w:rPr>
              <w:t>√</w:t>
            </w:r>
          </w:p>
        </w:tc>
      </w:tr>
      <w:tr w14:paraId="184B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3962AD56">
            <w:pPr>
              <w:jc w:val="center"/>
              <w:rPr>
                <w:rFonts w:ascii="宋体" w:hAnsi="宋体" w:eastAsia="宋体" w:cs="宋体"/>
                <w:sz w:val="18"/>
                <w:szCs w:val="18"/>
              </w:rPr>
            </w:pPr>
            <w:r>
              <w:rPr>
                <w:rFonts w:hint="eastAsia" w:ascii="宋体" w:hAnsi="宋体" w:eastAsia="宋体"/>
                <w:sz w:val="18"/>
                <w:szCs w:val="18"/>
              </w:rPr>
              <w:t>8</w:t>
            </w:r>
          </w:p>
        </w:tc>
        <w:tc>
          <w:tcPr>
            <w:tcW w:w="0" w:type="auto"/>
            <w:vAlign w:val="center"/>
          </w:tcPr>
          <w:p w14:paraId="7E52AC29">
            <w:pPr>
              <w:jc w:val="center"/>
              <w:rPr>
                <w:rFonts w:ascii="宋体" w:hAnsi="宋体" w:eastAsia="宋体" w:cs="宋体"/>
                <w:color w:val="000000"/>
                <w:sz w:val="18"/>
                <w:szCs w:val="18"/>
              </w:rPr>
            </w:pPr>
            <w:r>
              <w:rPr>
                <w:rFonts w:hint="eastAsia" w:ascii="宋体" w:hAnsi="宋体" w:eastAsia="宋体"/>
                <w:color w:val="000000"/>
                <w:sz w:val="18"/>
                <w:szCs w:val="18"/>
              </w:rPr>
              <w:t>人民调解</w:t>
            </w:r>
          </w:p>
        </w:tc>
        <w:tc>
          <w:tcPr>
            <w:tcW w:w="0" w:type="auto"/>
            <w:vAlign w:val="center"/>
          </w:tcPr>
          <w:p w14:paraId="23681534">
            <w:pPr>
              <w:jc w:val="left"/>
              <w:rPr>
                <w:rFonts w:ascii="宋体" w:hAnsi="宋体" w:eastAsia="宋体" w:cs="宋体"/>
                <w:color w:val="000000"/>
                <w:sz w:val="18"/>
                <w:szCs w:val="18"/>
              </w:rPr>
            </w:pPr>
            <w:r>
              <w:rPr>
                <w:rFonts w:hint="eastAsia" w:ascii="宋体" w:hAnsi="宋体" w:eastAsia="宋体"/>
                <w:color w:val="000000"/>
                <w:sz w:val="18"/>
                <w:szCs w:val="18"/>
              </w:rPr>
              <w:t>人民调解工作信息查询</w:t>
            </w:r>
          </w:p>
        </w:tc>
        <w:tc>
          <w:tcPr>
            <w:tcW w:w="0" w:type="auto"/>
            <w:vAlign w:val="center"/>
          </w:tcPr>
          <w:p w14:paraId="575A773E">
            <w:pPr>
              <w:jc w:val="left"/>
              <w:rPr>
                <w:rFonts w:ascii="宋体" w:hAnsi="宋体" w:eastAsia="宋体" w:cs="宋体"/>
                <w:color w:val="000000"/>
                <w:sz w:val="18"/>
                <w:szCs w:val="18"/>
              </w:rPr>
            </w:pPr>
            <w:r>
              <w:rPr>
                <w:rFonts w:hint="eastAsia" w:ascii="宋体" w:hAnsi="宋体" w:eastAsia="宋体"/>
                <w:color w:val="000000"/>
                <w:sz w:val="18"/>
                <w:szCs w:val="18"/>
              </w:rPr>
              <w:t>人民调解委员会以及人员组成和调整有关基本信息</w:t>
            </w:r>
          </w:p>
        </w:tc>
        <w:tc>
          <w:tcPr>
            <w:tcW w:w="0" w:type="auto"/>
            <w:vAlign w:val="center"/>
          </w:tcPr>
          <w:p w14:paraId="5C50CAC3">
            <w:pPr>
              <w:jc w:val="left"/>
              <w:rPr>
                <w:rFonts w:ascii="宋体" w:hAnsi="宋体" w:eastAsia="宋体" w:cs="宋体"/>
                <w:color w:val="000000"/>
                <w:sz w:val="18"/>
                <w:szCs w:val="18"/>
              </w:rPr>
            </w:pPr>
            <w:r>
              <w:rPr>
                <w:rFonts w:hint="eastAsia" w:ascii="宋体" w:hAnsi="宋体" w:eastAsia="宋体"/>
                <w:color w:val="000000"/>
                <w:sz w:val="18"/>
                <w:szCs w:val="18"/>
              </w:rPr>
              <w:t>《中华人民共和国人民调解法》</w:t>
            </w:r>
          </w:p>
        </w:tc>
        <w:tc>
          <w:tcPr>
            <w:tcW w:w="0" w:type="auto"/>
            <w:vAlign w:val="center"/>
          </w:tcPr>
          <w:p w14:paraId="5D6D5316">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0" w:type="auto"/>
            <w:vAlign w:val="center"/>
          </w:tcPr>
          <w:p w14:paraId="1560E5DA">
            <w:pPr>
              <w:jc w:val="left"/>
              <w:rPr>
                <w:rFonts w:ascii="宋体" w:hAnsi="宋体" w:eastAsia="宋体" w:cs="宋体"/>
                <w:sz w:val="18"/>
                <w:szCs w:val="18"/>
              </w:rPr>
            </w:pPr>
            <w:r>
              <w:rPr>
                <w:rFonts w:hint="eastAsia" w:ascii="宋体" w:hAnsi="宋体" w:eastAsia="宋体"/>
                <w:sz w:val="18"/>
                <w:szCs w:val="18"/>
              </w:rPr>
              <w:t>广海镇人民政府</w:t>
            </w:r>
          </w:p>
        </w:tc>
        <w:tc>
          <w:tcPr>
            <w:tcW w:w="0" w:type="auto"/>
            <w:vAlign w:val="center"/>
          </w:tcPr>
          <w:p w14:paraId="09399681">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0" w:type="auto"/>
            <w:vAlign w:val="center"/>
          </w:tcPr>
          <w:p w14:paraId="3A3E8839">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23585FC8">
            <w:pPr>
              <w:jc w:val="center"/>
              <w:rPr>
                <w:rFonts w:ascii="宋体" w:hAnsi="宋体" w:eastAsia="宋体" w:cs="宋体"/>
                <w:color w:val="000000"/>
                <w:sz w:val="18"/>
                <w:szCs w:val="18"/>
              </w:rPr>
            </w:pPr>
          </w:p>
        </w:tc>
        <w:tc>
          <w:tcPr>
            <w:tcW w:w="0" w:type="auto"/>
            <w:vAlign w:val="center"/>
          </w:tcPr>
          <w:p w14:paraId="2B3E8359">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56EA8AC6">
            <w:pPr>
              <w:jc w:val="center"/>
              <w:rPr>
                <w:rFonts w:ascii="宋体" w:hAnsi="宋体" w:eastAsia="宋体" w:cs="宋体"/>
                <w:sz w:val="18"/>
                <w:szCs w:val="18"/>
              </w:rPr>
            </w:pPr>
          </w:p>
        </w:tc>
        <w:tc>
          <w:tcPr>
            <w:tcW w:w="0" w:type="auto"/>
            <w:vAlign w:val="center"/>
          </w:tcPr>
          <w:p w14:paraId="4D7CC402">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1DA98FE4">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53C99803">
            <w:pPr>
              <w:jc w:val="center"/>
              <w:rPr>
                <w:rFonts w:ascii="宋体" w:hAnsi="宋体" w:eastAsia="宋体" w:cs="宋体"/>
                <w:sz w:val="18"/>
                <w:szCs w:val="18"/>
              </w:rPr>
            </w:pPr>
            <w:r>
              <w:rPr>
                <w:rFonts w:hint="eastAsia" w:ascii="宋体" w:hAnsi="宋体" w:eastAsia="宋体"/>
                <w:sz w:val="18"/>
                <w:szCs w:val="18"/>
              </w:rPr>
              <w:t>√</w:t>
            </w:r>
          </w:p>
        </w:tc>
      </w:tr>
      <w:tr w14:paraId="29E1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3132A252">
            <w:pPr>
              <w:jc w:val="center"/>
              <w:rPr>
                <w:rFonts w:ascii="宋体" w:hAnsi="宋体" w:eastAsia="宋体" w:cs="宋体"/>
                <w:sz w:val="18"/>
                <w:szCs w:val="18"/>
              </w:rPr>
            </w:pPr>
            <w:r>
              <w:rPr>
                <w:rFonts w:hint="eastAsia" w:ascii="宋体" w:hAnsi="宋体" w:eastAsia="宋体"/>
                <w:sz w:val="18"/>
                <w:szCs w:val="18"/>
              </w:rPr>
              <w:t>9</w:t>
            </w:r>
          </w:p>
        </w:tc>
        <w:tc>
          <w:tcPr>
            <w:tcW w:w="0" w:type="auto"/>
            <w:vAlign w:val="center"/>
          </w:tcPr>
          <w:p w14:paraId="66E34B72">
            <w:pPr>
              <w:jc w:val="center"/>
              <w:rPr>
                <w:rFonts w:ascii="宋体" w:hAnsi="宋体" w:eastAsia="宋体" w:cs="宋体"/>
                <w:color w:val="000000"/>
                <w:sz w:val="18"/>
                <w:szCs w:val="18"/>
              </w:rPr>
            </w:pPr>
            <w:r>
              <w:rPr>
                <w:rFonts w:hint="eastAsia" w:ascii="宋体" w:hAnsi="宋体" w:eastAsia="宋体"/>
                <w:color w:val="000000"/>
                <w:sz w:val="18"/>
                <w:szCs w:val="18"/>
              </w:rPr>
              <w:t>基层法律服务</w:t>
            </w:r>
          </w:p>
        </w:tc>
        <w:tc>
          <w:tcPr>
            <w:tcW w:w="0" w:type="auto"/>
            <w:vAlign w:val="center"/>
          </w:tcPr>
          <w:p w14:paraId="75AEBF19">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基层法律服务工作者信息查询</w:t>
            </w:r>
          </w:p>
        </w:tc>
        <w:tc>
          <w:tcPr>
            <w:tcW w:w="0" w:type="auto"/>
            <w:vAlign w:val="center"/>
          </w:tcPr>
          <w:p w14:paraId="7EE13D8C">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基层法律服务工作者相关基本信息</w:t>
            </w:r>
          </w:p>
        </w:tc>
        <w:tc>
          <w:tcPr>
            <w:tcW w:w="0" w:type="auto"/>
            <w:vAlign w:val="center"/>
          </w:tcPr>
          <w:p w14:paraId="65F37180">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《基层法律服务工作者管理办法》</w:t>
            </w:r>
          </w:p>
        </w:tc>
        <w:tc>
          <w:tcPr>
            <w:tcW w:w="0" w:type="auto"/>
            <w:vAlign w:val="center"/>
          </w:tcPr>
          <w:p w14:paraId="089ECBBB">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0" w:type="auto"/>
            <w:vAlign w:val="center"/>
          </w:tcPr>
          <w:p w14:paraId="1075ECD2">
            <w:pPr>
              <w:jc w:val="left"/>
              <w:rPr>
                <w:rFonts w:ascii="宋体" w:hAnsi="宋体" w:eastAsia="宋体" w:cs="宋体"/>
                <w:sz w:val="18"/>
                <w:szCs w:val="18"/>
              </w:rPr>
            </w:pPr>
            <w:r>
              <w:rPr>
                <w:rFonts w:hint="eastAsia" w:ascii="宋体" w:hAnsi="宋体" w:eastAsia="宋体"/>
                <w:sz w:val="18"/>
                <w:szCs w:val="18"/>
              </w:rPr>
              <w:t>广海镇人民政府</w:t>
            </w:r>
          </w:p>
        </w:tc>
        <w:tc>
          <w:tcPr>
            <w:tcW w:w="0" w:type="auto"/>
            <w:vAlign w:val="center"/>
          </w:tcPr>
          <w:p w14:paraId="1051721C">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0" w:type="auto"/>
            <w:vAlign w:val="center"/>
          </w:tcPr>
          <w:p w14:paraId="7A3EA948">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16A08115">
            <w:pPr>
              <w:jc w:val="center"/>
              <w:rPr>
                <w:rFonts w:ascii="宋体" w:hAnsi="宋体" w:eastAsia="宋体" w:cs="宋体"/>
                <w:color w:val="000000"/>
                <w:sz w:val="18"/>
                <w:szCs w:val="18"/>
              </w:rPr>
            </w:pPr>
          </w:p>
        </w:tc>
        <w:tc>
          <w:tcPr>
            <w:tcW w:w="0" w:type="auto"/>
            <w:vAlign w:val="center"/>
          </w:tcPr>
          <w:p w14:paraId="2976D216">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26B2D539">
            <w:pPr>
              <w:jc w:val="center"/>
              <w:rPr>
                <w:rFonts w:ascii="宋体" w:hAnsi="宋体" w:eastAsia="宋体" w:cs="宋体"/>
                <w:sz w:val="18"/>
                <w:szCs w:val="18"/>
              </w:rPr>
            </w:pPr>
          </w:p>
        </w:tc>
        <w:tc>
          <w:tcPr>
            <w:tcW w:w="0" w:type="auto"/>
            <w:vAlign w:val="center"/>
          </w:tcPr>
          <w:p w14:paraId="65E879CB">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5734DEEF">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1BEFAB19">
            <w:pPr>
              <w:jc w:val="center"/>
              <w:rPr>
                <w:rFonts w:ascii="宋体" w:hAnsi="宋体" w:eastAsia="宋体" w:cs="宋体"/>
                <w:sz w:val="18"/>
                <w:szCs w:val="18"/>
              </w:rPr>
            </w:pPr>
            <w:r>
              <w:rPr>
                <w:rFonts w:hint="eastAsia" w:ascii="宋体" w:hAnsi="宋体" w:eastAsia="宋体"/>
                <w:sz w:val="18"/>
                <w:szCs w:val="18"/>
              </w:rPr>
              <w:t>√</w:t>
            </w:r>
          </w:p>
        </w:tc>
      </w:tr>
      <w:tr w14:paraId="1A3F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4B854B03">
            <w:pPr>
              <w:jc w:val="center"/>
              <w:rPr>
                <w:rFonts w:ascii="宋体" w:hAnsi="宋体" w:eastAsia="宋体" w:cs="宋体"/>
                <w:sz w:val="18"/>
                <w:szCs w:val="18"/>
              </w:rPr>
            </w:pPr>
            <w:r>
              <w:rPr>
                <w:rFonts w:hint="eastAsia" w:ascii="宋体" w:hAnsi="宋体" w:eastAsia="宋体"/>
                <w:sz w:val="18"/>
                <w:szCs w:val="18"/>
              </w:rPr>
              <w:t>10</w:t>
            </w:r>
          </w:p>
        </w:tc>
        <w:tc>
          <w:tcPr>
            <w:tcW w:w="0" w:type="auto"/>
            <w:vAlign w:val="center"/>
          </w:tcPr>
          <w:p w14:paraId="68CAF7CC">
            <w:pPr>
              <w:jc w:val="center"/>
              <w:rPr>
                <w:rFonts w:ascii="宋体" w:hAnsi="宋体" w:eastAsia="宋体" w:cs="宋体"/>
                <w:color w:val="000000"/>
                <w:sz w:val="18"/>
                <w:szCs w:val="18"/>
              </w:rPr>
            </w:pPr>
            <w:r>
              <w:rPr>
                <w:rFonts w:hint="eastAsia" w:ascii="宋体" w:hAnsi="宋体" w:eastAsia="宋体"/>
                <w:color w:val="000000"/>
                <w:sz w:val="18"/>
                <w:szCs w:val="18"/>
              </w:rPr>
              <w:t>基层法律服务</w:t>
            </w:r>
          </w:p>
        </w:tc>
        <w:tc>
          <w:tcPr>
            <w:tcW w:w="0" w:type="auto"/>
            <w:vAlign w:val="center"/>
          </w:tcPr>
          <w:p w14:paraId="548114BE">
            <w:pPr>
              <w:jc w:val="left"/>
              <w:rPr>
                <w:rFonts w:ascii="宋体" w:hAnsi="宋体" w:eastAsia="宋体" w:cs="宋体"/>
                <w:color w:val="000000"/>
                <w:sz w:val="18"/>
                <w:szCs w:val="18"/>
              </w:rPr>
            </w:pPr>
            <w:r>
              <w:rPr>
                <w:rFonts w:hint="eastAsia" w:ascii="宋体" w:hAnsi="宋体" w:eastAsia="宋体"/>
                <w:color w:val="000000"/>
                <w:sz w:val="18"/>
                <w:szCs w:val="18"/>
              </w:rPr>
              <w:t>对基层法律服务工作者向受援人收取财物、牟取其他不正当利益的行为的行政处罚</w:t>
            </w:r>
          </w:p>
        </w:tc>
        <w:tc>
          <w:tcPr>
            <w:tcW w:w="0" w:type="auto"/>
            <w:vAlign w:val="center"/>
          </w:tcPr>
          <w:p w14:paraId="72DEC667">
            <w:pPr>
              <w:jc w:val="left"/>
              <w:rPr>
                <w:rFonts w:ascii="宋体" w:hAnsi="宋体" w:eastAsia="宋体" w:cs="宋体"/>
                <w:sz w:val="18"/>
                <w:szCs w:val="18"/>
              </w:rPr>
            </w:pPr>
            <w:r>
              <w:rPr>
                <w:rFonts w:hint="eastAsia" w:ascii="宋体" w:hAnsi="宋体" w:eastAsia="宋体"/>
                <w:sz w:val="18"/>
                <w:szCs w:val="18"/>
              </w:rPr>
              <w:t>行政处罚决定或行政处罚决定书</w:t>
            </w:r>
          </w:p>
        </w:tc>
        <w:tc>
          <w:tcPr>
            <w:tcW w:w="0" w:type="auto"/>
            <w:vAlign w:val="center"/>
          </w:tcPr>
          <w:p w14:paraId="2040109D">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《基层法律服务工作者管理办法》</w:t>
            </w:r>
          </w:p>
        </w:tc>
        <w:tc>
          <w:tcPr>
            <w:tcW w:w="0" w:type="auto"/>
            <w:vAlign w:val="center"/>
          </w:tcPr>
          <w:p w14:paraId="6CCAAB83">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0" w:type="auto"/>
            <w:vAlign w:val="center"/>
          </w:tcPr>
          <w:p w14:paraId="7167453D">
            <w:pPr>
              <w:jc w:val="left"/>
              <w:rPr>
                <w:rFonts w:ascii="宋体" w:hAnsi="宋体" w:eastAsia="宋体" w:cs="宋体"/>
                <w:sz w:val="18"/>
                <w:szCs w:val="18"/>
              </w:rPr>
            </w:pPr>
            <w:r>
              <w:rPr>
                <w:rFonts w:hint="eastAsia" w:ascii="宋体" w:hAnsi="宋体" w:eastAsia="宋体"/>
                <w:sz w:val="18"/>
                <w:szCs w:val="18"/>
              </w:rPr>
              <w:t>广海镇人民政府</w:t>
            </w:r>
          </w:p>
        </w:tc>
        <w:tc>
          <w:tcPr>
            <w:tcW w:w="0" w:type="auto"/>
            <w:vAlign w:val="center"/>
          </w:tcPr>
          <w:p w14:paraId="09BA6830">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0" w:type="auto"/>
            <w:vAlign w:val="center"/>
          </w:tcPr>
          <w:p w14:paraId="19179ADD">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257BBC89">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5214298">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050AD667">
            <w:pPr>
              <w:jc w:val="center"/>
              <w:rPr>
                <w:rFonts w:ascii="宋体" w:hAnsi="宋体" w:eastAsia="宋体" w:cs="宋体"/>
                <w:sz w:val="18"/>
                <w:szCs w:val="18"/>
              </w:rPr>
            </w:pPr>
          </w:p>
        </w:tc>
        <w:tc>
          <w:tcPr>
            <w:tcW w:w="0" w:type="auto"/>
            <w:vAlign w:val="center"/>
          </w:tcPr>
          <w:p w14:paraId="6DCBED15">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2DD8E9DE">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5CFFC6A5">
            <w:pPr>
              <w:jc w:val="center"/>
              <w:rPr>
                <w:rFonts w:ascii="宋体" w:hAnsi="宋体" w:eastAsia="宋体" w:cs="宋体"/>
                <w:sz w:val="18"/>
                <w:szCs w:val="18"/>
              </w:rPr>
            </w:pPr>
          </w:p>
        </w:tc>
      </w:tr>
      <w:tr w14:paraId="075F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95B910E">
            <w:pPr>
              <w:jc w:val="center"/>
              <w:rPr>
                <w:rFonts w:ascii="宋体" w:hAnsi="宋体" w:eastAsia="宋体" w:cs="宋体"/>
                <w:sz w:val="18"/>
                <w:szCs w:val="18"/>
              </w:rPr>
            </w:pPr>
            <w:r>
              <w:rPr>
                <w:rFonts w:hint="eastAsia" w:ascii="宋体" w:hAnsi="宋体" w:eastAsia="宋体"/>
                <w:sz w:val="18"/>
                <w:szCs w:val="18"/>
              </w:rPr>
              <w:t>11</w:t>
            </w:r>
          </w:p>
        </w:tc>
        <w:tc>
          <w:tcPr>
            <w:tcW w:w="0" w:type="auto"/>
            <w:vAlign w:val="center"/>
          </w:tcPr>
          <w:p w14:paraId="3DFA424C">
            <w:pPr>
              <w:jc w:val="center"/>
              <w:rPr>
                <w:rFonts w:ascii="宋体" w:hAnsi="宋体" w:eastAsia="宋体" w:cs="宋体"/>
                <w:color w:val="000000"/>
                <w:sz w:val="18"/>
                <w:szCs w:val="18"/>
              </w:rPr>
            </w:pPr>
            <w:r>
              <w:rPr>
                <w:rFonts w:hint="eastAsia" w:ascii="宋体" w:hAnsi="宋体" w:eastAsia="宋体"/>
                <w:color w:val="000000"/>
                <w:sz w:val="18"/>
                <w:szCs w:val="18"/>
              </w:rPr>
              <w:t>基层法律服务</w:t>
            </w:r>
          </w:p>
        </w:tc>
        <w:tc>
          <w:tcPr>
            <w:tcW w:w="0" w:type="auto"/>
            <w:vAlign w:val="center"/>
          </w:tcPr>
          <w:p w14:paraId="73D2351E">
            <w:pPr>
              <w:jc w:val="left"/>
              <w:rPr>
                <w:rFonts w:ascii="宋体" w:hAnsi="宋体" w:eastAsia="宋体" w:cs="宋体"/>
                <w:color w:val="000000"/>
                <w:sz w:val="18"/>
                <w:szCs w:val="18"/>
              </w:rPr>
            </w:pPr>
            <w:r>
              <w:rPr>
                <w:rFonts w:hint="eastAsia" w:ascii="宋体" w:hAnsi="宋体" w:eastAsia="宋体"/>
                <w:color w:val="000000"/>
                <w:sz w:val="18"/>
                <w:szCs w:val="18"/>
              </w:rPr>
              <w:t>对基层法律服务所超越业务范围和诉讼代理执业区域其他行为的行政处罚收起</w:t>
            </w:r>
          </w:p>
        </w:tc>
        <w:tc>
          <w:tcPr>
            <w:tcW w:w="0" w:type="auto"/>
            <w:vAlign w:val="center"/>
          </w:tcPr>
          <w:p w14:paraId="50723233">
            <w:pPr>
              <w:jc w:val="left"/>
              <w:rPr>
                <w:rFonts w:ascii="宋体" w:hAnsi="宋体" w:eastAsia="宋体" w:cs="宋体"/>
                <w:sz w:val="18"/>
                <w:szCs w:val="18"/>
              </w:rPr>
            </w:pPr>
            <w:r>
              <w:rPr>
                <w:rFonts w:hint="eastAsia" w:ascii="宋体" w:hAnsi="宋体" w:eastAsia="宋体"/>
                <w:sz w:val="18"/>
                <w:szCs w:val="18"/>
              </w:rPr>
              <w:t>行政处罚决定或行政处罚决定书</w:t>
            </w:r>
          </w:p>
        </w:tc>
        <w:tc>
          <w:tcPr>
            <w:tcW w:w="0" w:type="auto"/>
            <w:vAlign w:val="center"/>
          </w:tcPr>
          <w:p w14:paraId="14ACF28A">
            <w:pPr>
              <w:jc w:val="left"/>
              <w:rPr>
                <w:rFonts w:ascii="宋体" w:hAnsi="宋体" w:eastAsia="宋体" w:cs="宋体"/>
                <w:color w:val="000000"/>
                <w:sz w:val="18"/>
                <w:szCs w:val="18"/>
              </w:rPr>
            </w:pPr>
            <w:r>
              <w:rPr>
                <w:rFonts w:hint="eastAsia" w:ascii="宋体" w:hAnsi="宋体" w:eastAsia="宋体"/>
                <w:color w:val="000000"/>
                <w:sz w:val="18"/>
                <w:szCs w:val="18"/>
              </w:rPr>
              <w:t>《基层法律服务所管理办法》</w:t>
            </w:r>
          </w:p>
        </w:tc>
        <w:tc>
          <w:tcPr>
            <w:tcW w:w="0" w:type="auto"/>
            <w:vAlign w:val="center"/>
          </w:tcPr>
          <w:p w14:paraId="28DF57CC">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0" w:type="auto"/>
            <w:vAlign w:val="center"/>
          </w:tcPr>
          <w:p w14:paraId="2D10B83D">
            <w:pPr>
              <w:jc w:val="left"/>
              <w:rPr>
                <w:rFonts w:ascii="宋体" w:hAnsi="宋体" w:eastAsia="宋体" w:cs="宋体"/>
                <w:sz w:val="18"/>
                <w:szCs w:val="18"/>
              </w:rPr>
            </w:pPr>
            <w:r>
              <w:rPr>
                <w:rFonts w:hint="eastAsia" w:ascii="宋体" w:hAnsi="宋体" w:eastAsia="宋体"/>
                <w:sz w:val="18"/>
                <w:szCs w:val="18"/>
              </w:rPr>
              <w:t>广海镇人民政府</w:t>
            </w:r>
          </w:p>
        </w:tc>
        <w:tc>
          <w:tcPr>
            <w:tcW w:w="0" w:type="auto"/>
            <w:vAlign w:val="center"/>
          </w:tcPr>
          <w:p w14:paraId="51F402EE">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0" w:type="auto"/>
            <w:vAlign w:val="center"/>
          </w:tcPr>
          <w:p w14:paraId="12D574AE">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544453CD">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EEDA036">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18267A0A">
            <w:pPr>
              <w:jc w:val="center"/>
              <w:rPr>
                <w:rFonts w:ascii="宋体" w:hAnsi="宋体" w:eastAsia="宋体" w:cs="宋体"/>
                <w:sz w:val="18"/>
                <w:szCs w:val="18"/>
              </w:rPr>
            </w:pPr>
          </w:p>
        </w:tc>
        <w:tc>
          <w:tcPr>
            <w:tcW w:w="0" w:type="auto"/>
            <w:vAlign w:val="center"/>
          </w:tcPr>
          <w:p w14:paraId="5C9EFA08">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50BD51E1">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5B89C6A">
            <w:pPr>
              <w:jc w:val="center"/>
              <w:rPr>
                <w:rFonts w:ascii="宋体" w:hAnsi="宋体" w:eastAsia="宋体" w:cs="宋体"/>
                <w:sz w:val="18"/>
                <w:szCs w:val="18"/>
              </w:rPr>
            </w:pPr>
          </w:p>
        </w:tc>
      </w:tr>
      <w:tr w14:paraId="139B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445FE177">
            <w:pPr>
              <w:jc w:val="center"/>
              <w:rPr>
                <w:rFonts w:ascii="宋体" w:hAnsi="宋体" w:eastAsia="宋体" w:cs="宋体"/>
                <w:sz w:val="18"/>
                <w:szCs w:val="18"/>
              </w:rPr>
            </w:pPr>
            <w:r>
              <w:rPr>
                <w:rFonts w:hint="eastAsia" w:ascii="宋体" w:hAnsi="宋体" w:eastAsia="宋体"/>
                <w:sz w:val="18"/>
                <w:szCs w:val="18"/>
              </w:rPr>
              <w:t>12</w:t>
            </w:r>
          </w:p>
        </w:tc>
        <w:tc>
          <w:tcPr>
            <w:tcW w:w="0" w:type="auto"/>
            <w:vAlign w:val="center"/>
          </w:tcPr>
          <w:p w14:paraId="7F5D217D">
            <w:pPr>
              <w:jc w:val="center"/>
              <w:rPr>
                <w:rFonts w:ascii="宋体" w:hAnsi="宋体" w:eastAsia="宋体" w:cs="宋体"/>
                <w:color w:val="000000"/>
                <w:sz w:val="18"/>
                <w:szCs w:val="18"/>
              </w:rPr>
            </w:pPr>
            <w:r>
              <w:rPr>
                <w:rFonts w:hint="eastAsia" w:ascii="宋体" w:hAnsi="宋体" w:eastAsia="宋体"/>
                <w:color w:val="000000"/>
                <w:sz w:val="18"/>
                <w:szCs w:val="18"/>
              </w:rPr>
              <w:t>基层法律服务</w:t>
            </w:r>
          </w:p>
        </w:tc>
        <w:tc>
          <w:tcPr>
            <w:tcW w:w="0" w:type="auto"/>
            <w:vAlign w:val="center"/>
          </w:tcPr>
          <w:p w14:paraId="645DFBC3">
            <w:pPr>
              <w:jc w:val="left"/>
              <w:rPr>
                <w:rFonts w:ascii="宋体" w:hAnsi="宋体" w:eastAsia="宋体" w:cs="宋体"/>
                <w:color w:val="000000"/>
                <w:sz w:val="18"/>
                <w:szCs w:val="18"/>
              </w:rPr>
            </w:pPr>
            <w:r>
              <w:rPr>
                <w:rFonts w:hint="eastAsia" w:ascii="宋体" w:hAnsi="宋体" w:eastAsia="宋体"/>
                <w:color w:val="000000"/>
                <w:sz w:val="18"/>
                <w:szCs w:val="18"/>
              </w:rPr>
              <w:t>对基层法律服务工作者超越业务范围和诉讼代理执业区域其他行为的行政处罚收起</w:t>
            </w:r>
          </w:p>
        </w:tc>
        <w:tc>
          <w:tcPr>
            <w:tcW w:w="0" w:type="auto"/>
            <w:vAlign w:val="center"/>
          </w:tcPr>
          <w:p w14:paraId="6DB6C2DB">
            <w:pPr>
              <w:jc w:val="left"/>
              <w:rPr>
                <w:rFonts w:ascii="宋体" w:hAnsi="宋体" w:eastAsia="宋体" w:cs="宋体"/>
                <w:sz w:val="18"/>
                <w:szCs w:val="18"/>
              </w:rPr>
            </w:pPr>
            <w:r>
              <w:rPr>
                <w:rFonts w:hint="eastAsia" w:ascii="宋体" w:hAnsi="宋体" w:eastAsia="宋体"/>
                <w:sz w:val="18"/>
                <w:szCs w:val="18"/>
              </w:rPr>
              <w:t>行政处罚决定或行政处罚决定书</w:t>
            </w:r>
          </w:p>
        </w:tc>
        <w:tc>
          <w:tcPr>
            <w:tcW w:w="0" w:type="auto"/>
            <w:vAlign w:val="center"/>
          </w:tcPr>
          <w:p w14:paraId="1CF41432">
            <w:pPr>
              <w:jc w:val="left"/>
              <w:rPr>
                <w:rFonts w:ascii="宋体" w:hAnsi="宋体" w:eastAsia="宋体" w:cs="宋体"/>
                <w:color w:val="000000"/>
                <w:sz w:val="18"/>
                <w:szCs w:val="18"/>
              </w:rPr>
            </w:pPr>
            <w:r>
              <w:rPr>
                <w:rFonts w:hint="eastAsia" w:ascii="宋体" w:hAnsi="宋体" w:eastAsia="宋体"/>
                <w:color w:val="000000"/>
                <w:sz w:val="18"/>
                <w:szCs w:val="18"/>
              </w:rPr>
              <w:t>《基层法律服务工作者管理办法》</w:t>
            </w:r>
          </w:p>
        </w:tc>
        <w:tc>
          <w:tcPr>
            <w:tcW w:w="0" w:type="auto"/>
            <w:vAlign w:val="center"/>
          </w:tcPr>
          <w:p w14:paraId="1C92EF29">
            <w:pPr>
              <w:jc w:val="left"/>
              <w:rPr>
                <w:rFonts w:ascii="宋体" w:hAnsi="宋体" w:eastAsia="宋体" w:cs="宋体"/>
                <w:color w:val="000000"/>
                <w:sz w:val="18"/>
                <w:szCs w:val="18"/>
              </w:rPr>
            </w:pPr>
            <w:r>
              <w:rPr>
                <w:rFonts w:hint="eastAsia" w:ascii="宋体" w:hAnsi="宋体" w:eastAsia="宋体"/>
                <w:color w:val="000000"/>
                <w:sz w:val="18"/>
                <w:szCs w:val="18"/>
              </w:rPr>
              <w:t>自制作或获取该信息之日起20个工作日内公开</w:t>
            </w:r>
          </w:p>
        </w:tc>
        <w:tc>
          <w:tcPr>
            <w:tcW w:w="0" w:type="auto"/>
            <w:vAlign w:val="center"/>
          </w:tcPr>
          <w:p w14:paraId="49439E42">
            <w:pPr>
              <w:jc w:val="left"/>
              <w:rPr>
                <w:rFonts w:ascii="宋体" w:hAnsi="宋体" w:eastAsia="宋体" w:cs="宋体"/>
                <w:sz w:val="18"/>
                <w:szCs w:val="18"/>
              </w:rPr>
            </w:pPr>
            <w:r>
              <w:rPr>
                <w:rFonts w:hint="eastAsia" w:ascii="宋体" w:hAnsi="宋体" w:eastAsia="宋体"/>
                <w:sz w:val="18"/>
                <w:szCs w:val="18"/>
              </w:rPr>
              <w:t>广海镇人民政府</w:t>
            </w:r>
          </w:p>
        </w:tc>
        <w:tc>
          <w:tcPr>
            <w:tcW w:w="0" w:type="auto"/>
            <w:vAlign w:val="center"/>
          </w:tcPr>
          <w:p w14:paraId="320C2A9F">
            <w:pPr>
              <w:jc w:val="left"/>
              <w:rPr>
                <w:rFonts w:ascii="宋体" w:hAnsi="宋体" w:eastAsia="宋体" w:cs="宋体"/>
                <w:sz w:val="18"/>
                <w:szCs w:val="18"/>
              </w:rPr>
            </w:pPr>
            <w:r>
              <w:rPr>
                <w:rFonts w:hint="eastAsia" w:ascii="宋体" w:hAnsi="宋体" w:eastAsia="宋体"/>
                <w:sz w:val="18"/>
                <w:szCs w:val="18"/>
              </w:rPr>
              <w:t xml:space="preserve">■政府网站 </w:t>
            </w:r>
          </w:p>
        </w:tc>
        <w:tc>
          <w:tcPr>
            <w:tcW w:w="0" w:type="auto"/>
            <w:vAlign w:val="center"/>
          </w:tcPr>
          <w:p w14:paraId="5AECF70B">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053DCE4F">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2D40B56F">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5D967C89">
            <w:pPr>
              <w:jc w:val="center"/>
              <w:rPr>
                <w:rFonts w:ascii="宋体" w:hAnsi="宋体" w:eastAsia="宋体" w:cs="宋体"/>
                <w:sz w:val="18"/>
                <w:szCs w:val="18"/>
              </w:rPr>
            </w:pPr>
          </w:p>
        </w:tc>
        <w:tc>
          <w:tcPr>
            <w:tcW w:w="0" w:type="auto"/>
            <w:vAlign w:val="center"/>
          </w:tcPr>
          <w:p w14:paraId="7D63A745">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6E88D928">
            <w:pPr>
              <w:jc w:val="center"/>
              <w:rPr>
                <w:rFonts w:ascii="宋体" w:hAnsi="宋体" w:eastAsia="宋体" w:cs="宋体"/>
                <w:color w:val="000000"/>
                <w:sz w:val="18"/>
                <w:szCs w:val="18"/>
              </w:rPr>
            </w:pPr>
            <w:r>
              <w:rPr>
                <w:rFonts w:hint="eastAsia" w:ascii="宋体" w:hAnsi="宋体" w:eastAsia="宋体"/>
                <w:color w:val="000000"/>
                <w:sz w:val="18"/>
                <w:szCs w:val="18"/>
              </w:rPr>
              <w:t>√</w:t>
            </w:r>
          </w:p>
        </w:tc>
        <w:tc>
          <w:tcPr>
            <w:tcW w:w="0" w:type="auto"/>
            <w:vAlign w:val="center"/>
          </w:tcPr>
          <w:p w14:paraId="341FA4B5">
            <w:pPr>
              <w:jc w:val="center"/>
              <w:rPr>
                <w:rFonts w:ascii="宋体" w:hAnsi="宋体" w:eastAsia="宋体" w:cs="宋体"/>
                <w:sz w:val="18"/>
                <w:szCs w:val="18"/>
              </w:rPr>
            </w:pPr>
          </w:p>
        </w:tc>
      </w:tr>
    </w:tbl>
    <w:p w14:paraId="534390CF">
      <w:pPr>
        <w:jc w:val="center"/>
      </w:pPr>
    </w:p>
    <w:p w14:paraId="27B4645F">
      <w:r>
        <w:br w:type="page"/>
      </w:r>
    </w:p>
    <w:p w14:paraId="5D9FF4A2">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（九）就业创业领域基层政务公开标准目录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767"/>
        <w:gridCol w:w="1248"/>
        <w:gridCol w:w="1087"/>
        <w:gridCol w:w="1522"/>
        <w:gridCol w:w="852"/>
        <w:gridCol w:w="1098"/>
        <w:gridCol w:w="2787"/>
        <w:gridCol w:w="591"/>
        <w:gridCol w:w="693"/>
        <w:gridCol w:w="690"/>
        <w:gridCol w:w="600"/>
        <w:gridCol w:w="589"/>
        <w:gridCol w:w="535"/>
        <w:gridCol w:w="538"/>
      </w:tblGrid>
      <w:tr w14:paraId="5DD3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4" w:type="pct"/>
            <w:vMerge w:val="restart"/>
            <w:shd w:val="clear" w:color="auto" w:fill="auto"/>
            <w:vAlign w:val="center"/>
          </w:tcPr>
          <w:p w14:paraId="62C4EEB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2" w:type="pct"/>
            <w:gridSpan w:val="2"/>
            <w:shd w:val="clear" w:color="auto" w:fill="auto"/>
            <w:vAlign w:val="center"/>
          </w:tcPr>
          <w:p w14:paraId="27CA520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shd w:val="clear" w:color="auto" w:fill="auto"/>
            <w:vAlign w:val="center"/>
          </w:tcPr>
          <w:p w14:paraId="54334B7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shd w:val="clear" w:color="auto" w:fill="auto"/>
            <w:vAlign w:val="center"/>
          </w:tcPr>
          <w:p w14:paraId="0F809C4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shd w:val="clear" w:color="auto" w:fill="auto"/>
            <w:vAlign w:val="center"/>
          </w:tcPr>
          <w:p w14:paraId="10CAF1C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shd w:val="clear" w:color="auto" w:fill="auto"/>
            <w:vAlign w:val="center"/>
          </w:tcPr>
          <w:p w14:paraId="3DDF13D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5" w:type="pct"/>
            <w:vMerge w:val="restart"/>
            <w:shd w:val="clear" w:color="auto" w:fill="auto"/>
            <w:vAlign w:val="center"/>
          </w:tcPr>
          <w:p w14:paraId="7F26AD4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shd w:val="clear" w:color="auto" w:fill="auto"/>
            <w:vAlign w:val="center"/>
          </w:tcPr>
          <w:p w14:paraId="4404C85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shd w:val="clear" w:color="auto" w:fill="auto"/>
            <w:vAlign w:val="center"/>
          </w:tcPr>
          <w:p w14:paraId="4DDED25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shd w:val="clear" w:color="auto" w:fill="auto"/>
            <w:vAlign w:val="center"/>
          </w:tcPr>
          <w:p w14:paraId="0E389EA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6114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4" w:type="pct"/>
            <w:vMerge w:val="continue"/>
            <w:vAlign w:val="center"/>
          </w:tcPr>
          <w:p w14:paraId="42781505">
            <w:pPr>
              <w:widowControl/>
              <w:jc w:val="left"/>
              <w:rPr>
                <w:rFonts w:ascii="宋体" w:hAnsi="宋体" w:eastAsia="宋体" w:cs="宋体"/>
                <w:b/>
                <w:bCs/>
                <w:color w:val="000000"/>
                <w:kern w:val="0"/>
                <w:sz w:val="18"/>
                <w:szCs w:val="18"/>
              </w:rPr>
            </w:pPr>
          </w:p>
        </w:tc>
        <w:tc>
          <w:tcPr>
            <w:tcW w:w="271" w:type="pct"/>
            <w:shd w:val="clear" w:color="auto" w:fill="auto"/>
            <w:vAlign w:val="center"/>
          </w:tcPr>
          <w:p w14:paraId="12D6C9D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shd w:val="clear" w:color="auto" w:fill="auto"/>
            <w:vAlign w:val="center"/>
          </w:tcPr>
          <w:p w14:paraId="7C8DA06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vAlign w:val="center"/>
          </w:tcPr>
          <w:p w14:paraId="37E8B9E3">
            <w:pPr>
              <w:widowControl/>
              <w:jc w:val="left"/>
              <w:rPr>
                <w:rFonts w:ascii="宋体" w:hAnsi="宋体" w:eastAsia="宋体" w:cs="宋体"/>
                <w:b/>
                <w:bCs/>
                <w:color w:val="000000"/>
                <w:kern w:val="0"/>
                <w:sz w:val="18"/>
                <w:szCs w:val="18"/>
              </w:rPr>
            </w:pPr>
          </w:p>
        </w:tc>
        <w:tc>
          <w:tcPr>
            <w:tcW w:w="538" w:type="pct"/>
            <w:vMerge w:val="continue"/>
            <w:vAlign w:val="center"/>
          </w:tcPr>
          <w:p w14:paraId="6F0FB9BC">
            <w:pPr>
              <w:widowControl/>
              <w:jc w:val="left"/>
              <w:rPr>
                <w:rFonts w:ascii="宋体" w:hAnsi="宋体" w:eastAsia="宋体" w:cs="宋体"/>
                <w:b/>
                <w:bCs/>
                <w:color w:val="000000"/>
                <w:kern w:val="0"/>
                <w:sz w:val="18"/>
                <w:szCs w:val="18"/>
              </w:rPr>
            </w:pPr>
          </w:p>
        </w:tc>
        <w:tc>
          <w:tcPr>
            <w:tcW w:w="301" w:type="pct"/>
            <w:vMerge w:val="continue"/>
            <w:vAlign w:val="center"/>
          </w:tcPr>
          <w:p w14:paraId="7F4EEAE4">
            <w:pPr>
              <w:widowControl/>
              <w:jc w:val="left"/>
              <w:rPr>
                <w:rFonts w:ascii="宋体" w:hAnsi="宋体" w:eastAsia="宋体" w:cs="宋体"/>
                <w:b/>
                <w:bCs/>
                <w:color w:val="000000"/>
                <w:kern w:val="0"/>
                <w:sz w:val="18"/>
                <w:szCs w:val="18"/>
              </w:rPr>
            </w:pPr>
          </w:p>
        </w:tc>
        <w:tc>
          <w:tcPr>
            <w:tcW w:w="388" w:type="pct"/>
            <w:vMerge w:val="continue"/>
            <w:vAlign w:val="center"/>
          </w:tcPr>
          <w:p w14:paraId="77903AEC">
            <w:pPr>
              <w:widowControl/>
              <w:jc w:val="left"/>
              <w:rPr>
                <w:rFonts w:ascii="宋体" w:hAnsi="宋体" w:eastAsia="宋体" w:cs="宋体"/>
                <w:b/>
                <w:bCs/>
                <w:color w:val="000000"/>
                <w:kern w:val="0"/>
                <w:sz w:val="18"/>
                <w:szCs w:val="18"/>
              </w:rPr>
            </w:pPr>
          </w:p>
        </w:tc>
        <w:tc>
          <w:tcPr>
            <w:tcW w:w="985" w:type="pct"/>
            <w:vMerge w:val="continue"/>
            <w:vAlign w:val="center"/>
          </w:tcPr>
          <w:p w14:paraId="33BA9B5D">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52A616E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shd w:val="clear" w:color="auto" w:fill="auto"/>
            <w:vAlign w:val="center"/>
          </w:tcPr>
          <w:p w14:paraId="6243BEB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shd w:val="clear" w:color="auto" w:fill="auto"/>
            <w:vAlign w:val="center"/>
          </w:tcPr>
          <w:p w14:paraId="20D9B6E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43461D7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shd w:val="clear" w:color="auto" w:fill="auto"/>
            <w:vAlign w:val="center"/>
          </w:tcPr>
          <w:p w14:paraId="68E5CAA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shd w:val="clear" w:color="auto" w:fill="auto"/>
            <w:vAlign w:val="center"/>
          </w:tcPr>
          <w:p w14:paraId="27CEA22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shd w:val="clear" w:color="auto" w:fill="auto"/>
            <w:vAlign w:val="center"/>
          </w:tcPr>
          <w:p w14:paraId="6AB4E4D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0" w:type="pct"/>
            <w:vAlign w:val="center"/>
          </w:tcPr>
          <w:p w14:paraId="68F35A2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3829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4" w:type="pct"/>
            <w:shd w:val="clear" w:color="auto" w:fill="auto"/>
            <w:vAlign w:val="center"/>
          </w:tcPr>
          <w:p w14:paraId="0BC11042">
            <w:pPr>
              <w:jc w:val="center"/>
              <w:textAlignment w:val="center"/>
              <w:rPr>
                <w:rFonts w:ascii="宋体" w:hAnsi="宋体" w:eastAsia="宋体" w:cs="宋体"/>
                <w:sz w:val="18"/>
                <w:szCs w:val="18"/>
              </w:rPr>
            </w:pPr>
            <w:r>
              <w:rPr>
                <w:rFonts w:hint="eastAsia" w:ascii="宋体" w:hAnsi="宋体" w:eastAsia="宋体" w:cs="宋体"/>
                <w:sz w:val="18"/>
                <w:szCs w:val="18"/>
              </w:rPr>
              <w:t>1</w:t>
            </w:r>
          </w:p>
        </w:tc>
        <w:tc>
          <w:tcPr>
            <w:tcW w:w="271" w:type="pct"/>
            <w:shd w:val="clear" w:color="auto" w:fill="auto"/>
            <w:vAlign w:val="center"/>
          </w:tcPr>
          <w:p w14:paraId="42C2877C">
            <w:pPr>
              <w:textAlignment w:val="center"/>
              <w:rPr>
                <w:rFonts w:ascii="宋体" w:hAnsi="宋体" w:eastAsia="宋体" w:cs="宋体"/>
                <w:sz w:val="18"/>
                <w:szCs w:val="18"/>
              </w:rPr>
            </w:pPr>
            <w:r>
              <w:rPr>
                <w:rFonts w:hint="eastAsia" w:ascii="宋体" w:hAnsi="宋体" w:eastAsia="宋体" w:cs="宋体"/>
                <w:sz w:val="18"/>
                <w:szCs w:val="18"/>
              </w:rPr>
              <w:t>1.就业信息服务</w:t>
            </w:r>
          </w:p>
        </w:tc>
        <w:tc>
          <w:tcPr>
            <w:tcW w:w="440" w:type="pct"/>
            <w:shd w:val="clear" w:color="auto" w:fill="auto"/>
            <w:vAlign w:val="center"/>
          </w:tcPr>
          <w:p w14:paraId="197A8E7A">
            <w:pPr>
              <w:textAlignment w:val="center"/>
              <w:rPr>
                <w:rFonts w:ascii="宋体" w:hAnsi="宋体" w:eastAsia="宋体" w:cs="宋体"/>
                <w:sz w:val="18"/>
                <w:szCs w:val="18"/>
              </w:rPr>
            </w:pPr>
            <w:r>
              <w:rPr>
                <w:rFonts w:hint="eastAsia" w:ascii="宋体" w:hAnsi="宋体" w:eastAsia="宋体" w:cs="宋体"/>
                <w:sz w:val="18"/>
                <w:szCs w:val="18"/>
              </w:rPr>
              <w:t>1.1就业创业政策法规</w:t>
            </w:r>
          </w:p>
        </w:tc>
        <w:tc>
          <w:tcPr>
            <w:tcW w:w="384" w:type="pct"/>
            <w:shd w:val="clear" w:color="auto" w:fill="auto"/>
            <w:vAlign w:val="center"/>
          </w:tcPr>
          <w:p w14:paraId="1D47E8F0">
            <w:pPr>
              <w:textAlignment w:val="center"/>
              <w:rPr>
                <w:rFonts w:ascii="宋体" w:hAnsi="宋体" w:eastAsia="宋体" w:cs="宋体"/>
                <w:sz w:val="18"/>
                <w:szCs w:val="18"/>
              </w:rPr>
            </w:pPr>
            <w:r>
              <w:rPr>
                <w:rFonts w:hint="eastAsia" w:ascii="宋体" w:hAnsi="宋体" w:eastAsia="宋体" w:cs="宋体"/>
                <w:sz w:val="18"/>
                <w:szCs w:val="18"/>
              </w:rPr>
              <w:t>1.就业创业政策项目</w:t>
            </w:r>
            <w:r>
              <w:rPr>
                <w:rFonts w:hint="eastAsia" w:ascii="宋体" w:hAnsi="宋体" w:eastAsia="宋体" w:cs="宋体"/>
                <w:sz w:val="18"/>
                <w:szCs w:val="18"/>
              </w:rPr>
              <w:br w:type="textWrapping"/>
            </w:r>
            <w:r>
              <w:rPr>
                <w:rFonts w:hint="eastAsia" w:ascii="宋体" w:hAnsi="宋体" w:eastAsia="宋体" w:cs="宋体"/>
                <w:sz w:val="18"/>
                <w:szCs w:val="18"/>
              </w:rPr>
              <w:t>2.对象范围</w:t>
            </w:r>
            <w:r>
              <w:rPr>
                <w:rFonts w:hint="eastAsia" w:ascii="宋体" w:hAnsi="宋体" w:eastAsia="宋体" w:cs="宋体"/>
                <w:sz w:val="18"/>
                <w:szCs w:val="18"/>
              </w:rPr>
              <w:br w:type="textWrapping"/>
            </w:r>
            <w:r>
              <w:rPr>
                <w:rFonts w:hint="eastAsia" w:ascii="宋体" w:hAnsi="宋体" w:eastAsia="宋体" w:cs="宋体"/>
                <w:sz w:val="18"/>
                <w:szCs w:val="18"/>
              </w:rPr>
              <w:t>3.政策申请条件</w:t>
            </w:r>
            <w:r>
              <w:rPr>
                <w:rFonts w:hint="eastAsia" w:ascii="宋体" w:hAnsi="宋体" w:eastAsia="宋体" w:cs="宋体"/>
                <w:sz w:val="18"/>
                <w:szCs w:val="18"/>
              </w:rPr>
              <w:br w:type="textWrapping"/>
            </w:r>
            <w:r>
              <w:rPr>
                <w:rFonts w:hint="eastAsia" w:ascii="宋体" w:hAnsi="宋体" w:eastAsia="宋体" w:cs="宋体"/>
                <w:sz w:val="18"/>
                <w:szCs w:val="18"/>
              </w:rPr>
              <w:t>4.政策申请材料</w:t>
            </w:r>
            <w:r>
              <w:rPr>
                <w:rFonts w:hint="eastAsia" w:ascii="宋体" w:hAnsi="宋体" w:eastAsia="宋体" w:cs="宋体"/>
                <w:sz w:val="18"/>
                <w:szCs w:val="18"/>
              </w:rPr>
              <w:br w:type="textWrapping"/>
            </w:r>
            <w:r>
              <w:rPr>
                <w:rFonts w:hint="eastAsia" w:ascii="宋体" w:hAnsi="宋体" w:eastAsia="宋体" w:cs="宋体"/>
                <w:sz w:val="18"/>
                <w:szCs w:val="18"/>
              </w:rPr>
              <w:t>5.办理流程</w:t>
            </w:r>
            <w:r>
              <w:rPr>
                <w:rFonts w:hint="eastAsia" w:ascii="宋体" w:hAnsi="宋体" w:eastAsia="宋体" w:cs="宋体"/>
                <w:sz w:val="18"/>
                <w:szCs w:val="18"/>
              </w:rPr>
              <w:br w:type="textWrapping"/>
            </w:r>
            <w:r>
              <w:rPr>
                <w:rFonts w:hint="eastAsia" w:ascii="宋体" w:hAnsi="宋体" w:eastAsia="宋体" w:cs="宋体"/>
                <w:sz w:val="18"/>
                <w:szCs w:val="18"/>
              </w:rPr>
              <w:t>6.办理地点（方式）</w:t>
            </w:r>
            <w:r>
              <w:rPr>
                <w:rFonts w:hint="eastAsia" w:ascii="宋体" w:hAnsi="宋体" w:eastAsia="宋体" w:cs="宋体"/>
                <w:sz w:val="18"/>
                <w:szCs w:val="18"/>
              </w:rPr>
              <w:br w:type="textWrapping"/>
            </w:r>
            <w:r>
              <w:rPr>
                <w:rFonts w:hint="eastAsia" w:ascii="宋体" w:hAnsi="宋体" w:eastAsia="宋体" w:cs="宋体"/>
                <w:sz w:val="18"/>
                <w:szCs w:val="18"/>
              </w:rPr>
              <w:t>7.咨询电话</w:t>
            </w:r>
          </w:p>
        </w:tc>
        <w:tc>
          <w:tcPr>
            <w:tcW w:w="538" w:type="pct"/>
            <w:shd w:val="clear" w:color="auto" w:fill="auto"/>
            <w:vAlign w:val="center"/>
          </w:tcPr>
          <w:p w14:paraId="7F47ED6B">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01" w:type="pct"/>
            <w:shd w:val="clear" w:color="auto" w:fill="auto"/>
            <w:vAlign w:val="center"/>
          </w:tcPr>
          <w:p w14:paraId="17A66F07">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388" w:type="pct"/>
            <w:shd w:val="clear" w:color="auto" w:fill="auto"/>
            <w:vAlign w:val="center"/>
          </w:tcPr>
          <w:p w14:paraId="17211BF8">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985" w:type="pct"/>
            <w:shd w:val="clear" w:color="auto" w:fill="auto"/>
            <w:vAlign w:val="center"/>
          </w:tcPr>
          <w:p w14:paraId="4D803647">
            <w:pPr>
              <w:textAlignment w:val="center"/>
              <w:rPr>
                <w:rFonts w:ascii="宋体" w:hAnsi="宋体" w:eastAsia="宋体" w:cs="宋体"/>
                <w:sz w:val="18"/>
                <w:szCs w:val="18"/>
              </w:rPr>
            </w:pPr>
            <w:r>
              <w:rPr>
                <w:rStyle w:val="19"/>
                <w:sz w:val="18"/>
                <w:szCs w:val="18"/>
              </w:rPr>
              <w:t>■政府网站</w:t>
            </w:r>
          </w:p>
        </w:tc>
        <w:tc>
          <w:tcPr>
            <w:tcW w:w="209" w:type="pct"/>
            <w:shd w:val="clear" w:color="auto" w:fill="auto"/>
            <w:vAlign w:val="center"/>
          </w:tcPr>
          <w:p w14:paraId="5BB090A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245" w:type="pct"/>
            <w:shd w:val="clear" w:color="auto" w:fill="auto"/>
            <w:vAlign w:val="center"/>
          </w:tcPr>
          <w:p w14:paraId="312D1958">
            <w:pPr>
              <w:jc w:val="center"/>
              <w:rPr>
                <w:rFonts w:ascii="宋体" w:hAnsi="宋体" w:eastAsia="宋体" w:cs="宋体"/>
                <w:sz w:val="18"/>
                <w:szCs w:val="18"/>
              </w:rPr>
            </w:pPr>
          </w:p>
        </w:tc>
        <w:tc>
          <w:tcPr>
            <w:tcW w:w="244" w:type="pct"/>
            <w:shd w:val="clear" w:color="auto" w:fill="auto"/>
            <w:vAlign w:val="center"/>
          </w:tcPr>
          <w:p w14:paraId="4A01D500">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212" w:type="pct"/>
            <w:shd w:val="clear" w:color="auto" w:fill="auto"/>
            <w:vAlign w:val="center"/>
          </w:tcPr>
          <w:p w14:paraId="7B4EAE72">
            <w:pPr>
              <w:jc w:val="center"/>
              <w:rPr>
                <w:rFonts w:ascii="宋体" w:hAnsi="宋体" w:eastAsia="宋体" w:cs="宋体"/>
                <w:sz w:val="18"/>
                <w:szCs w:val="18"/>
              </w:rPr>
            </w:pPr>
          </w:p>
        </w:tc>
        <w:tc>
          <w:tcPr>
            <w:tcW w:w="208" w:type="pct"/>
            <w:shd w:val="clear" w:color="auto" w:fill="auto"/>
            <w:vAlign w:val="center"/>
          </w:tcPr>
          <w:p w14:paraId="1D8CDA1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189" w:type="pct"/>
            <w:shd w:val="clear" w:color="auto" w:fill="auto"/>
            <w:vAlign w:val="center"/>
          </w:tcPr>
          <w:p w14:paraId="3CAE86C4">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190" w:type="pct"/>
            <w:vAlign w:val="center"/>
          </w:tcPr>
          <w:p w14:paraId="530D2D4D">
            <w:pPr>
              <w:widowControl/>
              <w:jc w:val="center"/>
              <w:rPr>
                <w:rFonts w:ascii="宋体" w:hAnsi="宋体" w:eastAsia="宋体" w:cs="宋体"/>
                <w:color w:val="000000"/>
                <w:kern w:val="0"/>
                <w:sz w:val="18"/>
                <w:szCs w:val="18"/>
              </w:rPr>
            </w:pPr>
          </w:p>
        </w:tc>
      </w:tr>
      <w:tr w14:paraId="243D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4" w:type="pct"/>
            <w:shd w:val="clear" w:color="auto" w:fill="auto"/>
            <w:vAlign w:val="center"/>
          </w:tcPr>
          <w:p w14:paraId="47B3CE55">
            <w:pPr>
              <w:jc w:val="center"/>
              <w:textAlignment w:val="center"/>
              <w:rPr>
                <w:rFonts w:ascii="宋体" w:hAnsi="宋体" w:eastAsia="宋体" w:cs="宋体"/>
                <w:sz w:val="18"/>
                <w:szCs w:val="18"/>
              </w:rPr>
            </w:pPr>
            <w:r>
              <w:rPr>
                <w:rFonts w:hint="eastAsia" w:ascii="宋体" w:hAnsi="宋体" w:eastAsia="宋体" w:cs="宋体"/>
                <w:sz w:val="18"/>
                <w:szCs w:val="18"/>
              </w:rPr>
              <w:t>2</w:t>
            </w:r>
          </w:p>
        </w:tc>
        <w:tc>
          <w:tcPr>
            <w:tcW w:w="271" w:type="pct"/>
            <w:shd w:val="clear" w:color="auto" w:fill="auto"/>
            <w:vAlign w:val="center"/>
          </w:tcPr>
          <w:p w14:paraId="633F5E0A">
            <w:pPr>
              <w:widowControl/>
              <w:jc w:val="left"/>
              <w:rPr>
                <w:rFonts w:ascii="宋体" w:hAnsi="宋体" w:eastAsia="宋体" w:cs="宋体"/>
                <w:color w:val="000000"/>
                <w:kern w:val="0"/>
                <w:sz w:val="18"/>
                <w:szCs w:val="18"/>
              </w:rPr>
            </w:pPr>
            <w:r>
              <w:rPr>
                <w:rFonts w:hint="eastAsia" w:ascii="宋体" w:hAnsi="宋体" w:eastAsia="宋体" w:cs="宋体"/>
                <w:sz w:val="18"/>
                <w:szCs w:val="18"/>
              </w:rPr>
              <w:t>1.就业信息服务</w:t>
            </w:r>
          </w:p>
        </w:tc>
        <w:tc>
          <w:tcPr>
            <w:tcW w:w="440" w:type="pct"/>
            <w:shd w:val="clear" w:color="auto" w:fill="auto"/>
            <w:vAlign w:val="center"/>
          </w:tcPr>
          <w:p w14:paraId="20D16FB4">
            <w:pPr>
              <w:textAlignment w:val="center"/>
              <w:rPr>
                <w:rFonts w:ascii="宋体" w:hAnsi="宋体" w:eastAsia="宋体" w:cs="宋体"/>
                <w:sz w:val="18"/>
                <w:szCs w:val="18"/>
              </w:rPr>
            </w:pPr>
            <w:r>
              <w:rPr>
                <w:rFonts w:hint="eastAsia" w:ascii="宋体" w:hAnsi="宋体" w:eastAsia="宋体" w:cs="宋体"/>
                <w:sz w:val="18"/>
                <w:szCs w:val="18"/>
              </w:rPr>
              <w:t>1.2岗位信息发布</w:t>
            </w:r>
          </w:p>
        </w:tc>
        <w:tc>
          <w:tcPr>
            <w:tcW w:w="384" w:type="pct"/>
            <w:shd w:val="clear" w:color="auto" w:fill="auto"/>
            <w:vAlign w:val="center"/>
          </w:tcPr>
          <w:p w14:paraId="2AB6E31C">
            <w:pPr>
              <w:textAlignment w:val="center"/>
              <w:rPr>
                <w:rFonts w:ascii="宋体" w:hAnsi="宋体" w:eastAsia="宋体" w:cs="宋体"/>
                <w:sz w:val="18"/>
                <w:szCs w:val="18"/>
              </w:rPr>
            </w:pPr>
            <w:r>
              <w:rPr>
                <w:rFonts w:hint="eastAsia" w:ascii="宋体" w:hAnsi="宋体" w:eastAsia="宋体" w:cs="宋体"/>
                <w:sz w:val="18"/>
                <w:szCs w:val="18"/>
              </w:rPr>
              <w:t>1.招聘单位</w:t>
            </w:r>
            <w:r>
              <w:rPr>
                <w:rFonts w:hint="eastAsia" w:ascii="宋体" w:hAnsi="宋体" w:eastAsia="宋体" w:cs="宋体"/>
                <w:sz w:val="18"/>
                <w:szCs w:val="18"/>
              </w:rPr>
              <w:br w:type="textWrapping"/>
            </w:r>
            <w:r>
              <w:rPr>
                <w:rFonts w:hint="eastAsia" w:ascii="宋体" w:hAnsi="宋体" w:eastAsia="宋体" w:cs="宋体"/>
                <w:sz w:val="18"/>
                <w:szCs w:val="18"/>
              </w:rPr>
              <w:t>2.岗位要求</w:t>
            </w:r>
            <w:r>
              <w:rPr>
                <w:rFonts w:hint="eastAsia" w:ascii="宋体" w:hAnsi="宋体" w:eastAsia="宋体" w:cs="宋体"/>
                <w:sz w:val="18"/>
                <w:szCs w:val="18"/>
              </w:rPr>
              <w:br w:type="textWrapping"/>
            </w:r>
            <w:r>
              <w:rPr>
                <w:rFonts w:hint="eastAsia" w:ascii="宋体" w:hAnsi="宋体" w:eastAsia="宋体" w:cs="宋体"/>
                <w:sz w:val="18"/>
                <w:szCs w:val="18"/>
              </w:rPr>
              <w:t>3.福利待遇</w:t>
            </w:r>
            <w:r>
              <w:rPr>
                <w:rFonts w:hint="eastAsia" w:ascii="宋体" w:hAnsi="宋体" w:eastAsia="宋体" w:cs="宋体"/>
                <w:sz w:val="18"/>
                <w:szCs w:val="18"/>
              </w:rPr>
              <w:br w:type="textWrapping"/>
            </w:r>
            <w:r>
              <w:rPr>
                <w:rFonts w:hint="eastAsia" w:ascii="宋体" w:hAnsi="宋体" w:eastAsia="宋体" w:cs="宋体"/>
                <w:sz w:val="18"/>
                <w:szCs w:val="18"/>
              </w:rPr>
              <w:t>4.咨询电话</w:t>
            </w:r>
          </w:p>
        </w:tc>
        <w:tc>
          <w:tcPr>
            <w:tcW w:w="538" w:type="pct"/>
            <w:shd w:val="clear" w:color="auto" w:fill="auto"/>
            <w:vAlign w:val="center"/>
          </w:tcPr>
          <w:p w14:paraId="350F11ED">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01" w:type="pct"/>
            <w:shd w:val="clear" w:color="auto" w:fill="auto"/>
            <w:vAlign w:val="center"/>
          </w:tcPr>
          <w:p w14:paraId="67EA477F">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388" w:type="pct"/>
            <w:shd w:val="clear" w:color="auto" w:fill="auto"/>
            <w:vAlign w:val="center"/>
          </w:tcPr>
          <w:p w14:paraId="3C6E23E2">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985" w:type="pct"/>
            <w:shd w:val="clear" w:color="auto" w:fill="auto"/>
            <w:vAlign w:val="center"/>
          </w:tcPr>
          <w:p w14:paraId="043527E0">
            <w:pPr>
              <w:textAlignment w:val="center"/>
              <w:rPr>
                <w:rFonts w:ascii="宋体" w:hAnsi="宋体" w:eastAsia="宋体" w:cs="宋体"/>
                <w:sz w:val="18"/>
                <w:szCs w:val="18"/>
              </w:rPr>
            </w:pPr>
            <w:r>
              <w:rPr>
                <w:rStyle w:val="19"/>
                <w:sz w:val="18"/>
                <w:szCs w:val="18"/>
              </w:rPr>
              <w:t>■政府网站</w:t>
            </w:r>
          </w:p>
        </w:tc>
        <w:tc>
          <w:tcPr>
            <w:tcW w:w="209" w:type="pct"/>
            <w:shd w:val="clear" w:color="auto" w:fill="auto"/>
            <w:vAlign w:val="center"/>
          </w:tcPr>
          <w:p w14:paraId="1DF8E5C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245" w:type="pct"/>
            <w:shd w:val="clear" w:color="auto" w:fill="auto"/>
            <w:vAlign w:val="center"/>
          </w:tcPr>
          <w:p w14:paraId="5F89AF44">
            <w:pPr>
              <w:jc w:val="center"/>
              <w:rPr>
                <w:rFonts w:ascii="宋体" w:hAnsi="宋体" w:eastAsia="宋体" w:cs="宋体"/>
                <w:sz w:val="18"/>
                <w:szCs w:val="18"/>
              </w:rPr>
            </w:pPr>
          </w:p>
        </w:tc>
        <w:tc>
          <w:tcPr>
            <w:tcW w:w="244" w:type="pct"/>
            <w:shd w:val="clear" w:color="auto" w:fill="auto"/>
            <w:vAlign w:val="center"/>
          </w:tcPr>
          <w:p w14:paraId="0684F7F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212" w:type="pct"/>
            <w:shd w:val="clear" w:color="auto" w:fill="auto"/>
            <w:vAlign w:val="center"/>
          </w:tcPr>
          <w:p w14:paraId="16084EEC">
            <w:pPr>
              <w:jc w:val="center"/>
              <w:rPr>
                <w:rFonts w:ascii="宋体" w:hAnsi="宋体" w:eastAsia="宋体" w:cs="宋体"/>
                <w:sz w:val="18"/>
                <w:szCs w:val="18"/>
              </w:rPr>
            </w:pPr>
          </w:p>
        </w:tc>
        <w:tc>
          <w:tcPr>
            <w:tcW w:w="208" w:type="pct"/>
            <w:shd w:val="clear" w:color="auto" w:fill="auto"/>
            <w:vAlign w:val="center"/>
          </w:tcPr>
          <w:p w14:paraId="2CDFA38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189" w:type="pct"/>
            <w:shd w:val="clear" w:color="auto" w:fill="auto"/>
            <w:vAlign w:val="center"/>
          </w:tcPr>
          <w:p w14:paraId="7DD76830">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190" w:type="pct"/>
            <w:vAlign w:val="center"/>
          </w:tcPr>
          <w:p w14:paraId="1E93A1E7">
            <w:pPr>
              <w:widowControl/>
              <w:jc w:val="center"/>
              <w:rPr>
                <w:rFonts w:ascii="宋体" w:hAnsi="宋体" w:eastAsia="宋体" w:cs="宋体"/>
                <w:color w:val="000000"/>
                <w:kern w:val="0"/>
                <w:sz w:val="18"/>
                <w:szCs w:val="18"/>
              </w:rPr>
            </w:pPr>
          </w:p>
        </w:tc>
      </w:tr>
      <w:tr w14:paraId="0B5E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4" w:type="pct"/>
            <w:shd w:val="clear" w:color="auto" w:fill="auto"/>
            <w:vAlign w:val="center"/>
          </w:tcPr>
          <w:p w14:paraId="7C27661B">
            <w:pPr>
              <w:jc w:val="center"/>
              <w:textAlignment w:val="center"/>
              <w:rPr>
                <w:rFonts w:ascii="宋体" w:hAnsi="宋体" w:eastAsia="宋体" w:cs="宋体"/>
                <w:sz w:val="18"/>
                <w:szCs w:val="18"/>
              </w:rPr>
            </w:pPr>
            <w:r>
              <w:rPr>
                <w:rFonts w:hint="eastAsia" w:ascii="宋体" w:hAnsi="宋体" w:eastAsia="宋体" w:cs="宋体"/>
                <w:sz w:val="18"/>
                <w:szCs w:val="18"/>
              </w:rPr>
              <w:t>3</w:t>
            </w:r>
          </w:p>
        </w:tc>
        <w:tc>
          <w:tcPr>
            <w:tcW w:w="271" w:type="pct"/>
            <w:shd w:val="clear" w:color="auto" w:fill="auto"/>
            <w:vAlign w:val="center"/>
          </w:tcPr>
          <w:p w14:paraId="356483A9">
            <w:pPr>
              <w:widowControl/>
              <w:jc w:val="left"/>
              <w:rPr>
                <w:rFonts w:ascii="宋体" w:hAnsi="宋体" w:eastAsia="宋体" w:cs="宋体"/>
                <w:color w:val="000000"/>
                <w:kern w:val="0"/>
                <w:sz w:val="18"/>
                <w:szCs w:val="18"/>
              </w:rPr>
            </w:pPr>
            <w:r>
              <w:rPr>
                <w:rFonts w:hint="eastAsia" w:ascii="宋体" w:hAnsi="宋体" w:eastAsia="宋体" w:cs="宋体"/>
                <w:sz w:val="18"/>
                <w:szCs w:val="18"/>
              </w:rPr>
              <w:t>1.就业信息服务</w:t>
            </w:r>
          </w:p>
        </w:tc>
        <w:tc>
          <w:tcPr>
            <w:tcW w:w="440" w:type="pct"/>
            <w:shd w:val="clear" w:color="auto" w:fill="auto"/>
            <w:vAlign w:val="center"/>
          </w:tcPr>
          <w:p w14:paraId="577700BF">
            <w:pPr>
              <w:textAlignment w:val="center"/>
              <w:rPr>
                <w:rFonts w:ascii="宋体" w:hAnsi="宋体" w:eastAsia="宋体" w:cs="宋体"/>
                <w:sz w:val="18"/>
                <w:szCs w:val="18"/>
              </w:rPr>
            </w:pPr>
            <w:r>
              <w:rPr>
                <w:rFonts w:hint="eastAsia" w:ascii="宋体" w:hAnsi="宋体" w:eastAsia="宋体" w:cs="宋体"/>
                <w:sz w:val="18"/>
                <w:szCs w:val="18"/>
              </w:rPr>
              <w:t>1.3求职信息登记</w:t>
            </w:r>
          </w:p>
        </w:tc>
        <w:tc>
          <w:tcPr>
            <w:tcW w:w="384" w:type="pct"/>
            <w:shd w:val="clear" w:color="auto" w:fill="auto"/>
            <w:vAlign w:val="center"/>
          </w:tcPr>
          <w:p w14:paraId="0FA27706">
            <w:pPr>
              <w:textAlignment w:val="center"/>
              <w:rPr>
                <w:rFonts w:ascii="宋体" w:hAnsi="宋体" w:eastAsia="宋体" w:cs="宋体"/>
                <w:sz w:val="18"/>
                <w:szCs w:val="18"/>
              </w:rPr>
            </w:pPr>
            <w:r>
              <w:rPr>
                <w:rFonts w:hint="eastAsia" w:ascii="宋体" w:hAnsi="宋体" w:eastAsia="宋体" w:cs="宋体"/>
                <w:sz w:val="18"/>
                <w:szCs w:val="18"/>
              </w:rPr>
              <w:t>1.服务对象</w:t>
            </w:r>
            <w:r>
              <w:rPr>
                <w:rFonts w:hint="eastAsia" w:ascii="宋体" w:hAnsi="宋体" w:eastAsia="宋体" w:cs="宋体"/>
                <w:sz w:val="18"/>
                <w:szCs w:val="18"/>
              </w:rPr>
              <w:br w:type="textWrapping"/>
            </w:r>
            <w:r>
              <w:rPr>
                <w:rFonts w:hint="eastAsia" w:ascii="宋体" w:hAnsi="宋体" w:eastAsia="宋体" w:cs="宋体"/>
                <w:sz w:val="18"/>
                <w:szCs w:val="18"/>
              </w:rPr>
              <w:t>2.提交材料</w:t>
            </w:r>
            <w:r>
              <w:rPr>
                <w:rFonts w:hint="eastAsia" w:ascii="宋体" w:hAnsi="宋体" w:eastAsia="宋体" w:cs="宋体"/>
                <w:sz w:val="18"/>
                <w:szCs w:val="18"/>
              </w:rPr>
              <w:br w:type="textWrapping"/>
            </w:r>
            <w:r>
              <w:rPr>
                <w:rFonts w:hint="eastAsia" w:ascii="宋体" w:hAnsi="宋体" w:eastAsia="宋体" w:cs="宋体"/>
                <w:sz w:val="18"/>
                <w:szCs w:val="18"/>
              </w:rPr>
              <w:t>3.办理流程</w:t>
            </w:r>
            <w:r>
              <w:rPr>
                <w:rFonts w:hint="eastAsia" w:ascii="宋体" w:hAnsi="宋体" w:eastAsia="宋体" w:cs="宋体"/>
                <w:sz w:val="18"/>
                <w:szCs w:val="18"/>
              </w:rPr>
              <w:br w:type="textWrapping"/>
            </w:r>
            <w:r>
              <w:rPr>
                <w:rFonts w:hint="eastAsia" w:ascii="宋体" w:hAnsi="宋体" w:eastAsia="宋体" w:cs="宋体"/>
                <w:sz w:val="18"/>
                <w:szCs w:val="18"/>
              </w:rPr>
              <w:t>4.服务时间</w:t>
            </w:r>
            <w:r>
              <w:rPr>
                <w:rFonts w:hint="eastAsia" w:ascii="宋体" w:hAnsi="宋体" w:eastAsia="宋体" w:cs="宋体"/>
                <w:sz w:val="18"/>
                <w:szCs w:val="18"/>
              </w:rPr>
              <w:br w:type="textWrapping"/>
            </w:r>
            <w:r>
              <w:rPr>
                <w:rFonts w:hint="eastAsia" w:ascii="宋体" w:hAnsi="宋体" w:eastAsia="宋体" w:cs="宋体"/>
                <w:sz w:val="18"/>
                <w:szCs w:val="18"/>
              </w:rPr>
              <w:t>5.服务地点（方式）</w:t>
            </w:r>
            <w:r>
              <w:rPr>
                <w:rFonts w:hint="eastAsia" w:ascii="宋体" w:hAnsi="宋体" w:eastAsia="宋体" w:cs="宋体"/>
                <w:sz w:val="18"/>
                <w:szCs w:val="18"/>
              </w:rPr>
              <w:br w:type="textWrapping"/>
            </w:r>
            <w:r>
              <w:rPr>
                <w:rFonts w:hint="eastAsia" w:ascii="宋体" w:hAnsi="宋体" w:eastAsia="宋体" w:cs="宋体"/>
                <w:sz w:val="18"/>
                <w:szCs w:val="18"/>
              </w:rPr>
              <w:t>6.咨询电话</w:t>
            </w:r>
          </w:p>
        </w:tc>
        <w:tc>
          <w:tcPr>
            <w:tcW w:w="538" w:type="pct"/>
            <w:shd w:val="clear" w:color="auto" w:fill="auto"/>
            <w:vAlign w:val="center"/>
          </w:tcPr>
          <w:p w14:paraId="04C01217">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01" w:type="pct"/>
            <w:shd w:val="clear" w:color="auto" w:fill="auto"/>
            <w:vAlign w:val="center"/>
          </w:tcPr>
          <w:p w14:paraId="7F46DB9D">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388" w:type="pct"/>
            <w:shd w:val="clear" w:color="auto" w:fill="auto"/>
            <w:vAlign w:val="center"/>
          </w:tcPr>
          <w:p w14:paraId="1F70582C">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985" w:type="pct"/>
            <w:shd w:val="clear" w:color="auto" w:fill="auto"/>
            <w:vAlign w:val="center"/>
          </w:tcPr>
          <w:p w14:paraId="00B8292B">
            <w:pPr>
              <w:textAlignment w:val="center"/>
              <w:rPr>
                <w:rFonts w:ascii="宋体" w:hAnsi="宋体" w:eastAsia="宋体" w:cs="宋体"/>
                <w:sz w:val="18"/>
                <w:szCs w:val="18"/>
              </w:rPr>
            </w:pPr>
            <w:r>
              <w:rPr>
                <w:rStyle w:val="19"/>
                <w:sz w:val="18"/>
                <w:szCs w:val="18"/>
              </w:rPr>
              <w:t>■政府网站</w:t>
            </w:r>
          </w:p>
        </w:tc>
        <w:tc>
          <w:tcPr>
            <w:tcW w:w="209" w:type="pct"/>
            <w:shd w:val="clear" w:color="auto" w:fill="auto"/>
            <w:vAlign w:val="center"/>
          </w:tcPr>
          <w:p w14:paraId="5683B2F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245" w:type="pct"/>
            <w:shd w:val="clear" w:color="auto" w:fill="auto"/>
            <w:vAlign w:val="center"/>
          </w:tcPr>
          <w:p w14:paraId="4B3D62C9">
            <w:pPr>
              <w:jc w:val="center"/>
              <w:rPr>
                <w:rFonts w:ascii="宋体" w:hAnsi="宋体" w:eastAsia="宋体" w:cs="宋体"/>
                <w:sz w:val="18"/>
                <w:szCs w:val="18"/>
              </w:rPr>
            </w:pPr>
          </w:p>
        </w:tc>
        <w:tc>
          <w:tcPr>
            <w:tcW w:w="244" w:type="pct"/>
            <w:shd w:val="clear" w:color="auto" w:fill="auto"/>
            <w:vAlign w:val="center"/>
          </w:tcPr>
          <w:p w14:paraId="7AA60127">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212" w:type="pct"/>
            <w:shd w:val="clear" w:color="auto" w:fill="auto"/>
            <w:vAlign w:val="center"/>
          </w:tcPr>
          <w:p w14:paraId="0926C8EF">
            <w:pPr>
              <w:jc w:val="center"/>
              <w:rPr>
                <w:rFonts w:ascii="宋体" w:hAnsi="宋体" w:eastAsia="宋体" w:cs="宋体"/>
                <w:sz w:val="18"/>
                <w:szCs w:val="18"/>
              </w:rPr>
            </w:pPr>
          </w:p>
        </w:tc>
        <w:tc>
          <w:tcPr>
            <w:tcW w:w="208" w:type="pct"/>
            <w:shd w:val="clear" w:color="auto" w:fill="auto"/>
            <w:vAlign w:val="center"/>
          </w:tcPr>
          <w:p w14:paraId="7B0594C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189" w:type="pct"/>
            <w:shd w:val="clear" w:color="auto" w:fill="auto"/>
            <w:vAlign w:val="center"/>
          </w:tcPr>
          <w:p w14:paraId="7A3EB58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190" w:type="pct"/>
            <w:vAlign w:val="center"/>
          </w:tcPr>
          <w:p w14:paraId="787129B9">
            <w:pPr>
              <w:widowControl/>
              <w:jc w:val="center"/>
              <w:rPr>
                <w:rFonts w:ascii="宋体" w:hAnsi="宋体" w:eastAsia="宋体" w:cs="宋体"/>
                <w:color w:val="000000"/>
                <w:kern w:val="0"/>
                <w:sz w:val="18"/>
                <w:szCs w:val="18"/>
              </w:rPr>
            </w:pPr>
          </w:p>
        </w:tc>
      </w:tr>
      <w:tr w14:paraId="3223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C9D5978">
            <w:pPr>
              <w:jc w:val="center"/>
              <w:textAlignment w:val="center"/>
              <w:rPr>
                <w:rFonts w:ascii="宋体" w:hAnsi="宋体" w:eastAsia="宋体" w:cs="宋体"/>
                <w:sz w:val="18"/>
                <w:szCs w:val="18"/>
              </w:rPr>
            </w:pPr>
            <w:r>
              <w:rPr>
                <w:rFonts w:hint="eastAsia" w:ascii="宋体" w:hAnsi="宋体" w:eastAsia="宋体" w:cs="宋体"/>
                <w:sz w:val="18"/>
                <w:szCs w:val="18"/>
              </w:rPr>
              <w:t>4</w:t>
            </w:r>
          </w:p>
        </w:tc>
        <w:tc>
          <w:tcPr>
            <w:tcW w:w="0" w:type="auto"/>
          </w:tcPr>
          <w:p w14:paraId="0B5B57FC">
            <w:pPr>
              <w:widowControl/>
              <w:jc w:val="left"/>
              <w:rPr>
                <w:rFonts w:ascii="宋体" w:hAnsi="宋体" w:eastAsia="宋体" w:cs="宋体"/>
                <w:sz w:val="18"/>
                <w:szCs w:val="18"/>
              </w:rPr>
            </w:pPr>
          </w:p>
          <w:p w14:paraId="01A4224A">
            <w:pPr>
              <w:widowControl/>
              <w:jc w:val="left"/>
              <w:rPr>
                <w:rFonts w:ascii="宋体" w:hAnsi="宋体" w:eastAsia="宋体" w:cs="宋体"/>
                <w:sz w:val="18"/>
                <w:szCs w:val="18"/>
              </w:rPr>
            </w:pPr>
          </w:p>
          <w:p w14:paraId="5402915D">
            <w:pPr>
              <w:widowControl/>
              <w:jc w:val="left"/>
              <w:rPr>
                <w:rFonts w:ascii="宋体" w:hAnsi="宋体" w:eastAsia="宋体" w:cs="宋体"/>
                <w:sz w:val="18"/>
                <w:szCs w:val="18"/>
              </w:rPr>
            </w:pPr>
          </w:p>
          <w:p w14:paraId="1DCC5BBF">
            <w:pPr>
              <w:widowControl/>
              <w:jc w:val="left"/>
              <w:rPr>
                <w:rFonts w:ascii="宋体" w:hAnsi="宋体" w:eastAsia="宋体" w:cs="宋体"/>
                <w:sz w:val="18"/>
                <w:szCs w:val="18"/>
              </w:rPr>
            </w:pPr>
          </w:p>
          <w:p w14:paraId="6ABA1BF6">
            <w:pPr>
              <w:widowControl/>
              <w:jc w:val="left"/>
              <w:rPr>
                <w:rFonts w:ascii="宋体" w:hAnsi="宋体" w:eastAsia="宋体" w:cs="宋体"/>
                <w:sz w:val="18"/>
                <w:szCs w:val="18"/>
              </w:rPr>
            </w:pPr>
          </w:p>
          <w:p w14:paraId="795D86D6">
            <w:pPr>
              <w:widowControl/>
              <w:jc w:val="left"/>
              <w:rPr>
                <w:rFonts w:ascii="宋体" w:hAnsi="宋体" w:eastAsia="宋体" w:cs="宋体"/>
                <w:sz w:val="18"/>
                <w:szCs w:val="18"/>
              </w:rPr>
            </w:pPr>
          </w:p>
          <w:p w14:paraId="337CFAE4">
            <w:pPr>
              <w:widowControl/>
              <w:jc w:val="left"/>
              <w:rPr>
                <w:rFonts w:ascii="宋体" w:hAnsi="宋体" w:eastAsia="宋体" w:cs="宋体"/>
                <w:sz w:val="18"/>
                <w:szCs w:val="18"/>
              </w:rPr>
            </w:pPr>
          </w:p>
          <w:p w14:paraId="1CF31812">
            <w:pPr>
              <w:widowControl/>
              <w:jc w:val="left"/>
              <w:rPr>
                <w:rFonts w:ascii="宋体" w:hAnsi="宋体" w:eastAsia="宋体" w:cs="宋体"/>
                <w:color w:val="000000"/>
                <w:kern w:val="0"/>
                <w:sz w:val="18"/>
                <w:szCs w:val="18"/>
              </w:rPr>
            </w:pPr>
            <w:r>
              <w:rPr>
                <w:rFonts w:hint="eastAsia" w:ascii="宋体" w:hAnsi="宋体" w:eastAsia="宋体" w:cs="宋体"/>
                <w:sz w:val="18"/>
                <w:szCs w:val="18"/>
              </w:rPr>
              <w:t>1.就业信息服务</w:t>
            </w:r>
          </w:p>
        </w:tc>
        <w:tc>
          <w:tcPr>
            <w:tcW w:w="0" w:type="auto"/>
            <w:vAlign w:val="center"/>
          </w:tcPr>
          <w:p w14:paraId="4E64BC59">
            <w:pPr>
              <w:textAlignment w:val="center"/>
              <w:rPr>
                <w:rFonts w:ascii="宋体" w:hAnsi="宋体" w:eastAsia="宋体" w:cs="宋体"/>
                <w:sz w:val="18"/>
                <w:szCs w:val="18"/>
              </w:rPr>
            </w:pPr>
            <w:r>
              <w:rPr>
                <w:rFonts w:hint="eastAsia" w:ascii="宋体" w:hAnsi="宋体" w:eastAsia="宋体" w:cs="宋体"/>
                <w:sz w:val="18"/>
                <w:szCs w:val="18"/>
              </w:rPr>
              <w:t>1.4职业培训信息发布</w:t>
            </w:r>
          </w:p>
        </w:tc>
        <w:tc>
          <w:tcPr>
            <w:tcW w:w="0" w:type="auto"/>
            <w:vAlign w:val="center"/>
          </w:tcPr>
          <w:p w14:paraId="3E43F468">
            <w:pPr>
              <w:textAlignment w:val="center"/>
              <w:rPr>
                <w:rFonts w:ascii="宋体" w:hAnsi="宋体" w:eastAsia="宋体" w:cs="宋体"/>
                <w:sz w:val="18"/>
                <w:szCs w:val="18"/>
              </w:rPr>
            </w:pPr>
            <w:r>
              <w:rPr>
                <w:rFonts w:hint="eastAsia" w:ascii="宋体" w:hAnsi="宋体" w:eastAsia="宋体" w:cs="宋体"/>
                <w:sz w:val="18"/>
                <w:szCs w:val="18"/>
              </w:rPr>
              <w:t>1.培训项目</w:t>
            </w:r>
            <w:r>
              <w:rPr>
                <w:rFonts w:hint="eastAsia" w:ascii="宋体" w:hAnsi="宋体" w:eastAsia="宋体" w:cs="宋体"/>
                <w:sz w:val="18"/>
                <w:szCs w:val="18"/>
              </w:rPr>
              <w:br w:type="textWrapping"/>
            </w:r>
            <w:r>
              <w:rPr>
                <w:rFonts w:hint="eastAsia" w:ascii="宋体" w:hAnsi="宋体" w:eastAsia="宋体" w:cs="宋体"/>
                <w:sz w:val="18"/>
                <w:szCs w:val="18"/>
              </w:rPr>
              <w:t>2.对象范围</w:t>
            </w:r>
            <w:r>
              <w:rPr>
                <w:rFonts w:hint="eastAsia" w:ascii="宋体" w:hAnsi="宋体" w:eastAsia="宋体" w:cs="宋体"/>
                <w:sz w:val="18"/>
                <w:szCs w:val="18"/>
              </w:rPr>
              <w:br w:type="textWrapping"/>
            </w:r>
            <w:r>
              <w:rPr>
                <w:rFonts w:hint="eastAsia" w:ascii="宋体" w:hAnsi="宋体" w:eastAsia="宋体" w:cs="宋体"/>
                <w:sz w:val="18"/>
                <w:szCs w:val="18"/>
              </w:rPr>
              <w:t>3.培训内容</w:t>
            </w:r>
            <w:r>
              <w:rPr>
                <w:rFonts w:hint="eastAsia" w:ascii="宋体" w:hAnsi="宋体" w:eastAsia="宋体" w:cs="宋体"/>
                <w:sz w:val="18"/>
                <w:szCs w:val="18"/>
              </w:rPr>
              <w:br w:type="textWrapping"/>
            </w:r>
            <w:r>
              <w:rPr>
                <w:rFonts w:hint="eastAsia" w:ascii="宋体" w:hAnsi="宋体" w:eastAsia="宋体" w:cs="宋体"/>
                <w:sz w:val="18"/>
                <w:szCs w:val="18"/>
              </w:rPr>
              <w:t>4.培训课时</w:t>
            </w:r>
            <w:r>
              <w:rPr>
                <w:rFonts w:hint="eastAsia" w:ascii="宋体" w:hAnsi="宋体" w:eastAsia="宋体" w:cs="宋体"/>
                <w:sz w:val="18"/>
                <w:szCs w:val="18"/>
              </w:rPr>
              <w:br w:type="textWrapping"/>
            </w:r>
            <w:r>
              <w:rPr>
                <w:rFonts w:hint="eastAsia" w:ascii="宋体" w:hAnsi="宋体" w:eastAsia="宋体" w:cs="宋体"/>
                <w:sz w:val="18"/>
                <w:szCs w:val="18"/>
              </w:rPr>
              <w:t>5.授课地点</w:t>
            </w:r>
            <w:r>
              <w:rPr>
                <w:rFonts w:hint="eastAsia" w:ascii="宋体" w:hAnsi="宋体" w:eastAsia="宋体" w:cs="宋体"/>
                <w:sz w:val="18"/>
                <w:szCs w:val="18"/>
              </w:rPr>
              <w:br w:type="textWrapping"/>
            </w:r>
            <w:r>
              <w:rPr>
                <w:rFonts w:hint="eastAsia" w:ascii="宋体" w:hAnsi="宋体" w:eastAsia="宋体" w:cs="宋体"/>
                <w:sz w:val="18"/>
                <w:szCs w:val="18"/>
              </w:rPr>
              <w:t>6.补贴标准</w:t>
            </w:r>
            <w:r>
              <w:rPr>
                <w:rFonts w:hint="eastAsia" w:ascii="宋体" w:hAnsi="宋体" w:eastAsia="宋体" w:cs="宋体"/>
                <w:sz w:val="18"/>
                <w:szCs w:val="18"/>
              </w:rPr>
              <w:br w:type="textWrapping"/>
            </w:r>
            <w:r>
              <w:rPr>
                <w:rFonts w:hint="eastAsia" w:ascii="宋体" w:hAnsi="宋体" w:eastAsia="宋体" w:cs="宋体"/>
                <w:sz w:val="18"/>
                <w:szCs w:val="18"/>
              </w:rPr>
              <w:t>7.报名材料</w:t>
            </w:r>
            <w:r>
              <w:rPr>
                <w:rFonts w:hint="eastAsia" w:ascii="宋体" w:hAnsi="宋体" w:eastAsia="宋体" w:cs="宋体"/>
                <w:sz w:val="18"/>
                <w:szCs w:val="18"/>
              </w:rPr>
              <w:br w:type="textWrapping"/>
            </w:r>
            <w:r>
              <w:rPr>
                <w:rFonts w:hint="eastAsia" w:ascii="宋体" w:hAnsi="宋体" w:eastAsia="宋体" w:cs="宋体"/>
                <w:sz w:val="18"/>
                <w:szCs w:val="18"/>
              </w:rPr>
              <w:t>8.报名地点（方式）</w:t>
            </w:r>
            <w:r>
              <w:rPr>
                <w:rFonts w:hint="eastAsia" w:ascii="宋体" w:hAnsi="宋体" w:eastAsia="宋体" w:cs="宋体"/>
                <w:sz w:val="18"/>
                <w:szCs w:val="18"/>
              </w:rPr>
              <w:br w:type="textWrapping"/>
            </w:r>
            <w:r>
              <w:rPr>
                <w:rFonts w:hint="eastAsia" w:ascii="宋体" w:hAnsi="宋体" w:eastAsia="宋体" w:cs="宋体"/>
                <w:sz w:val="18"/>
                <w:szCs w:val="18"/>
              </w:rPr>
              <w:t>9.咨询电话</w:t>
            </w:r>
          </w:p>
        </w:tc>
        <w:tc>
          <w:tcPr>
            <w:tcW w:w="0" w:type="auto"/>
            <w:vAlign w:val="center"/>
          </w:tcPr>
          <w:p w14:paraId="7AECB68E">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298134C4">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1997572D">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2CE3FBB2">
            <w:pPr>
              <w:textAlignment w:val="center"/>
              <w:rPr>
                <w:rFonts w:ascii="宋体" w:hAnsi="宋体" w:eastAsia="宋体" w:cs="宋体"/>
                <w:sz w:val="18"/>
                <w:szCs w:val="18"/>
              </w:rPr>
            </w:pPr>
            <w:r>
              <w:rPr>
                <w:rStyle w:val="19"/>
                <w:sz w:val="18"/>
                <w:szCs w:val="18"/>
              </w:rPr>
              <w:t>■政府网站</w:t>
            </w:r>
          </w:p>
        </w:tc>
        <w:tc>
          <w:tcPr>
            <w:tcW w:w="0" w:type="auto"/>
            <w:vAlign w:val="center"/>
          </w:tcPr>
          <w:p w14:paraId="32D40F42">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9658699">
            <w:pPr>
              <w:jc w:val="center"/>
              <w:rPr>
                <w:rFonts w:ascii="宋体" w:hAnsi="宋体" w:eastAsia="宋体" w:cs="宋体"/>
                <w:sz w:val="18"/>
                <w:szCs w:val="18"/>
              </w:rPr>
            </w:pPr>
          </w:p>
        </w:tc>
        <w:tc>
          <w:tcPr>
            <w:tcW w:w="0" w:type="auto"/>
            <w:vAlign w:val="center"/>
          </w:tcPr>
          <w:p w14:paraId="426534F0">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14D8729">
            <w:pPr>
              <w:jc w:val="center"/>
              <w:rPr>
                <w:rFonts w:ascii="宋体" w:hAnsi="宋体" w:eastAsia="宋体" w:cs="宋体"/>
                <w:sz w:val="18"/>
                <w:szCs w:val="18"/>
              </w:rPr>
            </w:pPr>
          </w:p>
        </w:tc>
        <w:tc>
          <w:tcPr>
            <w:tcW w:w="0" w:type="auto"/>
            <w:vAlign w:val="center"/>
          </w:tcPr>
          <w:p w14:paraId="1EF84AB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80C09E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7088CB20">
            <w:pPr>
              <w:widowControl/>
              <w:jc w:val="center"/>
              <w:rPr>
                <w:rFonts w:ascii="宋体" w:hAnsi="宋体" w:eastAsia="宋体" w:cs="宋体"/>
                <w:color w:val="000000"/>
                <w:kern w:val="0"/>
                <w:sz w:val="18"/>
                <w:szCs w:val="18"/>
              </w:rPr>
            </w:pPr>
          </w:p>
        </w:tc>
      </w:tr>
      <w:tr w14:paraId="3731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6E62A561">
            <w:pPr>
              <w:jc w:val="center"/>
              <w:textAlignment w:val="center"/>
              <w:rPr>
                <w:rFonts w:ascii="宋体" w:hAnsi="宋体" w:eastAsia="宋体" w:cs="宋体"/>
                <w:sz w:val="18"/>
                <w:szCs w:val="18"/>
              </w:rPr>
            </w:pPr>
            <w:r>
              <w:rPr>
                <w:rFonts w:hint="eastAsia" w:ascii="宋体" w:hAnsi="宋体" w:eastAsia="宋体" w:cs="宋体"/>
                <w:sz w:val="18"/>
                <w:szCs w:val="18"/>
              </w:rPr>
              <w:t>5</w:t>
            </w:r>
          </w:p>
        </w:tc>
        <w:tc>
          <w:tcPr>
            <w:tcW w:w="0" w:type="auto"/>
            <w:vAlign w:val="center"/>
          </w:tcPr>
          <w:p w14:paraId="1D2BB3CF">
            <w:pPr>
              <w:textAlignment w:val="center"/>
              <w:rPr>
                <w:rFonts w:ascii="宋体" w:hAnsi="宋体" w:eastAsia="宋体" w:cs="宋体"/>
                <w:sz w:val="18"/>
                <w:szCs w:val="18"/>
              </w:rPr>
            </w:pPr>
            <w:r>
              <w:rPr>
                <w:rFonts w:hint="eastAsia" w:ascii="宋体" w:hAnsi="宋体" w:eastAsia="宋体" w:cs="宋体"/>
                <w:sz w:val="18"/>
                <w:szCs w:val="18"/>
              </w:rPr>
              <w:t>2.职业介绍、职业指导</w:t>
            </w:r>
          </w:p>
        </w:tc>
        <w:tc>
          <w:tcPr>
            <w:tcW w:w="0" w:type="auto"/>
            <w:vAlign w:val="center"/>
          </w:tcPr>
          <w:p w14:paraId="294CD7EA">
            <w:pPr>
              <w:textAlignment w:val="center"/>
              <w:rPr>
                <w:rFonts w:ascii="宋体" w:hAnsi="宋体" w:eastAsia="宋体" w:cs="宋体"/>
                <w:sz w:val="18"/>
                <w:szCs w:val="18"/>
              </w:rPr>
            </w:pPr>
            <w:r>
              <w:rPr>
                <w:rFonts w:hint="eastAsia" w:ascii="宋体" w:hAnsi="宋体" w:eastAsia="宋体" w:cs="宋体"/>
                <w:sz w:val="18"/>
                <w:szCs w:val="18"/>
              </w:rPr>
              <w:t>2.1职业介绍</w:t>
            </w:r>
          </w:p>
        </w:tc>
        <w:tc>
          <w:tcPr>
            <w:tcW w:w="0" w:type="auto"/>
            <w:vAlign w:val="center"/>
          </w:tcPr>
          <w:p w14:paraId="2E2548E8">
            <w:pPr>
              <w:textAlignment w:val="center"/>
              <w:rPr>
                <w:rFonts w:ascii="宋体" w:hAnsi="宋体" w:eastAsia="宋体" w:cs="宋体"/>
                <w:sz w:val="18"/>
                <w:szCs w:val="18"/>
              </w:rPr>
            </w:pPr>
            <w:r>
              <w:rPr>
                <w:rFonts w:hint="eastAsia" w:ascii="宋体" w:hAnsi="宋体" w:eastAsia="宋体" w:cs="宋体"/>
                <w:sz w:val="18"/>
                <w:szCs w:val="18"/>
              </w:rPr>
              <w:t>1.服务内容</w:t>
            </w:r>
            <w:r>
              <w:rPr>
                <w:rFonts w:hint="eastAsia" w:ascii="宋体" w:hAnsi="宋体" w:eastAsia="宋体" w:cs="宋体"/>
                <w:sz w:val="18"/>
                <w:szCs w:val="18"/>
              </w:rPr>
              <w:br w:type="textWrapping"/>
            </w:r>
            <w:r>
              <w:rPr>
                <w:rFonts w:hint="eastAsia" w:ascii="宋体" w:hAnsi="宋体" w:eastAsia="宋体" w:cs="宋体"/>
                <w:sz w:val="18"/>
                <w:szCs w:val="18"/>
              </w:rPr>
              <w:t>2.服务对象</w:t>
            </w:r>
            <w:r>
              <w:rPr>
                <w:rFonts w:hint="eastAsia" w:ascii="宋体" w:hAnsi="宋体" w:eastAsia="宋体" w:cs="宋体"/>
                <w:sz w:val="18"/>
                <w:szCs w:val="18"/>
              </w:rPr>
              <w:br w:type="textWrapping"/>
            </w:r>
            <w:r>
              <w:rPr>
                <w:rFonts w:hint="eastAsia" w:ascii="宋体" w:hAnsi="宋体" w:eastAsia="宋体" w:cs="宋体"/>
                <w:sz w:val="18"/>
                <w:szCs w:val="18"/>
              </w:rPr>
              <w:t>3.提交材料</w:t>
            </w:r>
            <w:r>
              <w:rPr>
                <w:rFonts w:hint="eastAsia" w:ascii="宋体" w:hAnsi="宋体" w:eastAsia="宋体" w:cs="宋体"/>
                <w:sz w:val="18"/>
                <w:szCs w:val="18"/>
              </w:rPr>
              <w:br w:type="textWrapping"/>
            </w:r>
            <w:r>
              <w:rPr>
                <w:rFonts w:hint="eastAsia" w:ascii="宋体" w:hAnsi="宋体" w:eastAsia="宋体" w:cs="宋体"/>
                <w:sz w:val="18"/>
                <w:szCs w:val="18"/>
              </w:rPr>
              <w:t>4.服务时间</w:t>
            </w:r>
            <w:r>
              <w:rPr>
                <w:rFonts w:hint="eastAsia" w:ascii="宋体" w:hAnsi="宋体" w:eastAsia="宋体" w:cs="宋体"/>
                <w:sz w:val="18"/>
                <w:szCs w:val="18"/>
              </w:rPr>
              <w:br w:type="textWrapping"/>
            </w:r>
            <w:r>
              <w:rPr>
                <w:rFonts w:hint="eastAsia" w:ascii="宋体" w:hAnsi="宋体" w:eastAsia="宋体" w:cs="宋体"/>
                <w:sz w:val="18"/>
                <w:szCs w:val="18"/>
              </w:rPr>
              <w:t>5.服务地点（方式）</w:t>
            </w:r>
            <w:r>
              <w:rPr>
                <w:rFonts w:hint="eastAsia" w:ascii="宋体" w:hAnsi="宋体" w:eastAsia="宋体" w:cs="宋体"/>
                <w:sz w:val="18"/>
                <w:szCs w:val="18"/>
              </w:rPr>
              <w:br w:type="textWrapping"/>
            </w:r>
            <w:r>
              <w:rPr>
                <w:rFonts w:hint="eastAsia" w:ascii="宋体" w:hAnsi="宋体" w:eastAsia="宋体" w:cs="宋体"/>
                <w:sz w:val="18"/>
                <w:szCs w:val="18"/>
              </w:rPr>
              <w:t>6.咨询电话</w:t>
            </w:r>
          </w:p>
        </w:tc>
        <w:tc>
          <w:tcPr>
            <w:tcW w:w="0" w:type="auto"/>
            <w:vAlign w:val="center"/>
          </w:tcPr>
          <w:p w14:paraId="0963A905">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441E98AF">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09B28CD7">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686DA9CC">
            <w:pPr>
              <w:textAlignment w:val="center"/>
              <w:rPr>
                <w:rFonts w:ascii="宋体" w:hAnsi="宋体" w:eastAsia="宋体" w:cs="宋体"/>
                <w:sz w:val="18"/>
                <w:szCs w:val="18"/>
              </w:rPr>
            </w:pPr>
            <w:r>
              <w:rPr>
                <w:rStyle w:val="19"/>
                <w:sz w:val="18"/>
                <w:szCs w:val="18"/>
              </w:rPr>
              <w:t>■政府网站</w:t>
            </w:r>
          </w:p>
        </w:tc>
        <w:tc>
          <w:tcPr>
            <w:tcW w:w="0" w:type="auto"/>
            <w:vAlign w:val="center"/>
          </w:tcPr>
          <w:p w14:paraId="0D5AC519">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5A71C60">
            <w:pPr>
              <w:jc w:val="center"/>
              <w:rPr>
                <w:rFonts w:ascii="宋体" w:hAnsi="宋体" w:eastAsia="宋体" w:cs="宋体"/>
                <w:sz w:val="18"/>
                <w:szCs w:val="18"/>
              </w:rPr>
            </w:pPr>
          </w:p>
        </w:tc>
        <w:tc>
          <w:tcPr>
            <w:tcW w:w="0" w:type="auto"/>
            <w:vAlign w:val="center"/>
          </w:tcPr>
          <w:p w14:paraId="1B9DB0F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1E4CF168">
            <w:pPr>
              <w:jc w:val="center"/>
              <w:rPr>
                <w:rFonts w:ascii="宋体" w:hAnsi="宋体" w:eastAsia="宋体" w:cs="宋体"/>
                <w:sz w:val="18"/>
                <w:szCs w:val="18"/>
              </w:rPr>
            </w:pPr>
          </w:p>
        </w:tc>
        <w:tc>
          <w:tcPr>
            <w:tcW w:w="0" w:type="auto"/>
            <w:vAlign w:val="center"/>
          </w:tcPr>
          <w:p w14:paraId="5E689544">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D70C773">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10BD4077">
            <w:pPr>
              <w:widowControl/>
              <w:jc w:val="center"/>
              <w:rPr>
                <w:rFonts w:ascii="宋体" w:hAnsi="宋体" w:eastAsia="宋体" w:cs="宋体"/>
                <w:color w:val="000000"/>
                <w:kern w:val="0"/>
                <w:sz w:val="18"/>
                <w:szCs w:val="18"/>
              </w:rPr>
            </w:pPr>
          </w:p>
        </w:tc>
      </w:tr>
      <w:tr w14:paraId="5016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3A2987BB">
            <w:pPr>
              <w:jc w:val="center"/>
              <w:textAlignment w:val="center"/>
              <w:rPr>
                <w:rFonts w:ascii="宋体" w:hAnsi="宋体" w:eastAsia="宋体" w:cs="宋体"/>
                <w:sz w:val="18"/>
                <w:szCs w:val="18"/>
              </w:rPr>
            </w:pPr>
            <w:r>
              <w:rPr>
                <w:rFonts w:hint="eastAsia" w:ascii="宋体" w:hAnsi="宋体" w:eastAsia="宋体" w:cs="宋体"/>
                <w:sz w:val="18"/>
                <w:szCs w:val="18"/>
              </w:rPr>
              <w:t>6</w:t>
            </w:r>
          </w:p>
        </w:tc>
        <w:tc>
          <w:tcPr>
            <w:tcW w:w="0" w:type="auto"/>
          </w:tcPr>
          <w:p w14:paraId="0BE0A870">
            <w:pPr>
              <w:widowControl/>
              <w:jc w:val="left"/>
              <w:rPr>
                <w:rFonts w:ascii="宋体" w:hAnsi="宋体" w:eastAsia="宋体" w:cs="宋体"/>
                <w:color w:val="000000"/>
                <w:kern w:val="0"/>
                <w:sz w:val="18"/>
                <w:szCs w:val="18"/>
              </w:rPr>
            </w:pPr>
          </w:p>
          <w:p w14:paraId="752DC406">
            <w:pPr>
              <w:widowControl/>
              <w:jc w:val="left"/>
              <w:rPr>
                <w:rFonts w:ascii="宋体" w:hAnsi="宋体" w:eastAsia="宋体" w:cs="宋体"/>
                <w:color w:val="000000"/>
                <w:kern w:val="0"/>
                <w:sz w:val="18"/>
                <w:szCs w:val="18"/>
              </w:rPr>
            </w:pPr>
          </w:p>
          <w:p w14:paraId="636ABC15">
            <w:pPr>
              <w:widowControl/>
              <w:jc w:val="left"/>
              <w:rPr>
                <w:rFonts w:ascii="宋体" w:hAnsi="宋体" w:eastAsia="宋体" w:cs="宋体"/>
                <w:color w:val="000000"/>
                <w:kern w:val="0"/>
                <w:sz w:val="18"/>
                <w:szCs w:val="18"/>
              </w:rPr>
            </w:pPr>
          </w:p>
          <w:p w14:paraId="13DBEAD6">
            <w:pPr>
              <w:widowControl/>
              <w:jc w:val="left"/>
              <w:rPr>
                <w:rFonts w:ascii="宋体" w:hAnsi="宋体" w:eastAsia="宋体" w:cs="宋体"/>
                <w:color w:val="000000"/>
                <w:kern w:val="0"/>
                <w:sz w:val="18"/>
                <w:szCs w:val="18"/>
              </w:rPr>
            </w:pPr>
          </w:p>
          <w:p w14:paraId="1FF30E1B">
            <w:pPr>
              <w:widowControl/>
              <w:jc w:val="left"/>
              <w:rPr>
                <w:rFonts w:ascii="宋体" w:hAnsi="宋体" w:eastAsia="宋体" w:cs="宋体"/>
                <w:color w:val="000000"/>
                <w:kern w:val="0"/>
                <w:sz w:val="18"/>
                <w:szCs w:val="18"/>
              </w:rPr>
            </w:pPr>
            <w:r>
              <w:rPr>
                <w:rFonts w:hint="eastAsia" w:ascii="宋体" w:hAnsi="宋体" w:eastAsia="宋体" w:cs="宋体"/>
                <w:sz w:val="18"/>
                <w:szCs w:val="18"/>
              </w:rPr>
              <w:t>2.职业介绍、职业指导</w:t>
            </w:r>
          </w:p>
        </w:tc>
        <w:tc>
          <w:tcPr>
            <w:tcW w:w="0" w:type="auto"/>
            <w:vAlign w:val="center"/>
          </w:tcPr>
          <w:p w14:paraId="1A512A16">
            <w:pPr>
              <w:textAlignment w:val="center"/>
              <w:rPr>
                <w:rFonts w:ascii="宋体" w:hAnsi="宋体" w:eastAsia="宋体" w:cs="宋体"/>
                <w:sz w:val="18"/>
                <w:szCs w:val="18"/>
              </w:rPr>
            </w:pPr>
            <w:r>
              <w:rPr>
                <w:rFonts w:hint="eastAsia" w:ascii="宋体" w:hAnsi="宋体" w:eastAsia="宋体" w:cs="宋体"/>
                <w:sz w:val="18"/>
                <w:szCs w:val="18"/>
              </w:rPr>
              <w:t>2.2职业指导</w:t>
            </w:r>
          </w:p>
        </w:tc>
        <w:tc>
          <w:tcPr>
            <w:tcW w:w="0" w:type="auto"/>
            <w:vAlign w:val="center"/>
          </w:tcPr>
          <w:p w14:paraId="0AEB4FA2">
            <w:pPr>
              <w:textAlignment w:val="center"/>
              <w:rPr>
                <w:rFonts w:ascii="宋体" w:hAnsi="宋体" w:eastAsia="宋体" w:cs="宋体"/>
                <w:sz w:val="18"/>
                <w:szCs w:val="18"/>
              </w:rPr>
            </w:pPr>
            <w:r>
              <w:rPr>
                <w:rFonts w:hint="eastAsia" w:ascii="宋体" w:hAnsi="宋体" w:eastAsia="宋体" w:cs="宋体"/>
                <w:sz w:val="18"/>
                <w:szCs w:val="18"/>
              </w:rPr>
              <w:t>1.服务内容</w:t>
            </w:r>
            <w:r>
              <w:rPr>
                <w:rFonts w:hint="eastAsia" w:ascii="宋体" w:hAnsi="宋体" w:eastAsia="宋体" w:cs="宋体"/>
                <w:sz w:val="18"/>
                <w:szCs w:val="18"/>
              </w:rPr>
              <w:br w:type="textWrapping"/>
            </w:r>
            <w:r>
              <w:rPr>
                <w:rFonts w:hint="eastAsia" w:ascii="宋体" w:hAnsi="宋体" w:eastAsia="宋体" w:cs="宋体"/>
                <w:sz w:val="18"/>
                <w:szCs w:val="18"/>
              </w:rPr>
              <w:t>2.服务对象</w:t>
            </w:r>
            <w:r>
              <w:rPr>
                <w:rFonts w:hint="eastAsia" w:ascii="宋体" w:hAnsi="宋体" w:eastAsia="宋体" w:cs="宋体"/>
                <w:sz w:val="18"/>
                <w:szCs w:val="18"/>
              </w:rPr>
              <w:br w:type="textWrapping"/>
            </w:r>
            <w:r>
              <w:rPr>
                <w:rFonts w:hint="eastAsia" w:ascii="宋体" w:hAnsi="宋体" w:eastAsia="宋体" w:cs="宋体"/>
                <w:sz w:val="18"/>
                <w:szCs w:val="18"/>
              </w:rPr>
              <w:t>3.提交材料</w:t>
            </w:r>
            <w:r>
              <w:rPr>
                <w:rFonts w:hint="eastAsia" w:ascii="宋体" w:hAnsi="宋体" w:eastAsia="宋体" w:cs="宋体"/>
                <w:sz w:val="18"/>
                <w:szCs w:val="18"/>
              </w:rPr>
              <w:br w:type="textWrapping"/>
            </w:r>
            <w:r>
              <w:rPr>
                <w:rFonts w:hint="eastAsia" w:ascii="宋体" w:hAnsi="宋体" w:eastAsia="宋体" w:cs="宋体"/>
                <w:sz w:val="18"/>
                <w:szCs w:val="18"/>
              </w:rPr>
              <w:t>4.服务时间</w:t>
            </w:r>
            <w:r>
              <w:rPr>
                <w:rFonts w:hint="eastAsia" w:ascii="宋体" w:hAnsi="宋体" w:eastAsia="宋体" w:cs="宋体"/>
                <w:sz w:val="18"/>
                <w:szCs w:val="18"/>
              </w:rPr>
              <w:br w:type="textWrapping"/>
            </w:r>
            <w:r>
              <w:rPr>
                <w:rFonts w:hint="eastAsia" w:ascii="宋体" w:hAnsi="宋体" w:eastAsia="宋体" w:cs="宋体"/>
                <w:sz w:val="18"/>
                <w:szCs w:val="18"/>
              </w:rPr>
              <w:t>5.服务地点（方式）</w:t>
            </w:r>
            <w:r>
              <w:rPr>
                <w:rFonts w:hint="eastAsia" w:ascii="宋体" w:hAnsi="宋体" w:eastAsia="宋体" w:cs="宋体"/>
                <w:sz w:val="18"/>
                <w:szCs w:val="18"/>
              </w:rPr>
              <w:br w:type="textWrapping"/>
            </w:r>
            <w:r>
              <w:rPr>
                <w:rFonts w:hint="eastAsia" w:ascii="宋体" w:hAnsi="宋体" w:eastAsia="宋体" w:cs="宋体"/>
                <w:sz w:val="18"/>
                <w:szCs w:val="18"/>
              </w:rPr>
              <w:t>6.咨询电话</w:t>
            </w:r>
          </w:p>
        </w:tc>
        <w:tc>
          <w:tcPr>
            <w:tcW w:w="0" w:type="auto"/>
            <w:vAlign w:val="center"/>
          </w:tcPr>
          <w:p w14:paraId="00DE841C">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4BABA033">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349912D2">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01CBA4AA">
            <w:pPr>
              <w:textAlignment w:val="center"/>
              <w:rPr>
                <w:rFonts w:ascii="宋体" w:hAnsi="宋体" w:eastAsia="宋体" w:cs="宋体"/>
                <w:sz w:val="18"/>
                <w:szCs w:val="18"/>
              </w:rPr>
            </w:pPr>
            <w:r>
              <w:rPr>
                <w:rStyle w:val="19"/>
                <w:sz w:val="18"/>
                <w:szCs w:val="18"/>
              </w:rPr>
              <w:t>■政府网站</w:t>
            </w:r>
          </w:p>
        </w:tc>
        <w:tc>
          <w:tcPr>
            <w:tcW w:w="0" w:type="auto"/>
            <w:vAlign w:val="center"/>
          </w:tcPr>
          <w:p w14:paraId="5C0D554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925F391">
            <w:pPr>
              <w:jc w:val="center"/>
              <w:rPr>
                <w:rFonts w:ascii="宋体" w:hAnsi="宋体" w:eastAsia="宋体" w:cs="宋体"/>
                <w:sz w:val="18"/>
                <w:szCs w:val="18"/>
              </w:rPr>
            </w:pPr>
          </w:p>
        </w:tc>
        <w:tc>
          <w:tcPr>
            <w:tcW w:w="0" w:type="auto"/>
            <w:vAlign w:val="center"/>
          </w:tcPr>
          <w:p w14:paraId="43C3DC59">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35BBF98">
            <w:pPr>
              <w:jc w:val="center"/>
              <w:rPr>
                <w:rFonts w:ascii="宋体" w:hAnsi="宋体" w:eastAsia="宋体" w:cs="宋体"/>
                <w:sz w:val="18"/>
                <w:szCs w:val="18"/>
              </w:rPr>
            </w:pPr>
          </w:p>
        </w:tc>
        <w:tc>
          <w:tcPr>
            <w:tcW w:w="0" w:type="auto"/>
            <w:vAlign w:val="center"/>
          </w:tcPr>
          <w:p w14:paraId="7DF24BB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9324169">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6CDB6492">
            <w:pPr>
              <w:widowControl/>
              <w:jc w:val="center"/>
              <w:rPr>
                <w:rFonts w:ascii="宋体" w:hAnsi="宋体" w:eastAsia="宋体" w:cs="宋体"/>
                <w:color w:val="000000"/>
                <w:kern w:val="0"/>
                <w:sz w:val="18"/>
                <w:szCs w:val="18"/>
              </w:rPr>
            </w:pPr>
          </w:p>
        </w:tc>
      </w:tr>
      <w:tr w14:paraId="4B2C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6698EBF2">
            <w:pPr>
              <w:jc w:val="center"/>
              <w:textAlignment w:val="center"/>
              <w:rPr>
                <w:rFonts w:ascii="宋体" w:hAnsi="宋体" w:eastAsia="宋体" w:cs="宋体"/>
                <w:sz w:val="18"/>
                <w:szCs w:val="18"/>
              </w:rPr>
            </w:pPr>
            <w:r>
              <w:rPr>
                <w:rFonts w:hint="eastAsia" w:ascii="宋体" w:hAnsi="宋体" w:eastAsia="宋体" w:cs="宋体"/>
                <w:sz w:val="18"/>
                <w:szCs w:val="18"/>
              </w:rPr>
              <w:t>7</w:t>
            </w:r>
          </w:p>
        </w:tc>
        <w:tc>
          <w:tcPr>
            <w:tcW w:w="0" w:type="auto"/>
          </w:tcPr>
          <w:p w14:paraId="4799A75A">
            <w:pPr>
              <w:widowControl/>
              <w:jc w:val="left"/>
              <w:rPr>
                <w:rFonts w:ascii="宋体" w:hAnsi="宋体" w:eastAsia="宋体" w:cs="宋体"/>
                <w:color w:val="000000"/>
                <w:kern w:val="0"/>
                <w:sz w:val="18"/>
                <w:szCs w:val="18"/>
              </w:rPr>
            </w:pPr>
          </w:p>
          <w:p w14:paraId="5F78941A">
            <w:pPr>
              <w:widowControl/>
              <w:jc w:val="left"/>
              <w:rPr>
                <w:rFonts w:ascii="宋体" w:hAnsi="宋体" w:eastAsia="宋体" w:cs="宋体"/>
                <w:color w:val="000000"/>
                <w:kern w:val="0"/>
                <w:sz w:val="18"/>
                <w:szCs w:val="18"/>
              </w:rPr>
            </w:pPr>
          </w:p>
          <w:p w14:paraId="780BE0C8">
            <w:pPr>
              <w:widowControl/>
              <w:jc w:val="left"/>
              <w:rPr>
                <w:rFonts w:ascii="宋体" w:hAnsi="宋体" w:eastAsia="宋体" w:cs="宋体"/>
                <w:color w:val="000000"/>
                <w:kern w:val="0"/>
                <w:sz w:val="18"/>
                <w:szCs w:val="18"/>
              </w:rPr>
            </w:pPr>
            <w:r>
              <w:rPr>
                <w:rFonts w:hint="eastAsia" w:ascii="宋体" w:hAnsi="宋体" w:eastAsia="宋体" w:cs="宋体"/>
                <w:sz w:val="18"/>
                <w:szCs w:val="18"/>
              </w:rPr>
              <w:t>2.职业介绍、职业指导</w:t>
            </w:r>
          </w:p>
        </w:tc>
        <w:tc>
          <w:tcPr>
            <w:tcW w:w="0" w:type="auto"/>
            <w:vAlign w:val="center"/>
          </w:tcPr>
          <w:p w14:paraId="08C47303">
            <w:pPr>
              <w:textAlignment w:val="center"/>
              <w:rPr>
                <w:rFonts w:ascii="宋体" w:hAnsi="宋体" w:eastAsia="宋体" w:cs="宋体"/>
                <w:sz w:val="18"/>
                <w:szCs w:val="18"/>
              </w:rPr>
            </w:pPr>
            <w:r>
              <w:rPr>
                <w:rFonts w:hint="eastAsia" w:ascii="宋体" w:hAnsi="宋体" w:eastAsia="宋体" w:cs="宋体"/>
                <w:sz w:val="18"/>
                <w:szCs w:val="18"/>
              </w:rPr>
              <w:t>2.3创业开业指导</w:t>
            </w:r>
          </w:p>
        </w:tc>
        <w:tc>
          <w:tcPr>
            <w:tcW w:w="0" w:type="auto"/>
            <w:vAlign w:val="center"/>
          </w:tcPr>
          <w:p w14:paraId="176F1B50">
            <w:pPr>
              <w:textAlignment w:val="center"/>
              <w:rPr>
                <w:rFonts w:ascii="宋体" w:hAnsi="宋体" w:eastAsia="宋体" w:cs="宋体"/>
                <w:sz w:val="18"/>
                <w:szCs w:val="18"/>
              </w:rPr>
            </w:pPr>
            <w:r>
              <w:rPr>
                <w:rFonts w:hint="eastAsia" w:ascii="宋体" w:hAnsi="宋体" w:eastAsia="宋体" w:cs="宋体"/>
                <w:sz w:val="18"/>
                <w:szCs w:val="18"/>
              </w:rPr>
              <w:t>1.服务内容</w:t>
            </w:r>
            <w:r>
              <w:rPr>
                <w:rFonts w:hint="eastAsia" w:ascii="宋体" w:hAnsi="宋体" w:eastAsia="宋体" w:cs="宋体"/>
                <w:sz w:val="18"/>
                <w:szCs w:val="18"/>
              </w:rPr>
              <w:br w:type="textWrapping"/>
            </w:r>
            <w:r>
              <w:rPr>
                <w:rFonts w:hint="eastAsia" w:ascii="宋体" w:hAnsi="宋体" w:eastAsia="宋体" w:cs="宋体"/>
                <w:sz w:val="18"/>
                <w:szCs w:val="18"/>
              </w:rPr>
              <w:t>2.服务对象</w:t>
            </w:r>
            <w:r>
              <w:rPr>
                <w:rFonts w:hint="eastAsia" w:ascii="宋体" w:hAnsi="宋体" w:eastAsia="宋体" w:cs="宋体"/>
                <w:sz w:val="18"/>
                <w:szCs w:val="18"/>
              </w:rPr>
              <w:br w:type="textWrapping"/>
            </w:r>
            <w:r>
              <w:rPr>
                <w:rFonts w:hint="eastAsia" w:ascii="宋体" w:hAnsi="宋体" w:eastAsia="宋体" w:cs="宋体"/>
                <w:sz w:val="18"/>
                <w:szCs w:val="18"/>
              </w:rPr>
              <w:t>3.提交材料</w:t>
            </w:r>
            <w:r>
              <w:rPr>
                <w:rFonts w:hint="eastAsia" w:ascii="宋体" w:hAnsi="宋体" w:eastAsia="宋体" w:cs="宋体"/>
                <w:sz w:val="18"/>
                <w:szCs w:val="18"/>
              </w:rPr>
              <w:br w:type="textWrapping"/>
            </w:r>
            <w:r>
              <w:rPr>
                <w:rFonts w:hint="eastAsia" w:ascii="宋体" w:hAnsi="宋体" w:eastAsia="宋体" w:cs="宋体"/>
                <w:sz w:val="18"/>
                <w:szCs w:val="18"/>
              </w:rPr>
              <w:t>4.服务时间</w:t>
            </w:r>
            <w:r>
              <w:rPr>
                <w:rFonts w:hint="eastAsia" w:ascii="宋体" w:hAnsi="宋体" w:eastAsia="宋体" w:cs="宋体"/>
                <w:sz w:val="18"/>
                <w:szCs w:val="18"/>
              </w:rPr>
              <w:br w:type="textWrapping"/>
            </w:r>
            <w:r>
              <w:rPr>
                <w:rFonts w:hint="eastAsia" w:ascii="宋体" w:hAnsi="宋体" w:eastAsia="宋体" w:cs="宋体"/>
                <w:sz w:val="18"/>
                <w:szCs w:val="18"/>
              </w:rPr>
              <w:t>5.服务地点（方式）</w:t>
            </w:r>
            <w:r>
              <w:rPr>
                <w:rFonts w:hint="eastAsia" w:ascii="宋体" w:hAnsi="宋体" w:eastAsia="宋体" w:cs="宋体"/>
                <w:sz w:val="18"/>
                <w:szCs w:val="18"/>
              </w:rPr>
              <w:br w:type="textWrapping"/>
            </w:r>
            <w:r>
              <w:rPr>
                <w:rFonts w:hint="eastAsia" w:ascii="宋体" w:hAnsi="宋体" w:eastAsia="宋体" w:cs="宋体"/>
                <w:sz w:val="18"/>
                <w:szCs w:val="18"/>
              </w:rPr>
              <w:t>6.咨询电话</w:t>
            </w:r>
          </w:p>
        </w:tc>
        <w:tc>
          <w:tcPr>
            <w:tcW w:w="0" w:type="auto"/>
            <w:vAlign w:val="center"/>
          </w:tcPr>
          <w:p w14:paraId="35466F18">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05755301">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78A667E0">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7F08E53A">
            <w:pPr>
              <w:textAlignment w:val="center"/>
              <w:rPr>
                <w:rFonts w:ascii="宋体" w:hAnsi="宋体" w:eastAsia="宋体" w:cs="宋体"/>
                <w:sz w:val="18"/>
                <w:szCs w:val="18"/>
              </w:rPr>
            </w:pPr>
            <w:r>
              <w:rPr>
                <w:rStyle w:val="19"/>
                <w:sz w:val="18"/>
                <w:szCs w:val="18"/>
              </w:rPr>
              <w:t>■政府网站</w:t>
            </w:r>
          </w:p>
        </w:tc>
        <w:tc>
          <w:tcPr>
            <w:tcW w:w="0" w:type="auto"/>
            <w:vAlign w:val="center"/>
          </w:tcPr>
          <w:p w14:paraId="69EFB75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28912EB">
            <w:pPr>
              <w:jc w:val="center"/>
              <w:rPr>
                <w:rFonts w:ascii="宋体" w:hAnsi="宋体" w:eastAsia="宋体" w:cs="宋体"/>
                <w:sz w:val="18"/>
                <w:szCs w:val="18"/>
              </w:rPr>
            </w:pPr>
          </w:p>
        </w:tc>
        <w:tc>
          <w:tcPr>
            <w:tcW w:w="0" w:type="auto"/>
            <w:vAlign w:val="center"/>
          </w:tcPr>
          <w:p w14:paraId="7B19C6D4">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084B687">
            <w:pPr>
              <w:jc w:val="center"/>
              <w:rPr>
                <w:rFonts w:ascii="宋体" w:hAnsi="宋体" w:eastAsia="宋体" w:cs="宋体"/>
                <w:sz w:val="18"/>
                <w:szCs w:val="18"/>
              </w:rPr>
            </w:pPr>
          </w:p>
        </w:tc>
        <w:tc>
          <w:tcPr>
            <w:tcW w:w="0" w:type="auto"/>
            <w:vAlign w:val="center"/>
          </w:tcPr>
          <w:p w14:paraId="4065D082">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BF712C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5A040DB3">
            <w:pPr>
              <w:widowControl/>
              <w:jc w:val="center"/>
              <w:rPr>
                <w:rFonts w:ascii="宋体" w:hAnsi="宋体" w:eastAsia="宋体" w:cs="宋体"/>
                <w:color w:val="000000"/>
                <w:kern w:val="0"/>
                <w:sz w:val="18"/>
                <w:szCs w:val="18"/>
              </w:rPr>
            </w:pPr>
          </w:p>
        </w:tc>
      </w:tr>
      <w:tr w14:paraId="735A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55DFD437">
            <w:pPr>
              <w:jc w:val="center"/>
              <w:textAlignment w:val="center"/>
              <w:rPr>
                <w:rFonts w:ascii="宋体" w:hAnsi="宋体" w:eastAsia="宋体" w:cs="宋体"/>
                <w:sz w:val="18"/>
                <w:szCs w:val="18"/>
              </w:rPr>
            </w:pPr>
            <w:r>
              <w:rPr>
                <w:rFonts w:hint="eastAsia" w:ascii="宋体" w:hAnsi="宋体" w:eastAsia="宋体" w:cs="宋体"/>
                <w:sz w:val="18"/>
                <w:szCs w:val="18"/>
              </w:rPr>
              <w:t>8</w:t>
            </w:r>
          </w:p>
        </w:tc>
        <w:tc>
          <w:tcPr>
            <w:tcW w:w="0" w:type="auto"/>
            <w:vAlign w:val="center"/>
          </w:tcPr>
          <w:p w14:paraId="6BB6F456">
            <w:pPr>
              <w:textAlignment w:val="center"/>
              <w:rPr>
                <w:rFonts w:ascii="宋体" w:hAnsi="宋体" w:eastAsia="宋体" w:cs="宋体"/>
                <w:sz w:val="18"/>
                <w:szCs w:val="18"/>
              </w:rPr>
            </w:pPr>
            <w:r>
              <w:rPr>
                <w:rFonts w:hint="eastAsia" w:ascii="宋体" w:hAnsi="宋体" w:eastAsia="宋体" w:cs="宋体"/>
                <w:sz w:val="18"/>
                <w:szCs w:val="18"/>
              </w:rPr>
              <w:t>3.公共就业服务专项活动</w:t>
            </w:r>
          </w:p>
        </w:tc>
        <w:tc>
          <w:tcPr>
            <w:tcW w:w="0" w:type="auto"/>
            <w:vAlign w:val="center"/>
          </w:tcPr>
          <w:p w14:paraId="66B60558">
            <w:pPr>
              <w:textAlignment w:val="center"/>
              <w:rPr>
                <w:rFonts w:ascii="宋体" w:hAnsi="宋体" w:eastAsia="宋体" w:cs="宋体"/>
                <w:sz w:val="18"/>
                <w:szCs w:val="18"/>
              </w:rPr>
            </w:pPr>
            <w:r>
              <w:rPr>
                <w:rFonts w:hint="eastAsia" w:ascii="宋体" w:hAnsi="宋体" w:eastAsia="宋体" w:cs="宋体"/>
                <w:sz w:val="18"/>
                <w:szCs w:val="18"/>
              </w:rPr>
              <w:t>3.1公共就业服务专项活动</w:t>
            </w:r>
          </w:p>
        </w:tc>
        <w:tc>
          <w:tcPr>
            <w:tcW w:w="0" w:type="auto"/>
            <w:vAlign w:val="center"/>
          </w:tcPr>
          <w:p w14:paraId="2F622646">
            <w:pPr>
              <w:textAlignment w:val="center"/>
              <w:rPr>
                <w:rFonts w:ascii="宋体" w:hAnsi="宋体" w:eastAsia="宋体" w:cs="宋体"/>
                <w:sz w:val="18"/>
                <w:szCs w:val="18"/>
              </w:rPr>
            </w:pPr>
            <w:r>
              <w:rPr>
                <w:rFonts w:hint="eastAsia" w:ascii="宋体" w:hAnsi="宋体" w:eastAsia="宋体" w:cs="宋体"/>
                <w:sz w:val="18"/>
                <w:szCs w:val="18"/>
              </w:rPr>
              <w:t>1.活动通知</w:t>
            </w:r>
            <w:r>
              <w:rPr>
                <w:rFonts w:hint="eastAsia" w:ascii="宋体" w:hAnsi="宋体" w:eastAsia="宋体" w:cs="宋体"/>
                <w:sz w:val="18"/>
                <w:szCs w:val="18"/>
              </w:rPr>
              <w:br w:type="textWrapping"/>
            </w:r>
            <w:r>
              <w:rPr>
                <w:rFonts w:hint="eastAsia" w:ascii="宋体" w:hAnsi="宋体" w:eastAsia="宋体" w:cs="宋体"/>
                <w:sz w:val="18"/>
                <w:szCs w:val="18"/>
              </w:rPr>
              <w:t>2.活动时间</w:t>
            </w:r>
            <w:r>
              <w:rPr>
                <w:rFonts w:hint="eastAsia" w:ascii="宋体" w:hAnsi="宋体" w:eastAsia="宋体" w:cs="宋体"/>
                <w:sz w:val="18"/>
                <w:szCs w:val="18"/>
              </w:rPr>
              <w:br w:type="textWrapping"/>
            </w:r>
            <w:r>
              <w:rPr>
                <w:rFonts w:hint="eastAsia" w:ascii="宋体" w:hAnsi="宋体" w:eastAsia="宋体" w:cs="宋体"/>
                <w:sz w:val="18"/>
                <w:szCs w:val="18"/>
              </w:rPr>
              <w:t>3.参与方式</w:t>
            </w:r>
            <w:r>
              <w:rPr>
                <w:rFonts w:hint="eastAsia" w:ascii="宋体" w:hAnsi="宋体" w:eastAsia="宋体" w:cs="宋体"/>
                <w:sz w:val="18"/>
                <w:szCs w:val="18"/>
              </w:rPr>
              <w:br w:type="textWrapping"/>
            </w:r>
            <w:r>
              <w:rPr>
                <w:rFonts w:hint="eastAsia" w:ascii="宋体" w:hAnsi="宋体" w:eastAsia="宋体" w:cs="宋体"/>
                <w:sz w:val="18"/>
                <w:szCs w:val="18"/>
              </w:rPr>
              <w:t>4.相关材料</w:t>
            </w:r>
            <w:r>
              <w:rPr>
                <w:rFonts w:hint="eastAsia" w:ascii="宋体" w:hAnsi="宋体" w:eastAsia="宋体" w:cs="宋体"/>
                <w:sz w:val="18"/>
                <w:szCs w:val="18"/>
              </w:rPr>
              <w:br w:type="textWrapping"/>
            </w:r>
            <w:r>
              <w:rPr>
                <w:rFonts w:hint="eastAsia" w:ascii="宋体" w:hAnsi="宋体" w:eastAsia="宋体" w:cs="宋体"/>
                <w:sz w:val="18"/>
                <w:szCs w:val="18"/>
              </w:rPr>
              <w:t>5.活动地址</w:t>
            </w:r>
            <w:r>
              <w:rPr>
                <w:rFonts w:hint="eastAsia" w:ascii="宋体" w:hAnsi="宋体" w:eastAsia="宋体" w:cs="宋体"/>
                <w:sz w:val="18"/>
                <w:szCs w:val="18"/>
              </w:rPr>
              <w:br w:type="textWrapping"/>
            </w:r>
            <w:r>
              <w:rPr>
                <w:rFonts w:hint="eastAsia" w:ascii="宋体" w:hAnsi="宋体" w:eastAsia="宋体" w:cs="宋体"/>
                <w:sz w:val="18"/>
                <w:szCs w:val="18"/>
              </w:rPr>
              <w:t>6.咨询电话</w:t>
            </w:r>
          </w:p>
        </w:tc>
        <w:tc>
          <w:tcPr>
            <w:tcW w:w="0" w:type="auto"/>
            <w:vAlign w:val="center"/>
          </w:tcPr>
          <w:p w14:paraId="1765378C">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725F51E0">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5C18C854">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62B9CC31">
            <w:pPr>
              <w:textAlignment w:val="center"/>
              <w:rPr>
                <w:rFonts w:ascii="宋体" w:hAnsi="宋体" w:eastAsia="宋体" w:cs="宋体"/>
                <w:sz w:val="18"/>
                <w:szCs w:val="18"/>
              </w:rPr>
            </w:pPr>
            <w:r>
              <w:rPr>
                <w:rStyle w:val="19"/>
                <w:sz w:val="18"/>
                <w:szCs w:val="18"/>
              </w:rPr>
              <w:t>■政府网站</w:t>
            </w:r>
          </w:p>
        </w:tc>
        <w:tc>
          <w:tcPr>
            <w:tcW w:w="0" w:type="auto"/>
            <w:vAlign w:val="center"/>
          </w:tcPr>
          <w:p w14:paraId="1285297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DC5432A">
            <w:pPr>
              <w:jc w:val="center"/>
              <w:rPr>
                <w:rFonts w:ascii="宋体" w:hAnsi="宋体" w:eastAsia="宋体" w:cs="宋体"/>
                <w:sz w:val="18"/>
                <w:szCs w:val="18"/>
              </w:rPr>
            </w:pPr>
          </w:p>
        </w:tc>
        <w:tc>
          <w:tcPr>
            <w:tcW w:w="0" w:type="auto"/>
            <w:vAlign w:val="center"/>
          </w:tcPr>
          <w:p w14:paraId="0C6A36E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64719C6">
            <w:pPr>
              <w:jc w:val="center"/>
              <w:rPr>
                <w:rFonts w:ascii="宋体" w:hAnsi="宋体" w:eastAsia="宋体" w:cs="宋体"/>
                <w:sz w:val="18"/>
                <w:szCs w:val="18"/>
              </w:rPr>
            </w:pPr>
          </w:p>
        </w:tc>
        <w:tc>
          <w:tcPr>
            <w:tcW w:w="0" w:type="auto"/>
            <w:vAlign w:val="center"/>
          </w:tcPr>
          <w:p w14:paraId="4018AD94">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218D4A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413F36E8">
            <w:pPr>
              <w:widowControl/>
              <w:jc w:val="center"/>
              <w:rPr>
                <w:rFonts w:ascii="宋体" w:hAnsi="宋体" w:eastAsia="宋体" w:cs="宋体"/>
                <w:color w:val="000000"/>
                <w:kern w:val="0"/>
                <w:sz w:val="18"/>
                <w:szCs w:val="18"/>
              </w:rPr>
            </w:pPr>
          </w:p>
        </w:tc>
      </w:tr>
      <w:tr w14:paraId="57E5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4939DD50">
            <w:pPr>
              <w:jc w:val="center"/>
              <w:textAlignment w:val="center"/>
              <w:rPr>
                <w:rFonts w:ascii="宋体" w:hAnsi="宋体" w:eastAsia="宋体" w:cs="宋体"/>
                <w:sz w:val="18"/>
                <w:szCs w:val="18"/>
              </w:rPr>
            </w:pPr>
            <w:r>
              <w:rPr>
                <w:rFonts w:hint="eastAsia" w:ascii="宋体" w:hAnsi="宋体" w:eastAsia="宋体" w:cs="宋体"/>
                <w:sz w:val="18"/>
                <w:szCs w:val="18"/>
              </w:rPr>
              <w:t>9</w:t>
            </w:r>
          </w:p>
        </w:tc>
        <w:tc>
          <w:tcPr>
            <w:tcW w:w="0" w:type="auto"/>
            <w:vAlign w:val="center"/>
          </w:tcPr>
          <w:p w14:paraId="6D6AD651">
            <w:pPr>
              <w:textAlignment w:val="center"/>
              <w:rPr>
                <w:rFonts w:ascii="宋体" w:hAnsi="宋体" w:eastAsia="宋体" w:cs="宋体"/>
                <w:sz w:val="18"/>
                <w:szCs w:val="18"/>
              </w:rPr>
            </w:pPr>
            <w:r>
              <w:rPr>
                <w:rFonts w:hint="eastAsia" w:ascii="宋体" w:hAnsi="宋体" w:eastAsia="宋体" w:cs="宋体"/>
                <w:sz w:val="18"/>
                <w:szCs w:val="18"/>
              </w:rPr>
              <w:t>4.就业失业登记</w:t>
            </w:r>
          </w:p>
        </w:tc>
        <w:tc>
          <w:tcPr>
            <w:tcW w:w="0" w:type="auto"/>
            <w:vAlign w:val="center"/>
          </w:tcPr>
          <w:p w14:paraId="12B784BA">
            <w:pPr>
              <w:textAlignment w:val="center"/>
              <w:rPr>
                <w:rFonts w:ascii="宋体" w:hAnsi="宋体" w:eastAsia="宋体" w:cs="宋体"/>
                <w:sz w:val="18"/>
                <w:szCs w:val="18"/>
              </w:rPr>
            </w:pPr>
            <w:r>
              <w:rPr>
                <w:rFonts w:hint="eastAsia" w:ascii="宋体" w:hAnsi="宋体" w:eastAsia="宋体" w:cs="宋体"/>
                <w:sz w:val="18"/>
                <w:szCs w:val="18"/>
              </w:rPr>
              <w:t>4.1失业登记</w:t>
            </w:r>
          </w:p>
        </w:tc>
        <w:tc>
          <w:tcPr>
            <w:tcW w:w="0" w:type="auto"/>
            <w:vAlign w:val="center"/>
          </w:tcPr>
          <w:p w14:paraId="15028537">
            <w:pPr>
              <w:textAlignment w:val="center"/>
              <w:rPr>
                <w:rFonts w:ascii="宋体" w:hAnsi="宋体" w:eastAsia="宋体" w:cs="宋体"/>
                <w:sz w:val="18"/>
                <w:szCs w:val="18"/>
              </w:rPr>
            </w:pPr>
            <w:r>
              <w:rPr>
                <w:rFonts w:hint="eastAsia" w:ascii="宋体" w:hAnsi="宋体" w:eastAsia="宋体" w:cs="宋体"/>
                <w:sz w:val="18"/>
                <w:szCs w:val="18"/>
              </w:rPr>
              <w:t>1.对象范围</w:t>
            </w:r>
            <w:r>
              <w:rPr>
                <w:rFonts w:hint="eastAsia" w:ascii="宋体" w:hAnsi="宋体" w:eastAsia="宋体" w:cs="宋体"/>
                <w:sz w:val="18"/>
                <w:szCs w:val="18"/>
              </w:rPr>
              <w:br w:type="textWrapping"/>
            </w:r>
            <w:r>
              <w:rPr>
                <w:rFonts w:hint="eastAsia" w:ascii="宋体" w:hAnsi="宋体" w:eastAsia="宋体" w:cs="宋体"/>
                <w:sz w:val="18"/>
                <w:szCs w:val="18"/>
              </w:rPr>
              <w:t>2.申请人权利和义务</w:t>
            </w:r>
            <w:r>
              <w:rPr>
                <w:rFonts w:hint="eastAsia" w:ascii="宋体" w:hAnsi="宋体" w:eastAsia="宋体" w:cs="宋体"/>
                <w:sz w:val="18"/>
                <w:szCs w:val="18"/>
              </w:rPr>
              <w:br w:type="textWrapping"/>
            </w:r>
            <w:r>
              <w:rPr>
                <w:rFonts w:hint="eastAsia" w:ascii="宋体" w:hAnsi="宋体" w:eastAsia="宋体" w:cs="宋体"/>
                <w:sz w:val="18"/>
                <w:szCs w:val="18"/>
              </w:rPr>
              <w:t>3.申请条件</w:t>
            </w:r>
            <w:r>
              <w:rPr>
                <w:rFonts w:hint="eastAsia" w:ascii="宋体" w:hAnsi="宋体" w:eastAsia="宋体" w:cs="宋体"/>
                <w:sz w:val="18"/>
                <w:szCs w:val="18"/>
              </w:rPr>
              <w:br w:type="textWrapping"/>
            </w:r>
            <w:r>
              <w:rPr>
                <w:rFonts w:hint="eastAsia" w:ascii="宋体" w:hAnsi="宋体" w:eastAsia="宋体" w:cs="宋体"/>
                <w:sz w:val="18"/>
                <w:szCs w:val="18"/>
              </w:rPr>
              <w:t>4.申请材料</w:t>
            </w:r>
            <w:r>
              <w:rPr>
                <w:rFonts w:hint="eastAsia" w:ascii="宋体" w:hAnsi="宋体" w:eastAsia="宋体" w:cs="宋体"/>
                <w:sz w:val="18"/>
                <w:szCs w:val="18"/>
              </w:rPr>
              <w:br w:type="textWrapping"/>
            </w:r>
            <w:r>
              <w:rPr>
                <w:rFonts w:hint="eastAsia" w:ascii="宋体" w:hAnsi="宋体" w:eastAsia="宋体" w:cs="宋体"/>
                <w:sz w:val="18"/>
                <w:szCs w:val="18"/>
              </w:rPr>
              <w:t>5.办理流程</w:t>
            </w:r>
            <w:r>
              <w:rPr>
                <w:rFonts w:hint="eastAsia" w:ascii="宋体" w:hAnsi="宋体" w:eastAsia="宋体" w:cs="宋体"/>
                <w:sz w:val="18"/>
                <w:szCs w:val="18"/>
              </w:rPr>
              <w:br w:type="textWrapping"/>
            </w:r>
            <w:r>
              <w:rPr>
                <w:rFonts w:hint="eastAsia" w:ascii="宋体" w:hAnsi="宋体" w:eastAsia="宋体" w:cs="宋体"/>
                <w:sz w:val="18"/>
                <w:szCs w:val="18"/>
              </w:rPr>
              <w:t>6.办理时限</w:t>
            </w:r>
            <w:r>
              <w:rPr>
                <w:rFonts w:hint="eastAsia" w:ascii="宋体" w:hAnsi="宋体" w:eastAsia="宋体" w:cs="宋体"/>
                <w:sz w:val="18"/>
                <w:szCs w:val="18"/>
              </w:rPr>
              <w:br w:type="textWrapping"/>
            </w:r>
            <w:r>
              <w:rPr>
                <w:rFonts w:hint="eastAsia" w:ascii="宋体" w:hAnsi="宋体" w:eastAsia="宋体" w:cs="宋体"/>
                <w:sz w:val="18"/>
                <w:szCs w:val="18"/>
              </w:rPr>
              <w:t>7.办理地点（方式）</w:t>
            </w:r>
            <w:r>
              <w:rPr>
                <w:rFonts w:hint="eastAsia" w:ascii="宋体" w:hAnsi="宋体" w:eastAsia="宋体" w:cs="宋体"/>
                <w:sz w:val="18"/>
                <w:szCs w:val="18"/>
              </w:rPr>
              <w:br w:type="textWrapping"/>
            </w:r>
            <w:r>
              <w:rPr>
                <w:rFonts w:hint="eastAsia" w:ascii="宋体" w:hAnsi="宋体" w:eastAsia="宋体" w:cs="宋体"/>
                <w:sz w:val="18"/>
                <w:szCs w:val="18"/>
              </w:rPr>
              <w:t>8.办理结果告知方式</w:t>
            </w:r>
            <w:r>
              <w:rPr>
                <w:rFonts w:hint="eastAsia" w:ascii="宋体" w:hAnsi="宋体" w:eastAsia="宋体" w:cs="宋体"/>
                <w:sz w:val="18"/>
                <w:szCs w:val="18"/>
              </w:rPr>
              <w:br w:type="textWrapping"/>
            </w:r>
            <w:r>
              <w:rPr>
                <w:rFonts w:hint="eastAsia" w:ascii="宋体" w:hAnsi="宋体" w:eastAsia="宋体" w:cs="宋体"/>
                <w:sz w:val="18"/>
                <w:szCs w:val="18"/>
              </w:rPr>
              <w:t>9.咨询电话</w:t>
            </w:r>
          </w:p>
        </w:tc>
        <w:tc>
          <w:tcPr>
            <w:tcW w:w="0" w:type="auto"/>
            <w:vAlign w:val="center"/>
          </w:tcPr>
          <w:p w14:paraId="3A713BDD">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78FDCA6E">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5D8911BB">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2E643EBE">
            <w:pPr>
              <w:textAlignment w:val="center"/>
              <w:rPr>
                <w:rFonts w:ascii="宋体" w:hAnsi="宋体" w:eastAsia="宋体" w:cs="宋体"/>
                <w:sz w:val="18"/>
                <w:szCs w:val="18"/>
              </w:rPr>
            </w:pPr>
            <w:r>
              <w:rPr>
                <w:rStyle w:val="19"/>
                <w:sz w:val="18"/>
                <w:szCs w:val="18"/>
              </w:rPr>
              <w:t>■政府网站</w:t>
            </w:r>
          </w:p>
        </w:tc>
        <w:tc>
          <w:tcPr>
            <w:tcW w:w="0" w:type="auto"/>
            <w:vAlign w:val="center"/>
          </w:tcPr>
          <w:p w14:paraId="741DEF1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DE196E9">
            <w:pPr>
              <w:jc w:val="center"/>
              <w:rPr>
                <w:rFonts w:ascii="宋体" w:hAnsi="宋体" w:eastAsia="宋体" w:cs="宋体"/>
                <w:sz w:val="18"/>
                <w:szCs w:val="18"/>
              </w:rPr>
            </w:pPr>
          </w:p>
        </w:tc>
        <w:tc>
          <w:tcPr>
            <w:tcW w:w="0" w:type="auto"/>
            <w:vAlign w:val="center"/>
          </w:tcPr>
          <w:p w14:paraId="6CE1FCE4">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1D21BF40">
            <w:pPr>
              <w:jc w:val="center"/>
              <w:rPr>
                <w:rFonts w:ascii="宋体" w:hAnsi="宋体" w:eastAsia="宋体" w:cs="宋体"/>
                <w:sz w:val="18"/>
                <w:szCs w:val="18"/>
              </w:rPr>
            </w:pPr>
          </w:p>
        </w:tc>
        <w:tc>
          <w:tcPr>
            <w:tcW w:w="0" w:type="auto"/>
            <w:vAlign w:val="center"/>
          </w:tcPr>
          <w:p w14:paraId="4E7DD010">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C93515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6560FC08">
            <w:pPr>
              <w:widowControl/>
              <w:jc w:val="center"/>
              <w:rPr>
                <w:rFonts w:ascii="宋体" w:hAnsi="宋体" w:eastAsia="宋体" w:cs="宋体"/>
                <w:color w:val="000000"/>
                <w:kern w:val="0"/>
                <w:sz w:val="18"/>
                <w:szCs w:val="18"/>
              </w:rPr>
            </w:pPr>
          </w:p>
        </w:tc>
      </w:tr>
      <w:tr w14:paraId="0EF6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7D6F9634">
            <w:pPr>
              <w:jc w:val="center"/>
              <w:textAlignment w:val="center"/>
              <w:rPr>
                <w:rFonts w:ascii="宋体" w:hAnsi="宋体" w:eastAsia="宋体" w:cs="宋体"/>
                <w:sz w:val="18"/>
                <w:szCs w:val="18"/>
              </w:rPr>
            </w:pPr>
            <w:r>
              <w:rPr>
                <w:rFonts w:hint="eastAsia" w:ascii="宋体" w:hAnsi="宋体" w:eastAsia="宋体" w:cs="宋体"/>
                <w:sz w:val="18"/>
                <w:szCs w:val="18"/>
              </w:rPr>
              <w:t>10</w:t>
            </w:r>
          </w:p>
        </w:tc>
        <w:tc>
          <w:tcPr>
            <w:tcW w:w="0" w:type="auto"/>
          </w:tcPr>
          <w:p w14:paraId="6003AE35">
            <w:pPr>
              <w:widowControl/>
              <w:jc w:val="left"/>
              <w:rPr>
                <w:rFonts w:ascii="宋体" w:hAnsi="宋体" w:eastAsia="宋体" w:cs="宋体"/>
                <w:color w:val="000000"/>
                <w:kern w:val="0"/>
                <w:sz w:val="18"/>
                <w:szCs w:val="18"/>
              </w:rPr>
            </w:pPr>
          </w:p>
          <w:p w14:paraId="4C766C47">
            <w:pPr>
              <w:widowControl/>
              <w:jc w:val="left"/>
              <w:rPr>
                <w:rFonts w:ascii="宋体" w:hAnsi="宋体" w:eastAsia="宋体" w:cs="宋体"/>
                <w:color w:val="000000"/>
                <w:kern w:val="0"/>
                <w:sz w:val="18"/>
                <w:szCs w:val="18"/>
              </w:rPr>
            </w:pPr>
          </w:p>
          <w:p w14:paraId="7E238D8E">
            <w:pPr>
              <w:widowControl/>
              <w:jc w:val="left"/>
              <w:rPr>
                <w:rFonts w:ascii="宋体" w:hAnsi="宋体" w:eastAsia="宋体" w:cs="宋体"/>
                <w:color w:val="000000"/>
                <w:kern w:val="0"/>
                <w:sz w:val="18"/>
                <w:szCs w:val="18"/>
              </w:rPr>
            </w:pPr>
          </w:p>
          <w:p w14:paraId="467AAD48">
            <w:pPr>
              <w:widowControl/>
              <w:jc w:val="left"/>
              <w:rPr>
                <w:rFonts w:ascii="宋体" w:hAnsi="宋体" w:eastAsia="宋体" w:cs="宋体"/>
                <w:color w:val="000000"/>
                <w:kern w:val="0"/>
                <w:sz w:val="18"/>
                <w:szCs w:val="18"/>
              </w:rPr>
            </w:pPr>
          </w:p>
          <w:p w14:paraId="39814947">
            <w:pPr>
              <w:widowControl/>
              <w:jc w:val="left"/>
              <w:rPr>
                <w:rFonts w:ascii="宋体" w:hAnsi="宋体" w:eastAsia="宋体" w:cs="宋体"/>
                <w:color w:val="000000"/>
                <w:kern w:val="0"/>
                <w:sz w:val="18"/>
                <w:szCs w:val="18"/>
              </w:rPr>
            </w:pPr>
          </w:p>
          <w:p w14:paraId="320B7A36">
            <w:pPr>
              <w:widowControl/>
              <w:jc w:val="left"/>
              <w:rPr>
                <w:rFonts w:ascii="宋体" w:hAnsi="宋体" w:eastAsia="宋体" w:cs="宋体"/>
                <w:color w:val="000000"/>
                <w:kern w:val="0"/>
                <w:sz w:val="18"/>
                <w:szCs w:val="18"/>
              </w:rPr>
            </w:pPr>
          </w:p>
          <w:p w14:paraId="2FF14E23">
            <w:pPr>
              <w:widowControl/>
              <w:jc w:val="left"/>
              <w:rPr>
                <w:rFonts w:ascii="宋体" w:hAnsi="宋体" w:eastAsia="宋体" w:cs="宋体"/>
                <w:color w:val="000000"/>
                <w:kern w:val="0"/>
                <w:sz w:val="18"/>
                <w:szCs w:val="18"/>
              </w:rPr>
            </w:pPr>
          </w:p>
          <w:p w14:paraId="50574D3B">
            <w:pPr>
              <w:widowControl/>
              <w:jc w:val="left"/>
              <w:rPr>
                <w:rFonts w:ascii="宋体" w:hAnsi="宋体" w:eastAsia="宋体" w:cs="宋体"/>
                <w:color w:val="000000"/>
                <w:kern w:val="0"/>
                <w:sz w:val="18"/>
                <w:szCs w:val="18"/>
              </w:rPr>
            </w:pPr>
          </w:p>
          <w:p w14:paraId="54DB3664">
            <w:pPr>
              <w:widowControl/>
              <w:jc w:val="left"/>
              <w:rPr>
                <w:rFonts w:ascii="宋体" w:hAnsi="宋体" w:eastAsia="宋体" w:cs="宋体"/>
                <w:color w:val="000000"/>
                <w:kern w:val="0"/>
                <w:sz w:val="18"/>
                <w:szCs w:val="18"/>
              </w:rPr>
            </w:pPr>
          </w:p>
          <w:p w14:paraId="58F1DBA7">
            <w:pPr>
              <w:widowControl/>
              <w:jc w:val="left"/>
              <w:rPr>
                <w:rFonts w:ascii="宋体" w:hAnsi="宋体" w:eastAsia="宋体" w:cs="宋体"/>
                <w:color w:val="000000"/>
                <w:kern w:val="0"/>
                <w:sz w:val="18"/>
                <w:szCs w:val="18"/>
              </w:rPr>
            </w:pPr>
            <w:r>
              <w:rPr>
                <w:rFonts w:hint="eastAsia" w:ascii="宋体" w:hAnsi="宋体" w:eastAsia="宋体" w:cs="宋体"/>
                <w:sz w:val="18"/>
                <w:szCs w:val="18"/>
              </w:rPr>
              <w:t>4.就业失业登记</w:t>
            </w:r>
          </w:p>
        </w:tc>
        <w:tc>
          <w:tcPr>
            <w:tcW w:w="0" w:type="auto"/>
            <w:vAlign w:val="center"/>
          </w:tcPr>
          <w:p w14:paraId="6B957A07">
            <w:pPr>
              <w:textAlignment w:val="center"/>
              <w:rPr>
                <w:rFonts w:ascii="宋体" w:hAnsi="宋体" w:eastAsia="宋体" w:cs="宋体"/>
                <w:sz w:val="18"/>
                <w:szCs w:val="18"/>
              </w:rPr>
            </w:pPr>
            <w:r>
              <w:rPr>
                <w:rFonts w:hint="eastAsia" w:ascii="宋体" w:hAnsi="宋体" w:eastAsia="宋体" w:cs="宋体"/>
                <w:sz w:val="18"/>
                <w:szCs w:val="18"/>
              </w:rPr>
              <w:t>4.2就业登记</w:t>
            </w:r>
          </w:p>
        </w:tc>
        <w:tc>
          <w:tcPr>
            <w:tcW w:w="0" w:type="auto"/>
            <w:vAlign w:val="center"/>
          </w:tcPr>
          <w:p w14:paraId="27349CB9">
            <w:pPr>
              <w:textAlignment w:val="center"/>
              <w:rPr>
                <w:rFonts w:ascii="宋体" w:hAnsi="宋体" w:eastAsia="宋体" w:cs="宋体"/>
                <w:sz w:val="18"/>
                <w:szCs w:val="18"/>
              </w:rPr>
            </w:pPr>
            <w:r>
              <w:rPr>
                <w:rFonts w:hint="eastAsia" w:ascii="宋体" w:hAnsi="宋体" w:eastAsia="宋体" w:cs="宋体"/>
                <w:sz w:val="18"/>
                <w:szCs w:val="18"/>
              </w:rPr>
              <w:t>1.对象范围</w:t>
            </w:r>
            <w:r>
              <w:rPr>
                <w:rFonts w:hint="eastAsia" w:ascii="宋体" w:hAnsi="宋体" w:eastAsia="宋体" w:cs="宋体"/>
                <w:sz w:val="18"/>
                <w:szCs w:val="18"/>
              </w:rPr>
              <w:br w:type="textWrapping"/>
            </w:r>
            <w:r>
              <w:rPr>
                <w:rFonts w:hint="eastAsia" w:ascii="宋体" w:hAnsi="宋体" w:eastAsia="宋体" w:cs="宋体"/>
                <w:sz w:val="18"/>
                <w:szCs w:val="18"/>
              </w:rPr>
              <w:t>2.办理条件</w:t>
            </w:r>
            <w:r>
              <w:rPr>
                <w:rFonts w:hint="eastAsia" w:ascii="宋体" w:hAnsi="宋体" w:eastAsia="宋体" w:cs="宋体"/>
                <w:sz w:val="18"/>
                <w:szCs w:val="18"/>
              </w:rPr>
              <w:br w:type="textWrapping"/>
            </w:r>
            <w:r>
              <w:rPr>
                <w:rFonts w:hint="eastAsia" w:ascii="宋体" w:hAnsi="宋体" w:eastAsia="宋体" w:cs="宋体"/>
                <w:sz w:val="18"/>
                <w:szCs w:val="18"/>
              </w:rPr>
              <w:t>3.办理材料</w:t>
            </w:r>
            <w:r>
              <w:rPr>
                <w:rFonts w:hint="eastAsia" w:ascii="宋体" w:hAnsi="宋体" w:eastAsia="宋体" w:cs="宋体"/>
                <w:sz w:val="18"/>
                <w:szCs w:val="18"/>
              </w:rPr>
              <w:br w:type="textWrapping"/>
            </w:r>
            <w:r>
              <w:rPr>
                <w:rFonts w:hint="eastAsia" w:ascii="宋体" w:hAnsi="宋体" w:eastAsia="宋体" w:cs="宋体"/>
                <w:sz w:val="18"/>
                <w:szCs w:val="18"/>
              </w:rPr>
              <w:t>4.办理流程</w:t>
            </w:r>
            <w:r>
              <w:rPr>
                <w:rFonts w:hint="eastAsia" w:ascii="宋体" w:hAnsi="宋体" w:eastAsia="宋体" w:cs="宋体"/>
                <w:sz w:val="18"/>
                <w:szCs w:val="18"/>
              </w:rPr>
              <w:br w:type="textWrapping"/>
            </w:r>
            <w:r>
              <w:rPr>
                <w:rFonts w:hint="eastAsia" w:ascii="宋体" w:hAnsi="宋体" w:eastAsia="宋体" w:cs="宋体"/>
                <w:sz w:val="18"/>
                <w:szCs w:val="18"/>
              </w:rPr>
              <w:t>5.办理时限</w:t>
            </w:r>
            <w:r>
              <w:rPr>
                <w:rFonts w:hint="eastAsia" w:ascii="宋体" w:hAnsi="宋体" w:eastAsia="宋体" w:cs="宋体"/>
                <w:sz w:val="18"/>
                <w:szCs w:val="18"/>
              </w:rPr>
              <w:br w:type="textWrapping"/>
            </w:r>
            <w:r>
              <w:rPr>
                <w:rFonts w:hint="eastAsia" w:ascii="宋体" w:hAnsi="宋体" w:eastAsia="宋体" w:cs="宋体"/>
                <w:sz w:val="18"/>
                <w:szCs w:val="18"/>
              </w:rPr>
              <w:t>6.办理地点（方式）</w:t>
            </w:r>
            <w:r>
              <w:rPr>
                <w:rFonts w:hint="eastAsia" w:ascii="宋体" w:hAnsi="宋体" w:eastAsia="宋体" w:cs="宋体"/>
                <w:sz w:val="18"/>
                <w:szCs w:val="18"/>
              </w:rPr>
              <w:br w:type="textWrapping"/>
            </w:r>
            <w:r>
              <w:rPr>
                <w:rFonts w:hint="eastAsia" w:ascii="宋体" w:hAnsi="宋体" w:eastAsia="宋体" w:cs="宋体"/>
                <w:sz w:val="18"/>
                <w:szCs w:val="18"/>
              </w:rPr>
              <w:t>7.办理结果告知方式</w:t>
            </w:r>
            <w:r>
              <w:rPr>
                <w:rFonts w:hint="eastAsia" w:ascii="宋体" w:hAnsi="宋体" w:eastAsia="宋体" w:cs="宋体"/>
                <w:sz w:val="18"/>
                <w:szCs w:val="18"/>
              </w:rPr>
              <w:br w:type="textWrapping"/>
            </w:r>
            <w:r>
              <w:rPr>
                <w:rFonts w:hint="eastAsia" w:ascii="宋体" w:hAnsi="宋体" w:eastAsia="宋体" w:cs="宋体"/>
                <w:sz w:val="18"/>
                <w:szCs w:val="18"/>
              </w:rPr>
              <w:t>8.咨询电话</w:t>
            </w:r>
          </w:p>
        </w:tc>
        <w:tc>
          <w:tcPr>
            <w:tcW w:w="0" w:type="auto"/>
            <w:vAlign w:val="center"/>
          </w:tcPr>
          <w:p w14:paraId="1ACAC123">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2F581E72">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5DAB4D39">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29936BAD">
            <w:pPr>
              <w:textAlignment w:val="center"/>
              <w:rPr>
                <w:rFonts w:ascii="宋体" w:hAnsi="宋体" w:eastAsia="宋体" w:cs="宋体"/>
                <w:sz w:val="18"/>
                <w:szCs w:val="18"/>
              </w:rPr>
            </w:pPr>
            <w:r>
              <w:rPr>
                <w:rStyle w:val="19"/>
                <w:sz w:val="18"/>
                <w:szCs w:val="18"/>
              </w:rPr>
              <w:t>■政府网站</w:t>
            </w:r>
          </w:p>
        </w:tc>
        <w:tc>
          <w:tcPr>
            <w:tcW w:w="0" w:type="auto"/>
            <w:vAlign w:val="center"/>
          </w:tcPr>
          <w:p w14:paraId="513158F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6A4C4ACC">
            <w:pPr>
              <w:jc w:val="center"/>
              <w:rPr>
                <w:rFonts w:ascii="宋体" w:hAnsi="宋体" w:eastAsia="宋体" w:cs="宋体"/>
                <w:sz w:val="18"/>
                <w:szCs w:val="18"/>
              </w:rPr>
            </w:pPr>
          </w:p>
        </w:tc>
        <w:tc>
          <w:tcPr>
            <w:tcW w:w="0" w:type="auto"/>
            <w:vAlign w:val="center"/>
          </w:tcPr>
          <w:p w14:paraId="736C0A0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EFD0352">
            <w:pPr>
              <w:jc w:val="center"/>
              <w:rPr>
                <w:rFonts w:ascii="宋体" w:hAnsi="宋体" w:eastAsia="宋体" w:cs="宋体"/>
                <w:sz w:val="18"/>
                <w:szCs w:val="18"/>
              </w:rPr>
            </w:pPr>
          </w:p>
        </w:tc>
        <w:tc>
          <w:tcPr>
            <w:tcW w:w="0" w:type="auto"/>
            <w:vAlign w:val="center"/>
          </w:tcPr>
          <w:p w14:paraId="553E8B17">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58A3CD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049ED292">
            <w:pPr>
              <w:widowControl/>
              <w:jc w:val="center"/>
              <w:rPr>
                <w:rFonts w:ascii="宋体" w:hAnsi="宋体" w:eastAsia="宋体" w:cs="宋体"/>
                <w:color w:val="000000"/>
                <w:kern w:val="0"/>
                <w:sz w:val="18"/>
                <w:szCs w:val="18"/>
              </w:rPr>
            </w:pPr>
          </w:p>
        </w:tc>
      </w:tr>
      <w:tr w14:paraId="7771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55F02F61">
            <w:pPr>
              <w:jc w:val="center"/>
              <w:textAlignment w:val="center"/>
              <w:rPr>
                <w:rFonts w:ascii="宋体" w:hAnsi="宋体" w:eastAsia="宋体" w:cs="宋体"/>
                <w:sz w:val="18"/>
                <w:szCs w:val="18"/>
              </w:rPr>
            </w:pPr>
            <w:r>
              <w:rPr>
                <w:rFonts w:hint="eastAsia" w:ascii="宋体" w:hAnsi="宋体" w:eastAsia="宋体" w:cs="宋体"/>
                <w:sz w:val="18"/>
                <w:szCs w:val="18"/>
              </w:rPr>
              <w:t>11</w:t>
            </w:r>
          </w:p>
        </w:tc>
        <w:tc>
          <w:tcPr>
            <w:tcW w:w="0" w:type="auto"/>
          </w:tcPr>
          <w:p w14:paraId="608E867D">
            <w:pPr>
              <w:widowControl/>
              <w:jc w:val="left"/>
              <w:rPr>
                <w:rFonts w:ascii="宋体" w:hAnsi="宋体" w:eastAsia="宋体" w:cs="宋体"/>
                <w:color w:val="000000"/>
                <w:kern w:val="0"/>
                <w:sz w:val="18"/>
                <w:szCs w:val="18"/>
              </w:rPr>
            </w:pPr>
          </w:p>
          <w:p w14:paraId="66020585">
            <w:pPr>
              <w:widowControl/>
              <w:jc w:val="left"/>
              <w:rPr>
                <w:rFonts w:ascii="宋体" w:hAnsi="宋体" w:eastAsia="宋体" w:cs="宋体"/>
                <w:color w:val="000000"/>
                <w:kern w:val="0"/>
                <w:sz w:val="18"/>
                <w:szCs w:val="18"/>
              </w:rPr>
            </w:pPr>
          </w:p>
          <w:p w14:paraId="3903450D">
            <w:pPr>
              <w:widowControl/>
              <w:jc w:val="left"/>
              <w:rPr>
                <w:rFonts w:ascii="宋体" w:hAnsi="宋体" w:eastAsia="宋体" w:cs="宋体"/>
                <w:color w:val="000000"/>
                <w:kern w:val="0"/>
                <w:sz w:val="18"/>
                <w:szCs w:val="18"/>
              </w:rPr>
            </w:pPr>
          </w:p>
          <w:p w14:paraId="13A50F6D">
            <w:pPr>
              <w:widowControl/>
              <w:jc w:val="left"/>
              <w:rPr>
                <w:rFonts w:ascii="宋体" w:hAnsi="宋体" w:eastAsia="宋体" w:cs="宋体"/>
                <w:color w:val="000000"/>
                <w:kern w:val="0"/>
                <w:sz w:val="18"/>
                <w:szCs w:val="18"/>
              </w:rPr>
            </w:pPr>
          </w:p>
          <w:p w14:paraId="5F8DB3CA">
            <w:pPr>
              <w:widowControl/>
              <w:jc w:val="left"/>
              <w:rPr>
                <w:rFonts w:ascii="宋体" w:hAnsi="宋体" w:eastAsia="宋体" w:cs="宋体"/>
                <w:color w:val="000000"/>
                <w:kern w:val="0"/>
                <w:sz w:val="18"/>
                <w:szCs w:val="18"/>
              </w:rPr>
            </w:pPr>
          </w:p>
          <w:p w14:paraId="215A7931">
            <w:pPr>
              <w:widowControl/>
              <w:jc w:val="left"/>
              <w:rPr>
                <w:rFonts w:ascii="宋体" w:hAnsi="宋体" w:eastAsia="宋体" w:cs="宋体"/>
                <w:color w:val="000000"/>
                <w:kern w:val="0"/>
                <w:sz w:val="18"/>
                <w:szCs w:val="18"/>
              </w:rPr>
            </w:pPr>
          </w:p>
          <w:p w14:paraId="1FB16C51">
            <w:pPr>
              <w:widowControl/>
              <w:jc w:val="left"/>
              <w:rPr>
                <w:rFonts w:ascii="宋体" w:hAnsi="宋体" w:eastAsia="宋体" w:cs="宋体"/>
                <w:color w:val="000000"/>
                <w:kern w:val="0"/>
                <w:sz w:val="18"/>
                <w:szCs w:val="18"/>
              </w:rPr>
            </w:pPr>
          </w:p>
          <w:p w14:paraId="5332571E">
            <w:pPr>
              <w:widowControl/>
              <w:jc w:val="left"/>
              <w:rPr>
                <w:rFonts w:ascii="宋体" w:hAnsi="宋体" w:eastAsia="宋体" w:cs="宋体"/>
                <w:color w:val="000000"/>
                <w:kern w:val="0"/>
                <w:sz w:val="18"/>
                <w:szCs w:val="18"/>
              </w:rPr>
            </w:pPr>
          </w:p>
          <w:p w14:paraId="5E02B60C">
            <w:pPr>
              <w:widowControl/>
              <w:jc w:val="left"/>
              <w:rPr>
                <w:rFonts w:ascii="宋体" w:hAnsi="宋体" w:eastAsia="宋体" w:cs="宋体"/>
                <w:color w:val="000000"/>
                <w:kern w:val="0"/>
                <w:sz w:val="18"/>
                <w:szCs w:val="18"/>
              </w:rPr>
            </w:pPr>
            <w:r>
              <w:rPr>
                <w:rFonts w:hint="eastAsia" w:ascii="宋体" w:hAnsi="宋体" w:eastAsia="宋体" w:cs="宋体"/>
                <w:sz w:val="18"/>
                <w:szCs w:val="18"/>
              </w:rPr>
              <w:t>4.就业失业登记</w:t>
            </w:r>
          </w:p>
        </w:tc>
        <w:tc>
          <w:tcPr>
            <w:tcW w:w="0" w:type="auto"/>
            <w:vAlign w:val="center"/>
          </w:tcPr>
          <w:p w14:paraId="77A20091">
            <w:pPr>
              <w:textAlignment w:val="center"/>
              <w:rPr>
                <w:rFonts w:ascii="宋体" w:hAnsi="宋体" w:eastAsia="宋体" w:cs="宋体"/>
                <w:sz w:val="18"/>
                <w:szCs w:val="18"/>
              </w:rPr>
            </w:pPr>
            <w:r>
              <w:rPr>
                <w:rFonts w:hint="eastAsia" w:ascii="宋体" w:hAnsi="宋体" w:eastAsia="宋体" w:cs="宋体"/>
                <w:sz w:val="18"/>
                <w:szCs w:val="18"/>
              </w:rPr>
              <w:t>4.3《就业创业证》申领</w:t>
            </w:r>
          </w:p>
        </w:tc>
        <w:tc>
          <w:tcPr>
            <w:tcW w:w="0" w:type="auto"/>
            <w:vAlign w:val="center"/>
          </w:tcPr>
          <w:p w14:paraId="6D868189">
            <w:pPr>
              <w:textAlignment w:val="center"/>
              <w:rPr>
                <w:rFonts w:ascii="宋体" w:hAnsi="宋体" w:eastAsia="宋体" w:cs="宋体"/>
                <w:sz w:val="18"/>
                <w:szCs w:val="18"/>
              </w:rPr>
            </w:pPr>
            <w:r>
              <w:rPr>
                <w:rFonts w:hint="eastAsia" w:ascii="宋体" w:hAnsi="宋体" w:eastAsia="宋体" w:cs="宋体"/>
                <w:sz w:val="18"/>
                <w:szCs w:val="18"/>
              </w:rPr>
              <w:t>1.对象范围</w:t>
            </w:r>
            <w:r>
              <w:rPr>
                <w:rFonts w:hint="eastAsia" w:ascii="宋体" w:hAnsi="宋体" w:eastAsia="宋体" w:cs="宋体"/>
                <w:sz w:val="18"/>
                <w:szCs w:val="18"/>
              </w:rPr>
              <w:br w:type="textWrapping"/>
            </w:r>
            <w:r>
              <w:rPr>
                <w:rFonts w:hint="eastAsia" w:ascii="宋体" w:hAnsi="宋体" w:eastAsia="宋体" w:cs="宋体"/>
                <w:sz w:val="18"/>
                <w:szCs w:val="18"/>
              </w:rPr>
              <w:t>2.证件使用注意事项</w:t>
            </w:r>
            <w:r>
              <w:rPr>
                <w:rFonts w:hint="eastAsia" w:ascii="宋体" w:hAnsi="宋体" w:eastAsia="宋体" w:cs="宋体"/>
                <w:sz w:val="18"/>
                <w:szCs w:val="18"/>
              </w:rPr>
              <w:br w:type="textWrapping"/>
            </w:r>
            <w:r>
              <w:rPr>
                <w:rFonts w:hint="eastAsia" w:ascii="宋体" w:hAnsi="宋体" w:eastAsia="宋体" w:cs="宋体"/>
                <w:sz w:val="18"/>
                <w:szCs w:val="18"/>
              </w:rPr>
              <w:t>3.申领条件</w:t>
            </w:r>
            <w:r>
              <w:rPr>
                <w:rFonts w:hint="eastAsia" w:ascii="宋体" w:hAnsi="宋体" w:eastAsia="宋体" w:cs="宋体"/>
                <w:sz w:val="18"/>
                <w:szCs w:val="18"/>
              </w:rPr>
              <w:br w:type="textWrapping"/>
            </w:r>
            <w:r>
              <w:rPr>
                <w:rFonts w:hint="eastAsia" w:ascii="宋体" w:hAnsi="宋体" w:eastAsia="宋体" w:cs="宋体"/>
                <w:sz w:val="18"/>
                <w:szCs w:val="18"/>
              </w:rPr>
              <w:t>4.申领材料</w:t>
            </w:r>
            <w:r>
              <w:rPr>
                <w:rFonts w:hint="eastAsia" w:ascii="宋体" w:hAnsi="宋体" w:eastAsia="宋体" w:cs="宋体"/>
                <w:sz w:val="18"/>
                <w:szCs w:val="18"/>
              </w:rPr>
              <w:br w:type="textWrapping"/>
            </w:r>
            <w:r>
              <w:rPr>
                <w:rFonts w:hint="eastAsia" w:ascii="宋体" w:hAnsi="宋体" w:eastAsia="宋体" w:cs="宋体"/>
                <w:sz w:val="18"/>
                <w:szCs w:val="18"/>
              </w:rPr>
              <w:t>5.办理流程</w:t>
            </w:r>
            <w:r>
              <w:rPr>
                <w:rFonts w:hint="eastAsia" w:ascii="宋体" w:hAnsi="宋体" w:eastAsia="宋体" w:cs="宋体"/>
                <w:sz w:val="18"/>
                <w:szCs w:val="18"/>
              </w:rPr>
              <w:br w:type="textWrapping"/>
            </w:r>
            <w:r>
              <w:rPr>
                <w:rFonts w:hint="eastAsia" w:ascii="宋体" w:hAnsi="宋体" w:eastAsia="宋体" w:cs="宋体"/>
                <w:sz w:val="18"/>
                <w:szCs w:val="18"/>
              </w:rPr>
              <w:t>6.办理时限</w:t>
            </w:r>
            <w:r>
              <w:rPr>
                <w:rFonts w:hint="eastAsia" w:ascii="宋体" w:hAnsi="宋体" w:eastAsia="宋体" w:cs="宋体"/>
                <w:sz w:val="18"/>
                <w:szCs w:val="18"/>
              </w:rPr>
              <w:br w:type="textWrapping"/>
            </w:r>
            <w:r>
              <w:rPr>
                <w:rFonts w:hint="eastAsia" w:ascii="宋体" w:hAnsi="宋体" w:eastAsia="宋体" w:cs="宋体"/>
                <w:sz w:val="18"/>
                <w:szCs w:val="18"/>
              </w:rPr>
              <w:t>7.办理地点（方式）</w:t>
            </w:r>
            <w:r>
              <w:rPr>
                <w:rFonts w:hint="eastAsia" w:ascii="宋体" w:hAnsi="宋体" w:eastAsia="宋体" w:cs="宋体"/>
                <w:sz w:val="18"/>
                <w:szCs w:val="18"/>
              </w:rPr>
              <w:br w:type="textWrapping"/>
            </w:r>
            <w:r>
              <w:rPr>
                <w:rFonts w:hint="eastAsia" w:ascii="宋体" w:hAnsi="宋体" w:eastAsia="宋体" w:cs="宋体"/>
                <w:sz w:val="18"/>
                <w:szCs w:val="18"/>
              </w:rPr>
              <w:t>8.证件送达方式</w:t>
            </w:r>
            <w:r>
              <w:rPr>
                <w:rFonts w:hint="eastAsia" w:ascii="宋体" w:hAnsi="宋体" w:eastAsia="宋体" w:cs="宋体"/>
                <w:sz w:val="18"/>
                <w:szCs w:val="18"/>
              </w:rPr>
              <w:br w:type="textWrapping"/>
            </w:r>
            <w:r>
              <w:rPr>
                <w:rFonts w:hint="eastAsia" w:ascii="宋体" w:hAnsi="宋体" w:eastAsia="宋体" w:cs="宋体"/>
                <w:sz w:val="18"/>
                <w:szCs w:val="18"/>
              </w:rPr>
              <w:t>9.咨询电话</w:t>
            </w:r>
          </w:p>
        </w:tc>
        <w:tc>
          <w:tcPr>
            <w:tcW w:w="0" w:type="auto"/>
            <w:vAlign w:val="center"/>
          </w:tcPr>
          <w:p w14:paraId="73409162">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24FFF536">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39A0975A">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6C17868E">
            <w:pPr>
              <w:textAlignment w:val="center"/>
              <w:rPr>
                <w:rFonts w:ascii="宋体" w:hAnsi="宋体" w:eastAsia="宋体" w:cs="宋体"/>
                <w:sz w:val="18"/>
                <w:szCs w:val="18"/>
              </w:rPr>
            </w:pPr>
            <w:r>
              <w:rPr>
                <w:rStyle w:val="19"/>
                <w:sz w:val="18"/>
                <w:szCs w:val="18"/>
              </w:rPr>
              <w:t>■政府网站</w:t>
            </w:r>
          </w:p>
        </w:tc>
        <w:tc>
          <w:tcPr>
            <w:tcW w:w="0" w:type="auto"/>
            <w:vAlign w:val="center"/>
          </w:tcPr>
          <w:p w14:paraId="524D15E0">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475608B">
            <w:pPr>
              <w:jc w:val="center"/>
              <w:rPr>
                <w:rFonts w:ascii="宋体" w:hAnsi="宋体" w:eastAsia="宋体" w:cs="宋体"/>
                <w:sz w:val="18"/>
                <w:szCs w:val="18"/>
              </w:rPr>
            </w:pPr>
          </w:p>
        </w:tc>
        <w:tc>
          <w:tcPr>
            <w:tcW w:w="0" w:type="auto"/>
            <w:vAlign w:val="center"/>
          </w:tcPr>
          <w:p w14:paraId="538E5BB0">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BFED48F">
            <w:pPr>
              <w:jc w:val="center"/>
              <w:rPr>
                <w:rFonts w:ascii="宋体" w:hAnsi="宋体" w:eastAsia="宋体" w:cs="宋体"/>
                <w:sz w:val="18"/>
                <w:szCs w:val="18"/>
              </w:rPr>
            </w:pPr>
          </w:p>
        </w:tc>
        <w:tc>
          <w:tcPr>
            <w:tcW w:w="0" w:type="auto"/>
            <w:vAlign w:val="center"/>
          </w:tcPr>
          <w:p w14:paraId="790F243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4528E2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05576860">
            <w:pPr>
              <w:widowControl/>
              <w:jc w:val="center"/>
              <w:rPr>
                <w:rFonts w:ascii="宋体" w:hAnsi="宋体" w:eastAsia="宋体" w:cs="宋体"/>
                <w:color w:val="000000"/>
                <w:kern w:val="0"/>
                <w:sz w:val="18"/>
                <w:szCs w:val="18"/>
              </w:rPr>
            </w:pPr>
          </w:p>
        </w:tc>
      </w:tr>
      <w:tr w14:paraId="1412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2AEEDD57">
            <w:pPr>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0" w:type="auto"/>
            <w:vAlign w:val="center"/>
          </w:tcPr>
          <w:p w14:paraId="76C28E4C">
            <w:pPr>
              <w:textAlignment w:val="center"/>
              <w:rPr>
                <w:rFonts w:ascii="宋体" w:hAnsi="宋体" w:eastAsia="宋体" w:cs="宋体"/>
                <w:sz w:val="18"/>
                <w:szCs w:val="18"/>
              </w:rPr>
            </w:pPr>
            <w:r>
              <w:rPr>
                <w:rFonts w:hint="eastAsia" w:ascii="宋体" w:hAnsi="宋体" w:eastAsia="宋体" w:cs="宋体"/>
                <w:sz w:val="18"/>
                <w:szCs w:val="18"/>
              </w:rPr>
              <w:t>5.创业服务</w:t>
            </w:r>
          </w:p>
        </w:tc>
        <w:tc>
          <w:tcPr>
            <w:tcW w:w="0" w:type="auto"/>
            <w:vAlign w:val="center"/>
          </w:tcPr>
          <w:p w14:paraId="73102C7A">
            <w:pPr>
              <w:textAlignment w:val="center"/>
              <w:rPr>
                <w:rFonts w:ascii="宋体" w:hAnsi="宋体" w:eastAsia="宋体" w:cs="宋体"/>
                <w:sz w:val="18"/>
                <w:szCs w:val="18"/>
              </w:rPr>
            </w:pPr>
            <w:r>
              <w:rPr>
                <w:rFonts w:hint="eastAsia" w:ascii="宋体" w:hAnsi="宋体" w:eastAsia="宋体" w:cs="宋体"/>
                <w:sz w:val="18"/>
                <w:szCs w:val="18"/>
              </w:rPr>
              <w:t>5.1创业培训补贴申领</w:t>
            </w:r>
          </w:p>
        </w:tc>
        <w:tc>
          <w:tcPr>
            <w:tcW w:w="0" w:type="auto"/>
            <w:vAlign w:val="center"/>
          </w:tcPr>
          <w:p w14:paraId="643E9116">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3D512A9D">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4DCF7CA3">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53E0D173">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50BFB75C">
            <w:pPr>
              <w:textAlignment w:val="center"/>
              <w:rPr>
                <w:rFonts w:ascii="宋体" w:hAnsi="宋体" w:eastAsia="宋体" w:cs="宋体"/>
                <w:sz w:val="18"/>
                <w:szCs w:val="18"/>
              </w:rPr>
            </w:pPr>
            <w:r>
              <w:rPr>
                <w:rStyle w:val="19"/>
                <w:sz w:val="18"/>
                <w:szCs w:val="18"/>
              </w:rPr>
              <w:t>■政府网站</w:t>
            </w:r>
          </w:p>
        </w:tc>
        <w:tc>
          <w:tcPr>
            <w:tcW w:w="0" w:type="auto"/>
            <w:vAlign w:val="center"/>
          </w:tcPr>
          <w:p w14:paraId="6DF0071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436CED6">
            <w:pPr>
              <w:jc w:val="center"/>
              <w:rPr>
                <w:rFonts w:ascii="宋体" w:hAnsi="宋体" w:eastAsia="宋体" w:cs="宋体"/>
                <w:sz w:val="18"/>
                <w:szCs w:val="18"/>
              </w:rPr>
            </w:pPr>
          </w:p>
        </w:tc>
        <w:tc>
          <w:tcPr>
            <w:tcW w:w="0" w:type="auto"/>
            <w:vAlign w:val="center"/>
          </w:tcPr>
          <w:p w14:paraId="5208CB9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3D5BD7E">
            <w:pPr>
              <w:jc w:val="center"/>
              <w:rPr>
                <w:rFonts w:ascii="宋体" w:hAnsi="宋体" w:eastAsia="宋体" w:cs="宋体"/>
                <w:sz w:val="18"/>
                <w:szCs w:val="18"/>
              </w:rPr>
            </w:pPr>
          </w:p>
        </w:tc>
        <w:tc>
          <w:tcPr>
            <w:tcW w:w="0" w:type="auto"/>
            <w:vAlign w:val="center"/>
          </w:tcPr>
          <w:p w14:paraId="49944765">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B79C7A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248FE5CC">
            <w:pPr>
              <w:widowControl/>
              <w:jc w:val="center"/>
              <w:rPr>
                <w:rFonts w:ascii="宋体" w:hAnsi="宋体" w:eastAsia="宋体" w:cs="宋体"/>
                <w:color w:val="000000"/>
                <w:kern w:val="0"/>
                <w:sz w:val="18"/>
                <w:szCs w:val="18"/>
              </w:rPr>
            </w:pPr>
          </w:p>
        </w:tc>
      </w:tr>
      <w:tr w14:paraId="2D42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20FCAB84">
            <w:pPr>
              <w:jc w:val="center"/>
              <w:textAlignment w:val="center"/>
              <w:rPr>
                <w:rFonts w:ascii="宋体" w:hAnsi="宋体" w:eastAsia="宋体" w:cs="宋体"/>
                <w:sz w:val="18"/>
                <w:szCs w:val="18"/>
              </w:rPr>
            </w:pPr>
            <w:r>
              <w:rPr>
                <w:rFonts w:hint="eastAsia" w:ascii="宋体" w:hAnsi="宋体" w:eastAsia="宋体" w:cs="宋体"/>
                <w:sz w:val="18"/>
                <w:szCs w:val="18"/>
              </w:rPr>
              <w:t>13</w:t>
            </w:r>
          </w:p>
        </w:tc>
        <w:tc>
          <w:tcPr>
            <w:tcW w:w="0" w:type="auto"/>
          </w:tcPr>
          <w:p w14:paraId="3FEE5A99">
            <w:pPr>
              <w:widowControl/>
              <w:jc w:val="left"/>
              <w:rPr>
                <w:rFonts w:ascii="宋体" w:hAnsi="宋体" w:eastAsia="宋体" w:cs="宋体"/>
                <w:color w:val="000000"/>
                <w:kern w:val="0"/>
                <w:sz w:val="18"/>
                <w:szCs w:val="18"/>
              </w:rPr>
            </w:pPr>
          </w:p>
          <w:p w14:paraId="7E9FACD4">
            <w:pPr>
              <w:widowControl/>
              <w:jc w:val="left"/>
              <w:rPr>
                <w:rFonts w:ascii="宋体" w:hAnsi="宋体" w:eastAsia="宋体" w:cs="宋体"/>
                <w:color w:val="000000"/>
                <w:kern w:val="0"/>
                <w:sz w:val="18"/>
                <w:szCs w:val="18"/>
              </w:rPr>
            </w:pPr>
          </w:p>
          <w:p w14:paraId="7C88B03C">
            <w:pPr>
              <w:widowControl/>
              <w:jc w:val="left"/>
              <w:rPr>
                <w:rFonts w:ascii="宋体" w:hAnsi="宋体" w:eastAsia="宋体" w:cs="宋体"/>
                <w:color w:val="000000"/>
                <w:kern w:val="0"/>
                <w:sz w:val="18"/>
                <w:szCs w:val="18"/>
              </w:rPr>
            </w:pPr>
          </w:p>
          <w:p w14:paraId="6BDE40DA">
            <w:pPr>
              <w:widowControl/>
              <w:jc w:val="left"/>
              <w:rPr>
                <w:rFonts w:ascii="宋体" w:hAnsi="宋体" w:eastAsia="宋体" w:cs="宋体"/>
                <w:color w:val="000000"/>
                <w:kern w:val="0"/>
                <w:sz w:val="18"/>
                <w:szCs w:val="18"/>
              </w:rPr>
            </w:pPr>
          </w:p>
          <w:p w14:paraId="4AA0A78C">
            <w:pPr>
              <w:widowControl/>
              <w:jc w:val="left"/>
              <w:rPr>
                <w:rFonts w:ascii="宋体" w:hAnsi="宋体" w:eastAsia="宋体" w:cs="宋体"/>
                <w:color w:val="000000"/>
                <w:kern w:val="0"/>
                <w:sz w:val="18"/>
                <w:szCs w:val="18"/>
              </w:rPr>
            </w:pPr>
          </w:p>
          <w:p w14:paraId="73026735">
            <w:pPr>
              <w:widowControl/>
              <w:jc w:val="left"/>
              <w:rPr>
                <w:rFonts w:ascii="宋体" w:hAnsi="宋体" w:eastAsia="宋体" w:cs="宋体"/>
                <w:color w:val="000000"/>
                <w:kern w:val="0"/>
                <w:sz w:val="18"/>
                <w:szCs w:val="18"/>
              </w:rPr>
            </w:pPr>
            <w:r>
              <w:rPr>
                <w:rFonts w:hint="eastAsia" w:ascii="宋体" w:hAnsi="宋体" w:eastAsia="宋体" w:cs="宋体"/>
                <w:sz w:val="18"/>
                <w:szCs w:val="18"/>
              </w:rPr>
              <w:t>5.创业服务</w:t>
            </w:r>
          </w:p>
        </w:tc>
        <w:tc>
          <w:tcPr>
            <w:tcW w:w="0" w:type="auto"/>
            <w:vAlign w:val="center"/>
          </w:tcPr>
          <w:p w14:paraId="7BA66DDC">
            <w:pPr>
              <w:textAlignment w:val="center"/>
              <w:rPr>
                <w:rFonts w:ascii="宋体" w:hAnsi="宋体" w:eastAsia="宋体" w:cs="宋体"/>
                <w:sz w:val="18"/>
                <w:szCs w:val="18"/>
              </w:rPr>
            </w:pPr>
            <w:r>
              <w:rPr>
                <w:rFonts w:hint="eastAsia" w:ascii="宋体" w:hAnsi="宋体" w:eastAsia="宋体" w:cs="宋体"/>
                <w:sz w:val="18"/>
                <w:szCs w:val="18"/>
              </w:rPr>
              <w:t>5.2一次性创业资助申领</w:t>
            </w:r>
          </w:p>
        </w:tc>
        <w:tc>
          <w:tcPr>
            <w:tcW w:w="0" w:type="auto"/>
            <w:vAlign w:val="center"/>
          </w:tcPr>
          <w:p w14:paraId="314A817A">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56C75B32">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0" w:type="auto"/>
            <w:vAlign w:val="center"/>
          </w:tcPr>
          <w:p w14:paraId="188C2602">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6ABEFD0B">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14403A65">
            <w:pPr>
              <w:textAlignment w:val="center"/>
              <w:rPr>
                <w:rFonts w:ascii="宋体" w:hAnsi="宋体" w:eastAsia="宋体" w:cs="宋体"/>
                <w:sz w:val="18"/>
                <w:szCs w:val="18"/>
              </w:rPr>
            </w:pPr>
            <w:r>
              <w:rPr>
                <w:rStyle w:val="19"/>
                <w:sz w:val="18"/>
                <w:szCs w:val="18"/>
              </w:rPr>
              <w:t>■政府网站</w:t>
            </w:r>
          </w:p>
        </w:tc>
        <w:tc>
          <w:tcPr>
            <w:tcW w:w="0" w:type="auto"/>
            <w:vAlign w:val="center"/>
          </w:tcPr>
          <w:p w14:paraId="5FFBEB7D">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2C44FCD">
            <w:pPr>
              <w:jc w:val="center"/>
              <w:rPr>
                <w:rFonts w:ascii="宋体" w:hAnsi="宋体" w:eastAsia="宋体" w:cs="宋体"/>
                <w:sz w:val="18"/>
                <w:szCs w:val="18"/>
              </w:rPr>
            </w:pPr>
          </w:p>
        </w:tc>
        <w:tc>
          <w:tcPr>
            <w:tcW w:w="0" w:type="auto"/>
            <w:vAlign w:val="center"/>
          </w:tcPr>
          <w:p w14:paraId="30465C52">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3270BB9">
            <w:pPr>
              <w:jc w:val="center"/>
              <w:rPr>
                <w:rFonts w:ascii="宋体" w:hAnsi="宋体" w:eastAsia="宋体" w:cs="宋体"/>
                <w:sz w:val="18"/>
                <w:szCs w:val="18"/>
              </w:rPr>
            </w:pPr>
          </w:p>
        </w:tc>
        <w:tc>
          <w:tcPr>
            <w:tcW w:w="0" w:type="auto"/>
            <w:vAlign w:val="center"/>
          </w:tcPr>
          <w:p w14:paraId="4C1DADC5">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509AD27">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0D318BF9">
            <w:pPr>
              <w:widowControl/>
              <w:jc w:val="center"/>
              <w:rPr>
                <w:rFonts w:ascii="宋体" w:hAnsi="宋体" w:eastAsia="宋体" w:cs="宋体"/>
                <w:color w:val="000000"/>
                <w:kern w:val="0"/>
                <w:sz w:val="18"/>
                <w:szCs w:val="18"/>
              </w:rPr>
            </w:pPr>
          </w:p>
        </w:tc>
      </w:tr>
      <w:tr w14:paraId="3541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DE5E042">
            <w:pPr>
              <w:jc w:val="center"/>
              <w:textAlignment w:val="center"/>
              <w:rPr>
                <w:rFonts w:ascii="宋体" w:hAnsi="宋体" w:eastAsia="宋体" w:cs="宋体"/>
                <w:sz w:val="18"/>
                <w:szCs w:val="18"/>
              </w:rPr>
            </w:pPr>
            <w:r>
              <w:rPr>
                <w:rFonts w:hint="eastAsia" w:ascii="宋体" w:hAnsi="宋体" w:eastAsia="宋体" w:cs="宋体"/>
                <w:sz w:val="18"/>
                <w:szCs w:val="18"/>
              </w:rPr>
              <w:t>14</w:t>
            </w:r>
          </w:p>
        </w:tc>
        <w:tc>
          <w:tcPr>
            <w:tcW w:w="0" w:type="auto"/>
          </w:tcPr>
          <w:p w14:paraId="3028213C">
            <w:pPr>
              <w:widowControl/>
              <w:jc w:val="left"/>
              <w:rPr>
                <w:rFonts w:ascii="宋体" w:hAnsi="宋体" w:eastAsia="宋体" w:cs="宋体"/>
                <w:color w:val="000000"/>
                <w:kern w:val="0"/>
                <w:sz w:val="18"/>
                <w:szCs w:val="18"/>
              </w:rPr>
            </w:pPr>
          </w:p>
          <w:p w14:paraId="1A694C53">
            <w:pPr>
              <w:widowControl/>
              <w:jc w:val="left"/>
              <w:rPr>
                <w:rFonts w:ascii="宋体" w:hAnsi="宋体" w:eastAsia="宋体" w:cs="宋体"/>
                <w:color w:val="000000"/>
                <w:kern w:val="0"/>
                <w:sz w:val="18"/>
                <w:szCs w:val="18"/>
              </w:rPr>
            </w:pPr>
          </w:p>
          <w:p w14:paraId="23FAEC4A">
            <w:pPr>
              <w:widowControl/>
              <w:jc w:val="left"/>
              <w:rPr>
                <w:rFonts w:ascii="宋体" w:hAnsi="宋体" w:eastAsia="宋体" w:cs="宋体"/>
                <w:color w:val="000000"/>
                <w:kern w:val="0"/>
                <w:sz w:val="18"/>
                <w:szCs w:val="18"/>
              </w:rPr>
            </w:pPr>
          </w:p>
          <w:p w14:paraId="6154E1D0">
            <w:pPr>
              <w:widowControl/>
              <w:jc w:val="left"/>
              <w:rPr>
                <w:rFonts w:ascii="宋体" w:hAnsi="宋体" w:eastAsia="宋体" w:cs="宋体"/>
                <w:color w:val="000000"/>
                <w:kern w:val="0"/>
                <w:sz w:val="18"/>
                <w:szCs w:val="18"/>
              </w:rPr>
            </w:pPr>
            <w:r>
              <w:rPr>
                <w:rFonts w:hint="eastAsia" w:ascii="宋体" w:hAnsi="宋体" w:eastAsia="宋体" w:cs="宋体"/>
                <w:sz w:val="18"/>
                <w:szCs w:val="18"/>
              </w:rPr>
              <w:t>5.创业服务</w:t>
            </w:r>
          </w:p>
        </w:tc>
        <w:tc>
          <w:tcPr>
            <w:tcW w:w="0" w:type="auto"/>
            <w:vAlign w:val="center"/>
          </w:tcPr>
          <w:p w14:paraId="0136CD2E">
            <w:pPr>
              <w:textAlignment w:val="center"/>
              <w:rPr>
                <w:rFonts w:ascii="宋体" w:hAnsi="宋体" w:eastAsia="宋体" w:cs="宋体"/>
                <w:sz w:val="18"/>
                <w:szCs w:val="18"/>
              </w:rPr>
            </w:pPr>
            <w:r>
              <w:rPr>
                <w:rFonts w:hint="eastAsia" w:ascii="宋体" w:hAnsi="宋体" w:eastAsia="宋体" w:cs="宋体"/>
                <w:sz w:val="18"/>
                <w:szCs w:val="18"/>
              </w:rPr>
              <w:t>5.3租金补贴申领</w:t>
            </w:r>
          </w:p>
        </w:tc>
        <w:tc>
          <w:tcPr>
            <w:tcW w:w="0" w:type="auto"/>
            <w:vAlign w:val="center"/>
          </w:tcPr>
          <w:p w14:paraId="6C2BAB61">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52BEE0DA">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0" w:type="auto"/>
            <w:vAlign w:val="center"/>
          </w:tcPr>
          <w:p w14:paraId="0CE699DC">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267D4916">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13A1A548">
            <w:pPr>
              <w:textAlignment w:val="center"/>
              <w:rPr>
                <w:rFonts w:ascii="宋体" w:hAnsi="宋体" w:eastAsia="宋体" w:cs="宋体"/>
                <w:sz w:val="18"/>
                <w:szCs w:val="18"/>
              </w:rPr>
            </w:pPr>
            <w:r>
              <w:rPr>
                <w:rStyle w:val="19"/>
                <w:sz w:val="18"/>
                <w:szCs w:val="18"/>
              </w:rPr>
              <w:t>■政府网站</w:t>
            </w:r>
          </w:p>
        </w:tc>
        <w:tc>
          <w:tcPr>
            <w:tcW w:w="0" w:type="auto"/>
            <w:vAlign w:val="center"/>
          </w:tcPr>
          <w:p w14:paraId="17B2F2F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5517006">
            <w:pPr>
              <w:jc w:val="center"/>
              <w:rPr>
                <w:rFonts w:ascii="宋体" w:hAnsi="宋体" w:eastAsia="宋体" w:cs="宋体"/>
                <w:sz w:val="18"/>
                <w:szCs w:val="18"/>
              </w:rPr>
            </w:pPr>
          </w:p>
        </w:tc>
        <w:tc>
          <w:tcPr>
            <w:tcW w:w="0" w:type="auto"/>
            <w:vAlign w:val="center"/>
          </w:tcPr>
          <w:p w14:paraId="5934294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1A3C39F2">
            <w:pPr>
              <w:jc w:val="center"/>
              <w:rPr>
                <w:rFonts w:ascii="宋体" w:hAnsi="宋体" w:eastAsia="宋体" w:cs="宋体"/>
                <w:sz w:val="18"/>
                <w:szCs w:val="18"/>
              </w:rPr>
            </w:pPr>
          </w:p>
        </w:tc>
        <w:tc>
          <w:tcPr>
            <w:tcW w:w="0" w:type="auto"/>
            <w:vAlign w:val="center"/>
          </w:tcPr>
          <w:p w14:paraId="45DEDB49">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B5C4CD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38DAC793">
            <w:pPr>
              <w:widowControl/>
              <w:jc w:val="center"/>
              <w:rPr>
                <w:rFonts w:ascii="宋体" w:hAnsi="宋体" w:eastAsia="宋体" w:cs="宋体"/>
                <w:color w:val="000000"/>
                <w:kern w:val="0"/>
                <w:sz w:val="18"/>
                <w:szCs w:val="18"/>
              </w:rPr>
            </w:pPr>
          </w:p>
        </w:tc>
      </w:tr>
      <w:tr w14:paraId="04AD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53D06C66">
            <w:pPr>
              <w:jc w:val="center"/>
              <w:textAlignment w:val="center"/>
              <w:rPr>
                <w:rFonts w:ascii="宋体" w:hAnsi="宋体" w:eastAsia="宋体" w:cs="宋体"/>
                <w:sz w:val="18"/>
                <w:szCs w:val="18"/>
              </w:rPr>
            </w:pPr>
            <w:r>
              <w:rPr>
                <w:rFonts w:hint="eastAsia" w:ascii="宋体" w:hAnsi="宋体" w:eastAsia="宋体" w:cs="宋体"/>
                <w:sz w:val="18"/>
                <w:szCs w:val="18"/>
              </w:rPr>
              <w:t>15</w:t>
            </w:r>
          </w:p>
        </w:tc>
        <w:tc>
          <w:tcPr>
            <w:tcW w:w="0" w:type="auto"/>
          </w:tcPr>
          <w:p w14:paraId="20BEC4AA">
            <w:pPr>
              <w:widowControl/>
              <w:jc w:val="left"/>
              <w:rPr>
                <w:rFonts w:ascii="宋体" w:hAnsi="宋体" w:eastAsia="宋体" w:cs="宋体"/>
                <w:color w:val="000000"/>
                <w:kern w:val="0"/>
                <w:sz w:val="18"/>
                <w:szCs w:val="18"/>
              </w:rPr>
            </w:pPr>
          </w:p>
          <w:p w14:paraId="6ABAD662">
            <w:pPr>
              <w:widowControl/>
              <w:jc w:val="left"/>
              <w:rPr>
                <w:rFonts w:ascii="宋体" w:hAnsi="宋体" w:eastAsia="宋体" w:cs="宋体"/>
                <w:color w:val="000000"/>
                <w:kern w:val="0"/>
                <w:sz w:val="18"/>
                <w:szCs w:val="18"/>
              </w:rPr>
            </w:pPr>
          </w:p>
          <w:p w14:paraId="3084AD8C">
            <w:pPr>
              <w:widowControl/>
              <w:jc w:val="left"/>
              <w:rPr>
                <w:rFonts w:ascii="宋体" w:hAnsi="宋体" w:eastAsia="宋体" w:cs="宋体"/>
                <w:color w:val="000000"/>
                <w:kern w:val="0"/>
                <w:sz w:val="18"/>
                <w:szCs w:val="18"/>
              </w:rPr>
            </w:pPr>
            <w:r>
              <w:rPr>
                <w:rFonts w:hint="eastAsia" w:ascii="宋体" w:hAnsi="宋体" w:eastAsia="宋体" w:cs="宋体"/>
                <w:sz w:val="18"/>
                <w:szCs w:val="18"/>
              </w:rPr>
              <w:t>5.创业服务</w:t>
            </w:r>
          </w:p>
        </w:tc>
        <w:tc>
          <w:tcPr>
            <w:tcW w:w="0" w:type="auto"/>
            <w:vAlign w:val="center"/>
          </w:tcPr>
          <w:p w14:paraId="4CEF1E60">
            <w:pPr>
              <w:textAlignment w:val="center"/>
              <w:rPr>
                <w:rFonts w:ascii="宋体" w:hAnsi="宋体" w:eastAsia="宋体" w:cs="宋体"/>
                <w:sz w:val="18"/>
                <w:szCs w:val="18"/>
              </w:rPr>
            </w:pPr>
            <w:r>
              <w:rPr>
                <w:rFonts w:hint="eastAsia" w:ascii="宋体" w:hAnsi="宋体" w:eastAsia="宋体" w:cs="宋体"/>
                <w:sz w:val="18"/>
                <w:szCs w:val="18"/>
              </w:rPr>
              <w:t>5.4创业带动就业补贴申领</w:t>
            </w:r>
          </w:p>
        </w:tc>
        <w:tc>
          <w:tcPr>
            <w:tcW w:w="0" w:type="auto"/>
            <w:vAlign w:val="center"/>
          </w:tcPr>
          <w:p w14:paraId="492169BF">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14C63730">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0" w:type="auto"/>
            <w:vAlign w:val="center"/>
          </w:tcPr>
          <w:p w14:paraId="561C403E">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5DC13CA2">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694DAB0A">
            <w:pPr>
              <w:textAlignment w:val="center"/>
              <w:rPr>
                <w:rFonts w:ascii="宋体" w:hAnsi="宋体" w:eastAsia="宋体" w:cs="宋体"/>
                <w:sz w:val="18"/>
                <w:szCs w:val="18"/>
              </w:rPr>
            </w:pPr>
            <w:r>
              <w:rPr>
                <w:rStyle w:val="19"/>
                <w:sz w:val="18"/>
                <w:szCs w:val="18"/>
              </w:rPr>
              <w:t>■政府网站</w:t>
            </w:r>
          </w:p>
        </w:tc>
        <w:tc>
          <w:tcPr>
            <w:tcW w:w="0" w:type="auto"/>
            <w:vAlign w:val="center"/>
          </w:tcPr>
          <w:p w14:paraId="15BC8C0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5BDA55D">
            <w:pPr>
              <w:jc w:val="center"/>
              <w:rPr>
                <w:rFonts w:ascii="宋体" w:hAnsi="宋体" w:eastAsia="宋体" w:cs="宋体"/>
                <w:sz w:val="18"/>
                <w:szCs w:val="18"/>
              </w:rPr>
            </w:pPr>
          </w:p>
        </w:tc>
        <w:tc>
          <w:tcPr>
            <w:tcW w:w="0" w:type="auto"/>
            <w:vAlign w:val="center"/>
          </w:tcPr>
          <w:p w14:paraId="54E23F0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E05ABA3">
            <w:pPr>
              <w:jc w:val="center"/>
              <w:rPr>
                <w:rFonts w:ascii="宋体" w:hAnsi="宋体" w:eastAsia="宋体" w:cs="宋体"/>
                <w:sz w:val="18"/>
                <w:szCs w:val="18"/>
              </w:rPr>
            </w:pPr>
          </w:p>
        </w:tc>
        <w:tc>
          <w:tcPr>
            <w:tcW w:w="0" w:type="auto"/>
            <w:vAlign w:val="center"/>
          </w:tcPr>
          <w:p w14:paraId="560A46C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EC9F0B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1E860992">
            <w:pPr>
              <w:widowControl/>
              <w:jc w:val="center"/>
              <w:rPr>
                <w:rFonts w:ascii="宋体" w:hAnsi="宋体" w:eastAsia="宋体" w:cs="宋体"/>
                <w:color w:val="000000"/>
                <w:kern w:val="0"/>
                <w:sz w:val="18"/>
                <w:szCs w:val="18"/>
              </w:rPr>
            </w:pPr>
          </w:p>
        </w:tc>
      </w:tr>
      <w:tr w14:paraId="55B7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5A9C4934">
            <w:pPr>
              <w:jc w:val="center"/>
              <w:textAlignment w:val="center"/>
              <w:rPr>
                <w:rFonts w:ascii="宋体" w:hAnsi="宋体" w:eastAsia="宋体" w:cs="宋体"/>
                <w:sz w:val="18"/>
                <w:szCs w:val="18"/>
              </w:rPr>
            </w:pPr>
            <w:r>
              <w:rPr>
                <w:rFonts w:hint="eastAsia" w:ascii="宋体" w:hAnsi="宋体" w:eastAsia="宋体" w:cs="宋体"/>
                <w:sz w:val="18"/>
                <w:szCs w:val="18"/>
              </w:rPr>
              <w:t>16</w:t>
            </w:r>
          </w:p>
        </w:tc>
        <w:tc>
          <w:tcPr>
            <w:tcW w:w="0" w:type="auto"/>
            <w:vAlign w:val="center"/>
          </w:tcPr>
          <w:p w14:paraId="23DF1B12">
            <w:pPr>
              <w:textAlignment w:val="center"/>
              <w:rPr>
                <w:rFonts w:ascii="宋体" w:hAnsi="宋体" w:eastAsia="宋体" w:cs="宋体"/>
                <w:sz w:val="18"/>
                <w:szCs w:val="18"/>
              </w:rPr>
            </w:pPr>
            <w:r>
              <w:rPr>
                <w:rFonts w:hint="eastAsia" w:ascii="宋体" w:hAnsi="宋体" w:eastAsia="宋体" w:cs="宋体"/>
                <w:sz w:val="18"/>
                <w:szCs w:val="18"/>
              </w:rPr>
              <w:t>5.创业服务</w:t>
            </w:r>
          </w:p>
        </w:tc>
        <w:tc>
          <w:tcPr>
            <w:tcW w:w="0" w:type="auto"/>
            <w:vAlign w:val="center"/>
          </w:tcPr>
          <w:p w14:paraId="302A3D42">
            <w:pPr>
              <w:textAlignment w:val="center"/>
              <w:rPr>
                <w:rFonts w:ascii="宋体" w:hAnsi="宋体" w:eastAsia="宋体" w:cs="宋体"/>
                <w:sz w:val="18"/>
                <w:szCs w:val="18"/>
              </w:rPr>
            </w:pPr>
            <w:r>
              <w:rPr>
                <w:rFonts w:hint="eastAsia" w:ascii="宋体" w:hAnsi="宋体" w:eastAsia="宋体" w:cs="宋体"/>
                <w:sz w:val="18"/>
                <w:szCs w:val="18"/>
              </w:rPr>
              <w:t>5.5创业孵化补贴申领</w:t>
            </w:r>
          </w:p>
        </w:tc>
        <w:tc>
          <w:tcPr>
            <w:tcW w:w="0" w:type="auto"/>
            <w:vAlign w:val="center"/>
          </w:tcPr>
          <w:p w14:paraId="45166200">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76330D8B">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3.《人力资源市场暂行条例》（中华人民共和国国务院令第700号）4.《广东省实施〈中华人民共和国就业促进法〉办法》（2009年11月31日广东省第十一届人民代表大会常务委员会第十四次会议通过）                                                      </w:t>
            </w:r>
          </w:p>
        </w:tc>
        <w:tc>
          <w:tcPr>
            <w:tcW w:w="0" w:type="auto"/>
            <w:vAlign w:val="center"/>
          </w:tcPr>
          <w:p w14:paraId="7A0599A4">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2F1638E2">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40C470C1">
            <w:pPr>
              <w:textAlignment w:val="center"/>
              <w:rPr>
                <w:rFonts w:ascii="宋体" w:hAnsi="宋体" w:eastAsia="宋体" w:cs="宋体"/>
                <w:sz w:val="18"/>
                <w:szCs w:val="18"/>
              </w:rPr>
            </w:pPr>
            <w:r>
              <w:rPr>
                <w:rStyle w:val="19"/>
                <w:sz w:val="18"/>
                <w:szCs w:val="18"/>
              </w:rPr>
              <w:t>■政府网站</w:t>
            </w:r>
          </w:p>
        </w:tc>
        <w:tc>
          <w:tcPr>
            <w:tcW w:w="0" w:type="auto"/>
            <w:vAlign w:val="center"/>
          </w:tcPr>
          <w:p w14:paraId="5E8C42F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B103087">
            <w:pPr>
              <w:jc w:val="center"/>
              <w:rPr>
                <w:rFonts w:ascii="宋体" w:hAnsi="宋体" w:eastAsia="宋体" w:cs="宋体"/>
                <w:sz w:val="18"/>
                <w:szCs w:val="18"/>
              </w:rPr>
            </w:pPr>
          </w:p>
        </w:tc>
        <w:tc>
          <w:tcPr>
            <w:tcW w:w="0" w:type="auto"/>
            <w:vAlign w:val="center"/>
          </w:tcPr>
          <w:p w14:paraId="19DB5322">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24B336EF">
            <w:pPr>
              <w:jc w:val="center"/>
              <w:rPr>
                <w:rFonts w:ascii="宋体" w:hAnsi="宋体" w:eastAsia="宋体" w:cs="宋体"/>
                <w:sz w:val="18"/>
                <w:szCs w:val="18"/>
              </w:rPr>
            </w:pPr>
          </w:p>
        </w:tc>
        <w:tc>
          <w:tcPr>
            <w:tcW w:w="0" w:type="auto"/>
            <w:vAlign w:val="center"/>
          </w:tcPr>
          <w:p w14:paraId="4C7C52C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BA55DE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0383B1EA">
            <w:pPr>
              <w:widowControl/>
              <w:jc w:val="center"/>
              <w:rPr>
                <w:rFonts w:ascii="宋体" w:hAnsi="宋体" w:eastAsia="宋体" w:cs="宋体"/>
                <w:color w:val="000000"/>
                <w:kern w:val="0"/>
                <w:sz w:val="18"/>
                <w:szCs w:val="18"/>
              </w:rPr>
            </w:pPr>
          </w:p>
        </w:tc>
      </w:tr>
      <w:tr w14:paraId="3771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138EA51C">
            <w:pPr>
              <w:jc w:val="center"/>
              <w:textAlignment w:val="center"/>
              <w:rPr>
                <w:rFonts w:ascii="宋体" w:hAnsi="宋体" w:eastAsia="宋体" w:cs="宋体"/>
                <w:sz w:val="18"/>
                <w:szCs w:val="18"/>
              </w:rPr>
            </w:pPr>
            <w:r>
              <w:rPr>
                <w:rFonts w:hint="eastAsia" w:ascii="宋体" w:hAnsi="宋体" w:eastAsia="宋体" w:cs="宋体"/>
                <w:sz w:val="18"/>
                <w:szCs w:val="18"/>
              </w:rPr>
              <w:t>17</w:t>
            </w:r>
          </w:p>
        </w:tc>
        <w:tc>
          <w:tcPr>
            <w:tcW w:w="0" w:type="auto"/>
          </w:tcPr>
          <w:p w14:paraId="63D828A1">
            <w:pPr>
              <w:widowControl/>
              <w:jc w:val="left"/>
              <w:rPr>
                <w:rFonts w:ascii="宋体" w:hAnsi="宋体" w:eastAsia="宋体" w:cs="宋体"/>
                <w:color w:val="000000"/>
                <w:kern w:val="0"/>
                <w:sz w:val="18"/>
                <w:szCs w:val="18"/>
              </w:rPr>
            </w:pPr>
          </w:p>
          <w:p w14:paraId="799E9A98">
            <w:pPr>
              <w:widowControl/>
              <w:jc w:val="left"/>
              <w:rPr>
                <w:rFonts w:ascii="宋体" w:hAnsi="宋体" w:eastAsia="宋体" w:cs="宋体"/>
                <w:color w:val="000000"/>
                <w:kern w:val="0"/>
                <w:sz w:val="18"/>
                <w:szCs w:val="18"/>
              </w:rPr>
            </w:pPr>
          </w:p>
          <w:p w14:paraId="07BB623E">
            <w:pPr>
              <w:widowControl/>
              <w:jc w:val="left"/>
              <w:rPr>
                <w:rFonts w:ascii="宋体" w:hAnsi="宋体" w:eastAsia="宋体" w:cs="宋体"/>
                <w:color w:val="000000"/>
                <w:kern w:val="0"/>
                <w:sz w:val="18"/>
                <w:szCs w:val="18"/>
              </w:rPr>
            </w:pPr>
          </w:p>
          <w:p w14:paraId="15A1B08F">
            <w:pPr>
              <w:widowControl/>
              <w:jc w:val="left"/>
              <w:rPr>
                <w:rFonts w:ascii="宋体" w:hAnsi="宋体" w:eastAsia="宋体" w:cs="宋体"/>
                <w:color w:val="000000"/>
                <w:kern w:val="0"/>
                <w:sz w:val="18"/>
                <w:szCs w:val="18"/>
              </w:rPr>
            </w:pPr>
          </w:p>
          <w:p w14:paraId="55058D63">
            <w:pPr>
              <w:widowControl/>
              <w:jc w:val="left"/>
              <w:rPr>
                <w:rFonts w:ascii="宋体" w:hAnsi="宋体" w:eastAsia="宋体" w:cs="宋体"/>
                <w:color w:val="000000"/>
                <w:kern w:val="0"/>
                <w:sz w:val="18"/>
                <w:szCs w:val="18"/>
              </w:rPr>
            </w:pPr>
          </w:p>
          <w:p w14:paraId="42D16226">
            <w:pPr>
              <w:widowControl/>
              <w:jc w:val="left"/>
              <w:rPr>
                <w:rFonts w:ascii="宋体" w:hAnsi="宋体" w:eastAsia="宋体" w:cs="宋体"/>
                <w:color w:val="000000"/>
                <w:kern w:val="0"/>
                <w:sz w:val="18"/>
                <w:szCs w:val="18"/>
              </w:rPr>
            </w:pPr>
          </w:p>
          <w:p w14:paraId="21D46E6D">
            <w:pPr>
              <w:widowControl/>
              <w:jc w:val="left"/>
              <w:rPr>
                <w:rFonts w:ascii="宋体" w:hAnsi="宋体" w:eastAsia="宋体" w:cs="宋体"/>
                <w:color w:val="000000"/>
                <w:kern w:val="0"/>
                <w:sz w:val="18"/>
                <w:szCs w:val="18"/>
              </w:rPr>
            </w:pPr>
          </w:p>
          <w:p w14:paraId="76748086">
            <w:pPr>
              <w:widowControl/>
              <w:jc w:val="left"/>
              <w:rPr>
                <w:rFonts w:ascii="宋体" w:hAnsi="宋体" w:eastAsia="宋体" w:cs="宋体"/>
                <w:color w:val="000000"/>
                <w:kern w:val="0"/>
                <w:sz w:val="18"/>
                <w:szCs w:val="18"/>
              </w:rPr>
            </w:pPr>
          </w:p>
          <w:p w14:paraId="33DECE0C">
            <w:pPr>
              <w:widowControl/>
              <w:jc w:val="left"/>
              <w:rPr>
                <w:rFonts w:ascii="宋体" w:hAnsi="宋体" w:eastAsia="宋体" w:cs="宋体"/>
                <w:color w:val="000000"/>
                <w:kern w:val="0"/>
                <w:sz w:val="18"/>
                <w:szCs w:val="18"/>
              </w:rPr>
            </w:pPr>
          </w:p>
          <w:p w14:paraId="5CA00535">
            <w:pPr>
              <w:widowControl/>
              <w:jc w:val="left"/>
              <w:rPr>
                <w:rFonts w:ascii="宋体" w:hAnsi="宋体" w:eastAsia="宋体" w:cs="宋体"/>
                <w:color w:val="000000"/>
                <w:kern w:val="0"/>
                <w:sz w:val="18"/>
                <w:szCs w:val="18"/>
              </w:rPr>
            </w:pPr>
          </w:p>
          <w:p w14:paraId="1899E89F">
            <w:pPr>
              <w:widowControl/>
              <w:jc w:val="left"/>
              <w:rPr>
                <w:rFonts w:ascii="宋体" w:hAnsi="宋体" w:eastAsia="宋体" w:cs="宋体"/>
                <w:color w:val="000000"/>
                <w:kern w:val="0"/>
                <w:sz w:val="18"/>
                <w:szCs w:val="18"/>
              </w:rPr>
            </w:pPr>
          </w:p>
          <w:p w14:paraId="7DE691B5">
            <w:pPr>
              <w:widowControl/>
              <w:jc w:val="left"/>
              <w:rPr>
                <w:rFonts w:ascii="宋体" w:hAnsi="宋体" w:eastAsia="宋体" w:cs="宋体"/>
                <w:color w:val="000000"/>
                <w:kern w:val="0"/>
                <w:sz w:val="18"/>
                <w:szCs w:val="18"/>
              </w:rPr>
            </w:pPr>
            <w:r>
              <w:rPr>
                <w:rFonts w:hint="eastAsia" w:ascii="宋体" w:hAnsi="宋体" w:eastAsia="宋体" w:cs="宋体"/>
                <w:sz w:val="18"/>
                <w:szCs w:val="18"/>
              </w:rPr>
              <w:t>5.创业服务</w:t>
            </w:r>
          </w:p>
        </w:tc>
        <w:tc>
          <w:tcPr>
            <w:tcW w:w="0" w:type="auto"/>
            <w:vAlign w:val="center"/>
          </w:tcPr>
          <w:p w14:paraId="37504F5C">
            <w:pPr>
              <w:textAlignment w:val="center"/>
              <w:rPr>
                <w:rFonts w:ascii="宋体" w:hAnsi="宋体" w:eastAsia="宋体" w:cs="宋体"/>
                <w:sz w:val="18"/>
                <w:szCs w:val="18"/>
              </w:rPr>
            </w:pPr>
            <w:r>
              <w:rPr>
                <w:rFonts w:hint="eastAsia" w:ascii="宋体" w:hAnsi="宋体" w:eastAsia="宋体" w:cs="宋体"/>
                <w:sz w:val="18"/>
                <w:szCs w:val="18"/>
              </w:rPr>
              <w:t>5.6创业担保贷款申请</w:t>
            </w:r>
          </w:p>
        </w:tc>
        <w:tc>
          <w:tcPr>
            <w:tcW w:w="0" w:type="auto"/>
            <w:vAlign w:val="center"/>
          </w:tcPr>
          <w:p w14:paraId="052DB622">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3.贷款额度</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1F3BF912">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40493980">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1154EB1F">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7F0B185C">
            <w:pPr>
              <w:textAlignment w:val="center"/>
              <w:rPr>
                <w:rFonts w:ascii="宋体" w:hAnsi="宋体" w:eastAsia="宋体" w:cs="宋体"/>
                <w:sz w:val="18"/>
                <w:szCs w:val="18"/>
              </w:rPr>
            </w:pPr>
            <w:r>
              <w:rPr>
                <w:rStyle w:val="19"/>
                <w:sz w:val="18"/>
                <w:szCs w:val="18"/>
              </w:rPr>
              <w:t>■政府网站</w:t>
            </w:r>
          </w:p>
        </w:tc>
        <w:tc>
          <w:tcPr>
            <w:tcW w:w="0" w:type="auto"/>
            <w:vAlign w:val="center"/>
          </w:tcPr>
          <w:p w14:paraId="5E73466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66030888">
            <w:pPr>
              <w:jc w:val="center"/>
              <w:rPr>
                <w:rFonts w:ascii="宋体" w:hAnsi="宋体" w:eastAsia="宋体" w:cs="宋体"/>
                <w:sz w:val="18"/>
                <w:szCs w:val="18"/>
              </w:rPr>
            </w:pPr>
          </w:p>
        </w:tc>
        <w:tc>
          <w:tcPr>
            <w:tcW w:w="0" w:type="auto"/>
            <w:vAlign w:val="center"/>
          </w:tcPr>
          <w:p w14:paraId="6C92301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094F2C5">
            <w:pPr>
              <w:jc w:val="center"/>
              <w:rPr>
                <w:rFonts w:ascii="宋体" w:hAnsi="宋体" w:eastAsia="宋体" w:cs="宋体"/>
                <w:sz w:val="18"/>
                <w:szCs w:val="18"/>
              </w:rPr>
            </w:pPr>
          </w:p>
        </w:tc>
        <w:tc>
          <w:tcPr>
            <w:tcW w:w="0" w:type="auto"/>
            <w:vAlign w:val="center"/>
          </w:tcPr>
          <w:p w14:paraId="0BC0D4C3">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FE32FED">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22522854">
            <w:pPr>
              <w:widowControl/>
              <w:jc w:val="center"/>
              <w:rPr>
                <w:rFonts w:ascii="宋体" w:hAnsi="宋体" w:eastAsia="宋体" w:cs="宋体"/>
                <w:color w:val="000000"/>
                <w:kern w:val="0"/>
                <w:sz w:val="18"/>
                <w:szCs w:val="18"/>
              </w:rPr>
            </w:pPr>
          </w:p>
        </w:tc>
      </w:tr>
      <w:tr w14:paraId="0302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148CA888">
            <w:pPr>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0" w:type="auto"/>
            <w:vAlign w:val="center"/>
          </w:tcPr>
          <w:p w14:paraId="1029F02F">
            <w:pPr>
              <w:textAlignment w:val="center"/>
              <w:rPr>
                <w:rFonts w:ascii="宋体" w:hAnsi="宋体" w:eastAsia="宋体" w:cs="宋体"/>
                <w:sz w:val="18"/>
                <w:szCs w:val="18"/>
              </w:rPr>
            </w:pPr>
            <w:r>
              <w:rPr>
                <w:rFonts w:hint="eastAsia" w:ascii="宋体" w:hAnsi="宋体" w:eastAsia="宋体" w:cs="宋体"/>
                <w:sz w:val="18"/>
                <w:szCs w:val="18"/>
              </w:rPr>
              <w:t>6.对就业困难人员（含建档立卡贫困劳动力）实施就业援助</w:t>
            </w:r>
          </w:p>
        </w:tc>
        <w:tc>
          <w:tcPr>
            <w:tcW w:w="0" w:type="auto"/>
            <w:vAlign w:val="center"/>
          </w:tcPr>
          <w:p w14:paraId="23566F81">
            <w:pPr>
              <w:textAlignment w:val="center"/>
              <w:rPr>
                <w:rFonts w:ascii="宋体" w:hAnsi="宋体" w:eastAsia="宋体" w:cs="宋体"/>
                <w:sz w:val="18"/>
                <w:szCs w:val="18"/>
              </w:rPr>
            </w:pPr>
            <w:r>
              <w:rPr>
                <w:rFonts w:hint="eastAsia" w:ascii="宋体" w:hAnsi="宋体" w:eastAsia="宋体" w:cs="宋体"/>
                <w:sz w:val="18"/>
                <w:szCs w:val="18"/>
              </w:rPr>
              <w:t>6.1就业困难人员认定</w:t>
            </w:r>
          </w:p>
        </w:tc>
        <w:tc>
          <w:tcPr>
            <w:tcW w:w="0" w:type="auto"/>
            <w:vAlign w:val="center"/>
          </w:tcPr>
          <w:p w14:paraId="0A5C83D0">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2.对象范围</w:t>
            </w:r>
            <w:r>
              <w:rPr>
                <w:rFonts w:hint="eastAsia" w:ascii="宋体" w:hAnsi="宋体" w:eastAsia="宋体" w:cs="宋体"/>
                <w:sz w:val="18"/>
                <w:szCs w:val="18"/>
              </w:rPr>
              <w:br w:type="textWrapping"/>
            </w:r>
            <w:r>
              <w:rPr>
                <w:rFonts w:hint="eastAsia" w:ascii="宋体" w:hAnsi="宋体" w:eastAsia="宋体" w:cs="宋体"/>
                <w:sz w:val="18"/>
                <w:szCs w:val="18"/>
              </w:rPr>
              <w:t>3.申请条件</w:t>
            </w:r>
            <w:r>
              <w:rPr>
                <w:rFonts w:hint="eastAsia" w:ascii="宋体" w:hAnsi="宋体" w:eastAsia="宋体" w:cs="宋体"/>
                <w:sz w:val="18"/>
                <w:szCs w:val="18"/>
              </w:rPr>
              <w:br w:type="textWrapping"/>
            </w:r>
            <w:r>
              <w:rPr>
                <w:rFonts w:hint="eastAsia" w:ascii="宋体" w:hAnsi="宋体" w:eastAsia="宋体" w:cs="宋体"/>
                <w:sz w:val="18"/>
                <w:szCs w:val="18"/>
              </w:rPr>
              <w:t>4.申请材料</w:t>
            </w:r>
            <w:r>
              <w:rPr>
                <w:rFonts w:hint="eastAsia" w:ascii="宋体" w:hAnsi="宋体" w:eastAsia="宋体" w:cs="宋体"/>
                <w:sz w:val="18"/>
                <w:szCs w:val="18"/>
              </w:rPr>
              <w:br w:type="textWrapping"/>
            </w:r>
            <w:r>
              <w:rPr>
                <w:rFonts w:hint="eastAsia" w:ascii="宋体" w:hAnsi="宋体" w:eastAsia="宋体" w:cs="宋体"/>
                <w:sz w:val="18"/>
                <w:szCs w:val="18"/>
              </w:rPr>
              <w:t>5.办理流程</w:t>
            </w:r>
            <w:r>
              <w:rPr>
                <w:rFonts w:hint="eastAsia" w:ascii="宋体" w:hAnsi="宋体" w:eastAsia="宋体" w:cs="宋体"/>
                <w:sz w:val="18"/>
                <w:szCs w:val="18"/>
              </w:rPr>
              <w:br w:type="textWrapping"/>
            </w:r>
            <w:r>
              <w:rPr>
                <w:rFonts w:hint="eastAsia" w:ascii="宋体" w:hAnsi="宋体" w:eastAsia="宋体" w:cs="宋体"/>
                <w:sz w:val="18"/>
                <w:szCs w:val="18"/>
              </w:rPr>
              <w:t>6.办理时限</w:t>
            </w:r>
            <w:r>
              <w:rPr>
                <w:rFonts w:hint="eastAsia" w:ascii="宋体" w:hAnsi="宋体" w:eastAsia="宋体" w:cs="宋体"/>
                <w:sz w:val="18"/>
                <w:szCs w:val="18"/>
              </w:rPr>
              <w:br w:type="textWrapping"/>
            </w:r>
            <w:r>
              <w:rPr>
                <w:rFonts w:hint="eastAsia" w:ascii="宋体" w:hAnsi="宋体" w:eastAsia="宋体" w:cs="宋体"/>
                <w:sz w:val="18"/>
                <w:szCs w:val="18"/>
              </w:rPr>
              <w:t>7.办理地点（方式）</w:t>
            </w:r>
            <w:r>
              <w:rPr>
                <w:rFonts w:hint="eastAsia" w:ascii="宋体" w:hAnsi="宋体" w:eastAsia="宋体" w:cs="宋体"/>
                <w:sz w:val="18"/>
                <w:szCs w:val="18"/>
              </w:rPr>
              <w:br w:type="textWrapping"/>
            </w:r>
            <w:r>
              <w:rPr>
                <w:rFonts w:hint="eastAsia" w:ascii="宋体" w:hAnsi="宋体" w:eastAsia="宋体" w:cs="宋体"/>
                <w:sz w:val="18"/>
                <w:szCs w:val="18"/>
              </w:rPr>
              <w:t>8.办理结果告知方式</w:t>
            </w:r>
            <w:r>
              <w:rPr>
                <w:rFonts w:hint="eastAsia" w:ascii="宋体" w:hAnsi="宋体" w:eastAsia="宋体" w:cs="宋体"/>
                <w:sz w:val="18"/>
                <w:szCs w:val="18"/>
              </w:rPr>
              <w:br w:type="textWrapping"/>
            </w:r>
            <w:r>
              <w:rPr>
                <w:rFonts w:hint="eastAsia" w:ascii="宋体" w:hAnsi="宋体" w:eastAsia="宋体" w:cs="宋体"/>
                <w:sz w:val="18"/>
                <w:szCs w:val="18"/>
              </w:rPr>
              <w:t>9.咨询电话</w:t>
            </w:r>
          </w:p>
        </w:tc>
        <w:tc>
          <w:tcPr>
            <w:tcW w:w="0" w:type="auto"/>
            <w:vAlign w:val="center"/>
          </w:tcPr>
          <w:p w14:paraId="05FDDE31">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1CA0F77C">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1B1B479D">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0ED67432">
            <w:pPr>
              <w:textAlignment w:val="center"/>
              <w:rPr>
                <w:rFonts w:ascii="宋体" w:hAnsi="宋体" w:eastAsia="宋体" w:cs="宋体"/>
                <w:sz w:val="18"/>
                <w:szCs w:val="18"/>
              </w:rPr>
            </w:pPr>
            <w:r>
              <w:rPr>
                <w:rStyle w:val="19"/>
                <w:sz w:val="18"/>
                <w:szCs w:val="18"/>
              </w:rPr>
              <w:t>■政府网站</w:t>
            </w:r>
          </w:p>
        </w:tc>
        <w:tc>
          <w:tcPr>
            <w:tcW w:w="0" w:type="auto"/>
            <w:vAlign w:val="center"/>
          </w:tcPr>
          <w:p w14:paraId="3EA51177">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5719AE1">
            <w:pPr>
              <w:jc w:val="center"/>
              <w:rPr>
                <w:rFonts w:ascii="宋体" w:hAnsi="宋体" w:eastAsia="宋体" w:cs="宋体"/>
                <w:sz w:val="18"/>
                <w:szCs w:val="18"/>
              </w:rPr>
            </w:pPr>
          </w:p>
        </w:tc>
        <w:tc>
          <w:tcPr>
            <w:tcW w:w="0" w:type="auto"/>
            <w:vAlign w:val="center"/>
          </w:tcPr>
          <w:p w14:paraId="71D43C4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9355719">
            <w:pPr>
              <w:jc w:val="center"/>
              <w:rPr>
                <w:rFonts w:ascii="宋体" w:hAnsi="宋体" w:eastAsia="宋体" w:cs="宋体"/>
                <w:sz w:val="18"/>
                <w:szCs w:val="18"/>
              </w:rPr>
            </w:pPr>
          </w:p>
        </w:tc>
        <w:tc>
          <w:tcPr>
            <w:tcW w:w="0" w:type="auto"/>
            <w:vAlign w:val="center"/>
          </w:tcPr>
          <w:p w14:paraId="2B5440E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B22E28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4DD1B334">
            <w:pPr>
              <w:widowControl/>
              <w:jc w:val="center"/>
              <w:rPr>
                <w:rFonts w:ascii="宋体" w:hAnsi="宋体" w:eastAsia="宋体" w:cs="宋体"/>
                <w:color w:val="000000"/>
                <w:kern w:val="0"/>
                <w:sz w:val="18"/>
                <w:szCs w:val="18"/>
              </w:rPr>
            </w:pPr>
          </w:p>
        </w:tc>
      </w:tr>
      <w:tr w14:paraId="3A62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6842EEA0">
            <w:pPr>
              <w:jc w:val="center"/>
              <w:textAlignment w:val="center"/>
              <w:rPr>
                <w:rFonts w:ascii="宋体" w:hAnsi="宋体" w:eastAsia="宋体" w:cs="宋体"/>
                <w:sz w:val="18"/>
                <w:szCs w:val="18"/>
              </w:rPr>
            </w:pPr>
            <w:r>
              <w:rPr>
                <w:rFonts w:hint="eastAsia" w:ascii="宋体" w:hAnsi="宋体" w:eastAsia="宋体" w:cs="宋体"/>
                <w:sz w:val="18"/>
                <w:szCs w:val="18"/>
              </w:rPr>
              <w:t>19</w:t>
            </w:r>
          </w:p>
        </w:tc>
        <w:tc>
          <w:tcPr>
            <w:tcW w:w="0" w:type="auto"/>
            <w:vAlign w:val="center"/>
          </w:tcPr>
          <w:p w14:paraId="7A464BFB">
            <w:pPr>
              <w:textAlignment w:val="center"/>
              <w:rPr>
                <w:rFonts w:ascii="宋体" w:hAnsi="宋体" w:eastAsia="宋体" w:cs="宋体"/>
                <w:sz w:val="18"/>
                <w:szCs w:val="18"/>
              </w:rPr>
            </w:pPr>
            <w:r>
              <w:rPr>
                <w:rFonts w:hint="eastAsia" w:ascii="宋体" w:hAnsi="宋体" w:eastAsia="宋体" w:cs="宋体"/>
                <w:sz w:val="18"/>
                <w:szCs w:val="18"/>
              </w:rPr>
              <w:t>6.对就业困难人员（含建档立卡贫困劳动力）实施就业援助</w:t>
            </w:r>
          </w:p>
        </w:tc>
        <w:tc>
          <w:tcPr>
            <w:tcW w:w="0" w:type="auto"/>
            <w:vAlign w:val="center"/>
          </w:tcPr>
          <w:p w14:paraId="39928569">
            <w:pPr>
              <w:textAlignment w:val="center"/>
              <w:rPr>
                <w:rFonts w:ascii="宋体" w:hAnsi="宋体" w:eastAsia="宋体" w:cs="宋体"/>
                <w:sz w:val="18"/>
                <w:szCs w:val="18"/>
              </w:rPr>
            </w:pPr>
            <w:r>
              <w:rPr>
                <w:rFonts w:hint="eastAsia" w:ascii="宋体" w:hAnsi="宋体" w:eastAsia="宋体" w:cs="宋体"/>
                <w:sz w:val="18"/>
                <w:szCs w:val="18"/>
              </w:rPr>
              <w:t>6.2就业困难人员社会保险补贴申领</w:t>
            </w:r>
          </w:p>
        </w:tc>
        <w:tc>
          <w:tcPr>
            <w:tcW w:w="0" w:type="auto"/>
            <w:vAlign w:val="center"/>
          </w:tcPr>
          <w:p w14:paraId="25D48C28">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480ED187">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71464980">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0D96987B">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3AAAD42B">
            <w:pPr>
              <w:textAlignment w:val="center"/>
              <w:rPr>
                <w:rFonts w:ascii="宋体" w:hAnsi="宋体" w:eastAsia="宋体" w:cs="宋体"/>
                <w:sz w:val="18"/>
                <w:szCs w:val="18"/>
              </w:rPr>
            </w:pPr>
            <w:r>
              <w:rPr>
                <w:rStyle w:val="19"/>
                <w:sz w:val="18"/>
                <w:szCs w:val="18"/>
              </w:rPr>
              <w:t>■政府网站</w:t>
            </w:r>
          </w:p>
        </w:tc>
        <w:tc>
          <w:tcPr>
            <w:tcW w:w="0" w:type="auto"/>
            <w:vAlign w:val="center"/>
          </w:tcPr>
          <w:p w14:paraId="66B8B50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8DBA132">
            <w:pPr>
              <w:jc w:val="center"/>
              <w:rPr>
                <w:rFonts w:ascii="宋体" w:hAnsi="宋体" w:eastAsia="宋体" w:cs="宋体"/>
                <w:sz w:val="18"/>
                <w:szCs w:val="18"/>
              </w:rPr>
            </w:pPr>
          </w:p>
        </w:tc>
        <w:tc>
          <w:tcPr>
            <w:tcW w:w="0" w:type="auto"/>
            <w:vAlign w:val="center"/>
          </w:tcPr>
          <w:p w14:paraId="3DC86B8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12348C09">
            <w:pPr>
              <w:jc w:val="center"/>
              <w:rPr>
                <w:rFonts w:ascii="宋体" w:hAnsi="宋体" w:eastAsia="宋体" w:cs="宋体"/>
                <w:sz w:val="18"/>
                <w:szCs w:val="18"/>
              </w:rPr>
            </w:pPr>
          </w:p>
        </w:tc>
        <w:tc>
          <w:tcPr>
            <w:tcW w:w="0" w:type="auto"/>
            <w:vAlign w:val="center"/>
          </w:tcPr>
          <w:p w14:paraId="010E3035">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47F0B9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66C8EFEA">
            <w:pPr>
              <w:widowControl/>
              <w:jc w:val="center"/>
              <w:rPr>
                <w:rFonts w:ascii="宋体" w:hAnsi="宋体" w:eastAsia="宋体" w:cs="宋体"/>
                <w:color w:val="000000"/>
                <w:kern w:val="0"/>
                <w:sz w:val="18"/>
                <w:szCs w:val="18"/>
              </w:rPr>
            </w:pPr>
          </w:p>
        </w:tc>
      </w:tr>
      <w:tr w14:paraId="2E92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76B0568B">
            <w:pPr>
              <w:jc w:val="center"/>
              <w:textAlignment w:val="center"/>
              <w:rPr>
                <w:rFonts w:ascii="宋体" w:hAnsi="宋体" w:eastAsia="宋体" w:cs="宋体"/>
                <w:sz w:val="18"/>
                <w:szCs w:val="18"/>
              </w:rPr>
            </w:pPr>
            <w:r>
              <w:rPr>
                <w:rFonts w:hint="eastAsia" w:ascii="宋体" w:hAnsi="宋体" w:eastAsia="宋体" w:cs="宋体"/>
                <w:sz w:val="18"/>
                <w:szCs w:val="18"/>
              </w:rPr>
              <w:t>20</w:t>
            </w:r>
          </w:p>
        </w:tc>
        <w:tc>
          <w:tcPr>
            <w:tcW w:w="0" w:type="auto"/>
          </w:tcPr>
          <w:p w14:paraId="3C38DCEB">
            <w:pPr>
              <w:widowControl/>
              <w:jc w:val="left"/>
              <w:rPr>
                <w:rFonts w:ascii="宋体" w:hAnsi="宋体" w:eastAsia="宋体" w:cs="宋体"/>
                <w:color w:val="000000"/>
                <w:kern w:val="0"/>
                <w:sz w:val="18"/>
                <w:szCs w:val="18"/>
              </w:rPr>
            </w:pPr>
          </w:p>
          <w:p w14:paraId="49C31D41">
            <w:pPr>
              <w:widowControl/>
              <w:jc w:val="left"/>
              <w:rPr>
                <w:rFonts w:ascii="宋体" w:hAnsi="宋体" w:eastAsia="宋体" w:cs="宋体"/>
                <w:color w:val="000000"/>
                <w:kern w:val="0"/>
                <w:sz w:val="18"/>
                <w:szCs w:val="18"/>
              </w:rPr>
            </w:pPr>
          </w:p>
          <w:p w14:paraId="249D8A5C">
            <w:pPr>
              <w:widowControl/>
              <w:jc w:val="left"/>
              <w:rPr>
                <w:rFonts w:ascii="宋体" w:hAnsi="宋体" w:eastAsia="宋体" w:cs="宋体"/>
                <w:color w:val="000000"/>
                <w:kern w:val="0"/>
                <w:sz w:val="18"/>
                <w:szCs w:val="18"/>
              </w:rPr>
            </w:pPr>
          </w:p>
          <w:p w14:paraId="5DD938D9">
            <w:pPr>
              <w:widowControl/>
              <w:jc w:val="left"/>
              <w:rPr>
                <w:rFonts w:ascii="宋体" w:hAnsi="宋体" w:eastAsia="宋体" w:cs="宋体"/>
                <w:color w:val="000000"/>
                <w:kern w:val="0"/>
                <w:sz w:val="18"/>
                <w:szCs w:val="18"/>
              </w:rPr>
            </w:pPr>
          </w:p>
          <w:p w14:paraId="4AC5FB28">
            <w:pPr>
              <w:widowControl/>
              <w:jc w:val="left"/>
              <w:rPr>
                <w:rFonts w:ascii="宋体" w:hAnsi="宋体" w:eastAsia="宋体" w:cs="宋体"/>
                <w:color w:val="000000"/>
                <w:kern w:val="0"/>
                <w:sz w:val="18"/>
                <w:szCs w:val="18"/>
              </w:rPr>
            </w:pPr>
          </w:p>
          <w:p w14:paraId="3F51187F">
            <w:pPr>
              <w:widowControl/>
              <w:jc w:val="left"/>
              <w:rPr>
                <w:rFonts w:ascii="宋体" w:hAnsi="宋体" w:eastAsia="宋体" w:cs="宋体"/>
                <w:color w:val="000000"/>
                <w:kern w:val="0"/>
                <w:sz w:val="18"/>
                <w:szCs w:val="18"/>
              </w:rPr>
            </w:pPr>
            <w:r>
              <w:rPr>
                <w:rFonts w:hint="eastAsia" w:ascii="宋体" w:hAnsi="宋体" w:eastAsia="宋体" w:cs="宋体"/>
                <w:sz w:val="18"/>
                <w:szCs w:val="18"/>
              </w:rPr>
              <w:t>6.对就业困难人员（含建档立卡贫困劳动力）实施就业援助</w:t>
            </w:r>
          </w:p>
        </w:tc>
        <w:tc>
          <w:tcPr>
            <w:tcW w:w="0" w:type="auto"/>
            <w:vAlign w:val="center"/>
          </w:tcPr>
          <w:p w14:paraId="7524D29C">
            <w:pPr>
              <w:textAlignment w:val="center"/>
              <w:rPr>
                <w:rFonts w:ascii="宋体" w:hAnsi="宋体" w:eastAsia="宋体" w:cs="宋体"/>
                <w:sz w:val="18"/>
                <w:szCs w:val="18"/>
              </w:rPr>
            </w:pPr>
            <w:r>
              <w:rPr>
                <w:rFonts w:hint="eastAsia" w:ascii="宋体" w:hAnsi="宋体" w:eastAsia="宋体" w:cs="宋体"/>
                <w:sz w:val="18"/>
                <w:szCs w:val="18"/>
              </w:rPr>
              <w:t>6.3一般性岗位补贴申领</w:t>
            </w:r>
          </w:p>
        </w:tc>
        <w:tc>
          <w:tcPr>
            <w:tcW w:w="0" w:type="auto"/>
            <w:vAlign w:val="center"/>
          </w:tcPr>
          <w:p w14:paraId="09B768AB">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2A87EBA5">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0" w:type="auto"/>
            <w:vAlign w:val="center"/>
          </w:tcPr>
          <w:p w14:paraId="4BC92F2C">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3737ABD2">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3E1BB9A1">
            <w:pPr>
              <w:textAlignment w:val="center"/>
              <w:rPr>
                <w:rFonts w:ascii="宋体" w:hAnsi="宋体" w:eastAsia="宋体" w:cs="宋体"/>
                <w:sz w:val="18"/>
                <w:szCs w:val="18"/>
              </w:rPr>
            </w:pPr>
            <w:r>
              <w:rPr>
                <w:rStyle w:val="19"/>
                <w:sz w:val="18"/>
                <w:szCs w:val="18"/>
              </w:rPr>
              <w:t>■政府网站</w:t>
            </w:r>
          </w:p>
        </w:tc>
        <w:tc>
          <w:tcPr>
            <w:tcW w:w="0" w:type="auto"/>
            <w:vAlign w:val="center"/>
          </w:tcPr>
          <w:p w14:paraId="6E01C1F5">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9133792">
            <w:pPr>
              <w:jc w:val="center"/>
              <w:rPr>
                <w:rFonts w:ascii="宋体" w:hAnsi="宋体" w:eastAsia="宋体" w:cs="宋体"/>
                <w:sz w:val="18"/>
                <w:szCs w:val="18"/>
              </w:rPr>
            </w:pPr>
          </w:p>
        </w:tc>
        <w:tc>
          <w:tcPr>
            <w:tcW w:w="0" w:type="auto"/>
            <w:vAlign w:val="center"/>
          </w:tcPr>
          <w:p w14:paraId="7D749A9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005F42D">
            <w:pPr>
              <w:jc w:val="center"/>
              <w:rPr>
                <w:rFonts w:ascii="宋体" w:hAnsi="宋体" w:eastAsia="宋体" w:cs="宋体"/>
                <w:sz w:val="18"/>
                <w:szCs w:val="18"/>
              </w:rPr>
            </w:pPr>
          </w:p>
        </w:tc>
        <w:tc>
          <w:tcPr>
            <w:tcW w:w="0" w:type="auto"/>
            <w:vAlign w:val="center"/>
          </w:tcPr>
          <w:p w14:paraId="7B8A2680">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C7BF875">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13C694DD">
            <w:pPr>
              <w:widowControl/>
              <w:jc w:val="center"/>
              <w:rPr>
                <w:rFonts w:ascii="宋体" w:hAnsi="宋体" w:eastAsia="宋体" w:cs="宋体"/>
                <w:color w:val="000000"/>
                <w:kern w:val="0"/>
                <w:sz w:val="18"/>
                <w:szCs w:val="18"/>
              </w:rPr>
            </w:pPr>
          </w:p>
        </w:tc>
      </w:tr>
      <w:tr w14:paraId="45BE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EBF04C8">
            <w:pPr>
              <w:jc w:val="center"/>
              <w:textAlignment w:val="center"/>
              <w:rPr>
                <w:rFonts w:ascii="宋体" w:hAnsi="宋体" w:eastAsia="宋体" w:cs="宋体"/>
                <w:sz w:val="18"/>
                <w:szCs w:val="18"/>
              </w:rPr>
            </w:pPr>
            <w:r>
              <w:rPr>
                <w:rFonts w:hint="eastAsia" w:ascii="宋体" w:hAnsi="宋体" w:eastAsia="宋体" w:cs="宋体"/>
                <w:sz w:val="18"/>
                <w:szCs w:val="18"/>
              </w:rPr>
              <w:t>21</w:t>
            </w:r>
          </w:p>
        </w:tc>
        <w:tc>
          <w:tcPr>
            <w:tcW w:w="0" w:type="auto"/>
          </w:tcPr>
          <w:p w14:paraId="6251DE61">
            <w:pPr>
              <w:widowControl/>
              <w:jc w:val="left"/>
              <w:rPr>
                <w:rFonts w:ascii="宋体" w:hAnsi="宋体" w:eastAsia="宋体" w:cs="宋体"/>
                <w:color w:val="000000"/>
                <w:kern w:val="0"/>
                <w:sz w:val="18"/>
                <w:szCs w:val="18"/>
              </w:rPr>
            </w:pPr>
          </w:p>
          <w:p w14:paraId="12D027CD">
            <w:pPr>
              <w:widowControl/>
              <w:jc w:val="left"/>
              <w:rPr>
                <w:rFonts w:ascii="宋体" w:hAnsi="宋体" w:eastAsia="宋体" w:cs="宋体"/>
                <w:color w:val="000000"/>
                <w:kern w:val="0"/>
                <w:sz w:val="18"/>
                <w:szCs w:val="18"/>
              </w:rPr>
            </w:pPr>
          </w:p>
          <w:p w14:paraId="39804B94">
            <w:pPr>
              <w:widowControl/>
              <w:jc w:val="left"/>
              <w:rPr>
                <w:rFonts w:ascii="宋体" w:hAnsi="宋体" w:eastAsia="宋体" w:cs="宋体"/>
                <w:color w:val="000000"/>
                <w:kern w:val="0"/>
                <w:sz w:val="18"/>
                <w:szCs w:val="18"/>
              </w:rPr>
            </w:pPr>
          </w:p>
          <w:p w14:paraId="0F6214F6">
            <w:pPr>
              <w:widowControl/>
              <w:jc w:val="left"/>
              <w:rPr>
                <w:rFonts w:ascii="宋体" w:hAnsi="宋体" w:eastAsia="宋体" w:cs="宋体"/>
                <w:color w:val="000000"/>
                <w:kern w:val="0"/>
                <w:sz w:val="18"/>
                <w:szCs w:val="18"/>
              </w:rPr>
            </w:pPr>
            <w:r>
              <w:rPr>
                <w:rFonts w:hint="eastAsia" w:ascii="宋体" w:hAnsi="宋体" w:eastAsia="宋体" w:cs="宋体"/>
                <w:sz w:val="18"/>
                <w:szCs w:val="18"/>
              </w:rPr>
              <w:t>6.对就业困难人员（含建档立卡贫困劳动力）实施就业援助</w:t>
            </w:r>
          </w:p>
        </w:tc>
        <w:tc>
          <w:tcPr>
            <w:tcW w:w="0" w:type="auto"/>
            <w:vAlign w:val="center"/>
          </w:tcPr>
          <w:p w14:paraId="0620A7DC">
            <w:pPr>
              <w:textAlignment w:val="center"/>
              <w:rPr>
                <w:rFonts w:ascii="宋体" w:hAnsi="宋体" w:eastAsia="宋体" w:cs="宋体"/>
                <w:sz w:val="18"/>
                <w:szCs w:val="18"/>
              </w:rPr>
            </w:pPr>
            <w:r>
              <w:rPr>
                <w:rFonts w:hint="eastAsia" w:ascii="宋体" w:hAnsi="宋体" w:eastAsia="宋体" w:cs="宋体"/>
                <w:sz w:val="18"/>
                <w:szCs w:val="18"/>
              </w:rPr>
              <w:t>6.4公益性岗位补贴申领</w:t>
            </w:r>
          </w:p>
        </w:tc>
        <w:tc>
          <w:tcPr>
            <w:tcW w:w="0" w:type="auto"/>
            <w:vAlign w:val="center"/>
          </w:tcPr>
          <w:p w14:paraId="15090B76">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6D84C84A">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75C8FC7E">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6EFF677C">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1A532E3A">
            <w:pPr>
              <w:textAlignment w:val="center"/>
              <w:rPr>
                <w:rFonts w:ascii="宋体" w:hAnsi="宋体" w:eastAsia="宋体" w:cs="宋体"/>
                <w:sz w:val="18"/>
                <w:szCs w:val="18"/>
              </w:rPr>
            </w:pPr>
            <w:r>
              <w:rPr>
                <w:rStyle w:val="19"/>
                <w:sz w:val="18"/>
                <w:szCs w:val="18"/>
              </w:rPr>
              <w:t>■政府网站</w:t>
            </w:r>
          </w:p>
        </w:tc>
        <w:tc>
          <w:tcPr>
            <w:tcW w:w="0" w:type="auto"/>
            <w:vAlign w:val="center"/>
          </w:tcPr>
          <w:p w14:paraId="0A8F8DE5">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C339D45">
            <w:pPr>
              <w:jc w:val="center"/>
              <w:rPr>
                <w:rFonts w:ascii="宋体" w:hAnsi="宋体" w:eastAsia="宋体" w:cs="宋体"/>
                <w:sz w:val="18"/>
                <w:szCs w:val="18"/>
              </w:rPr>
            </w:pPr>
          </w:p>
        </w:tc>
        <w:tc>
          <w:tcPr>
            <w:tcW w:w="0" w:type="auto"/>
            <w:vAlign w:val="center"/>
          </w:tcPr>
          <w:p w14:paraId="51692284">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090B6E9">
            <w:pPr>
              <w:jc w:val="center"/>
              <w:rPr>
                <w:rFonts w:ascii="宋体" w:hAnsi="宋体" w:eastAsia="宋体" w:cs="宋体"/>
                <w:sz w:val="18"/>
                <w:szCs w:val="18"/>
              </w:rPr>
            </w:pPr>
          </w:p>
        </w:tc>
        <w:tc>
          <w:tcPr>
            <w:tcW w:w="0" w:type="auto"/>
            <w:vAlign w:val="center"/>
          </w:tcPr>
          <w:p w14:paraId="68215D24">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A81FDC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4EB5BB01">
            <w:pPr>
              <w:widowControl/>
              <w:jc w:val="center"/>
              <w:rPr>
                <w:rFonts w:ascii="宋体" w:hAnsi="宋体" w:eastAsia="宋体" w:cs="宋体"/>
                <w:color w:val="000000"/>
                <w:kern w:val="0"/>
                <w:sz w:val="18"/>
                <w:szCs w:val="18"/>
              </w:rPr>
            </w:pPr>
          </w:p>
        </w:tc>
      </w:tr>
      <w:tr w14:paraId="5359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4B5AAC92">
            <w:pPr>
              <w:jc w:val="center"/>
              <w:textAlignment w:val="center"/>
              <w:rPr>
                <w:rFonts w:ascii="宋体" w:hAnsi="宋体" w:eastAsia="宋体" w:cs="宋体"/>
                <w:sz w:val="18"/>
                <w:szCs w:val="18"/>
              </w:rPr>
            </w:pPr>
            <w:r>
              <w:rPr>
                <w:rFonts w:hint="eastAsia" w:ascii="宋体" w:hAnsi="宋体" w:eastAsia="宋体" w:cs="宋体"/>
                <w:sz w:val="18"/>
                <w:szCs w:val="18"/>
              </w:rPr>
              <w:t>22</w:t>
            </w:r>
          </w:p>
        </w:tc>
        <w:tc>
          <w:tcPr>
            <w:tcW w:w="0" w:type="auto"/>
          </w:tcPr>
          <w:p w14:paraId="11D15F66">
            <w:pPr>
              <w:widowControl/>
              <w:jc w:val="left"/>
              <w:rPr>
                <w:rFonts w:ascii="宋体" w:hAnsi="宋体" w:eastAsia="宋体" w:cs="宋体"/>
                <w:color w:val="000000"/>
                <w:kern w:val="0"/>
                <w:sz w:val="18"/>
                <w:szCs w:val="18"/>
              </w:rPr>
            </w:pPr>
            <w:r>
              <w:rPr>
                <w:rFonts w:hint="eastAsia" w:ascii="宋体" w:hAnsi="宋体" w:eastAsia="宋体" w:cs="宋体"/>
                <w:sz w:val="18"/>
                <w:szCs w:val="18"/>
              </w:rPr>
              <w:t>6.对就业困难人员（含建档立卡贫困劳动力）实施就业援助</w:t>
            </w:r>
          </w:p>
        </w:tc>
        <w:tc>
          <w:tcPr>
            <w:tcW w:w="0" w:type="auto"/>
            <w:vAlign w:val="center"/>
          </w:tcPr>
          <w:p w14:paraId="7D574164">
            <w:pPr>
              <w:textAlignment w:val="center"/>
              <w:rPr>
                <w:rFonts w:ascii="宋体" w:hAnsi="宋体" w:eastAsia="宋体" w:cs="宋体"/>
                <w:sz w:val="18"/>
                <w:szCs w:val="18"/>
              </w:rPr>
            </w:pPr>
            <w:r>
              <w:rPr>
                <w:rFonts w:hint="eastAsia" w:ascii="宋体" w:hAnsi="宋体" w:eastAsia="宋体" w:cs="宋体"/>
                <w:sz w:val="18"/>
                <w:szCs w:val="18"/>
              </w:rPr>
              <w:t>6.5公益性岗位社保个人缴费补贴申领</w:t>
            </w:r>
          </w:p>
        </w:tc>
        <w:tc>
          <w:tcPr>
            <w:tcW w:w="0" w:type="auto"/>
            <w:vAlign w:val="center"/>
          </w:tcPr>
          <w:p w14:paraId="67B1EABC">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742101B8">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0" w:type="auto"/>
            <w:vAlign w:val="center"/>
          </w:tcPr>
          <w:p w14:paraId="740D85AB">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479201DC">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0BAE4CFC">
            <w:pPr>
              <w:textAlignment w:val="center"/>
              <w:rPr>
                <w:rFonts w:ascii="宋体" w:hAnsi="宋体" w:eastAsia="宋体" w:cs="宋体"/>
                <w:sz w:val="18"/>
                <w:szCs w:val="18"/>
              </w:rPr>
            </w:pPr>
            <w:r>
              <w:rPr>
                <w:rStyle w:val="19"/>
                <w:sz w:val="18"/>
                <w:szCs w:val="18"/>
              </w:rPr>
              <w:t>■政府网站</w:t>
            </w:r>
          </w:p>
        </w:tc>
        <w:tc>
          <w:tcPr>
            <w:tcW w:w="0" w:type="auto"/>
            <w:vAlign w:val="center"/>
          </w:tcPr>
          <w:p w14:paraId="133071E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6865FD24">
            <w:pPr>
              <w:jc w:val="center"/>
              <w:rPr>
                <w:rFonts w:ascii="宋体" w:hAnsi="宋体" w:eastAsia="宋体" w:cs="宋体"/>
                <w:sz w:val="18"/>
                <w:szCs w:val="18"/>
              </w:rPr>
            </w:pPr>
          </w:p>
        </w:tc>
        <w:tc>
          <w:tcPr>
            <w:tcW w:w="0" w:type="auto"/>
            <w:vAlign w:val="center"/>
          </w:tcPr>
          <w:p w14:paraId="4FBEF44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EA91619">
            <w:pPr>
              <w:jc w:val="center"/>
              <w:rPr>
                <w:rFonts w:ascii="宋体" w:hAnsi="宋体" w:eastAsia="宋体" w:cs="宋体"/>
                <w:sz w:val="18"/>
                <w:szCs w:val="18"/>
              </w:rPr>
            </w:pPr>
          </w:p>
        </w:tc>
        <w:tc>
          <w:tcPr>
            <w:tcW w:w="0" w:type="auto"/>
            <w:vAlign w:val="center"/>
          </w:tcPr>
          <w:p w14:paraId="0F98B2E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219CB97">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21FB2D52">
            <w:pPr>
              <w:widowControl/>
              <w:jc w:val="center"/>
              <w:rPr>
                <w:rFonts w:ascii="宋体" w:hAnsi="宋体" w:eastAsia="宋体" w:cs="宋体"/>
                <w:color w:val="000000"/>
                <w:kern w:val="0"/>
                <w:sz w:val="18"/>
                <w:szCs w:val="18"/>
              </w:rPr>
            </w:pPr>
          </w:p>
        </w:tc>
      </w:tr>
      <w:tr w14:paraId="5B50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5462DB55">
            <w:pPr>
              <w:jc w:val="center"/>
              <w:textAlignment w:val="center"/>
              <w:rPr>
                <w:rFonts w:ascii="宋体" w:hAnsi="宋体" w:eastAsia="宋体" w:cs="宋体"/>
                <w:sz w:val="18"/>
                <w:szCs w:val="18"/>
              </w:rPr>
            </w:pPr>
            <w:r>
              <w:rPr>
                <w:rFonts w:hint="eastAsia" w:ascii="宋体" w:hAnsi="宋体" w:eastAsia="宋体" w:cs="宋体"/>
                <w:sz w:val="18"/>
                <w:szCs w:val="18"/>
              </w:rPr>
              <w:t>23</w:t>
            </w:r>
          </w:p>
        </w:tc>
        <w:tc>
          <w:tcPr>
            <w:tcW w:w="0" w:type="auto"/>
            <w:vAlign w:val="center"/>
          </w:tcPr>
          <w:p w14:paraId="534F724B">
            <w:pPr>
              <w:textAlignment w:val="center"/>
              <w:rPr>
                <w:rFonts w:ascii="宋体" w:hAnsi="宋体" w:eastAsia="宋体" w:cs="宋体"/>
                <w:sz w:val="18"/>
                <w:szCs w:val="18"/>
              </w:rPr>
            </w:pPr>
            <w:r>
              <w:rPr>
                <w:rFonts w:hint="eastAsia" w:ascii="宋体" w:hAnsi="宋体" w:eastAsia="宋体" w:cs="宋体"/>
                <w:sz w:val="18"/>
                <w:szCs w:val="18"/>
              </w:rPr>
              <w:t>6.对就业困难人员（含建档立卡贫困劳动力）实施就业援助</w:t>
            </w:r>
          </w:p>
        </w:tc>
        <w:tc>
          <w:tcPr>
            <w:tcW w:w="0" w:type="auto"/>
            <w:vAlign w:val="center"/>
          </w:tcPr>
          <w:p w14:paraId="7888F977">
            <w:pPr>
              <w:textAlignment w:val="center"/>
              <w:rPr>
                <w:rFonts w:ascii="宋体" w:hAnsi="宋体" w:eastAsia="宋体" w:cs="宋体"/>
                <w:sz w:val="18"/>
                <w:szCs w:val="18"/>
              </w:rPr>
            </w:pPr>
            <w:r>
              <w:rPr>
                <w:rFonts w:hint="eastAsia" w:ascii="宋体" w:hAnsi="宋体" w:eastAsia="宋体" w:cs="宋体"/>
                <w:sz w:val="18"/>
                <w:szCs w:val="18"/>
              </w:rPr>
              <w:t>6.6求职创业补贴申领</w:t>
            </w:r>
          </w:p>
        </w:tc>
        <w:tc>
          <w:tcPr>
            <w:tcW w:w="0" w:type="auto"/>
            <w:vAlign w:val="center"/>
          </w:tcPr>
          <w:p w14:paraId="0CACEC0E">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5E66B211">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54C4758D">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655FEB04">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405090F8">
            <w:pPr>
              <w:textAlignment w:val="center"/>
              <w:rPr>
                <w:rFonts w:ascii="宋体" w:hAnsi="宋体" w:eastAsia="宋体" w:cs="宋体"/>
                <w:sz w:val="18"/>
                <w:szCs w:val="18"/>
              </w:rPr>
            </w:pPr>
            <w:r>
              <w:rPr>
                <w:rStyle w:val="19"/>
                <w:sz w:val="18"/>
                <w:szCs w:val="18"/>
              </w:rPr>
              <w:t>■政府网站</w:t>
            </w:r>
          </w:p>
        </w:tc>
        <w:tc>
          <w:tcPr>
            <w:tcW w:w="0" w:type="auto"/>
            <w:vAlign w:val="center"/>
          </w:tcPr>
          <w:p w14:paraId="5DAB8BD5">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04BBE20">
            <w:pPr>
              <w:jc w:val="center"/>
              <w:rPr>
                <w:rFonts w:ascii="宋体" w:hAnsi="宋体" w:eastAsia="宋体" w:cs="宋体"/>
                <w:sz w:val="18"/>
                <w:szCs w:val="18"/>
              </w:rPr>
            </w:pPr>
          </w:p>
        </w:tc>
        <w:tc>
          <w:tcPr>
            <w:tcW w:w="0" w:type="auto"/>
            <w:vAlign w:val="center"/>
          </w:tcPr>
          <w:p w14:paraId="79E30C0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FE4E8F8">
            <w:pPr>
              <w:jc w:val="center"/>
              <w:rPr>
                <w:rFonts w:ascii="宋体" w:hAnsi="宋体" w:eastAsia="宋体" w:cs="宋体"/>
                <w:sz w:val="18"/>
                <w:szCs w:val="18"/>
              </w:rPr>
            </w:pPr>
          </w:p>
        </w:tc>
        <w:tc>
          <w:tcPr>
            <w:tcW w:w="0" w:type="auto"/>
            <w:vAlign w:val="center"/>
          </w:tcPr>
          <w:p w14:paraId="49A69012">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4EA7D34">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12CF2AB7">
            <w:pPr>
              <w:widowControl/>
              <w:jc w:val="center"/>
              <w:rPr>
                <w:rFonts w:ascii="宋体" w:hAnsi="宋体" w:eastAsia="宋体" w:cs="宋体"/>
                <w:color w:val="000000"/>
                <w:kern w:val="0"/>
                <w:sz w:val="18"/>
                <w:szCs w:val="18"/>
              </w:rPr>
            </w:pPr>
          </w:p>
        </w:tc>
      </w:tr>
      <w:tr w14:paraId="5190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28ABF4DE">
            <w:pPr>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0" w:type="auto"/>
          </w:tcPr>
          <w:p w14:paraId="1FE32A6F">
            <w:pPr>
              <w:widowControl/>
              <w:jc w:val="left"/>
              <w:rPr>
                <w:rFonts w:ascii="宋体" w:hAnsi="宋体" w:eastAsia="宋体" w:cs="宋体"/>
                <w:color w:val="000000"/>
                <w:kern w:val="0"/>
                <w:sz w:val="18"/>
                <w:szCs w:val="18"/>
              </w:rPr>
            </w:pPr>
          </w:p>
          <w:p w14:paraId="2C96E860">
            <w:pPr>
              <w:widowControl/>
              <w:jc w:val="left"/>
              <w:rPr>
                <w:rFonts w:ascii="宋体" w:hAnsi="宋体" w:eastAsia="宋体" w:cs="宋体"/>
                <w:color w:val="000000"/>
                <w:kern w:val="0"/>
                <w:sz w:val="18"/>
                <w:szCs w:val="18"/>
              </w:rPr>
            </w:pPr>
          </w:p>
          <w:p w14:paraId="31DC2510">
            <w:pPr>
              <w:widowControl/>
              <w:jc w:val="left"/>
              <w:rPr>
                <w:rFonts w:ascii="宋体" w:hAnsi="宋体" w:eastAsia="宋体" w:cs="宋体"/>
                <w:color w:val="000000"/>
                <w:kern w:val="0"/>
                <w:sz w:val="18"/>
                <w:szCs w:val="18"/>
              </w:rPr>
            </w:pPr>
          </w:p>
          <w:p w14:paraId="7BB98481">
            <w:pPr>
              <w:widowControl/>
              <w:jc w:val="left"/>
              <w:rPr>
                <w:rFonts w:ascii="宋体" w:hAnsi="宋体" w:eastAsia="宋体" w:cs="宋体"/>
                <w:color w:val="000000"/>
                <w:kern w:val="0"/>
                <w:sz w:val="18"/>
                <w:szCs w:val="18"/>
              </w:rPr>
            </w:pPr>
          </w:p>
          <w:p w14:paraId="43FC6BB3">
            <w:pPr>
              <w:widowControl/>
              <w:jc w:val="left"/>
              <w:rPr>
                <w:rFonts w:ascii="宋体" w:hAnsi="宋体" w:eastAsia="宋体" w:cs="宋体"/>
                <w:color w:val="000000"/>
                <w:kern w:val="0"/>
                <w:sz w:val="18"/>
                <w:szCs w:val="18"/>
              </w:rPr>
            </w:pPr>
          </w:p>
          <w:p w14:paraId="24F1845B">
            <w:pPr>
              <w:widowControl/>
              <w:jc w:val="left"/>
              <w:rPr>
                <w:rFonts w:ascii="宋体" w:hAnsi="宋体" w:eastAsia="宋体" w:cs="宋体"/>
                <w:color w:val="000000"/>
                <w:kern w:val="0"/>
                <w:sz w:val="18"/>
                <w:szCs w:val="18"/>
              </w:rPr>
            </w:pPr>
          </w:p>
          <w:p w14:paraId="45D93DDA">
            <w:pPr>
              <w:widowControl/>
              <w:jc w:val="left"/>
              <w:rPr>
                <w:rFonts w:ascii="宋体" w:hAnsi="宋体" w:eastAsia="宋体" w:cs="宋体"/>
                <w:color w:val="000000"/>
                <w:kern w:val="0"/>
                <w:sz w:val="18"/>
                <w:szCs w:val="18"/>
              </w:rPr>
            </w:pPr>
          </w:p>
          <w:p w14:paraId="030B7E1B">
            <w:pPr>
              <w:widowControl/>
              <w:jc w:val="left"/>
              <w:rPr>
                <w:rFonts w:ascii="宋体" w:hAnsi="宋体" w:eastAsia="宋体" w:cs="宋体"/>
                <w:color w:val="000000"/>
                <w:kern w:val="0"/>
                <w:sz w:val="18"/>
                <w:szCs w:val="18"/>
              </w:rPr>
            </w:pPr>
          </w:p>
          <w:p w14:paraId="60E775A8">
            <w:pPr>
              <w:widowControl/>
              <w:jc w:val="left"/>
              <w:rPr>
                <w:rFonts w:ascii="宋体" w:hAnsi="宋体" w:eastAsia="宋体" w:cs="宋体"/>
                <w:color w:val="000000"/>
                <w:kern w:val="0"/>
                <w:sz w:val="18"/>
                <w:szCs w:val="18"/>
              </w:rPr>
            </w:pPr>
          </w:p>
          <w:p w14:paraId="6CDE8A8C">
            <w:pPr>
              <w:widowControl/>
              <w:jc w:val="left"/>
              <w:rPr>
                <w:rFonts w:ascii="宋体" w:hAnsi="宋体" w:eastAsia="宋体" w:cs="宋体"/>
                <w:color w:val="000000"/>
                <w:kern w:val="0"/>
                <w:sz w:val="18"/>
                <w:szCs w:val="18"/>
              </w:rPr>
            </w:pPr>
          </w:p>
          <w:p w14:paraId="72628457">
            <w:pPr>
              <w:widowControl/>
              <w:jc w:val="left"/>
              <w:rPr>
                <w:rFonts w:ascii="宋体" w:hAnsi="宋体" w:eastAsia="宋体" w:cs="宋体"/>
                <w:color w:val="000000"/>
                <w:kern w:val="0"/>
                <w:sz w:val="18"/>
                <w:szCs w:val="18"/>
              </w:rPr>
            </w:pPr>
            <w:r>
              <w:rPr>
                <w:rFonts w:hint="eastAsia" w:ascii="宋体" w:hAnsi="宋体" w:eastAsia="宋体" w:cs="宋体"/>
                <w:sz w:val="18"/>
                <w:szCs w:val="18"/>
              </w:rPr>
              <w:t>6.对就业困难人员（含建档立卡贫困劳动力）实施就业援助</w:t>
            </w:r>
          </w:p>
        </w:tc>
        <w:tc>
          <w:tcPr>
            <w:tcW w:w="0" w:type="auto"/>
            <w:vAlign w:val="center"/>
          </w:tcPr>
          <w:p w14:paraId="139377E7">
            <w:pPr>
              <w:textAlignment w:val="center"/>
              <w:rPr>
                <w:rFonts w:ascii="宋体" w:hAnsi="宋体" w:eastAsia="宋体" w:cs="宋体"/>
                <w:sz w:val="18"/>
                <w:szCs w:val="18"/>
              </w:rPr>
            </w:pPr>
            <w:r>
              <w:rPr>
                <w:rFonts w:hint="eastAsia" w:ascii="宋体" w:hAnsi="宋体" w:eastAsia="宋体" w:cs="宋体"/>
                <w:sz w:val="18"/>
                <w:szCs w:val="18"/>
              </w:rPr>
              <w:t>6.7吸纳建档立卡贫困劳动力就业补助和省级示范性就业扶贫基地补助申领</w:t>
            </w:r>
          </w:p>
        </w:tc>
        <w:tc>
          <w:tcPr>
            <w:tcW w:w="0" w:type="auto"/>
            <w:vAlign w:val="center"/>
          </w:tcPr>
          <w:p w14:paraId="7225996C">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3.奖补标准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9.办理结果告知方式</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56971F15">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250768F0">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08083EAD">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20BD70E3">
            <w:pPr>
              <w:textAlignment w:val="center"/>
              <w:rPr>
                <w:rFonts w:ascii="宋体" w:hAnsi="宋体" w:eastAsia="宋体" w:cs="宋体"/>
                <w:sz w:val="18"/>
                <w:szCs w:val="18"/>
              </w:rPr>
            </w:pPr>
            <w:r>
              <w:rPr>
                <w:rStyle w:val="19"/>
                <w:sz w:val="18"/>
                <w:szCs w:val="18"/>
              </w:rPr>
              <w:t>■政府网站</w:t>
            </w:r>
          </w:p>
        </w:tc>
        <w:tc>
          <w:tcPr>
            <w:tcW w:w="0" w:type="auto"/>
            <w:vAlign w:val="center"/>
          </w:tcPr>
          <w:p w14:paraId="35F4F2F9">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5826631">
            <w:pPr>
              <w:jc w:val="center"/>
              <w:rPr>
                <w:rFonts w:ascii="宋体" w:hAnsi="宋体" w:eastAsia="宋体" w:cs="宋体"/>
                <w:sz w:val="18"/>
                <w:szCs w:val="18"/>
              </w:rPr>
            </w:pPr>
          </w:p>
        </w:tc>
        <w:tc>
          <w:tcPr>
            <w:tcW w:w="0" w:type="auto"/>
            <w:vAlign w:val="center"/>
          </w:tcPr>
          <w:p w14:paraId="78B6BB1D">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87B11CE">
            <w:pPr>
              <w:jc w:val="center"/>
              <w:rPr>
                <w:rFonts w:ascii="宋体" w:hAnsi="宋体" w:eastAsia="宋体" w:cs="宋体"/>
                <w:sz w:val="18"/>
                <w:szCs w:val="18"/>
              </w:rPr>
            </w:pPr>
          </w:p>
        </w:tc>
        <w:tc>
          <w:tcPr>
            <w:tcW w:w="0" w:type="auto"/>
            <w:vAlign w:val="center"/>
          </w:tcPr>
          <w:p w14:paraId="33D0B8D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2F2FCE6D">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16EBF74B">
            <w:pPr>
              <w:widowControl/>
              <w:jc w:val="center"/>
              <w:rPr>
                <w:rFonts w:ascii="宋体" w:hAnsi="宋体" w:eastAsia="宋体" w:cs="宋体"/>
                <w:color w:val="000000"/>
                <w:kern w:val="0"/>
                <w:sz w:val="18"/>
                <w:szCs w:val="18"/>
              </w:rPr>
            </w:pPr>
          </w:p>
        </w:tc>
      </w:tr>
      <w:tr w14:paraId="0C1D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4B78E070">
            <w:pPr>
              <w:jc w:val="center"/>
              <w:textAlignment w:val="center"/>
              <w:rPr>
                <w:rFonts w:ascii="宋体" w:hAnsi="宋体" w:eastAsia="宋体" w:cs="宋体"/>
                <w:sz w:val="18"/>
                <w:szCs w:val="18"/>
              </w:rPr>
            </w:pPr>
            <w:r>
              <w:rPr>
                <w:rFonts w:hint="eastAsia" w:ascii="宋体" w:hAnsi="宋体" w:eastAsia="宋体" w:cs="宋体"/>
                <w:sz w:val="18"/>
                <w:szCs w:val="18"/>
              </w:rPr>
              <w:t>25</w:t>
            </w:r>
          </w:p>
        </w:tc>
        <w:tc>
          <w:tcPr>
            <w:tcW w:w="0" w:type="auto"/>
            <w:vAlign w:val="center"/>
          </w:tcPr>
          <w:p w14:paraId="1098CF16">
            <w:pPr>
              <w:textAlignment w:val="center"/>
              <w:rPr>
                <w:rFonts w:ascii="宋体" w:hAnsi="宋体" w:eastAsia="宋体" w:cs="宋体"/>
                <w:sz w:val="18"/>
                <w:szCs w:val="18"/>
              </w:rPr>
            </w:pPr>
            <w:r>
              <w:rPr>
                <w:rFonts w:hint="eastAsia" w:ascii="宋体" w:hAnsi="宋体" w:eastAsia="宋体" w:cs="宋体"/>
                <w:sz w:val="18"/>
                <w:szCs w:val="18"/>
              </w:rPr>
              <w:t>7.高校毕业生就业服务</w:t>
            </w:r>
          </w:p>
        </w:tc>
        <w:tc>
          <w:tcPr>
            <w:tcW w:w="0" w:type="auto"/>
            <w:vAlign w:val="center"/>
          </w:tcPr>
          <w:p w14:paraId="2F778AA3">
            <w:pPr>
              <w:textAlignment w:val="center"/>
              <w:rPr>
                <w:rFonts w:ascii="宋体" w:hAnsi="宋体" w:eastAsia="宋体" w:cs="宋体"/>
                <w:sz w:val="18"/>
                <w:szCs w:val="18"/>
              </w:rPr>
            </w:pPr>
            <w:r>
              <w:rPr>
                <w:rFonts w:hint="eastAsia" w:ascii="宋体" w:hAnsi="宋体" w:eastAsia="宋体" w:cs="宋体"/>
                <w:sz w:val="18"/>
                <w:szCs w:val="18"/>
              </w:rPr>
              <w:t>7.1高等学校等毕业生接收手续办理</w:t>
            </w:r>
          </w:p>
        </w:tc>
        <w:tc>
          <w:tcPr>
            <w:tcW w:w="0" w:type="auto"/>
            <w:vAlign w:val="center"/>
          </w:tcPr>
          <w:p w14:paraId="1635ACE9">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2.对象范围</w:t>
            </w:r>
            <w:r>
              <w:rPr>
                <w:rFonts w:hint="eastAsia" w:ascii="宋体" w:hAnsi="宋体" w:eastAsia="宋体" w:cs="宋体"/>
                <w:sz w:val="18"/>
                <w:szCs w:val="18"/>
              </w:rPr>
              <w:br w:type="textWrapping"/>
            </w:r>
            <w:r>
              <w:rPr>
                <w:rFonts w:hint="eastAsia" w:ascii="宋体" w:hAnsi="宋体" w:eastAsia="宋体" w:cs="宋体"/>
                <w:sz w:val="18"/>
                <w:szCs w:val="18"/>
              </w:rPr>
              <w:t>3.办理条件</w:t>
            </w:r>
            <w:r>
              <w:rPr>
                <w:rFonts w:hint="eastAsia" w:ascii="宋体" w:hAnsi="宋体" w:eastAsia="宋体" w:cs="宋体"/>
                <w:sz w:val="18"/>
                <w:szCs w:val="18"/>
              </w:rPr>
              <w:br w:type="textWrapping"/>
            </w:r>
            <w:r>
              <w:rPr>
                <w:rFonts w:hint="eastAsia" w:ascii="宋体" w:hAnsi="宋体" w:eastAsia="宋体" w:cs="宋体"/>
                <w:sz w:val="18"/>
                <w:szCs w:val="18"/>
              </w:rPr>
              <w:t>4.办理材料</w:t>
            </w:r>
            <w:r>
              <w:rPr>
                <w:rFonts w:hint="eastAsia" w:ascii="宋体" w:hAnsi="宋体" w:eastAsia="宋体" w:cs="宋体"/>
                <w:sz w:val="18"/>
                <w:szCs w:val="18"/>
              </w:rPr>
              <w:br w:type="textWrapping"/>
            </w:r>
            <w:r>
              <w:rPr>
                <w:rFonts w:hint="eastAsia" w:ascii="宋体" w:hAnsi="宋体" w:eastAsia="宋体" w:cs="宋体"/>
                <w:sz w:val="18"/>
                <w:szCs w:val="18"/>
              </w:rPr>
              <w:t>5.办理流程</w:t>
            </w:r>
            <w:r>
              <w:rPr>
                <w:rFonts w:hint="eastAsia" w:ascii="宋体" w:hAnsi="宋体" w:eastAsia="宋体" w:cs="宋体"/>
                <w:sz w:val="18"/>
                <w:szCs w:val="18"/>
              </w:rPr>
              <w:br w:type="textWrapping"/>
            </w:r>
            <w:r>
              <w:rPr>
                <w:rFonts w:hint="eastAsia" w:ascii="宋体" w:hAnsi="宋体" w:eastAsia="宋体" w:cs="宋体"/>
                <w:sz w:val="18"/>
                <w:szCs w:val="18"/>
              </w:rPr>
              <w:t>6.办理时限</w:t>
            </w:r>
            <w:r>
              <w:rPr>
                <w:rFonts w:hint="eastAsia" w:ascii="宋体" w:hAnsi="宋体" w:eastAsia="宋体" w:cs="宋体"/>
                <w:sz w:val="18"/>
                <w:szCs w:val="18"/>
              </w:rPr>
              <w:br w:type="textWrapping"/>
            </w:r>
            <w:r>
              <w:rPr>
                <w:rFonts w:hint="eastAsia" w:ascii="宋体" w:hAnsi="宋体" w:eastAsia="宋体" w:cs="宋体"/>
                <w:sz w:val="18"/>
                <w:szCs w:val="18"/>
              </w:rPr>
              <w:t>7.办理地点（方式）</w:t>
            </w:r>
            <w:r>
              <w:rPr>
                <w:rFonts w:hint="eastAsia" w:ascii="宋体" w:hAnsi="宋体" w:eastAsia="宋体" w:cs="宋体"/>
                <w:sz w:val="18"/>
                <w:szCs w:val="18"/>
              </w:rPr>
              <w:br w:type="textWrapping"/>
            </w:r>
            <w:r>
              <w:rPr>
                <w:rFonts w:hint="eastAsia" w:ascii="宋体" w:hAnsi="宋体" w:eastAsia="宋体" w:cs="宋体"/>
                <w:sz w:val="18"/>
                <w:szCs w:val="18"/>
              </w:rPr>
              <w:t>8.办理结果告知方式</w:t>
            </w:r>
            <w:r>
              <w:rPr>
                <w:rFonts w:hint="eastAsia" w:ascii="宋体" w:hAnsi="宋体" w:eastAsia="宋体" w:cs="宋体"/>
                <w:sz w:val="18"/>
                <w:szCs w:val="18"/>
              </w:rPr>
              <w:br w:type="textWrapping"/>
            </w:r>
            <w:r>
              <w:rPr>
                <w:rFonts w:hint="eastAsia" w:ascii="宋体" w:hAnsi="宋体" w:eastAsia="宋体" w:cs="宋体"/>
                <w:sz w:val="18"/>
                <w:szCs w:val="18"/>
              </w:rPr>
              <w:t>9.咨询电话</w:t>
            </w:r>
          </w:p>
        </w:tc>
        <w:tc>
          <w:tcPr>
            <w:tcW w:w="0" w:type="auto"/>
            <w:vAlign w:val="center"/>
          </w:tcPr>
          <w:p w14:paraId="55335E1E">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37F98A0E">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5DF77DE2">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7EB51474">
            <w:pPr>
              <w:textAlignment w:val="center"/>
              <w:rPr>
                <w:rFonts w:ascii="宋体" w:hAnsi="宋体" w:eastAsia="宋体" w:cs="宋体"/>
                <w:sz w:val="18"/>
                <w:szCs w:val="18"/>
              </w:rPr>
            </w:pPr>
            <w:r>
              <w:rPr>
                <w:rStyle w:val="19"/>
                <w:sz w:val="18"/>
                <w:szCs w:val="18"/>
              </w:rPr>
              <w:t>■政府网站</w:t>
            </w:r>
          </w:p>
        </w:tc>
        <w:tc>
          <w:tcPr>
            <w:tcW w:w="0" w:type="auto"/>
            <w:vAlign w:val="center"/>
          </w:tcPr>
          <w:p w14:paraId="44853FBD">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2E930E2">
            <w:pPr>
              <w:jc w:val="center"/>
              <w:rPr>
                <w:rFonts w:ascii="宋体" w:hAnsi="宋体" w:eastAsia="宋体" w:cs="宋体"/>
                <w:sz w:val="18"/>
                <w:szCs w:val="18"/>
              </w:rPr>
            </w:pPr>
          </w:p>
        </w:tc>
        <w:tc>
          <w:tcPr>
            <w:tcW w:w="0" w:type="auto"/>
            <w:vAlign w:val="center"/>
          </w:tcPr>
          <w:p w14:paraId="1FD8991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16E87451">
            <w:pPr>
              <w:jc w:val="center"/>
              <w:rPr>
                <w:rFonts w:ascii="宋体" w:hAnsi="宋体" w:eastAsia="宋体" w:cs="宋体"/>
                <w:sz w:val="18"/>
                <w:szCs w:val="18"/>
              </w:rPr>
            </w:pPr>
          </w:p>
        </w:tc>
        <w:tc>
          <w:tcPr>
            <w:tcW w:w="0" w:type="auto"/>
            <w:vAlign w:val="center"/>
          </w:tcPr>
          <w:p w14:paraId="4C4989E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260F6B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5B581E97">
            <w:pPr>
              <w:widowControl/>
              <w:jc w:val="center"/>
              <w:rPr>
                <w:rFonts w:ascii="宋体" w:hAnsi="宋体" w:eastAsia="宋体" w:cs="宋体"/>
                <w:color w:val="000000"/>
                <w:kern w:val="0"/>
                <w:sz w:val="18"/>
                <w:szCs w:val="18"/>
              </w:rPr>
            </w:pPr>
          </w:p>
        </w:tc>
      </w:tr>
      <w:tr w14:paraId="6C0C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34E1171">
            <w:pPr>
              <w:jc w:val="center"/>
              <w:textAlignment w:val="center"/>
              <w:rPr>
                <w:rFonts w:ascii="宋体" w:hAnsi="宋体" w:eastAsia="宋体" w:cs="宋体"/>
                <w:sz w:val="18"/>
                <w:szCs w:val="18"/>
              </w:rPr>
            </w:pPr>
            <w:r>
              <w:rPr>
                <w:rFonts w:hint="eastAsia" w:ascii="宋体" w:hAnsi="宋体" w:eastAsia="宋体" w:cs="宋体"/>
                <w:sz w:val="18"/>
                <w:szCs w:val="18"/>
              </w:rPr>
              <w:t>26</w:t>
            </w:r>
          </w:p>
        </w:tc>
        <w:tc>
          <w:tcPr>
            <w:tcW w:w="0" w:type="auto"/>
          </w:tcPr>
          <w:p w14:paraId="656A20D3">
            <w:pPr>
              <w:widowControl/>
              <w:jc w:val="left"/>
              <w:rPr>
                <w:rFonts w:ascii="宋体" w:hAnsi="宋体" w:eastAsia="宋体" w:cs="宋体"/>
                <w:color w:val="000000"/>
                <w:kern w:val="0"/>
                <w:sz w:val="18"/>
                <w:szCs w:val="18"/>
              </w:rPr>
            </w:pPr>
          </w:p>
          <w:p w14:paraId="199031E9">
            <w:pPr>
              <w:widowControl/>
              <w:jc w:val="left"/>
              <w:rPr>
                <w:rFonts w:ascii="宋体" w:hAnsi="宋体" w:eastAsia="宋体" w:cs="宋体"/>
                <w:color w:val="000000"/>
                <w:kern w:val="0"/>
                <w:sz w:val="18"/>
                <w:szCs w:val="18"/>
              </w:rPr>
            </w:pPr>
          </w:p>
          <w:p w14:paraId="191A68A2">
            <w:pPr>
              <w:widowControl/>
              <w:jc w:val="left"/>
              <w:rPr>
                <w:rFonts w:ascii="宋体" w:hAnsi="宋体" w:eastAsia="宋体" w:cs="宋体"/>
                <w:color w:val="000000"/>
                <w:kern w:val="0"/>
                <w:sz w:val="18"/>
                <w:szCs w:val="18"/>
              </w:rPr>
            </w:pPr>
          </w:p>
          <w:p w14:paraId="274D19C8">
            <w:pPr>
              <w:widowControl/>
              <w:jc w:val="left"/>
              <w:rPr>
                <w:rFonts w:ascii="宋体" w:hAnsi="宋体" w:eastAsia="宋体" w:cs="宋体"/>
                <w:color w:val="000000"/>
                <w:kern w:val="0"/>
                <w:sz w:val="18"/>
                <w:szCs w:val="18"/>
              </w:rPr>
            </w:pPr>
          </w:p>
          <w:p w14:paraId="55BD27F4">
            <w:pPr>
              <w:widowControl/>
              <w:jc w:val="left"/>
              <w:rPr>
                <w:rFonts w:ascii="宋体" w:hAnsi="宋体" w:eastAsia="宋体" w:cs="宋体"/>
                <w:color w:val="000000"/>
                <w:kern w:val="0"/>
                <w:sz w:val="18"/>
                <w:szCs w:val="18"/>
              </w:rPr>
            </w:pPr>
          </w:p>
          <w:p w14:paraId="4CC71193">
            <w:pPr>
              <w:widowControl/>
              <w:jc w:val="left"/>
              <w:rPr>
                <w:rFonts w:ascii="宋体" w:hAnsi="宋体" w:eastAsia="宋体" w:cs="宋体"/>
                <w:color w:val="000000"/>
                <w:kern w:val="0"/>
                <w:sz w:val="18"/>
                <w:szCs w:val="18"/>
              </w:rPr>
            </w:pPr>
          </w:p>
          <w:p w14:paraId="10716128">
            <w:pPr>
              <w:widowControl/>
              <w:jc w:val="left"/>
              <w:rPr>
                <w:rFonts w:ascii="宋体" w:hAnsi="宋体" w:eastAsia="宋体" w:cs="宋体"/>
                <w:color w:val="000000"/>
                <w:kern w:val="0"/>
                <w:sz w:val="18"/>
                <w:szCs w:val="18"/>
              </w:rPr>
            </w:pPr>
          </w:p>
          <w:p w14:paraId="6E0645B0">
            <w:pPr>
              <w:widowControl/>
              <w:jc w:val="left"/>
              <w:rPr>
                <w:rFonts w:ascii="宋体" w:hAnsi="宋体" w:eastAsia="宋体" w:cs="宋体"/>
                <w:color w:val="000000"/>
                <w:kern w:val="0"/>
                <w:sz w:val="18"/>
                <w:szCs w:val="18"/>
              </w:rPr>
            </w:pPr>
          </w:p>
          <w:p w14:paraId="2A2836DB">
            <w:pPr>
              <w:widowControl/>
              <w:jc w:val="left"/>
              <w:rPr>
                <w:rFonts w:ascii="宋体" w:hAnsi="宋体" w:eastAsia="宋体" w:cs="宋体"/>
                <w:color w:val="000000"/>
                <w:kern w:val="0"/>
                <w:sz w:val="18"/>
                <w:szCs w:val="18"/>
              </w:rPr>
            </w:pPr>
          </w:p>
          <w:p w14:paraId="11B7CA22">
            <w:pPr>
              <w:widowControl/>
              <w:jc w:val="left"/>
              <w:rPr>
                <w:rFonts w:ascii="宋体" w:hAnsi="宋体" w:eastAsia="宋体" w:cs="宋体"/>
                <w:color w:val="000000"/>
                <w:kern w:val="0"/>
                <w:sz w:val="18"/>
                <w:szCs w:val="18"/>
              </w:rPr>
            </w:pPr>
            <w:r>
              <w:rPr>
                <w:rFonts w:hint="eastAsia" w:ascii="宋体" w:hAnsi="宋体" w:eastAsia="宋体" w:cs="宋体"/>
                <w:sz w:val="18"/>
                <w:szCs w:val="18"/>
              </w:rPr>
              <w:t>7.高校毕业生就业服务</w:t>
            </w:r>
          </w:p>
        </w:tc>
        <w:tc>
          <w:tcPr>
            <w:tcW w:w="0" w:type="auto"/>
            <w:vAlign w:val="center"/>
          </w:tcPr>
          <w:p w14:paraId="02C1C55F">
            <w:pPr>
              <w:textAlignment w:val="center"/>
              <w:rPr>
                <w:rFonts w:ascii="宋体" w:hAnsi="宋体" w:eastAsia="宋体" w:cs="宋体"/>
                <w:sz w:val="18"/>
                <w:szCs w:val="18"/>
              </w:rPr>
            </w:pPr>
            <w:r>
              <w:rPr>
                <w:rFonts w:hint="eastAsia" w:ascii="宋体" w:hAnsi="宋体" w:eastAsia="宋体" w:cs="宋体"/>
                <w:sz w:val="18"/>
                <w:szCs w:val="18"/>
              </w:rPr>
              <w:t>7.2吸纳应届高校毕业生社保补贴申领</w:t>
            </w:r>
          </w:p>
        </w:tc>
        <w:tc>
          <w:tcPr>
            <w:tcW w:w="0" w:type="auto"/>
            <w:vAlign w:val="center"/>
          </w:tcPr>
          <w:p w14:paraId="5C297BA4">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776E5AF8">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0" w:type="auto"/>
            <w:vAlign w:val="center"/>
          </w:tcPr>
          <w:p w14:paraId="2248CF7F">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4F1CFC64">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32F982FA">
            <w:pPr>
              <w:textAlignment w:val="center"/>
              <w:rPr>
                <w:rFonts w:ascii="宋体" w:hAnsi="宋体" w:eastAsia="宋体" w:cs="宋体"/>
                <w:sz w:val="18"/>
                <w:szCs w:val="18"/>
              </w:rPr>
            </w:pPr>
            <w:r>
              <w:rPr>
                <w:rStyle w:val="19"/>
                <w:sz w:val="18"/>
                <w:szCs w:val="18"/>
              </w:rPr>
              <w:t>■政府网站</w:t>
            </w:r>
          </w:p>
        </w:tc>
        <w:tc>
          <w:tcPr>
            <w:tcW w:w="0" w:type="auto"/>
            <w:vAlign w:val="center"/>
          </w:tcPr>
          <w:p w14:paraId="2CBFD6B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264EA82D">
            <w:pPr>
              <w:jc w:val="center"/>
              <w:rPr>
                <w:rFonts w:ascii="宋体" w:hAnsi="宋体" w:eastAsia="宋体" w:cs="宋体"/>
                <w:sz w:val="18"/>
                <w:szCs w:val="18"/>
              </w:rPr>
            </w:pPr>
          </w:p>
        </w:tc>
        <w:tc>
          <w:tcPr>
            <w:tcW w:w="0" w:type="auto"/>
            <w:vAlign w:val="center"/>
          </w:tcPr>
          <w:p w14:paraId="3D055EE0">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BF1801E">
            <w:pPr>
              <w:jc w:val="center"/>
              <w:rPr>
                <w:rFonts w:ascii="宋体" w:hAnsi="宋体" w:eastAsia="宋体" w:cs="宋体"/>
                <w:sz w:val="18"/>
                <w:szCs w:val="18"/>
              </w:rPr>
            </w:pPr>
          </w:p>
        </w:tc>
        <w:tc>
          <w:tcPr>
            <w:tcW w:w="0" w:type="auto"/>
            <w:vAlign w:val="center"/>
          </w:tcPr>
          <w:p w14:paraId="44DF2AF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6C73A5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283596E3">
            <w:pPr>
              <w:widowControl/>
              <w:jc w:val="center"/>
              <w:rPr>
                <w:rFonts w:ascii="宋体" w:hAnsi="宋体" w:eastAsia="宋体" w:cs="宋体"/>
                <w:color w:val="000000"/>
                <w:kern w:val="0"/>
                <w:sz w:val="18"/>
                <w:szCs w:val="18"/>
              </w:rPr>
            </w:pPr>
          </w:p>
        </w:tc>
      </w:tr>
      <w:tr w14:paraId="27FE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3809CD42">
            <w:pPr>
              <w:jc w:val="center"/>
              <w:textAlignment w:val="center"/>
              <w:rPr>
                <w:rFonts w:ascii="宋体" w:hAnsi="宋体" w:eastAsia="宋体" w:cs="宋体"/>
                <w:sz w:val="18"/>
                <w:szCs w:val="18"/>
              </w:rPr>
            </w:pPr>
            <w:r>
              <w:rPr>
                <w:rFonts w:hint="eastAsia" w:ascii="宋体" w:hAnsi="宋体" w:eastAsia="宋体" w:cs="宋体"/>
                <w:sz w:val="18"/>
                <w:szCs w:val="18"/>
              </w:rPr>
              <w:t>27</w:t>
            </w:r>
          </w:p>
        </w:tc>
        <w:tc>
          <w:tcPr>
            <w:tcW w:w="0" w:type="auto"/>
            <w:vAlign w:val="center"/>
          </w:tcPr>
          <w:p w14:paraId="1CBD515E">
            <w:pPr>
              <w:textAlignment w:val="center"/>
              <w:rPr>
                <w:rFonts w:ascii="宋体" w:hAnsi="宋体" w:eastAsia="宋体" w:cs="宋体"/>
                <w:sz w:val="18"/>
                <w:szCs w:val="18"/>
              </w:rPr>
            </w:pPr>
            <w:r>
              <w:rPr>
                <w:rFonts w:hint="eastAsia" w:ascii="宋体" w:hAnsi="宋体" w:eastAsia="宋体" w:cs="宋体"/>
                <w:sz w:val="18"/>
                <w:szCs w:val="18"/>
              </w:rPr>
              <w:t>7.高校毕业生就业服务</w:t>
            </w:r>
          </w:p>
        </w:tc>
        <w:tc>
          <w:tcPr>
            <w:tcW w:w="0" w:type="auto"/>
            <w:vAlign w:val="center"/>
          </w:tcPr>
          <w:p w14:paraId="1E6F0581">
            <w:pPr>
              <w:textAlignment w:val="center"/>
              <w:rPr>
                <w:rFonts w:ascii="宋体" w:hAnsi="宋体" w:eastAsia="宋体" w:cs="宋体"/>
                <w:sz w:val="18"/>
                <w:szCs w:val="18"/>
              </w:rPr>
            </w:pPr>
            <w:r>
              <w:rPr>
                <w:rFonts w:hint="eastAsia" w:ascii="宋体" w:hAnsi="宋体" w:eastAsia="宋体" w:cs="宋体"/>
                <w:sz w:val="18"/>
                <w:szCs w:val="18"/>
              </w:rPr>
              <w:t>7.3应届高校毕业生到基层就业补贴申领</w:t>
            </w:r>
          </w:p>
        </w:tc>
        <w:tc>
          <w:tcPr>
            <w:tcW w:w="0" w:type="auto"/>
            <w:vAlign w:val="center"/>
          </w:tcPr>
          <w:p w14:paraId="147B7333">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01434869">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0" w:type="auto"/>
            <w:vAlign w:val="center"/>
          </w:tcPr>
          <w:p w14:paraId="3EC458FC">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553F813F">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7C110682">
            <w:pPr>
              <w:textAlignment w:val="center"/>
              <w:rPr>
                <w:rFonts w:ascii="宋体" w:hAnsi="宋体" w:eastAsia="宋体" w:cs="宋体"/>
                <w:sz w:val="18"/>
                <w:szCs w:val="18"/>
              </w:rPr>
            </w:pPr>
            <w:r>
              <w:rPr>
                <w:rStyle w:val="19"/>
                <w:sz w:val="18"/>
                <w:szCs w:val="18"/>
              </w:rPr>
              <w:t>■政府网站</w:t>
            </w:r>
          </w:p>
        </w:tc>
        <w:tc>
          <w:tcPr>
            <w:tcW w:w="0" w:type="auto"/>
            <w:vAlign w:val="center"/>
          </w:tcPr>
          <w:p w14:paraId="10DD5EF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29960FE9">
            <w:pPr>
              <w:jc w:val="center"/>
              <w:rPr>
                <w:rFonts w:ascii="宋体" w:hAnsi="宋体" w:eastAsia="宋体" w:cs="宋体"/>
                <w:sz w:val="18"/>
                <w:szCs w:val="18"/>
              </w:rPr>
            </w:pPr>
          </w:p>
        </w:tc>
        <w:tc>
          <w:tcPr>
            <w:tcW w:w="0" w:type="auto"/>
            <w:vAlign w:val="center"/>
          </w:tcPr>
          <w:p w14:paraId="50BE30D2">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55D94BD">
            <w:pPr>
              <w:jc w:val="center"/>
              <w:rPr>
                <w:rFonts w:ascii="宋体" w:hAnsi="宋体" w:eastAsia="宋体" w:cs="宋体"/>
                <w:sz w:val="18"/>
                <w:szCs w:val="18"/>
              </w:rPr>
            </w:pPr>
          </w:p>
        </w:tc>
        <w:tc>
          <w:tcPr>
            <w:tcW w:w="0" w:type="auto"/>
            <w:vAlign w:val="center"/>
          </w:tcPr>
          <w:p w14:paraId="687954D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2B6CD8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389F5BBE">
            <w:pPr>
              <w:widowControl/>
              <w:jc w:val="center"/>
              <w:rPr>
                <w:rFonts w:ascii="宋体" w:hAnsi="宋体" w:eastAsia="宋体" w:cs="宋体"/>
                <w:color w:val="000000"/>
                <w:kern w:val="0"/>
                <w:sz w:val="18"/>
                <w:szCs w:val="18"/>
              </w:rPr>
            </w:pPr>
          </w:p>
        </w:tc>
      </w:tr>
      <w:tr w14:paraId="2B2F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7E3DC606">
            <w:pPr>
              <w:jc w:val="center"/>
              <w:textAlignment w:val="center"/>
              <w:rPr>
                <w:rFonts w:ascii="宋体" w:hAnsi="宋体" w:eastAsia="宋体" w:cs="宋体"/>
                <w:sz w:val="18"/>
                <w:szCs w:val="18"/>
              </w:rPr>
            </w:pPr>
            <w:r>
              <w:rPr>
                <w:rFonts w:hint="eastAsia" w:ascii="宋体" w:hAnsi="宋体" w:eastAsia="宋体" w:cs="宋体"/>
                <w:sz w:val="18"/>
                <w:szCs w:val="18"/>
              </w:rPr>
              <w:t>28</w:t>
            </w:r>
          </w:p>
        </w:tc>
        <w:tc>
          <w:tcPr>
            <w:tcW w:w="0" w:type="auto"/>
          </w:tcPr>
          <w:p w14:paraId="5410525E">
            <w:pPr>
              <w:widowControl/>
              <w:jc w:val="left"/>
              <w:rPr>
                <w:rFonts w:ascii="宋体" w:hAnsi="宋体" w:eastAsia="宋体" w:cs="宋体"/>
                <w:color w:val="000000"/>
                <w:kern w:val="0"/>
                <w:sz w:val="18"/>
                <w:szCs w:val="18"/>
              </w:rPr>
            </w:pPr>
          </w:p>
          <w:p w14:paraId="7D8B3E9F">
            <w:pPr>
              <w:widowControl/>
              <w:jc w:val="left"/>
              <w:rPr>
                <w:rFonts w:ascii="宋体" w:hAnsi="宋体" w:eastAsia="宋体" w:cs="宋体"/>
                <w:color w:val="000000"/>
                <w:kern w:val="0"/>
                <w:sz w:val="18"/>
                <w:szCs w:val="18"/>
              </w:rPr>
            </w:pPr>
          </w:p>
          <w:p w14:paraId="026D1EEA">
            <w:pPr>
              <w:widowControl/>
              <w:jc w:val="left"/>
              <w:rPr>
                <w:rFonts w:ascii="宋体" w:hAnsi="宋体" w:eastAsia="宋体" w:cs="宋体"/>
                <w:color w:val="000000"/>
                <w:kern w:val="0"/>
                <w:sz w:val="18"/>
                <w:szCs w:val="18"/>
              </w:rPr>
            </w:pPr>
          </w:p>
          <w:p w14:paraId="444DB4D7">
            <w:pPr>
              <w:widowControl/>
              <w:jc w:val="left"/>
              <w:rPr>
                <w:rFonts w:ascii="宋体" w:hAnsi="宋体" w:eastAsia="宋体" w:cs="宋体"/>
                <w:color w:val="000000"/>
                <w:kern w:val="0"/>
                <w:sz w:val="18"/>
                <w:szCs w:val="18"/>
              </w:rPr>
            </w:pPr>
          </w:p>
          <w:p w14:paraId="6E9F3CFE">
            <w:pPr>
              <w:widowControl/>
              <w:jc w:val="left"/>
              <w:rPr>
                <w:rFonts w:ascii="宋体" w:hAnsi="宋体" w:eastAsia="宋体" w:cs="宋体"/>
                <w:color w:val="000000"/>
                <w:kern w:val="0"/>
                <w:sz w:val="18"/>
                <w:szCs w:val="18"/>
              </w:rPr>
            </w:pPr>
          </w:p>
          <w:p w14:paraId="5836A77D">
            <w:pPr>
              <w:widowControl/>
              <w:jc w:val="left"/>
              <w:rPr>
                <w:rFonts w:ascii="宋体" w:hAnsi="宋体" w:eastAsia="宋体" w:cs="宋体"/>
                <w:color w:val="000000"/>
                <w:kern w:val="0"/>
                <w:sz w:val="18"/>
                <w:szCs w:val="18"/>
              </w:rPr>
            </w:pPr>
          </w:p>
          <w:p w14:paraId="7400F558">
            <w:pPr>
              <w:widowControl/>
              <w:jc w:val="left"/>
              <w:rPr>
                <w:rFonts w:ascii="宋体" w:hAnsi="宋体" w:eastAsia="宋体" w:cs="宋体"/>
                <w:color w:val="000000"/>
                <w:kern w:val="0"/>
                <w:sz w:val="18"/>
                <w:szCs w:val="18"/>
              </w:rPr>
            </w:pPr>
            <w:r>
              <w:rPr>
                <w:rFonts w:hint="eastAsia" w:ascii="宋体" w:hAnsi="宋体" w:eastAsia="宋体" w:cs="宋体"/>
                <w:sz w:val="18"/>
                <w:szCs w:val="18"/>
              </w:rPr>
              <w:t>7.高校毕业生就业服务</w:t>
            </w:r>
          </w:p>
        </w:tc>
        <w:tc>
          <w:tcPr>
            <w:tcW w:w="0" w:type="auto"/>
            <w:vAlign w:val="center"/>
          </w:tcPr>
          <w:p w14:paraId="76E276E3">
            <w:pPr>
              <w:textAlignment w:val="center"/>
              <w:rPr>
                <w:rFonts w:ascii="宋体" w:hAnsi="宋体" w:eastAsia="宋体" w:cs="宋体"/>
                <w:sz w:val="18"/>
                <w:szCs w:val="18"/>
              </w:rPr>
            </w:pPr>
            <w:r>
              <w:rPr>
                <w:rFonts w:hint="eastAsia" w:ascii="宋体" w:hAnsi="宋体" w:eastAsia="宋体" w:cs="宋体"/>
                <w:sz w:val="18"/>
                <w:szCs w:val="18"/>
              </w:rPr>
              <w:t>7.4高校毕业生基层就业岗位补贴申领</w:t>
            </w:r>
          </w:p>
        </w:tc>
        <w:tc>
          <w:tcPr>
            <w:tcW w:w="0" w:type="auto"/>
            <w:vAlign w:val="center"/>
          </w:tcPr>
          <w:p w14:paraId="50DF77C6">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12F701F2">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3.《人力资源市场暂行条例》（中华人民共和国国务院令第700号）4.《广东省实施〈中华人民共和国就业促进法〉办法》（2009年11月29日广东省第十一届人民代表大会常务委员会第十四次会议通过）                                                      </w:t>
            </w:r>
          </w:p>
        </w:tc>
        <w:tc>
          <w:tcPr>
            <w:tcW w:w="0" w:type="auto"/>
            <w:vAlign w:val="center"/>
          </w:tcPr>
          <w:p w14:paraId="571EF239">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39CA2B45">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136E4A13">
            <w:pPr>
              <w:textAlignment w:val="center"/>
              <w:rPr>
                <w:rFonts w:ascii="宋体" w:hAnsi="宋体" w:eastAsia="宋体" w:cs="宋体"/>
                <w:sz w:val="18"/>
                <w:szCs w:val="18"/>
              </w:rPr>
            </w:pPr>
            <w:r>
              <w:rPr>
                <w:rStyle w:val="19"/>
                <w:sz w:val="18"/>
                <w:szCs w:val="18"/>
              </w:rPr>
              <w:t>■政府网站</w:t>
            </w:r>
          </w:p>
        </w:tc>
        <w:tc>
          <w:tcPr>
            <w:tcW w:w="0" w:type="auto"/>
            <w:vAlign w:val="center"/>
          </w:tcPr>
          <w:p w14:paraId="1D7E0F3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60270E78">
            <w:pPr>
              <w:jc w:val="center"/>
              <w:rPr>
                <w:rFonts w:ascii="宋体" w:hAnsi="宋体" w:eastAsia="宋体" w:cs="宋体"/>
                <w:sz w:val="18"/>
                <w:szCs w:val="18"/>
              </w:rPr>
            </w:pPr>
          </w:p>
        </w:tc>
        <w:tc>
          <w:tcPr>
            <w:tcW w:w="0" w:type="auto"/>
            <w:vAlign w:val="center"/>
          </w:tcPr>
          <w:p w14:paraId="0D32D533">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FC40E1D">
            <w:pPr>
              <w:jc w:val="center"/>
              <w:rPr>
                <w:rFonts w:ascii="宋体" w:hAnsi="宋体" w:eastAsia="宋体" w:cs="宋体"/>
                <w:sz w:val="18"/>
                <w:szCs w:val="18"/>
              </w:rPr>
            </w:pPr>
          </w:p>
        </w:tc>
        <w:tc>
          <w:tcPr>
            <w:tcW w:w="0" w:type="auto"/>
            <w:vAlign w:val="center"/>
          </w:tcPr>
          <w:p w14:paraId="4332A303">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62864F1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0EB93D77">
            <w:pPr>
              <w:widowControl/>
              <w:jc w:val="center"/>
              <w:rPr>
                <w:rFonts w:ascii="宋体" w:hAnsi="宋体" w:eastAsia="宋体" w:cs="宋体"/>
                <w:color w:val="000000"/>
                <w:kern w:val="0"/>
                <w:sz w:val="18"/>
                <w:szCs w:val="18"/>
              </w:rPr>
            </w:pPr>
          </w:p>
        </w:tc>
      </w:tr>
      <w:tr w14:paraId="31CD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189B0F1B">
            <w:pPr>
              <w:jc w:val="center"/>
              <w:textAlignment w:val="center"/>
              <w:rPr>
                <w:rFonts w:ascii="宋体" w:hAnsi="宋体" w:eastAsia="宋体" w:cs="宋体"/>
                <w:sz w:val="18"/>
                <w:szCs w:val="18"/>
              </w:rPr>
            </w:pPr>
            <w:r>
              <w:rPr>
                <w:rFonts w:hint="eastAsia" w:ascii="宋体" w:hAnsi="宋体" w:eastAsia="宋体" w:cs="宋体"/>
                <w:sz w:val="18"/>
                <w:szCs w:val="18"/>
              </w:rPr>
              <w:t>29</w:t>
            </w:r>
          </w:p>
        </w:tc>
        <w:tc>
          <w:tcPr>
            <w:tcW w:w="0" w:type="auto"/>
          </w:tcPr>
          <w:p w14:paraId="2863427F">
            <w:pPr>
              <w:widowControl/>
              <w:jc w:val="left"/>
              <w:rPr>
                <w:rFonts w:ascii="宋体" w:hAnsi="宋体" w:eastAsia="宋体" w:cs="宋体"/>
                <w:color w:val="000000"/>
                <w:kern w:val="0"/>
                <w:sz w:val="18"/>
                <w:szCs w:val="18"/>
              </w:rPr>
            </w:pPr>
          </w:p>
          <w:p w14:paraId="3B9616D5">
            <w:pPr>
              <w:widowControl/>
              <w:jc w:val="left"/>
              <w:rPr>
                <w:rFonts w:ascii="宋体" w:hAnsi="宋体" w:eastAsia="宋体" w:cs="宋体"/>
                <w:color w:val="000000"/>
                <w:kern w:val="0"/>
                <w:sz w:val="18"/>
                <w:szCs w:val="18"/>
              </w:rPr>
            </w:pPr>
          </w:p>
          <w:p w14:paraId="0D22F14E">
            <w:pPr>
              <w:widowControl/>
              <w:jc w:val="left"/>
              <w:rPr>
                <w:rFonts w:ascii="宋体" w:hAnsi="宋体" w:eastAsia="宋体" w:cs="宋体"/>
                <w:color w:val="000000"/>
                <w:kern w:val="0"/>
                <w:sz w:val="18"/>
                <w:szCs w:val="18"/>
              </w:rPr>
            </w:pPr>
          </w:p>
          <w:p w14:paraId="3F077ED6">
            <w:pPr>
              <w:widowControl/>
              <w:jc w:val="left"/>
              <w:rPr>
                <w:rFonts w:ascii="宋体" w:hAnsi="宋体" w:eastAsia="宋体" w:cs="宋体"/>
                <w:color w:val="000000"/>
                <w:kern w:val="0"/>
                <w:sz w:val="18"/>
                <w:szCs w:val="18"/>
              </w:rPr>
            </w:pPr>
          </w:p>
          <w:p w14:paraId="21783065">
            <w:pPr>
              <w:widowControl/>
              <w:jc w:val="left"/>
              <w:rPr>
                <w:rFonts w:ascii="宋体" w:hAnsi="宋体" w:eastAsia="宋体" w:cs="宋体"/>
                <w:color w:val="000000"/>
                <w:kern w:val="0"/>
                <w:sz w:val="18"/>
                <w:szCs w:val="18"/>
              </w:rPr>
            </w:pPr>
          </w:p>
          <w:p w14:paraId="41FF4DEB">
            <w:pPr>
              <w:widowControl/>
              <w:jc w:val="left"/>
              <w:rPr>
                <w:rFonts w:ascii="宋体" w:hAnsi="宋体" w:eastAsia="宋体" w:cs="宋体"/>
                <w:color w:val="000000"/>
                <w:kern w:val="0"/>
                <w:sz w:val="18"/>
                <w:szCs w:val="18"/>
              </w:rPr>
            </w:pPr>
            <w:r>
              <w:rPr>
                <w:rFonts w:hint="eastAsia" w:ascii="宋体" w:hAnsi="宋体" w:eastAsia="宋体" w:cs="宋体"/>
                <w:sz w:val="18"/>
                <w:szCs w:val="18"/>
              </w:rPr>
              <w:t>7.高校毕业生就业服务</w:t>
            </w:r>
          </w:p>
        </w:tc>
        <w:tc>
          <w:tcPr>
            <w:tcW w:w="0" w:type="auto"/>
            <w:vAlign w:val="center"/>
          </w:tcPr>
          <w:p w14:paraId="18E2F73B">
            <w:pPr>
              <w:textAlignment w:val="center"/>
              <w:rPr>
                <w:rFonts w:ascii="宋体" w:hAnsi="宋体" w:eastAsia="宋体" w:cs="宋体"/>
                <w:sz w:val="18"/>
                <w:szCs w:val="18"/>
              </w:rPr>
            </w:pPr>
            <w:r>
              <w:rPr>
                <w:rFonts w:hint="eastAsia" w:ascii="宋体" w:hAnsi="宋体" w:eastAsia="宋体" w:cs="宋体"/>
                <w:sz w:val="18"/>
                <w:szCs w:val="18"/>
              </w:rPr>
              <w:t>7.5求职创业补贴申领</w:t>
            </w:r>
          </w:p>
        </w:tc>
        <w:tc>
          <w:tcPr>
            <w:tcW w:w="0" w:type="auto"/>
            <w:vAlign w:val="center"/>
          </w:tcPr>
          <w:p w14:paraId="493908BC">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77FE09C2">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6236D7CD">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0EFC4E13">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5D2FF3AA">
            <w:pPr>
              <w:textAlignment w:val="center"/>
              <w:rPr>
                <w:rFonts w:ascii="宋体" w:hAnsi="宋体" w:eastAsia="宋体" w:cs="宋体"/>
                <w:sz w:val="18"/>
                <w:szCs w:val="18"/>
              </w:rPr>
            </w:pPr>
            <w:r>
              <w:rPr>
                <w:rStyle w:val="19"/>
                <w:sz w:val="18"/>
                <w:szCs w:val="18"/>
              </w:rPr>
              <w:t>■政府网站</w:t>
            </w:r>
          </w:p>
        </w:tc>
        <w:tc>
          <w:tcPr>
            <w:tcW w:w="0" w:type="auto"/>
            <w:vAlign w:val="center"/>
          </w:tcPr>
          <w:p w14:paraId="339D9EC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FC45814">
            <w:pPr>
              <w:jc w:val="center"/>
              <w:rPr>
                <w:rFonts w:ascii="宋体" w:hAnsi="宋体" w:eastAsia="宋体" w:cs="宋体"/>
                <w:sz w:val="18"/>
                <w:szCs w:val="18"/>
              </w:rPr>
            </w:pPr>
          </w:p>
        </w:tc>
        <w:tc>
          <w:tcPr>
            <w:tcW w:w="0" w:type="auto"/>
            <w:vAlign w:val="center"/>
          </w:tcPr>
          <w:p w14:paraId="33FDEE4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91E5E70">
            <w:pPr>
              <w:jc w:val="center"/>
              <w:rPr>
                <w:rFonts w:ascii="宋体" w:hAnsi="宋体" w:eastAsia="宋体" w:cs="宋体"/>
                <w:sz w:val="18"/>
                <w:szCs w:val="18"/>
              </w:rPr>
            </w:pPr>
          </w:p>
        </w:tc>
        <w:tc>
          <w:tcPr>
            <w:tcW w:w="0" w:type="auto"/>
            <w:vAlign w:val="center"/>
          </w:tcPr>
          <w:p w14:paraId="794B1BF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929BAD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7704E7E9">
            <w:pPr>
              <w:widowControl/>
              <w:jc w:val="center"/>
              <w:rPr>
                <w:rFonts w:ascii="宋体" w:hAnsi="宋体" w:eastAsia="宋体" w:cs="宋体"/>
                <w:color w:val="000000"/>
                <w:kern w:val="0"/>
                <w:sz w:val="18"/>
                <w:szCs w:val="18"/>
              </w:rPr>
            </w:pPr>
          </w:p>
        </w:tc>
      </w:tr>
      <w:tr w14:paraId="1E53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280F827F">
            <w:pPr>
              <w:jc w:val="center"/>
              <w:textAlignment w:val="center"/>
              <w:rPr>
                <w:rFonts w:ascii="宋体" w:hAnsi="宋体" w:eastAsia="宋体" w:cs="宋体"/>
                <w:sz w:val="18"/>
                <w:szCs w:val="18"/>
              </w:rPr>
            </w:pPr>
            <w:r>
              <w:rPr>
                <w:rFonts w:hint="eastAsia" w:ascii="宋体" w:hAnsi="宋体" w:eastAsia="宋体" w:cs="宋体"/>
                <w:sz w:val="18"/>
                <w:szCs w:val="18"/>
              </w:rPr>
              <w:t>30</w:t>
            </w:r>
          </w:p>
        </w:tc>
        <w:tc>
          <w:tcPr>
            <w:tcW w:w="0" w:type="auto"/>
          </w:tcPr>
          <w:p w14:paraId="56AD01E6">
            <w:pPr>
              <w:widowControl/>
              <w:jc w:val="left"/>
              <w:rPr>
                <w:rFonts w:ascii="宋体" w:hAnsi="宋体" w:eastAsia="宋体" w:cs="宋体"/>
                <w:color w:val="000000"/>
                <w:kern w:val="0"/>
                <w:sz w:val="18"/>
                <w:szCs w:val="18"/>
              </w:rPr>
            </w:pPr>
          </w:p>
          <w:p w14:paraId="632CCEFC">
            <w:pPr>
              <w:widowControl/>
              <w:jc w:val="left"/>
              <w:rPr>
                <w:rFonts w:ascii="宋体" w:hAnsi="宋体" w:eastAsia="宋体" w:cs="宋体"/>
                <w:color w:val="000000"/>
                <w:kern w:val="0"/>
                <w:sz w:val="18"/>
                <w:szCs w:val="18"/>
              </w:rPr>
            </w:pPr>
          </w:p>
          <w:p w14:paraId="6E1B1DA4">
            <w:pPr>
              <w:widowControl/>
              <w:jc w:val="left"/>
              <w:rPr>
                <w:rFonts w:ascii="宋体" w:hAnsi="宋体" w:eastAsia="宋体" w:cs="宋体"/>
                <w:color w:val="000000"/>
                <w:kern w:val="0"/>
                <w:sz w:val="18"/>
                <w:szCs w:val="18"/>
              </w:rPr>
            </w:pPr>
          </w:p>
          <w:p w14:paraId="2892AC0E">
            <w:pPr>
              <w:widowControl/>
              <w:jc w:val="left"/>
              <w:rPr>
                <w:rFonts w:ascii="宋体" w:hAnsi="宋体" w:eastAsia="宋体" w:cs="宋体"/>
                <w:color w:val="000000"/>
                <w:kern w:val="0"/>
                <w:sz w:val="18"/>
                <w:szCs w:val="18"/>
              </w:rPr>
            </w:pPr>
            <w:r>
              <w:rPr>
                <w:rFonts w:hint="eastAsia" w:ascii="宋体" w:hAnsi="宋体" w:eastAsia="宋体" w:cs="宋体"/>
                <w:sz w:val="18"/>
                <w:szCs w:val="18"/>
              </w:rPr>
              <w:t>7.高校毕业生就业服务</w:t>
            </w:r>
          </w:p>
        </w:tc>
        <w:tc>
          <w:tcPr>
            <w:tcW w:w="0" w:type="auto"/>
            <w:vAlign w:val="center"/>
          </w:tcPr>
          <w:p w14:paraId="6F5852C1">
            <w:pPr>
              <w:textAlignment w:val="center"/>
              <w:rPr>
                <w:rFonts w:ascii="宋体" w:hAnsi="宋体" w:eastAsia="宋体" w:cs="宋体"/>
                <w:sz w:val="18"/>
                <w:szCs w:val="18"/>
              </w:rPr>
            </w:pPr>
            <w:r>
              <w:rPr>
                <w:rFonts w:hint="eastAsia" w:ascii="宋体" w:hAnsi="宋体" w:eastAsia="宋体" w:cs="宋体"/>
                <w:sz w:val="18"/>
                <w:szCs w:val="18"/>
              </w:rPr>
              <w:t>7.6高校毕业生职业培训补贴申领</w:t>
            </w:r>
          </w:p>
        </w:tc>
        <w:tc>
          <w:tcPr>
            <w:tcW w:w="0" w:type="auto"/>
            <w:vAlign w:val="center"/>
          </w:tcPr>
          <w:p w14:paraId="0BB12A32">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101E3CA9">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0" w:type="auto"/>
            <w:vAlign w:val="center"/>
          </w:tcPr>
          <w:p w14:paraId="56E4CDA5">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155A32A6">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643D8EE5">
            <w:pPr>
              <w:textAlignment w:val="center"/>
              <w:rPr>
                <w:rFonts w:ascii="宋体" w:hAnsi="宋体" w:eastAsia="宋体" w:cs="宋体"/>
                <w:sz w:val="18"/>
                <w:szCs w:val="18"/>
              </w:rPr>
            </w:pPr>
            <w:r>
              <w:rPr>
                <w:rStyle w:val="19"/>
                <w:sz w:val="18"/>
                <w:szCs w:val="18"/>
              </w:rPr>
              <w:t>■政府网站</w:t>
            </w:r>
          </w:p>
        </w:tc>
        <w:tc>
          <w:tcPr>
            <w:tcW w:w="0" w:type="auto"/>
            <w:vAlign w:val="center"/>
          </w:tcPr>
          <w:p w14:paraId="4648504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032332D">
            <w:pPr>
              <w:jc w:val="center"/>
              <w:rPr>
                <w:rFonts w:ascii="宋体" w:hAnsi="宋体" w:eastAsia="宋体" w:cs="宋体"/>
                <w:sz w:val="18"/>
                <w:szCs w:val="18"/>
              </w:rPr>
            </w:pPr>
          </w:p>
        </w:tc>
        <w:tc>
          <w:tcPr>
            <w:tcW w:w="0" w:type="auto"/>
            <w:vAlign w:val="center"/>
          </w:tcPr>
          <w:p w14:paraId="15BD9A1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A5063DF">
            <w:pPr>
              <w:jc w:val="center"/>
              <w:rPr>
                <w:rFonts w:ascii="宋体" w:hAnsi="宋体" w:eastAsia="宋体" w:cs="宋体"/>
                <w:sz w:val="18"/>
                <w:szCs w:val="18"/>
              </w:rPr>
            </w:pPr>
          </w:p>
        </w:tc>
        <w:tc>
          <w:tcPr>
            <w:tcW w:w="0" w:type="auto"/>
            <w:vAlign w:val="center"/>
          </w:tcPr>
          <w:p w14:paraId="7A3189C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6FEEB09">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627E82FF">
            <w:pPr>
              <w:widowControl/>
              <w:jc w:val="center"/>
              <w:rPr>
                <w:rFonts w:ascii="宋体" w:hAnsi="宋体" w:eastAsia="宋体" w:cs="宋体"/>
                <w:color w:val="000000"/>
                <w:kern w:val="0"/>
                <w:sz w:val="18"/>
                <w:szCs w:val="18"/>
              </w:rPr>
            </w:pPr>
          </w:p>
        </w:tc>
      </w:tr>
      <w:tr w14:paraId="0F93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45066C03">
            <w:pPr>
              <w:jc w:val="center"/>
              <w:textAlignment w:val="center"/>
              <w:rPr>
                <w:rFonts w:ascii="宋体" w:hAnsi="宋体" w:eastAsia="宋体" w:cs="宋体"/>
                <w:sz w:val="18"/>
                <w:szCs w:val="18"/>
              </w:rPr>
            </w:pPr>
            <w:r>
              <w:rPr>
                <w:rFonts w:hint="eastAsia" w:ascii="宋体" w:hAnsi="宋体" w:eastAsia="宋体" w:cs="宋体"/>
                <w:sz w:val="18"/>
                <w:szCs w:val="18"/>
              </w:rPr>
              <w:t>31</w:t>
            </w:r>
          </w:p>
        </w:tc>
        <w:tc>
          <w:tcPr>
            <w:tcW w:w="0" w:type="auto"/>
            <w:vAlign w:val="center"/>
          </w:tcPr>
          <w:p w14:paraId="483AC9E2">
            <w:pPr>
              <w:textAlignment w:val="center"/>
              <w:rPr>
                <w:rFonts w:ascii="宋体" w:hAnsi="宋体" w:eastAsia="宋体" w:cs="宋体"/>
                <w:sz w:val="18"/>
                <w:szCs w:val="18"/>
              </w:rPr>
            </w:pPr>
            <w:r>
              <w:rPr>
                <w:rFonts w:hint="eastAsia" w:ascii="宋体" w:hAnsi="宋体" w:eastAsia="宋体" w:cs="宋体"/>
                <w:sz w:val="18"/>
                <w:szCs w:val="18"/>
              </w:rPr>
              <w:t>7.高校毕业生就业服务</w:t>
            </w:r>
          </w:p>
        </w:tc>
        <w:tc>
          <w:tcPr>
            <w:tcW w:w="0" w:type="auto"/>
            <w:vAlign w:val="center"/>
          </w:tcPr>
          <w:p w14:paraId="4834EF45">
            <w:pPr>
              <w:textAlignment w:val="center"/>
              <w:rPr>
                <w:rFonts w:ascii="宋体" w:hAnsi="宋体" w:eastAsia="宋体" w:cs="宋体"/>
                <w:sz w:val="18"/>
                <w:szCs w:val="18"/>
              </w:rPr>
            </w:pPr>
            <w:r>
              <w:rPr>
                <w:rFonts w:hint="eastAsia" w:ascii="宋体" w:hAnsi="宋体" w:eastAsia="宋体" w:cs="宋体"/>
                <w:sz w:val="18"/>
                <w:szCs w:val="18"/>
              </w:rPr>
              <w:t>7.7就业见习补贴申领</w:t>
            </w:r>
          </w:p>
        </w:tc>
        <w:tc>
          <w:tcPr>
            <w:tcW w:w="0" w:type="auto"/>
            <w:vAlign w:val="center"/>
          </w:tcPr>
          <w:p w14:paraId="0AF90ABC">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21FF010E">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2A5A5C3D">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2DC17250">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12F1CA9B">
            <w:pPr>
              <w:textAlignment w:val="center"/>
              <w:rPr>
                <w:rFonts w:ascii="宋体" w:hAnsi="宋体" w:eastAsia="宋体" w:cs="宋体"/>
                <w:sz w:val="18"/>
                <w:szCs w:val="18"/>
              </w:rPr>
            </w:pPr>
            <w:r>
              <w:rPr>
                <w:rStyle w:val="19"/>
                <w:sz w:val="18"/>
                <w:szCs w:val="18"/>
              </w:rPr>
              <w:t>■政府网站</w:t>
            </w:r>
          </w:p>
        </w:tc>
        <w:tc>
          <w:tcPr>
            <w:tcW w:w="0" w:type="auto"/>
            <w:vAlign w:val="center"/>
          </w:tcPr>
          <w:p w14:paraId="1D6282E3">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BD1F964">
            <w:pPr>
              <w:jc w:val="center"/>
              <w:rPr>
                <w:rFonts w:ascii="宋体" w:hAnsi="宋体" w:eastAsia="宋体" w:cs="宋体"/>
                <w:sz w:val="18"/>
                <w:szCs w:val="18"/>
              </w:rPr>
            </w:pPr>
          </w:p>
        </w:tc>
        <w:tc>
          <w:tcPr>
            <w:tcW w:w="0" w:type="auto"/>
            <w:vAlign w:val="center"/>
          </w:tcPr>
          <w:p w14:paraId="1AB9EDD9">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2AC2615C">
            <w:pPr>
              <w:jc w:val="center"/>
              <w:rPr>
                <w:rFonts w:ascii="宋体" w:hAnsi="宋体" w:eastAsia="宋体" w:cs="宋体"/>
                <w:sz w:val="18"/>
                <w:szCs w:val="18"/>
              </w:rPr>
            </w:pPr>
          </w:p>
        </w:tc>
        <w:tc>
          <w:tcPr>
            <w:tcW w:w="0" w:type="auto"/>
            <w:vAlign w:val="center"/>
          </w:tcPr>
          <w:p w14:paraId="4C9A162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6461DA89">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02B1DFDA">
            <w:pPr>
              <w:widowControl/>
              <w:jc w:val="center"/>
              <w:rPr>
                <w:rFonts w:ascii="宋体" w:hAnsi="宋体" w:eastAsia="宋体" w:cs="宋体"/>
                <w:color w:val="000000"/>
                <w:kern w:val="0"/>
                <w:sz w:val="18"/>
                <w:szCs w:val="18"/>
              </w:rPr>
            </w:pPr>
          </w:p>
        </w:tc>
      </w:tr>
      <w:tr w14:paraId="4D74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2EFE5C03">
            <w:pPr>
              <w:jc w:val="center"/>
              <w:textAlignment w:val="center"/>
              <w:rPr>
                <w:rFonts w:ascii="宋体" w:hAnsi="宋体" w:eastAsia="宋体" w:cs="宋体"/>
                <w:sz w:val="18"/>
                <w:szCs w:val="18"/>
              </w:rPr>
            </w:pPr>
            <w:r>
              <w:rPr>
                <w:rFonts w:hint="eastAsia" w:ascii="宋体" w:hAnsi="宋体" w:eastAsia="宋体" w:cs="宋体"/>
                <w:sz w:val="18"/>
                <w:szCs w:val="18"/>
              </w:rPr>
              <w:t>32</w:t>
            </w:r>
          </w:p>
        </w:tc>
        <w:tc>
          <w:tcPr>
            <w:tcW w:w="0" w:type="auto"/>
          </w:tcPr>
          <w:p w14:paraId="6C8BB83A">
            <w:pPr>
              <w:widowControl/>
              <w:jc w:val="left"/>
              <w:rPr>
                <w:rFonts w:ascii="宋体" w:hAnsi="宋体" w:eastAsia="宋体" w:cs="宋体"/>
                <w:color w:val="000000"/>
                <w:kern w:val="0"/>
                <w:sz w:val="18"/>
                <w:szCs w:val="18"/>
              </w:rPr>
            </w:pPr>
          </w:p>
          <w:p w14:paraId="48B3FFE2">
            <w:pPr>
              <w:widowControl/>
              <w:jc w:val="left"/>
              <w:rPr>
                <w:rFonts w:ascii="宋体" w:hAnsi="宋体" w:eastAsia="宋体" w:cs="宋体"/>
                <w:color w:val="000000"/>
                <w:kern w:val="0"/>
                <w:sz w:val="18"/>
                <w:szCs w:val="18"/>
              </w:rPr>
            </w:pPr>
          </w:p>
          <w:p w14:paraId="5202CDDD">
            <w:pPr>
              <w:widowControl/>
              <w:jc w:val="left"/>
              <w:rPr>
                <w:rFonts w:ascii="宋体" w:hAnsi="宋体" w:eastAsia="宋体" w:cs="宋体"/>
                <w:color w:val="000000"/>
                <w:kern w:val="0"/>
                <w:sz w:val="18"/>
                <w:szCs w:val="18"/>
              </w:rPr>
            </w:pPr>
          </w:p>
          <w:p w14:paraId="2F3EF4FF">
            <w:pPr>
              <w:widowControl/>
              <w:jc w:val="left"/>
              <w:rPr>
                <w:rFonts w:ascii="宋体" w:hAnsi="宋体" w:eastAsia="宋体" w:cs="宋体"/>
                <w:color w:val="000000"/>
                <w:kern w:val="0"/>
                <w:sz w:val="18"/>
                <w:szCs w:val="18"/>
              </w:rPr>
            </w:pPr>
          </w:p>
          <w:p w14:paraId="1889315F">
            <w:pPr>
              <w:widowControl/>
              <w:jc w:val="left"/>
              <w:rPr>
                <w:rFonts w:ascii="宋体" w:hAnsi="宋体" w:eastAsia="宋体" w:cs="宋体"/>
                <w:color w:val="000000"/>
                <w:kern w:val="0"/>
                <w:sz w:val="18"/>
                <w:szCs w:val="18"/>
              </w:rPr>
            </w:pPr>
          </w:p>
          <w:p w14:paraId="782E31B1">
            <w:pPr>
              <w:widowControl/>
              <w:jc w:val="left"/>
              <w:rPr>
                <w:rFonts w:ascii="宋体" w:hAnsi="宋体" w:eastAsia="宋体" w:cs="宋体"/>
                <w:color w:val="000000"/>
                <w:kern w:val="0"/>
                <w:sz w:val="18"/>
                <w:szCs w:val="18"/>
              </w:rPr>
            </w:pPr>
          </w:p>
          <w:p w14:paraId="319F99BF">
            <w:pPr>
              <w:widowControl/>
              <w:jc w:val="left"/>
              <w:rPr>
                <w:rFonts w:ascii="宋体" w:hAnsi="宋体" w:eastAsia="宋体" w:cs="宋体"/>
                <w:color w:val="000000"/>
                <w:kern w:val="0"/>
                <w:sz w:val="18"/>
                <w:szCs w:val="18"/>
              </w:rPr>
            </w:pPr>
          </w:p>
          <w:p w14:paraId="7F599C6F">
            <w:pPr>
              <w:widowControl/>
              <w:jc w:val="left"/>
              <w:rPr>
                <w:rFonts w:ascii="宋体" w:hAnsi="宋体" w:eastAsia="宋体" w:cs="宋体"/>
                <w:color w:val="000000"/>
                <w:kern w:val="0"/>
                <w:sz w:val="18"/>
                <w:szCs w:val="18"/>
              </w:rPr>
            </w:pPr>
          </w:p>
          <w:p w14:paraId="722E1847">
            <w:pPr>
              <w:widowControl/>
              <w:jc w:val="left"/>
              <w:rPr>
                <w:rFonts w:ascii="宋体" w:hAnsi="宋体" w:eastAsia="宋体" w:cs="宋体"/>
                <w:color w:val="000000"/>
                <w:kern w:val="0"/>
                <w:sz w:val="18"/>
                <w:szCs w:val="18"/>
              </w:rPr>
            </w:pPr>
          </w:p>
          <w:p w14:paraId="014C982C">
            <w:pPr>
              <w:widowControl/>
              <w:jc w:val="left"/>
              <w:rPr>
                <w:rFonts w:ascii="宋体" w:hAnsi="宋体" w:eastAsia="宋体" w:cs="宋体"/>
                <w:color w:val="000000"/>
                <w:kern w:val="0"/>
                <w:sz w:val="18"/>
                <w:szCs w:val="18"/>
              </w:rPr>
            </w:pPr>
          </w:p>
          <w:p w14:paraId="1C3A8764">
            <w:pPr>
              <w:widowControl/>
              <w:jc w:val="left"/>
              <w:rPr>
                <w:rFonts w:ascii="宋体" w:hAnsi="宋体" w:eastAsia="宋体" w:cs="宋体"/>
                <w:color w:val="000000"/>
                <w:kern w:val="0"/>
                <w:sz w:val="18"/>
                <w:szCs w:val="18"/>
              </w:rPr>
            </w:pPr>
          </w:p>
          <w:p w14:paraId="37A709DC">
            <w:pPr>
              <w:widowControl/>
              <w:jc w:val="left"/>
              <w:rPr>
                <w:rFonts w:ascii="宋体" w:hAnsi="宋体" w:eastAsia="宋体" w:cs="宋体"/>
                <w:color w:val="000000"/>
                <w:kern w:val="0"/>
                <w:sz w:val="18"/>
                <w:szCs w:val="18"/>
              </w:rPr>
            </w:pPr>
          </w:p>
          <w:p w14:paraId="55A12DFE">
            <w:pPr>
              <w:widowControl/>
              <w:jc w:val="left"/>
              <w:rPr>
                <w:rFonts w:ascii="宋体" w:hAnsi="宋体" w:eastAsia="宋体" w:cs="宋体"/>
                <w:color w:val="000000"/>
                <w:kern w:val="0"/>
                <w:sz w:val="18"/>
                <w:szCs w:val="18"/>
              </w:rPr>
            </w:pPr>
          </w:p>
          <w:p w14:paraId="036C3A2A">
            <w:pPr>
              <w:widowControl/>
              <w:jc w:val="left"/>
              <w:rPr>
                <w:rFonts w:ascii="宋体" w:hAnsi="宋体" w:eastAsia="宋体" w:cs="宋体"/>
                <w:color w:val="000000"/>
                <w:kern w:val="0"/>
                <w:sz w:val="18"/>
                <w:szCs w:val="18"/>
              </w:rPr>
            </w:pPr>
            <w:r>
              <w:rPr>
                <w:rFonts w:hint="eastAsia" w:ascii="宋体" w:hAnsi="宋体" w:eastAsia="宋体" w:cs="宋体"/>
                <w:sz w:val="18"/>
                <w:szCs w:val="18"/>
              </w:rPr>
              <w:t>7.高校毕业生就业服务</w:t>
            </w:r>
          </w:p>
        </w:tc>
        <w:tc>
          <w:tcPr>
            <w:tcW w:w="0" w:type="auto"/>
            <w:vAlign w:val="center"/>
          </w:tcPr>
          <w:p w14:paraId="1E0E5785">
            <w:pPr>
              <w:textAlignment w:val="center"/>
              <w:rPr>
                <w:rFonts w:ascii="宋体" w:hAnsi="宋体" w:eastAsia="宋体" w:cs="宋体"/>
                <w:sz w:val="18"/>
                <w:szCs w:val="18"/>
              </w:rPr>
            </w:pPr>
            <w:r>
              <w:rPr>
                <w:rFonts w:hint="eastAsia" w:ascii="宋体" w:hAnsi="宋体" w:eastAsia="宋体" w:cs="宋体"/>
                <w:sz w:val="18"/>
                <w:szCs w:val="18"/>
              </w:rPr>
              <w:t>7.8就业见习生活费补贴申领</w:t>
            </w:r>
          </w:p>
        </w:tc>
        <w:tc>
          <w:tcPr>
            <w:tcW w:w="0" w:type="auto"/>
            <w:vAlign w:val="center"/>
          </w:tcPr>
          <w:p w14:paraId="5C2C4D26">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348A7121">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0" w:type="auto"/>
            <w:vAlign w:val="center"/>
          </w:tcPr>
          <w:p w14:paraId="5055C1CC">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2D39C64F">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0B0761F1">
            <w:pPr>
              <w:textAlignment w:val="center"/>
              <w:rPr>
                <w:rFonts w:ascii="宋体" w:hAnsi="宋体" w:eastAsia="宋体" w:cs="宋体"/>
                <w:sz w:val="18"/>
                <w:szCs w:val="18"/>
              </w:rPr>
            </w:pPr>
            <w:r>
              <w:rPr>
                <w:rStyle w:val="19"/>
                <w:sz w:val="18"/>
                <w:szCs w:val="18"/>
              </w:rPr>
              <w:t>■政府网站</w:t>
            </w:r>
          </w:p>
        </w:tc>
        <w:tc>
          <w:tcPr>
            <w:tcW w:w="0" w:type="auto"/>
            <w:vAlign w:val="center"/>
          </w:tcPr>
          <w:p w14:paraId="0BE762B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B4A1C95">
            <w:pPr>
              <w:jc w:val="center"/>
              <w:rPr>
                <w:rFonts w:ascii="宋体" w:hAnsi="宋体" w:eastAsia="宋体" w:cs="宋体"/>
                <w:sz w:val="18"/>
                <w:szCs w:val="18"/>
              </w:rPr>
            </w:pPr>
          </w:p>
        </w:tc>
        <w:tc>
          <w:tcPr>
            <w:tcW w:w="0" w:type="auto"/>
            <w:vAlign w:val="center"/>
          </w:tcPr>
          <w:p w14:paraId="5597C1F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20671A47">
            <w:pPr>
              <w:jc w:val="center"/>
              <w:rPr>
                <w:rFonts w:ascii="宋体" w:hAnsi="宋体" w:eastAsia="宋体" w:cs="宋体"/>
                <w:sz w:val="18"/>
                <w:szCs w:val="18"/>
              </w:rPr>
            </w:pPr>
          </w:p>
        </w:tc>
        <w:tc>
          <w:tcPr>
            <w:tcW w:w="0" w:type="auto"/>
            <w:vAlign w:val="center"/>
          </w:tcPr>
          <w:p w14:paraId="20BE9DB7">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AED9FB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6DE177F4">
            <w:pPr>
              <w:widowControl/>
              <w:jc w:val="center"/>
              <w:rPr>
                <w:rFonts w:ascii="宋体" w:hAnsi="宋体" w:eastAsia="宋体" w:cs="宋体"/>
                <w:color w:val="000000"/>
                <w:kern w:val="0"/>
                <w:sz w:val="18"/>
                <w:szCs w:val="18"/>
              </w:rPr>
            </w:pPr>
          </w:p>
        </w:tc>
      </w:tr>
      <w:tr w14:paraId="6B8C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218237EC">
            <w:pPr>
              <w:jc w:val="center"/>
              <w:textAlignment w:val="center"/>
              <w:rPr>
                <w:rFonts w:ascii="宋体" w:hAnsi="宋体" w:eastAsia="宋体" w:cs="宋体"/>
                <w:sz w:val="18"/>
                <w:szCs w:val="18"/>
              </w:rPr>
            </w:pPr>
            <w:r>
              <w:rPr>
                <w:rFonts w:hint="eastAsia" w:ascii="宋体" w:hAnsi="宋体" w:eastAsia="宋体" w:cs="宋体"/>
                <w:sz w:val="18"/>
                <w:szCs w:val="18"/>
              </w:rPr>
              <w:t>33</w:t>
            </w:r>
          </w:p>
        </w:tc>
        <w:tc>
          <w:tcPr>
            <w:tcW w:w="0" w:type="auto"/>
          </w:tcPr>
          <w:p w14:paraId="3D240EB6">
            <w:pPr>
              <w:widowControl/>
              <w:jc w:val="left"/>
              <w:rPr>
                <w:rFonts w:ascii="宋体" w:hAnsi="宋体" w:eastAsia="宋体" w:cs="宋体"/>
                <w:color w:val="000000"/>
                <w:kern w:val="0"/>
                <w:sz w:val="18"/>
                <w:szCs w:val="18"/>
              </w:rPr>
            </w:pPr>
          </w:p>
          <w:p w14:paraId="2E3C419C">
            <w:pPr>
              <w:widowControl/>
              <w:jc w:val="left"/>
              <w:rPr>
                <w:rFonts w:ascii="宋体" w:hAnsi="宋体" w:eastAsia="宋体" w:cs="宋体"/>
                <w:color w:val="000000"/>
                <w:kern w:val="0"/>
                <w:sz w:val="18"/>
                <w:szCs w:val="18"/>
              </w:rPr>
            </w:pPr>
          </w:p>
          <w:p w14:paraId="02750AAF">
            <w:pPr>
              <w:widowControl/>
              <w:jc w:val="left"/>
              <w:rPr>
                <w:rFonts w:ascii="宋体" w:hAnsi="宋体" w:eastAsia="宋体" w:cs="宋体"/>
                <w:color w:val="000000"/>
                <w:kern w:val="0"/>
                <w:sz w:val="18"/>
                <w:szCs w:val="18"/>
              </w:rPr>
            </w:pPr>
          </w:p>
          <w:p w14:paraId="0D8A0B9C">
            <w:pPr>
              <w:widowControl/>
              <w:jc w:val="left"/>
              <w:rPr>
                <w:rFonts w:ascii="宋体" w:hAnsi="宋体" w:eastAsia="宋体" w:cs="宋体"/>
                <w:color w:val="000000"/>
                <w:kern w:val="0"/>
                <w:sz w:val="18"/>
                <w:szCs w:val="18"/>
              </w:rPr>
            </w:pPr>
          </w:p>
          <w:p w14:paraId="11637679">
            <w:pPr>
              <w:widowControl/>
              <w:jc w:val="left"/>
              <w:rPr>
                <w:rFonts w:ascii="宋体" w:hAnsi="宋体" w:eastAsia="宋体" w:cs="宋体"/>
                <w:color w:val="000000"/>
                <w:kern w:val="0"/>
                <w:sz w:val="18"/>
                <w:szCs w:val="18"/>
              </w:rPr>
            </w:pPr>
          </w:p>
          <w:p w14:paraId="1019E8C3">
            <w:pPr>
              <w:widowControl/>
              <w:jc w:val="left"/>
              <w:rPr>
                <w:rFonts w:ascii="宋体" w:hAnsi="宋体" w:eastAsia="宋体" w:cs="宋体"/>
                <w:color w:val="000000"/>
                <w:kern w:val="0"/>
                <w:sz w:val="18"/>
                <w:szCs w:val="18"/>
              </w:rPr>
            </w:pPr>
          </w:p>
          <w:p w14:paraId="19E72CC1">
            <w:pPr>
              <w:widowControl/>
              <w:jc w:val="left"/>
              <w:rPr>
                <w:rFonts w:ascii="宋体" w:hAnsi="宋体" w:eastAsia="宋体" w:cs="宋体"/>
                <w:color w:val="000000"/>
                <w:kern w:val="0"/>
                <w:sz w:val="18"/>
                <w:szCs w:val="18"/>
              </w:rPr>
            </w:pPr>
          </w:p>
          <w:p w14:paraId="1953C27A">
            <w:pPr>
              <w:widowControl/>
              <w:jc w:val="left"/>
              <w:rPr>
                <w:rFonts w:ascii="宋体" w:hAnsi="宋体" w:eastAsia="宋体" w:cs="宋体"/>
                <w:color w:val="000000"/>
                <w:kern w:val="0"/>
                <w:sz w:val="18"/>
                <w:szCs w:val="18"/>
              </w:rPr>
            </w:pPr>
          </w:p>
          <w:p w14:paraId="29E642D8">
            <w:pPr>
              <w:widowControl/>
              <w:jc w:val="left"/>
              <w:rPr>
                <w:rFonts w:ascii="宋体" w:hAnsi="宋体" w:eastAsia="宋体" w:cs="宋体"/>
                <w:color w:val="000000"/>
                <w:kern w:val="0"/>
                <w:sz w:val="18"/>
                <w:szCs w:val="18"/>
              </w:rPr>
            </w:pPr>
          </w:p>
          <w:p w14:paraId="4C72E3E0">
            <w:pPr>
              <w:widowControl/>
              <w:jc w:val="left"/>
              <w:rPr>
                <w:rFonts w:ascii="宋体" w:hAnsi="宋体" w:eastAsia="宋体" w:cs="宋体"/>
                <w:color w:val="000000"/>
                <w:kern w:val="0"/>
                <w:sz w:val="18"/>
                <w:szCs w:val="18"/>
              </w:rPr>
            </w:pPr>
          </w:p>
          <w:p w14:paraId="1EE58540">
            <w:pPr>
              <w:widowControl/>
              <w:jc w:val="left"/>
              <w:rPr>
                <w:rFonts w:ascii="宋体" w:hAnsi="宋体" w:eastAsia="宋体" w:cs="宋体"/>
                <w:color w:val="000000"/>
                <w:kern w:val="0"/>
                <w:sz w:val="18"/>
                <w:szCs w:val="18"/>
              </w:rPr>
            </w:pPr>
            <w:r>
              <w:rPr>
                <w:rFonts w:hint="eastAsia" w:ascii="宋体" w:hAnsi="宋体" w:eastAsia="宋体" w:cs="宋体"/>
                <w:sz w:val="18"/>
                <w:szCs w:val="18"/>
              </w:rPr>
              <w:t>7.高校毕业生就业服务</w:t>
            </w:r>
          </w:p>
        </w:tc>
        <w:tc>
          <w:tcPr>
            <w:tcW w:w="0" w:type="auto"/>
            <w:vAlign w:val="center"/>
          </w:tcPr>
          <w:p w14:paraId="252B1187">
            <w:pPr>
              <w:textAlignment w:val="center"/>
              <w:rPr>
                <w:rFonts w:ascii="宋体" w:hAnsi="宋体" w:eastAsia="宋体" w:cs="宋体"/>
                <w:sz w:val="18"/>
                <w:szCs w:val="18"/>
              </w:rPr>
            </w:pPr>
            <w:r>
              <w:rPr>
                <w:rFonts w:hint="eastAsia" w:ascii="宋体" w:hAnsi="宋体" w:eastAsia="宋体" w:cs="宋体"/>
                <w:sz w:val="18"/>
                <w:szCs w:val="18"/>
              </w:rPr>
              <w:t>7.9见习留用补贴申领</w:t>
            </w:r>
          </w:p>
        </w:tc>
        <w:tc>
          <w:tcPr>
            <w:tcW w:w="0" w:type="auto"/>
            <w:vAlign w:val="center"/>
          </w:tcPr>
          <w:p w14:paraId="189815B7">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24D629C3">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0" w:type="auto"/>
            <w:vAlign w:val="center"/>
          </w:tcPr>
          <w:p w14:paraId="0963F117">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68954DF4">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1BCF2FD0">
            <w:pPr>
              <w:textAlignment w:val="center"/>
              <w:rPr>
                <w:rFonts w:ascii="宋体" w:hAnsi="宋体" w:eastAsia="宋体" w:cs="宋体"/>
                <w:sz w:val="18"/>
                <w:szCs w:val="18"/>
              </w:rPr>
            </w:pPr>
            <w:r>
              <w:rPr>
                <w:rStyle w:val="19"/>
                <w:sz w:val="18"/>
                <w:szCs w:val="18"/>
              </w:rPr>
              <w:t>■政府网站</w:t>
            </w:r>
          </w:p>
        </w:tc>
        <w:tc>
          <w:tcPr>
            <w:tcW w:w="0" w:type="auto"/>
            <w:vAlign w:val="center"/>
          </w:tcPr>
          <w:p w14:paraId="300E082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F9C4E2B">
            <w:pPr>
              <w:jc w:val="center"/>
              <w:rPr>
                <w:rFonts w:ascii="宋体" w:hAnsi="宋体" w:eastAsia="宋体" w:cs="宋体"/>
                <w:sz w:val="18"/>
                <w:szCs w:val="18"/>
              </w:rPr>
            </w:pPr>
          </w:p>
        </w:tc>
        <w:tc>
          <w:tcPr>
            <w:tcW w:w="0" w:type="auto"/>
            <w:vAlign w:val="center"/>
          </w:tcPr>
          <w:p w14:paraId="4D58ECA2">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CA22AE5">
            <w:pPr>
              <w:jc w:val="center"/>
              <w:rPr>
                <w:rFonts w:ascii="宋体" w:hAnsi="宋体" w:eastAsia="宋体" w:cs="宋体"/>
                <w:sz w:val="18"/>
                <w:szCs w:val="18"/>
              </w:rPr>
            </w:pPr>
          </w:p>
        </w:tc>
        <w:tc>
          <w:tcPr>
            <w:tcW w:w="0" w:type="auto"/>
            <w:vAlign w:val="center"/>
          </w:tcPr>
          <w:p w14:paraId="730EB80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18A0053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49687070">
            <w:pPr>
              <w:widowControl/>
              <w:jc w:val="center"/>
              <w:rPr>
                <w:rFonts w:ascii="宋体" w:hAnsi="宋体" w:eastAsia="宋体" w:cs="宋体"/>
                <w:color w:val="000000"/>
                <w:kern w:val="0"/>
                <w:sz w:val="18"/>
                <w:szCs w:val="18"/>
              </w:rPr>
            </w:pPr>
          </w:p>
        </w:tc>
      </w:tr>
      <w:tr w14:paraId="032A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1DC5B3B9">
            <w:pPr>
              <w:jc w:val="center"/>
              <w:textAlignment w:val="center"/>
              <w:rPr>
                <w:rFonts w:ascii="宋体" w:hAnsi="宋体" w:eastAsia="宋体" w:cs="宋体"/>
                <w:sz w:val="18"/>
                <w:szCs w:val="18"/>
              </w:rPr>
            </w:pPr>
            <w:r>
              <w:rPr>
                <w:rFonts w:hint="eastAsia" w:ascii="宋体" w:hAnsi="宋体" w:eastAsia="宋体" w:cs="宋体"/>
                <w:sz w:val="18"/>
                <w:szCs w:val="18"/>
              </w:rPr>
              <w:t>34</w:t>
            </w:r>
          </w:p>
        </w:tc>
        <w:tc>
          <w:tcPr>
            <w:tcW w:w="0" w:type="auto"/>
            <w:vAlign w:val="center"/>
          </w:tcPr>
          <w:p w14:paraId="5DA68B3F">
            <w:pPr>
              <w:textAlignment w:val="center"/>
              <w:rPr>
                <w:rFonts w:ascii="宋体" w:hAnsi="宋体" w:eastAsia="宋体" w:cs="宋体"/>
                <w:sz w:val="18"/>
                <w:szCs w:val="18"/>
              </w:rPr>
            </w:pPr>
            <w:r>
              <w:rPr>
                <w:rFonts w:hint="eastAsia" w:ascii="宋体" w:hAnsi="宋体" w:eastAsia="宋体" w:cs="宋体"/>
                <w:sz w:val="18"/>
                <w:szCs w:val="18"/>
              </w:rPr>
              <w:t>8.流动人员人事档案管理服务</w:t>
            </w:r>
          </w:p>
        </w:tc>
        <w:tc>
          <w:tcPr>
            <w:tcW w:w="0" w:type="auto"/>
            <w:vAlign w:val="center"/>
          </w:tcPr>
          <w:p w14:paraId="1090A0B5">
            <w:pPr>
              <w:textAlignment w:val="center"/>
              <w:rPr>
                <w:rFonts w:ascii="宋体" w:hAnsi="宋体" w:eastAsia="宋体" w:cs="宋体"/>
                <w:sz w:val="18"/>
                <w:szCs w:val="18"/>
              </w:rPr>
            </w:pPr>
            <w:r>
              <w:rPr>
                <w:rFonts w:hint="eastAsia" w:ascii="宋体" w:hAnsi="宋体" w:eastAsia="宋体" w:cs="宋体"/>
                <w:sz w:val="18"/>
                <w:szCs w:val="18"/>
              </w:rPr>
              <w:t>8.1流动人员人事档案管理服务</w:t>
            </w:r>
          </w:p>
        </w:tc>
        <w:tc>
          <w:tcPr>
            <w:tcW w:w="0" w:type="auto"/>
            <w:vAlign w:val="center"/>
          </w:tcPr>
          <w:p w14:paraId="5CE06C3B">
            <w:pPr>
              <w:textAlignment w:val="center"/>
              <w:rPr>
                <w:rFonts w:ascii="宋体" w:hAnsi="宋体" w:eastAsia="宋体" w:cs="宋体"/>
                <w:sz w:val="18"/>
                <w:szCs w:val="18"/>
              </w:rPr>
            </w:pPr>
            <w:r>
              <w:rPr>
                <w:rFonts w:hint="eastAsia" w:ascii="宋体" w:hAnsi="宋体" w:eastAsia="宋体" w:cs="宋体"/>
                <w:sz w:val="18"/>
                <w:szCs w:val="18"/>
              </w:rPr>
              <w:t>1.服务内容</w:t>
            </w:r>
            <w:r>
              <w:rPr>
                <w:rFonts w:hint="eastAsia" w:ascii="宋体" w:hAnsi="宋体" w:eastAsia="宋体" w:cs="宋体"/>
                <w:sz w:val="18"/>
                <w:szCs w:val="18"/>
              </w:rPr>
              <w:br w:type="textWrapping"/>
            </w:r>
            <w:r>
              <w:rPr>
                <w:rFonts w:hint="eastAsia" w:ascii="宋体" w:hAnsi="宋体" w:eastAsia="宋体" w:cs="宋体"/>
                <w:sz w:val="18"/>
                <w:szCs w:val="18"/>
              </w:rPr>
              <w:t>2.服务对象</w:t>
            </w:r>
            <w:r>
              <w:rPr>
                <w:rFonts w:hint="eastAsia" w:ascii="宋体" w:hAnsi="宋体" w:eastAsia="宋体" w:cs="宋体"/>
                <w:sz w:val="18"/>
                <w:szCs w:val="18"/>
              </w:rPr>
              <w:br w:type="textWrapping"/>
            </w:r>
            <w:r>
              <w:rPr>
                <w:rFonts w:hint="eastAsia" w:ascii="宋体" w:hAnsi="宋体" w:eastAsia="宋体" w:cs="宋体"/>
                <w:sz w:val="18"/>
                <w:szCs w:val="18"/>
              </w:rPr>
              <w:t>3.提交材料</w:t>
            </w:r>
            <w:r>
              <w:rPr>
                <w:rFonts w:hint="eastAsia" w:ascii="宋体" w:hAnsi="宋体" w:eastAsia="宋体" w:cs="宋体"/>
                <w:sz w:val="18"/>
                <w:szCs w:val="18"/>
              </w:rPr>
              <w:br w:type="textWrapping"/>
            </w:r>
            <w:r>
              <w:rPr>
                <w:rFonts w:hint="eastAsia" w:ascii="宋体" w:hAnsi="宋体" w:eastAsia="宋体" w:cs="宋体"/>
                <w:sz w:val="18"/>
                <w:szCs w:val="18"/>
              </w:rPr>
              <w:t>4.服务时间</w:t>
            </w:r>
            <w:r>
              <w:rPr>
                <w:rFonts w:hint="eastAsia" w:ascii="宋体" w:hAnsi="宋体" w:eastAsia="宋体" w:cs="宋体"/>
                <w:sz w:val="18"/>
                <w:szCs w:val="18"/>
              </w:rPr>
              <w:br w:type="textWrapping"/>
            </w:r>
            <w:r>
              <w:rPr>
                <w:rFonts w:hint="eastAsia" w:ascii="宋体" w:hAnsi="宋体" w:eastAsia="宋体" w:cs="宋体"/>
                <w:sz w:val="18"/>
                <w:szCs w:val="18"/>
              </w:rPr>
              <w:t>5.服务地点（方式）</w:t>
            </w:r>
            <w:r>
              <w:rPr>
                <w:rFonts w:hint="eastAsia" w:ascii="宋体" w:hAnsi="宋体" w:eastAsia="宋体" w:cs="宋体"/>
                <w:sz w:val="18"/>
                <w:szCs w:val="18"/>
              </w:rPr>
              <w:br w:type="textWrapping"/>
            </w:r>
            <w:r>
              <w:rPr>
                <w:rFonts w:hint="eastAsia" w:ascii="宋体" w:hAnsi="宋体" w:eastAsia="宋体" w:cs="宋体"/>
                <w:sz w:val="18"/>
                <w:szCs w:val="18"/>
              </w:rPr>
              <w:t>6.咨询电话</w:t>
            </w:r>
          </w:p>
        </w:tc>
        <w:tc>
          <w:tcPr>
            <w:tcW w:w="0" w:type="auto"/>
            <w:vAlign w:val="center"/>
          </w:tcPr>
          <w:p w14:paraId="1DD6CA48">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0" w:type="auto"/>
            <w:vAlign w:val="center"/>
          </w:tcPr>
          <w:p w14:paraId="54063024">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1B4C1782">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4CD71564">
            <w:pPr>
              <w:textAlignment w:val="center"/>
              <w:rPr>
                <w:rFonts w:ascii="宋体" w:hAnsi="宋体" w:eastAsia="宋体" w:cs="宋体"/>
                <w:sz w:val="18"/>
                <w:szCs w:val="18"/>
              </w:rPr>
            </w:pPr>
            <w:r>
              <w:rPr>
                <w:rStyle w:val="19"/>
                <w:sz w:val="18"/>
                <w:szCs w:val="18"/>
              </w:rPr>
              <w:t>■政府网站</w:t>
            </w:r>
          </w:p>
        </w:tc>
        <w:tc>
          <w:tcPr>
            <w:tcW w:w="0" w:type="auto"/>
            <w:vAlign w:val="center"/>
          </w:tcPr>
          <w:p w14:paraId="52BCE2D3">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C155A88">
            <w:pPr>
              <w:jc w:val="center"/>
              <w:rPr>
                <w:rFonts w:ascii="宋体" w:hAnsi="宋体" w:eastAsia="宋体" w:cs="宋体"/>
                <w:sz w:val="18"/>
                <w:szCs w:val="18"/>
              </w:rPr>
            </w:pPr>
          </w:p>
        </w:tc>
        <w:tc>
          <w:tcPr>
            <w:tcW w:w="0" w:type="auto"/>
            <w:vAlign w:val="center"/>
          </w:tcPr>
          <w:p w14:paraId="388694ED">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15DB77D">
            <w:pPr>
              <w:jc w:val="center"/>
              <w:rPr>
                <w:rFonts w:ascii="宋体" w:hAnsi="宋体" w:eastAsia="宋体" w:cs="宋体"/>
                <w:sz w:val="18"/>
                <w:szCs w:val="18"/>
              </w:rPr>
            </w:pPr>
          </w:p>
        </w:tc>
        <w:tc>
          <w:tcPr>
            <w:tcW w:w="0" w:type="auto"/>
            <w:vAlign w:val="center"/>
          </w:tcPr>
          <w:p w14:paraId="23A3F1E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772CBE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276FEA43">
            <w:pPr>
              <w:widowControl/>
              <w:jc w:val="center"/>
              <w:rPr>
                <w:rFonts w:ascii="宋体" w:hAnsi="宋体" w:eastAsia="宋体" w:cs="宋体"/>
                <w:color w:val="000000"/>
                <w:kern w:val="0"/>
                <w:sz w:val="18"/>
                <w:szCs w:val="18"/>
              </w:rPr>
            </w:pPr>
          </w:p>
        </w:tc>
      </w:tr>
      <w:tr w14:paraId="656C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7CB11673">
            <w:pPr>
              <w:jc w:val="center"/>
              <w:textAlignment w:val="center"/>
              <w:rPr>
                <w:rFonts w:ascii="宋体" w:hAnsi="宋体" w:eastAsia="宋体" w:cs="宋体"/>
                <w:sz w:val="18"/>
                <w:szCs w:val="18"/>
              </w:rPr>
            </w:pPr>
            <w:r>
              <w:rPr>
                <w:rFonts w:hint="eastAsia" w:ascii="宋体" w:hAnsi="宋体" w:eastAsia="宋体" w:cs="宋体"/>
                <w:sz w:val="18"/>
                <w:szCs w:val="18"/>
              </w:rPr>
              <w:t>35</w:t>
            </w:r>
          </w:p>
        </w:tc>
        <w:tc>
          <w:tcPr>
            <w:tcW w:w="0" w:type="auto"/>
            <w:vAlign w:val="center"/>
          </w:tcPr>
          <w:p w14:paraId="68C31D69">
            <w:pPr>
              <w:jc w:val="center"/>
              <w:textAlignment w:val="center"/>
              <w:rPr>
                <w:rFonts w:ascii="宋体" w:hAnsi="宋体" w:eastAsia="宋体" w:cs="宋体"/>
                <w:sz w:val="18"/>
                <w:szCs w:val="18"/>
              </w:rPr>
            </w:pPr>
            <w:r>
              <w:rPr>
                <w:rFonts w:hint="eastAsia" w:ascii="宋体" w:hAnsi="宋体" w:eastAsia="宋体" w:cs="宋体"/>
                <w:sz w:val="18"/>
                <w:szCs w:val="18"/>
              </w:rPr>
              <w:t>9.其他补贴申领服务</w:t>
            </w:r>
          </w:p>
        </w:tc>
        <w:tc>
          <w:tcPr>
            <w:tcW w:w="0" w:type="auto"/>
            <w:vAlign w:val="center"/>
          </w:tcPr>
          <w:p w14:paraId="33B39D9A">
            <w:pPr>
              <w:textAlignment w:val="center"/>
              <w:rPr>
                <w:rFonts w:ascii="宋体" w:hAnsi="宋体" w:eastAsia="宋体" w:cs="宋体"/>
                <w:sz w:val="18"/>
                <w:szCs w:val="18"/>
              </w:rPr>
            </w:pPr>
            <w:r>
              <w:rPr>
                <w:rFonts w:hint="eastAsia" w:ascii="宋体" w:hAnsi="宋体" w:eastAsia="宋体" w:cs="宋体"/>
                <w:sz w:val="18"/>
                <w:szCs w:val="18"/>
              </w:rPr>
              <w:t>9.1职业介绍补贴申领</w:t>
            </w:r>
          </w:p>
        </w:tc>
        <w:tc>
          <w:tcPr>
            <w:tcW w:w="0" w:type="auto"/>
            <w:vAlign w:val="center"/>
          </w:tcPr>
          <w:p w14:paraId="1FBAC761">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18137F06">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3.《人力资源市场暂行条例》（中华人民共和国国务院令第700号）4.《广东省实施〈中华人民共和国就业促进法〉办法》（2009年11月29日广东省第十一届人民代表大会常务委员会第十四次会议通过）                                                      </w:t>
            </w:r>
          </w:p>
        </w:tc>
        <w:tc>
          <w:tcPr>
            <w:tcW w:w="0" w:type="auto"/>
            <w:vAlign w:val="center"/>
          </w:tcPr>
          <w:p w14:paraId="662D22D5">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1119FB30">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5B63B05C">
            <w:pPr>
              <w:textAlignment w:val="center"/>
              <w:rPr>
                <w:rFonts w:ascii="宋体" w:hAnsi="宋体" w:eastAsia="宋体" w:cs="宋体"/>
                <w:sz w:val="18"/>
                <w:szCs w:val="18"/>
              </w:rPr>
            </w:pPr>
            <w:r>
              <w:rPr>
                <w:rStyle w:val="19"/>
                <w:sz w:val="18"/>
                <w:szCs w:val="18"/>
              </w:rPr>
              <w:t>■政府网站</w:t>
            </w:r>
          </w:p>
        </w:tc>
        <w:tc>
          <w:tcPr>
            <w:tcW w:w="0" w:type="auto"/>
            <w:vAlign w:val="center"/>
          </w:tcPr>
          <w:p w14:paraId="0481460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8773322">
            <w:pPr>
              <w:jc w:val="center"/>
              <w:rPr>
                <w:rFonts w:ascii="宋体" w:hAnsi="宋体" w:eastAsia="宋体" w:cs="宋体"/>
                <w:sz w:val="18"/>
                <w:szCs w:val="18"/>
              </w:rPr>
            </w:pPr>
          </w:p>
        </w:tc>
        <w:tc>
          <w:tcPr>
            <w:tcW w:w="0" w:type="auto"/>
            <w:vAlign w:val="center"/>
          </w:tcPr>
          <w:p w14:paraId="665B367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5315DCBA">
            <w:pPr>
              <w:jc w:val="center"/>
              <w:rPr>
                <w:rFonts w:ascii="宋体" w:hAnsi="宋体" w:eastAsia="宋体" w:cs="宋体"/>
                <w:sz w:val="18"/>
                <w:szCs w:val="18"/>
              </w:rPr>
            </w:pPr>
          </w:p>
        </w:tc>
        <w:tc>
          <w:tcPr>
            <w:tcW w:w="0" w:type="auto"/>
            <w:vAlign w:val="center"/>
          </w:tcPr>
          <w:p w14:paraId="6CAC3752">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1B7D483">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0CD4669C">
            <w:pPr>
              <w:widowControl/>
              <w:jc w:val="center"/>
              <w:rPr>
                <w:rFonts w:ascii="宋体" w:hAnsi="宋体" w:eastAsia="宋体" w:cs="宋体"/>
                <w:color w:val="000000"/>
                <w:kern w:val="0"/>
                <w:sz w:val="18"/>
                <w:szCs w:val="18"/>
              </w:rPr>
            </w:pPr>
          </w:p>
        </w:tc>
      </w:tr>
      <w:tr w14:paraId="1AB8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6BB9089D">
            <w:pPr>
              <w:jc w:val="center"/>
              <w:textAlignment w:val="center"/>
              <w:rPr>
                <w:rFonts w:ascii="宋体" w:hAnsi="宋体" w:eastAsia="宋体" w:cs="宋体"/>
                <w:sz w:val="18"/>
                <w:szCs w:val="18"/>
              </w:rPr>
            </w:pPr>
            <w:r>
              <w:rPr>
                <w:rFonts w:hint="eastAsia" w:ascii="宋体" w:hAnsi="宋体" w:eastAsia="宋体" w:cs="宋体"/>
                <w:sz w:val="18"/>
                <w:szCs w:val="18"/>
              </w:rPr>
              <w:t>36</w:t>
            </w:r>
          </w:p>
        </w:tc>
        <w:tc>
          <w:tcPr>
            <w:tcW w:w="0" w:type="auto"/>
          </w:tcPr>
          <w:p w14:paraId="3B669735">
            <w:pPr>
              <w:widowControl/>
              <w:jc w:val="left"/>
              <w:rPr>
                <w:rFonts w:ascii="宋体" w:hAnsi="宋体" w:eastAsia="宋体" w:cs="宋体"/>
                <w:color w:val="000000"/>
                <w:kern w:val="0"/>
                <w:sz w:val="18"/>
                <w:szCs w:val="18"/>
              </w:rPr>
            </w:pPr>
          </w:p>
          <w:p w14:paraId="4E22EE4F">
            <w:pPr>
              <w:widowControl/>
              <w:jc w:val="left"/>
              <w:rPr>
                <w:rFonts w:ascii="宋体" w:hAnsi="宋体" w:eastAsia="宋体" w:cs="宋体"/>
                <w:color w:val="000000"/>
                <w:kern w:val="0"/>
                <w:sz w:val="18"/>
                <w:szCs w:val="18"/>
              </w:rPr>
            </w:pPr>
          </w:p>
          <w:p w14:paraId="2EBFDC0E">
            <w:pPr>
              <w:widowControl/>
              <w:jc w:val="left"/>
              <w:rPr>
                <w:rFonts w:ascii="宋体" w:hAnsi="宋体" w:eastAsia="宋体" w:cs="宋体"/>
                <w:color w:val="000000"/>
                <w:kern w:val="0"/>
                <w:sz w:val="18"/>
                <w:szCs w:val="18"/>
              </w:rPr>
            </w:pPr>
          </w:p>
          <w:p w14:paraId="398B3AA6">
            <w:pPr>
              <w:widowControl/>
              <w:jc w:val="left"/>
              <w:rPr>
                <w:rFonts w:ascii="宋体" w:hAnsi="宋体" w:eastAsia="宋体" w:cs="宋体"/>
                <w:color w:val="000000"/>
                <w:kern w:val="0"/>
                <w:sz w:val="18"/>
                <w:szCs w:val="18"/>
              </w:rPr>
            </w:pPr>
          </w:p>
          <w:p w14:paraId="3D086499">
            <w:pPr>
              <w:widowControl/>
              <w:jc w:val="left"/>
              <w:rPr>
                <w:rFonts w:ascii="宋体" w:hAnsi="宋体" w:eastAsia="宋体" w:cs="宋体"/>
                <w:color w:val="000000"/>
                <w:kern w:val="0"/>
                <w:sz w:val="18"/>
                <w:szCs w:val="18"/>
              </w:rPr>
            </w:pPr>
          </w:p>
          <w:p w14:paraId="45556688">
            <w:pPr>
              <w:widowControl/>
              <w:jc w:val="left"/>
              <w:rPr>
                <w:rFonts w:ascii="宋体" w:hAnsi="宋体" w:eastAsia="宋体" w:cs="宋体"/>
                <w:color w:val="000000"/>
                <w:kern w:val="0"/>
                <w:sz w:val="18"/>
                <w:szCs w:val="18"/>
              </w:rPr>
            </w:pPr>
            <w:r>
              <w:rPr>
                <w:rFonts w:hint="eastAsia" w:ascii="宋体" w:hAnsi="宋体" w:eastAsia="宋体" w:cs="宋体"/>
                <w:sz w:val="18"/>
                <w:szCs w:val="18"/>
              </w:rPr>
              <w:t>9.其他补贴申领服务</w:t>
            </w:r>
          </w:p>
        </w:tc>
        <w:tc>
          <w:tcPr>
            <w:tcW w:w="0" w:type="auto"/>
            <w:vAlign w:val="center"/>
          </w:tcPr>
          <w:p w14:paraId="42F79625">
            <w:pPr>
              <w:textAlignment w:val="center"/>
              <w:rPr>
                <w:rFonts w:ascii="宋体" w:hAnsi="宋体" w:eastAsia="宋体" w:cs="宋体"/>
                <w:sz w:val="18"/>
                <w:szCs w:val="18"/>
              </w:rPr>
            </w:pPr>
            <w:r>
              <w:rPr>
                <w:rFonts w:hint="eastAsia" w:ascii="宋体" w:hAnsi="宋体" w:eastAsia="宋体" w:cs="宋体"/>
                <w:sz w:val="18"/>
                <w:szCs w:val="18"/>
              </w:rPr>
              <w:t>9.2劳动力职业技能提升补贴申领</w:t>
            </w:r>
          </w:p>
        </w:tc>
        <w:tc>
          <w:tcPr>
            <w:tcW w:w="0" w:type="auto"/>
            <w:vAlign w:val="center"/>
          </w:tcPr>
          <w:p w14:paraId="1496C0E2">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133F26EF">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0" w:type="auto"/>
            <w:vAlign w:val="center"/>
          </w:tcPr>
          <w:p w14:paraId="479772D3">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60AB565B">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6C0AA11C">
            <w:pPr>
              <w:textAlignment w:val="center"/>
              <w:rPr>
                <w:rFonts w:ascii="宋体" w:hAnsi="宋体" w:eastAsia="宋体" w:cs="宋体"/>
                <w:sz w:val="18"/>
                <w:szCs w:val="18"/>
              </w:rPr>
            </w:pPr>
            <w:r>
              <w:rPr>
                <w:rStyle w:val="19"/>
                <w:sz w:val="18"/>
                <w:szCs w:val="18"/>
              </w:rPr>
              <w:t>■政府网站</w:t>
            </w:r>
          </w:p>
        </w:tc>
        <w:tc>
          <w:tcPr>
            <w:tcW w:w="0" w:type="auto"/>
            <w:vAlign w:val="center"/>
          </w:tcPr>
          <w:p w14:paraId="2C2F5AF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497C6E3">
            <w:pPr>
              <w:jc w:val="center"/>
              <w:rPr>
                <w:rFonts w:ascii="宋体" w:hAnsi="宋体" w:eastAsia="宋体" w:cs="宋体"/>
                <w:sz w:val="18"/>
                <w:szCs w:val="18"/>
              </w:rPr>
            </w:pPr>
          </w:p>
        </w:tc>
        <w:tc>
          <w:tcPr>
            <w:tcW w:w="0" w:type="auto"/>
            <w:vAlign w:val="center"/>
          </w:tcPr>
          <w:p w14:paraId="46E8B6C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74B020F">
            <w:pPr>
              <w:jc w:val="center"/>
              <w:rPr>
                <w:rFonts w:ascii="宋体" w:hAnsi="宋体" w:eastAsia="宋体" w:cs="宋体"/>
                <w:sz w:val="18"/>
                <w:szCs w:val="18"/>
              </w:rPr>
            </w:pPr>
          </w:p>
        </w:tc>
        <w:tc>
          <w:tcPr>
            <w:tcW w:w="0" w:type="auto"/>
            <w:vAlign w:val="center"/>
          </w:tcPr>
          <w:p w14:paraId="7BBD57B3">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35A9036D">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00FEE2DD">
            <w:pPr>
              <w:widowControl/>
              <w:jc w:val="center"/>
              <w:rPr>
                <w:rFonts w:ascii="宋体" w:hAnsi="宋体" w:eastAsia="宋体" w:cs="宋体"/>
                <w:color w:val="000000"/>
                <w:kern w:val="0"/>
                <w:sz w:val="18"/>
                <w:szCs w:val="18"/>
              </w:rPr>
            </w:pPr>
          </w:p>
        </w:tc>
      </w:tr>
      <w:tr w14:paraId="2CE7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37BDE884">
            <w:pPr>
              <w:jc w:val="center"/>
              <w:textAlignment w:val="center"/>
              <w:rPr>
                <w:rFonts w:ascii="宋体" w:hAnsi="宋体" w:eastAsia="宋体" w:cs="宋体"/>
                <w:sz w:val="18"/>
                <w:szCs w:val="18"/>
              </w:rPr>
            </w:pPr>
            <w:r>
              <w:rPr>
                <w:rFonts w:hint="eastAsia" w:ascii="宋体" w:hAnsi="宋体" w:eastAsia="宋体" w:cs="宋体"/>
                <w:sz w:val="18"/>
                <w:szCs w:val="18"/>
              </w:rPr>
              <w:t>37</w:t>
            </w:r>
          </w:p>
        </w:tc>
        <w:tc>
          <w:tcPr>
            <w:tcW w:w="0" w:type="auto"/>
          </w:tcPr>
          <w:p w14:paraId="5A2967F5">
            <w:pPr>
              <w:widowControl/>
              <w:jc w:val="left"/>
              <w:rPr>
                <w:rFonts w:ascii="宋体" w:hAnsi="宋体" w:eastAsia="宋体" w:cs="宋体"/>
                <w:color w:val="000000"/>
                <w:kern w:val="0"/>
                <w:sz w:val="18"/>
                <w:szCs w:val="18"/>
              </w:rPr>
            </w:pPr>
          </w:p>
          <w:p w14:paraId="44AA984B">
            <w:pPr>
              <w:widowControl/>
              <w:jc w:val="left"/>
              <w:rPr>
                <w:rFonts w:ascii="宋体" w:hAnsi="宋体" w:eastAsia="宋体" w:cs="宋体"/>
                <w:color w:val="000000"/>
                <w:kern w:val="0"/>
                <w:sz w:val="18"/>
                <w:szCs w:val="18"/>
              </w:rPr>
            </w:pPr>
          </w:p>
          <w:p w14:paraId="548BB786">
            <w:pPr>
              <w:widowControl/>
              <w:jc w:val="left"/>
              <w:rPr>
                <w:rFonts w:ascii="宋体" w:hAnsi="宋体" w:eastAsia="宋体" w:cs="宋体"/>
                <w:color w:val="000000"/>
                <w:kern w:val="0"/>
                <w:sz w:val="18"/>
                <w:szCs w:val="18"/>
              </w:rPr>
            </w:pPr>
          </w:p>
          <w:p w14:paraId="51090AF1">
            <w:pPr>
              <w:widowControl/>
              <w:jc w:val="left"/>
              <w:rPr>
                <w:rFonts w:ascii="宋体" w:hAnsi="宋体" w:eastAsia="宋体" w:cs="宋体"/>
                <w:color w:val="000000"/>
                <w:kern w:val="0"/>
                <w:sz w:val="18"/>
                <w:szCs w:val="18"/>
              </w:rPr>
            </w:pPr>
          </w:p>
          <w:p w14:paraId="0429B4E5">
            <w:pPr>
              <w:widowControl/>
              <w:jc w:val="left"/>
              <w:rPr>
                <w:rFonts w:ascii="宋体" w:hAnsi="宋体" w:eastAsia="宋体" w:cs="宋体"/>
                <w:color w:val="000000"/>
                <w:kern w:val="0"/>
                <w:sz w:val="18"/>
                <w:szCs w:val="18"/>
              </w:rPr>
            </w:pPr>
          </w:p>
          <w:p w14:paraId="27D1B0F1">
            <w:pPr>
              <w:widowControl/>
              <w:jc w:val="left"/>
              <w:rPr>
                <w:rFonts w:ascii="宋体" w:hAnsi="宋体" w:eastAsia="宋体" w:cs="宋体"/>
                <w:color w:val="000000"/>
                <w:kern w:val="0"/>
                <w:sz w:val="18"/>
                <w:szCs w:val="18"/>
              </w:rPr>
            </w:pPr>
            <w:r>
              <w:rPr>
                <w:rFonts w:hint="eastAsia" w:ascii="宋体" w:hAnsi="宋体" w:eastAsia="宋体" w:cs="宋体"/>
                <w:sz w:val="18"/>
                <w:szCs w:val="18"/>
              </w:rPr>
              <w:t>9.其他补贴申领服务</w:t>
            </w:r>
          </w:p>
        </w:tc>
        <w:tc>
          <w:tcPr>
            <w:tcW w:w="0" w:type="auto"/>
            <w:vAlign w:val="center"/>
          </w:tcPr>
          <w:p w14:paraId="222DC463">
            <w:pPr>
              <w:textAlignment w:val="center"/>
              <w:rPr>
                <w:rFonts w:ascii="宋体" w:hAnsi="宋体" w:eastAsia="宋体" w:cs="宋体"/>
                <w:sz w:val="18"/>
                <w:szCs w:val="18"/>
              </w:rPr>
            </w:pPr>
            <w:r>
              <w:rPr>
                <w:rFonts w:hint="eastAsia" w:ascii="宋体" w:hAnsi="宋体" w:eastAsia="宋体" w:cs="宋体"/>
                <w:sz w:val="18"/>
                <w:szCs w:val="18"/>
              </w:rPr>
              <w:t>9.3灵活就业社会保险补贴申领</w:t>
            </w:r>
          </w:p>
        </w:tc>
        <w:tc>
          <w:tcPr>
            <w:tcW w:w="0" w:type="auto"/>
            <w:vAlign w:val="center"/>
          </w:tcPr>
          <w:p w14:paraId="055DC4CA">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55823934">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3.《人力资源市场暂行条例》（中华人民共和国国务院令第700号）4.《广东省实施〈中华人民共和国就业促进法〉办法》（2009年11月32日广东省第十一届人民代表大会常务委员会第十四次会议通过）                                                      </w:t>
            </w:r>
          </w:p>
        </w:tc>
        <w:tc>
          <w:tcPr>
            <w:tcW w:w="0" w:type="auto"/>
            <w:vAlign w:val="center"/>
          </w:tcPr>
          <w:p w14:paraId="1A6A2900">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005418C1">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190CF72E">
            <w:pPr>
              <w:textAlignment w:val="center"/>
              <w:rPr>
                <w:rFonts w:ascii="宋体" w:hAnsi="宋体" w:eastAsia="宋体" w:cs="宋体"/>
                <w:sz w:val="18"/>
                <w:szCs w:val="18"/>
              </w:rPr>
            </w:pPr>
            <w:r>
              <w:rPr>
                <w:rStyle w:val="19"/>
                <w:sz w:val="18"/>
                <w:szCs w:val="18"/>
              </w:rPr>
              <w:t>■政府网站</w:t>
            </w:r>
          </w:p>
        </w:tc>
        <w:tc>
          <w:tcPr>
            <w:tcW w:w="0" w:type="auto"/>
            <w:vAlign w:val="center"/>
          </w:tcPr>
          <w:p w14:paraId="15A1F2A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7E90E594">
            <w:pPr>
              <w:jc w:val="center"/>
              <w:rPr>
                <w:rFonts w:ascii="宋体" w:hAnsi="宋体" w:eastAsia="宋体" w:cs="宋体"/>
                <w:sz w:val="18"/>
                <w:szCs w:val="18"/>
              </w:rPr>
            </w:pPr>
          </w:p>
        </w:tc>
        <w:tc>
          <w:tcPr>
            <w:tcW w:w="0" w:type="auto"/>
            <w:vAlign w:val="center"/>
          </w:tcPr>
          <w:p w14:paraId="38D56C6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1F73811E">
            <w:pPr>
              <w:jc w:val="center"/>
              <w:rPr>
                <w:rFonts w:ascii="宋体" w:hAnsi="宋体" w:eastAsia="宋体" w:cs="宋体"/>
                <w:sz w:val="18"/>
                <w:szCs w:val="18"/>
              </w:rPr>
            </w:pPr>
          </w:p>
        </w:tc>
        <w:tc>
          <w:tcPr>
            <w:tcW w:w="0" w:type="auto"/>
            <w:vAlign w:val="center"/>
          </w:tcPr>
          <w:p w14:paraId="20106B5E">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4732E2D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2E35B71E">
            <w:pPr>
              <w:widowControl/>
              <w:jc w:val="center"/>
              <w:rPr>
                <w:rFonts w:ascii="宋体" w:hAnsi="宋体" w:eastAsia="宋体" w:cs="宋体"/>
                <w:color w:val="000000"/>
                <w:kern w:val="0"/>
                <w:sz w:val="18"/>
                <w:szCs w:val="18"/>
              </w:rPr>
            </w:pPr>
          </w:p>
        </w:tc>
      </w:tr>
      <w:tr w14:paraId="48C9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5CD349FD">
            <w:pPr>
              <w:jc w:val="center"/>
              <w:textAlignment w:val="center"/>
              <w:rPr>
                <w:rFonts w:ascii="宋体" w:hAnsi="宋体" w:eastAsia="宋体" w:cs="宋体"/>
                <w:sz w:val="18"/>
                <w:szCs w:val="18"/>
              </w:rPr>
            </w:pPr>
            <w:r>
              <w:rPr>
                <w:rFonts w:hint="eastAsia" w:ascii="宋体" w:hAnsi="宋体" w:eastAsia="宋体" w:cs="宋体"/>
                <w:sz w:val="18"/>
                <w:szCs w:val="18"/>
              </w:rPr>
              <w:t>38</w:t>
            </w:r>
          </w:p>
        </w:tc>
        <w:tc>
          <w:tcPr>
            <w:tcW w:w="0" w:type="auto"/>
          </w:tcPr>
          <w:p w14:paraId="7777EDCE">
            <w:pPr>
              <w:widowControl/>
              <w:jc w:val="left"/>
              <w:rPr>
                <w:rFonts w:ascii="宋体" w:hAnsi="宋体" w:eastAsia="宋体" w:cs="宋体"/>
                <w:color w:val="000000"/>
                <w:kern w:val="0"/>
                <w:sz w:val="18"/>
                <w:szCs w:val="18"/>
              </w:rPr>
            </w:pPr>
          </w:p>
          <w:p w14:paraId="360DA4D6">
            <w:pPr>
              <w:widowControl/>
              <w:jc w:val="left"/>
              <w:rPr>
                <w:rFonts w:ascii="宋体" w:hAnsi="宋体" w:eastAsia="宋体" w:cs="宋体"/>
                <w:color w:val="000000"/>
                <w:kern w:val="0"/>
                <w:sz w:val="18"/>
                <w:szCs w:val="18"/>
              </w:rPr>
            </w:pPr>
          </w:p>
          <w:p w14:paraId="5861BE74">
            <w:pPr>
              <w:widowControl/>
              <w:jc w:val="left"/>
              <w:rPr>
                <w:rFonts w:ascii="宋体" w:hAnsi="宋体" w:eastAsia="宋体" w:cs="宋体"/>
                <w:color w:val="000000"/>
                <w:kern w:val="0"/>
                <w:sz w:val="18"/>
                <w:szCs w:val="18"/>
              </w:rPr>
            </w:pPr>
            <w:r>
              <w:rPr>
                <w:rFonts w:hint="eastAsia" w:ascii="宋体" w:hAnsi="宋体" w:eastAsia="宋体" w:cs="宋体"/>
                <w:sz w:val="18"/>
                <w:szCs w:val="18"/>
              </w:rPr>
              <w:t>9.其他补贴申领服务</w:t>
            </w:r>
          </w:p>
        </w:tc>
        <w:tc>
          <w:tcPr>
            <w:tcW w:w="0" w:type="auto"/>
            <w:vAlign w:val="center"/>
          </w:tcPr>
          <w:p w14:paraId="64E7D7C1">
            <w:pPr>
              <w:textAlignment w:val="center"/>
              <w:rPr>
                <w:rFonts w:ascii="宋体" w:hAnsi="宋体" w:eastAsia="宋体" w:cs="宋体"/>
                <w:sz w:val="18"/>
                <w:szCs w:val="18"/>
              </w:rPr>
            </w:pPr>
            <w:r>
              <w:rPr>
                <w:rFonts w:hint="eastAsia" w:ascii="宋体" w:hAnsi="宋体" w:eastAsia="宋体" w:cs="宋体"/>
                <w:sz w:val="18"/>
                <w:szCs w:val="18"/>
              </w:rPr>
              <w:t>9.4员工制家家政服务企业社会保险补贴（试点）和省级家庭服务培训示范基地补助申领</w:t>
            </w:r>
          </w:p>
        </w:tc>
        <w:tc>
          <w:tcPr>
            <w:tcW w:w="0" w:type="auto"/>
            <w:vAlign w:val="center"/>
          </w:tcPr>
          <w:p w14:paraId="08DB94E7">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0BFAE831">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0" w:type="auto"/>
            <w:vAlign w:val="center"/>
          </w:tcPr>
          <w:p w14:paraId="73EFB159">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公开事项信息形成或变更之日起21个工作日内公开</w:t>
            </w:r>
          </w:p>
        </w:tc>
        <w:tc>
          <w:tcPr>
            <w:tcW w:w="0" w:type="auto"/>
            <w:vAlign w:val="center"/>
          </w:tcPr>
          <w:p w14:paraId="700CE409">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1D50C3A5">
            <w:pPr>
              <w:textAlignment w:val="center"/>
              <w:rPr>
                <w:rFonts w:ascii="宋体" w:hAnsi="宋体" w:eastAsia="宋体" w:cs="宋体"/>
                <w:sz w:val="18"/>
                <w:szCs w:val="18"/>
              </w:rPr>
            </w:pPr>
            <w:r>
              <w:rPr>
                <w:rStyle w:val="19"/>
                <w:sz w:val="18"/>
                <w:szCs w:val="18"/>
              </w:rPr>
              <w:t>■政府网站</w:t>
            </w:r>
          </w:p>
        </w:tc>
        <w:tc>
          <w:tcPr>
            <w:tcW w:w="0" w:type="auto"/>
            <w:vAlign w:val="center"/>
          </w:tcPr>
          <w:p w14:paraId="4DDEB26A">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1F0C8E02">
            <w:pPr>
              <w:jc w:val="center"/>
              <w:rPr>
                <w:rFonts w:ascii="宋体" w:hAnsi="宋体" w:eastAsia="宋体" w:cs="宋体"/>
                <w:sz w:val="18"/>
                <w:szCs w:val="18"/>
              </w:rPr>
            </w:pPr>
          </w:p>
        </w:tc>
        <w:tc>
          <w:tcPr>
            <w:tcW w:w="0" w:type="auto"/>
            <w:vAlign w:val="center"/>
          </w:tcPr>
          <w:p w14:paraId="30BCD61B">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6033F5C4">
            <w:pPr>
              <w:jc w:val="center"/>
              <w:rPr>
                <w:rFonts w:ascii="宋体" w:hAnsi="宋体" w:eastAsia="宋体" w:cs="宋体"/>
                <w:sz w:val="18"/>
                <w:szCs w:val="18"/>
              </w:rPr>
            </w:pPr>
          </w:p>
        </w:tc>
        <w:tc>
          <w:tcPr>
            <w:tcW w:w="0" w:type="auto"/>
            <w:vAlign w:val="center"/>
          </w:tcPr>
          <w:p w14:paraId="5ACD5B71">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092A9AFC">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110C293B">
            <w:pPr>
              <w:widowControl/>
              <w:jc w:val="center"/>
              <w:rPr>
                <w:rFonts w:ascii="宋体" w:hAnsi="宋体" w:eastAsia="宋体" w:cs="宋体"/>
                <w:color w:val="000000"/>
                <w:kern w:val="0"/>
                <w:sz w:val="18"/>
                <w:szCs w:val="18"/>
              </w:rPr>
            </w:pPr>
          </w:p>
        </w:tc>
      </w:tr>
      <w:tr w14:paraId="26D8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CF7FC8D">
            <w:pPr>
              <w:jc w:val="center"/>
              <w:textAlignment w:val="center"/>
              <w:rPr>
                <w:rFonts w:ascii="宋体" w:hAnsi="宋体" w:eastAsia="宋体" w:cs="宋体"/>
                <w:sz w:val="18"/>
                <w:szCs w:val="18"/>
              </w:rPr>
            </w:pPr>
            <w:r>
              <w:rPr>
                <w:rFonts w:hint="eastAsia" w:ascii="宋体" w:hAnsi="宋体" w:eastAsia="宋体" w:cs="宋体"/>
                <w:sz w:val="18"/>
                <w:szCs w:val="18"/>
              </w:rPr>
              <w:t>39</w:t>
            </w:r>
          </w:p>
        </w:tc>
        <w:tc>
          <w:tcPr>
            <w:tcW w:w="0" w:type="auto"/>
          </w:tcPr>
          <w:p w14:paraId="27CBF250">
            <w:pPr>
              <w:widowControl/>
              <w:jc w:val="left"/>
              <w:rPr>
                <w:rFonts w:ascii="宋体" w:hAnsi="宋体" w:eastAsia="宋体" w:cs="宋体"/>
                <w:color w:val="000000"/>
                <w:kern w:val="0"/>
                <w:sz w:val="18"/>
                <w:szCs w:val="18"/>
              </w:rPr>
            </w:pPr>
            <w:r>
              <w:rPr>
                <w:rFonts w:hint="eastAsia" w:ascii="宋体" w:hAnsi="宋体" w:eastAsia="宋体" w:cs="宋体"/>
                <w:sz w:val="18"/>
                <w:szCs w:val="18"/>
              </w:rPr>
              <w:t>9.其他补贴申领服务</w:t>
            </w:r>
          </w:p>
        </w:tc>
        <w:tc>
          <w:tcPr>
            <w:tcW w:w="0" w:type="auto"/>
            <w:vAlign w:val="center"/>
          </w:tcPr>
          <w:p w14:paraId="60982322">
            <w:pPr>
              <w:textAlignment w:val="center"/>
              <w:rPr>
                <w:rFonts w:ascii="宋体" w:hAnsi="宋体" w:eastAsia="宋体" w:cs="宋体"/>
                <w:sz w:val="18"/>
                <w:szCs w:val="18"/>
              </w:rPr>
            </w:pPr>
            <w:r>
              <w:rPr>
                <w:rFonts w:hint="eastAsia" w:ascii="宋体" w:hAnsi="宋体" w:eastAsia="宋体" w:cs="宋体"/>
                <w:sz w:val="18"/>
                <w:szCs w:val="18"/>
              </w:rPr>
              <w:t>9.5省内（省际）劳务协作和就业扶贫服务补助申领</w:t>
            </w:r>
          </w:p>
        </w:tc>
        <w:tc>
          <w:tcPr>
            <w:tcW w:w="0" w:type="auto"/>
            <w:vAlign w:val="center"/>
          </w:tcPr>
          <w:p w14:paraId="6986D92B">
            <w:pPr>
              <w:textAlignment w:val="center"/>
              <w:rPr>
                <w:rFonts w:ascii="宋体" w:hAnsi="宋体" w:eastAsia="宋体" w:cs="宋体"/>
                <w:sz w:val="18"/>
                <w:szCs w:val="18"/>
              </w:rPr>
            </w:pPr>
            <w:r>
              <w:rPr>
                <w:rFonts w:hint="eastAsia" w:ascii="宋体" w:hAnsi="宋体" w:eastAsia="宋体" w:cs="宋体"/>
                <w:sz w:val="18"/>
                <w:szCs w:val="18"/>
              </w:rPr>
              <w:t>1.文件依据</w:t>
            </w:r>
            <w:r>
              <w:rPr>
                <w:rFonts w:hint="eastAsia" w:ascii="宋体" w:hAnsi="宋体" w:eastAsia="宋体" w:cs="宋体"/>
                <w:sz w:val="18"/>
                <w:szCs w:val="18"/>
              </w:rPr>
              <w:br w:type="textWrapping"/>
            </w:r>
            <w:r>
              <w:rPr>
                <w:rFonts w:hint="eastAsia" w:ascii="宋体" w:hAnsi="宋体" w:eastAsia="宋体" w:cs="宋体"/>
                <w:sz w:val="18"/>
                <w:szCs w:val="18"/>
              </w:rPr>
              <w:t>2.政策对象</w:t>
            </w:r>
            <w:r>
              <w:rPr>
                <w:rFonts w:hint="eastAsia" w:ascii="宋体" w:hAnsi="宋体" w:eastAsia="宋体" w:cs="宋体"/>
                <w:sz w:val="18"/>
                <w:szCs w:val="18"/>
              </w:rPr>
              <w:br w:type="textWrapping"/>
            </w:r>
            <w:r>
              <w:rPr>
                <w:rFonts w:hint="eastAsia" w:ascii="宋体" w:hAnsi="宋体" w:eastAsia="宋体" w:cs="宋体"/>
                <w:sz w:val="18"/>
                <w:szCs w:val="18"/>
              </w:rPr>
              <w:t>3.补贴标准</w:t>
            </w:r>
            <w:r>
              <w:rPr>
                <w:rFonts w:hint="eastAsia" w:ascii="宋体" w:hAnsi="宋体" w:eastAsia="宋体" w:cs="宋体"/>
                <w:sz w:val="18"/>
                <w:szCs w:val="18"/>
              </w:rPr>
              <w:br w:type="textWrapping"/>
            </w:r>
            <w:r>
              <w:rPr>
                <w:rFonts w:hint="eastAsia" w:ascii="宋体" w:hAnsi="宋体" w:eastAsia="宋体" w:cs="宋体"/>
                <w:sz w:val="18"/>
                <w:szCs w:val="18"/>
              </w:rPr>
              <w:t>4.申请条件</w:t>
            </w:r>
            <w:r>
              <w:rPr>
                <w:rFonts w:hint="eastAsia" w:ascii="宋体" w:hAnsi="宋体" w:eastAsia="宋体" w:cs="宋体"/>
                <w:sz w:val="18"/>
                <w:szCs w:val="18"/>
              </w:rPr>
              <w:br w:type="textWrapping"/>
            </w:r>
            <w:r>
              <w:rPr>
                <w:rFonts w:hint="eastAsia" w:ascii="宋体" w:hAnsi="宋体" w:eastAsia="宋体" w:cs="宋体"/>
                <w:sz w:val="18"/>
                <w:szCs w:val="18"/>
              </w:rPr>
              <w:t>5.申请材料</w:t>
            </w:r>
            <w:r>
              <w:rPr>
                <w:rFonts w:hint="eastAsia" w:ascii="宋体" w:hAnsi="宋体" w:eastAsia="宋体" w:cs="宋体"/>
                <w:sz w:val="18"/>
                <w:szCs w:val="18"/>
              </w:rPr>
              <w:br w:type="textWrapping"/>
            </w:r>
            <w:r>
              <w:rPr>
                <w:rFonts w:hint="eastAsia" w:ascii="宋体" w:hAnsi="宋体" w:eastAsia="宋体" w:cs="宋体"/>
                <w:sz w:val="18"/>
                <w:szCs w:val="18"/>
              </w:rPr>
              <w:t>6.办理流程</w:t>
            </w:r>
            <w:r>
              <w:rPr>
                <w:rFonts w:hint="eastAsia" w:ascii="宋体" w:hAnsi="宋体" w:eastAsia="宋体" w:cs="宋体"/>
                <w:sz w:val="18"/>
                <w:szCs w:val="18"/>
              </w:rPr>
              <w:br w:type="textWrapping"/>
            </w:r>
            <w:r>
              <w:rPr>
                <w:rFonts w:hint="eastAsia" w:ascii="宋体" w:hAnsi="宋体" w:eastAsia="宋体" w:cs="宋体"/>
                <w:sz w:val="18"/>
                <w:szCs w:val="18"/>
              </w:rPr>
              <w:t>7.办理时限</w:t>
            </w:r>
            <w:r>
              <w:rPr>
                <w:rFonts w:hint="eastAsia" w:ascii="宋体" w:hAnsi="宋体" w:eastAsia="宋体" w:cs="宋体"/>
                <w:sz w:val="18"/>
                <w:szCs w:val="18"/>
              </w:rPr>
              <w:br w:type="textWrapping"/>
            </w:r>
            <w:r>
              <w:rPr>
                <w:rFonts w:hint="eastAsia" w:ascii="宋体" w:hAnsi="宋体" w:eastAsia="宋体" w:cs="宋体"/>
                <w:sz w:val="18"/>
                <w:szCs w:val="18"/>
              </w:rPr>
              <w:t>8.办理地点（方式）</w:t>
            </w:r>
            <w:r>
              <w:rPr>
                <w:rFonts w:hint="eastAsia" w:ascii="宋体" w:hAnsi="宋体" w:eastAsia="宋体" w:cs="宋体"/>
                <w:sz w:val="18"/>
                <w:szCs w:val="18"/>
              </w:rPr>
              <w:br w:type="textWrapping"/>
            </w:r>
            <w:r>
              <w:rPr>
                <w:rFonts w:hint="eastAsia" w:ascii="宋体" w:hAnsi="宋体" w:eastAsia="宋体" w:cs="宋体"/>
                <w:sz w:val="18"/>
                <w:szCs w:val="18"/>
              </w:rPr>
              <w:t>9.办理结果</w:t>
            </w:r>
            <w:r>
              <w:rPr>
                <w:rFonts w:hint="eastAsia" w:ascii="宋体" w:hAnsi="宋体" w:eastAsia="宋体" w:cs="宋体"/>
                <w:sz w:val="18"/>
                <w:szCs w:val="18"/>
              </w:rPr>
              <w:br w:type="textWrapping"/>
            </w:r>
            <w:r>
              <w:rPr>
                <w:rFonts w:hint="eastAsia" w:ascii="宋体" w:hAnsi="宋体" w:eastAsia="宋体" w:cs="宋体"/>
                <w:sz w:val="18"/>
                <w:szCs w:val="18"/>
              </w:rPr>
              <w:t>10.咨询电话</w:t>
            </w:r>
          </w:p>
        </w:tc>
        <w:tc>
          <w:tcPr>
            <w:tcW w:w="0" w:type="auto"/>
            <w:vAlign w:val="center"/>
          </w:tcPr>
          <w:p w14:paraId="7E534E23">
            <w:pPr>
              <w:textAlignment w:val="center"/>
              <w:rPr>
                <w:rFonts w:ascii="宋体" w:hAnsi="宋体" w:eastAsia="宋体" w:cs="宋体"/>
                <w:sz w:val="18"/>
                <w:szCs w:val="18"/>
              </w:rPr>
            </w:pPr>
            <w:r>
              <w:rPr>
                <w:rFonts w:hint="eastAsia" w:ascii="宋体" w:hAnsi="宋体" w:eastAsia="宋体" w:cs="宋体"/>
                <w:sz w:val="18"/>
                <w:szCs w:val="18"/>
              </w:rPr>
              <w:t>1.《中华人民共和国政府信息公开条例》（中华人民共和国国务院令第711号）</w:t>
            </w:r>
            <w:r>
              <w:rPr>
                <w:rFonts w:hint="eastAsia" w:ascii="宋体" w:hAnsi="宋体" w:eastAsia="宋体" w:cs="宋体"/>
                <w:sz w:val="18"/>
                <w:szCs w:val="18"/>
              </w:rPr>
              <w:br w:type="textWrapping"/>
            </w:r>
            <w:r>
              <w:rPr>
                <w:rFonts w:hint="eastAsia" w:ascii="宋体" w:hAnsi="宋体" w:eastAsia="宋体" w:cs="宋体"/>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8"/>
                <w:szCs w:val="18"/>
              </w:rPr>
              <w:br w:type="textWrapping"/>
            </w:r>
            <w:r>
              <w:rPr>
                <w:rFonts w:hint="eastAsia" w:ascii="宋体" w:hAnsi="宋体" w:eastAsia="宋体" w:cs="宋体"/>
                <w:sz w:val="18"/>
                <w:szCs w:val="18"/>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0" w:type="auto"/>
            <w:vAlign w:val="center"/>
          </w:tcPr>
          <w:p w14:paraId="7658FC2E">
            <w:pPr>
              <w:textAlignment w:val="center"/>
              <w:rPr>
                <w:rFonts w:ascii="宋体" w:hAnsi="宋体" w:eastAsia="宋体" w:cs="宋体"/>
                <w:sz w:val="18"/>
                <w:szCs w:val="18"/>
              </w:rPr>
            </w:pPr>
            <w:r>
              <w:rPr>
                <w:rFonts w:hint="eastAsia" w:ascii="宋体" w:hAnsi="宋体" w:eastAsia="宋体" w:cs="宋体"/>
                <w:sz w:val="18"/>
                <w:szCs w:val="18"/>
              </w:rPr>
              <w:t>公开事项信息形成或变更之日起20个工作日内公开</w:t>
            </w:r>
          </w:p>
        </w:tc>
        <w:tc>
          <w:tcPr>
            <w:tcW w:w="0" w:type="auto"/>
            <w:vAlign w:val="center"/>
          </w:tcPr>
          <w:p w14:paraId="575857BF">
            <w:pPr>
              <w:textAlignment w:val="center"/>
              <w:rPr>
                <w:rFonts w:ascii="宋体" w:hAnsi="宋体" w:eastAsia="宋体" w:cs="宋体"/>
                <w:sz w:val="18"/>
                <w:szCs w:val="18"/>
              </w:rPr>
            </w:pPr>
            <w:r>
              <w:rPr>
                <w:rFonts w:hint="eastAsia" w:ascii="宋体" w:hAnsi="宋体" w:eastAsia="宋体" w:cs="宋体"/>
                <w:sz w:val="18"/>
                <w:szCs w:val="18"/>
              </w:rPr>
              <w:t>广海镇人民政府</w:t>
            </w:r>
          </w:p>
        </w:tc>
        <w:tc>
          <w:tcPr>
            <w:tcW w:w="0" w:type="auto"/>
            <w:vAlign w:val="center"/>
          </w:tcPr>
          <w:p w14:paraId="6F214380">
            <w:pPr>
              <w:textAlignment w:val="center"/>
              <w:rPr>
                <w:rFonts w:ascii="宋体" w:hAnsi="宋体" w:eastAsia="宋体" w:cs="宋体"/>
                <w:sz w:val="18"/>
                <w:szCs w:val="18"/>
              </w:rPr>
            </w:pPr>
            <w:r>
              <w:rPr>
                <w:rStyle w:val="19"/>
                <w:sz w:val="18"/>
                <w:szCs w:val="18"/>
              </w:rPr>
              <w:t>■政府网站</w:t>
            </w:r>
          </w:p>
        </w:tc>
        <w:tc>
          <w:tcPr>
            <w:tcW w:w="0" w:type="auto"/>
            <w:vAlign w:val="center"/>
          </w:tcPr>
          <w:p w14:paraId="1DEBF2DF">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6D52170B">
            <w:pPr>
              <w:jc w:val="center"/>
              <w:rPr>
                <w:rFonts w:ascii="宋体" w:hAnsi="宋体" w:eastAsia="宋体" w:cs="宋体"/>
                <w:sz w:val="18"/>
                <w:szCs w:val="18"/>
              </w:rPr>
            </w:pPr>
          </w:p>
        </w:tc>
        <w:tc>
          <w:tcPr>
            <w:tcW w:w="0" w:type="auto"/>
            <w:vAlign w:val="center"/>
          </w:tcPr>
          <w:p w14:paraId="4A284946">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697FF92B">
            <w:pPr>
              <w:jc w:val="center"/>
              <w:rPr>
                <w:rFonts w:ascii="宋体" w:hAnsi="宋体" w:eastAsia="宋体" w:cs="宋体"/>
                <w:sz w:val="18"/>
                <w:szCs w:val="18"/>
              </w:rPr>
            </w:pPr>
          </w:p>
        </w:tc>
        <w:tc>
          <w:tcPr>
            <w:tcW w:w="0" w:type="auto"/>
            <w:vAlign w:val="center"/>
          </w:tcPr>
          <w:p w14:paraId="39DCFD10">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vAlign w:val="center"/>
          </w:tcPr>
          <w:p w14:paraId="22910E48">
            <w:pPr>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0" w:type="auto"/>
          </w:tcPr>
          <w:p w14:paraId="3BE2E188">
            <w:pPr>
              <w:widowControl/>
              <w:jc w:val="center"/>
              <w:rPr>
                <w:rFonts w:ascii="宋体" w:hAnsi="宋体" w:eastAsia="宋体" w:cs="宋体"/>
                <w:color w:val="000000"/>
                <w:kern w:val="0"/>
                <w:sz w:val="18"/>
                <w:szCs w:val="18"/>
              </w:rPr>
            </w:pPr>
          </w:p>
        </w:tc>
      </w:tr>
    </w:tbl>
    <w:p w14:paraId="30490C2A">
      <w:pPr>
        <w:jc w:val="center"/>
      </w:pPr>
    </w:p>
    <w:p w14:paraId="14D17A59">
      <w:r>
        <w:br w:type="page"/>
      </w:r>
    </w:p>
    <w:tbl>
      <w:tblPr>
        <w:tblStyle w:val="12"/>
        <w:tblW w:w="4902" w:type="pct"/>
        <w:tblInd w:w="0" w:type="dxa"/>
        <w:tblLayout w:type="autofit"/>
        <w:tblCellMar>
          <w:top w:w="0" w:type="dxa"/>
          <w:left w:w="0" w:type="dxa"/>
          <w:bottom w:w="0" w:type="dxa"/>
          <w:right w:w="0" w:type="dxa"/>
        </w:tblCellMar>
      </w:tblPr>
      <w:tblGrid>
        <w:gridCol w:w="330"/>
        <w:gridCol w:w="419"/>
        <w:gridCol w:w="630"/>
        <w:gridCol w:w="630"/>
        <w:gridCol w:w="1590"/>
        <w:gridCol w:w="364"/>
        <w:gridCol w:w="3601"/>
        <w:gridCol w:w="512"/>
        <w:gridCol w:w="534"/>
        <w:gridCol w:w="353"/>
        <w:gridCol w:w="976"/>
        <w:gridCol w:w="1608"/>
        <w:gridCol w:w="255"/>
        <w:gridCol w:w="313"/>
        <w:gridCol w:w="255"/>
        <w:gridCol w:w="255"/>
        <w:gridCol w:w="255"/>
        <w:gridCol w:w="834"/>
      </w:tblGrid>
      <w:tr w14:paraId="628C3875">
        <w:tblPrEx>
          <w:tblCellMar>
            <w:top w:w="0" w:type="dxa"/>
            <w:left w:w="0" w:type="dxa"/>
            <w:bottom w:w="0" w:type="dxa"/>
            <w:right w:w="0" w:type="dxa"/>
          </w:tblCellMar>
        </w:tblPrEx>
        <w:trPr>
          <w:trHeight w:val="559" w:hRule="atLeast"/>
        </w:trPr>
        <w:tc>
          <w:tcPr>
            <w:tcW w:w="264" w:type="pct"/>
            <w:gridSpan w:val="2"/>
            <w:tcBorders>
              <w:top w:val="nil"/>
              <w:left w:val="nil"/>
              <w:bottom w:val="nil"/>
              <w:right w:val="nil"/>
            </w:tcBorders>
            <w:shd w:val="clear" w:color="auto" w:fill="auto"/>
            <w:tcMar>
              <w:top w:w="15" w:type="dxa"/>
              <w:left w:w="15" w:type="dxa"/>
              <w:right w:w="15" w:type="dxa"/>
            </w:tcMar>
            <w:vAlign w:val="center"/>
          </w:tcPr>
          <w:p w14:paraId="5B07B254">
            <w:pPr>
              <w:textAlignment w:val="center"/>
              <w:rPr>
                <w:rFonts w:ascii="黑体" w:hAnsi="宋体" w:eastAsia="黑体" w:cs="黑体"/>
                <w:color w:val="000000"/>
                <w:sz w:val="36"/>
                <w:szCs w:val="36"/>
              </w:rPr>
            </w:pPr>
          </w:p>
        </w:tc>
        <w:tc>
          <w:tcPr>
            <w:tcW w:w="207" w:type="pct"/>
            <w:tcBorders>
              <w:top w:val="nil"/>
              <w:left w:val="nil"/>
              <w:bottom w:val="nil"/>
              <w:right w:val="nil"/>
            </w:tcBorders>
            <w:shd w:val="clear" w:color="auto" w:fill="auto"/>
            <w:tcMar>
              <w:top w:w="15" w:type="dxa"/>
              <w:left w:w="15" w:type="dxa"/>
              <w:right w:w="15" w:type="dxa"/>
            </w:tcMar>
            <w:vAlign w:val="center"/>
          </w:tcPr>
          <w:p w14:paraId="313BF8C8">
            <w:pPr>
              <w:rPr>
                <w:rFonts w:ascii="宋体" w:hAnsi="宋体" w:eastAsia="宋体" w:cs="宋体"/>
                <w:sz w:val="20"/>
                <w:szCs w:val="20"/>
              </w:rPr>
            </w:pPr>
          </w:p>
        </w:tc>
        <w:tc>
          <w:tcPr>
            <w:tcW w:w="217" w:type="pct"/>
            <w:tcBorders>
              <w:top w:val="nil"/>
              <w:left w:val="nil"/>
              <w:bottom w:val="nil"/>
              <w:right w:val="nil"/>
            </w:tcBorders>
            <w:shd w:val="clear" w:color="auto" w:fill="auto"/>
            <w:tcMar>
              <w:top w:w="15" w:type="dxa"/>
              <w:left w:w="15" w:type="dxa"/>
              <w:right w:w="15" w:type="dxa"/>
            </w:tcMar>
            <w:vAlign w:val="center"/>
          </w:tcPr>
          <w:p w14:paraId="2EF57A14">
            <w:pPr>
              <w:jc w:val="center"/>
              <w:rPr>
                <w:rFonts w:ascii="宋体" w:hAnsi="宋体" w:eastAsia="宋体" w:cs="宋体"/>
                <w:sz w:val="20"/>
                <w:szCs w:val="20"/>
              </w:rPr>
            </w:pPr>
          </w:p>
        </w:tc>
        <w:tc>
          <w:tcPr>
            <w:tcW w:w="719" w:type="pct"/>
            <w:gridSpan w:val="2"/>
            <w:tcBorders>
              <w:top w:val="nil"/>
              <w:left w:val="nil"/>
              <w:bottom w:val="nil"/>
              <w:right w:val="nil"/>
            </w:tcBorders>
            <w:shd w:val="clear" w:color="auto" w:fill="auto"/>
            <w:tcMar>
              <w:top w:w="15" w:type="dxa"/>
              <w:left w:w="15" w:type="dxa"/>
              <w:right w:w="15" w:type="dxa"/>
            </w:tcMar>
            <w:vAlign w:val="center"/>
          </w:tcPr>
          <w:p w14:paraId="68C55D81">
            <w:pPr>
              <w:rPr>
                <w:rFonts w:ascii="宋体" w:hAnsi="宋体" w:eastAsia="宋体" w:cs="宋体"/>
                <w:color w:val="000000"/>
                <w:sz w:val="20"/>
                <w:szCs w:val="20"/>
              </w:rPr>
            </w:pPr>
          </w:p>
        </w:tc>
        <w:tc>
          <w:tcPr>
            <w:tcW w:w="1316" w:type="pct"/>
            <w:tcBorders>
              <w:top w:val="nil"/>
              <w:left w:val="nil"/>
              <w:bottom w:val="nil"/>
              <w:right w:val="nil"/>
            </w:tcBorders>
            <w:shd w:val="clear" w:color="auto" w:fill="auto"/>
            <w:tcMar>
              <w:top w:w="15" w:type="dxa"/>
              <w:left w:w="15" w:type="dxa"/>
              <w:right w:w="15" w:type="dxa"/>
            </w:tcMar>
            <w:vAlign w:val="center"/>
          </w:tcPr>
          <w:p w14:paraId="5A4B4D75">
            <w:pPr>
              <w:rPr>
                <w:rFonts w:ascii="宋体" w:hAnsi="宋体" w:eastAsia="宋体" w:cs="宋体"/>
                <w:color w:val="000000"/>
                <w:sz w:val="20"/>
                <w:szCs w:val="20"/>
              </w:rPr>
            </w:pPr>
          </w:p>
        </w:tc>
        <w:tc>
          <w:tcPr>
            <w:tcW w:w="388" w:type="pct"/>
            <w:gridSpan w:val="2"/>
            <w:tcBorders>
              <w:top w:val="nil"/>
              <w:left w:val="nil"/>
              <w:bottom w:val="nil"/>
              <w:right w:val="nil"/>
            </w:tcBorders>
            <w:shd w:val="clear" w:color="auto" w:fill="auto"/>
            <w:tcMar>
              <w:top w:w="15" w:type="dxa"/>
              <w:left w:w="15" w:type="dxa"/>
              <w:right w:w="15" w:type="dxa"/>
            </w:tcMar>
            <w:vAlign w:val="center"/>
          </w:tcPr>
          <w:p w14:paraId="7DD8E6D4">
            <w:pPr>
              <w:rPr>
                <w:rFonts w:ascii="宋体" w:hAnsi="宋体" w:eastAsia="宋体" w:cs="宋体"/>
                <w:color w:val="000000"/>
                <w:sz w:val="20"/>
                <w:szCs w:val="20"/>
              </w:rPr>
            </w:pPr>
          </w:p>
        </w:tc>
        <w:tc>
          <w:tcPr>
            <w:tcW w:w="491" w:type="pct"/>
            <w:gridSpan w:val="2"/>
            <w:tcBorders>
              <w:top w:val="nil"/>
              <w:left w:val="nil"/>
              <w:bottom w:val="nil"/>
              <w:right w:val="nil"/>
            </w:tcBorders>
            <w:shd w:val="clear" w:color="auto" w:fill="auto"/>
            <w:tcMar>
              <w:top w:w="15" w:type="dxa"/>
              <w:left w:w="15" w:type="dxa"/>
              <w:right w:w="15" w:type="dxa"/>
            </w:tcMar>
            <w:vAlign w:val="center"/>
          </w:tcPr>
          <w:p w14:paraId="3B792FBC">
            <w:pPr>
              <w:rPr>
                <w:rFonts w:ascii="宋体" w:hAnsi="宋体" w:eastAsia="宋体" w:cs="宋体"/>
                <w:color w:val="000000"/>
                <w:sz w:val="20"/>
                <w:szCs w:val="20"/>
              </w:rPr>
            </w:pPr>
          </w:p>
        </w:tc>
        <w:tc>
          <w:tcPr>
            <w:tcW w:w="589" w:type="pct"/>
            <w:tcBorders>
              <w:top w:val="nil"/>
              <w:left w:val="nil"/>
              <w:bottom w:val="nil"/>
              <w:right w:val="nil"/>
            </w:tcBorders>
            <w:shd w:val="clear" w:color="auto" w:fill="auto"/>
            <w:tcMar>
              <w:top w:w="15" w:type="dxa"/>
              <w:left w:w="15" w:type="dxa"/>
              <w:right w:w="15" w:type="dxa"/>
            </w:tcMar>
            <w:vAlign w:val="center"/>
          </w:tcPr>
          <w:p w14:paraId="098998DA">
            <w:pPr>
              <w:rPr>
                <w:rFonts w:ascii="宋体" w:hAnsi="宋体" w:eastAsia="宋体" w:cs="宋体"/>
                <w:color w:val="000000"/>
                <w:sz w:val="20"/>
                <w:szCs w:val="20"/>
              </w:rPr>
            </w:pPr>
          </w:p>
        </w:tc>
        <w:tc>
          <w:tcPr>
            <w:tcW w:w="96" w:type="pct"/>
            <w:tcBorders>
              <w:top w:val="nil"/>
              <w:left w:val="nil"/>
              <w:bottom w:val="nil"/>
              <w:right w:val="nil"/>
            </w:tcBorders>
            <w:shd w:val="clear" w:color="auto" w:fill="auto"/>
            <w:tcMar>
              <w:top w:w="15" w:type="dxa"/>
              <w:left w:w="15" w:type="dxa"/>
              <w:right w:w="15" w:type="dxa"/>
            </w:tcMar>
            <w:vAlign w:val="center"/>
          </w:tcPr>
          <w:p w14:paraId="7032E740">
            <w:pPr>
              <w:rPr>
                <w:rFonts w:ascii="宋体" w:hAnsi="宋体" w:eastAsia="宋体" w:cs="宋体"/>
                <w:color w:val="000000"/>
                <w:sz w:val="20"/>
                <w:szCs w:val="20"/>
              </w:rPr>
            </w:pPr>
          </w:p>
        </w:tc>
        <w:tc>
          <w:tcPr>
            <w:tcW w:w="117" w:type="pct"/>
            <w:tcBorders>
              <w:top w:val="nil"/>
              <w:left w:val="nil"/>
              <w:bottom w:val="nil"/>
              <w:right w:val="nil"/>
            </w:tcBorders>
            <w:shd w:val="clear" w:color="auto" w:fill="auto"/>
            <w:tcMar>
              <w:top w:w="15" w:type="dxa"/>
              <w:left w:w="15" w:type="dxa"/>
              <w:right w:w="15" w:type="dxa"/>
            </w:tcMar>
            <w:vAlign w:val="center"/>
          </w:tcPr>
          <w:p w14:paraId="58841F08">
            <w:pPr>
              <w:rPr>
                <w:rFonts w:ascii="宋体" w:hAnsi="宋体" w:eastAsia="宋体" w:cs="宋体"/>
                <w:color w:val="000000"/>
                <w:sz w:val="20"/>
                <w:szCs w:val="20"/>
              </w:rPr>
            </w:pPr>
          </w:p>
        </w:tc>
        <w:tc>
          <w:tcPr>
            <w:tcW w:w="96" w:type="pct"/>
            <w:tcBorders>
              <w:top w:val="nil"/>
              <w:left w:val="nil"/>
              <w:bottom w:val="nil"/>
              <w:right w:val="nil"/>
            </w:tcBorders>
            <w:shd w:val="clear" w:color="auto" w:fill="auto"/>
            <w:tcMar>
              <w:top w:w="15" w:type="dxa"/>
              <w:left w:w="15" w:type="dxa"/>
              <w:right w:w="15" w:type="dxa"/>
            </w:tcMar>
            <w:vAlign w:val="center"/>
          </w:tcPr>
          <w:p w14:paraId="5664EB05">
            <w:pPr>
              <w:rPr>
                <w:rFonts w:ascii="宋体" w:hAnsi="宋体" w:eastAsia="宋体" w:cs="宋体"/>
                <w:color w:val="000000"/>
                <w:sz w:val="20"/>
                <w:szCs w:val="20"/>
              </w:rPr>
            </w:pPr>
          </w:p>
        </w:tc>
        <w:tc>
          <w:tcPr>
            <w:tcW w:w="96" w:type="pct"/>
            <w:tcBorders>
              <w:top w:val="nil"/>
              <w:left w:val="nil"/>
              <w:bottom w:val="nil"/>
              <w:right w:val="nil"/>
            </w:tcBorders>
            <w:shd w:val="clear" w:color="auto" w:fill="auto"/>
            <w:tcMar>
              <w:top w:w="15" w:type="dxa"/>
              <w:left w:w="15" w:type="dxa"/>
              <w:right w:w="15" w:type="dxa"/>
            </w:tcMar>
            <w:vAlign w:val="center"/>
          </w:tcPr>
          <w:p w14:paraId="50D44DA6">
            <w:pPr>
              <w:rPr>
                <w:rFonts w:ascii="宋体" w:hAnsi="宋体" w:eastAsia="宋体" w:cs="宋体"/>
                <w:color w:val="000000"/>
                <w:sz w:val="20"/>
                <w:szCs w:val="20"/>
              </w:rPr>
            </w:pPr>
          </w:p>
        </w:tc>
        <w:tc>
          <w:tcPr>
            <w:tcW w:w="96" w:type="pct"/>
            <w:tcBorders>
              <w:top w:val="nil"/>
              <w:left w:val="nil"/>
              <w:bottom w:val="nil"/>
              <w:right w:val="nil"/>
            </w:tcBorders>
            <w:shd w:val="clear" w:color="auto" w:fill="auto"/>
            <w:tcMar>
              <w:top w:w="15" w:type="dxa"/>
              <w:left w:w="15" w:type="dxa"/>
              <w:right w:w="15" w:type="dxa"/>
            </w:tcMar>
            <w:vAlign w:val="center"/>
          </w:tcPr>
          <w:p w14:paraId="7BFDD992">
            <w:pPr>
              <w:rPr>
                <w:rFonts w:ascii="宋体" w:hAnsi="宋体" w:eastAsia="宋体" w:cs="宋体"/>
                <w:color w:val="000000"/>
                <w:sz w:val="20"/>
                <w:szCs w:val="20"/>
              </w:rPr>
            </w:pPr>
          </w:p>
        </w:tc>
        <w:tc>
          <w:tcPr>
            <w:tcW w:w="308" w:type="pct"/>
            <w:tcBorders>
              <w:top w:val="nil"/>
              <w:left w:val="nil"/>
              <w:bottom w:val="nil"/>
              <w:right w:val="nil"/>
            </w:tcBorders>
            <w:shd w:val="clear" w:color="auto" w:fill="auto"/>
            <w:tcMar>
              <w:top w:w="15" w:type="dxa"/>
              <w:left w:w="15" w:type="dxa"/>
              <w:right w:w="15" w:type="dxa"/>
            </w:tcMar>
            <w:vAlign w:val="center"/>
          </w:tcPr>
          <w:p w14:paraId="129A20FF">
            <w:pPr>
              <w:rPr>
                <w:rFonts w:ascii="宋体" w:hAnsi="宋体" w:eastAsia="宋体" w:cs="宋体"/>
                <w:color w:val="000000"/>
                <w:sz w:val="20"/>
                <w:szCs w:val="20"/>
              </w:rPr>
            </w:pPr>
          </w:p>
        </w:tc>
      </w:tr>
      <w:tr w14:paraId="5DEC3C5A">
        <w:tblPrEx>
          <w:tblCellMar>
            <w:top w:w="0" w:type="dxa"/>
            <w:left w:w="0" w:type="dxa"/>
            <w:bottom w:w="0" w:type="dxa"/>
            <w:right w:w="0" w:type="dxa"/>
          </w:tblCellMar>
        </w:tblPrEx>
        <w:trPr>
          <w:trHeight w:val="799" w:hRule="atLeast"/>
        </w:trPr>
        <w:tc>
          <w:tcPr>
            <w:tcW w:w="5000" w:type="pct"/>
            <w:gridSpan w:val="18"/>
            <w:tcBorders>
              <w:top w:val="nil"/>
              <w:left w:val="nil"/>
              <w:bottom w:val="nil"/>
              <w:right w:val="nil"/>
            </w:tcBorders>
            <w:shd w:val="clear" w:color="auto" w:fill="auto"/>
            <w:tcMar>
              <w:top w:w="15" w:type="dxa"/>
              <w:left w:w="15" w:type="dxa"/>
              <w:right w:w="15" w:type="dxa"/>
            </w:tcMar>
            <w:vAlign w:val="center"/>
          </w:tcPr>
          <w:p w14:paraId="75CC4E73">
            <w:pPr>
              <w:jc w:val="center"/>
              <w:textAlignment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w:t>
            </w:r>
            <w:r>
              <w:rPr>
                <w:rFonts w:ascii="方正小标宋简体" w:hAnsi="方正小标宋简体" w:eastAsia="方正小标宋简体" w:cs="方正小标宋简体"/>
                <w:sz w:val="36"/>
                <w:szCs w:val="36"/>
              </w:rPr>
              <w:t>社会保险领域基层政务公开标准目录</w:t>
            </w:r>
          </w:p>
        </w:tc>
      </w:tr>
      <w:tr w14:paraId="060A6473">
        <w:tblPrEx>
          <w:tblCellMar>
            <w:top w:w="0" w:type="dxa"/>
            <w:left w:w="0" w:type="dxa"/>
            <w:bottom w:w="0" w:type="dxa"/>
            <w:right w:w="0" w:type="dxa"/>
          </w:tblCellMar>
        </w:tblPrEx>
        <w:trPr>
          <w:trHeight w:val="499" w:hRule="atLeast"/>
        </w:trPr>
        <w:tc>
          <w:tcPr>
            <w:tcW w:w="10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368C22">
            <w:pPr>
              <w:jc w:val="center"/>
              <w:textAlignment w:val="center"/>
              <w:rPr>
                <w:rFonts w:ascii="黑体" w:hAnsi="宋体" w:eastAsia="黑体" w:cs="黑体"/>
                <w:szCs w:val="26"/>
              </w:rPr>
            </w:pPr>
            <w:r>
              <w:rPr>
                <w:rFonts w:hint="eastAsia" w:ascii="黑体" w:hAnsi="宋体" w:eastAsia="黑体" w:cs="黑体"/>
                <w:szCs w:val="26"/>
              </w:rPr>
              <w:t>序号</w:t>
            </w:r>
          </w:p>
        </w:tc>
        <w:tc>
          <w:tcPr>
            <w:tcW w:w="579"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05DD2C">
            <w:pPr>
              <w:jc w:val="center"/>
              <w:textAlignment w:val="center"/>
              <w:rPr>
                <w:rFonts w:ascii="黑体" w:hAnsi="宋体" w:eastAsia="黑体" w:cs="黑体"/>
                <w:szCs w:val="26"/>
              </w:rPr>
            </w:pPr>
            <w:r>
              <w:rPr>
                <w:rFonts w:hint="eastAsia" w:ascii="黑体" w:hAnsi="宋体" w:eastAsia="黑体" w:cs="黑体"/>
                <w:szCs w:val="26"/>
              </w:rPr>
              <w:t>公开事项</w:t>
            </w:r>
          </w:p>
        </w:tc>
        <w:tc>
          <w:tcPr>
            <w:tcW w:w="58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4A465">
            <w:pPr>
              <w:jc w:val="center"/>
              <w:textAlignment w:val="center"/>
              <w:rPr>
                <w:rFonts w:ascii="黑体" w:hAnsi="宋体" w:eastAsia="黑体" w:cs="黑体"/>
                <w:szCs w:val="26"/>
              </w:rPr>
            </w:pPr>
            <w:r>
              <w:rPr>
                <w:rFonts w:hint="eastAsia" w:ascii="黑体" w:hAnsi="宋体" w:eastAsia="黑体" w:cs="黑体"/>
                <w:szCs w:val="26"/>
              </w:rPr>
              <w:t>公开要素（要素）</w:t>
            </w:r>
          </w:p>
        </w:tc>
        <w:tc>
          <w:tcPr>
            <w:tcW w:w="1642" w:type="pct"/>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B95D1">
            <w:pPr>
              <w:jc w:val="center"/>
              <w:textAlignment w:val="center"/>
              <w:rPr>
                <w:rFonts w:ascii="黑体" w:hAnsi="宋体" w:eastAsia="黑体" w:cs="黑体"/>
                <w:szCs w:val="26"/>
              </w:rPr>
            </w:pPr>
            <w:r>
              <w:rPr>
                <w:rFonts w:hint="eastAsia" w:ascii="黑体" w:hAnsi="宋体" w:eastAsia="黑体" w:cs="黑体"/>
                <w:szCs w:val="26"/>
              </w:rPr>
              <w:t>公开依据</w:t>
            </w:r>
          </w:p>
        </w:tc>
        <w:tc>
          <w:tcPr>
            <w:tcW w:w="330" w:type="pct"/>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D22814">
            <w:pPr>
              <w:jc w:val="center"/>
              <w:textAlignment w:val="center"/>
              <w:rPr>
                <w:rFonts w:ascii="黑体" w:hAnsi="宋体" w:eastAsia="黑体" w:cs="黑体"/>
                <w:szCs w:val="26"/>
              </w:rPr>
            </w:pPr>
            <w:r>
              <w:rPr>
                <w:rFonts w:hint="eastAsia" w:ascii="黑体" w:hAnsi="宋体" w:eastAsia="黑体" w:cs="黑体"/>
                <w:szCs w:val="26"/>
              </w:rPr>
              <w:t>公开时限</w:t>
            </w:r>
          </w:p>
        </w:tc>
        <w:tc>
          <w:tcPr>
            <w:tcW w:w="35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CA6399">
            <w:pPr>
              <w:jc w:val="center"/>
              <w:textAlignment w:val="center"/>
              <w:rPr>
                <w:rFonts w:ascii="黑体" w:hAnsi="宋体" w:eastAsia="黑体" w:cs="黑体"/>
                <w:szCs w:val="26"/>
              </w:rPr>
            </w:pPr>
            <w:r>
              <w:rPr>
                <w:rFonts w:hint="eastAsia" w:ascii="黑体" w:hAnsi="宋体" w:eastAsia="黑体" w:cs="黑体"/>
                <w:szCs w:val="26"/>
              </w:rPr>
              <w:t>公开主体</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C1BD7">
            <w:pPr>
              <w:jc w:val="center"/>
              <w:textAlignment w:val="center"/>
              <w:rPr>
                <w:rFonts w:ascii="黑体" w:hAnsi="宋体" w:eastAsia="黑体" w:cs="黑体"/>
                <w:szCs w:val="26"/>
              </w:rPr>
            </w:pPr>
            <w:r>
              <w:rPr>
                <w:rFonts w:hint="eastAsia" w:ascii="黑体" w:hAnsi="宋体" w:eastAsia="黑体" w:cs="黑体"/>
                <w:szCs w:val="26"/>
              </w:rPr>
              <w:t>公开渠道和要素</w:t>
            </w:r>
          </w:p>
        </w:tc>
        <w:tc>
          <w:tcPr>
            <w:tcW w:w="21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F540E9">
            <w:pPr>
              <w:jc w:val="center"/>
              <w:textAlignment w:val="center"/>
              <w:rPr>
                <w:rFonts w:ascii="黑体" w:hAnsi="宋体" w:eastAsia="黑体" w:cs="黑体"/>
                <w:szCs w:val="26"/>
              </w:rPr>
            </w:pPr>
            <w:r>
              <w:rPr>
                <w:rFonts w:hint="eastAsia" w:ascii="黑体" w:hAnsi="宋体" w:eastAsia="黑体" w:cs="黑体"/>
                <w:szCs w:val="26"/>
              </w:rPr>
              <w:t>公开对象</w:t>
            </w:r>
          </w:p>
        </w:tc>
        <w:tc>
          <w:tcPr>
            <w:tcW w:w="19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139F0">
            <w:pPr>
              <w:jc w:val="center"/>
              <w:textAlignment w:val="center"/>
              <w:rPr>
                <w:rFonts w:ascii="黑体" w:hAnsi="宋体" w:eastAsia="黑体" w:cs="黑体"/>
                <w:szCs w:val="26"/>
              </w:rPr>
            </w:pPr>
            <w:r>
              <w:rPr>
                <w:rFonts w:hint="eastAsia" w:ascii="黑体" w:hAnsi="宋体" w:eastAsia="黑体" w:cs="黑体"/>
                <w:szCs w:val="26"/>
              </w:rPr>
              <w:t>公开方式</w:t>
            </w: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59B8AC">
            <w:pPr>
              <w:jc w:val="center"/>
              <w:textAlignment w:val="center"/>
              <w:rPr>
                <w:rFonts w:ascii="黑体" w:hAnsi="宋体" w:eastAsia="黑体" w:cs="黑体"/>
                <w:szCs w:val="26"/>
              </w:rPr>
            </w:pPr>
            <w:r>
              <w:rPr>
                <w:rFonts w:hint="eastAsia" w:ascii="黑体" w:hAnsi="宋体" w:eastAsia="黑体" w:cs="黑体"/>
                <w:szCs w:val="26"/>
              </w:rPr>
              <w:t>公开层级</w:t>
            </w:r>
          </w:p>
        </w:tc>
      </w:tr>
      <w:tr w14:paraId="6BAD918E">
        <w:tblPrEx>
          <w:tblCellMar>
            <w:top w:w="0" w:type="dxa"/>
            <w:left w:w="0" w:type="dxa"/>
            <w:bottom w:w="0" w:type="dxa"/>
            <w:right w:w="0" w:type="dxa"/>
          </w:tblCellMar>
        </w:tblPrEx>
        <w:trPr>
          <w:trHeight w:val="799" w:hRule="atLeast"/>
        </w:trPr>
        <w:tc>
          <w:tcPr>
            <w:tcW w:w="10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ECC94">
            <w:pPr>
              <w:jc w:val="center"/>
              <w:rPr>
                <w:rFonts w:ascii="黑体" w:hAnsi="宋体" w:eastAsia="黑体" w:cs="黑体"/>
                <w:szCs w:val="26"/>
              </w:rPr>
            </w:pPr>
          </w:p>
        </w:tc>
        <w:tc>
          <w:tcPr>
            <w:tcW w:w="156"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72EAB323">
            <w:pPr>
              <w:jc w:val="center"/>
              <w:textAlignment w:val="center"/>
              <w:rPr>
                <w:rFonts w:ascii="宋体" w:hAnsi="宋体" w:eastAsia="宋体" w:cs="宋体"/>
                <w:b/>
                <w:szCs w:val="26"/>
              </w:rPr>
            </w:pPr>
            <w:r>
              <w:rPr>
                <w:rFonts w:hint="eastAsia" w:ascii="宋体" w:hAnsi="宋体" w:eastAsia="宋体" w:cs="宋体"/>
                <w:b/>
                <w:szCs w:val="26"/>
              </w:rPr>
              <w:t>一级事项</w:t>
            </w:r>
          </w:p>
        </w:tc>
        <w:tc>
          <w:tcPr>
            <w:tcW w:w="207"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56CE124C">
            <w:pPr>
              <w:jc w:val="center"/>
              <w:textAlignment w:val="center"/>
              <w:rPr>
                <w:rFonts w:ascii="宋体" w:hAnsi="宋体" w:eastAsia="宋体" w:cs="宋体"/>
                <w:b/>
                <w:szCs w:val="26"/>
              </w:rPr>
            </w:pPr>
            <w:r>
              <w:rPr>
                <w:rFonts w:hint="eastAsia" w:ascii="宋体" w:hAnsi="宋体" w:eastAsia="宋体" w:cs="宋体"/>
                <w:b/>
                <w:szCs w:val="26"/>
              </w:rPr>
              <w:t>二级</w:t>
            </w:r>
          </w:p>
          <w:p w14:paraId="11C7D828">
            <w:pPr>
              <w:jc w:val="center"/>
              <w:textAlignment w:val="center"/>
              <w:rPr>
                <w:rFonts w:ascii="宋体" w:hAnsi="宋体" w:eastAsia="宋体" w:cs="宋体"/>
                <w:b/>
                <w:szCs w:val="26"/>
              </w:rPr>
            </w:pPr>
            <w:r>
              <w:rPr>
                <w:rFonts w:hint="eastAsia" w:ascii="宋体" w:hAnsi="宋体" w:eastAsia="宋体" w:cs="宋体"/>
                <w:b/>
                <w:szCs w:val="26"/>
              </w:rPr>
              <w:t>事项</w:t>
            </w:r>
          </w:p>
        </w:tc>
        <w:tc>
          <w:tcPr>
            <w:tcW w:w="217"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59008BA5">
            <w:pPr>
              <w:jc w:val="center"/>
              <w:textAlignment w:val="center"/>
              <w:rPr>
                <w:rFonts w:ascii="宋体" w:hAnsi="宋体" w:eastAsia="宋体" w:cs="宋体"/>
                <w:b/>
                <w:szCs w:val="26"/>
              </w:rPr>
            </w:pPr>
            <w:r>
              <w:rPr>
                <w:rFonts w:hint="eastAsia" w:ascii="宋体" w:hAnsi="宋体" w:eastAsia="宋体" w:cs="宋体"/>
                <w:b/>
                <w:szCs w:val="26"/>
              </w:rPr>
              <w:t>三级</w:t>
            </w:r>
          </w:p>
          <w:p w14:paraId="729EB0B0">
            <w:pPr>
              <w:jc w:val="center"/>
              <w:textAlignment w:val="center"/>
              <w:rPr>
                <w:rFonts w:ascii="宋体" w:hAnsi="宋体" w:eastAsia="宋体" w:cs="宋体"/>
                <w:b/>
                <w:szCs w:val="26"/>
              </w:rPr>
            </w:pPr>
            <w:r>
              <w:rPr>
                <w:rFonts w:hint="eastAsia" w:ascii="宋体" w:hAnsi="宋体" w:eastAsia="宋体" w:cs="宋体"/>
                <w:b/>
                <w:szCs w:val="26"/>
              </w:rPr>
              <w:t>事项</w:t>
            </w:r>
          </w:p>
        </w:tc>
        <w:tc>
          <w:tcPr>
            <w:tcW w:w="58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818B4">
            <w:pPr>
              <w:jc w:val="center"/>
              <w:rPr>
                <w:rFonts w:ascii="黑体" w:hAnsi="宋体" w:eastAsia="黑体" w:cs="黑体"/>
                <w:szCs w:val="26"/>
              </w:rPr>
            </w:pPr>
          </w:p>
        </w:tc>
        <w:tc>
          <w:tcPr>
            <w:tcW w:w="1642" w:type="pct"/>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B0E009">
            <w:pPr>
              <w:jc w:val="center"/>
              <w:rPr>
                <w:rFonts w:ascii="黑体" w:hAnsi="宋体" w:eastAsia="黑体" w:cs="黑体"/>
                <w:szCs w:val="26"/>
              </w:rPr>
            </w:pPr>
          </w:p>
        </w:tc>
        <w:tc>
          <w:tcPr>
            <w:tcW w:w="330"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D6586D">
            <w:pPr>
              <w:jc w:val="center"/>
              <w:rPr>
                <w:rFonts w:ascii="黑体" w:hAnsi="宋体" w:eastAsia="黑体" w:cs="黑体"/>
                <w:szCs w:val="26"/>
              </w:rPr>
            </w:pPr>
          </w:p>
        </w:tc>
        <w:tc>
          <w:tcPr>
            <w:tcW w:w="3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DE198F">
            <w:pPr>
              <w:jc w:val="center"/>
              <w:rPr>
                <w:rFonts w:ascii="黑体" w:hAnsi="宋体" w:eastAsia="黑体" w:cs="黑体"/>
                <w:szCs w:val="26"/>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ECCDAD">
            <w:pPr>
              <w:jc w:val="center"/>
              <w:rPr>
                <w:rFonts w:ascii="黑体" w:hAnsi="宋体" w:eastAsia="黑体" w:cs="黑体"/>
                <w:szCs w:val="26"/>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C526ED">
            <w:pPr>
              <w:jc w:val="center"/>
              <w:textAlignment w:val="center"/>
              <w:rPr>
                <w:rFonts w:ascii="黑体" w:hAnsi="宋体" w:eastAsia="黑体" w:cs="黑体"/>
                <w:szCs w:val="26"/>
              </w:rPr>
            </w:pPr>
            <w:r>
              <w:rPr>
                <w:rFonts w:hint="eastAsia" w:ascii="黑体" w:hAnsi="宋体" w:eastAsia="黑体" w:cs="黑体"/>
                <w:szCs w:val="26"/>
              </w:rPr>
              <w:t>全社会</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EB68F2">
            <w:pPr>
              <w:jc w:val="center"/>
              <w:textAlignment w:val="center"/>
              <w:rPr>
                <w:rFonts w:ascii="黑体" w:hAnsi="宋体" w:eastAsia="黑体" w:cs="黑体"/>
                <w:szCs w:val="26"/>
              </w:rPr>
            </w:pPr>
            <w:r>
              <w:rPr>
                <w:rFonts w:hint="eastAsia" w:ascii="黑体" w:hAnsi="宋体" w:eastAsia="黑体" w:cs="黑体"/>
                <w:szCs w:val="26"/>
              </w:rPr>
              <w:t>特定群体</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2D7DF">
            <w:pPr>
              <w:jc w:val="center"/>
              <w:textAlignment w:val="center"/>
              <w:rPr>
                <w:rFonts w:ascii="黑体" w:hAnsi="宋体" w:eastAsia="黑体" w:cs="黑体"/>
                <w:szCs w:val="26"/>
              </w:rPr>
            </w:pPr>
            <w:r>
              <w:rPr>
                <w:rFonts w:hint="eastAsia" w:ascii="黑体" w:hAnsi="宋体" w:eastAsia="黑体" w:cs="黑体"/>
                <w:szCs w:val="26"/>
              </w:rPr>
              <w:t>主动</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F9A9A9">
            <w:pPr>
              <w:jc w:val="center"/>
              <w:textAlignment w:val="center"/>
              <w:rPr>
                <w:rFonts w:ascii="黑体" w:hAnsi="宋体" w:eastAsia="黑体" w:cs="黑体"/>
                <w:szCs w:val="26"/>
              </w:rPr>
            </w:pPr>
            <w:r>
              <w:rPr>
                <w:rFonts w:hint="eastAsia" w:ascii="黑体" w:hAnsi="宋体" w:eastAsia="黑体" w:cs="黑体"/>
                <w:szCs w:val="26"/>
              </w:rPr>
              <w:t>依申请</w:t>
            </w: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848495">
            <w:pPr>
              <w:jc w:val="center"/>
              <w:textAlignment w:val="center"/>
              <w:rPr>
                <w:rFonts w:ascii="黑体" w:hAnsi="宋体" w:eastAsia="黑体" w:cs="黑体"/>
                <w:szCs w:val="26"/>
              </w:rPr>
            </w:pPr>
            <w:r>
              <w:rPr>
                <w:rFonts w:hint="eastAsia" w:ascii="黑体" w:hAnsi="宋体" w:eastAsia="黑体" w:cs="黑体"/>
                <w:szCs w:val="26"/>
              </w:rPr>
              <w:t>镇级</w:t>
            </w:r>
          </w:p>
        </w:tc>
      </w:tr>
      <w:tr w14:paraId="3DDC63CE">
        <w:tblPrEx>
          <w:tblCellMar>
            <w:top w:w="0" w:type="dxa"/>
            <w:left w:w="0" w:type="dxa"/>
            <w:bottom w:w="0" w:type="dxa"/>
            <w:right w:w="0" w:type="dxa"/>
          </w:tblCellMar>
        </w:tblPrEx>
        <w:trPr>
          <w:trHeight w:val="6137" w:hRule="atLeast"/>
        </w:trPr>
        <w:tc>
          <w:tcPr>
            <w:tcW w:w="109" w:type="pct"/>
            <w:tcBorders>
              <w:top w:val="single" w:color="auto" w:sz="4" w:space="0"/>
              <w:left w:val="single" w:color="auto" w:sz="4" w:space="0"/>
              <w:right w:val="nil"/>
            </w:tcBorders>
            <w:shd w:val="clear" w:color="auto" w:fill="auto"/>
            <w:tcMar>
              <w:top w:w="15" w:type="dxa"/>
              <w:left w:w="15" w:type="dxa"/>
              <w:right w:w="15" w:type="dxa"/>
            </w:tcMar>
            <w:vAlign w:val="center"/>
          </w:tcPr>
          <w:p w14:paraId="7BDD1609">
            <w:pPr>
              <w:jc w:val="center"/>
              <w:textAlignment w:val="center"/>
              <w:rPr>
                <w:rFonts w:ascii="仿宋" w:hAnsi="仿宋" w:eastAsia="仿宋" w:cs="宋体"/>
                <w:sz w:val="20"/>
                <w:szCs w:val="18"/>
              </w:rPr>
            </w:pPr>
            <w:r>
              <w:rPr>
                <w:rFonts w:hint="eastAsia" w:ascii="仿宋" w:hAnsi="仿宋" w:eastAsia="仿宋" w:cs="宋体"/>
                <w:sz w:val="20"/>
                <w:szCs w:val="18"/>
              </w:rPr>
              <w:t>2</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D0C04">
            <w:pPr>
              <w:textAlignment w:val="center"/>
              <w:rPr>
                <w:rFonts w:ascii="仿宋" w:hAnsi="仿宋" w:eastAsia="仿宋" w:cs="宋体"/>
                <w:sz w:val="20"/>
                <w:szCs w:val="18"/>
              </w:rPr>
            </w:pPr>
            <w:r>
              <w:rPr>
                <w:rFonts w:hint="eastAsia" w:ascii="仿宋" w:hAnsi="仿宋" w:eastAsia="仿宋" w:cs="宋体"/>
                <w:sz w:val="20"/>
                <w:szCs w:val="18"/>
              </w:rPr>
              <w:t>1.社会保险登记</w:t>
            </w:r>
          </w:p>
        </w:tc>
        <w:tc>
          <w:tcPr>
            <w:tcW w:w="2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59EE60D">
            <w:pPr>
              <w:textAlignment w:val="center"/>
              <w:rPr>
                <w:rFonts w:ascii="仿宋" w:hAnsi="仿宋" w:eastAsia="仿宋" w:cs="宋体"/>
                <w:sz w:val="20"/>
                <w:szCs w:val="18"/>
              </w:rPr>
            </w:pPr>
            <w:r>
              <w:rPr>
                <w:rFonts w:hint="eastAsia" w:ascii="仿宋" w:hAnsi="仿宋" w:eastAsia="仿宋" w:cs="宋体"/>
                <w:sz w:val="20"/>
                <w:szCs w:val="18"/>
              </w:rPr>
              <w:t>1.2工程建设项目办理工伤保险参保登记</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ADEA30">
            <w:pPr>
              <w:rPr>
                <w:rFonts w:ascii="仿宋" w:hAnsi="仿宋" w:eastAsia="仿宋" w:cs="宋体"/>
                <w:sz w:val="20"/>
                <w:szCs w:val="18"/>
              </w:rPr>
            </w:pPr>
          </w:p>
        </w:tc>
        <w:tc>
          <w:tcPr>
            <w:tcW w:w="583" w:type="pct"/>
            <w:tcBorders>
              <w:top w:val="single" w:color="auto" w:sz="4" w:space="0"/>
              <w:left w:val="nil"/>
              <w:right w:val="single" w:color="auto" w:sz="4" w:space="0"/>
            </w:tcBorders>
            <w:shd w:val="clear" w:color="auto" w:fill="auto"/>
            <w:tcMar>
              <w:top w:w="15" w:type="dxa"/>
              <w:left w:w="15" w:type="dxa"/>
              <w:right w:w="15" w:type="dxa"/>
            </w:tcMar>
            <w:vAlign w:val="center"/>
          </w:tcPr>
          <w:p w14:paraId="0C47C9B5">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0E24E99">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r>
              <w:rPr>
                <w:rFonts w:hint="eastAsia" w:ascii="仿宋" w:hAnsi="仿宋" w:eastAsia="仿宋" w:cs="宋体"/>
                <w:sz w:val="20"/>
                <w:szCs w:val="18"/>
              </w:rPr>
              <w:br w:type="textWrapping"/>
            </w: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4.《工伤保险条例》（中华人民共和国国务院令第586号）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5.《关于进一步做好建筑业工伤保险工作的意见》（人社部发〔2014〕103号）</w:t>
            </w:r>
            <w:r>
              <w:rPr>
                <w:rFonts w:hint="eastAsia" w:ascii="仿宋" w:hAnsi="仿宋" w:eastAsia="仿宋" w:cs="宋体"/>
                <w:sz w:val="20"/>
                <w:szCs w:val="18"/>
              </w:rPr>
              <w:br w:type="textWrapping"/>
            </w:r>
            <w:r>
              <w:rPr>
                <w:rFonts w:hint="eastAsia" w:ascii="仿宋" w:hAnsi="仿宋" w:eastAsia="仿宋" w:cs="宋体"/>
                <w:sz w:val="20"/>
                <w:szCs w:val="18"/>
              </w:rPr>
              <w:t>6.《关于铁路、公路、水运、水利、能源、机场工程建设项目参加工伤保险工作的通知》（人社部发〔2018〕3号）</w:t>
            </w:r>
          </w:p>
        </w:tc>
        <w:tc>
          <w:tcPr>
            <w:tcW w:w="330"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77F0A56">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CE59DCF">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1386DCD">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5E1B94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016A619">
            <w:pPr>
              <w:jc w:val="center"/>
              <w:rPr>
                <w:rFonts w:ascii="仿宋" w:hAnsi="仿宋" w:eastAsia="仿宋" w:cs="宋体"/>
                <w:sz w:val="20"/>
                <w:szCs w:val="18"/>
              </w:rPr>
            </w:pP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D2A40F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937FE7E">
            <w:pPr>
              <w:jc w:val="center"/>
              <w:rPr>
                <w:rFonts w:ascii="仿宋" w:hAnsi="仿宋" w:eastAsia="仿宋" w:cs="宋体"/>
                <w:sz w:val="20"/>
                <w:szCs w:val="18"/>
              </w:rPr>
            </w:pPr>
          </w:p>
        </w:tc>
        <w:tc>
          <w:tcPr>
            <w:tcW w:w="404"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45940A2">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D4F82B5">
        <w:tblPrEx>
          <w:tblCellMar>
            <w:top w:w="0" w:type="dxa"/>
            <w:left w:w="0" w:type="dxa"/>
            <w:bottom w:w="0" w:type="dxa"/>
            <w:right w:w="0" w:type="dxa"/>
          </w:tblCellMar>
        </w:tblPrEx>
        <w:trPr>
          <w:trHeight w:val="394"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F2A31F5">
            <w:pPr>
              <w:jc w:val="center"/>
              <w:textAlignment w:val="center"/>
              <w:rPr>
                <w:rFonts w:ascii="仿宋" w:hAnsi="仿宋" w:eastAsia="仿宋" w:cs="宋体"/>
                <w:sz w:val="20"/>
                <w:szCs w:val="18"/>
              </w:rPr>
            </w:pPr>
            <w:r>
              <w:rPr>
                <w:rFonts w:hint="eastAsia" w:ascii="仿宋" w:hAnsi="仿宋" w:eastAsia="仿宋" w:cs="宋体"/>
                <w:sz w:val="20"/>
                <w:szCs w:val="18"/>
              </w:rPr>
              <w:t>3</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F9BF5A">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35805">
            <w:pPr>
              <w:textAlignment w:val="center"/>
              <w:rPr>
                <w:rFonts w:ascii="仿宋" w:hAnsi="仿宋" w:eastAsia="仿宋" w:cs="宋体"/>
                <w:sz w:val="20"/>
                <w:szCs w:val="18"/>
              </w:rPr>
            </w:pPr>
            <w:r>
              <w:rPr>
                <w:rFonts w:hint="eastAsia" w:ascii="仿宋" w:hAnsi="仿宋" w:eastAsia="仿宋" w:cs="宋体"/>
                <w:sz w:val="20"/>
                <w:szCs w:val="18"/>
              </w:rPr>
              <w:t>1.3城乡居民养老保险参保登记</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3571FB">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3F457F7">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41723">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sz w:val="20"/>
                <w:szCs w:val="18"/>
              </w:rPr>
              <w:br w:type="textWrapping"/>
            </w:r>
            <w:r>
              <w:rPr>
                <w:rFonts w:hint="eastAsia" w:ascii="仿宋" w:hAnsi="仿宋" w:eastAsia="仿宋" w:cs="宋体"/>
                <w:sz w:val="20"/>
                <w:szCs w:val="18"/>
              </w:rPr>
              <w:t>3.《国务院关于建立统一的城乡居民基本养老保险制度的意见》（国发〔2014〕8号）三、参保范围：年满16周岁（不含在校学生），非国家机关和事业单位工作人员及不属于职工基本养老保险制度覆盖范围的城乡居民，可以在户籍地参加城乡居民养老保险。</w:t>
            </w:r>
            <w:r>
              <w:rPr>
                <w:rFonts w:hint="eastAsia" w:ascii="仿宋" w:hAnsi="仿宋" w:eastAsia="仿宋" w:cs="宋体"/>
                <w:sz w:val="20"/>
                <w:szCs w:val="18"/>
              </w:rPr>
              <w:br w:type="textWrapping"/>
            </w:r>
            <w:r>
              <w:rPr>
                <w:rFonts w:hint="eastAsia" w:ascii="仿宋" w:hAnsi="仿宋" w:eastAsia="仿宋" w:cs="宋体"/>
                <w:sz w:val="20"/>
                <w:szCs w:val="18"/>
              </w:rPr>
              <w:t>4.《关于印发城乡居民基本养老保险经办规程的通知》（人社部发〔2014〕23号）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4D5F0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5805D">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9BE1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5236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E7697">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446A3F">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897ACB">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6586E">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6B3BAF6A">
        <w:tblPrEx>
          <w:tblCellMar>
            <w:top w:w="0" w:type="dxa"/>
            <w:left w:w="0" w:type="dxa"/>
            <w:bottom w:w="0" w:type="dxa"/>
            <w:right w:w="0" w:type="dxa"/>
          </w:tblCellMar>
        </w:tblPrEx>
        <w:trPr>
          <w:trHeight w:val="415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E81EC0F">
            <w:pPr>
              <w:jc w:val="center"/>
              <w:textAlignment w:val="center"/>
              <w:rPr>
                <w:rFonts w:ascii="仿宋" w:hAnsi="仿宋" w:eastAsia="仿宋" w:cs="宋体"/>
                <w:sz w:val="20"/>
                <w:szCs w:val="18"/>
              </w:rPr>
            </w:pPr>
            <w:r>
              <w:rPr>
                <w:rFonts w:hint="eastAsia" w:ascii="仿宋" w:hAnsi="仿宋" w:eastAsia="仿宋" w:cs="宋体"/>
                <w:sz w:val="20"/>
                <w:szCs w:val="18"/>
              </w:rPr>
              <w:t>4</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E426B">
            <w:pPr>
              <w:textAlignment w:val="center"/>
              <w:rPr>
                <w:rFonts w:ascii="仿宋" w:hAnsi="仿宋" w:eastAsia="仿宋" w:cs="宋体"/>
                <w:sz w:val="20"/>
                <w:szCs w:val="18"/>
              </w:rPr>
            </w:pPr>
            <w:r>
              <w:rPr>
                <w:rFonts w:hint="eastAsia" w:ascii="仿宋" w:hAnsi="仿宋" w:eastAsia="仿宋" w:cs="宋体"/>
                <w:sz w:val="20"/>
                <w:szCs w:val="18"/>
              </w:rPr>
              <w:t>2.社会保险参保信息维护</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37A895">
            <w:pPr>
              <w:textAlignment w:val="center"/>
              <w:rPr>
                <w:rFonts w:ascii="仿宋" w:hAnsi="仿宋" w:eastAsia="仿宋" w:cs="宋体"/>
                <w:sz w:val="20"/>
                <w:szCs w:val="18"/>
              </w:rPr>
            </w:pPr>
            <w:r>
              <w:rPr>
                <w:rFonts w:hint="eastAsia" w:ascii="仿宋" w:hAnsi="仿宋" w:eastAsia="仿宋" w:cs="宋体"/>
                <w:sz w:val="20"/>
                <w:szCs w:val="18"/>
              </w:rPr>
              <w:t>2.1单位（项目）基本信息变更</w:t>
            </w:r>
          </w:p>
        </w:tc>
        <w:tc>
          <w:tcPr>
            <w:tcW w:w="2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C4084E7">
            <w:pPr>
              <w:textAlignment w:val="center"/>
              <w:rPr>
                <w:rFonts w:ascii="仿宋" w:hAnsi="仿宋" w:eastAsia="仿宋" w:cs="宋体"/>
                <w:sz w:val="20"/>
                <w:szCs w:val="18"/>
              </w:rPr>
            </w:pPr>
            <w:r>
              <w:rPr>
                <w:rFonts w:hint="eastAsia" w:ascii="仿宋" w:hAnsi="仿宋" w:eastAsia="仿宋" w:cs="宋体"/>
                <w:sz w:val="20"/>
                <w:szCs w:val="18"/>
              </w:rPr>
              <w:t>2.1.1企业参保单位社会保险信息变更</w:t>
            </w:r>
          </w:p>
        </w:tc>
        <w:tc>
          <w:tcPr>
            <w:tcW w:w="583" w:type="pct"/>
            <w:tcBorders>
              <w:top w:val="single" w:color="auto" w:sz="4" w:space="0"/>
              <w:left w:val="nil"/>
              <w:right w:val="single" w:color="auto" w:sz="4" w:space="0"/>
            </w:tcBorders>
            <w:shd w:val="clear" w:color="auto" w:fill="auto"/>
            <w:tcMar>
              <w:top w:w="15" w:type="dxa"/>
              <w:left w:w="15" w:type="dxa"/>
              <w:right w:w="15" w:type="dxa"/>
            </w:tcMar>
            <w:vAlign w:val="center"/>
          </w:tcPr>
          <w:p w14:paraId="3D7A3A10">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83C1826">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330"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AE794BF">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4E0CA4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1634077">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F1C98E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4E7E7A6">
            <w:pPr>
              <w:jc w:val="center"/>
              <w:rPr>
                <w:rFonts w:ascii="仿宋" w:hAnsi="仿宋" w:eastAsia="仿宋" w:cs="宋体"/>
                <w:sz w:val="20"/>
                <w:szCs w:val="18"/>
              </w:rPr>
            </w:pP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AA7697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6DDAA0A">
            <w:pPr>
              <w:jc w:val="center"/>
              <w:rPr>
                <w:rFonts w:ascii="仿宋" w:hAnsi="仿宋" w:eastAsia="仿宋" w:cs="宋体"/>
                <w:sz w:val="20"/>
                <w:szCs w:val="18"/>
              </w:rPr>
            </w:pPr>
          </w:p>
        </w:tc>
        <w:tc>
          <w:tcPr>
            <w:tcW w:w="404"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2FE1ABD">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233BBFA">
        <w:tblPrEx>
          <w:tblCellMar>
            <w:top w:w="0" w:type="dxa"/>
            <w:left w:w="0" w:type="dxa"/>
            <w:bottom w:w="0" w:type="dxa"/>
            <w:right w:w="0" w:type="dxa"/>
          </w:tblCellMar>
        </w:tblPrEx>
        <w:trPr>
          <w:trHeight w:val="415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705754D">
            <w:pPr>
              <w:jc w:val="center"/>
              <w:textAlignment w:val="center"/>
              <w:rPr>
                <w:rFonts w:ascii="仿宋" w:hAnsi="仿宋" w:eastAsia="仿宋" w:cs="宋体"/>
                <w:sz w:val="20"/>
                <w:szCs w:val="18"/>
              </w:rPr>
            </w:pPr>
            <w:r>
              <w:rPr>
                <w:rFonts w:hint="eastAsia" w:ascii="仿宋" w:hAnsi="仿宋" w:eastAsia="仿宋" w:cs="宋体"/>
                <w:sz w:val="20"/>
                <w:szCs w:val="18"/>
              </w:rPr>
              <w:t>6</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35F5F">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15F82">
            <w:pPr>
              <w:textAlignment w:val="center"/>
              <w:rPr>
                <w:rFonts w:ascii="仿宋" w:hAnsi="仿宋" w:eastAsia="仿宋" w:cs="宋体"/>
                <w:sz w:val="20"/>
                <w:szCs w:val="18"/>
              </w:rPr>
            </w:pPr>
            <w:r>
              <w:rPr>
                <w:rFonts w:hint="eastAsia" w:ascii="仿宋" w:hAnsi="仿宋" w:eastAsia="仿宋" w:cs="宋体"/>
                <w:sz w:val="20"/>
                <w:szCs w:val="18"/>
              </w:rPr>
              <w:t>2.2个人基本信息变更</w:t>
            </w:r>
          </w:p>
        </w:tc>
        <w:tc>
          <w:tcPr>
            <w:tcW w:w="2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65B5E25">
            <w:pPr>
              <w:textAlignment w:val="center"/>
              <w:rPr>
                <w:rFonts w:ascii="仿宋" w:hAnsi="仿宋" w:eastAsia="仿宋" w:cs="宋体"/>
                <w:sz w:val="20"/>
                <w:szCs w:val="18"/>
              </w:rPr>
            </w:pPr>
            <w:r>
              <w:rPr>
                <w:rFonts w:hint="eastAsia" w:ascii="仿宋" w:hAnsi="仿宋" w:eastAsia="仿宋" w:cs="宋体"/>
                <w:sz w:val="20"/>
                <w:szCs w:val="18"/>
              </w:rPr>
              <w:t>2.2.1企业职工个人社会保险信息变更</w:t>
            </w:r>
          </w:p>
        </w:tc>
        <w:tc>
          <w:tcPr>
            <w:tcW w:w="583" w:type="pct"/>
            <w:tcBorders>
              <w:top w:val="single" w:color="auto" w:sz="4" w:space="0"/>
              <w:left w:val="nil"/>
              <w:right w:val="single" w:color="auto" w:sz="4" w:space="0"/>
            </w:tcBorders>
            <w:shd w:val="clear" w:color="auto" w:fill="auto"/>
            <w:tcMar>
              <w:top w:w="15" w:type="dxa"/>
              <w:left w:w="15" w:type="dxa"/>
              <w:right w:w="15" w:type="dxa"/>
            </w:tcMar>
            <w:vAlign w:val="center"/>
          </w:tcPr>
          <w:p w14:paraId="71BA56C6">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DAE676E">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3.《社会保险费征缴暂行条例》（中华人民共和国国务院令第259号）                                    </w:t>
            </w:r>
            <w:r>
              <w:rPr>
                <w:rFonts w:hint="eastAsia" w:ascii="仿宋" w:hAnsi="仿宋" w:eastAsia="仿宋" w:cs="宋体"/>
                <w:sz w:val="20"/>
                <w:szCs w:val="18"/>
              </w:rPr>
              <w:br w:type="textWrapping"/>
            </w:r>
            <w:r>
              <w:rPr>
                <w:rFonts w:hint="eastAsia" w:ascii="仿宋" w:hAnsi="仿宋" w:eastAsia="仿宋" w:cs="宋体"/>
                <w:sz w:val="20"/>
                <w:szCs w:val="18"/>
              </w:rPr>
              <w:t>4.《社会保险个人权益记录管理办法》（人社部令第14号）</w:t>
            </w:r>
          </w:p>
        </w:tc>
        <w:tc>
          <w:tcPr>
            <w:tcW w:w="330"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29911B5">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DA48F23">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6A7460B">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089A3D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CB5DA34">
            <w:pPr>
              <w:jc w:val="center"/>
              <w:rPr>
                <w:rFonts w:ascii="仿宋" w:hAnsi="仿宋" w:eastAsia="仿宋" w:cs="宋体"/>
                <w:sz w:val="20"/>
                <w:szCs w:val="18"/>
              </w:rPr>
            </w:pP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8AB2B4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16B85A0">
            <w:pPr>
              <w:jc w:val="center"/>
              <w:rPr>
                <w:rFonts w:ascii="仿宋" w:hAnsi="仿宋" w:eastAsia="仿宋" w:cs="宋体"/>
                <w:sz w:val="20"/>
                <w:szCs w:val="18"/>
              </w:rPr>
            </w:pPr>
          </w:p>
        </w:tc>
        <w:tc>
          <w:tcPr>
            <w:tcW w:w="404"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8A86A47">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7EF3B2D">
        <w:tblPrEx>
          <w:tblCellMar>
            <w:top w:w="0" w:type="dxa"/>
            <w:left w:w="0" w:type="dxa"/>
            <w:bottom w:w="0" w:type="dxa"/>
            <w:right w:w="0" w:type="dxa"/>
          </w:tblCellMar>
        </w:tblPrEx>
        <w:trPr>
          <w:trHeight w:val="342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C035AE9">
            <w:pPr>
              <w:jc w:val="center"/>
              <w:textAlignment w:val="center"/>
              <w:rPr>
                <w:rFonts w:ascii="仿宋" w:hAnsi="仿宋" w:eastAsia="仿宋" w:cs="宋体"/>
                <w:sz w:val="20"/>
                <w:szCs w:val="18"/>
              </w:rPr>
            </w:pPr>
            <w:r>
              <w:rPr>
                <w:rFonts w:hint="eastAsia" w:ascii="仿宋" w:hAnsi="仿宋" w:eastAsia="仿宋" w:cs="宋体"/>
                <w:sz w:val="20"/>
                <w:szCs w:val="18"/>
              </w:rPr>
              <w:t>8</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1CD0BC">
            <w:pPr>
              <w:textAlignment w:val="center"/>
              <w:rPr>
                <w:rFonts w:ascii="仿宋" w:hAnsi="仿宋" w:eastAsia="仿宋" w:cs="宋体"/>
                <w:sz w:val="20"/>
                <w:szCs w:val="18"/>
              </w:rPr>
            </w:pPr>
            <w:r>
              <w:rPr>
                <w:rFonts w:hint="eastAsia" w:ascii="仿宋" w:hAnsi="仿宋" w:eastAsia="仿宋" w:cs="宋体"/>
                <w:sz w:val="20"/>
                <w:szCs w:val="18"/>
              </w:rPr>
              <w:t>2.社会保险参保信息维护</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34B9AF">
            <w:pPr>
              <w:textAlignment w:val="center"/>
              <w:rPr>
                <w:rFonts w:ascii="仿宋" w:hAnsi="仿宋" w:eastAsia="仿宋" w:cs="宋体"/>
                <w:sz w:val="20"/>
                <w:szCs w:val="18"/>
              </w:rPr>
            </w:pPr>
            <w:r>
              <w:rPr>
                <w:rFonts w:hint="eastAsia" w:ascii="仿宋" w:hAnsi="仿宋" w:eastAsia="仿宋" w:cs="宋体"/>
                <w:sz w:val="20"/>
                <w:szCs w:val="18"/>
              </w:rPr>
              <w:t>2.2个人基本信息变更</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E25EE">
            <w:pPr>
              <w:textAlignment w:val="center"/>
              <w:rPr>
                <w:rFonts w:ascii="仿宋" w:hAnsi="仿宋" w:eastAsia="仿宋" w:cs="宋体"/>
                <w:sz w:val="20"/>
                <w:szCs w:val="18"/>
              </w:rPr>
            </w:pPr>
            <w:r>
              <w:rPr>
                <w:rFonts w:hint="eastAsia" w:ascii="仿宋" w:hAnsi="仿宋" w:eastAsia="仿宋" w:cs="宋体"/>
                <w:sz w:val="20"/>
                <w:szCs w:val="18"/>
              </w:rPr>
              <w:t>2.2.3城乡居民养老保险个人信息变更</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B1426C1">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E7707">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4.《关于印发城乡居民基本养老保险经办规程的通知》（人社部发〔2014〕23号）                                               5.《广东省人力资源和社会保障厅关于印发城乡居民基本养老保险经办规程的通知》（粤人社规﹝2016﹞1号）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71357">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6FCCF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151C03">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B914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6648F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2602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A7DF1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4D30B">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8C14EAF">
        <w:tblPrEx>
          <w:tblCellMar>
            <w:top w:w="0" w:type="dxa"/>
            <w:left w:w="0" w:type="dxa"/>
            <w:bottom w:w="0" w:type="dxa"/>
            <w:right w:w="0" w:type="dxa"/>
          </w:tblCellMar>
        </w:tblPrEx>
        <w:trPr>
          <w:trHeight w:val="1244"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D693A59">
            <w:pPr>
              <w:jc w:val="center"/>
              <w:textAlignment w:val="center"/>
              <w:rPr>
                <w:rFonts w:ascii="仿宋" w:hAnsi="仿宋" w:eastAsia="仿宋" w:cs="宋体"/>
                <w:sz w:val="20"/>
                <w:szCs w:val="18"/>
              </w:rPr>
            </w:pPr>
            <w:r>
              <w:rPr>
                <w:rFonts w:hint="eastAsia" w:ascii="仿宋" w:hAnsi="仿宋" w:eastAsia="仿宋" w:cs="宋体"/>
                <w:sz w:val="20"/>
                <w:szCs w:val="18"/>
              </w:rPr>
              <w:t>9</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481DC">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E7E217">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404EF">
            <w:pPr>
              <w:textAlignment w:val="center"/>
              <w:rPr>
                <w:rFonts w:ascii="仿宋" w:hAnsi="仿宋" w:eastAsia="仿宋" w:cs="宋体"/>
                <w:sz w:val="20"/>
                <w:szCs w:val="18"/>
              </w:rPr>
            </w:pPr>
            <w:r>
              <w:rPr>
                <w:rFonts w:hint="eastAsia" w:ascii="仿宋" w:hAnsi="仿宋" w:eastAsia="仿宋" w:cs="宋体"/>
                <w:sz w:val="20"/>
                <w:szCs w:val="18"/>
              </w:rPr>
              <w:t>2.2.4工伤保险个人基本信息变更</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A86A638">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F85641">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3.《社会保险费征缴暂行条例》（中华人民共和国国务院令第259号）                                    </w:t>
            </w:r>
            <w:r>
              <w:rPr>
                <w:rFonts w:hint="eastAsia" w:ascii="仿宋" w:hAnsi="仿宋" w:eastAsia="仿宋" w:cs="宋体"/>
                <w:sz w:val="20"/>
                <w:szCs w:val="18"/>
              </w:rPr>
              <w:br w:type="textWrapping"/>
            </w:r>
            <w:r>
              <w:rPr>
                <w:rFonts w:hint="eastAsia" w:ascii="仿宋" w:hAnsi="仿宋" w:eastAsia="仿宋" w:cs="宋体"/>
                <w:sz w:val="20"/>
                <w:szCs w:val="18"/>
              </w:rPr>
              <w:t>4.《工伤保险条例》（中华人民共和国国务院令第586号）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 xml:space="preserve">5.《关于印发工伤保险经办规程的通知》（人社部发〔2012〕11号）         </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09132">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E6E5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E7F5E">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FC66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A6C09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C84AA">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12142B">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7FB54">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EA7BFCB">
        <w:tblPrEx>
          <w:tblCellMar>
            <w:top w:w="0" w:type="dxa"/>
            <w:left w:w="0" w:type="dxa"/>
            <w:bottom w:w="0" w:type="dxa"/>
            <w:right w:w="0" w:type="dxa"/>
          </w:tblCellMar>
        </w:tblPrEx>
        <w:trPr>
          <w:trHeight w:val="3135" w:hRule="atLeast"/>
        </w:trPr>
        <w:tc>
          <w:tcPr>
            <w:tcW w:w="109" w:type="pct"/>
            <w:vMerge w:val="restart"/>
            <w:tcBorders>
              <w:top w:val="single" w:color="auto" w:sz="4" w:space="0"/>
              <w:left w:val="single" w:color="auto" w:sz="4" w:space="0"/>
              <w:right w:val="nil"/>
            </w:tcBorders>
            <w:shd w:val="clear" w:color="auto" w:fill="auto"/>
            <w:tcMar>
              <w:top w:w="15" w:type="dxa"/>
              <w:left w:w="15" w:type="dxa"/>
              <w:right w:w="15" w:type="dxa"/>
            </w:tcMar>
            <w:vAlign w:val="center"/>
          </w:tcPr>
          <w:p w14:paraId="2E1BF240">
            <w:pPr>
              <w:jc w:val="center"/>
              <w:textAlignment w:val="center"/>
              <w:rPr>
                <w:rFonts w:ascii="仿宋" w:hAnsi="仿宋" w:eastAsia="仿宋" w:cs="宋体"/>
                <w:sz w:val="20"/>
                <w:szCs w:val="18"/>
              </w:rPr>
            </w:pPr>
            <w:r>
              <w:rPr>
                <w:rFonts w:hint="eastAsia" w:ascii="仿宋" w:hAnsi="仿宋" w:eastAsia="仿宋" w:cs="宋体"/>
                <w:sz w:val="20"/>
                <w:szCs w:val="18"/>
              </w:rPr>
              <w:t>13</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F3753F">
            <w:pPr>
              <w:textAlignment w:val="center"/>
              <w:rPr>
                <w:rFonts w:ascii="仿宋" w:hAnsi="仿宋" w:eastAsia="仿宋" w:cs="宋体"/>
                <w:sz w:val="20"/>
                <w:szCs w:val="18"/>
              </w:rPr>
            </w:pPr>
            <w:r>
              <w:rPr>
                <w:rFonts w:hint="eastAsia" w:ascii="仿宋" w:hAnsi="仿宋" w:eastAsia="仿宋" w:cs="宋体"/>
                <w:sz w:val="20"/>
                <w:szCs w:val="18"/>
              </w:rPr>
              <w:t>3.社会保险缴费申报</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36C68">
            <w:pPr>
              <w:textAlignment w:val="center"/>
              <w:rPr>
                <w:rFonts w:ascii="仿宋" w:hAnsi="仿宋" w:eastAsia="仿宋" w:cs="宋体"/>
                <w:sz w:val="20"/>
                <w:szCs w:val="18"/>
              </w:rPr>
            </w:pPr>
            <w:r>
              <w:rPr>
                <w:rFonts w:hint="eastAsia" w:ascii="仿宋" w:hAnsi="仿宋" w:eastAsia="仿宋" w:cs="宋体"/>
                <w:sz w:val="20"/>
                <w:szCs w:val="18"/>
              </w:rPr>
              <w:t>3.2社会保险缴费申报与变更</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0132F5">
            <w:pPr>
              <w:textAlignment w:val="cente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89D06BE">
            <w:pPr>
              <w:textAlignment w:val="center"/>
              <w:rPr>
                <w:rFonts w:ascii="仿宋" w:hAnsi="仿宋" w:eastAsia="仿宋" w:cs="宋体"/>
                <w:sz w:val="20"/>
                <w:szCs w:val="18"/>
              </w:rPr>
            </w:pPr>
          </w:p>
        </w:tc>
        <w:tc>
          <w:tcPr>
            <w:tcW w:w="1642" w:type="pct"/>
            <w:gridSpan w:val="3"/>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8A0355C">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3.《广东省人民政府关于修订&lt;广东省城乡居民社会养老保险实施办法&gt;的通知》（粤府﹝2014﹞37号）</w:t>
            </w:r>
          </w:p>
        </w:tc>
        <w:tc>
          <w:tcPr>
            <w:tcW w:w="330" w:type="pct"/>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B89B4A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5D03E31">
            <w:pPr>
              <w:textAlignment w:val="center"/>
              <w:rPr>
                <w:rFonts w:ascii="仿宋" w:hAnsi="仿宋" w:eastAsia="仿宋" w:cs="宋体"/>
                <w:sz w:val="20"/>
                <w:szCs w:val="18"/>
              </w:rPr>
            </w:pPr>
            <w:r>
              <w:rPr>
                <w:rFonts w:hint="eastAsia" w:ascii="仿宋" w:hAnsi="仿宋" w:eastAsia="仿宋" w:cs="宋体"/>
                <w:sz w:val="20"/>
                <w:szCs w:val="18"/>
              </w:rPr>
              <w:t>广海镇人民政府</w:t>
            </w:r>
          </w:p>
          <w:p w14:paraId="49190789">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324B609">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p w14:paraId="4A33398E">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0816C7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61F84CD">
            <w:pPr>
              <w:jc w:val="center"/>
              <w:rPr>
                <w:rFonts w:ascii="仿宋" w:hAnsi="仿宋" w:eastAsia="仿宋" w:cs="宋体"/>
                <w:sz w:val="20"/>
                <w:szCs w:val="18"/>
              </w:rPr>
            </w:pPr>
          </w:p>
        </w:tc>
        <w:tc>
          <w:tcPr>
            <w:tcW w:w="9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F2A4B8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D70D173">
            <w:pPr>
              <w:jc w:val="center"/>
              <w:rPr>
                <w:rFonts w:ascii="仿宋" w:hAnsi="仿宋" w:eastAsia="仿宋" w:cs="宋体"/>
                <w:sz w:val="20"/>
                <w:szCs w:val="18"/>
              </w:rPr>
            </w:pPr>
          </w:p>
        </w:tc>
        <w:tc>
          <w:tcPr>
            <w:tcW w:w="404" w:type="pct"/>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C3C6087">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E1CBD10">
        <w:tblPrEx>
          <w:tblCellMar>
            <w:top w:w="0" w:type="dxa"/>
            <w:left w:w="0" w:type="dxa"/>
            <w:bottom w:w="0" w:type="dxa"/>
            <w:right w:w="0" w:type="dxa"/>
          </w:tblCellMar>
        </w:tblPrEx>
        <w:trPr>
          <w:trHeight w:val="1953" w:hRule="atLeast"/>
        </w:trPr>
        <w:tc>
          <w:tcPr>
            <w:tcW w:w="109" w:type="pct"/>
            <w:vMerge w:val="continue"/>
            <w:tcBorders>
              <w:left w:val="single" w:color="auto" w:sz="4" w:space="0"/>
              <w:bottom w:val="single" w:color="auto" w:sz="4" w:space="0"/>
              <w:right w:val="nil"/>
            </w:tcBorders>
            <w:shd w:val="clear" w:color="auto" w:fill="auto"/>
            <w:tcMar>
              <w:top w:w="15" w:type="dxa"/>
              <w:left w:w="15" w:type="dxa"/>
              <w:right w:w="15" w:type="dxa"/>
            </w:tcMar>
            <w:vAlign w:val="center"/>
          </w:tcPr>
          <w:p w14:paraId="249C824E">
            <w:pPr>
              <w:jc w:val="center"/>
              <w:textAlignment w:val="center"/>
              <w:rPr>
                <w:rFonts w:ascii="仿宋" w:hAnsi="仿宋" w:eastAsia="仿宋" w:cs="宋体"/>
                <w:sz w:val="20"/>
                <w:szCs w:val="18"/>
              </w:rPr>
            </w:pP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857C4A">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0484A1">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DA72B">
            <w:pPr>
              <w:textAlignment w:val="center"/>
              <w:rPr>
                <w:rFonts w:ascii="仿宋" w:hAnsi="仿宋" w:eastAsia="仿宋" w:cs="宋体"/>
                <w:sz w:val="20"/>
                <w:szCs w:val="18"/>
              </w:rPr>
            </w:pPr>
            <w:r>
              <w:rPr>
                <w:rFonts w:hint="eastAsia" w:ascii="仿宋" w:hAnsi="仿宋" w:eastAsia="仿宋" w:cs="宋体"/>
                <w:sz w:val="20"/>
                <w:szCs w:val="18"/>
              </w:rPr>
              <w:t>3.2.3城乡居民养老保险缴费申报</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5CAC22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AD608A">
            <w:pPr>
              <w:textAlignment w:val="center"/>
              <w:rPr>
                <w:rFonts w:ascii="仿宋" w:hAnsi="仿宋" w:eastAsia="仿宋" w:cs="宋体"/>
                <w:sz w:val="20"/>
                <w:szCs w:val="18"/>
              </w:rPr>
            </w:pPr>
          </w:p>
        </w:tc>
        <w:tc>
          <w:tcPr>
            <w:tcW w:w="330" w:type="pct"/>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4D9B32">
            <w:pPr>
              <w:textAlignment w:val="center"/>
              <w:rPr>
                <w:rFonts w:ascii="仿宋" w:hAnsi="仿宋" w:eastAsia="仿宋" w:cs="宋体"/>
                <w:sz w:val="20"/>
                <w:szCs w:val="18"/>
              </w:rPr>
            </w:pPr>
          </w:p>
        </w:tc>
        <w:tc>
          <w:tcPr>
            <w:tcW w:w="359"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2CBA7D">
            <w:pPr>
              <w:textAlignment w:val="center"/>
              <w:rPr>
                <w:rFonts w:ascii="仿宋" w:hAnsi="仿宋" w:eastAsia="仿宋" w:cs="宋体"/>
                <w:sz w:val="20"/>
                <w:szCs w:val="18"/>
              </w:rPr>
            </w:pPr>
          </w:p>
        </w:tc>
        <w:tc>
          <w:tcPr>
            <w:tcW w:w="589"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F500A">
            <w:pPr>
              <w:textAlignment w:val="center"/>
              <w:rPr>
                <w:rFonts w:ascii="仿宋" w:hAnsi="仿宋" w:eastAsia="仿宋" w:cs="宋体"/>
                <w:sz w:val="20"/>
                <w:szCs w:val="18"/>
              </w:rPr>
            </w:pPr>
          </w:p>
        </w:tc>
        <w:tc>
          <w:tcPr>
            <w:tcW w:w="9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81028">
            <w:pPr>
              <w:jc w:val="center"/>
              <w:textAlignment w:val="center"/>
              <w:rPr>
                <w:rFonts w:ascii="仿宋" w:hAnsi="仿宋" w:eastAsia="仿宋" w:cs="宋体"/>
                <w:sz w:val="20"/>
                <w:szCs w:val="18"/>
              </w:rPr>
            </w:pPr>
          </w:p>
        </w:tc>
        <w:tc>
          <w:tcPr>
            <w:tcW w:w="11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A0FFE">
            <w:pPr>
              <w:jc w:val="center"/>
              <w:rPr>
                <w:rFonts w:ascii="仿宋" w:hAnsi="仿宋" w:eastAsia="仿宋" w:cs="宋体"/>
                <w:sz w:val="20"/>
                <w:szCs w:val="18"/>
              </w:rPr>
            </w:pPr>
          </w:p>
        </w:tc>
        <w:tc>
          <w:tcPr>
            <w:tcW w:w="9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8F0F40">
            <w:pPr>
              <w:jc w:val="center"/>
              <w:textAlignment w:val="center"/>
              <w:rPr>
                <w:rFonts w:ascii="仿宋" w:hAnsi="仿宋" w:eastAsia="仿宋" w:cs="宋体"/>
                <w:sz w:val="20"/>
                <w:szCs w:val="18"/>
              </w:rPr>
            </w:pPr>
          </w:p>
        </w:tc>
        <w:tc>
          <w:tcPr>
            <w:tcW w:w="9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E36A2">
            <w:pPr>
              <w:jc w:val="center"/>
              <w:rPr>
                <w:rFonts w:ascii="仿宋" w:hAnsi="仿宋" w:eastAsia="仿宋" w:cs="宋体"/>
                <w:sz w:val="20"/>
                <w:szCs w:val="18"/>
              </w:rPr>
            </w:pPr>
          </w:p>
        </w:tc>
        <w:tc>
          <w:tcPr>
            <w:tcW w:w="404" w:type="pct"/>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8D5C17">
            <w:pPr>
              <w:jc w:val="center"/>
              <w:textAlignment w:val="center"/>
              <w:rPr>
                <w:rFonts w:ascii="仿宋" w:hAnsi="仿宋" w:eastAsia="仿宋" w:cs="宋体"/>
                <w:sz w:val="20"/>
                <w:szCs w:val="18"/>
              </w:rPr>
            </w:pPr>
          </w:p>
        </w:tc>
      </w:tr>
      <w:tr w14:paraId="0A6B8FA6">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148DF12">
            <w:pPr>
              <w:jc w:val="center"/>
              <w:textAlignment w:val="center"/>
              <w:rPr>
                <w:rFonts w:ascii="仿宋" w:hAnsi="仿宋" w:eastAsia="仿宋" w:cs="宋体"/>
                <w:sz w:val="20"/>
                <w:szCs w:val="18"/>
              </w:rPr>
            </w:pPr>
            <w:r>
              <w:rPr>
                <w:rFonts w:hint="eastAsia" w:ascii="仿宋" w:hAnsi="仿宋" w:eastAsia="仿宋" w:cs="宋体"/>
                <w:sz w:val="20"/>
                <w:szCs w:val="18"/>
              </w:rPr>
              <w:t>14</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B29032">
            <w:pPr>
              <w:rPr>
                <w:rFonts w:ascii="仿宋" w:hAnsi="仿宋" w:eastAsia="仿宋" w:cs="宋体"/>
                <w:sz w:val="20"/>
                <w:szCs w:val="18"/>
              </w:rPr>
            </w:pP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AA566">
            <w:pPr>
              <w:textAlignment w:val="center"/>
              <w:rPr>
                <w:rFonts w:ascii="仿宋" w:hAnsi="仿宋" w:eastAsia="仿宋" w:cs="宋体"/>
                <w:sz w:val="20"/>
                <w:szCs w:val="18"/>
              </w:rPr>
            </w:pPr>
            <w:r>
              <w:rPr>
                <w:rFonts w:hint="eastAsia" w:ascii="仿宋" w:hAnsi="仿宋" w:eastAsia="仿宋" w:cs="宋体"/>
                <w:sz w:val="20"/>
                <w:szCs w:val="18"/>
              </w:rPr>
              <w:t>3.3社会保险费断缴补缴申报</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86438E">
            <w:pPr>
              <w:textAlignment w:val="center"/>
              <w:rPr>
                <w:rFonts w:ascii="仿宋" w:hAnsi="仿宋" w:eastAsia="仿宋" w:cs="宋体"/>
                <w:sz w:val="20"/>
                <w:szCs w:val="18"/>
              </w:rPr>
            </w:pPr>
            <w:r>
              <w:rPr>
                <w:rFonts w:hint="eastAsia" w:ascii="仿宋" w:hAnsi="仿宋" w:eastAsia="仿宋" w:cs="宋体"/>
                <w:sz w:val="20"/>
                <w:szCs w:val="18"/>
              </w:rPr>
              <w:t>3.3.1企业职工社会保险费断缴补缴申报</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4DD903C">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6D8681">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4312F">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E546F5">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1C5E32">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0E5C5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0EF77">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1329AF">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5EBF5D">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8A3099">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8910736">
        <w:tblPrEx>
          <w:tblCellMar>
            <w:top w:w="0" w:type="dxa"/>
            <w:left w:w="0" w:type="dxa"/>
            <w:bottom w:w="0" w:type="dxa"/>
            <w:right w:w="0" w:type="dxa"/>
          </w:tblCellMar>
        </w:tblPrEx>
        <w:trPr>
          <w:trHeight w:val="1669"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9960FF4">
            <w:pPr>
              <w:jc w:val="center"/>
              <w:textAlignment w:val="center"/>
              <w:rPr>
                <w:rFonts w:ascii="仿宋" w:hAnsi="仿宋" w:eastAsia="仿宋" w:cs="宋体"/>
                <w:sz w:val="20"/>
                <w:szCs w:val="18"/>
              </w:rPr>
            </w:pPr>
            <w:r>
              <w:rPr>
                <w:rFonts w:hint="eastAsia" w:ascii="仿宋" w:hAnsi="仿宋" w:eastAsia="仿宋" w:cs="宋体"/>
                <w:sz w:val="20"/>
                <w:szCs w:val="18"/>
              </w:rPr>
              <w:t>15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A9556">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5EF2D5">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1DB114">
            <w:pPr>
              <w:textAlignment w:val="center"/>
              <w:rPr>
                <w:rFonts w:ascii="仿宋" w:hAnsi="仿宋" w:eastAsia="仿宋" w:cs="宋体"/>
                <w:sz w:val="20"/>
                <w:szCs w:val="18"/>
              </w:rPr>
            </w:pPr>
            <w:r>
              <w:rPr>
                <w:rFonts w:hint="eastAsia" w:ascii="仿宋" w:hAnsi="仿宋" w:eastAsia="仿宋" w:cs="宋体"/>
                <w:sz w:val="20"/>
                <w:szCs w:val="18"/>
              </w:rPr>
              <w:t>3.3.2城乡居民养老保险费断缴补缴申报</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7BDA59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CE1F3C">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3.《国务院关于建立统一的城乡居民基本养老保险制度的意见》（国发〔2014〕8号）</w:t>
            </w:r>
            <w:r>
              <w:rPr>
                <w:rFonts w:hint="eastAsia" w:ascii="仿宋" w:hAnsi="仿宋" w:eastAsia="仿宋" w:cs="宋体"/>
                <w:sz w:val="20"/>
                <w:szCs w:val="18"/>
              </w:rPr>
              <w:br w:type="textWrapping"/>
            </w:r>
            <w:r>
              <w:rPr>
                <w:rFonts w:hint="eastAsia" w:ascii="仿宋" w:hAnsi="仿宋" w:eastAsia="仿宋" w:cs="宋体"/>
                <w:sz w:val="20"/>
                <w:szCs w:val="18"/>
              </w:rPr>
              <w:t>4.《关于印发城乡居民基本养老保险经办规程的通知》（人社部发〔2014〕23号）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8AE175">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01881B">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54CE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0B470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B67CE">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2E5A4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B3C1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F3C401">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C03F83F">
        <w:tblPrEx>
          <w:tblCellMar>
            <w:top w:w="0" w:type="dxa"/>
            <w:left w:w="0" w:type="dxa"/>
            <w:bottom w:w="0" w:type="dxa"/>
            <w:right w:w="0" w:type="dxa"/>
          </w:tblCellMar>
        </w:tblPrEx>
        <w:trPr>
          <w:trHeight w:val="3135" w:hRule="atLeast"/>
        </w:trPr>
        <w:tc>
          <w:tcPr>
            <w:tcW w:w="109" w:type="pct"/>
            <w:tcBorders>
              <w:top w:val="nil"/>
              <w:left w:val="single" w:color="auto" w:sz="4" w:space="0"/>
              <w:bottom w:val="single" w:color="auto" w:sz="4" w:space="0"/>
              <w:right w:val="nil"/>
            </w:tcBorders>
            <w:shd w:val="clear" w:color="auto" w:fill="auto"/>
            <w:tcMar>
              <w:top w:w="15" w:type="dxa"/>
              <w:left w:w="15" w:type="dxa"/>
              <w:right w:w="15" w:type="dxa"/>
            </w:tcMar>
            <w:vAlign w:val="center"/>
          </w:tcPr>
          <w:p w14:paraId="67480E0F">
            <w:pPr>
              <w:jc w:val="center"/>
              <w:textAlignment w:val="center"/>
              <w:rPr>
                <w:rFonts w:ascii="仿宋" w:hAnsi="仿宋" w:eastAsia="仿宋" w:cs="宋体"/>
                <w:sz w:val="20"/>
                <w:szCs w:val="18"/>
              </w:rPr>
            </w:pPr>
            <w:r>
              <w:rPr>
                <w:rFonts w:hint="eastAsia" w:ascii="仿宋" w:hAnsi="仿宋" w:eastAsia="仿宋" w:cs="宋体"/>
                <w:sz w:val="20"/>
                <w:szCs w:val="18"/>
              </w:rPr>
              <w:t>16</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E494F0">
            <w:pPr>
              <w:textAlignment w:val="center"/>
              <w:rPr>
                <w:rFonts w:ascii="仿宋" w:hAnsi="仿宋" w:eastAsia="仿宋" w:cs="宋体"/>
                <w:sz w:val="20"/>
                <w:szCs w:val="18"/>
              </w:rPr>
            </w:pPr>
            <w:r>
              <w:rPr>
                <w:rFonts w:hint="eastAsia" w:ascii="仿宋" w:hAnsi="仿宋" w:eastAsia="仿宋" w:cs="宋体"/>
                <w:sz w:val="20"/>
                <w:szCs w:val="18"/>
              </w:rPr>
              <w:t>3.社会保险缴费申报</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E3D5A">
            <w:pPr>
              <w:textAlignment w:val="center"/>
              <w:rPr>
                <w:rFonts w:ascii="仿宋" w:hAnsi="仿宋" w:eastAsia="仿宋" w:cs="宋体"/>
                <w:sz w:val="20"/>
                <w:szCs w:val="18"/>
              </w:rPr>
            </w:pPr>
            <w:r>
              <w:rPr>
                <w:rFonts w:hint="eastAsia" w:ascii="仿宋" w:hAnsi="仿宋" w:eastAsia="仿宋" w:cs="宋体"/>
                <w:sz w:val="20"/>
                <w:szCs w:val="18"/>
              </w:rPr>
              <w:t>3.4企业职工社会保险费欠费补缴申报</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6ED6B">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8B432A9">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B328E6">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3539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B96DB9">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CD3D7">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2605F">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6E56C">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8FF6C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BEC21">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CDC8A0">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91A4129">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E655EBF">
            <w:pPr>
              <w:jc w:val="center"/>
              <w:textAlignment w:val="center"/>
              <w:rPr>
                <w:rFonts w:ascii="仿宋" w:hAnsi="仿宋" w:eastAsia="仿宋" w:cs="宋体"/>
                <w:sz w:val="20"/>
                <w:szCs w:val="18"/>
              </w:rPr>
            </w:pPr>
            <w:r>
              <w:rPr>
                <w:rFonts w:hint="eastAsia" w:ascii="仿宋" w:hAnsi="仿宋" w:eastAsia="仿宋" w:cs="宋体"/>
                <w:sz w:val="20"/>
                <w:szCs w:val="18"/>
              </w:rPr>
              <w:t>17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0837EB">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8963B">
            <w:pPr>
              <w:textAlignment w:val="center"/>
              <w:rPr>
                <w:rFonts w:ascii="仿宋" w:hAnsi="仿宋" w:eastAsia="仿宋" w:cs="宋体"/>
                <w:sz w:val="20"/>
                <w:szCs w:val="18"/>
              </w:rPr>
            </w:pPr>
            <w:r>
              <w:rPr>
                <w:rFonts w:hint="eastAsia" w:ascii="仿宋" w:hAnsi="仿宋" w:eastAsia="仿宋" w:cs="宋体"/>
                <w:sz w:val="20"/>
                <w:szCs w:val="18"/>
              </w:rPr>
              <w:t>3.5企业职工重复缴费退款</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67151">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78993CC">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8356F">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3.《关于加强我省社会保险费退费管理工作的通知》（粤地税发〔2014〕71号）</w:t>
            </w:r>
            <w:r>
              <w:rPr>
                <w:rFonts w:hint="eastAsia" w:ascii="仿宋" w:hAnsi="仿宋" w:eastAsia="仿宋" w:cs="宋体"/>
                <w:sz w:val="20"/>
                <w:szCs w:val="18"/>
              </w:rPr>
              <w:br w:type="textWrapping"/>
            </w:r>
            <w:r>
              <w:rPr>
                <w:rFonts w:hint="eastAsia" w:ascii="仿宋" w:hAnsi="仿宋" w:eastAsia="仿宋" w:cs="宋体"/>
                <w:sz w:val="20"/>
                <w:szCs w:val="18"/>
              </w:rPr>
              <w:t>4.《关于重收多收社会保险费退款问题的通知》（粤财社〔2002〕13号）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C5B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D47BD8">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42786">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4A515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E2C6E">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B388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FC3E9B">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9F72F1">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7CF16E5">
        <w:tblPrEx>
          <w:tblCellMar>
            <w:top w:w="0" w:type="dxa"/>
            <w:left w:w="0" w:type="dxa"/>
            <w:bottom w:w="0" w:type="dxa"/>
            <w:right w:w="0" w:type="dxa"/>
          </w:tblCellMar>
        </w:tblPrEx>
        <w:trPr>
          <w:trHeight w:val="394"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653A4E3">
            <w:pPr>
              <w:jc w:val="center"/>
              <w:textAlignment w:val="center"/>
              <w:rPr>
                <w:rFonts w:ascii="仿宋" w:hAnsi="仿宋" w:eastAsia="仿宋" w:cs="宋体"/>
                <w:sz w:val="20"/>
                <w:szCs w:val="18"/>
              </w:rPr>
            </w:pPr>
            <w:r>
              <w:rPr>
                <w:rFonts w:hint="eastAsia" w:ascii="仿宋" w:hAnsi="仿宋" w:eastAsia="仿宋" w:cs="宋体"/>
                <w:sz w:val="20"/>
                <w:szCs w:val="18"/>
              </w:rPr>
              <w:t>18</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E0C4B1">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399D78">
            <w:pPr>
              <w:textAlignment w:val="center"/>
              <w:rPr>
                <w:rFonts w:ascii="仿宋" w:hAnsi="仿宋" w:eastAsia="仿宋" w:cs="宋体"/>
                <w:sz w:val="20"/>
                <w:szCs w:val="18"/>
              </w:rPr>
            </w:pPr>
            <w:r>
              <w:rPr>
                <w:rFonts w:hint="eastAsia" w:ascii="仿宋" w:hAnsi="仿宋" w:eastAsia="仿宋" w:cs="宋体"/>
                <w:sz w:val="20"/>
                <w:szCs w:val="18"/>
              </w:rPr>
              <w:t>3.6企业职工个人缴费历史更正</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22361">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03FCDAE">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6A49AC">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22293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0884E5">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2E97C8">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AA349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7B369D">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091A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D569C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764227">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12A9C85">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0092B99">
            <w:pPr>
              <w:jc w:val="center"/>
              <w:textAlignment w:val="center"/>
              <w:rPr>
                <w:rFonts w:ascii="仿宋" w:hAnsi="仿宋" w:eastAsia="仿宋" w:cs="宋体"/>
                <w:sz w:val="20"/>
                <w:szCs w:val="18"/>
              </w:rPr>
            </w:pPr>
            <w:r>
              <w:rPr>
                <w:rFonts w:hint="eastAsia" w:ascii="仿宋" w:hAnsi="仿宋" w:eastAsia="仿宋" w:cs="宋体"/>
                <w:sz w:val="20"/>
                <w:szCs w:val="18"/>
              </w:rPr>
              <w:t>19</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6CA4B">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6A1994">
            <w:pPr>
              <w:textAlignment w:val="center"/>
              <w:rPr>
                <w:rFonts w:ascii="仿宋" w:hAnsi="仿宋" w:eastAsia="仿宋" w:cs="宋体"/>
                <w:sz w:val="20"/>
                <w:szCs w:val="18"/>
              </w:rPr>
            </w:pPr>
            <w:r>
              <w:rPr>
                <w:rFonts w:hint="eastAsia" w:ascii="仿宋" w:hAnsi="仿宋" w:eastAsia="仿宋" w:cs="宋体"/>
                <w:sz w:val="20"/>
                <w:szCs w:val="18"/>
              </w:rPr>
              <w:t>3.7企业职工个人缴费记录合并</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4FBB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19A49D1">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D6A3B5">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CC1E8">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27D1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C5EE7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7AB21F">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23304E">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6AB3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600BDC">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8FD39">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0657E2B">
        <w:tblPrEx>
          <w:tblCellMar>
            <w:top w:w="0" w:type="dxa"/>
            <w:left w:w="0" w:type="dxa"/>
            <w:bottom w:w="0" w:type="dxa"/>
            <w:right w:w="0" w:type="dxa"/>
          </w:tblCellMar>
        </w:tblPrEx>
        <w:trPr>
          <w:trHeight w:val="578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E38F3CC">
            <w:pPr>
              <w:jc w:val="center"/>
              <w:textAlignment w:val="center"/>
              <w:rPr>
                <w:rFonts w:ascii="仿宋" w:hAnsi="仿宋" w:eastAsia="仿宋" w:cs="宋体"/>
                <w:sz w:val="20"/>
                <w:szCs w:val="18"/>
              </w:rPr>
            </w:pPr>
            <w:r>
              <w:rPr>
                <w:rFonts w:hint="eastAsia" w:ascii="仿宋" w:hAnsi="仿宋" w:eastAsia="仿宋" w:cs="宋体"/>
                <w:sz w:val="20"/>
                <w:szCs w:val="18"/>
              </w:rPr>
              <w:t>20</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6D0AC0">
            <w:pPr>
              <w:textAlignment w:val="center"/>
              <w:rPr>
                <w:rFonts w:ascii="仿宋" w:hAnsi="仿宋" w:eastAsia="仿宋" w:cs="宋体"/>
                <w:sz w:val="20"/>
                <w:szCs w:val="18"/>
              </w:rPr>
            </w:pPr>
            <w:r>
              <w:rPr>
                <w:rFonts w:hint="eastAsia" w:ascii="仿宋" w:hAnsi="仿宋" w:eastAsia="仿宋" w:cs="宋体"/>
                <w:sz w:val="20"/>
                <w:szCs w:val="18"/>
              </w:rPr>
              <w:t>4.社会保险参保缴费记录查询</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8730A6">
            <w:pPr>
              <w:textAlignment w:val="center"/>
              <w:rPr>
                <w:rFonts w:ascii="仿宋" w:hAnsi="仿宋" w:eastAsia="仿宋" w:cs="宋体"/>
                <w:sz w:val="20"/>
                <w:szCs w:val="18"/>
              </w:rPr>
            </w:pPr>
            <w:r>
              <w:rPr>
                <w:rFonts w:hint="eastAsia" w:ascii="仿宋" w:hAnsi="仿宋" w:eastAsia="仿宋" w:cs="宋体"/>
                <w:sz w:val="20"/>
                <w:szCs w:val="18"/>
              </w:rPr>
              <w:t>4.1单位参保证明查询打印</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7E8CB8">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9E5A82A">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D93D6E">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3.《社会保险个人权益记录管理办法》（中华人民共和国人力资源和社会保障部令第14号）</w:t>
            </w:r>
            <w:r>
              <w:rPr>
                <w:rFonts w:hint="eastAsia" w:ascii="仿宋" w:hAnsi="仿宋" w:eastAsia="仿宋" w:cs="宋体"/>
                <w:sz w:val="20"/>
                <w:szCs w:val="18"/>
              </w:rPr>
              <w:br w:type="textWrapping"/>
            </w:r>
            <w:r>
              <w:rPr>
                <w:rFonts w:hint="eastAsia" w:ascii="仿宋" w:hAnsi="仿宋" w:eastAsia="仿宋" w:cs="宋体"/>
                <w:sz w:val="20"/>
                <w:szCs w:val="18"/>
              </w:rPr>
              <w:t>4.《关于印发城乡居民基本养老保险经办规程的通知》（人社部发〔2014〕23号）</w:t>
            </w:r>
            <w:r>
              <w:rPr>
                <w:rFonts w:hint="eastAsia" w:ascii="仿宋" w:hAnsi="仿宋" w:eastAsia="仿宋" w:cs="宋体"/>
                <w:sz w:val="20"/>
                <w:szCs w:val="18"/>
              </w:rPr>
              <w:br w:type="textWrapping"/>
            </w:r>
            <w:r>
              <w:rPr>
                <w:rFonts w:hint="eastAsia" w:ascii="仿宋" w:hAnsi="仿宋" w:eastAsia="仿宋" w:cs="宋体"/>
                <w:sz w:val="20"/>
                <w:szCs w:val="18"/>
              </w:rPr>
              <w:t>5.《广东省人力资源和社会保障厅关于印发广东省机关事业单位工作人员基本养老保险经办规程的通知》（粤人社规〔2016〕15号）</w:t>
            </w:r>
            <w:r>
              <w:rPr>
                <w:rFonts w:hint="eastAsia" w:ascii="仿宋" w:hAnsi="仿宋" w:eastAsia="仿宋" w:cs="宋体"/>
                <w:sz w:val="20"/>
                <w:szCs w:val="18"/>
              </w:rPr>
              <w:br w:type="textWrapping"/>
            </w:r>
            <w:r>
              <w:rPr>
                <w:rFonts w:hint="eastAsia" w:ascii="仿宋" w:hAnsi="仿宋" w:eastAsia="仿宋" w:cs="宋体"/>
                <w:sz w:val="20"/>
                <w:szCs w:val="18"/>
              </w:rPr>
              <w:t>6.《广东省人力资源和社会保障厅关于印发广东省机关事业单位工作人员基本养老保险经办规程的通知》（粤人社规〔2016〕15号）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B93984">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491F03">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7C38D">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9724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04638C">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1F92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EC385">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0835D8">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6EB4866">
        <w:tblPrEx>
          <w:tblCellMar>
            <w:top w:w="0" w:type="dxa"/>
            <w:left w:w="0" w:type="dxa"/>
            <w:bottom w:w="0" w:type="dxa"/>
            <w:right w:w="0" w:type="dxa"/>
          </w:tblCellMar>
        </w:tblPrEx>
        <w:trPr>
          <w:trHeight w:val="5682"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317B959">
            <w:pPr>
              <w:jc w:val="center"/>
              <w:textAlignment w:val="center"/>
              <w:rPr>
                <w:rFonts w:ascii="仿宋" w:hAnsi="仿宋" w:eastAsia="仿宋" w:cs="宋体"/>
                <w:sz w:val="20"/>
                <w:szCs w:val="18"/>
              </w:rPr>
            </w:pPr>
            <w:r>
              <w:rPr>
                <w:rFonts w:hint="eastAsia" w:ascii="仿宋" w:hAnsi="仿宋" w:eastAsia="仿宋" w:cs="宋体"/>
                <w:sz w:val="20"/>
                <w:szCs w:val="18"/>
              </w:rPr>
              <w:t>21</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9294A5">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247FA">
            <w:pPr>
              <w:textAlignment w:val="center"/>
              <w:rPr>
                <w:rFonts w:ascii="仿宋" w:hAnsi="仿宋" w:eastAsia="仿宋" w:cs="宋体"/>
                <w:sz w:val="20"/>
                <w:szCs w:val="18"/>
              </w:rPr>
            </w:pPr>
            <w:r>
              <w:rPr>
                <w:rFonts w:hint="eastAsia" w:ascii="仿宋" w:hAnsi="仿宋" w:eastAsia="仿宋" w:cs="宋体"/>
                <w:sz w:val="20"/>
                <w:szCs w:val="18"/>
              </w:rPr>
              <w:t>4.2个人权益记录（参保证明）查询打印</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661A0">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1B10F6D">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BC3422">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3.《社会保险个人权益记录管理办法》（中华人民共和国人力资源和社会保障部令第14号）</w:t>
            </w:r>
            <w:r>
              <w:rPr>
                <w:rFonts w:hint="eastAsia" w:ascii="仿宋" w:hAnsi="仿宋" w:eastAsia="仿宋" w:cs="宋体"/>
                <w:sz w:val="20"/>
                <w:szCs w:val="18"/>
              </w:rPr>
              <w:br w:type="textWrapping"/>
            </w:r>
            <w:r>
              <w:rPr>
                <w:rFonts w:hint="eastAsia" w:ascii="仿宋" w:hAnsi="仿宋" w:eastAsia="仿宋" w:cs="宋体"/>
                <w:sz w:val="20"/>
                <w:szCs w:val="18"/>
              </w:rPr>
              <w:t>4.《关于印发城乡居民基本养老保险经办规程的通知》（人社部发〔2014〕23号）</w:t>
            </w:r>
            <w:r>
              <w:rPr>
                <w:rFonts w:hint="eastAsia" w:ascii="仿宋" w:hAnsi="仿宋" w:eastAsia="仿宋" w:cs="宋体"/>
                <w:sz w:val="20"/>
                <w:szCs w:val="18"/>
              </w:rPr>
              <w:br w:type="textWrapping"/>
            </w:r>
            <w:r>
              <w:rPr>
                <w:rFonts w:hint="eastAsia" w:ascii="仿宋" w:hAnsi="仿宋" w:eastAsia="仿宋" w:cs="宋体"/>
                <w:sz w:val="20"/>
                <w:szCs w:val="18"/>
              </w:rPr>
              <w:t>5.《广东省人力资源和社会保障厅关于印发广东省机关事业单位工作人员基本养老保险经办规程的通知》（粤人社规〔2016〕15号）</w:t>
            </w:r>
            <w:r>
              <w:rPr>
                <w:rFonts w:hint="eastAsia" w:ascii="仿宋" w:hAnsi="仿宋" w:eastAsia="仿宋" w:cs="宋体"/>
                <w:sz w:val="20"/>
                <w:szCs w:val="18"/>
              </w:rPr>
              <w:br w:type="textWrapping"/>
            </w:r>
            <w:r>
              <w:rPr>
                <w:rFonts w:hint="eastAsia" w:ascii="仿宋" w:hAnsi="仿宋" w:eastAsia="仿宋" w:cs="宋体"/>
                <w:sz w:val="20"/>
                <w:szCs w:val="18"/>
              </w:rPr>
              <w:t>6.《广东省人力资源和社会保障厅关于印发广东省机关事业单位工作人员基本养老保险经办规程的通知》（粤人社规〔2016〕15号）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14A80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57E72B">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22C422">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B46ED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8595B">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0813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9081F0">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F0C284">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1AAEA10">
        <w:tblPrEx>
          <w:tblCellMar>
            <w:top w:w="0" w:type="dxa"/>
            <w:left w:w="0" w:type="dxa"/>
            <w:bottom w:w="0" w:type="dxa"/>
            <w:right w:w="0" w:type="dxa"/>
          </w:tblCellMar>
        </w:tblPrEx>
        <w:trPr>
          <w:trHeight w:val="677"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3AECE6A">
            <w:pPr>
              <w:jc w:val="center"/>
              <w:textAlignment w:val="center"/>
              <w:rPr>
                <w:rFonts w:ascii="仿宋" w:hAnsi="仿宋" w:eastAsia="仿宋" w:cs="宋体"/>
                <w:sz w:val="20"/>
                <w:szCs w:val="18"/>
              </w:rPr>
            </w:pPr>
            <w:r>
              <w:rPr>
                <w:rFonts w:hint="eastAsia" w:ascii="仿宋" w:hAnsi="仿宋" w:eastAsia="仿宋" w:cs="宋体"/>
                <w:sz w:val="20"/>
                <w:szCs w:val="18"/>
              </w:rPr>
              <w:t>22</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4ED44">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B4EE56">
            <w:pPr>
              <w:textAlignment w:val="center"/>
              <w:rPr>
                <w:rFonts w:ascii="仿宋" w:hAnsi="仿宋" w:eastAsia="仿宋" w:cs="宋体"/>
                <w:sz w:val="20"/>
                <w:szCs w:val="18"/>
              </w:rPr>
            </w:pPr>
            <w:r>
              <w:rPr>
                <w:rFonts w:hint="eastAsia" w:ascii="仿宋" w:hAnsi="仿宋" w:eastAsia="仿宋" w:cs="宋体"/>
                <w:sz w:val="20"/>
                <w:szCs w:val="18"/>
              </w:rPr>
              <w:t>5.1职工正常退休(职)申请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A6035A">
            <w:pPr>
              <w:textAlignment w:val="center"/>
              <w:rPr>
                <w:rFonts w:ascii="仿宋" w:hAnsi="仿宋" w:eastAsia="仿宋" w:cs="宋体"/>
                <w:sz w:val="20"/>
                <w:szCs w:val="18"/>
              </w:rPr>
            </w:pPr>
            <w:r>
              <w:rPr>
                <w:rFonts w:hint="eastAsia" w:ascii="仿宋" w:hAnsi="仿宋" w:eastAsia="仿宋" w:cs="宋体"/>
                <w:sz w:val="20"/>
                <w:szCs w:val="18"/>
              </w:rPr>
              <w:t>5.1.1企业职工基本养老金申领</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EE449A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AAC92">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6790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B7AF7">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88178">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D3533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1E6037">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FECCD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1C7D31">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9166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34476E5">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1578EAC">
            <w:pPr>
              <w:jc w:val="center"/>
              <w:textAlignment w:val="center"/>
              <w:rPr>
                <w:rFonts w:ascii="仿宋" w:hAnsi="仿宋" w:eastAsia="仿宋" w:cs="宋体"/>
                <w:sz w:val="20"/>
                <w:szCs w:val="18"/>
              </w:rPr>
            </w:pPr>
            <w:r>
              <w:rPr>
                <w:rFonts w:hint="eastAsia" w:ascii="仿宋" w:hAnsi="仿宋" w:eastAsia="仿宋" w:cs="宋体"/>
                <w:sz w:val="20"/>
                <w:szCs w:val="18"/>
              </w:rPr>
              <w:t>23</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DFDFCB">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A537AA">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C5733">
            <w:pPr>
              <w:textAlignment w:val="center"/>
              <w:rPr>
                <w:rFonts w:ascii="仿宋" w:hAnsi="仿宋" w:eastAsia="仿宋" w:cs="宋体"/>
                <w:sz w:val="20"/>
                <w:szCs w:val="18"/>
              </w:rPr>
            </w:pPr>
            <w:r>
              <w:rPr>
                <w:rFonts w:hint="eastAsia" w:ascii="仿宋" w:hAnsi="仿宋" w:eastAsia="仿宋" w:cs="宋体"/>
                <w:sz w:val="20"/>
                <w:szCs w:val="18"/>
              </w:rPr>
              <w:t>5.1.2机关事业单位养老保险待遇申领</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E281E80">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24FBF0">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3.《广东省人力资源和社会保障厅关于印发广东省机关事业单位工作人员基本养老保险经办规程的通知》（粤人社规〔2016〕15号）    </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5A3C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00B7E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559CB">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095EEE">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E9646">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0B08A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68DC4C">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485A10">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2A4DBEA">
        <w:tblPrEx>
          <w:tblCellMar>
            <w:top w:w="0" w:type="dxa"/>
            <w:left w:w="0" w:type="dxa"/>
            <w:bottom w:w="0" w:type="dxa"/>
            <w:right w:w="0" w:type="dxa"/>
          </w:tblCellMar>
        </w:tblPrEx>
        <w:trPr>
          <w:trHeight w:val="819"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B3B79F0">
            <w:pPr>
              <w:jc w:val="center"/>
              <w:textAlignment w:val="center"/>
              <w:rPr>
                <w:rFonts w:ascii="仿宋" w:hAnsi="仿宋" w:eastAsia="仿宋" w:cs="宋体"/>
                <w:sz w:val="20"/>
                <w:szCs w:val="18"/>
              </w:rPr>
            </w:pPr>
            <w:r>
              <w:rPr>
                <w:rFonts w:hint="eastAsia" w:ascii="仿宋" w:hAnsi="仿宋" w:eastAsia="仿宋" w:cs="宋体"/>
                <w:sz w:val="20"/>
                <w:szCs w:val="18"/>
              </w:rPr>
              <w:t>24</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15124">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FB28F">
            <w:pPr>
              <w:textAlignment w:val="center"/>
              <w:rPr>
                <w:rFonts w:ascii="仿宋" w:hAnsi="仿宋" w:eastAsia="仿宋" w:cs="宋体"/>
                <w:sz w:val="20"/>
                <w:szCs w:val="18"/>
              </w:rPr>
            </w:pPr>
            <w:r>
              <w:rPr>
                <w:rFonts w:hint="eastAsia" w:ascii="仿宋" w:hAnsi="仿宋" w:eastAsia="仿宋" w:cs="宋体"/>
                <w:sz w:val="20"/>
                <w:szCs w:val="18"/>
              </w:rPr>
              <w:t>5.2城乡居民养老保险待遇申领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4DF7B4">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C96A212">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3368C">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3.《国务院关于建立统一的城乡居民基本养老保险制度的意见》（国发〔2014〕8号）</w:t>
            </w:r>
            <w:r>
              <w:rPr>
                <w:rFonts w:hint="eastAsia" w:ascii="仿宋" w:hAnsi="仿宋" w:eastAsia="仿宋" w:cs="宋体"/>
                <w:sz w:val="20"/>
                <w:szCs w:val="18"/>
              </w:rPr>
              <w:br w:type="textWrapping"/>
            </w:r>
            <w:r>
              <w:rPr>
                <w:rFonts w:hint="eastAsia" w:ascii="仿宋" w:hAnsi="仿宋" w:eastAsia="仿宋" w:cs="宋体"/>
                <w:sz w:val="20"/>
                <w:szCs w:val="18"/>
              </w:rPr>
              <w:t>4.《实施〈中华人民共和国社会保险法〉若干规定》（中华人民共和国人力资源和社会保障部令第13号）</w:t>
            </w:r>
            <w:r>
              <w:rPr>
                <w:rFonts w:hint="eastAsia" w:ascii="仿宋" w:hAnsi="仿宋" w:eastAsia="仿宋" w:cs="宋体"/>
                <w:sz w:val="20"/>
                <w:szCs w:val="18"/>
              </w:rPr>
              <w:br w:type="textWrapping"/>
            </w:r>
            <w:r>
              <w:rPr>
                <w:rFonts w:hint="eastAsia" w:ascii="仿宋" w:hAnsi="仿宋" w:eastAsia="仿宋" w:cs="宋体"/>
                <w:sz w:val="20"/>
                <w:szCs w:val="18"/>
              </w:rPr>
              <w:t>5.《关于印发城乡居民基本养老保险经办规程的通知》（人社部发〔2014〕23号）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4894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07DC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8BA43A">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3B080F">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CEF2B9">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A37DE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27648B">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D89CD2">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C710C28">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A453513">
            <w:pPr>
              <w:jc w:val="center"/>
              <w:textAlignment w:val="center"/>
              <w:rPr>
                <w:rFonts w:ascii="仿宋" w:hAnsi="仿宋" w:eastAsia="仿宋" w:cs="宋体"/>
                <w:sz w:val="20"/>
                <w:szCs w:val="18"/>
              </w:rPr>
            </w:pPr>
            <w:r>
              <w:rPr>
                <w:rFonts w:hint="eastAsia" w:ascii="仿宋" w:hAnsi="仿宋" w:eastAsia="仿宋" w:cs="宋体"/>
                <w:sz w:val="20"/>
                <w:szCs w:val="18"/>
              </w:rPr>
              <w:t>25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98B303">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71DA8">
            <w:pPr>
              <w:textAlignment w:val="center"/>
              <w:rPr>
                <w:rFonts w:ascii="仿宋" w:hAnsi="仿宋" w:eastAsia="仿宋" w:cs="宋体"/>
                <w:sz w:val="20"/>
                <w:szCs w:val="18"/>
              </w:rPr>
            </w:pPr>
            <w:r>
              <w:rPr>
                <w:rFonts w:hint="eastAsia" w:ascii="仿宋" w:hAnsi="仿宋" w:eastAsia="仿宋" w:cs="宋体"/>
                <w:sz w:val="20"/>
                <w:szCs w:val="18"/>
              </w:rPr>
              <w:t>5.3职工提前退休申请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474DEE">
            <w:pPr>
              <w:textAlignment w:val="center"/>
              <w:rPr>
                <w:rFonts w:ascii="仿宋" w:hAnsi="仿宋" w:eastAsia="仿宋" w:cs="宋体"/>
                <w:sz w:val="20"/>
                <w:szCs w:val="18"/>
              </w:rPr>
            </w:pPr>
            <w:r>
              <w:rPr>
                <w:rFonts w:hint="eastAsia" w:ascii="仿宋" w:hAnsi="仿宋" w:eastAsia="仿宋" w:cs="宋体"/>
                <w:sz w:val="20"/>
                <w:szCs w:val="18"/>
              </w:rPr>
              <w:t>5.3.1企业职工从事特殊工种提前退休申请</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886C395">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E42A81">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3.《关于加强提前退休工种审批工作的通知》（劳部发〔1993〕120号）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DF22BF">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15E0D">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11598">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A344A">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3A89C">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0C40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D2D12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A73D7">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ABC49A8">
        <w:tblPrEx>
          <w:tblCellMar>
            <w:top w:w="0" w:type="dxa"/>
            <w:left w:w="0" w:type="dxa"/>
            <w:bottom w:w="0" w:type="dxa"/>
            <w:right w:w="0" w:type="dxa"/>
          </w:tblCellMar>
        </w:tblPrEx>
        <w:trPr>
          <w:trHeight w:val="427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3E4BE94">
            <w:pPr>
              <w:jc w:val="center"/>
              <w:textAlignment w:val="center"/>
              <w:rPr>
                <w:rFonts w:ascii="仿宋" w:hAnsi="仿宋" w:eastAsia="仿宋" w:cs="宋体"/>
                <w:sz w:val="20"/>
                <w:szCs w:val="18"/>
              </w:rPr>
            </w:pPr>
            <w:r>
              <w:rPr>
                <w:rFonts w:hint="eastAsia" w:ascii="仿宋" w:hAnsi="仿宋" w:eastAsia="仿宋" w:cs="宋体"/>
                <w:sz w:val="20"/>
                <w:szCs w:val="18"/>
              </w:rPr>
              <w:t>26</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FDBAF">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9C864">
            <w:pPr>
              <w:textAlignment w:val="center"/>
              <w:rPr>
                <w:rFonts w:ascii="仿宋" w:hAnsi="仿宋" w:eastAsia="仿宋" w:cs="宋体"/>
                <w:sz w:val="20"/>
                <w:szCs w:val="18"/>
              </w:rPr>
            </w:pPr>
            <w:r>
              <w:rPr>
                <w:rFonts w:hint="eastAsia" w:ascii="仿宋" w:hAnsi="仿宋" w:eastAsia="仿宋" w:cs="宋体"/>
                <w:sz w:val="20"/>
                <w:szCs w:val="18"/>
              </w:rPr>
              <w:t>5.3职工提前退休申请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A9F06">
            <w:pPr>
              <w:textAlignment w:val="center"/>
              <w:rPr>
                <w:rFonts w:ascii="仿宋" w:hAnsi="仿宋" w:eastAsia="仿宋" w:cs="宋体"/>
                <w:sz w:val="20"/>
                <w:szCs w:val="18"/>
              </w:rPr>
            </w:pPr>
            <w:r>
              <w:rPr>
                <w:rFonts w:hint="eastAsia" w:ascii="仿宋" w:hAnsi="仿宋" w:eastAsia="仿宋" w:cs="宋体"/>
                <w:sz w:val="20"/>
                <w:szCs w:val="18"/>
              </w:rPr>
              <w:t>5.3.2职工因病或非因工致残完全丧失劳动能力提前退休申请</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C420419">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19A3C">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3.《国务院关于颁发〈国务院关于安置老弱病残干部的暂行办法〉和〈国务院关于工人退休、退职的暂行办法〉的通知》（国发〔1978〕104号）《国务院关于安置老弱病残干部的暂行办法》</w:t>
            </w:r>
            <w:r>
              <w:rPr>
                <w:rFonts w:hint="eastAsia" w:ascii="仿宋" w:hAnsi="仿宋" w:eastAsia="仿宋" w:cs="宋体"/>
                <w:sz w:val="20"/>
                <w:szCs w:val="18"/>
              </w:rPr>
              <w:br w:type="textWrapping"/>
            </w:r>
            <w:r>
              <w:rPr>
                <w:rFonts w:hint="eastAsia" w:ascii="仿宋" w:hAnsi="仿宋" w:eastAsia="仿宋" w:cs="宋体"/>
                <w:sz w:val="20"/>
                <w:szCs w:val="18"/>
              </w:rPr>
              <w:t xml:space="preserve">4.《国务院办公厅关于进一步做好国有企业下岗职工基本生活保障和企业离退休人员养老金发放工作有关问题的通知》（国办发〔1999〕10号）                       </w:t>
            </w:r>
            <w:r>
              <w:rPr>
                <w:rFonts w:hint="eastAsia" w:ascii="仿宋" w:hAnsi="仿宋" w:eastAsia="仿宋" w:cs="宋体"/>
                <w:sz w:val="20"/>
                <w:szCs w:val="18"/>
              </w:rPr>
              <w:br w:type="textWrapping"/>
            </w:r>
            <w:r>
              <w:rPr>
                <w:rFonts w:hint="eastAsia" w:ascii="仿宋" w:hAnsi="仿宋" w:eastAsia="仿宋" w:cs="宋体"/>
                <w:sz w:val="20"/>
                <w:szCs w:val="18"/>
              </w:rPr>
              <w:t>5.《关于制止和纠正违反国家规定办理企业职工提前退休有关问题的通知》（劳社部发〔1999〕8号）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24B695">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A4DC5">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CE177">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D9D2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63B9B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74CD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9FBB53">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86AC3A">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D45FA87">
        <w:tblPrEx>
          <w:tblCellMar>
            <w:top w:w="0" w:type="dxa"/>
            <w:left w:w="0" w:type="dxa"/>
            <w:bottom w:w="0" w:type="dxa"/>
            <w:right w:w="0" w:type="dxa"/>
          </w:tblCellMar>
        </w:tblPrEx>
        <w:trPr>
          <w:trHeight w:val="1253"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8FF0280">
            <w:pPr>
              <w:jc w:val="center"/>
              <w:textAlignment w:val="center"/>
              <w:rPr>
                <w:rFonts w:ascii="仿宋" w:hAnsi="仿宋" w:eastAsia="仿宋" w:cs="宋体"/>
                <w:sz w:val="20"/>
                <w:szCs w:val="18"/>
              </w:rPr>
            </w:pPr>
            <w:r>
              <w:rPr>
                <w:rFonts w:hint="eastAsia" w:ascii="仿宋" w:hAnsi="仿宋" w:eastAsia="仿宋" w:cs="宋体"/>
                <w:sz w:val="20"/>
                <w:szCs w:val="18"/>
              </w:rPr>
              <w:t>27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FFE946">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80FBE">
            <w:pPr>
              <w:textAlignment w:val="center"/>
              <w:rPr>
                <w:rFonts w:ascii="仿宋" w:hAnsi="仿宋" w:eastAsia="仿宋" w:cs="宋体"/>
                <w:sz w:val="20"/>
                <w:szCs w:val="18"/>
              </w:rPr>
            </w:pPr>
            <w:r>
              <w:rPr>
                <w:rFonts w:hint="eastAsia" w:ascii="仿宋" w:hAnsi="仿宋" w:eastAsia="仿宋" w:cs="宋体"/>
                <w:sz w:val="20"/>
                <w:szCs w:val="18"/>
              </w:rPr>
              <w:t>5.4养老保险死亡待遇申领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F7C88">
            <w:pPr>
              <w:textAlignment w:val="center"/>
              <w:rPr>
                <w:rFonts w:ascii="仿宋" w:hAnsi="仿宋" w:eastAsia="仿宋" w:cs="宋体"/>
                <w:sz w:val="20"/>
                <w:szCs w:val="18"/>
              </w:rPr>
            </w:pPr>
            <w:r>
              <w:rPr>
                <w:rFonts w:hint="eastAsia" w:ascii="仿宋" w:hAnsi="仿宋" w:eastAsia="仿宋" w:cs="宋体"/>
                <w:sz w:val="20"/>
                <w:szCs w:val="18"/>
              </w:rPr>
              <w:t>5.4.1企业职工养老保险死亡待遇申领</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D77A0DA">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BE3B11">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3B31A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AE0BB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D0DAAE">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2B10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BD5056">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6EAB9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938BE1">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461744">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422D073">
        <w:tblPrEx>
          <w:tblCellMar>
            <w:top w:w="0" w:type="dxa"/>
            <w:left w:w="0" w:type="dxa"/>
            <w:bottom w:w="0" w:type="dxa"/>
            <w:right w:w="0" w:type="dxa"/>
          </w:tblCellMar>
        </w:tblPrEx>
        <w:trPr>
          <w:trHeight w:val="456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9946368">
            <w:pPr>
              <w:jc w:val="center"/>
              <w:textAlignment w:val="center"/>
              <w:rPr>
                <w:rFonts w:ascii="仿宋" w:hAnsi="仿宋" w:eastAsia="仿宋" w:cs="宋体"/>
                <w:sz w:val="20"/>
                <w:szCs w:val="18"/>
              </w:rPr>
            </w:pPr>
            <w:r>
              <w:rPr>
                <w:rFonts w:hint="eastAsia" w:ascii="仿宋" w:hAnsi="仿宋" w:eastAsia="仿宋" w:cs="宋体"/>
                <w:sz w:val="20"/>
                <w:szCs w:val="18"/>
              </w:rPr>
              <w:t>28</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46B8B7">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4F96E2">
            <w:pPr>
              <w:textAlignment w:val="center"/>
              <w:rPr>
                <w:rFonts w:ascii="仿宋" w:hAnsi="仿宋" w:eastAsia="仿宋" w:cs="宋体"/>
                <w:sz w:val="20"/>
                <w:szCs w:val="18"/>
              </w:rPr>
            </w:pPr>
            <w:r>
              <w:rPr>
                <w:rFonts w:hint="eastAsia" w:ascii="仿宋" w:hAnsi="仿宋" w:eastAsia="仿宋" w:cs="宋体"/>
                <w:sz w:val="20"/>
                <w:szCs w:val="18"/>
              </w:rPr>
              <w:t>5.5暂停养老保险待遇申请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44F2C">
            <w:pPr>
              <w:textAlignment w:val="center"/>
              <w:rPr>
                <w:rFonts w:ascii="仿宋" w:hAnsi="仿宋" w:eastAsia="仿宋" w:cs="宋体"/>
                <w:sz w:val="20"/>
                <w:szCs w:val="18"/>
              </w:rPr>
            </w:pPr>
            <w:r>
              <w:rPr>
                <w:rFonts w:hint="eastAsia" w:ascii="仿宋" w:hAnsi="仿宋" w:eastAsia="仿宋" w:cs="宋体"/>
                <w:sz w:val="20"/>
                <w:szCs w:val="18"/>
              </w:rPr>
              <w:t>5.5.1暂停企业职工养老保险待遇申请</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191545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A2B3BC">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3.《国务院关于颁发〈国务院关于安置老弱病残干部的暂行办法〉和〈国务院关于工人退休、退职的暂行办法〉的通知》（国发〔1978〕104号）《国务院关于安置老弱病残干部的暂行办法》</w:t>
            </w:r>
            <w:r>
              <w:rPr>
                <w:rFonts w:hint="eastAsia" w:ascii="仿宋" w:hAnsi="仿宋" w:eastAsia="仿宋" w:cs="宋体"/>
                <w:sz w:val="20"/>
                <w:szCs w:val="18"/>
              </w:rPr>
              <w:br w:type="textWrapping"/>
            </w:r>
            <w:r>
              <w:rPr>
                <w:rFonts w:hint="eastAsia" w:ascii="仿宋" w:hAnsi="仿宋" w:eastAsia="仿宋" w:cs="宋体"/>
                <w:sz w:val="20"/>
                <w:szCs w:val="18"/>
              </w:rPr>
              <w:t>4.《关于退休人员被判刑后有关养老保险待遇问题的复函》（劳社厅函〔2001〕44号）</w:t>
            </w:r>
            <w:r>
              <w:rPr>
                <w:rFonts w:hint="eastAsia" w:ascii="仿宋" w:hAnsi="仿宋" w:eastAsia="仿宋" w:cs="宋体"/>
                <w:sz w:val="20"/>
                <w:szCs w:val="18"/>
              </w:rPr>
              <w:br w:type="textWrapping"/>
            </w:r>
            <w:r>
              <w:rPr>
                <w:rFonts w:hint="eastAsia" w:ascii="仿宋" w:hAnsi="仿宋" w:eastAsia="仿宋" w:cs="宋体"/>
                <w:sz w:val="20"/>
                <w:szCs w:val="18"/>
              </w:rPr>
              <w:t>5.《关于对劳社厅函〔2001〕44号补充说明的函》（劳社厅函〔2003〕315号）</w:t>
            </w:r>
            <w:r>
              <w:rPr>
                <w:rFonts w:hint="eastAsia" w:ascii="仿宋" w:hAnsi="仿宋" w:eastAsia="仿宋" w:cs="宋体"/>
                <w:sz w:val="20"/>
                <w:szCs w:val="18"/>
              </w:rPr>
              <w:br w:type="textWrapping"/>
            </w:r>
            <w:r>
              <w:rPr>
                <w:rFonts w:hint="eastAsia" w:ascii="仿宋" w:hAnsi="仿宋" w:eastAsia="仿宋" w:cs="宋体"/>
                <w:sz w:val="20"/>
                <w:szCs w:val="18"/>
              </w:rPr>
              <w:t>6.《关于因失踪被人民法院宣告死亡的离退休人员养老待遇问题的函》(人社厅函〔2010〕159号)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2588AB">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75C012">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8B44F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844B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87ABB">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7963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8FEC2D">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2A323">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EEBDD18">
        <w:tblPrEx>
          <w:tblCellMar>
            <w:top w:w="0" w:type="dxa"/>
            <w:left w:w="0" w:type="dxa"/>
            <w:bottom w:w="0" w:type="dxa"/>
            <w:right w:w="0" w:type="dxa"/>
          </w:tblCellMar>
        </w:tblPrEx>
        <w:trPr>
          <w:trHeight w:val="3942"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F0962E0">
            <w:pPr>
              <w:jc w:val="center"/>
              <w:textAlignment w:val="center"/>
              <w:rPr>
                <w:rFonts w:ascii="仿宋" w:hAnsi="仿宋" w:eastAsia="仿宋" w:cs="宋体"/>
                <w:sz w:val="20"/>
                <w:szCs w:val="18"/>
              </w:rPr>
            </w:pPr>
            <w:r>
              <w:rPr>
                <w:rFonts w:hint="eastAsia" w:ascii="仿宋" w:hAnsi="仿宋" w:eastAsia="仿宋" w:cs="宋体"/>
                <w:sz w:val="20"/>
                <w:szCs w:val="18"/>
              </w:rPr>
              <w:t>29</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80EB6">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EDEB64">
            <w:pPr>
              <w:textAlignment w:val="center"/>
              <w:rPr>
                <w:rFonts w:ascii="仿宋" w:hAnsi="仿宋" w:eastAsia="仿宋" w:cs="宋体"/>
                <w:sz w:val="20"/>
                <w:szCs w:val="18"/>
              </w:rPr>
            </w:pPr>
            <w:r>
              <w:rPr>
                <w:rFonts w:hint="eastAsia" w:ascii="仿宋" w:hAnsi="仿宋" w:eastAsia="仿宋" w:cs="宋体"/>
                <w:sz w:val="20"/>
                <w:szCs w:val="18"/>
              </w:rPr>
              <w:t>5.5暂停养老保险待遇申请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D5597">
            <w:pPr>
              <w:textAlignment w:val="center"/>
              <w:rPr>
                <w:rFonts w:ascii="仿宋" w:hAnsi="仿宋" w:eastAsia="仿宋" w:cs="宋体"/>
                <w:sz w:val="20"/>
                <w:szCs w:val="18"/>
              </w:rPr>
            </w:pPr>
            <w:r>
              <w:rPr>
                <w:rFonts w:hint="eastAsia" w:ascii="仿宋" w:hAnsi="仿宋" w:eastAsia="仿宋" w:cs="宋体"/>
                <w:sz w:val="20"/>
                <w:szCs w:val="18"/>
              </w:rPr>
              <w:t>5.5.2暂停城乡居民养老保险待遇申请</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B25C5F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F5287B">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3.《关于印发城乡居民基本养老保险经办规程的通知》（人社部发〔2014〕23号）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1D196D">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23D6F">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4A1819">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32E93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E20E49">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4B3B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10D5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B15A7">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AF1EEFB">
        <w:tblPrEx>
          <w:tblCellMar>
            <w:top w:w="0" w:type="dxa"/>
            <w:left w:w="0" w:type="dxa"/>
            <w:bottom w:w="0" w:type="dxa"/>
            <w:right w:w="0" w:type="dxa"/>
          </w:tblCellMar>
        </w:tblPrEx>
        <w:trPr>
          <w:trHeight w:val="544"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5603937">
            <w:pPr>
              <w:jc w:val="center"/>
              <w:textAlignment w:val="center"/>
              <w:rPr>
                <w:rFonts w:ascii="仿宋" w:hAnsi="仿宋" w:eastAsia="仿宋" w:cs="宋体"/>
                <w:sz w:val="20"/>
                <w:szCs w:val="18"/>
              </w:rPr>
            </w:pPr>
            <w:r>
              <w:rPr>
                <w:rFonts w:hint="eastAsia" w:ascii="仿宋" w:hAnsi="仿宋" w:eastAsia="仿宋" w:cs="宋体"/>
                <w:sz w:val="20"/>
                <w:szCs w:val="18"/>
              </w:rPr>
              <w:t>30</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7739F">
            <w:pPr>
              <w:rPr>
                <w:rFonts w:ascii="仿宋" w:hAnsi="仿宋" w:eastAsia="仿宋" w:cs="宋体"/>
                <w:sz w:val="20"/>
                <w:szCs w:val="18"/>
              </w:rPr>
            </w:pP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661BD6">
            <w:pPr>
              <w:textAlignment w:val="center"/>
              <w:rPr>
                <w:rFonts w:ascii="仿宋" w:hAnsi="仿宋" w:eastAsia="仿宋" w:cs="宋体"/>
                <w:sz w:val="20"/>
                <w:szCs w:val="18"/>
              </w:rPr>
            </w:pPr>
            <w:r>
              <w:rPr>
                <w:rFonts w:hint="eastAsia" w:ascii="仿宋" w:hAnsi="仿宋" w:eastAsia="仿宋" w:cs="宋体"/>
                <w:sz w:val="20"/>
                <w:szCs w:val="18"/>
              </w:rPr>
              <w:t>5.6恢复养老保险待遇申请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525044">
            <w:pPr>
              <w:textAlignment w:val="center"/>
              <w:rPr>
                <w:rFonts w:ascii="仿宋" w:hAnsi="仿宋" w:eastAsia="仿宋" w:cs="宋体"/>
                <w:sz w:val="20"/>
                <w:szCs w:val="18"/>
              </w:rPr>
            </w:pPr>
            <w:r>
              <w:rPr>
                <w:rFonts w:hint="eastAsia" w:ascii="仿宋" w:hAnsi="仿宋" w:eastAsia="仿宋" w:cs="宋体"/>
                <w:sz w:val="20"/>
                <w:szCs w:val="18"/>
              </w:rPr>
              <w:t>5.6.1恢复企业职工养老保险待遇申请</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A484C5C">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C9297B">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4.《关于退休职工下落不明期间待遇问题的批复》（劳办险字〔1990〕1号）</w:t>
            </w:r>
            <w:r>
              <w:rPr>
                <w:rFonts w:hint="eastAsia" w:ascii="仿宋" w:hAnsi="仿宋" w:eastAsia="仿宋" w:cs="宋体"/>
                <w:sz w:val="20"/>
                <w:szCs w:val="18"/>
              </w:rPr>
              <w:br w:type="textWrapping"/>
            </w:r>
            <w:r>
              <w:rPr>
                <w:rFonts w:hint="eastAsia" w:ascii="仿宋" w:hAnsi="仿宋" w:eastAsia="仿宋" w:cs="宋体"/>
                <w:sz w:val="20"/>
                <w:szCs w:val="18"/>
              </w:rPr>
              <w:t>5.《关于退休人员被判刑后有关养老保险待遇问题的复函》（劳社厅函〔2001〕44号）</w:t>
            </w:r>
            <w:r>
              <w:rPr>
                <w:rFonts w:hint="eastAsia" w:ascii="仿宋" w:hAnsi="仿宋" w:eastAsia="仿宋" w:cs="宋体"/>
                <w:sz w:val="20"/>
                <w:szCs w:val="18"/>
              </w:rPr>
              <w:br w:type="textWrapping"/>
            </w:r>
            <w:r>
              <w:rPr>
                <w:rFonts w:hint="eastAsia" w:ascii="仿宋" w:hAnsi="仿宋" w:eastAsia="仿宋" w:cs="宋体"/>
                <w:sz w:val="20"/>
                <w:szCs w:val="18"/>
              </w:rPr>
              <w:t>6.《关于对劳社厅函〔2001〕44号补充说明的函》（劳社厅函〔2003〕315号）</w:t>
            </w:r>
            <w:r>
              <w:rPr>
                <w:rFonts w:hint="eastAsia" w:ascii="仿宋" w:hAnsi="仿宋" w:eastAsia="仿宋" w:cs="宋体"/>
                <w:sz w:val="20"/>
                <w:szCs w:val="18"/>
              </w:rPr>
              <w:br w:type="textWrapping"/>
            </w:r>
            <w:r>
              <w:rPr>
                <w:rFonts w:hint="eastAsia" w:ascii="仿宋" w:hAnsi="仿宋" w:eastAsia="仿宋" w:cs="宋体"/>
                <w:sz w:val="20"/>
                <w:szCs w:val="18"/>
              </w:rPr>
              <w:t>7.《关于因失踪被人民法院宣告死亡的离退休人员养老待遇问题的函》(人社厅函〔2010〕159号)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0013B4">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78E68">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3BE2C">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B8A9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BE416">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27625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3B090">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D77CA8">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7572447">
        <w:tblPrEx>
          <w:tblCellMar>
            <w:top w:w="0" w:type="dxa"/>
            <w:left w:w="0" w:type="dxa"/>
            <w:bottom w:w="0" w:type="dxa"/>
            <w:right w:w="0" w:type="dxa"/>
          </w:tblCellMar>
        </w:tblPrEx>
        <w:trPr>
          <w:trHeight w:val="3619"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EAD7669">
            <w:pPr>
              <w:jc w:val="center"/>
              <w:textAlignment w:val="center"/>
              <w:rPr>
                <w:rFonts w:ascii="仿宋" w:hAnsi="仿宋" w:eastAsia="仿宋" w:cs="宋体"/>
                <w:sz w:val="20"/>
                <w:szCs w:val="18"/>
              </w:rPr>
            </w:pPr>
            <w:r>
              <w:rPr>
                <w:rFonts w:hint="eastAsia" w:ascii="仿宋" w:hAnsi="仿宋" w:eastAsia="仿宋" w:cs="宋体"/>
                <w:sz w:val="20"/>
                <w:szCs w:val="18"/>
              </w:rPr>
              <w:t>31</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E8D192">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49E64">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5CC3E">
            <w:pPr>
              <w:textAlignment w:val="center"/>
              <w:rPr>
                <w:rFonts w:ascii="仿宋" w:hAnsi="仿宋" w:eastAsia="仿宋" w:cs="宋体"/>
                <w:sz w:val="20"/>
                <w:szCs w:val="18"/>
              </w:rPr>
            </w:pPr>
            <w:r>
              <w:rPr>
                <w:rFonts w:hint="eastAsia" w:ascii="仿宋" w:hAnsi="仿宋" w:eastAsia="仿宋" w:cs="宋体"/>
                <w:sz w:val="20"/>
                <w:szCs w:val="18"/>
              </w:rPr>
              <w:t>5.6.2恢复城乡居民养老保险待遇申请</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03F076A">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295406">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3.《关于印发城乡居民基本养老保险经办规程的通知》（人社部发〔2014〕23号）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7461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4F772">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DE3296">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6A7C9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643ED">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EFB8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C5BE1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B2F0D">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9C693EC">
        <w:tblPrEx>
          <w:tblCellMar>
            <w:top w:w="0" w:type="dxa"/>
            <w:left w:w="0" w:type="dxa"/>
            <w:bottom w:w="0" w:type="dxa"/>
            <w:right w:w="0" w:type="dxa"/>
          </w:tblCellMar>
        </w:tblPrEx>
        <w:trPr>
          <w:trHeight w:val="1253"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0C8D302">
            <w:pPr>
              <w:jc w:val="center"/>
              <w:textAlignment w:val="center"/>
              <w:rPr>
                <w:rFonts w:ascii="仿宋" w:hAnsi="仿宋" w:eastAsia="仿宋" w:cs="宋体"/>
                <w:sz w:val="20"/>
                <w:szCs w:val="18"/>
              </w:rPr>
            </w:pPr>
            <w:r>
              <w:rPr>
                <w:rFonts w:hint="eastAsia" w:ascii="仿宋" w:hAnsi="仿宋" w:eastAsia="仿宋" w:cs="宋体"/>
                <w:sz w:val="20"/>
                <w:szCs w:val="18"/>
              </w:rPr>
              <w:t>32</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F5B248">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1CECEF">
            <w:pPr>
              <w:textAlignment w:val="center"/>
              <w:rPr>
                <w:rFonts w:ascii="仿宋" w:hAnsi="仿宋" w:eastAsia="仿宋" w:cs="宋体"/>
                <w:sz w:val="20"/>
                <w:szCs w:val="18"/>
              </w:rPr>
            </w:pPr>
            <w:r>
              <w:rPr>
                <w:rFonts w:hint="eastAsia" w:ascii="仿宋" w:hAnsi="仿宋" w:eastAsia="仿宋" w:cs="宋体"/>
                <w:sz w:val="20"/>
                <w:szCs w:val="18"/>
              </w:rPr>
              <w:t>5.7个人账户一次性待遇申领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855815">
            <w:pPr>
              <w:textAlignment w:val="center"/>
              <w:rPr>
                <w:rFonts w:ascii="仿宋" w:hAnsi="仿宋" w:eastAsia="仿宋" w:cs="宋体"/>
                <w:sz w:val="20"/>
                <w:szCs w:val="18"/>
              </w:rPr>
            </w:pPr>
            <w:r>
              <w:rPr>
                <w:rFonts w:hint="eastAsia" w:ascii="仿宋" w:hAnsi="仿宋" w:eastAsia="仿宋" w:cs="宋体"/>
                <w:sz w:val="20"/>
                <w:szCs w:val="18"/>
              </w:rPr>
              <w:t>5.7.1企业职工养老保险个人账户一次性待遇申领</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1A478BE">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861FCA">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3.《国务院关于完善企业职工基本养老保险制度的决定》（国发〔2005〕38号）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546A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9F1A4C">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C8973C">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C63A1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9189A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2133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CB463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F5DF11">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0F47FEA">
        <w:tblPrEx>
          <w:tblCellMar>
            <w:top w:w="0" w:type="dxa"/>
            <w:left w:w="0" w:type="dxa"/>
            <w:bottom w:w="0" w:type="dxa"/>
            <w:right w:w="0" w:type="dxa"/>
          </w:tblCellMar>
        </w:tblPrEx>
        <w:trPr>
          <w:trHeight w:val="4844"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73F4409">
            <w:pPr>
              <w:jc w:val="center"/>
              <w:textAlignment w:val="center"/>
              <w:rPr>
                <w:rFonts w:ascii="仿宋" w:hAnsi="仿宋" w:eastAsia="仿宋" w:cs="宋体"/>
                <w:sz w:val="20"/>
                <w:szCs w:val="18"/>
              </w:rPr>
            </w:pPr>
            <w:r>
              <w:rPr>
                <w:rFonts w:hint="eastAsia" w:ascii="仿宋" w:hAnsi="仿宋" w:eastAsia="仿宋" w:cs="宋体"/>
                <w:sz w:val="20"/>
                <w:szCs w:val="18"/>
              </w:rPr>
              <w:t>33</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B1893">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FF7246">
            <w:pPr>
              <w:rPr>
                <w:rFonts w:ascii="仿宋" w:hAnsi="仿宋" w:eastAsia="仿宋" w:cs="宋体"/>
                <w:sz w:val="20"/>
                <w:szCs w:val="18"/>
              </w:rPr>
            </w:pPr>
          </w:p>
        </w:tc>
        <w:tc>
          <w:tcPr>
            <w:tcW w:w="2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7FD36EF">
            <w:pPr>
              <w:textAlignment w:val="center"/>
              <w:rPr>
                <w:rFonts w:ascii="仿宋" w:hAnsi="仿宋" w:eastAsia="仿宋" w:cs="宋体"/>
                <w:sz w:val="20"/>
                <w:szCs w:val="18"/>
              </w:rPr>
            </w:pPr>
            <w:r>
              <w:rPr>
                <w:rFonts w:hint="eastAsia" w:ascii="仿宋" w:hAnsi="仿宋" w:eastAsia="仿宋" w:cs="宋体"/>
                <w:sz w:val="20"/>
                <w:szCs w:val="18"/>
              </w:rPr>
              <w:t>5.7.3城乡居民养老保险个人账户一次性待遇申领</w:t>
            </w:r>
          </w:p>
        </w:tc>
        <w:tc>
          <w:tcPr>
            <w:tcW w:w="583" w:type="pct"/>
            <w:tcBorders>
              <w:top w:val="single" w:color="auto" w:sz="4" w:space="0"/>
              <w:left w:val="nil"/>
              <w:right w:val="single" w:color="auto" w:sz="4" w:space="0"/>
            </w:tcBorders>
            <w:shd w:val="clear" w:color="auto" w:fill="auto"/>
            <w:tcMar>
              <w:top w:w="15" w:type="dxa"/>
              <w:left w:w="15" w:type="dxa"/>
              <w:right w:w="15" w:type="dxa"/>
            </w:tcMar>
            <w:vAlign w:val="center"/>
          </w:tcPr>
          <w:p w14:paraId="35AF30B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A75C928">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3.《广东省人民政府关于修订&lt;广东省城乡居民社会养老保险实施办法&gt;的通知》（粤府﹝2014﹞37号）</w:t>
            </w:r>
          </w:p>
        </w:tc>
        <w:tc>
          <w:tcPr>
            <w:tcW w:w="330"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574F106">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3D44B4A">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F5C7C4E">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647268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CA9DC57">
            <w:pPr>
              <w:jc w:val="center"/>
              <w:rPr>
                <w:rFonts w:ascii="仿宋" w:hAnsi="仿宋" w:eastAsia="仿宋" w:cs="宋体"/>
                <w:sz w:val="20"/>
                <w:szCs w:val="18"/>
              </w:rPr>
            </w:pP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1B1D0D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991A7D8">
            <w:pPr>
              <w:jc w:val="center"/>
              <w:rPr>
                <w:rFonts w:ascii="仿宋" w:hAnsi="仿宋" w:eastAsia="仿宋" w:cs="宋体"/>
                <w:sz w:val="20"/>
                <w:szCs w:val="18"/>
              </w:rPr>
            </w:pPr>
          </w:p>
        </w:tc>
        <w:tc>
          <w:tcPr>
            <w:tcW w:w="404"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1F6830B">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27AD0A85">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8433C6E">
            <w:pPr>
              <w:jc w:val="center"/>
              <w:textAlignment w:val="center"/>
              <w:rPr>
                <w:rFonts w:ascii="仿宋" w:hAnsi="仿宋" w:eastAsia="仿宋" w:cs="宋体"/>
                <w:sz w:val="20"/>
                <w:szCs w:val="18"/>
              </w:rPr>
            </w:pPr>
            <w:r>
              <w:rPr>
                <w:rFonts w:hint="eastAsia" w:ascii="仿宋" w:hAnsi="仿宋" w:eastAsia="仿宋" w:cs="宋体"/>
                <w:sz w:val="20"/>
                <w:szCs w:val="18"/>
              </w:rPr>
              <w:t>35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9D9D47">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F0A9A">
            <w:pPr>
              <w:textAlignment w:val="center"/>
              <w:rPr>
                <w:rFonts w:ascii="仿宋" w:hAnsi="仿宋" w:eastAsia="仿宋" w:cs="宋体"/>
                <w:sz w:val="20"/>
                <w:szCs w:val="18"/>
              </w:rPr>
            </w:pPr>
            <w:r>
              <w:rPr>
                <w:rFonts w:hint="eastAsia" w:ascii="仿宋" w:hAnsi="仿宋" w:eastAsia="仿宋" w:cs="宋体"/>
                <w:sz w:val="20"/>
                <w:szCs w:val="18"/>
              </w:rPr>
              <w:t>5.8企业职工一次性养老保险待遇申领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F8F6F7">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1CEAB51">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384090">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81481F">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A66D9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9A92AE">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3225D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186FA">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9EB37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7480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F830E4">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2CB51C4">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C03E496">
            <w:pPr>
              <w:jc w:val="center"/>
              <w:textAlignment w:val="center"/>
              <w:rPr>
                <w:rFonts w:ascii="仿宋" w:hAnsi="仿宋" w:eastAsia="仿宋" w:cs="宋体"/>
                <w:sz w:val="20"/>
                <w:szCs w:val="18"/>
              </w:rPr>
            </w:pPr>
            <w:r>
              <w:rPr>
                <w:rFonts w:hint="eastAsia" w:ascii="仿宋" w:hAnsi="仿宋" w:eastAsia="仿宋" w:cs="宋体"/>
                <w:sz w:val="20"/>
                <w:szCs w:val="18"/>
              </w:rPr>
              <w:t>36</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4DC41">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10FD5">
            <w:pPr>
              <w:textAlignment w:val="center"/>
              <w:rPr>
                <w:rFonts w:ascii="仿宋" w:hAnsi="仿宋" w:eastAsia="仿宋" w:cs="宋体"/>
                <w:sz w:val="20"/>
                <w:szCs w:val="18"/>
              </w:rPr>
            </w:pPr>
            <w:r>
              <w:rPr>
                <w:rFonts w:hint="eastAsia" w:ascii="仿宋" w:hAnsi="仿宋" w:eastAsia="仿宋" w:cs="宋体"/>
                <w:sz w:val="20"/>
                <w:szCs w:val="18"/>
              </w:rPr>
              <w:t>5.9企业职工历史信息审核申请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4CCE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E562C6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881094">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0EFA82">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24C0C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38BA4C">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0F7A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C49C0D">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B57C0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B51F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EA558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088563B">
        <w:tblPrEx>
          <w:tblCellMar>
            <w:top w:w="0" w:type="dxa"/>
            <w:left w:w="0" w:type="dxa"/>
            <w:bottom w:w="0" w:type="dxa"/>
            <w:right w:w="0" w:type="dxa"/>
          </w:tblCellMar>
        </w:tblPrEx>
        <w:trPr>
          <w:trHeight w:val="54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D8D270D">
            <w:pPr>
              <w:jc w:val="center"/>
              <w:textAlignment w:val="center"/>
              <w:rPr>
                <w:rFonts w:ascii="仿宋" w:hAnsi="仿宋" w:eastAsia="仿宋" w:cs="宋体"/>
                <w:sz w:val="20"/>
                <w:szCs w:val="18"/>
              </w:rPr>
            </w:pPr>
            <w:r>
              <w:rPr>
                <w:rFonts w:hint="eastAsia" w:ascii="仿宋" w:hAnsi="仿宋" w:eastAsia="仿宋" w:cs="宋体"/>
                <w:sz w:val="20"/>
                <w:szCs w:val="18"/>
              </w:rPr>
              <w:t>37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B462FD">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C8D26">
            <w:pPr>
              <w:textAlignment w:val="center"/>
              <w:rPr>
                <w:rFonts w:ascii="仿宋" w:hAnsi="仿宋" w:eastAsia="仿宋" w:cs="宋体"/>
                <w:sz w:val="20"/>
                <w:szCs w:val="18"/>
              </w:rPr>
            </w:pPr>
            <w:r>
              <w:rPr>
                <w:rFonts w:hint="eastAsia" w:ascii="仿宋" w:hAnsi="仿宋" w:eastAsia="仿宋" w:cs="宋体"/>
                <w:sz w:val="20"/>
                <w:szCs w:val="18"/>
              </w:rPr>
              <w:t>5.10企业职工养老保险待遇重核申请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E6427">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5AB56D5">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44015">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19E39">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45658A">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0FB59">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1AFBE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39B1F">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729D1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104F3C">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843CCF">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0D38875">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DCBA806">
            <w:pPr>
              <w:jc w:val="center"/>
              <w:textAlignment w:val="center"/>
              <w:rPr>
                <w:rFonts w:ascii="仿宋" w:hAnsi="仿宋" w:eastAsia="仿宋" w:cs="宋体"/>
                <w:sz w:val="20"/>
                <w:szCs w:val="18"/>
              </w:rPr>
            </w:pPr>
            <w:r>
              <w:rPr>
                <w:rFonts w:hint="eastAsia" w:ascii="仿宋" w:hAnsi="仿宋" w:eastAsia="仿宋" w:cs="宋体"/>
                <w:sz w:val="20"/>
                <w:szCs w:val="18"/>
              </w:rPr>
              <w:t>38</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76AB13">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43C893">
            <w:pPr>
              <w:textAlignment w:val="center"/>
              <w:rPr>
                <w:rFonts w:ascii="仿宋" w:hAnsi="仿宋" w:eastAsia="仿宋" w:cs="宋体"/>
                <w:sz w:val="20"/>
                <w:szCs w:val="18"/>
              </w:rPr>
            </w:pPr>
            <w:r>
              <w:rPr>
                <w:rFonts w:hint="eastAsia" w:ascii="仿宋" w:hAnsi="仿宋" w:eastAsia="仿宋" w:cs="宋体"/>
                <w:sz w:val="20"/>
                <w:szCs w:val="18"/>
              </w:rPr>
              <w:t>5.11居民养老保险注销登记</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4902DC">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DBD4C69">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51B5D8">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3.《国务院关于建立统一的城乡居民基本养老保险制度的意见》（国发〔2014〕8号)</w:t>
            </w:r>
            <w:r>
              <w:rPr>
                <w:rFonts w:hint="eastAsia" w:ascii="仿宋" w:hAnsi="仿宋" w:eastAsia="仿宋" w:cs="宋体"/>
                <w:sz w:val="20"/>
                <w:szCs w:val="18"/>
              </w:rPr>
              <w:br w:type="textWrapping"/>
            </w:r>
            <w:r>
              <w:rPr>
                <w:rFonts w:hint="eastAsia" w:ascii="仿宋" w:hAnsi="仿宋" w:eastAsia="仿宋" w:cs="宋体"/>
                <w:sz w:val="20"/>
                <w:szCs w:val="18"/>
              </w:rPr>
              <w:t>4.《关于印发城乡居民基本养老保险经办规程的通知》（人社部发〔2014〕23号）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4E134F">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632D13">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C7614">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CB88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054B03">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84E19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450A90">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3F10EE">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63ED3BE">
        <w:tblPrEx>
          <w:tblCellMar>
            <w:top w:w="0" w:type="dxa"/>
            <w:left w:w="0" w:type="dxa"/>
            <w:bottom w:w="0" w:type="dxa"/>
            <w:right w:w="0" w:type="dxa"/>
          </w:tblCellMar>
        </w:tblPrEx>
        <w:trPr>
          <w:trHeight w:val="1112"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228342C">
            <w:pPr>
              <w:jc w:val="center"/>
              <w:textAlignment w:val="center"/>
              <w:rPr>
                <w:rFonts w:ascii="仿宋" w:hAnsi="仿宋" w:eastAsia="仿宋" w:cs="宋体"/>
                <w:sz w:val="20"/>
                <w:szCs w:val="18"/>
              </w:rPr>
            </w:pPr>
            <w:r>
              <w:rPr>
                <w:rFonts w:hint="eastAsia" w:ascii="仿宋" w:hAnsi="仿宋" w:eastAsia="仿宋" w:cs="宋体"/>
                <w:sz w:val="20"/>
                <w:szCs w:val="18"/>
              </w:rPr>
              <w:t>39</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82DAB4">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BD356">
            <w:pPr>
              <w:textAlignment w:val="center"/>
              <w:rPr>
                <w:rFonts w:ascii="仿宋" w:hAnsi="仿宋" w:eastAsia="仿宋" w:cs="宋体"/>
                <w:sz w:val="20"/>
                <w:szCs w:val="18"/>
              </w:rPr>
            </w:pPr>
            <w:r>
              <w:rPr>
                <w:rFonts w:hint="eastAsia" w:ascii="仿宋" w:hAnsi="仿宋" w:eastAsia="仿宋" w:cs="宋体"/>
                <w:sz w:val="20"/>
                <w:szCs w:val="18"/>
              </w:rPr>
              <w:t>5.12养老保险参保缴费凭证申请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E559EA">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D53615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57D7B">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3.《城镇企业职工基本养老保险关系转移接续暂行办法》（国办发〔2009〕66号）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49112B">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9FA09B">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9CD5E">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DA114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C53CD">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31A1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000170">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5F2A3D">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758B3EC">
        <w:tblPrEx>
          <w:tblCellMar>
            <w:top w:w="0" w:type="dxa"/>
            <w:left w:w="0" w:type="dxa"/>
            <w:bottom w:w="0" w:type="dxa"/>
            <w:right w:w="0" w:type="dxa"/>
          </w:tblCellMar>
        </w:tblPrEx>
        <w:trPr>
          <w:trHeight w:val="484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AD2B7D1">
            <w:pPr>
              <w:jc w:val="center"/>
              <w:textAlignment w:val="center"/>
              <w:rPr>
                <w:rFonts w:ascii="仿宋" w:hAnsi="仿宋" w:eastAsia="仿宋" w:cs="宋体"/>
                <w:sz w:val="20"/>
                <w:szCs w:val="18"/>
              </w:rPr>
            </w:pPr>
            <w:r>
              <w:rPr>
                <w:rFonts w:hint="eastAsia" w:ascii="仿宋" w:hAnsi="仿宋" w:eastAsia="仿宋" w:cs="宋体"/>
                <w:sz w:val="20"/>
                <w:szCs w:val="18"/>
              </w:rPr>
              <w:t>40</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02844">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A269A">
            <w:pPr>
              <w:textAlignment w:val="center"/>
              <w:rPr>
                <w:rFonts w:ascii="仿宋" w:hAnsi="仿宋" w:eastAsia="仿宋" w:cs="宋体"/>
                <w:sz w:val="20"/>
                <w:szCs w:val="18"/>
              </w:rPr>
            </w:pPr>
            <w:r>
              <w:rPr>
                <w:rFonts w:hint="eastAsia" w:ascii="仿宋" w:hAnsi="仿宋" w:eastAsia="仿宋" w:cs="宋体"/>
                <w:sz w:val="20"/>
                <w:szCs w:val="18"/>
              </w:rPr>
              <w:t>5.13城镇职工基本养老保险关系转移接续申请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DBE55">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6D3697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98558">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3.《城镇企业职工基本养老保险关系转移接续暂行办法》（国办发〔2009〕66号）                                      4.《关于城镇企业职工基本养老保险关系转移接续若干问题的通知》（人社部规〔2016〕5号）</w:t>
            </w:r>
            <w:r>
              <w:rPr>
                <w:rFonts w:hint="eastAsia" w:ascii="仿宋" w:hAnsi="仿宋" w:eastAsia="仿宋" w:cs="宋体"/>
                <w:sz w:val="20"/>
                <w:szCs w:val="18"/>
              </w:rPr>
              <w:br w:type="textWrapping"/>
            </w:r>
            <w:r>
              <w:rPr>
                <w:rFonts w:hint="eastAsia" w:ascii="仿宋" w:hAnsi="仿宋" w:eastAsia="仿宋" w:cs="宋体"/>
                <w:sz w:val="20"/>
                <w:szCs w:val="18"/>
              </w:rPr>
              <w:t>5.《关于贯彻落实国务院办公厅转发城镇企业职工基本养老保险关系转移接续暂行办法的通知》（人社部发〔2009〕187号)</w:t>
            </w:r>
            <w:r>
              <w:rPr>
                <w:rFonts w:hint="eastAsia" w:ascii="仿宋" w:hAnsi="仿宋" w:eastAsia="仿宋" w:cs="宋体"/>
                <w:sz w:val="20"/>
                <w:szCs w:val="18"/>
              </w:rPr>
              <w:br w:type="textWrapping"/>
            </w:r>
            <w:r>
              <w:rPr>
                <w:rFonts w:hint="eastAsia" w:ascii="仿宋" w:hAnsi="仿宋" w:eastAsia="仿宋" w:cs="宋体"/>
                <w:sz w:val="20"/>
                <w:szCs w:val="18"/>
              </w:rPr>
              <w:t>6.《关于印发城镇企业职工基本养老保险关系转移接续若干具体问题意见的通知》（人社部发〔2010〕70号）</w:t>
            </w:r>
            <w:r>
              <w:rPr>
                <w:rFonts w:hint="eastAsia" w:ascii="仿宋" w:hAnsi="仿宋" w:eastAsia="仿宋" w:cs="宋体"/>
                <w:sz w:val="20"/>
                <w:szCs w:val="18"/>
              </w:rPr>
              <w:br w:type="textWrapping"/>
            </w:r>
            <w:r>
              <w:rPr>
                <w:rFonts w:hint="eastAsia" w:ascii="仿宋" w:hAnsi="仿宋" w:eastAsia="仿宋" w:cs="宋体"/>
                <w:sz w:val="20"/>
                <w:szCs w:val="18"/>
              </w:rPr>
              <w:t>7.《关于职工基本养老保险关系转移接续有关问题的函》（人社厅函〔2013〕250号）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301098">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D50D8">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AC2B01">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F793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B84BD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20095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A51E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703C3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24CE2FA2">
        <w:tblPrEx>
          <w:tblCellMar>
            <w:top w:w="0" w:type="dxa"/>
            <w:left w:w="0" w:type="dxa"/>
            <w:bottom w:w="0" w:type="dxa"/>
            <w:right w:w="0" w:type="dxa"/>
          </w:tblCellMar>
        </w:tblPrEx>
        <w:trPr>
          <w:trHeight w:val="417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19D86DE">
            <w:pPr>
              <w:jc w:val="center"/>
              <w:textAlignment w:val="center"/>
              <w:rPr>
                <w:rFonts w:ascii="仿宋" w:hAnsi="仿宋" w:eastAsia="仿宋" w:cs="宋体"/>
                <w:sz w:val="20"/>
                <w:szCs w:val="18"/>
              </w:rPr>
            </w:pPr>
            <w:r>
              <w:rPr>
                <w:rFonts w:hint="eastAsia" w:ascii="仿宋" w:hAnsi="仿宋" w:eastAsia="仿宋" w:cs="宋体"/>
                <w:sz w:val="20"/>
                <w:szCs w:val="18"/>
              </w:rPr>
              <w:t>42</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4FDFFE">
            <w:pPr>
              <w:rPr>
                <w:rFonts w:ascii="仿宋" w:hAnsi="仿宋" w:eastAsia="仿宋" w:cs="宋体"/>
                <w:sz w:val="20"/>
                <w:szCs w:val="18"/>
              </w:rPr>
            </w:pPr>
          </w:p>
        </w:tc>
        <w:tc>
          <w:tcPr>
            <w:tcW w:w="2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FC4014D">
            <w:pPr>
              <w:textAlignment w:val="center"/>
              <w:rPr>
                <w:rFonts w:ascii="仿宋" w:hAnsi="仿宋" w:eastAsia="仿宋" w:cs="宋体"/>
                <w:sz w:val="20"/>
                <w:szCs w:val="18"/>
              </w:rPr>
            </w:pPr>
            <w:r>
              <w:rPr>
                <w:rFonts w:hint="eastAsia" w:ascii="仿宋" w:hAnsi="仿宋" w:eastAsia="仿宋" w:cs="宋体"/>
                <w:sz w:val="20"/>
                <w:szCs w:val="18"/>
              </w:rPr>
              <w:t>5.15城乡居民基本养老保险关系转移接续申请</w:t>
            </w:r>
          </w:p>
        </w:tc>
        <w:tc>
          <w:tcPr>
            <w:tcW w:w="2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92C7423">
            <w:pPr>
              <w:rPr>
                <w:rFonts w:ascii="仿宋" w:hAnsi="仿宋" w:eastAsia="仿宋" w:cs="宋体"/>
                <w:sz w:val="20"/>
                <w:szCs w:val="18"/>
              </w:rPr>
            </w:pPr>
          </w:p>
        </w:tc>
        <w:tc>
          <w:tcPr>
            <w:tcW w:w="583" w:type="pct"/>
            <w:tcBorders>
              <w:top w:val="single" w:color="auto" w:sz="4" w:space="0"/>
              <w:left w:val="nil"/>
              <w:right w:val="single" w:color="auto" w:sz="4" w:space="0"/>
            </w:tcBorders>
            <w:shd w:val="clear" w:color="auto" w:fill="auto"/>
            <w:tcMar>
              <w:top w:w="15" w:type="dxa"/>
              <w:left w:w="15" w:type="dxa"/>
              <w:right w:w="15" w:type="dxa"/>
            </w:tcMar>
            <w:vAlign w:val="center"/>
          </w:tcPr>
          <w:p w14:paraId="1A379AE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D1FFC1D">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3.《国务院关于建立统一的城乡居民基本养老保险制度的意见》（国发〔2014〕8号</w:t>
            </w:r>
            <w:r>
              <w:rPr>
                <w:rFonts w:hint="eastAsia" w:ascii="仿宋" w:hAnsi="仿宋" w:eastAsia="仿宋" w:cs="宋体"/>
                <w:sz w:val="20"/>
                <w:szCs w:val="18"/>
              </w:rPr>
              <w:br w:type="textWrapping"/>
            </w:r>
            <w:r>
              <w:rPr>
                <w:rFonts w:hint="eastAsia" w:ascii="仿宋" w:hAnsi="仿宋" w:eastAsia="仿宋" w:cs="宋体"/>
                <w:sz w:val="20"/>
                <w:szCs w:val="18"/>
              </w:rPr>
              <w:t>4.《关于印发城乡居民基本养老保险经办规程的通知》（人社部发〔2014〕23号）</w:t>
            </w:r>
          </w:p>
        </w:tc>
        <w:tc>
          <w:tcPr>
            <w:tcW w:w="330"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A9026C8">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A616905">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8E22E37">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5EDC2B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DD9AA4B">
            <w:pPr>
              <w:jc w:val="center"/>
              <w:rPr>
                <w:rFonts w:ascii="仿宋" w:hAnsi="仿宋" w:eastAsia="仿宋" w:cs="宋体"/>
                <w:sz w:val="20"/>
                <w:szCs w:val="18"/>
              </w:rPr>
            </w:pP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57489E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203385E">
            <w:pPr>
              <w:jc w:val="center"/>
              <w:rPr>
                <w:rFonts w:ascii="仿宋" w:hAnsi="仿宋" w:eastAsia="仿宋" w:cs="宋体"/>
                <w:sz w:val="20"/>
                <w:szCs w:val="18"/>
              </w:rPr>
            </w:pPr>
          </w:p>
        </w:tc>
        <w:tc>
          <w:tcPr>
            <w:tcW w:w="404"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C1E6289">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B6967B1">
        <w:tblPrEx>
          <w:tblCellMar>
            <w:top w:w="0" w:type="dxa"/>
            <w:left w:w="0" w:type="dxa"/>
            <w:bottom w:w="0" w:type="dxa"/>
            <w:right w:w="0" w:type="dxa"/>
          </w:tblCellMar>
        </w:tblPrEx>
        <w:trPr>
          <w:trHeight w:val="1111"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B3E30EE">
            <w:pPr>
              <w:jc w:val="center"/>
              <w:textAlignment w:val="center"/>
              <w:rPr>
                <w:rFonts w:ascii="仿宋" w:hAnsi="仿宋" w:eastAsia="仿宋" w:cs="宋体"/>
                <w:sz w:val="20"/>
                <w:szCs w:val="18"/>
              </w:rPr>
            </w:pPr>
            <w:r>
              <w:rPr>
                <w:rFonts w:hint="eastAsia" w:ascii="仿宋" w:hAnsi="仿宋" w:eastAsia="仿宋" w:cs="宋体"/>
                <w:sz w:val="20"/>
                <w:szCs w:val="18"/>
              </w:rPr>
              <w:t>44</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B88C1">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00D43">
            <w:pPr>
              <w:textAlignment w:val="center"/>
              <w:rPr>
                <w:rFonts w:ascii="仿宋" w:hAnsi="仿宋" w:eastAsia="仿宋" w:cs="宋体"/>
                <w:sz w:val="20"/>
                <w:szCs w:val="18"/>
              </w:rPr>
            </w:pPr>
            <w:r>
              <w:rPr>
                <w:rFonts w:hint="eastAsia" w:ascii="仿宋" w:hAnsi="仿宋" w:eastAsia="仿宋" w:cs="宋体"/>
                <w:sz w:val="20"/>
                <w:szCs w:val="18"/>
              </w:rPr>
              <w:t>5.17城镇职工基本养老保险与城乡居民基本养老保险制度衔接申请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A5169E">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6BBD48D">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1CC57">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3.《城镇企业职工基本养老保险关系转移接续暂行办法》（国办发〔2009〕66号）</w:t>
            </w:r>
            <w:r>
              <w:rPr>
                <w:rFonts w:hint="eastAsia" w:ascii="仿宋" w:hAnsi="仿宋" w:eastAsia="仿宋" w:cs="宋体"/>
                <w:sz w:val="20"/>
                <w:szCs w:val="18"/>
              </w:rPr>
              <w:br w:type="textWrapping"/>
            </w:r>
            <w:r>
              <w:rPr>
                <w:rFonts w:hint="eastAsia" w:ascii="仿宋" w:hAnsi="仿宋" w:eastAsia="仿宋" w:cs="宋体"/>
                <w:sz w:val="20"/>
                <w:szCs w:val="18"/>
              </w:rPr>
              <w:t>4.《关于印发〈城乡养老保险制度衔接暂行办法〉的通知》（人社部发〔2014〕17号）</w:t>
            </w:r>
            <w:r>
              <w:rPr>
                <w:rFonts w:hint="eastAsia" w:ascii="仿宋" w:hAnsi="仿宋" w:eastAsia="仿宋" w:cs="宋体"/>
                <w:sz w:val="20"/>
                <w:szCs w:val="18"/>
              </w:rPr>
              <w:br w:type="textWrapping"/>
            </w:r>
            <w:r>
              <w:rPr>
                <w:rFonts w:hint="eastAsia" w:ascii="仿宋" w:hAnsi="仿宋" w:eastAsia="仿宋" w:cs="宋体"/>
                <w:sz w:val="20"/>
                <w:szCs w:val="18"/>
              </w:rPr>
              <w:t>5.《关于贯彻实施〈城乡养老保险制度衔接暂行办法〉有关问题的通知》（人社厅发〔2014〕25号）《城乡养老保险制度衔接经办规程(试行)》</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88E131">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0E0A14">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248FB">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6DCB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B39DDD">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6ABE1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8DC5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D55D96">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4ED4932">
        <w:tblPrEx>
          <w:tblCellMar>
            <w:top w:w="0" w:type="dxa"/>
            <w:left w:w="0" w:type="dxa"/>
            <w:bottom w:w="0" w:type="dxa"/>
            <w:right w:w="0" w:type="dxa"/>
          </w:tblCellMar>
        </w:tblPrEx>
        <w:trPr>
          <w:trHeight w:val="342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5DFBF79">
            <w:pPr>
              <w:jc w:val="center"/>
              <w:textAlignment w:val="center"/>
              <w:rPr>
                <w:rFonts w:ascii="仿宋" w:hAnsi="仿宋" w:eastAsia="仿宋" w:cs="宋体"/>
                <w:sz w:val="20"/>
                <w:szCs w:val="18"/>
              </w:rPr>
            </w:pPr>
            <w:r>
              <w:rPr>
                <w:rFonts w:hint="eastAsia" w:ascii="仿宋" w:hAnsi="仿宋" w:eastAsia="仿宋" w:cs="宋体"/>
                <w:sz w:val="20"/>
                <w:szCs w:val="18"/>
              </w:rPr>
              <w:t>45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C8115">
            <w:pPr>
              <w:rPr>
                <w:rFonts w:ascii="仿宋" w:hAnsi="仿宋" w:eastAsia="仿宋" w:cs="宋体"/>
                <w:sz w:val="20"/>
                <w:szCs w:val="18"/>
              </w:rPr>
            </w:pP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26D9C">
            <w:pPr>
              <w:textAlignment w:val="center"/>
              <w:rPr>
                <w:rFonts w:ascii="仿宋" w:hAnsi="仿宋" w:eastAsia="仿宋" w:cs="宋体"/>
                <w:sz w:val="20"/>
                <w:szCs w:val="18"/>
              </w:rPr>
            </w:pPr>
            <w:r>
              <w:rPr>
                <w:rFonts w:hint="eastAsia" w:ascii="仿宋" w:hAnsi="仿宋" w:eastAsia="仿宋" w:cs="宋体"/>
                <w:sz w:val="20"/>
                <w:szCs w:val="18"/>
              </w:rPr>
              <w:t>5.18军地养老保险关系转移接续申请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8BC1B5">
            <w:pPr>
              <w:textAlignment w:val="center"/>
              <w:rPr>
                <w:rFonts w:ascii="仿宋" w:hAnsi="仿宋" w:eastAsia="仿宋" w:cs="宋体"/>
                <w:sz w:val="20"/>
                <w:szCs w:val="18"/>
              </w:rPr>
            </w:pPr>
            <w:r>
              <w:rPr>
                <w:rFonts w:hint="eastAsia" w:ascii="仿宋" w:hAnsi="仿宋" w:eastAsia="仿宋" w:cs="宋体"/>
                <w:sz w:val="20"/>
                <w:szCs w:val="18"/>
              </w:rPr>
              <w:t>5.18.1退役军人养老保险关系转移接续申请</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28F8DA9">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2504E">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3.《关于军人退役参加机关事业单位养老保险有关问题的通知》（人社厅函〔2015〕369号） </w:t>
            </w:r>
            <w:r>
              <w:rPr>
                <w:rFonts w:hint="eastAsia" w:ascii="仿宋" w:hAnsi="仿宋" w:eastAsia="仿宋" w:cs="宋体"/>
                <w:sz w:val="20"/>
                <w:szCs w:val="18"/>
              </w:rPr>
              <w:br w:type="textWrapping"/>
            </w:r>
            <w:r>
              <w:rPr>
                <w:rFonts w:hint="eastAsia" w:ascii="仿宋" w:hAnsi="仿宋" w:eastAsia="仿宋" w:cs="宋体"/>
                <w:sz w:val="20"/>
                <w:szCs w:val="18"/>
              </w:rPr>
              <w:t xml:space="preserve">4.《关于军人退役基本养老保险关系转移接续有关问题的通知》（后财〔2015〕1726号） </w:t>
            </w:r>
            <w:r>
              <w:rPr>
                <w:rFonts w:hint="eastAsia" w:ascii="仿宋" w:hAnsi="仿宋" w:eastAsia="仿宋" w:cs="宋体"/>
                <w:sz w:val="20"/>
                <w:szCs w:val="18"/>
              </w:rPr>
              <w:br w:type="textWrapping"/>
            </w:r>
            <w:r>
              <w:rPr>
                <w:rFonts w:hint="eastAsia" w:ascii="仿宋" w:hAnsi="仿宋" w:eastAsia="仿宋" w:cs="宋体"/>
                <w:sz w:val="20"/>
                <w:szCs w:val="18"/>
              </w:rPr>
              <w:t>5.《关于军人职业年金转移接续有关问题的通知》（后财〔2015〕1727号）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CB9A8D">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36DED9">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B2B18">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0524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17D36">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E3A4BA">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32010">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21B456">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6E7A4D9">
        <w:tblPrEx>
          <w:tblCellMar>
            <w:top w:w="0" w:type="dxa"/>
            <w:left w:w="0" w:type="dxa"/>
            <w:bottom w:w="0" w:type="dxa"/>
            <w:right w:w="0" w:type="dxa"/>
          </w:tblCellMar>
        </w:tblPrEx>
        <w:trPr>
          <w:trHeight w:val="1537"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2C613E2">
            <w:pPr>
              <w:jc w:val="center"/>
              <w:textAlignment w:val="center"/>
              <w:rPr>
                <w:rFonts w:ascii="仿宋" w:hAnsi="仿宋" w:eastAsia="仿宋" w:cs="宋体"/>
                <w:sz w:val="20"/>
                <w:szCs w:val="18"/>
              </w:rPr>
            </w:pPr>
            <w:r>
              <w:rPr>
                <w:rFonts w:hint="eastAsia" w:ascii="仿宋" w:hAnsi="仿宋" w:eastAsia="仿宋" w:cs="宋体"/>
                <w:sz w:val="20"/>
                <w:szCs w:val="18"/>
              </w:rPr>
              <w:t>46</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35706F">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8BA64C">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EDF64">
            <w:pPr>
              <w:textAlignment w:val="center"/>
              <w:rPr>
                <w:rFonts w:ascii="仿宋" w:hAnsi="仿宋" w:eastAsia="仿宋" w:cs="宋体"/>
                <w:sz w:val="20"/>
                <w:szCs w:val="18"/>
              </w:rPr>
            </w:pPr>
            <w:r>
              <w:rPr>
                <w:rFonts w:hint="eastAsia" w:ascii="仿宋" w:hAnsi="仿宋" w:eastAsia="仿宋" w:cs="宋体"/>
                <w:sz w:val="20"/>
                <w:szCs w:val="18"/>
              </w:rPr>
              <w:t>5.18.2未就业随军配偶养老保险关系转移接续申请</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10D7625">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435365">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3.《关于未就业随军配偶基本养老保险关系转移接续有关问题的通知》（后联〔2011〕3号）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E476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4BFA0">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14C94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3FAB2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47285">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CF35DE">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28D1C">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731FF">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5FA1930">
        <w:tblPrEx>
          <w:tblCellMar>
            <w:top w:w="0" w:type="dxa"/>
            <w:left w:w="0" w:type="dxa"/>
            <w:bottom w:w="0" w:type="dxa"/>
            <w:right w:w="0" w:type="dxa"/>
          </w:tblCellMar>
        </w:tblPrEx>
        <w:trPr>
          <w:trHeight w:val="342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61C48F2">
            <w:pPr>
              <w:jc w:val="center"/>
              <w:textAlignment w:val="center"/>
              <w:rPr>
                <w:rFonts w:ascii="仿宋" w:hAnsi="仿宋" w:eastAsia="仿宋" w:cs="宋体"/>
                <w:sz w:val="20"/>
                <w:szCs w:val="18"/>
              </w:rPr>
            </w:pPr>
            <w:r>
              <w:rPr>
                <w:rFonts w:hint="eastAsia" w:ascii="仿宋" w:hAnsi="仿宋" w:eastAsia="仿宋" w:cs="宋体"/>
                <w:sz w:val="20"/>
                <w:szCs w:val="18"/>
              </w:rPr>
              <w:t>47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DC6E7A">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1F1E64">
            <w:pPr>
              <w:textAlignment w:val="center"/>
              <w:rPr>
                <w:rFonts w:ascii="仿宋" w:hAnsi="仿宋" w:eastAsia="仿宋" w:cs="宋体"/>
                <w:sz w:val="20"/>
                <w:szCs w:val="18"/>
              </w:rPr>
            </w:pPr>
            <w:r>
              <w:rPr>
                <w:rFonts w:hint="eastAsia" w:ascii="仿宋" w:hAnsi="仿宋" w:eastAsia="仿宋" w:cs="宋体"/>
                <w:sz w:val="20"/>
                <w:szCs w:val="18"/>
              </w:rPr>
              <w:t>5.19多重养老保险关系个人账户退费</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C0A122">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55B3F42">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B34163">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3.《关于城镇企业职工基本养老保险关系转移接续若干问题的通知》（人社部规〔2016〕5号）</w:t>
            </w:r>
            <w:r>
              <w:rPr>
                <w:rFonts w:hint="eastAsia" w:ascii="仿宋" w:hAnsi="仿宋" w:eastAsia="仿宋" w:cs="宋体"/>
                <w:sz w:val="20"/>
                <w:szCs w:val="18"/>
              </w:rPr>
              <w:br w:type="textWrapping"/>
            </w:r>
            <w:r>
              <w:rPr>
                <w:rFonts w:hint="eastAsia" w:ascii="仿宋" w:hAnsi="仿宋" w:eastAsia="仿宋" w:cs="宋体"/>
                <w:sz w:val="20"/>
                <w:szCs w:val="18"/>
              </w:rPr>
              <w:t>4.《关于贯彻落实国务院办公厅转发城镇企业职工基本养老保险关系转移接续暂行办法的通知》（人社部发〔2009〕187号）《关于城镇企业职工基本养老保险关系转移接续若干问题的意见》</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68492">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FB71B">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F9443D">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1B9A4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C0EA0">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8ACD7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179727">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4A01F6">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9174C29">
        <w:tblPrEx>
          <w:tblCellMar>
            <w:top w:w="0" w:type="dxa"/>
            <w:left w:w="0" w:type="dxa"/>
            <w:bottom w:w="0" w:type="dxa"/>
            <w:right w:w="0" w:type="dxa"/>
          </w:tblCellMar>
        </w:tblPrEx>
        <w:trPr>
          <w:trHeight w:val="3636" w:hRule="atLeast"/>
        </w:trPr>
        <w:tc>
          <w:tcPr>
            <w:tcW w:w="109" w:type="pct"/>
            <w:tcBorders>
              <w:top w:val="single" w:color="auto" w:sz="4" w:space="0"/>
              <w:left w:val="single" w:color="auto" w:sz="4" w:space="0"/>
              <w:right w:val="nil"/>
            </w:tcBorders>
            <w:shd w:val="clear" w:color="auto" w:fill="auto"/>
            <w:tcMar>
              <w:top w:w="15" w:type="dxa"/>
              <w:left w:w="15" w:type="dxa"/>
              <w:right w:w="15" w:type="dxa"/>
            </w:tcMar>
            <w:vAlign w:val="center"/>
          </w:tcPr>
          <w:p w14:paraId="11781493">
            <w:pPr>
              <w:jc w:val="center"/>
              <w:textAlignment w:val="center"/>
              <w:rPr>
                <w:rFonts w:ascii="仿宋" w:hAnsi="仿宋" w:eastAsia="仿宋" w:cs="宋体"/>
                <w:sz w:val="20"/>
                <w:szCs w:val="18"/>
              </w:rPr>
            </w:pPr>
            <w:r>
              <w:rPr>
                <w:rFonts w:hint="eastAsia" w:ascii="仿宋" w:hAnsi="仿宋" w:eastAsia="仿宋" w:cs="宋体"/>
                <w:sz w:val="20"/>
                <w:szCs w:val="18"/>
              </w:rPr>
              <w:t>48</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39998">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B8C21">
            <w:pPr>
              <w:textAlignment w:val="center"/>
              <w:rPr>
                <w:rFonts w:ascii="仿宋" w:hAnsi="仿宋" w:eastAsia="仿宋" w:cs="宋体"/>
                <w:sz w:val="20"/>
                <w:szCs w:val="18"/>
              </w:rPr>
            </w:pPr>
            <w:r>
              <w:rPr>
                <w:rFonts w:hint="eastAsia" w:ascii="仿宋" w:hAnsi="仿宋" w:eastAsia="仿宋" w:cs="宋体"/>
                <w:sz w:val="20"/>
                <w:szCs w:val="18"/>
              </w:rPr>
              <w:t>5.20领取待遇资格认证</w:t>
            </w:r>
          </w:p>
        </w:tc>
        <w:tc>
          <w:tcPr>
            <w:tcW w:w="2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A350586">
            <w:pPr>
              <w:textAlignment w:val="center"/>
              <w:rPr>
                <w:rFonts w:ascii="仿宋" w:hAnsi="仿宋" w:eastAsia="仿宋" w:cs="宋体"/>
                <w:sz w:val="20"/>
                <w:szCs w:val="18"/>
              </w:rPr>
            </w:pPr>
            <w:r>
              <w:rPr>
                <w:rFonts w:hint="eastAsia" w:ascii="仿宋" w:hAnsi="仿宋" w:eastAsia="仿宋" w:cs="宋体"/>
                <w:sz w:val="20"/>
                <w:szCs w:val="18"/>
              </w:rPr>
              <w:t>5.20.1企业职工领取养老保险待遇资格认证</w:t>
            </w:r>
          </w:p>
        </w:tc>
        <w:tc>
          <w:tcPr>
            <w:tcW w:w="583" w:type="pct"/>
            <w:tcBorders>
              <w:top w:val="single" w:color="auto" w:sz="4" w:space="0"/>
              <w:left w:val="nil"/>
              <w:right w:val="single" w:color="auto" w:sz="4" w:space="0"/>
            </w:tcBorders>
            <w:shd w:val="clear" w:color="auto" w:fill="auto"/>
            <w:tcMar>
              <w:top w:w="15" w:type="dxa"/>
              <w:left w:w="15" w:type="dxa"/>
              <w:right w:w="15" w:type="dxa"/>
            </w:tcMar>
            <w:vAlign w:val="center"/>
          </w:tcPr>
          <w:p w14:paraId="64D28CBD">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C4AD995">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330"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838F148">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7B14358">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5F109E1">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BD1B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66BBD9F">
            <w:pPr>
              <w:jc w:val="center"/>
              <w:rPr>
                <w:rFonts w:ascii="仿宋" w:hAnsi="仿宋" w:eastAsia="仿宋" w:cs="宋体"/>
                <w:sz w:val="20"/>
                <w:szCs w:val="18"/>
              </w:rPr>
            </w:pP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D8544EA">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2CF7FC3">
            <w:pPr>
              <w:jc w:val="center"/>
              <w:rPr>
                <w:rFonts w:ascii="仿宋" w:hAnsi="仿宋" w:eastAsia="仿宋" w:cs="宋体"/>
                <w:sz w:val="20"/>
                <w:szCs w:val="18"/>
              </w:rPr>
            </w:pPr>
          </w:p>
        </w:tc>
        <w:tc>
          <w:tcPr>
            <w:tcW w:w="404" w:type="pct"/>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C0632B0">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96C494C">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8B732F0">
            <w:pPr>
              <w:jc w:val="center"/>
              <w:textAlignment w:val="center"/>
              <w:rPr>
                <w:rFonts w:ascii="仿宋" w:hAnsi="仿宋" w:eastAsia="仿宋" w:cs="宋体"/>
                <w:sz w:val="20"/>
                <w:szCs w:val="18"/>
              </w:rPr>
            </w:pPr>
            <w:r>
              <w:rPr>
                <w:rFonts w:hint="eastAsia" w:ascii="仿宋" w:hAnsi="仿宋" w:eastAsia="仿宋" w:cs="宋体"/>
                <w:sz w:val="20"/>
                <w:szCs w:val="18"/>
              </w:rPr>
              <w:t>50</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34A77">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ACFC2">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5E7A0">
            <w:pPr>
              <w:textAlignment w:val="center"/>
              <w:rPr>
                <w:rFonts w:ascii="仿宋" w:hAnsi="仿宋" w:eastAsia="仿宋" w:cs="宋体"/>
                <w:sz w:val="20"/>
                <w:szCs w:val="18"/>
              </w:rPr>
            </w:pPr>
            <w:r>
              <w:rPr>
                <w:rFonts w:hint="eastAsia" w:ascii="仿宋" w:hAnsi="仿宋" w:eastAsia="仿宋" w:cs="宋体"/>
                <w:sz w:val="20"/>
                <w:szCs w:val="18"/>
              </w:rPr>
              <w:t>5.20.3城乡居民领取养老保险待遇资格认证</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D118342">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E77806">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64B8CB">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9A1CD">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B152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4D70C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B577B7">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1BDC1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8CEC62">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1FA7D1">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36D06BF">
        <w:tblPrEx>
          <w:tblCellMar>
            <w:top w:w="0" w:type="dxa"/>
            <w:left w:w="0" w:type="dxa"/>
            <w:bottom w:w="0" w:type="dxa"/>
            <w:right w:w="0" w:type="dxa"/>
          </w:tblCellMar>
        </w:tblPrEx>
        <w:trPr>
          <w:trHeight w:val="4519"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DD76553">
            <w:pPr>
              <w:jc w:val="center"/>
              <w:textAlignment w:val="center"/>
              <w:rPr>
                <w:rFonts w:ascii="仿宋" w:hAnsi="仿宋" w:eastAsia="仿宋" w:cs="宋体"/>
                <w:sz w:val="20"/>
                <w:szCs w:val="18"/>
              </w:rPr>
            </w:pPr>
            <w:r>
              <w:rPr>
                <w:rFonts w:hint="eastAsia" w:ascii="仿宋" w:hAnsi="仿宋" w:eastAsia="仿宋" w:cs="宋体"/>
                <w:sz w:val="20"/>
                <w:szCs w:val="18"/>
              </w:rPr>
              <w:t>51</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366A0">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4BFC2">
            <w:pPr>
              <w:textAlignment w:val="center"/>
              <w:rPr>
                <w:rFonts w:ascii="仿宋" w:hAnsi="仿宋" w:eastAsia="仿宋" w:cs="宋体"/>
                <w:sz w:val="20"/>
                <w:szCs w:val="18"/>
              </w:rPr>
            </w:pPr>
            <w:r>
              <w:rPr>
                <w:rFonts w:hint="eastAsia" w:ascii="仿宋" w:hAnsi="仿宋" w:eastAsia="仿宋" w:cs="宋体"/>
                <w:sz w:val="20"/>
                <w:szCs w:val="18"/>
              </w:rPr>
              <w:t>6.1工伤事故备案</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4F8151">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B607869">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52EBDE">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r>
              <w:rPr>
                <w:rFonts w:hint="eastAsia" w:ascii="仿宋" w:hAnsi="仿宋" w:eastAsia="仿宋" w:cs="宋体"/>
                <w:sz w:val="20"/>
                <w:szCs w:val="18"/>
              </w:rPr>
              <w:br w:type="textWrapping"/>
            </w:r>
            <w:r>
              <w:rPr>
                <w:rFonts w:hint="eastAsia" w:ascii="仿宋" w:hAnsi="仿宋" w:eastAsia="仿宋" w:cs="宋体"/>
                <w:sz w:val="20"/>
                <w:szCs w:val="18"/>
              </w:rPr>
              <w:t>5.《广东省工伤保险条例》</w:t>
            </w:r>
            <w:r>
              <w:rPr>
                <w:rFonts w:hint="eastAsia" w:ascii="仿宋" w:hAnsi="仿宋" w:eastAsia="仿宋" w:cs="宋体"/>
                <w:sz w:val="20"/>
                <w:szCs w:val="18"/>
              </w:rPr>
              <w:br w:type="textWrapping"/>
            </w:r>
            <w:r>
              <w:rPr>
                <w:rFonts w:hint="eastAsia" w:ascii="仿宋" w:hAnsi="仿宋" w:eastAsia="仿宋" w:cs="宋体"/>
                <w:sz w:val="20"/>
                <w:szCs w:val="18"/>
              </w:rPr>
              <w:t>6.《广东省工伤保险基金省级统筹业务规程》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2D4FA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8F6D4B">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BB2BB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27C9D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0D9505">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189F4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8E5DC">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3F153D">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0B50FFA">
        <w:tblPrEx>
          <w:tblCellMar>
            <w:top w:w="0" w:type="dxa"/>
            <w:left w:w="0" w:type="dxa"/>
            <w:bottom w:w="0" w:type="dxa"/>
            <w:right w:w="0" w:type="dxa"/>
          </w:tblCellMar>
        </w:tblPrEx>
        <w:trPr>
          <w:trHeight w:val="544"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AB83073">
            <w:pPr>
              <w:jc w:val="center"/>
              <w:textAlignment w:val="center"/>
              <w:rPr>
                <w:rFonts w:ascii="仿宋" w:hAnsi="仿宋" w:eastAsia="仿宋" w:cs="宋体"/>
                <w:sz w:val="20"/>
                <w:szCs w:val="18"/>
              </w:rPr>
            </w:pPr>
            <w:r>
              <w:rPr>
                <w:rFonts w:hint="eastAsia" w:ascii="仿宋" w:hAnsi="仿宋" w:eastAsia="仿宋" w:cs="宋体"/>
                <w:sz w:val="20"/>
                <w:szCs w:val="18"/>
              </w:rPr>
              <w:t>52</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E1350">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E913BE">
            <w:pPr>
              <w:textAlignment w:val="center"/>
              <w:rPr>
                <w:rFonts w:ascii="仿宋" w:hAnsi="仿宋" w:eastAsia="仿宋" w:cs="宋体"/>
                <w:sz w:val="20"/>
                <w:szCs w:val="18"/>
              </w:rPr>
            </w:pPr>
            <w:r>
              <w:rPr>
                <w:rFonts w:hint="eastAsia" w:ascii="仿宋" w:hAnsi="仿宋" w:eastAsia="仿宋" w:cs="宋体"/>
                <w:sz w:val="20"/>
                <w:szCs w:val="18"/>
              </w:rPr>
              <w:t>6.2工伤认定申请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A592A">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5D1D207">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1C2EB">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r>
              <w:rPr>
                <w:rFonts w:hint="eastAsia" w:ascii="仿宋" w:hAnsi="仿宋" w:eastAsia="仿宋" w:cs="宋体"/>
                <w:sz w:val="20"/>
                <w:szCs w:val="18"/>
              </w:rPr>
              <w:br w:type="textWrapping"/>
            </w:r>
            <w:r>
              <w:rPr>
                <w:rFonts w:hint="eastAsia" w:ascii="仿宋" w:hAnsi="仿宋" w:eastAsia="仿宋" w:cs="宋体"/>
                <w:sz w:val="20"/>
                <w:szCs w:val="18"/>
              </w:rPr>
              <w:t>5.《广东省工伤保险条例》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EEF68">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FD743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75BC8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5084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1DE6A0">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6FEE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EBEB83">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4EE1F7">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F3AF39D">
        <w:tblPrEx>
          <w:tblCellMar>
            <w:top w:w="0" w:type="dxa"/>
            <w:left w:w="0" w:type="dxa"/>
            <w:bottom w:w="0" w:type="dxa"/>
            <w:right w:w="0" w:type="dxa"/>
          </w:tblCellMar>
        </w:tblPrEx>
        <w:trPr>
          <w:trHeight w:val="3979"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5364294">
            <w:pPr>
              <w:jc w:val="center"/>
              <w:textAlignment w:val="center"/>
              <w:rPr>
                <w:rFonts w:ascii="仿宋" w:hAnsi="仿宋" w:eastAsia="仿宋" w:cs="宋体"/>
                <w:sz w:val="20"/>
                <w:szCs w:val="18"/>
              </w:rPr>
            </w:pPr>
            <w:r>
              <w:rPr>
                <w:rFonts w:hint="eastAsia" w:ascii="仿宋" w:hAnsi="仿宋" w:eastAsia="仿宋" w:cs="宋体"/>
                <w:sz w:val="20"/>
                <w:szCs w:val="18"/>
              </w:rPr>
              <w:t>53</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FC63FF">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A3916A">
            <w:pPr>
              <w:textAlignment w:val="center"/>
              <w:rPr>
                <w:rFonts w:ascii="仿宋" w:hAnsi="仿宋" w:eastAsia="仿宋" w:cs="宋体"/>
                <w:sz w:val="20"/>
                <w:szCs w:val="18"/>
              </w:rPr>
            </w:pPr>
            <w:r>
              <w:rPr>
                <w:rFonts w:hint="eastAsia" w:ascii="仿宋" w:hAnsi="仿宋" w:eastAsia="仿宋" w:cs="宋体"/>
                <w:sz w:val="20"/>
                <w:szCs w:val="18"/>
              </w:rPr>
              <w:t>6.3劳动能力初次鉴定申请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E6EAF">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A3FE801">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4DBBF">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4.《工伤职工劳动能力鉴定管理办法》（中华人民共和国人力资源和社会保障部令第21号）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7DD97">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537D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DA88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BC064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0F7B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AE7F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BF5C5">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CDA7C8">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2EA29309">
        <w:tblPrEx>
          <w:tblCellMar>
            <w:top w:w="0" w:type="dxa"/>
            <w:left w:w="0" w:type="dxa"/>
            <w:bottom w:w="0" w:type="dxa"/>
            <w:right w:w="0" w:type="dxa"/>
          </w:tblCellMar>
        </w:tblPrEx>
        <w:trPr>
          <w:trHeight w:val="1112"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E3EB665">
            <w:pPr>
              <w:jc w:val="center"/>
              <w:textAlignment w:val="center"/>
              <w:rPr>
                <w:rFonts w:ascii="仿宋" w:hAnsi="仿宋" w:eastAsia="仿宋" w:cs="宋体"/>
                <w:sz w:val="20"/>
                <w:szCs w:val="18"/>
              </w:rPr>
            </w:pPr>
            <w:r>
              <w:rPr>
                <w:rFonts w:hint="eastAsia" w:ascii="仿宋" w:hAnsi="仿宋" w:eastAsia="仿宋" w:cs="宋体"/>
                <w:sz w:val="20"/>
                <w:szCs w:val="18"/>
              </w:rPr>
              <w:t>54</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BD15D4">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8C110">
            <w:pPr>
              <w:textAlignment w:val="center"/>
              <w:rPr>
                <w:rFonts w:ascii="仿宋" w:hAnsi="仿宋" w:eastAsia="仿宋" w:cs="宋体"/>
                <w:sz w:val="20"/>
                <w:szCs w:val="18"/>
              </w:rPr>
            </w:pPr>
            <w:r>
              <w:rPr>
                <w:rFonts w:hint="eastAsia" w:ascii="仿宋" w:hAnsi="仿宋" w:eastAsia="仿宋" w:cs="宋体"/>
                <w:sz w:val="20"/>
                <w:szCs w:val="18"/>
              </w:rPr>
              <w:t>6.4劳动能力再次鉴定申请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7E3C89">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151E480">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E892B7">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4.《工伤职工劳动能力鉴定管理办法》（中华人民共和国人力资源和社会保障部令第21号）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9597D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B89E19">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B8922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75BB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5314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BB18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670B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33FB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A12F710">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9D953C1">
            <w:pPr>
              <w:jc w:val="center"/>
              <w:textAlignment w:val="center"/>
              <w:rPr>
                <w:rFonts w:ascii="仿宋" w:hAnsi="仿宋" w:eastAsia="仿宋" w:cs="宋体"/>
                <w:sz w:val="20"/>
                <w:szCs w:val="18"/>
              </w:rPr>
            </w:pPr>
            <w:r>
              <w:rPr>
                <w:rFonts w:hint="eastAsia" w:ascii="仿宋" w:hAnsi="仿宋" w:eastAsia="仿宋" w:cs="宋体"/>
                <w:sz w:val="20"/>
                <w:szCs w:val="18"/>
              </w:rPr>
              <w:t>55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651842">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7B443">
            <w:pPr>
              <w:textAlignment w:val="center"/>
              <w:rPr>
                <w:rFonts w:ascii="仿宋" w:hAnsi="仿宋" w:eastAsia="仿宋" w:cs="宋体"/>
                <w:sz w:val="20"/>
                <w:szCs w:val="18"/>
              </w:rPr>
            </w:pPr>
            <w:r>
              <w:rPr>
                <w:rFonts w:hint="eastAsia" w:ascii="仿宋" w:hAnsi="仿宋" w:eastAsia="仿宋" w:cs="宋体"/>
                <w:sz w:val="20"/>
                <w:szCs w:val="18"/>
              </w:rPr>
              <w:t>6.5（1年后）劳动能力复查鉴定申请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42F2A0">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0C6F1C4">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F6A62A">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4.《工伤职工劳动能力鉴定管理办法》（中华人民共和国人力资源和社会保障部令第21号）                                        5.《广东省工伤保险条例》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3D425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C794E">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7790E">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EA273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F22444">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2B77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A9D19D">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9B129B">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21F66408">
        <w:tblPrEx>
          <w:tblCellMar>
            <w:top w:w="0" w:type="dxa"/>
            <w:left w:w="0" w:type="dxa"/>
            <w:bottom w:w="0" w:type="dxa"/>
            <w:right w:w="0" w:type="dxa"/>
          </w:tblCellMar>
        </w:tblPrEx>
        <w:trPr>
          <w:trHeight w:val="1678"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272217A">
            <w:pPr>
              <w:jc w:val="center"/>
              <w:textAlignment w:val="center"/>
              <w:rPr>
                <w:rFonts w:ascii="仿宋" w:hAnsi="仿宋" w:eastAsia="仿宋" w:cs="宋体"/>
                <w:sz w:val="20"/>
                <w:szCs w:val="18"/>
              </w:rPr>
            </w:pPr>
            <w:r>
              <w:rPr>
                <w:rFonts w:hint="eastAsia" w:ascii="仿宋" w:hAnsi="仿宋" w:eastAsia="仿宋" w:cs="宋体"/>
                <w:sz w:val="20"/>
                <w:szCs w:val="18"/>
              </w:rPr>
              <w:t>56</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DC8415">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90E12F">
            <w:pPr>
              <w:textAlignment w:val="center"/>
              <w:rPr>
                <w:rFonts w:ascii="仿宋" w:hAnsi="仿宋" w:eastAsia="仿宋" w:cs="宋体"/>
                <w:sz w:val="20"/>
                <w:szCs w:val="18"/>
              </w:rPr>
            </w:pPr>
            <w:r>
              <w:rPr>
                <w:rFonts w:hint="eastAsia" w:ascii="仿宋" w:hAnsi="仿宋" w:eastAsia="仿宋" w:cs="宋体"/>
                <w:sz w:val="20"/>
                <w:szCs w:val="18"/>
              </w:rPr>
              <w:t>6.6（15日内）劳动能力鉴定复查申请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806037">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659A4B8">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1890C2">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4.《广东省工伤保险条例》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D51AD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63CEA">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BD89F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2028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CCB07">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C18A3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AA56A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7AEE78">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41DF309">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773412E">
            <w:pPr>
              <w:jc w:val="center"/>
              <w:textAlignment w:val="center"/>
              <w:rPr>
                <w:rFonts w:ascii="仿宋" w:hAnsi="仿宋" w:eastAsia="仿宋" w:cs="宋体"/>
                <w:sz w:val="20"/>
                <w:szCs w:val="18"/>
              </w:rPr>
            </w:pPr>
            <w:r>
              <w:rPr>
                <w:rFonts w:hint="eastAsia" w:ascii="仿宋" w:hAnsi="仿宋" w:eastAsia="仿宋" w:cs="宋体"/>
                <w:sz w:val="20"/>
                <w:szCs w:val="18"/>
              </w:rPr>
              <w:t>57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DCEBE">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D1BCC">
            <w:pPr>
              <w:textAlignment w:val="center"/>
              <w:rPr>
                <w:rFonts w:ascii="仿宋" w:hAnsi="仿宋" w:eastAsia="仿宋" w:cs="宋体"/>
                <w:sz w:val="20"/>
                <w:szCs w:val="18"/>
              </w:rPr>
            </w:pPr>
            <w:r>
              <w:rPr>
                <w:rFonts w:hint="eastAsia" w:ascii="仿宋" w:hAnsi="仿宋" w:eastAsia="仿宋" w:cs="宋体"/>
                <w:sz w:val="20"/>
                <w:szCs w:val="18"/>
              </w:rPr>
              <w:t>6.7因工死亡职工供养亲属的劳动能力鉴定申请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EFBE9D">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6636F14">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3771F">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3.《因工死亡职工供养亲属范围规定》（人力资源和社会保障部令第10号）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2E7797">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4EC69">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B34511">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E24A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CEE24">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698D3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DCA84">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6988D">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60B82EF9">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1AECCB7">
            <w:pPr>
              <w:jc w:val="center"/>
              <w:textAlignment w:val="center"/>
              <w:rPr>
                <w:rFonts w:ascii="仿宋" w:hAnsi="仿宋" w:eastAsia="仿宋" w:cs="宋体"/>
                <w:sz w:val="20"/>
                <w:szCs w:val="18"/>
              </w:rPr>
            </w:pPr>
            <w:r>
              <w:rPr>
                <w:rFonts w:hint="eastAsia" w:ascii="仿宋" w:hAnsi="仿宋" w:eastAsia="仿宋" w:cs="宋体"/>
                <w:sz w:val="20"/>
                <w:szCs w:val="18"/>
              </w:rPr>
              <w:t>58</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478449">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E43E4">
            <w:pPr>
              <w:textAlignment w:val="center"/>
              <w:rPr>
                <w:rFonts w:ascii="仿宋" w:hAnsi="仿宋" w:eastAsia="仿宋" w:cs="宋体"/>
                <w:sz w:val="20"/>
                <w:szCs w:val="18"/>
              </w:rPr>
            </w:pPr>
            <w:r>
              <w:rPr>
                <w:rFonts w:hint="eastAsia" w:ascii="仿宋" w:hAnsi="仿宋" w:eastAsia="仿宋" w:cs="宋体"/>
                <w:sz w:val="20"/>
                <w:szCs w:val="18"/>
              </w:rPr>
              <w:t>6.8非因工伤残或因病丧失劳动能力鉴定申请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CD99B5">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00D8A9D">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9D2C94">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3.《国务院关于颁发〈国务院关于安置老弱病残干部的暂行办法〉和〈国务院关于工人退休、退职的暂行办法〉的通知》（国发〔1978〕104号）《国务院关于工人退休、退职的暂行办法》</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7DDBD">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4D2A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FFD341">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889A7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1F2DA6">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492B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6E3B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14857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BEE3445">
        <w:tblPrEx>
          <w:tblCellMar>
            <w:top w:w="0" w:type="dxa"/>
            <w:left w:w="0" w:type="dxa"/>
            <w:bottom w:w="0" w:type="dxa"/>
            <w:right w:w="0" w:type="dxa"/>
          </w:tblCellMar>
        </w:tblPrEx>
        <w:trPr>
          <w:trHeight w:val="54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24E36B4">
            <w:pPr>
              <w:jc w:val="center"/>
              <w:textAlignment w:val="center"/>
              <w:rPr>
                <w:rFonts w:ascii="仿宋" w:hAnsi="仿宋" w:eastAsia="仿宋" w:cs="宋体"/>
                <w:sz w:val="20"/>
                <w:szCs w:val="18"/>
              </w:rPr>
            </w:pPr>
            <w:r>
              <w:rPr>
                <w:rFonts w:hint="eastAsia" w:ascii="仿宋" w:hAnsi="仿宋" w:eastAsia="仿宋" w:cs="宋体"/>
                <w:sz w:val="20"/>
                <w:szCs w:val="18"/>
              </w:rPr>
              <w:t>59</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E6BD30">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A1AD63">
            <w:pPr>
              <w:textAlignment w:val="center"/>
              <w:rPr>
                <w:rFonts w:ascii="仿宋" w:hAnsi="仿宋" w:eastAsia="仿宋" w:cs="宋体"/>
                <w:sz w:val="20"/>
                <w:szCs w:val="18"/>
              </w:rPr>
            </w:pPr>
            <w:r>
              <w:rPr>
                <w:rFonts w:hint="eastAsia" w:ascii="仿宋" w:hAnsi="仿宋" w:eastAsia="仿宋" w:cs="宋体"/>
                <w:sz w:val="20"/>
                <w:szCs w:val="18"/>
              </w:rPr>
              <w:t>6.9非法用工单位伤残人员的劳动能力鉴定申请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895FBB">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2133B68">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B9CD5">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3.《非法用工单位伤亡人员一次性赔偿办法》（人力资源和社会保障部令第9号）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D4FF5">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2D7AC0">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72F53">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49DA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534AD1">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AD62F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63AEC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03A417">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0373339">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A85754D">
            <w:pPr>
              <w:jc w:val="center"/>
              <w:textAlignment w:val="center"/>
              <w:rPr>
                <w:rFonts w:ascii="仿宋" w:hAnsi="仿宋" w:eastAsia="仿宋" w:cs="宋体"/>
                <w:sz w:val="20"/>
                <w:szCs w:val="18"/>
              </w:rPr>
            </w:pPr>
            <w:r>
              <w:rPr>
                <w:rFonts w:hint="eastAsia" w:ascii="仿宋" w:hAnsi="仿宋" w:eastAsia="仿宋" w:cs="宋体"/>
                <w:sz w:val="20"/>
                <w:szCs w:val="18"/>
              </w:rPr>
              <w:t>60</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FEF5A8">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BD0FF">
            <w:pPr>
              <w:textAlignment w:val="center"/>
              <w:rPr>
                <w:rFonts w:ascii="仿宋" w:hAnsi="仿宋" w:eastAsia="仿宋" w:cs="宋体"/>
                <w:sz w:val="20"/>
                <w:szCs w:val="18"/>
              </w:rPr>
            </w:pPr>
            <w:r>
              <w:rPr>
                <w:rFonts w:hint="eastAsia" w:ascii="仿宋" w:hAnsi="仿宋" w:eastAsia="仿宋" w:cs="宋体"/>
                <w:sz w:val="20"/>
                <w:szCs w:val="18"/>
              </w:rPr>
              <w:t>6.10工伤预防项目申报</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34AB15">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DA6EFB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F4FC1">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3.《关于印发工伤预防费使用管理暂行办法的通知》（人社部规〔2017〕13号）</w:t>
            </w:r>
            <w:r>
              <w:rPr>
                <w:rFonts w:hint="eastAsia" w:ascii="仿宋" w:hAnsi="仿宋" w:eastAsia="仿宋" w:cs="宋体"/>
                <w:sz w:val="20"/>
                <w:szCs w:val="18"/>
              </w:rPr>
              <w:br w:type="textWrapping"/>
            </w:r>
            <w:r>
              <w:rPr>
                <w:rFonts w:hint="eastAsia" w:ascii="仿宋" w:hAnsi="仿宋" w:eastAsia="仿宋" w:cs="宋体"/>
                <w:sz w:val="20"/>
                <w:szCs w:val="18"/>
              </w:rPr>
              <w:t>4.《广东省工伤保险条例》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4B5495">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2829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58BA2">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C0AABE">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BBFA30">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0A60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E7A9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63F549">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FC77C4C">
        <w:tblPrEx>
          <w:tblCellMar>
            <w:top w:w="0" w:type="dxa"/>
            <w:left w:w="0" w:type="dxa"/>
            <w:bottom w:w="0" w:type="dxa"/>
            <w:right w:w="0" w:type="dxa"/>
          </w:tblCellMar>
        </w:tblPrEx>
        <w:trPr>
          <w:trHeight w:val="1253"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86A314C">
            <w:pPr>
              <w:jc w:val="center"/>
              <w:textAlignment w:val="center"/>
              <w:rPr>
                <w:rFonts w:ascii="仿宋" w:hAnsi="仿宋" w:eastAsia="仿宋" w:cs="宋体"/>
                <w:sz w:val="20"/>
                <w:szCs w:val="18"/>
              </w:rPr>
            </w:pPr>
            <w:r>
              <w:rPr>
                <w:rFonts w:hint="eastAsia" w:ascii="仿宋" w:hAnsi="仿宋" w:eastAsia="仿宋" w:cs="宋体"/>
                <w:sz w:val="20"/>
                <w:szCs w:val="18"/>
              </w:rPr>
              <w:t>61</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3D1EC">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1D97F8">
            <w:pPr>
              <w:textAlignment w:val="center"/>
              <w:rPr>
                <w:rFonts w:ascii="仿宋" w:hAnsi="仿宋" w:eastAsia="仿宋" w:cs="宋体"/>
                <w:sz w:val="20"/>
                <w:szCs w:val="18"/>
              </w:rPr>
            </w:pPr>
            <w:r>
              <w:rPr>
                <w:rFonts w:hint="eastAsia" w:ascii="仿宋" w:hAnsi="仿宋" w:eastAsia="仿宋" w:cs="宋体"/>
                <w:sz w:val="20"/>
                <w:szCs w:val="18"/>
              </w:rPr>
              <w:t>6.11工伤预防项目费结算申报</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14D5D">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8FEB0C6">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CFB5B6">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3.《广东省工伤保险条例》</w:t>
            </w:r>
            <w:r>
              <w:rPr>
                <w:rFonts w:hint="eastAsia" w:ascii="仿宋" w:hAnsi="仿宋" w:eastAsia="仿宋" w:cs="宋体"/>
                <w:sz w:val="20"/>
                <w:szCs w:val="18"/>
              </w:rPr>
              <w:br w:type="textWrapping"/>
            </w:r>
            <w:r>
              <w:rPr>
                <w:rFonts w:hint="eastAsia" w:ascii="仿宋" w:hAnsi="仿宋" w:eastAsia="仿宋" w:cs="宋体"/>
                <w:sz w:val="20"/>
                <w:szCs w:val="18"/>
              </w:rPr>
              <w:t>4.《关于工伤预防项目实施的暂行办法》（粤人社规〔2018〕6号）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2E170">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7DE325">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F6B21">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847CE">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CB29A">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5156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C1E9B">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AC443">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18CE30F">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272678A">
            <w:pPr>
              <w:jc w:val="center"/>
              <w:textAlignment w:val="center"/>
              <w:rPr>
                <w:rFonts w:ascii="仿宋" w:hAnsi="仿宋" w:eastAsia="仿宋" w:cs="宋体"/>
                <w:sz w:val="20"/>
                <w:szCs w:val="18"/>
              </w:rPr>
            </w:pPr>
            <w:r>
              <w:rPr>
                <w:rFonts w:hint="eastAsia" w:ascii="仿宋" w:hAnsi="仿宋" w:eastAsia="仿宋" w:cs="宋体"/>
                <w:sz w:val="20"/>
                <w:szCs w:val="18"/>
              </w:rPr>
              <w:t>62</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3A3395">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407DA">
            <w:pPr>
              <w:textAlignment w:val="center"/>
              <w:rPr>
                <w:rFonts w:ascii="仿宋" w:hAnsi="仿宋" w:eastAsia="仿宋" w:cs="宋体"/>
                <w:sz w:val="20"/>
                <w:szCs w:val="18"/>
              </w:rPr>
            </w:pPr>
            <w:r>
              <w:rPr>
                <w:rFonts w:hint="eastAsia" w:ascii="仿宋" w:hAnsi="仿宋" w:eastAsia="仿宋" w:cs="宋体"/>
                <w:sz w:val="20"/>
                <w:szCs w:val="18"/>
              </w:rPr>
              <w:t>6.12工伤复发确认申请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2EA59A">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4D5BDB7">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B5A95">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4《关于印发工伤保险经办规程的通知》（人社部发〔2012〕11号）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427D8">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1A4CD0">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9EC20B">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7CD56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C737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1764B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ED161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6C461B">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4E7F546">
        <w:tblPrEx>
          <w:tblCellMar>
            <w:top w:w="0" w:type="dxa"/>
            <w:left w:w="0" w:type="dxa"/>
            <w:bottom w:w="0" w:type="dxa"/>
            <w:right w:w="0" w:type="dxa"/>
          </w:tblCellMar>
        </w:tblPrEx>
        <w:trPr>
          <w:trHeight w:val="1678"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9A2B3A9">
            <w:pPr>
              <w:jc w:val="center"/>
              <w:textAlignment w:val="center"/>
              <w:rPr>
                <w:rFonts w:ascii="仿宋" w:hAnsi="仿宋" w:eastAsia="仿宋" w:cs="宋体"/>
                <w:sz w:val="20"/>
                <w:szCs w:val="18"/>
              </w:rPr>
            </w:pPr>
            <w:r>
              <w:rPr>
                <w:rFonts w:hint="eastAsia" w:ascii="仿宋" w:hAnsi="仿宋" w:eastAsia="仿宋" w:cs="宋体"/>
                <w:sz w:val="20"/>
                <w:szCs w:val="18"/>
              </w:rPr>
              <w:t>63</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5D1DD">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E8DBA1">
            <w:pPr>
              <w:textAlignment w:val="center"/>
              <w:rPr>
                <w:rFonts w:ascii="仿宋" w:hAnsi="仿宋" w:eastAsia="仿宋" w:cs="宋体"/>
                <w:sz w:val="20"/>
                <w:szCs w:val="18"/>
              </w:rPr>
            </w:pPr>
            <w:r>
              <w:rPr>
                <w:rFonts w:hint="eastAsia" w:ascii="仿宋" w:hAnsi="仿宋" w:eastAsia="仿宋" w:cs="宋体"/>
                <w:sz w:val="20"/>
                <w:szCs w:val="18"/>
              </w:rPr>
              <w:t>6.13旧伤复发确认申请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4A795">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CA812D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D878B5">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D24B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31F9A">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EF8741">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A0C4D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FED19">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F0179A">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5396F">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36072D">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B5B814B">
        <w:tblPrEx>
          <w:tblCellMar>
            <w:top w:w="0" w:type="dxa"/>
            <w:left w:w="0" w:type="dxa"/>
            <w:bottom w:w="0" w:type="dxa"/>
            <w:right w:w="0" w:type="dxa"/>
          </w:tblCellMar>
        </w:tblPrEx>
        <w:trPr>
          <w:trHeight w:val="399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141C6EE">
            <w:pPr>
              <w:jc w:val="center"/>
              <w:textAlignment w:val="center"/>
              <w:rPr>
                <w:rFonts w:ascii="仿宋" w:hAnsi="仿宋" w:eastAsia="仿宋" w:cs="宋体"/>
                <w:sz w:val="20"/>
                <w:szCs w:val="18"/>
              </w:rPr>
            </w:pPr>
            <w:r>
              <w:rPr>
                <w:rFonts w:hint="eastAsia" w:ascii="仿宋" w:hAnsi="仿宋" w:eastAsia="仿宋" w:cs="宋体"/>
                <w:sz w:val="20"/>
                <w:szCs w:val="18"/>
              </w:rPr>
              <w:t>64</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EEE916">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E105C">
            <w:pPr>
              <w:textAlignment w:val="center"/>
              <w:rPr>
                <w:rFonts w:ascii="仿宋" w:hAnsi="仿宋" w:eastAsia="仿宋" w:cs="宋体"/>
                <w:sz w:val="20"/>
                <w:szCs w:val="18"/>
              </w:rPr>
            </w:pPr>
            <w:r>
              <w:rPr>
                <w:rFonts w:hint="eastAsia" w:ascii="仿宋" w:hAnsi="仿宋" w:eastAsia="仿宋" w:cs="宋体"/>
                <w:sz w:val="20"/>
                <w:szCs w:val="18"/>
              </w:rPr>
              <w:t>6.14工伤康复确认申请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FB29C">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8054EDC">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0A5E58">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r>
              <w:rPr>
                <w:rFonts w:hint="eastAsia" w:ascii="仿宋" w:hAnsi="仿宋" w:eastAsia="仿宋" w:cs="宋体"/>
                <w:sz w:val="20"/>
                <w:szCs w:val="18"/>
              </w:rPr>
              <w:br w:type="textWrapping"/>
            </w:r>
            <w:r>
              <w:rPr>
                <w:rFonts w:hint="eastAsia" w:ascii="仿宋" w:hAnsi="仿宋" w:eastAsia="仿宋" w:cs="宋体"/>
                <w:sz w:val="20"/>
                <w:szCs w:val="18"/>
              </w:rPr>
              <w:t>4.《关于印发〈工伤康复服务项目（试行）〉和〈工伤康复服务规范（试行）〉（修订版）的通知》（人社部发〔2013〕30号</w:t>
            </w:r>
            <w:r>
              <w:rPr>
                <w:rFonts w:hint="eastAsia" w:ascii="仿宋" w:hAnsi="仿宋" w:eastAsia="仿宋" w:cs="宋体"/>
                <w:sz w:val="20"/>
                <w:szCs w:val="18"/>
              </w:rPr>
              <w:br w:type="textWrapping"/>
            </w:r>
            <w:r>
              <w:rPr>
                <w:rFonts w:hint="eastAsia" w:ascii="仿宋" w:hAnsi="仿宋" w:eastAsia="仿宋" w:cs="宋体"/>
                <w:sz w:val="20"/>
                <w:szCs w:val="18"/>
              </w:rPr>
              <w:t>5.《广东省工伤保险条例》</w:t>
            </w:r>
            <w:r>
              <w:rPr>
                <w:rFonts w:hint="eastAsia" w:ascii="仿宋" w:hAnsi="仿宋" w:eastAsia="仿宋" w:cs="宋体"/>
                <w:sz w:val="20"/>
                <w:szCs w:val="18"/>
              </w:rPr>
              <w:br w:type="textWrapping"/>
            </w:r>
            <w:r>
              <w:rPr>
                <w:rFonts w:hint="eastAsia" w:ascii="仿宋" w:hAnsi="仿宋" w:eastAsia="仿宋" w:cs="宋体"/>
                <w:sz w:val="20"/>
                <w:szCs w:val="18"/>
              </w:rPr>
              <w:t>6.《广东省劳动和社会保障厅关于工伤康复管理的暂行办法》（粤劳社〔2006〕138号）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6B781E">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0F445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31F89">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6356E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6D48AD">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549EC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D524ED">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72C90">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0A4347E">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484B73D">
            <w:pPr>
              <w:jc w:val="center"/>
              <w:textAlignment w:val="center"/>
              <w:rPr>
                <w:rFonts w:ascii="仿宋" w:hAnsi="仿宋" w:eastAsia="仿宋" w:cs="宋体"/>
                <w:sz w:val="20"/>
                <w:szCs w:val="18"/>
              </w:rPr>
            </w:pPr>
            <w:r>
              <w:rPr>
                <w:rFonts w:hint="eastAsia" w:ascii="仿宋" w:hAnsi="仿宋" w:eastAsia="仿宋" w:cs="宋体"/>
                <w:sz w:val="20"/>
                <w:szCs w:val="18"/>
              </w:rPr>
              <w:t>65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D60F0B">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34ACA6">
            <w:pPr>
              <w:textAlignment w:val="center"/>
              <w:rPr>
                <w:rFonts w:ascii="仿宋" w:hAnsi="仿宋" w:eastAsia="仿宋" w:cs="宋体"/>
                <w:sz w:val="20"/>
                <w:szCs w:val="18"/>
              </w:rPr>
            </w:pPr>
            <w:r>
              <w:rPr>
                <w:rFonts w:hint="eastAsia" w:ascii="仿宋" w:hAnsi="仿宋" w:eastAsia="仿宋" w:cs="宋体"/>
                <w:sz w:val="20"/>
                <w:szCs w:val="18"/>
              </w:rPr>
              <w:t>6.15工伤职工停工留薪期确认申请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B4493">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39AA16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2088A">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A6751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B2750">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E7C5E">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4F26E">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08808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4A11B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89EE0D">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1AA637">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1AAFC95">
        <w:tblPrEx>
          <w:tblCellMar>
            <w:top w:w="0" w:type="dxa"/>
            <w:left w:w="0" w:type="dxa"/>
            <w:bottom w:w="0" w:type="dxa"/>
            <w:right w:w="0" w:type="dxa"/>
          </w:tblCellMar>
        </w:tblPrEx>
        <w:trPr>
          <w:trHeight w:val="544"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F7D0627">
            <w:pPr>
              <w:jc w:val="center"/>
              <w:textAlignment w:val="center"/>
              <w:rPr>
                <w:rFonts w:ascii="仿宋" w:hAnsi="仿宋" w:eastAsia="仿宋" w:cs="宋体"/>
                <w:sz w:val="20"/>
                <w:szCs w:val="18"/>
              </w:rPr>
            </w:pPr>
            <w:r>
              <w:rPr>
                <w:rFonts w:hint="eastAsia" w:ascii="仿宋" w:hAnsi="仿宋" w:eastAsia="仿宋" w:cs="宋体"/>
                <w:sz w:val="20"/>
                <w:szCs w:val="18"/>
              </w:rPr>
              <w:t>66</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B7599">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B8937">
            <w:pPr>
              <w:textAlignment w:val="center"/>
              <w:rPr>
                <w:rFonts w:ascii="仿宋" w:hAnsi="仿宋" w:eastAsia="仿宋" w:cs="宋体"/>
                <w:sz w:val="20"/>
                <w:szCs w:val="18"/>
              </w:rPr>
            </w:pPr>
            <w:r>
              <w:rPr>
                <w:rFonts w:hint="eastAsia" w:ascii="仿宋" w:hAnsi="仿宋" w:eastAsia="仿宋" w:cs="宋体"/>
                <w:sz w:val="20"/>
                <w:szCs w:val="18"/>
              </w:rPr>
              <w:t>6.16工伤保险辅助器具配置（更换）确认申请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D4B6B">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0882DEE">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C243EF">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4.《工伤保险辅助器具配置管理办法》（中华人民共和国人力资源和社会保障部、民政部、卫生和计划生育委员会令第27号）</w:t>
            </w:r>
            <w:r>
              <w:rPr>
                <w:rFonts w:hint="eastAsia" w:ascii="仿宋" w:hAnsi="仿宋" w:eastAsia="仿宋" w:cs="宋体"/>
                <w:sz w:val="20"/>
                <w:szCs w:val="18"/>
              </w:rPr>
              <w:br w:type="textWrapping"/>
            </w:r>
            <w:r>
              <w:rPr>
                <w:rFonts w:hint="eastAsia" w:ascii="仿宋" w:hAnsi="仿宋" w:eastAsia="仿宋" w:cs="宋体"/>
                <w:sz w:val="20"/>
                <w:szCs w:val="18"/>
              </w:rPr>
              <w:t>5.《关于印发工伤保险经办规程的通知》（人社部发〔2012〕11号）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7297C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E93640">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1DFF2">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B5988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D030B9">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A2D8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B9DB2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6FC33">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3BDA085">
        <w:tblPrEx>
          <w:tblCellMar>
            <w:top w:w="0" w:type="dxa"/>
            <w:left w:w="0" w:type="dxa"/>
            <w:bottom w:w="0" w:type="dxa"/>
            <w:right w:w="0" w:type="dxa"/>
          </w:tblCellMar>
        </w:tblPrEx>
        <w:trPr>
          <w:trHeight w:val="342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31EB28B">
            <w:pPr>
              <w:jc w:val="center"/>
              <w:textAlignment w:val="center"/>
              <w:rPr>
                <w:rFonts w:ascii="仿宋" w:hAnsi="仿宋" w:eastAsia="仿宋" w:cs="宋体"/>
                <w:sz w:val="20"/>
                <w:szCs w:val="18"/>
              </w:rPr>
            </w:pPr>
            <w:r>
              <w:rPr>
                <w:rFonts w:hint="eastAsia" w:ascii="仿宋" w:hAnsi="仿宋" w:eastAsia="仿宋" w:cs="宋体"/>
                <w:sz w:val="20"/>
                <w:szCs w:val="18"/>
              </w:rPr>
              <w:t>67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FB6983">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51202">
            <w:pPr>
              <w:textAlignment w:val="center"/>
              <w:rPr>
                <w:rFonts w:ascii="仿宋" w:hAnsi="仿宋" w:eastAsia="仿宋" w:cs="宋体"/>
                <w:sz w:val="20"/>
                <w:szCs w:val="18"/>
              </w:rPr>
            </w:pPr>
            <w:r>
              <w:rPr>
                <w:rFonts w:hint="eastAsia" w:ascii="仿宋" w:hAnsi="仿宋" w:eastAsia="仿宋" w:cs="宋体"/>
                <w:sz w:val="20"/>
                <w:szCs w:val="18"/>
              </w:rPr>
              <w:t>6.17工伤保险辅助器具配置协议机构的确认</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381C0C">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12CE176">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F4B32A">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4.《工伤保险辅助器具配置管理办法》（中华人民共和国人力资源和社会保障部、民政部、卫生和计划生育委员会令第27号）</w:t>
            </w:r>
            <w:r>
              <w:rPr>
                <w:rFonts w:hint="eastAsia" w:ascii="仿宋" w:hAnsi="仿宋" w:eastAsia="仿宋" w:cs="宋体"/>
                <w:sz w:val="20"/>
                <w:szCs w:val="18"/>
              </w:rPr>
              <w:br w:type="textWrapping"/>
            </w:r>
            <w:r>
              <w:rPr>
                <w:rFonts w:hint="eastAsia" w:ascii="仿宋" w:hAnsi="仿宋" w:eastAsia="仿宋" w:cs="宋体"/>
                <w:sz w:val="20"/>
                <w:szCs w:val="18"/>
              </w:rPr>
              <w:t>5.《关于印发工伤保险经办规程的通知》（人社部发〔2012〕11号）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6DF72">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A3025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455D4">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45B4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A76FCA">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FB4BA">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3283D6">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66A7D">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622AFFB">
        <w:tblPrEx>
          <w:tblCellMar>
            <w:top w:w="0" w:type="dxa"/>
            <w:left w:w="0" w:type="dxa"/>
            <w:bottom w:w="0" w:type="dxa"/>
            <w:right w:w="0" w:type="dxa"/>
          </w:tblCellMar>
        </w:tblPrEx>
        <w:trPr>
          <w:trHeight w:val="1111"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A9CE5FC">
            <w:pPr>
              <w:jc w:val="center"/>
              <w:textAlignment w:val="center"/>
              <w:rPr>
                <w:rFonts w:ascii="仿宋" w:hAnsi="仿宋" w:eastAsia="仿宋" w:cs="宋体"/>
                <w:sz w:val="20"/>
                <w:szCs w:val="18"/>
              </w:rPr>
            </w:pPr>
            <w:r>
              <w:rPr>
                <w:rFonts w:hint="eastAsia" w:ascii="仿宋" w:hAnsi="仿宋" w:eastAsia="仿宋" w:cs="宋体"/>
                <w:sz w:val="20"/>
                <w:szCs w:val="18"/>
              </w:rPr>
              <w:t>68</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7E52F">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92F7C">
            <w:pPr>
              <w:textAlignment w:val="center"/>
              <w:rPr>
                <w:rFonts w:ascii="仿宋" w:hAnsi="仿宋" w:eastAsia="仿宋" w:cs="宋体"/>
                <w:sz w:val="20"/>
                <w:szCs w:val="18"/>
              </w:rPr>
            </w:pPr>
            <w:r>
              <w:rPr>
                <w:rFonts w:hint="eastAsia" w:ascii="仿宋" w:hAnsi="仿宋" w:eastAsia="仿宋" w:cs="宋体"/>
                <w:sz w:val="20"/>
                <w:szCs w:val="18"/>
              </w:rPr>
              <w:t>6.18辅助器具配置(更换)核付确认与备案</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11B94">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ED2435D">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11868F">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3.《工伤保险辅助器具配置管理办法》（中华人民共和国人力资源和社会保障部、民政部、卫生和计划生育委员会令第27号</w:t>
            </w:r>
            <w:r>
              <w:rPr>
                <w:rFonts w:hint="eastAsia" w:ascii="仿宋" w:hAnsi="仿宋" w:eastAsia="仿宋" w:cs="宋体"/>
                <w:sz w:val="20"/>
                <w:szCs w:val="18"/>
              </w:rPr>
              <w:br w:type="textWrapping"/>
            </w:r>
            <w:r>
              <w:rPr>
                <w:rFonts w:hint="eastAsia" w:ascii="仿宋" w:hAnsi="仿宋" w:eastAsia="仿宋" w:cs="宋体"/>
                <w:sz w:val="20"/>
                <w:szCs w:val="18"/>
              </w:rPr>
              <w:t>4.《关于做好我省工伤保险辅助器具配置工作的通知》（粤人社规〔2017〕1号）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D6B8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12A91D">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2A105">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F85D5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8FC4EB">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61A85A">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6BEF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5DD652">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ED2332A">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CB17C34">
            <w:pPr>
              <w:jc w:val="center"/>
              <w:textAlignment w:val="center"/>
              <w:rPr>
                <w:rFonts w:ascii="仿宋" w:hAnsi="仿宋" w:eastAsia="仿宋" w:cs="宋体"/>
                <w:sz w:val="20"/>
                <w:szCs w:val="18"/>
              </w:rPr>
            </w:pPr>
            <w:r>
              <w:rPr>
                <w:rFonts w:hint="eastAsia" w:ascii="仿宋" w:hAnsi="仿宋" w:eastAsia="仿宋" w:cs="宋体"/>
                <w:sz w:val="20"/>
                <w:szCs w:val="18"/>
              </w:rPr>
              <w:t>69</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030FB">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690CED">
            <w:pPr>
              <w:textAlignment w:val="center"/>
              <w:rPr>
                <w:rFonts w:ascii="仿宋" w:hAnsi="仿宋" w:eastAsia="仿宋" w:cs="宋体"/>
                <w:sz w:val="20"/>
                <w:szCs w:val="18"/>
              </w:rPr>
            </w:pPr>
            <w:r>
              <w:rPr>
                <w:rFonts w:hint="eastAsia" w:ascii="仿宋" w:hAnsi="仿宋" w:eastAsia="仿宋" w:cs="宋体"/>
                <w:sz w:val="20"/>
                <w:szCs w:val="18"/>
              </w:rPr>
              <w:t>6.19工伤医疗/康复/辅助器具配置费用申报</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F6EF2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F9F0FBC">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9E9F5D">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4.《广东省工伤保险条例》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D9576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6535B">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8A7458">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C843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D21F5">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8D6D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440D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EE7D2F">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FA7ADFA">
        <w:tblPrEx>
          <w:tblCellMar>
            <w:top w:w="0" w:type="dxa"/>
            <w:left w:w="0" w:type="dxa"/>
            <w:bottom w:w="0" w:type="dxa"/>
            <w:right w:w="0" w:type="dxa"/>
          </w:tblCellMar>
        </w:tblPrEx>
        <w:trPr>
          <w:trHeight w:val="408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DC9E5CD">
            <w:pPr>
              <w:jc w:val="center"/>
              <w:textAlignment w:val="center"/>
              <w:rPr>
                <w:rFonts w:ascii="仿宋" w:hAnsi="仿宋" w:eastAsia="仿宋" w:cs="宋体"/>
                <w:sz w:val="20"/>
                <w:szCs w:val="18"/>
              </w:rPr>
            </w:pPr>
            <w:r>
              <w:rPr>
                <w:rFonts w:hint="eastAsia" w:ascii="仿宋" w:hAnsi="仿宋" w:eastAsia="仿宋" w:cs="宋体"/>
                <w:sz w:val="20"/>
                <w:szCs w:val="18"/>
              </w:rPr>
              <w:t>70</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714B2">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8EE47F">
            <w:pPr>
              <w:textAlignment w:val="center"/>
              <w:rPr>
                <w:rFonts w:ascii="仿宋" w:hAnsi="仿宋" w:eastAsia="仿宋" w:cs="宋体"/>
                <w:sz w:val="20"/>
                <w:szCs w:val="18"/>
              </w:rPr>
            </w:pPr>
            <w:r>
              <w:rPr>
                <w:rFonts w:hint="eastAsia" w:ascii="仿宋" w:hAnsi="仿宋" w:eastAsia="仿宋" w:cs="宋体"/>
                <w:sz w:val="20"/>
                <w:szCs w:val="18"/>
              </w:rPr>
              <w:t>6.20工伤保险协议医疗机构的确认</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A59362">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49D05A2">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060679">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51C24">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1A6F5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859775">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890D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970D6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4B786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2D9794">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398AFE">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D8DD72E">
        <w:tblPrEx>
          <w:tblCellMar>
            <w:top w:w="0" w:type="dxa"/>
            <w:left w:w="0" w:type="dxa"/>
            <w:bottom w:w="0" w:type="dxa"/>
            <w:right w:w="0" w:type="dxa"/>
          </w:tblCellMar>
        </w:tblPrEx>
        <w:trPr>
          <w:trHeight w:val="544"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51E6141">
            <w:pPr>
              <w:jc w:val="center"/>
              <w:textAlignment w:val="center"/>
              <w:rPr>
                <w:rFonts w:ascii="仿宋" w:hAnsi="仿宋" w:eastAsia="仿宋" w:cs="宋体"/>
                <w:sz w:val="20"/>
                <w:szCs w:val="18"/>
              </w:rPr>
            </w:pPr>
            <w:r>
              <w:rPr>
                <w:rFonts w:hint="eastAsia" w:ascii="仿宋" w:hAnsi="仿宋" w:eastAsia="仿宋" w:cs="宋体"/>
                <w:sz w:val="20"/>
                <w:szCs w:val="18"/>
              </w:rPr>
              <w:t>71</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2C435">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694F94">
            <w:pPr>
              <w:textAlignment w:val="center"/>
              <w:rPr>
                <w:rFonts w:ascii="仿宋" w:hAnsi="仿宋" w:eastAsia="仿宋" w:cs="宋体"/>
                <w:sz w:val="20"/>
                <w:szCs w:val="18"/>
              </w:rPr>
            </w:pPr>
            <w:r>
              <w:rPr>
                <w:rFonts w:hint="eastAsia" w:ascii="仿宋" w:hAnsi="仿宋" w:eastAsia="仿宋" w:cs="宋体"/>
                <w:sz w:val="20"/>
                <w:szCs w:val="18"/>
              </w:rPr>
              <w:t>6.21工伤保险协议康复机构的确认</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C82A60">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7A332B4">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681E8">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A8DE3D">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F0A3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7B4EAC">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513B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DAE55A">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F1DF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D6AA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388D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2A0734AB">
        <w:tblPrEx>
          <w:tblCellMar>
            <w:top w:w="0" w:type="dxa"/>
            <w:left w:w="0" w:type="dxa"/>
            <w:bottom w:w="0" w:type="dxa"/>
            <w:right w:w="0" w:type="dxa"/>
          </w:tblCellMar>
        </w:tblPrEx>
        <w:trPr>
          <w:trHeight w:val="3979"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75E0880">
            <w:pPr>
              <w:jc w:val="center"/>
              <w:textAlignment w:val="center"/>
              <w:rPr>
                <w:rFonts w:ascii="仿宋" w:hAnsi="仿宋" w:eastAsia="仿宋" w:cs="宋体"/>
                <w:sz w:val="20"/>
                <w:szCs w:val="18"/>
              </w:rPr>
            </w:pPr>
            <w:r>
              <w:rPr>
                <w:rFonts w:hint="eastAsia" w:ascii="仿宋" w:hAnsi="仿宋" w:eastAsia="仿宋" w:cs="宋体"/>
                <w:sz w:val="20"/>
                <w:szCs w:val="18"/>
              </w:rPr>
              <w:t>72</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AA5EF8">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84279">
            <w:pPr>
              <w:textAlignment w:val="center"/>
              <w:rPr>
                <w:rFonts w:ascii="仿宋" w:hAnsi="仿宋" w:eastAsia="仿宋" w:cs="宋体"/>
                <w:sz w:val="20"/>
                <w:szCs w:val="18"/>
              </w:rPr>
            </w:pPr>
            <w:r>
              <w:rPr>
                <w:rFonts w:hint="eastAsia" w:ascii="仿宋" w:hAnsi="仿宋" w:eastAsia="仿宋" w:cs="宋体"/>
                <w:sz w:val="20"/>
                <w:szCs w:val="18"/>
              </w:rPr>
              <w:t>6.22工伤异地居住（就医）备案</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FD8B43">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819C069">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D01FAC">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90FD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65932C">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C1C16">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8C43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E0AE5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E0EEA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55F43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A2362">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F3D8E6D">
        <w:tblPrEx>
          <w:tblCellMar>
            <w:top w:w="0" w:type="dxa"/>
            <w:left w:w="0" w:type="dxa"/>
            <w:bottom w:w="0" w:type="dxa"/>
            <w:right w:w="0" w:type="dxa"/>
          </w:tblCellMar>
        </w:tblPrEx>
        <w:trPr>
          <w:trHeight w:val="97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6A4F029">
            <w:pPr>
              <w:jc w:val="center"/>
              <w:textAlignment w:val="center"/>
              <w:rPr>
                <w:rFonts w:ascii="仿宋" w:hAnsi="仿宋" w:eastAsia="仿宋" w:cs="宋体"/>
                <w:sz w:val="20"/>
                <w:szCs w:val="18"/>
              </w:rPr>
            </w:pPr>
            <w:r>
              <w:rPr>
                <w:rFonts w:hint="eastAsia" w:ascii="仿宋" w:hAnsi="仿宋" w:eastAsia="仿宋" w:cs="宋体"/>
                <w:sz w:val="20"/>
                <w:szCs w:val="18"/>
              </w:rPr>
              <w:t>73</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E4B4E0">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F33D3">
            <w:pPr>
              <w:textAlignment w:val="center"/>
              <w:rPr>
                <w:rFonts w:ascii="仿宋" w:hAnsi="仿宋" w:eastAsia="仿宋" w:cs="宋体"/>
                <w:sz w:val="20"/>
                <w:szCs w:val="18"/>
              </w:rPr>
            </w:pPr>
            <w:r>
              <w:rPr>
                <w:rFonts w:hint="eastAsia" w:ascii="仿宋" w:hAnsi="仿宋" w:eastAsia="仿宋" w:cs="宋体"/>
                <w:sz w:val="20"/>
                <w:szCs w:val="18"/>
              </w:rPr>
              <w:t>6.23工伤保险市外转诊转院申请确认</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D846D0">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72AF289">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A8A5A2">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4.《广东省工伤保险基金省级统筹实施方案》                   5.《关于印发工伤保险经办规程的通知》（人社部发〔2012〕11号）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7AACF">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481A8">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3CF9B">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D998D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3EDA5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14DF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8441B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BF9490">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2FB14D2">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9BCE30A">
            <w:pPr>
              <w:jc w:val="center"/>
              <w:textAlignment w:val="center"/>
              <w:rPr>
                <w:rFonts w:ascii="仿宋" w:hAnsi="仿宋" w:eastAsia="仿宋" w:cs="宋体"/>
                <w:sz w:val="20"/>
                <w:szCs w:val="18"/>
              </w:rPr>
            </w:pPr>
            <w:r>
              <w:rPr>
                <w:rFonts w:hint="eastAsia" w:ascii="仿宋" w:hAnsi="仿宋" w:eastAsia="仿宋" w:cs="宋体"/>
                <w:sz w:val="20"/>
                <w:szCs w:val="18"/>
              </w:rPr>
              <w:t>74</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51458">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CE499">
            <w:pPr>
              <w:textAlignment w:val="center"/>
              <w:rPr>
                <w:rFonts w:ascii="仿宋" w:hAnsi="仿宋" w:eastAsia="仿宋" w:cs="宋体"/>
                <w:sz w:val="20"/>
                <w:szCs w:val="18"/>
              </w:rPr>
            </w:pPr>
            <w:r>
              <w:rPr>
                <w:rFonts w:hint="eastAsia" w:ascii="仿宋" w:hAnsi="仿宋" w:eastAsia="仿宋" w:cs="宋体"/>
                <w:sz w:val="20"/>
                <w:szCs w:val="18"/>
              </w:rPr>
              <w:t>6.24工伤保险市外交通食宿费申领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536D1">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B3A72DA">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FBF91">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4.《广东省工伤保险基金省级统筹实施方案》                   5.《关于印发工伤保险经办规程的通知》（人社部发〔2012〕11号）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F478B">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06034C">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DF895">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F8B52E">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6E5114">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D7BDE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2CFAA6">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40593F">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277D7AF">
        <w:tblPrEx>
          <w:tblCellMar>
            <w:top w:w="0" w:type="dxa"/>
            <w:left w:w="0" w:type="dxa"/>
            <w:bottom w:w="0" w:type="dxa"/>
            <w:right w:w="0" w:type="dxa"/>
          </w:tblCellMar>
        </w:tblPrEx>
        <w:trPr>
          <w:trHeight w:val="1678"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0F3B4B1">
            <w:pPr>
              <w:jc w:val="center"/>
              <w:textAlignment w:val="center"/>
              <w:rPr>
                <w:rFonts w:ascii="仿宋" w:hAnsi="仿宋" w:eastAsia="仿宋" w:cs="宋体"/>
                <w:sz w:val="20"/>
                <w:szCs w:val="18"/>
              </w:rPr>
            </w:pPr>
            <w:r>
              <w:rPr>
                <w:rFonts w:hint="eastAsia" w:ascii="仿宋" w:hAnsi="仿宋" w:eastAsia="仿宋" w:cs="宋体"/>
                <w:sz w:val="20"/>
                <w:szCs w:val="18"/>
              </w:rPr>
              <w:t>75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194D10">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E13FA0">
            <w:pPr>
              <w:textAlignment w:val="center"/>
              <w:rPr>
                <w:rFonts w:ascii="仿宋" w:hAnsi="仿宋" w:eastAsia="仿宋" w:cs="宋体"/>
                <w:sz w:val="20"/>
                <w:szCs w:val="18"/>
              </w:rPr>
            </w:pPr>
            <w:r>
              <w:rPr>
                <w:rFonts w:hint="eastAsia" w:ascii="仿宋" w:hAnsi="仿宋" w:eastAsia="仿宋" w:cs="宋体"/>
                <w:sz w:val="20"/>
                <w:szCs w:val="18"/>
              </w:rPr>
              <w:t>6.25工伤保险住院伙食补助费申领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678B4">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E5E8A38">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2A472">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4.《广东省工伤保险基金省级统筹实施方案》                   5.《关于印发工伤保险经办规程的通知》（人社部发〔2012〕11号）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44D36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34415">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B78EEA">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829D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C83C6B">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31F17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98967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FB6C1">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406D203">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4BF7D92">
            <w:pPr>
              <w:jc w:val="center"/>
              <w:textAlignment w:val="center"/>
              <w:rPr>
                <w:rFonts w:ascii="仿宋" w:hAnsi="仿宋" w:eastAsia="仿宋" w:cs="宋体"/>
                <w:sz w:val="20"/>
                <w:szCs w:val="18"/>
              </w:rPr>
            </w:pPr>
            <w:r>
              <w:rPr>
                <w:rFonts w:hint="eastAsia" w:ascii="仿宋" w:hAnsi="仿宋" w:eastAsia="仿宋" w:cs="宋体"/>
                <w:sz w:val="20"/>
                <w:szCs w:val="18"/>
              </w:rPr>
              <w:t>76</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63A22">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DFA0C">
            <w:pPr>
              <w:textAlignment w:val="center"/>
              <w:rPr>
                <w:rFonts w:ascii="仿宋" w:hAnsi="仿宋" w:eastAsia="仿宋" w:cs="宋体"/>
                <w:sz w:val="20"/>
                <w:szCs w:val="18"/>
              </w:rPr>
            </w:pPr>
            <w:r>
              <w:rPr>
                <w:rFonts w:hint="eastAsia" w:ascii="仿宋" w:hAnsi="仿宋" w:eastAsia="仿宋" w:cs="宋体"/>
                <w:sz w:val="20"/>
                <w:szCs w:val="18"/>
              </w:rPr>
              <w:t>6.26一次性工伤医疗补助金申请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624813">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8BB8E11">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C2C14">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4.《广东省工伤保险条例》                                          5.《关于印发工伤保险经办规程的通知》（人社部发〔2012〕11号）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0779B">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3F341C">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75FDC">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F3A9A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E45451">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2A32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A2B34">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D4D6BC">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C278787">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ED068AE">
            <w:pPr>
              <w:jc w:val="center"/>
              <w:textAlignment w:val="center"/>
              <w:rPr>
                <w:rFonts w:ascii="仿宋" w:hAnsi="仿宋" w:eastAsia="仿宋" w:cs="宋体"/>
                <w:sz w:val="20"/>
                <w:szCs w:val="18"/>
              </w:rPr>
            </w:pPr>
            <w:r>
              <w:rPr>
                <w:rFonts w:hint="eastAsia" w:ascii="仿宋" w:hAnsi="仿宋" w:eastAsia="仿宋" w:cs="宋体"/>
                <w:sz w:val="20"/>
                <w:szCs w:val="18"/>
              </w:rPr>
              <w:t>77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7532C">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CDD8A">
            <w:pPr>
              <w:textAlignment w:val="center"/>
              <w:rPr>
                <w:rFonts w:ascii="仿宋" w:hAnsi="仿宋" w:eastAsia="仿宋" w:cs="宋体"/>
                <w:sz w:val="20"/>
                <w:szCs w:val="18"/>
              </w:rPr>
            </w:pPr>
            <w:r>
              <w:rPr>
                <w:rFonts w:hint="eastAsia" w:ascii="仿宋" w:hAnsi="仿宋" w:eastAsia="仿宋" w:cs="宋体"/>
                <w:sz w:val="20"/>
                <w:szCs w:val="18"/>
              </w:rPr>
              <w:t>6.27伤残待遇申领（一次性伤残补助金、伤残津贴和生活护理费）</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8AC508">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1856B7B">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E3B8F">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4.《广东省工伤保险条例》                                          5.《关于印发工伤保险经办规程的通知》（人社部发〔2012〕11号）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42341">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030ED8">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C7D434">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51273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2ECF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22384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012AC">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9C589">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B983721">
        <w:tblPrEx>
          <w:tblCellMar>
            <w:top w:w="0" w:type="dxa"/>
            <w:left w:w="0" w:type="dxa"/>
            <w:bottom w:w="0" w:type="dxa"/>
            <w:right w:w="0" w:type="dxa"/>
          </w:tblCellMar>
        </w:tblPrEx>
        <w:trPr>
          <w:trHeight w:val="403"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4EA8D84">
            <w:pPr>
              <w:jc w:val="center"/>
              <w:textAlignment w:val="center"/>
              <w:rPr>
                <w:rFonts w:ascii="仿宋" w:hAnsi="仿宋" w:eastAsia="仿宋" w:cs="宋体"/>
                <w:sz w:val="20"/>
                <w:szCs w:val="18"/>
              </w:rPr>
            </w:pPr>
            <w:r>
              <w:rPr>
                <w:rFonts w:hint="eastAsia" w:ascii="仿宋" w:hAnsi="仿宋" w:eastAsia="仿宋" w:cs="宋体"/>
                <w:sz w:val="20"/>
                <w:szCs w:val="18"/>
              </w:rPr>
              <w:t>78</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E1443">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F15B81">
            <w:pPr>
              <w:textAlignment w:val="center"/>
              <w:rPr>
                <w:rFonts w:ascii="仿宋" w:hAnsi="仿宋" w:eastAsia="仿宋" w:cs="宋体"/>
                <w:sz w:val="20"/>
                <w:szCs w:val="18"/>
              </w:rPr>
            </w:pPr>
            <w:r>
              <w:rPr>
                <w:rFonts w:hint="eastAsia" w:ascii="仿宋" w:hAnsi="仿宋" w:eastAsia="仿宋" w:cs="宋体"/>
                <w:sz w:val="20"/>
                <w:szCs w:val="18"/>
              </w:rPr>
              <w:t>6.28工亡待遇申领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80CF90">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1F3409E">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BF59E">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876F9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6F6DA">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E409A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6CC90F">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AC851">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D1283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C154F">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565CA">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390A83B">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5274623">
            <w:pPr>
              <w:jc w:val="center"/>
              <w:textAlignment w:val="center"/>
              <w:rPr>
                <w:rFonts w:ascii="仿宋" w:hAnsi="仿宋" w:eastAsia="仿宋" w:cs="宋体"/>
                <w:sz w:val="20"/>
                <w:szCs w:val="18"/>
              </w:rPr>
            </w:pPr>
            <w:r>
              <w:rPr>
                <w:rFonts w:hint="eastAsia" w:ascii="仿宋" w:hAnsi="仿宋" w:eastAsia="仿宋" w:cs="宋体"/>
                <w:sz w:val="20"/>
                <w:szCs w:val="18"/>
              </w:rPr>
              <w:t>79</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F7180">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07BDA1">
            <w:pPr>
              <w:textAlignment w:val="center"/>
              <w:rPr>
                <w:rFonts w:ascii="仿宋" w:hAnsi="仿宋" w:eastAsia="仿宋" w:cs="宋体"/>
                <w:sz w:val="20"/>
                <w:szCs w:val="18"/>
              </w:rPr>
            </w:pPr>
            <w:r>
              <w:rPr>
                <w:rFonts w:hint="eastAsia" w:ascii="仿宋" w:hAnsi="仿宋" w:eastAsia="仿宋" w:cs="宋体"/>
                <w:sz w:val="20"/>
                <w:szCs w:val="18"/>
              </w:rPr>
              <w:t>6.29工伤保险待遇变更</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ADC5E8">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046AC4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B59BA7">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4.《广东省工伤保险条例》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3B5B8">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259BD0">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350BCB">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77D4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3828C">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08502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1159F">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119A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3681650">
        <w:tblPrEx>
          <w:tblCellMar>
            <w:top w:w="0" w:type="dxa"/>
            <w:left w:w="0" w:type="dxa"/>
            <w:bottom w:w="0" w:type="dxa"/>
            <w:right w:w="0" w:type="dxa"/>
          </w:tblCellMar>
        </w:tblPrEx>
        <w:trPr>
          <w:trHeight w:val="1111"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BD95D6C">
            <w:pPr>
              <w:jc w:val="center"/>
              <w:textAlignment w:val="center"/>
              <w:rPr>
                <w:rFonts w:ascii="仿宋" w:hAnsi="仿宋" w:eastAsia="仿宋" w:cs="宋体"/>
                <w:sz w:val="20"/>
                <w:szCs w:val="18"/>
              </w:rPr>
            </w:pPr>
            <w:r>
              <w:rPr>
                <w:rFonts w:hint="eastAsia" w:ascii="仿宋" w:hAnsi="仿宋" w:eastAsia="仿宋" w:cs="宋体"/>
                <w:sz w:val="20"/>
                <w:szCs w:val="18"/>
              </w:rPr>
              <w:t>80</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2CBF06">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EF31B">
            <w:pPr>
              <w:textAlignment w:val="center"/>
              <w:rPr>
                <w:rFonts w:ascii="仿宋" w:hAnsi="仿宋" w:eastAsia="仿宋" w:cs="宋体"/>
                <w:sz w:val="20"/>
                <w:szCs w:val="18"/>
              </w:rPr>
            </w:pPr>
            <w:r>
              <w:rPr>
                <w:rFonts w:hint="eastAsia" w:ascii="仿宋" w:hAnsi="仿宋" w:eastAsia="仿宋" w:cs="宋体"/>
                <w:sz w:val="20"/>
                <w:szCs w:val="18"/>
              </w:rPr>
              <w:t>6.30工伤职工和供养亲属领取工伤保险长期待遇资格认证</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C9DE7C">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517B275">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4AC38">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3.《广东省工伤保险条例》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31FC99">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266D6F">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1E5C6C">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BC2A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A938E">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BAF8C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76F7EB">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1D9C26">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C681965">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89B08DC">
            <w:pPr>
              <w:jc w:val="center"/>
              <w:textAlignment w:val="center"/>
              <w:rPr>
                <w:rFonts w:ascii="仿宋" w:hAnsi="仿宋" w:eastAsia="仿宋" w:cs="宋体"/>
                <w:sz w:val="20"/>
                <w:szCs w:val="18"/>
              </w:rPr>
            </w:pPr>
            <w:r>
              <w:rPr>
                <w:rFonts w:hint="eastAsia" w:ascii="仿宋" w:hAnsi="仿宋" w:eastAsia="仿宋" w:cs="宋体"/>
                <w:sz w:val="20"/>
                <w:szCs w:val="18"/>
              </w:rPr>
              <w:t>81</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85F6B9">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279707">
            <w:pPr>
              <w:textAlignment w:val="center"/>
              <w:rPr>
                <w:rFonts w:ascii="仿宋" w:hAnsi="仿宋" w:eastAsia="仿宋" w:cs="宋体"/>
                <w:sz w:val="20"/>
                <w:szCs w:val="18"/>
              </w:rPr>
            </w:pPr>
            <w:r>
              <w:rPr>
                <w:rFonts w:hint="eastAsia" w:ascii="仿宋" w:hAnsi="仿宋" w:eastAsia="仿宋" w:cs="宋体"/>
                <w:sz w:val="20"/>
                <w:szCs w:val="18"/>
              </w:rPr>
              <w:t>7.1失业保险金申领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862C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FD85E05">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26315C">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sz w:val="20"/>
                <w:szCs w:val="18"/>
              </w:rPr>
              <w:br w:type="textWrapping"/>
            </w:r>
            <w:r>
              <w:rPr>
                <w:rFonts w:hint="eastAsia" w:ascii="仿宋" w:hAnsi="仿宋" w:eastAsia="仿宋" w:cs="宋体"/>
                <w:sz w:val="20"/>
                <w:szCs w:val="18"/>
              </w:rPr>
              <w:t xml:space="preserve">3.《失业保险条例》 （中华人民共和国国务院令第258号）                                         </w:t>
            </w:r>
            <w:r>
              <w:rPr>
                <w:rFonts w:hint="eastAsia" w:ascii="仿宋" w:hAnsi="仿宋" w:eastAsia="仿宋" w:cs="宋体"/>
                <w:sz w:val="20"/>
                <w:szCs w:val="18"/>
              </w:rPr>
              <w:br w:type="textWrapping"/>
            </w:r>
            <w:r>
              <w:rPr>
                <w:rFonts w:hint="eastAsia" w:ascii="仿宋" w:hAnsi="仿宋" w:eastAsia="仿宋" w:cs="宋体"/>
                <w:sz w:val="20"/>
                <w:szCs w:val="18"/>
              </w:rPr>
              <w:t>4.《失业保险金申领发放办法》（中华人民共和国劳动和社会保障部令第8号）</w:t>
            </w:r>
            <w:r>
              <w:rPr>
                <w:rFonts w:hint="eastAsia" w:ascii="仿宋" w:hAnsi="仿宋" w:eastAsia="仿宋" w:cs="宋体"/>
                <w:sz w:val="20"/>
                <w:szCs w:val="18"/>
              </w:rPr>
              <w:br w:type="textWrapping"/>
            </w:r>
            <w:r>
              <w:rPr>
                <w:rFonts w:hint="eastAsia" w:ascii="仿宋" w:hAnsi="仿宋" w:eastAsia="仿宋" w:cs="宋体"/>
                <w:sz w:val="20"/>
                <w:szCs w:val="18"/>
              </w:rPr>
              <w:t>5.《广东省失业保险条例》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0BC7BD">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E42E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9C83A">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7DF0D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CD1840">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151928">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68E0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96D86E">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42F03DC">
        <w:tblPrEx>
          <w:tblCellMar>
            <w:top w:w="0" w:type="dxa"/>
            <w:left w:w="0" w:type="dxa"/>
            <w:bottom w:w="0" w:type="dxa"/>
            <w:right w:w="0" w:type="dxa"/>
          </w:tblCellMar>
        </w:tblPrEx>
        <w:trPr>
          <w:trHeight w:val="1679"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F2E4DE6">
            <w:pPr>
              <w:jc w:val="center"/>
              <w:textAlignment w:val="center"/>
              <w:rPr>
                <w:rFonts w:ascii="仿宋" w:hAnsi="仿宋" w:eastAsia="仿宋" w:cs="宋体"/>
                <w:sz w:val="20"/>
                <w:szCs w:val="18"/>
              </w:rPr>
            </w:pPr>
            <w:r>
              <w:rPr>
                <w:rFonts w:hint="eastAsia" w:ascii="仿宋" w:hAnsi="仿宋" w:eastAsia="仿宋" w:cs="宋体"/>
                <w:sz w:val="20"/>
                <w:szCs w:val="18"/>
              </w:rPr>
              <w:t>82</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7768FC">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F03FBB">
            <w:pPr>
              <w:textAlignment w:val="center"/>
              <w:rPr>
                <w:rFonts w:ascii="仿宋" w:hAnsi="仿宋" w:eastAsia="仿宋" w:cs="宋体"/>
                <w:sz w:val="20"/>
                <w:szCs w:val="18"/>
              </w:rPr>
            </w:pPr>
            <w:r>
              <w:rPr>
                <w:rFonts w:hint="eastAsia" w:ascii="仿宋" w:hAnsi="仿宋" w:eastAsia="仿宋" w:cs="宋体"/>
                <w:sz w:val="20"/>
                <w:szCs w:val="18"/>
              </w:rPr>
              <w:t>7.2丧葬补助金和抚恤金申领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CD065">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38F029A">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A798A1">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sz w:val="20"/>
                <w:szCs w:val="18"/>
              </w:rPr>
              <w:br w:type="textWrapping"/>
            </w:r>
            <w:r>
              <w:rPr>
                <w:rFonts w:hint="eastAsia" w:ascii="仿宋" w:hAnsi="仿宋" w:eastAsia="仿宋" w:cs="宋体"/>
                <w:sz w:val="20"/>
                <w:szCs w:val="18"/>
              </w:rPr>
              <w:t xml:space="preserve">3.《失业保险条例》 （中华人民共和国国务院令第258号）                                        </w:t>
            </w:r>
            <w:r>
              <w:rPr>
                <w:rFonts w:hint="eastAsia" w:ascii="仿宋" w:hAnsi="仿宋" w:eastAsia="仿宋" w:cs="宋体"/>
                <w:sz w:val="20"/>
                <w:szCs w:val="18"/>
              </w:rPr>
              <w:br w:type="textWrapping"/>
            </w:r>
            <w:r>
              <w:rPr>
                <w:rFonts w:hint="eastAsia" w:ascii="仿宋" w:hAnsi="仿宋" w:eastAsia="仿宋" w:cs="宋体"/>
                <w:sz w:val="20"/>
                <w:szCs w:val="18"/>
              </w:rPr>
              <w:t>4.《失业保险金申领发放办法》（中华人民共和国劳动和社会保障部令第8号）</w:t>
            </w:r>
            <w:r>
              <w:rPr>
                <w:rFonts w:hint="eastAsia" w:ascii="仿宋" w:hAnsi="仿宋" w:eastAsia="仿宋" w:cs="宋体"/>
                <w:sz w:val="20"/>
                <w:szCs w:val="18"/>
              </w:rPr>
              <w:br w:type="textWrapping"/>
            </w:r>
            <w:r>
              <w:rPr>
                <w:rFonts w:hint="eastAsia" w:ascii="仿宋" w:hAnsi="仿宋" w:eastAsia="仿宋" w:cs="宋体"/>
                <w:sz w:val="20"/>
                <w:szCs w:val="18"/>
              </w:rPr>
              <w:t>5.《广东省失业保险条例》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33CFA1">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D10780">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55F2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22BFF">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2837B5">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EFA9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79FFE0">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520C1B">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716FECF">
        <w:tblPrEx>
          <w:tblCellMar>
            <w:top w:w="0" w:type="dxa"/>
            <w:left w:w="0" w:type="dxa"/>
            <w:bottom w:w="0" w:type="dxa"/>
            <w:right w:w="0" w:type="dxa"/>
          </w:tblCellMar>
        </w:tblPrEx>
        <w:trPr>
          <w:trHeight w:val="541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418625B">
            <w:pPr>
              <w:jc w:val="center"/>
              <w:textAlignment w:val="center"/>
              <w:rPr>
                <w:rFonts w:ascii="仿宋" w:hAnsi="仿宋" w:eastAsia="仿宋" w:cs="宋体"/>
                <w:sz w:val="20"/>
                <w:szCs w:val="18"/>
              </w:rPr>
            </w:pPr>
            <w:r>
              <w:rPr>
                <w:rFonts w:hint="eastAsia" w:ascii="仿宋" w:hAnsi="仿宋" w:eastAsia="仿宋" w:cs="宋体"/>
                <w:sz w:val="20"/>
                <w:szCs w:val="18"/>
              </w:rPr>
              <w:t>83</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772147">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B994B">
            <w:pPr>
              <w:textAlignment w:val="center"/>
              <w:rPr>
                <w:rFonts w:ascii="仿宋" w:hAnsi="仿宋" w:eastAsia="仿宋" w:cs="宋体"/>
                <w:sz w:val="20"/>
                <w:szCs w:val="18"/>
              </w:rPr>
            </w:pPr>
            <w:r>
              <w:rPr>
                <w:rFonts w:hint="eastAsia" w:ascii="仿宋" w:hAnsi="仿宋" w:eastAsia="仿宋" w:cs="宋体"/>
                <w:sz w:val="20"/>
                <w:szCs w:val="18"/>
              </w:rPr>
              <w:t>7.3职业培训补贴申领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389941">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8140E54">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BFD5B">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r>
              <w:rPr>
                <w:rFonts w:hint="eastAsia" w:ascii="仿宋" w:hAnsi="仿宋" w:eastAsia="仿宋" w:cs="宋体"/>
                <w:sz w:val="20"/>
                <w:szCs w:val="18"/>
              </w:rPr>
              <w:t>4.《关于适当扩大失业保险基金支出范围试点有关问题的通知》（劳社部发〔2006〕5号）</w:t>
            </w:r>
            <w:r>
              <w:rPr>
                <w:rFonts w:hint="eastAsia" w:ascii="仿宋" w:hAnsi="仿宋" w:eastAsia="仿宋" w:cs="宋体"/>
                <w:sz w:val="20"/>
                <w:szCs w:val="18"/>
              </w:rPr>
              <w:br w:type="textWrapping"/>
            </w:r>
            <w:r>
              <w:rPr>
                <w:rFonts w:hint="eastAsia" w:ascii="仿宋" w:hAnsi="仿宋" w:eastAsia="仿宋" w:cs="宋体"/>
                <w:sz w:val="20"/>
                <w:szCs w:val="18"/>
              </w:rPr>
              <w:t>5.《关于东部7省（市）扩大失业保险基金支出范围试点有关问题的通知》（人社部发〔2011〕95号）</w:t>
            </w:r>
            <w:r>
              <w:rPr>
                <w:rFonts w:hint="eastAsia" w:ascii="仿宋" w:hAnsi="仿宋" w:eastAsia="仿宋" w:cs="宋体"/>
                <w:sz w:val="20"/>
                <w:szCs w:val="18"/>
              </w:rPr>
              <w:br w:type="textWrapping"/>
            </w:r>
            <w:r>
              <w:rPr>
                <w:rFonts w:hint="eastAsia" w:ascii="仿宋" w:hAnsi="仿宋" w:eastAsia="仿宋" w:cs="宋体"/>
                <w:sz w:val="20"/>
                <w:szCs w:val="18"/>
              </w:rPr>
              <w:t>6.《关于东部7省（市）扩大失业保险基金支出范围试点有关问题的通知》（人社部发〔2012〕32号）</w:t>
            </w:r>
            <w:r>
              <w:rPr>
                <w:rFonts w:hint="eastAsia" w:ascii="仿宋" w:hAnsi="仿宋" w:eastAsia="仿宋" w:cs="宋体"/>
                <w:sz w:val="20"/>
                <w:szCs w:val="18"/>
              </w:rPr>
              <w:br w:type="textWrapping"/>
            </w:r>
            <w:r>
              <w:rPr>
                <w:rFonts w:hint="eastAsia" w:ascii="仿宋" w:hAnsi="仿宋" w:eastAsia="仿宋" w:cs="宋体"/>
                <w:sz w:val="20"/>
                <w:szCs w:val="18"/>
              </w:rPr>
              <w:t>7.《广东省失业保险条例》</w:t>
            </w:r>
            <w:r>
              <w:rPr>
                <w:rFonts w:hint="eastAsia" w:ascii="仿宋" w:hAnsi="仿宋" w:eastAsia="仿宋" w:cs="宋体"/>
                <w:sz w:val="20"/>
                <w:szCs w:val="18"/>
              </w:rPr>
              <w:br w:type="textWrapping"/>
            </w:r>
            <w:r>
              <w:rPr>
                <w:rFonts w:hint="eastAsia" w:ascii="仿宋" w:hAnsi="仿宋" w:eastAsia="仿宋" w:cs="宋体"/>
                <w:sz w:val="20"/>
                <w:szCs w:val="18"/>
              </w:rPr>
              <w:t>8.《广东省人民政府印发广东省失业人员职业介绍和职业培训补贴办法的通知》（粤府〔2002〕38号）</w:t>
            </w:r>
            <w:r>
              <w:rPr>
                <w:rFonts w:hint="eastAsia" w:ascii="仿宋" w:hAnsi="仿宋" w:eastAsia="仿宋" w:cs="宋体"/>
                <w:sz w:val="20"/>
                <w:szCs w:val="18"/>
              </w:rPr>
              <w:br w:type="textWrapping"/>
            </w:r>
            <w:r>
              <w:rPr>
                <w:rFonts w:hint="eastAsia" w:ascii="仿宋" w:hAnsi="仿宋" w:eastAsia="仿宋" w:cs="宋体"/>
                <w:sz w:val="20"/>
                <w:szCs w:val="18"/>
              </w:rPr>
              <w:t>9.《广东省人力资源社会保障厅广东省财政厅关于印发广东省进一步扩大失业保险基金支出范围试点方案的通知》（粤人社发〔2009〕77号）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683EF">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BD65BE">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950BD7">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00D84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DE789">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5194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726E7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EB384">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2D73FBA">
        <w:tblPrEx>
          <w:tblCellMar>
            <w:top w:w="0" w:type="dxa"/>
            <w:left w:w="0" w:type="dxa"/>
            <w:bottom w:w="0" w:type="dxa"/>
            <w:right w:w="0" w:type="dxa"/>
          </w:tblCellMar>
        </w:tblPrEx>
        <w:trPr>
          <w:trHeight w:val="484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7FDB91E">
            <w:pPr>
              <w:jc w:val="center"/>
              <w:textAlignment w:val="center"/>
              <w:rPr>
                <w:rFonts w:ascii="仿宋" w:hAnsi="仿宋" w:eastAsia="仿宋" w:cs="宋体"/>
                <w:sz w:val="20"/>
                <w:szCs w:val="18"/>
              </w:rPr>
            </w:pPr>
            <w:r>
              <w:rPr>
                <w:rFonts w:hint="eastAsia" w:ascii="仿宋" w:hAnsi="仿宋" w:eastAsia="仿宋" w:cs="宋体"/>
                <w:sz w:val="20"/>
                <w:szCs w:val="18"/>
              </w:rPr>
              <w:t>84</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30E309">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08F18">
            <w:pPr>
              <w:textAlignment w:val="center"/>
              <w:rPr>
                <w:rFonts w:ascii="仿宋" w:hAnsi="仿宋" w:eastAsia="仿宋" w:cs="宋体"/>
                <w:sz w:val="20"/>
                <w:szCs w:val="18"/>
              </w:rPr>
            </w:pPr>
            <w:r>
              <w:rPr>
                <w:rFonts w:hint="eastAsia" w:ascii="仿宋" w:hAnsi="仿宋" w:eastAsia="仿宋" w:cs="宋体"/>
                <w:sz w:val="20"/>
                <w:szCs w:val="18"/>
              </w:rPr>
              <w:t>7.4职业介绍补贴申领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43D72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82A4C72">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9DDFD8">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r>
              <w:rPr>
                <w:rFonts w:hint="eastAsia" w:ascii="仿宋" w:hAnsi="仿宋" w:eastAsia="仿宋" w:cs="宋体"/>
                <w:sz w:val="20"/>
                <w:szCs w:val="18"/>
              </w:rPr>
              <w:t>4.《失业保险金申领发放办法》（中华人民共和国劳动和社会保障部令第8号）</w:t>
            </w:r>
            <w:r>
              <w:rPr>
                <w:rFonts w:hint="eastAsia" w:ascii="仿宋" w:hAnsi="仿宋" w:eastAsia="仿宋" w:cs="宋体"/>
                <w:sz w:val="20"/>
                <w:szCs w:val="18"/>
              </w:rPr>
              <w:br w:type="textWrapping"/>
            </w:r>
            <w:r>
              <w:rPr>
                <w:rFonts w:hint="eastAsia" w:ascii="仿宋" w:hAnsi="仿宋" w:eastAsia="仿宋" w:cs="宋体"/>
                <w:sz w:val="20"/>
                <w:szCs w:val="18"/>
              </w:rPr>
              <w:t>5.《人力资源社会保障部办公厅关于印发优化失业保险经办业务流程指南的通知》（劳社厅发〔2006〕24号）</w:t>
            </w:r>
            <w:r>
              <w:rPr>
                <w:rFonts w:hint="eastAsia" w:ascii="仿宋" w:hAnsi="仿宋" w:eastAsia="仿宋" w:cs="宋体"/>
                <w:sz w:val="20"/>
                <w:szCs w:val="18"/>
              </w:rPr>
              <w:br w:type="textWrapping"/>
            </w:r>
            <w:r>
              <w:rPr>
                <w:rFonts w:hint="eastAsia" w:ascii="仿宋" w:hAnsi="仿宋" w:eastAsia="仿宋" w:cs="宋体"/>
                <w:sz w:val="20"/>
                <w:szCs w:val="18"/>
              </w:rPr>
              <w:t>6.《广东省失业保险条例》</w:t>
            </w:r>
            <w:r>
              <w:rPr>
                <w:rFonts w:hint="eastAsia" w:ascii="仿宋" w:hAnsi="仿宋" w:eastAsia="仿宋" w:cs="宋体"/>
                <w:sz w:val="20"/>
                <w:szCs w:val="18"/>
              </w:rPr>
              <w:br w:type="textWrapping"/>
            </w:r>
            <w:r>
              <w:rPr>
                <w:rFonts w:hint="eastAsia" w:ascii="仿宋" w:hAnsi="仿宋" w:eastAsia="仿宋" w:cs="宋体"/>
                <w:sz w:val="20"/>
                <w:szCs w:val="18"/>
              </w:rPr>
              <w:t>7.《广东省人民政府印发广东省失业人员职业介绍和职业培训补贴办法的通知》（粤府〔2002〕38号）</w:t>
            </w:r>
            <w:r>
              <w:rPr>
                <w:rFonts w:hint="eastAsia" w:ascii="仿宋" w:hAnsi="仿宋" w:eastAsia="仿宋" w:cs="宋体"/>
                <w:sz w:val="20"/>
                <w:szCs w:val="18"/>
              </w:rPr>
              <w:br w:type="textWrapping"/>
            </w:r>
            <w:r>
              <w:rPr>
                <w:rFonts w:hint="eastAsia" w:ascii="仿宋" w:hAnsi="仿宋" w:eastAsia="仿宋" w:cs="宋体"/>
                <w:sz w:val="20"/>
                <w:szCs w:val="18"/>
              </w:rPr>
              <w:t>8.《广东省人力资源社会保障厅广东省财政厅关于印发广东省进一步扩大失业保险基金支出范围试点方案的通知》（粤人社发〔2009〕77号）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CB5B7">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20247B">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340123">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EFEFC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9764DE">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E7D0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C6D15B">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2FE810">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2FFD3F5">
        <w:tblPrEx>
          <w:tblCellMar>
            <w:top w:w="0" w:type="dxa"/>
            <w:left w:w="0" w:type="dxa"/>
            <w:bottom w:w="0" w:type="dxa"/>
            <w:right w:w="0" w:type="dxa"/>
          </w:tblCellMar>
        </w:tblPrEx>
        <w:trPr>
          <w:trHeight w:val="342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936A12E">
            <w:pPr>
              <w:jc w:val="center"/>
              <w:textAlignment w:val="center"/>
              <w:rPr>
                <w:rFonts w:ascii="仿宋" w:hAnsi="仿宋" w:eastAsia="仿宋" w:cs="宋体"/>
                <w:sz w:val="20"/>
                <w:szCs w:val="18"/>
              </w:rPr>
            </w:pPr>
            <w:r>
              <w:rPr>
                <w:rFonts w:hint="eastAsia" w:ascii="仿宋" w:hAnsi="仿宋" w:eastAsia="仿宋" w:cs="宋体"/>
                <w:sz w:val="20"/>
                <w:szCs w:val="18"/>
              </w:rPr>
              <w:t>85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80825">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B551A">
            <w:pPr>
              <w:textAlignment w:val="center"/>
              <w:rPr>
                <w:rFonts w:ascii="仿宋" w:hAnsi="仿宋" w:eastAsia="仿宋" w:cs="宋体"/>
                <w:sz w:val="20"/>
                <w:szCs w:val="18"/>
              </w:rPr>
            </w:pPr>
            <w:r>
              <w:rPr>
                <w:rFonts w:hint="eastAsia" w:ascii="仿宋" w:hAnsi="仿宋" w:eastAsia="仿宋" w:cs="宋体"/>
                <w:sz w:val="20"/>
                <w:szCs w:val="18"/>
              </w:rPr>
              <w:t>7.5农民合同制工人一次性生活补助申领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9E8DD9">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0F161B1">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EE46A4">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r>
              <w:rPr>
                <w:rFonts w:hint="eastAsia" w:ascii="仿宋" w:hAnsi="仿宋" w:eastAsia="仿宋" w:cs="宋体"/>
                <w:sz w:val="20"/>
                <w:szCs w:val="18"/>
              </w:rPr>
              <w:t>4.《失业保险金申领发放办法》（中华人民共和国劳动和社会保障部令第8号）</w:t>
            </w:r>
            <w:r>
              <w:rPr>
                <w:rFonts w:hint="eastAsia" w:ascii="仿宋" w:hAnsi="仿宋" w:eastAsia="仿宋" w:cs="宋体"/>
                <w:sz w:val="20"/>
                <w:szCs w:val="18"/>
              </w:rPr>
              <w:br w:type="textWrapping"/>
            </w:r>
            <w:r>
              <w:rPr>
                <w:rFonts w:hint="eastAsia" w:ascii="仿宋" w:hAnsi="仿宋" w:eastAsia="仿宋" w:cs="宋体"/>
                <w:sz w:val="20"/>
                <w:szCs w:val="18"/>
              </w:rPr>
              <w:t>5.《人力资源社会保障部办公厅关于印发优化失业保险经办业务流程指南的通知》（劳社厅发〔2006〕24号）</w:t>
            </w:r>
            <w:r>
              <w:rPr>
                <w:rFonts w:hint="eastAsia" w:ascii="仿宋" w:hAnsi="仿宋" w:eastAsia="仿宋" w:cs="宋体"/>
                <w:sz w:val="20"/>
                <w:szCs w:val="18"/>
              </w:rPr>
              <w:br w:type="textWrapping"/>
            </w:r>
            <w:r>
              <w:rPr>
                <w:rFonts w:hint="eastAsia" w:ascii="仿宋" w:hAnsi="仿宋" w:eastAsia="仿宋" w:cs="宋体"/>
                <w:sz w:val="20"/>
                <w:szCs w:val="18"/>
              </w:rPr>
              <w:t>6.《广东省失业保险条例》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998B4D">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9BD0E7">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718E2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D9BE8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95C87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32D1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FFCD0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623F51">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DDE6EDA">
        <w:tblPrEx>
          <w:tblCellMar>
            <w:top w:w="0" w:type="dxa"/>
            <w:left w:w="0" w:type="dxa"/>
            <w:bottom w:w="0" w:type="dxa"/>
            <w:right w:w="0" w:type="dxa"/>
          </w:tblCellMar>
        </w:tblPrEx>
        <w:trPr>
          <w:trHeight w:val="403"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94A55AB">
            <w:pPr>
              <w:jc w:val="center"/>
              <w:textAlignment w:val="center"/>
              <w:rPr>
                <w:rFonts w:ascii="仿宋" w:hAnsi="仿宋" w:eastAsia="仿宋" w:cs="宋体"/>
                <w:sz w:val="20"/>
                <w:szCs w:val="18"/>
              </w:rPr>
            </w:pPr>
            <w:r>
              <w:rPr>
                <w:rFonts w:hint="eastAsia" w:ascii="仿宋" w:hAnsi="仿宋" w:eastAsia="仿宋" w:cs="宋体"/>
                <w:sz w:val="20"/>
                <w:szCs w:val="18"/>
              </w:rPr>
              <w:t>86</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DA2206">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A1D428">
            <w:pPr>
              <w:textAlignment w:val="center"/>
              <w:rPr>
                <w:rFonts w:ascii="仿宋" w:hAnsi="仿宋" w:eastAsia="仿宋" w:cs="宋体"/>
                <w:sz w:val="20"/>
                <w:szCs w:val="18"/>
              </w:rPr>
            </w:pPr>
            <w:r>
              <w:rPr>
                <w:rFonts w:hint="eastAsia" w:ascii="仿宋" w:hAnsi="仿宋" w:eastAsia="仿宋" w:cs="宋体"/>
                <w:sz w:val="20"/>
                <w:szCs w:val="18"/>
              </w:rPr>
              <w:t>7.6代缴基本医疗保险费</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1A933A">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889518D">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4D3F76">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3.《关于领取失业保险金人员参加职工基本医疗保险有关问题的通知》（人社部发〔2011〕77号）</w:t>
            </w:r>
            <w:r>
              <w:rPr>
                <w:rFonts w:hint="eastAsia" w:ascii="仿宋" w:hAnsi="仿宋" w:eastAsia="仿宋" w:cs="宋体"/>
                <w:sz w:val="20"/>
                <w:szCs w:val="18"/>
              </w:rPr>
              <w:br w:type="textWrapping"/>
            </w:r>
            <w:r>
              <w:rPr>
                <w:rFonts w:hint="eastAsia" w:ascii="仿宋" w:hAnsi="仿宋" w:eastAsia="仿宋" w:cs="宋体"/>
                <w:sz w:val="20"/>
                <w:szCs w:val="18"/>
              </w:rPr>
              <w:t>4.《广东省失业保险条例》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B9C537">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BB2A6F">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AC455D">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7BA0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177C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68373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F68406">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E70B3">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689939AB">
        <w:tblPrEx>
          <w:tblCellMar>
            <w:top w:w="0" w:type="dxa"/>
            <w:left w:w="0" w:type="dxa"/>
            <w:bottom w:w="0" w:type="dxa"/>
            <w:right w:w="0" w:type="dxa"/>
          </w:tblCellMar>
        </w:tblPrEx>
        <w:trPr>
          <w:trHeight w:val="342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2523BB9">
            <w:pPr>
              <w:jc w:val="center"/>
              <w:textAlignment w:val="center"/>
              <w:rPr>
                <w:rFonts w:ascii="仿宋" w:hAnsi="仿宋" w:eastAsia="仿宋" w:cs="宋体"/>
                <w:sz w:val="20"/>
                <w:szCs w:val="18"/>
              </w:rPr>
            </w:pPr>
            <w:r>
              <w:rPr>
                <w:rFonts w:hint="eastAsia" w:ascii="仿宋" w:hAnsi="仿宋" w:eastAsia="仿宋" w:cs="宋体"/>
                <w:sz w:val="20"/>
                <w:szCs w:val="18"/>
              </w:rPr>
              <w:t>87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01A230">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7628D1">
            <w:pPr>
              <w:textAlignment w:val="center"/>
              <w:rPr>
                <w:rFonts w:ascii="仿宋" w:hAnsi="仿宋" w:eastAsia="仿宋" w:cs="宋体"/>
                <w:sz w:val="20"/>
                <w:szCs w:val="18"/>
              </w:rPr>
            </w:pPr>
            <w:r>
              <w:rPr>
                <w:rFonts w:hint="eastAsia" w:ascii="仿宋" w:hAnsi="仿宋" w:eastAsia="仿宋" w:cs="宋体"/>
                <w:sz w:val="20"/>
                <w:szCs w:val="18"/>
              </w:rPr>
              <w:t>7.7价格临时补贴申领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D2F819">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F81770E">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B86699">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3.《关于建立社会救助和保障标准与物价上涨挂钩的联动机制的通知》（发改价格〔2011〕431号）</w:t>
            </w:r>
            <w:r>
              <w:rPr>
                <w:rFonts w:hint="eastAsia" w:ascii="仿宋" w:hAnsi="仿宋" w:eastAsia="仿宋" w:cs="宋体"/>
                <w:sz w:val="20"/>
                <w:szCs w:val="18"/>
              </w:rPr>
              <w:br w:type="textWrapping"/>
            </w:r>
            <w:r>
              <w:rPr>
                <w:rFonts w:hint="eastAsia" w:ascii="仿宋" w:hAnsi="仿宋" w:eastAsia="仿宋" w:cs="宋体"/>
                <w:sz w:val="20"/>
                <w:szCs w:val="18"/>
              </w:rPr>
              <w:t>4.《关于完善社会救助和保障标准与物价上涨挂钩联动机制的通知》（发改价格〔2014〕182号）</w:t>
            </w:r>
            <w:r>
              <w:rPr>
                <w:rFonts w:hint="eastAsia" w:ascii="仿宋" w:hAnsi="仿宋" w:eastAsia="仿宋" w:cs="宋体"/>
                <w:sz w:val="20"/>
                <w:szCs w:val="18"/>
              </w:rPr>
              <w:br w:type="textWrapping"/>
            </w:r>
            <w:r>
              <w:rPr>
                <w:rFonts w:hint="eastAsia" w:ascii="仿宋" w:hAnsi="仿宋" w:eastAsia="仿宋" w:cs="宋体"/>
                <w:sz w:val="20"/>
                <w:szCs w:val="18"/>
              </w:rPr>
              <w:t>5.《关于进一步完善社会救助和保障标准与物价上涨挂钩联动机制的通知》（发改价格规〔2016〕1835号）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015C0">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0B668">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B9C25">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97361E">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2D661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4D7D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5CC2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E3D72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653E9DFC">
        <w:tblPrEx>
          <w:tblCellMar>
            <w:top w:w="0" w:type="dxa"/>
            <w:left w:w="0" w:type="dxa"/>
            <w:bottom w:w="0" w:type="dxa"/>
            <w:right w:w="0" w:type="dxa"/>
          </w:tblCellMar>
        </w:tblPrEx>
        <w:trPr>
          <w:trHeight w:val="97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E60207C">
            <w:pPr>
              <w:jc w:val="center"/>
              <w:textAlignment w:val="center"/>
              <w:rPr>
                <w:rFonts w:ascii="仿宋" w:hAnsi="仿宋" w:eastAsia="仿宋" w:cs="宋体"/>
                <w:sz w:val="20"/>
                <w:szCs w:val="18"/>
              </w:rPr>
            </w:pPr>
            <w:r>
              <w:rPr>
                <w:rFonts w:hint="eastAsia" w:ascii="仿宋" w:hAnsi="仿宋" w:eastAsia="仿宋" w:cs="宋体"/>
                <w:sz w:val="20"/>
                <w:szCs w:val="18"/>
              </w:rPr>
              <w:t>88</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38C63">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2E2B9A">
            <w:pPr>
              <w:textAlignment w:val="center"/>
              <w:rPr>
                <w:rFonts w:ascii="仿宋" w:hAnsi="仿宋" w:eastAsia="仿宋" w:cs="宋体"/>
                <w:sz w:val="20"/>
                <w:szCs w:val="18"/>
              </w:rPr>
            </w:pPr>
            <w:r>
              <w:rPr>
                <w:rFonts w:hint="eastAsia" w:ascii="仿宋" w:hAnsi="仿宋" w:eastAsia="仿宋" w:cs="宋体"/>
                <w:sz w:val="20"/>
                <w:szCs w:val="18"/>
              </w:rPr>
              <w:t>7.8失业保险关系转移接续申请</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D9CC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A8B2A0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7C4ED">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r>
              <w:rPr>
                <w:rFonts w:hint="eastAsia" w:ascii="仿宋" w:hAnsi="仿宋" w:eastAsia="仿宋" w:cs="宋体"/>
                <w:sz w:val="20"/>
                <w:szCs w:val="18"/>
              </w:rPr>
              <w:t>4.《失业保险金申领发放办法》（中华人民共和国劳动和社会保障部令第8号）</w:t>
            </w:r>
            <w:r>
              <w:rPr>
                <w:rFonts w:hint="eastAsia" w:ascii="仿宋" w:hAnsi="仿宋" w:eastAsia="仿宋" w:cs="宋体"/>
                <w:sz w:val="20"/>
                <w:szCs w:val="18"/>
              </w:rPr>
              <w:br w:type="textWrapping"/>
            </w:r>
            <w:r>
              <w:rPr>
                <w:rFonts w:hint="eastAsia" w:ascii="仿宋" w:hAnsi="仿宋" w:eastAsia="仿宋" w:cs="宋体"/>
                <w:sz w:val="20"/>
                <w:szCs w:val="18"/>
              </w:rPr>
              <w:t>5.《人力资源社会保障部办公厅关于印发优化失业保险经办业务流程指南的通知》（劳社厅发〔2006〕24号）</w:t>
            </w:r>
            <w:r>
              <w:rPr>
                <w:rFonts w:hint="eastAsia" w:ascii="仿宋" w:hAnsi="仿宋" w:eastAsia="仿宋" w:cs="宋体"/>
                <w:sz w:val="20"/>
                <w:szCs w:val="18"/>
              </w:rPr>
              <w:br w:type="textWrapping"/>
            </w:r>
            <w:r>
              <w:rPr>
                <w:rFonts w:hint="eastAsia" w:ascii="仿宋" w:hAnsi="仿宋" w:eastAsia="仿宋" w:cs="宋体"/>
                <w:sz w:val="20"/>
                <w:szCs w:val="18"/>
              </w:rPr>
              <w:t>6.《广东省失业保险条例》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597E9">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85075A">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E067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E48C3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4FF57C">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38AC7A">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887DC">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2895E">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87E671A">
        <w:tblPrEx>
          <w:tblCellMar>
            <w:top w:w="0" w:type="dxa"/>
            <w:left w:w="0" w:type="dxa"/>
            <w:bottom w:w="0" w:type="dxa"/>
            <w:right w:w="0" w:type="dxa"/>
          </w:tblCellMar>
        </w:tblPrEx>
        <w:trPr>
          <w:trHeight w:val="456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5116C9F">
            <w:pPr>
              <w:jc w:val="center"/>
              <w:textAlignment w:val="center"/>
              <w:rPr>
                <w:rFonts w:ascii="仿宋" w:hAnsi="仿宋" w:eastAsia="仿宋" w:cs="宋体"/>
                <w:sz w:val="20"/>
                <w:szCs w:val="18"/>
              </w:rPr>
            </w:pPr>
            <w:r>
              <w:rPr>
                <w:rFonts w:hint="eastAsia" w:ascii="仿宋" w:hAnsi="仿宋" w:eastAsia="仿宋" w:cs="宋体"/>
                <w:sz w:val="20"/>
                <w:szCs w:val="18"/>
              </w:rPr>
              <w:t>89</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D26262">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73621">
            <w:pPr>
              <w:textAlignment w:val="center"/>
              <w:rPr>
                <w:rFonts w:ascii="仿宋" w:hAnsi="仿宋" w:eastAsia="仿宋" w:cs="宋体"/>
                <w:sz w:val="20"/>
                <w:szCs w:val="18"/>
              </w:rPr>
            </w:pPr>
            <w:r>
              <w:rPr>
                <w:rFonts w:hint="eastAsia" w:ascii="仿宋" w:hAnsi="仿宋" w:eastAsia="仿宋" w:cs="宋体"/>
                <w:sz w:val="20"/>
                <w:szCs w:val="18"/>
              </w:rPr>
              <w:t>7.9稳岗补贴申领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5259AF">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1CDD52E">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7CE3E">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3.《国务院关于进一步做好新形势下就业创业工作的意见》（国发〔2015〕23号）</w:t>
            </w:r>
            <w:r>
              <w:rPr>
                <w:rFonts w:hint="eastAsia" w:ascii="仿宋" w:hAnsi="仿宋" w:eastAsia="仿宋" w:cs="宋体"/>
                <w:sz w:val="20"/>
                <w:szCs w:val="18"/>
              </w:rPr>
              <w:br w:type="textWrapping"/>
            </w:r>
            <w:r>
              <w:rPr>
                <w:rFonts w:hint="eastAsia" w:ascii="仿宋" w:hAnsi="仿宋" w:eastAsia="仿宋" w:cs="宋体"/>
                <w:sz w:val="20"/>
                <w:szCs w:val="18"/>
              </w:rPr>
              <w:t>4.《国务院关于做好当前和今后一段时期就业创业工作的意见》（国发〔2017〕28号）</w:t>
            </w:r>
            <w:r>
              <w:rPr>
                <w:rFonts w:hint="eastAsia" w:ascii="仿宋" w:hAnsi="仿宋" w:eastAsia="仿宋" w:cs="宋体"/>
                <w:sz w:val="20"/>
                <w:szCs w:val="18"/>
              </w:rPr>
              <w:br w:type="textWrapping"/>
            </w:r>
            <w:r>
              <w:rPr>
                <w:rFonts w:hint="eastAsia" w:ascii="仿宋" w:hAnsi="仿宋" w:eastAsia="仿宋" w:cs="宋体"/>
                <w:sz w:val="20"/>
                <w:szCs w:val="18"/>
              </w:rPr>
              <w:t>5.《关于失业保险支持企业稳定岗位有关问题的通知》（人社部发〔2014〕76号）</w:t>
            </w:r>
            <w:r>
              <w:rPr>
                <w:rFonts w:hint="eastAsia" w:ascii="仿宋" w:hAnsi="仿宋" w:eastAsia="仿宋" w:cs="宋体"/>
                <w:sz w:val="20"/>
                <w:szCs w:val="18"/>
              </w:rPr>
              <w:br w:type="textWrapping"/>
            </w:r>
            <w:r>
              <w:rPr>
                <w:rFonts w:hint="eastAsia" w:ascii="仿宋" w:hAnsi="仿宋" w:eastAsia="仿宋" w:cs="宋体"/>
                <w:sz w:val="20"/>
                <w:szCs w:val="18"/>
              </w:rPr>
              <w:t>6.《关于失业保险支持企业稳定岗位的实施意见》（粤人社发〔2015〕54号）。</w:t>
            </w:r>
            <w:r>
              <w:rPr>
                <w:rFonts w:hint="eastAsia" w:ascii="仿宋" w:hAnsi="仿宋" w:eastAsia="仿宋" w:cs="宋体"/>
                <w:sz w:val="20"/>
                <w:szCs w:val="18"/>
              </w:rPr>
              <w:br w:type="textWrapping"/>
            </w:r>
            <w:r>
              <w:rPr>
                <w:rFonts w:hint="eastAsia" w:ascii="仿宋" w:hAnsi="仿宋" w:eastAsia="仿宋" w:cs="宋体"/>
                <w:sz w:val="20"/>
                <w:szCs w:val="18"/>
              </w:rPr>
              <w:t>7.《关于进一步做好失业保险支持企业稳定岗位工作有关问题的通知》（粤人社函〔2015〕1812号）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46E754">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7F762">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CB16A">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50345E">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F1B4E">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FEF3D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79373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FAF6F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075C9E7">
        <w:tblPrEx>
          <w:tblCellMar>
            <w:top w:w="0" w:type="dxa"/>
            <w:left w:w="0" w:type="dxa"/>
            <w:bottom w:w="0" w:type="dxa"/>
            <w:right w:w="0" w:type="dxa"/>
          </w:tblCellMar>
        </w:tblPrEx>
        <w:trPr>
          <w:trHeight w:val="370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35AF937">
            <w:pPr>
              <w:jc w:val="center"/>
              <w:textAlignment w:val="center"/>
              <w:rPr>
                <w:rFonts w:ascii="仿宋" w:hAnsi="仿宋" w:eastAsia="仿宋" w:cs="宋体"/>
                <w:sz w:val="20"/>
                <w:szCs w:val="18"/>
              </w:rPr>
            </w:pPr>
            <w:r>
              <w:rPr>
                <w:rFonts w:hint="eastAsia" w:ascii="仿宋" w:hAnsi="仿宋" w:eastAsia="仿宋" w:cs="宋体"/>
                <w:sz w:val="20"/>
                <w:szCs w:val="18"/>
              </w:rPr>
              <w:t>90</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A92FC1">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82C52E">
            <w:pPr>
              <w:textAlignment w:val="center"/>
              <w:rPr>
                <w:rFonts w:ascii="仿宋" w:hAnsi="仿宋" w:eastAsia="仿宋" w:cs="宋体"/>
                <w:sz w:val="20"/>
                <w:szCs w:val="18"/>
              </w:rPr>
            </w:pPr>
            <w:r>
              <w:rPr>
                <w:rFonts w:hint="eastAsia" w:ascii="仿宋" w:hAnsi="仿宋" w:eastAsia="仿宋" w:cs="宋体"/>
                <w:sz w:val="20"/>
                <w:szCs w:val="18"/>
              </w:rPr>
              <w:t>7.10技能提升补贴申领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8E7B0">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2C08A54">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A96A7F">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3.《国务院关于做好当前和今后一段时期就业创业工作的意见》（国发〔2017〕28号）</w:t>
            </w:r>
            <w:r>
              <w:rPr>
                <w:rFonts w:hint="eastAsia" w:ascii="仿宋" w:hAnsi="仿宋" w:eastAsia="仿宋" w:cs="宋体"/>
                <w:sz w:val="20"/>
                <w:szCs w:val="18"/>
              </w:rPr>
              <w:br w:type="textWrapping"/>
            </w:r>
            <w:r>
              <w:rPr>
                <w:rFonts w:hint="eastAsia" w:ascii="仿宋" w:hAnsi="仿宋" w:eastAsia="仿宋" w:cs="宋体"/>
                <w:sz w:val="20"/>
                <w:szCs w:val="18"/>
              </w:rPr>
              <w:t>4.《关于失业保险支持参保职工提升职业技能有关问题的通知》（人社部发〔2017〕40号）</w:t>
            </w:r>
            <w:r>
              <w:rPr>
                <w:rFonts w:hint="eastAsia" w:ascii="仿宋" w:hAnsi="仿宋" w:eastAsia="仿宋" w:cs="宋体"/>
                <w:sz w:val="20"/>
                <w:szCs w:val="18"/>
              </w:rPr>
              <w:br w:type="textWrapping"/>
            </w:r>
            <w:r>
              <w:rPr>
                <w:rFonts w:hint="eastAsia" w:ascii="仿宋" w:hAnsi="仿宋" w:eastAsia="仿宋" w:cs="宋体"/>
                <w:sz w:val="20"/>
                <w:szCs w:val="18"/>
              </w:rPr>
              <w:t>5.《广东省人力资源和社会保障厅广东省财政厅关于失业保险支持参保职工提升职业技能有关问题的通知》（粤人社规〔2017〕13号）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60DF3">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49474">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C315F8">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EAB80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D7976E">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0C57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27C1A0">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58961D">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623878ED">
        <w:tblPrEx>
          <w:tblCellMar>
            <w:top w:w="0" w:type="dxa"/>
            <w:left w:w="0" w:type="dxa"/>
            <w:bottom w:w="0" w:type="dxa"/>
            <w:right w:w="0" w:type="dxa"/>
          </w:tblCellMar>
        </w:tblPrEx>
        <w:trPr>
          <w:trHeight w:val="686"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A4DF082">
            <w:pPr>
              <w:jc w:val="center"/>
              <w:textAlignment w:val="center"/>
              <w:rPr>
                <w:rFonts w:ascii="仿宋" w:hAnsi="仿宋" w:eastAsia="仿宋" w:cs="宋体"/>
                <w:sz w:val="20"/>
                <w:szCs w:val="18"/>
              </w:rPr>
            </w:pPr>
            <w:r>
              <w:rPr>
                <w:rFonts w:hint="eastAsia" w:ascii="仿宋" w:hAnsi="仿宋" w:eastAsia="仿宋" w:cs="宋体"/>
                <w:sz w:val="20"/>
                <w:szCs w:val="18"/>
              </w:rPr>
              <w:t>91</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AE553">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D127EA">
            <w:pPr>
              <w:textAlignment w:val="center"/>
              <w:rPr>
                <w:rFonts w:ascii="仿宋" w:hAnsi="仿宋" w:eastAsia="仿宋" w:cs="宋体"/>
                <w:sz w:val="20"/>
                <w:szCs w:val="18"/>
              </w:rPr>
            </w:pPr>
            <w:r>
              <w:rPr>
                <w:rFonts w:hint="eastAsia" w:ascii="仿宋" w:hAnsi="仿宋" w:eastAsia="仿宋" w:cs="宋体"/>
                <w:sz w:val="20"/>
                <w:szCs w:val="18"/>
              </w:rPr>
              <w:t>7.11东部7省（市）扩大支出试点项目</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689FC">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9E94B1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111AE">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3.《关于适当扩大失业保险基金支出范围试点有关问题的通知》（劳社部发〔2006〕5号）</w:t>
            </w:r>
            <w:r>
              <w:rPr>
                <w:rFonts w:hint="eastAsia" w:ascii="仿宋" w:hAnsi="仿宋" w:eastAsia="仿宋" w:cs="宋体"/>
                <w:sz w:val="20"/>
                <w:szCs w:val="18"/>
              </w:rPr>
              <w:br w:type="textWrapping"/>
            </w:r>
            <w:r>
              <w:rPr>
                <w:rFonts w:hint="eastAsia" w:ascii="仿宋" w:hAnsi="仿宋" w:eastAsia="仿宋" w:cs="宋体"/>
                <w:sz w:val="20"/>
                <w:szCs w:val="18"/>
              </w:rPr>
              <w:t>4.《关于延长东部7省（市）扩大失业保险基金支出范围试点政策有关问题的通知》（人社部发〔2009〕97号）</w:t>
            </w:r>
            <w:r>
              <w:rPr>
                <w:rFonts w:hint="eastAsia" w:ascii="仿宋" w:hAnsi="仿宋" w:eastAsia="仿宋" w:cs="宋体"/>
                <w:sz w:val="20"/>
                <w:szCs w:val="18"/>
              </w:rPr>
              <w:br w:type="textWrapping"/>
            </w:r>
            <w:r>
              <w:rPr>
                <w:rFonts w:hint="eastAsia" w:ascii="仿宋" w:hAnsi="仿宋" w:eastAsia="仿宋" w:cs="宋体"/>
                <w:sz w:val="20"/>
                <w:szCs w:val="18"/>
              </w:rPr>
              <w:t>5.《关于东部7省（市）扩大失业保险基金支出范围试点有关问题的通知》（人社部发〔2011〕95号）</w:t>
            </w:r>
            <w:r>
              <w:rPr>
                <w:rFonts w:hint="eastAsia" w:ascii="仿宋" w:hAnsi="仿宋" w:eastAsia="仿宋" w:cs="宋体"/>
                <w:sz w:val="20"/>
                <w:szCs w:val="18"/>
              </w:rPr>
              <w:br w:type="textWrapping"/>
            </w:r>
            <w:r>
              <w:rPr>
                <w:rFonts w:hint="eastAsia" w:ascii="仿宋" w:hAnsi="仿宋" w:eastAsia="仿宋" w:cs="宋体"/>
                <w:sz w:val="20"/>
                <w:szCs w:val="18"/>
              </w:rPr>
              <w:t>6.《关于东部7省（市）扩大失业保险基金支出范围试点有关问题的通知》（人社部发〔2012〕32号）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619EC4">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748B07">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1B0B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0E4D4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3DA317">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21D71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D7D45">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5C8593">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7C88CBD">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2FBE372">
            <w:pPr>
              <w:jc w:val="center"/>
              <w:textAlignment w:val="center"/>
              <w:rPr>
                <w:rFonts w:ascii="仿宋" w:hAnsi="仿宋" w:eastAsia="仿宋" w:cs="宋体"/>
                <w:sz w:val="20"/>
                <w:szCs w:val="18"/>
              </w:rPr>
            </w:pPr>
            <w:r>
              <w:rPr>
                <w:rFonts w:hint="eastAsia" w:ascii="仿宋" w:hAnsi="仿宋" w:eastAsia="仿宋" w:cs="宋体"/>
                <w:sz w:val="20"/>
                <w:szCs w:val="18"/>
              </w:rPr>
              <w:t>92</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64C7B">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CAFEC9">
            <w:pPr>
              <w:textAlignment w:val="center"/>
              <w:rPr>
                <w:rFonts w:ascii="仿宋" w:hAnsi="仿宋" w:eastAsia="仿宋" w:cs="宋体"/>
                <w:sz w:val="20"/>
                <w:szCs w:val="18"/>
              </w:rPr>
            </w:pPr>
            <w:r>
              <w:rPr>
                <w:rFonts w:hint="eastAsia" w:ascii="仿宋" w:hAnsi="仿宋" w:eastAsia="仿宋" w:cs="宋体"/>
                <w:sz w:val="20"/>
                <w:szCs w:val="18"/>
              </w:rPr>
              <w:t>7.12失业人员生育一次性加发失业保险金申领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683DD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88DE11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9EF63">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E00E95">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5F5E9D">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4DDE6">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BCA51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9A4CD8">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3E664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1FE7B5">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81923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4AC936A">
        <w:tblPrEx>
          <w:tblCellMar>
            <w:top w:w="0" w:type="dxa"/>
            <w:left w:w="0" w:type="dxa"/>
            <w:bottom w:w="0" w:type="dxa"/>
            <w:right w:w="0" w:type="dxa"/>
          </w:tblCellMar>
        </w:tblPrEx>
        <w:trPr>
          <w:trHeight w:val="1537"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7E4C83C">
            <w:pPr>
              <w:jc w:val="center"/>
              <w:textAlignment w:val="center"/>
              <w:rPr>
                <w:rFonts w:ascii="仿宋" w:hAnsi="仿宋" w:eastAsia="仿宋" w:cs="宋体"/>
                <w:sz w:val="20"/>
                <w:szCs w:val="18"/>
              </w:rPr>
            </w:pPr>
            <w:r>
              <w:rPr>
                <w:rFonts w:hint="eastAsia" w:ascii="仿宋" w:hAnsi="仿宋" w:eastAsia="仿宋" w:cs="宋体"/>
                <w:sz w:val="20"/>
                <w:szCs w:val="18"/>
              </w:rPr>
              <w:t>93</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14AA9E">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47A82C">
            <w:pPr>
              <w:textAlignment w:val="center"/>
              <w:rPr>
                <w:rFonts w:ascii="仿宋" w:hAnsi="仿宋" w:eastAsia="仿宋" w:cs="宋体"/>
                <w:sz w:val="20"/>
                <w:szCs w:val="18"/>
              </w:rPr>
            </w:pPr>
            <w:r>
              <w:rPr>
                <w:rFonts w:hint="eastAsia" w:ascii="仿宋" w:hAnsi="仿宋" w:eastAsia="仿宋" w:cs="宋体"/>
                <w:sz w:val="20"/>
                <w:szCs w:val="18"/>
              </w:rPr>
              <w:t>7.13失业人员稳定就业后一次性失业保险金申领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28EA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2566019">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19BC18">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A34FC9">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2C9A50">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BED604">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0F6EA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828C71">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131FD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87DC53">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B26F4">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66B82812">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FCF293F">
            <w:pPr>
              <w:jc w:val="center"/>
              <w:textAlignment w:val="center"/>
              <w:rPr>
                <w:rFonts w:ascii="仿宋" w:hAnsi="仿宋" w:eastAsia="仿宋" w:cs="宋体"/>
                <w:sz w:val="20"/>
                <w:szCs w:val="18"/>
              </w:rPr>
            </w:pPr>
            <w:r>
              <w:rPr>
                <w:rFonts w:hint="eastAsia" w:ascii="仿宋" w:hAnsi="仿宋" w:eastAsia="仿宋" w:cs="宋体"/>
                <w:sz w:val="20"/>
                <w:szCs w:val="18"/>
              </w:rPr>
              <w:t>94</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584465">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7ED05">
            <w:pPr>
              <w:textAlignment w:val="center"/>
              <w:rPr>
                <w:rFonts w:ascii="仿宋" w:hAnsi="仿宋" w:eastAsia="仿宋" w:cs="宋体"/>
                <w:sz w:val="20"/>
                <w:szCs w:val="18"/>
              </w:rPr>
            </w:pPr>
            <w:r>
              <w:rPr>
                <w:rFonts w:hint="eastAsia" w:ascii="仿宋" w:hAnsi="仿宋" w:eastAsia="仿宋" w:cs="宋体"/>
                <w:sz w:val="20"/>
                <w:szCs w:val="18"/>
              </w:rPr>
              <w:t>7.14失业人员自主创业后一次性失业保险金申领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744B4D">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10ACBD2">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9D44F">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4F09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48DE1A">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54E9FC">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E122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99CB4E">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65722E">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2E07B">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6D581">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B6A128D">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9F580F2">
            <w:pPr>
              <w:jc w:val="center"/>
              <w:textAlignment w:val="center"/>
              <w:rPr>
                <w:rFonts w:ascii="仿宋" w:hAnsi="仿宋" w:eastAsia="仿宋" w:cs="宋体"/>
                <w:sz w:val="20"/>
                <w:szCs w:val="18"/>
              </w:rPr>
            </w:pPr>
            <w:r>
              <w:rPr>
                <w:rFonts w:hint="eastAsia" w:ascii="仿宋" w:hAnsi="仿宋" w:eastAsia="仿宋" w:cs="宋体"/>
                <w:sz w:val="20"/>
                <w:szCs w:val="18"/>
              </w:rPr>
              <w:t>95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0208F">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2E54CD">
            <w:pPr>
              <w:textAlignment w:val="center"/>
              <w:rPr>
                <w:rFonts w:ascii="仿宋" w:hAnsi="仿宋" w:eastAsia="仿宋" w:cs="宋体"/>
                <w:sz w:val="20"/>
                <w:szCs w:val="18"/>
              </w:rPr>
            </w:pPr>
            <w:r>
              <w:rPr>
                <w:rFonts w:hint="eastAsia" w:ascii="仿宋" w:hAnsi="仿宋" w:eastAsia="仿宋" w:cs="宋体"/>
                <w:sz w:val="20"/>
                <w:szCs w:val="18"/>
              </w:rPr>
              <w:t>7.15失业期间职业技能鉴定补贴申领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27EEE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DFBCDF7">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2BF78">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                                           4.《广东省人力资源社会保障厅广东省财政厅关于印发广东省进一步扩大失业保险基金支出范围试点方案的通知》（粤人社发〔2009〕77号）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BA349E">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C5BF5">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5F3DF3">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319B3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3A4C4">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FDA1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EEEFD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C93894">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D54201D">
        <w:tblPrEx>
          <w:tblCellMar>
            <w:top w:w="0" w:type="dxa"/>
            <w:left w:w="0" w:type="dxa"/>
            <w:bottom w:w="0" w:type="dxa"/>
            <w:right w:w="0" w:type="dxa"/>
          </w:tblCellMar>
        </w:tblPrEx>
        <w:trPr>
          <w:trHeight w:val="544"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F4DC45A">
            <w:pPr>
              <w:jc w:val="center"/>
              <w:textAlignment w:val="center"/>
              <w:rPr>
                <w:rFonts w:ascii="仿宋" w:hAnsi="仿宋" w:eastAsia="仿宋" w:cs="宋体"/>
                <w:sz w:val="20"/>
                <w:szCs w:val="18"/>
              </w:rPr>
            </w:pPr>
            <w:r>
              <w:rPr>
                <w:rFonts w:hint="eastAsia" w:ascii="仿宋" w:hAnsi="仿宋" w:eastAsia="仿宋" w:cs="宋体"/>
                <w:sz w:val="20"/>
                <w:szCs w:val="18"/>
              </w:rPr>
              <w:t>96</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A06E5">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F1EC63">
            <w:pPr>
              <w:textAlignment w:val="center"/>
              <w:rPr>
                <w:rFonts w:ascii="仿宋" w:hAnsi="仿宋" w:eastAsia="仿宋" w:cs="宋体"/>
                <w:sz w:val="20"/>
                <w:szCs w:val="18"/>
              </w:rPr>
            </w:pPr>
            <w:r>
              <w:rPr>
                <w:rFonts w:hint="eastAsia" w:ascii="仿宋" w:hAnsi="仿宋" w:eastAsia="仿宋" w:cs="宋体"/>
                <w:sz w:val="20"/>
                <w:szCs w:val="18"/>
              </w:rPr>
              <w:t>7.16非本省户籍一次性失业保险金申领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F69D3">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87F2F42">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256AB5">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                                                     4.《广东省人民政府关于一次性失业保险金计发标准的通知》（粤府〔2014〕51号）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18AF2">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FBAE07">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6A9C2">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0846E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5849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23F8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86611">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C261BB">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776978C">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3B66100">
            <w:pPr>
              <w:jc w:val="center"/>
              <w:textAlignment w:val="center"/>
              <w:rPr>
                <w:rFonts w:ascii="仿宋" w:hAnsi="仿宋" w:eastAsia="仿宋" w:cs="宋体"/>
                <w:sz w:val="20"/>
                <w:szCs w:val="18"/>
              </w:rPr>
            </w:pPr>
            <w:r>
              <w:rPr>
                <w:rFonts w:hint="eastAsia" w:ascii="仿宋" w:hAnsi="仿宋" w:eastAsia="仿宋" w:cs="宋体"/>
                <w:sz w:val="20"/>
                <w:szCs w:val="18"/>
              </w:rPr>
              <w:t>97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C86FC">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BBFAF7">
            <w:pPr>
              <w:textAlignment w:val="center"/>
              <w:rPr>
                <w:rFonts w:ascii="仿宋" w:hAnsi="仿宋" w:eastAsia="仿宋" w:cs="宋体"/>
                <w:sz w:val="20"/>
                <w:szCs w:val="18"/>
              </w:rPr>
            </w:pPr>
            <w:r>
              <w:rPr>
                <w:rFonts w:hint="eastAsia" w:ascii="仿宋" w:hAnsi="仿宋" w:eastAsia="仿宋" w:cs="宋体"/>
                <w:sz w:val="20"/>
                <w:szCs w:val="18"/>
              </w:rPr>
              <w:t>7.17核定失业人员停领失业保险待遇</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3D2F3">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B373FA4">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91F46">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0BACB4">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3F039C">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EEC3D1">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D4C93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567560">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DDE0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0D3C44">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EAF753">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5E44A2D">
        <w:tblPrEx>
          <w:tblCellMar>
            <w:top w:w="0" w:type="dxa"/>
            <w:left w:w="0" w:type="dxa"/>
            <w:bottom w:w="0" w:type="dxa"/>
            <w:right w:w="0" w:type="dxa"/>
          </w:tblCellMar>
        </w:tblPrEx>
        <w:trPr>
          <w:trHeight w:val="828"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9206DD2">
            <w:pPr>
              <w:jc w:val="center"/>
              <w:textAlignment w:val="center"/>
              <w:rPr>
                <w:rFonts w:ascii="仿宋" w:hAnsi="仿宋" w:eastAsia="仿宋" w:cs="宋体"/>
                <w:sz w:val="20"/>
                <w:szCs w:val="18"/>
              </w:rPr>
            </w:pPr>
            <w:r>
              <w:rPr>
                <w:rFonts w:hint="eastAsia" w:ascii="仿宋" w:hAnsi="仿宋" w:eastAsia="仿宋" w:cs="宋体"/>
                <w:sz w:val="20"/>
                <w:szCs w:val="18"/>
              </w:rPr>
              <w:t>98</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AAEF2B">
            <w:pPr>
              <w:textAlignment w:val="center"/>
              <w:rPr>
                <w:rFonts w:ascii="仿宋" w:hAnsi="仿宋" w:eastAsia="仿宋" w:cs="宋体"/>
                <w:sz w:val="20"/>
                <w:szCs w:val="18"/>
              </w:rPr>
            </w:pPr>
            <w:r>
              <w:rPr>
                <w:rFonts w:hint="eastAsia" w:ascii="仿宋" w:hAnsi="仿宋" w:eastAsia="仿宋" w:cs="宋体"/>
                <w:sz w:val="20"/>
                <w:szCs w:val="18"/>
              </w:rPr>
              <w:t>8.企业年金备案</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B787D">
            <w:pPr>
              <w:textAlignment w:val="center"/>
              <w:rPr>
                <w:rFonts w:ascii="仿宋" w:hAnsi="仿宋" w:eastAsia="仿宋" w:cs="宋体"/>
                <w:sz w:val="20"/>
                <w:szCs w:val="18"/>
              </w:rPr>
            </w:pPr>
            <w:r>
              <w:rPr>
                <w:rFonts w:hint="eastAsia" w:ascii="仿宋" w:hAnsi="仿宋" w:eastAsia="仿宋" w:cs="宋体"/>
                <w:sz w:val="20"/>
                <w:szCs w:val="18"/>
              </w:rPr>
              <w:t>8.1企业年金方案备案</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8ACE9">
            <w:pPr>
              <w:textAlignment w:val="center"/>
              <w:rPr>
                <w:rFonts w:ascii="仿宋" w:hAnsi="仿宋" w:eastAsia="仿宋" w:cs="宋体"/>
                <w:sz w:val="20"/>
                <w:szCs w:val="18"/>
              </w:rPr>
            </w:pPr>
            <w:r>
              <w:rPr>
                <w:rFonts w:hint="eastAsia" w:ascii="仿宋" w:hAnsi="仿宋" w:eastAsia="仿宋" w:cs="宋体"/>
                <w:sz w:val="20"/>
                <w:szCs w:val="18"/>
              </w:rPr>
              <w:t>8.1.1企业年金方案备案</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DE90E8C">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7E452B">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3.《企业年金办法》（中华人民共和国人力资源和社会保障部、财政部令第36号）</w:t>
            </w:r>
            <w:r>
              <w:rPr>
                <w:rFonts w:hint="eastAsia" w:ascii="仿宋" w:hAnsi="仿宋" w:eastAsia="仿宋" w:cs="宋体"/>
                <w:sz w:val="20"/>
                <w:szCs w:val="18"/>
              </w:rPr>
              <w:br w:type="textWrapping"/>
            </w:r>
            <w:r>
              <w:rPr>
                <w:rFonts w:hint="eastAsia" w:ascii="仿宋" w:hAnsi="仿宋" w:eastAsia="仿宋" w:cs="宋体"/>
                <w:sz w:val="20"/>
                <w:szCs w:val="18"/>
              </w:rPr>
              <w:t>4.《关于进一步做好企业年金方案备案工作的意见》（人社厅发〔2014〕60号）</w:t>
            </w:r>
            <w:r>
              <w:rPr>
                <w:rFonts w:hint="eastAsia" w:ascii="仿宋" w:hAnsi="仿宋" w:eastAsia="仿宋" w:cs="宋体"/>
                <w:sz w:val="20"/>
                <w:szCs w:val="18"/>
              </w:rPr>
              <w:br w:type="textWrapping"/>
            </w:r>
            <w:r>
              <w:rPr>
                <w:rFonts w:hint="eastAsia" w:ascii="仿宋" w:hAnsi="仿宋" w:eastAsia="仿宋" w:cs="宋体"/>
                <w:sz w:val="20"/>
                <w:szCs w:val="18"/>
              </w:rPr>
              <w:t>5.广东省人力资源和社会保障厅《关于贯彻落实&lt;企业年金办法&gt;的通知》（粤人社函[2018]326号）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797480">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183D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A9848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7714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DEB3E">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0AB81A">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5D551">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35598">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3A85DBE3">
        <w:tblPrEx>
          <w:tblCellMar>
            <w:top w:w="0" w:type="dxa"/>
            <w:left w:w="0" w:type="dxa"/>
            <w:bottom w:w="0" w:type="dxa"/>
            <w:right w:w="0" w:type="dxa"/>
          </w:tblCellMar>
        </w:tblPrEx>
        <w:trPr>
          <w:trHeight w:val="342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29D4983">
            <w:pPr>
              <w:jc w:val="center"/>
              <w:textAlignment w:val="center"/>
              <w:rPr>
                <w:rFonts w:ascii="仿宋" w:hAnsi="仿宋" w:eastAsia="仿宋" w:cs="宋体"/>
                <w:sz w:val="20"/>
                <w:szCs w:val="18"/>
              </w:rPr>
            </w:pPr>
            <w:r>
              <w:rPr>
                <w:rFonts w:hint="eastAsia" w:ascii="仿宋" w:hAnsi="仿宋" w:eastAsia="仿宋" w:cs="宋体"/>
                <w:sz w:val="20"/>
                <w:szCs w:val="18"/>
              </w:rPr>
              <w:t>99</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93EC2C">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17298">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C02C35">
            <w:pPr>
              <w:textAlignment w:val="center"/>
              <w:rPr>
                <w:rFonts w:ascii="仿宋" w:hAnsi="仿宋" w:eastAsia="仿宋" w:cs="宋体"/>
                <w:sz w:val="20"/>
                <w:szCs w:val="18"/>
              </w:rPr>
            </w:pPr>
            <w:r>
              <w:rPr>
                <w:rFonts w:hint="eastAsia" w:ascii="仿宋" w:hAnsi="仿宋" w:eastAsia="仿宋" w:cs="宋体"/>
                <w:sz w:val="20"/>
                <w:szCs w:val="18"/>
              </w:rPr>
              <w:t>8.1.2企业年金方案重要条款变更备案</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A627AC4">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66D4B5">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3.《企业年金办法》（中华人民共和国人力资源和社会保障部、财政部令第36号）</w:t>
            </w:r>
            <w:r>
              <w:rPr>
                <w:rFonts w:hint="eastAsia" w:ascii="仿宋" w:hAnsi="仿宋" w:eastAsia="仿宋" w:cs="宋体"/>
                <w:sz w:val="20"/>
                <w:szCs w:val="18"/>
              </w:rPr>
              <w:br w:type="textWrapping"/>
            </w:r>
            <w:r>
              <w:rPr>
                <w:rFonts w:hint="eastAsia" w:ascii="仿宋" w:hAnsi="仿宋" w:eastAsia="仿宋" w:cs="宋体"/>
                <w:sz w:val="20"/>
                <w:szCs w:val="18"/>
              </w:rPr>
              <w:t>4.《关于进一步做好企业年金方案备案工作的意见》（人社厅发〔2014〕60号）</w:t>
            </w:r>
            <w:r>
              <w:rPr>
                <w:rFonts w:hint="eastAsia" w:ascii="仿宋" w:hAnsi="仿宋" w:eastAsia="仿宋" w:cs="宋体"/>
                <w:sz w:val="20"/>
                <w:szCs w:val="18"/>
              </w:rPr>
              <w:br w:type="textWrapping"/>
            </w:r>
            <w:r>
              <w:rPr>
                <w:rFonts w:hint="eastAsia" w:ascii="仿宋" w:hAnsi="仿宋" w:eastAsia="仿宋" w:cs="宋体"/>
                <w:sz w:val="20"/>
                <w:szCs w:val="18"/>
              </w:rPr>
              <w:t>5.广东省人力资源和社会保障厅《关于贯彻落实&lt;企业年金办法&gt;的通知》（粤人社函[2018]326号）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828D9">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E399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F5B763">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CBD10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C5B83">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D208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9A71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A99B6A">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5A2F6399">
        <w:tblPrEx>
          <w:tblCellMar>
            <w:top w:w="0" w:type="dxa"/>
            <w:left w:w="0" w:type="dxa"/>
            <w:bottom w:w="0" w:type="dxa"/>
            <w:right w:w="0" w:type="dxa"/>
          </w:tblCellMar>
        </w:tblPrEx>
        <w:trPr>
          <w:trHeight w:val="1679"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92A1FDB">
            <w:pPr>
              <w:jc w:val="center"/>
              <w:textAlignment w:val="center"/>
              <w:rPr>
                <w:rFonts w:ascii="仿宋" w:hAnsi="仿宋" w:eastAsia="仿宋" w:cs="宋体"/>
                <w:sz w:val="20"/>
                <w:szCs w:val="18"/>
              </w:rPr>
            </w:pPr>
            <w:r>
              <w:rPr>
                <w:rFonts w:hint="eastAsia" w:ascii="仿宋" w:hAnsi="仿宋" w:eastAsia="仿宋" w:cs="宋体"/>
                <w:sz w:val="20"/>
                <w:szCs w:val="18"/>
              </w:rPr>
              <w:t>100</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AA632F">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58272D">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9A0DC9">
            <w:pPr>
              <w:textAlignment w:val="center"/>
              <w:rPr>
                <w:rFonts w:ascii="仿宋" w:hAnsi="仿宋" w:eastAsia="仿宋" w:cs="宋体"/>
                <w:sz w:val="20"/>
                <w:szCs w:val="18"/>
              </w:rPr>
            </w:pPr>
            <w:r>
              <w:rPr>
                <w:rFonts w:hint="eastAsia" w:ascii="仿宋" w:hAnsi="仿宋" w:eastAsia="仿宋" w:cs="宋体"/>
                <w:sz w:val="20"/>
                <w:szCs w:val="18"/>
              </w:rPr>
              <w:t>8.1.3企业年金方案终止备案</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56F9718">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4CA14">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3.《企业年金办法》（中华人民共和国人力资源和社会保障部、财政部令第36号）</w:t>
            </w:r>
            <w:r>
              <w:rPr>
                <w:rFonts w:hint="eastAsia" w:ascii="仿宋" w:hAnsi="仿宋" w:eastAsia="仿宋" w:cs="宋体"/>
                <w:sz w:val="20"/>
                <w:szCs w:val="18"/>
              </w:rPr>
              <w:br w:type="textWrapping"/>
            </w:r>
            <w:r>
              <w:rPr>
                <w:rFonts w:hint="eastAsia" w:ascii="仿宋" w:hAnsi="仿宋" w:eastAsia="仿宋" w:cs="宋体"/>
                <w:sz w:val="20"/>
                <w:szCs w:val="18"/>
              </w:rPr>
              <w:t>4.《关于进一步做好企业年金方案备案工作的意见》（人社厅发〔2014〕60号）</w:t>
            </w:r>
            <w:r>
              <w:rPr>
                <w:rFonts w:hint="eastAsia" w:ascii="仿宋" w:hAnsi="仿宋" w:eastAsia="仿宋" w:cs="宋体"/>
                <w:sz w:val="20"/>
                <w:szCs w:val="18"/>
              </w:rPr>
              <w:br w:type="textWrapping"/>
            </w:r>
            <w:r>
              <w:rPr>
                <w:rFonts w:hint="eastAsia" w:ascii="仿宋" w:hAnsi="仿宋" w:eastAsia="仿宋" w:cs="宋体"/>
                <w:sz w:val="20"/>
                <w:szCs w:val="18"/>
              </w:rPr>
              <w:t>5.广东省人力资源和社会保障厅《关于贯彻落实&lt;企业年金办法&gt;的通知》（粤人社函[2018]326号）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693AB">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079E4B">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58EEB">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5B7AB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37D5A">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A438E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E548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8EF49A">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1B6CE0C">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45C2125">
            <w:pPr>
              <w:jc w:val="center"/>
              <w:textAlignment w:val="center"/>
              <w:rPr>
                <w:rFonts w:ascii="仿宋" w:hAnsi="仿宋" w:eastAsia="仿宋" w:cs="宋体"/>
                <w:sz w:val="20"/>
                <w:szCs w:val="18"/>
              </w:rPr>
            </w:pPr>
            <w:r>
              <w:rPr>
                <w:rFonts w:hint="eastAsia" w:ascii="仿宋" w:hAnsi="仿宋" w:eastAsia="仿宋" w:cs="宋体"/>
                <w:sz w:val="20"/>
                <w:szCs w:val="18"/>
              </w:rPr>
              <w:t>101</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B73409">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4369C">
            <w:pPr>
              <w:textAlignment w:val="center"/>
              <w:rPr>
                <w:rFonts w:ascii="仿宋" w:hAnsi="仿宋" w:eastAsia="仿宋" w:cs="宋体"/>
                <w:sz w:val="20"/>
                <w:szCs w:val="18"/>
              </w:rPr>
            </w:pPr>
            <w:r>
              <w:rPr>
                <w:rFonts w:hint="eastAsia" w:ascii="仿宋" w:hAnsi="仿宋" w:eastAsia="仿宋" w:cs="宋体"/>
                <w:sz w:val="20"/>
                <w:szCs w:val="18"/>
              </w:rPr>
              <w:t>8.2企业年金基金管理合同（除深圳外）备案</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2EA1D8">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21AC5DB">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6F33C9">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F6A225">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B89664">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2AF26">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FE801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66419">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E8ABE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2F9C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93238D">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A673069">
        <w:tblPrEx>
          <w:tblCellMar>
            <w:top w:w="0" w:type="dxa"/>
            <w:left w:w="0" w:type="dxa"/>
            <w:bottom w:w="0" w:type="dxa"/>
            <w:right w:w="0" w:type="dxa"/>
          </w:tblCellMar>
        </w:tblPrEx>
        <w:trPr>
          <w:trHeight w:val="513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6056C67">
            <w:pPr>
              <w:jc w:val="center"/>
              <w:textAlignment w:val="center"/>
              <w:rPr>
                <w:rFonts w:ascii="仿宋" w:hAnsi="仿宋" w:eastAsia="仿宋" w:cs="宋体"/>
                <w:sz w:val="20"/>
                <w:szCs w:val="18"/>
              </w:rPr>
            </w:pPr>
            <w:r>
              <w:rPr>
                <w:rFonts w:hint="eastAsia" w:ascii="仿宋" w:hAnsi="仿宋" w:eastAsia="仿宋" w:cs="宋体"/>
                <w:sz w:val="20"/>
                <w:szCs w:val="18"/>
              </w:rPr>
              <w:t>102</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BE2A63">
            <w:pPr>
              <w:textAlignment w:val="center"/>
              <w:rPr>
                <w:rFonts w:ascii="仿宋" w:hAnsi="仿宋" w:eastAsia="仿宋" w:cs="宋体"/>
                <w:sz w:val="20"/>
                <w:szCs w:val="18"/>
              </w:rPr>
            </w:pPr>
            <w:r>
              <w:rPr>
                <w:rFonts w:hint="eastAsia" w:ascii="仿宋" w:hAnsi="仿宋" w:eastAsia="仿宋" w:cs="宋体"/>
                <w:sz w:val="20"/>
                <w:szCs w:val="18"/>
              </w:rPr>
              <w:t>9.社会保障卡服务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A6C6DC">
            <w:pPr>
              <w:textAlignment w:val="center"/>
              <w:rPr>
                <w:rFonts w:ascii="仿宋" w:hAnsi="仿宋" w:eastAsia="仿宋" w:cs="宋体"/>
                <w:sz w:val="20"/>
                <w:szCs w:val="18"/>
              </w:rPr>
            </w:pPr>
            <w:r>
              <w:rPr>
                <w:rFonts w:hint="eastAsia" w:ascii="仿宋" w:hAnsi="仿宋" w:eastAsia="仿宋" w:cs="宋体"/>
                <w:sz w:val="20"/>
                <w:szCs w:val="18"/>
              </w:rPr>
              <w:t>9.1社会保障卡申领</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B0DD2E">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EAD66C0">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5A9619">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sz w:val="20"/>
                <w:szCs w:val="18"/>
              </w:rPr>
              <w:br w:type="textWrapping"/>
            </w:r>
            <w:r>
              <w:rPr>
                <w:rFonts w:hint="eastAsia" w:ascii="仿宋" w:hAnsi="仿宋" w:eastAsia="仿宋" w:cs="宋体"/>
                <w:sz w:val="20"/>
                <w:szCs w:val="18"/>
              </w:rPr>
              <w:t>4.《关于社会保障卡加载金融功能的通知》（人社部发〔2011〕83号）</w:t>
            </w:r>
            <w:r>
              <w:rPr>
                <w:rFonts w:hint="eastAsia" w:ascii="仿宋" w:hAnsi="仿宋" w:eastAsia="仿宋" w:cs="宋体"/>
                <w:sz w:val="20"/>
                <w:szCs w:val="18"/>
              </w:rPr>
              <w:br w:type="textWrapping"/>
            </w:r>
            <w:r>
              <w:rPr>
                <w:rFonts w:hint="eastAsia" w:ascii="仿宋" w:hAnsi="仿宋" w:eastAsia="仿宋" w:cs="宋体"/>
                <w:sz w:val="20"/>
                <w:szCs w:val="18"/>
              </w:rPr>
              <w:t>5.《关于印发社会保障卡发行管理流程的通知》（人社厅发〔2014〕20号）</w:t>
            </w:r>
            <w:r>
              <w:rPr>
                <w:rFonts w:hint="eastAsia" w:ascii="仿宋" w:hAnsi="仿宋" w:eastAsia="仿宋" w:cs="宋体"/>
                <w:sz w:val="20"/>
                <w:szCs w:val="18"/>
              </w:rPr>
              <w:br w:type="textWrapping"/>
            </w:r>
            <w:r>
              <w:rPr>
                <w:rFonts w:hint="eastAsia" w:ascii="仿宋" w:hAnsi="仿宋" w:eastAsia="仿宋" w:cs="宋体"/>
                <w:sz w:val="20"/>
                <w:szCs w:val="18"/>
              </w:rPr>
              <w:t>6.《关于加快推进社会保障卡应用的意见》（人社部发〔2014〕52号）</w:t>
            </w:r>
            <w:r>
              <w:rPr>
                <w:rFonts w:hint="eastAsia" w:ascii="仿宋" w:hAnsi="仿宋" w:eastAsia="仿宋" w:cs="宋体"/>
                <w:sz w:val="20"/>
                <w:szCs w:val="18"/>
              </w:rPr>
              <w:br w:type="textWrapping"/>
            </w:r>
            <w:r>
              <w:rPr>
                <w:rFonts w:hint="eastAsia" w:ascii="仿宋" w:hAnsi="仿宋" w:eastAsia="仿宋" w:cs="宋体"/>
                <w:sz w:val="20"/>
                <w:szCs w:val="18"/>
              </w:rPr>
              <w:t>7.LD/T32—2015《社会保障卡规范》</w:t>
            </w:r>
            <w:r>
              <w:rPr>
                <w:rFonts w:hint="eastAsia" w:ascii="仿宋" w:hAnsi="仿宋" w:eastAsia="仿宋" w:cs="宋体"/>
                <w:sz w:val="20"/>
                <w:szCs w:val="18"/>
              </w:rPr>
              <w:br w:type="textWrapping"/>
            </w:r>
            <w:r>
              <w:rPr>
                <w:rFonts w:hint="eastAsia" w:ascii="仿宋" w:hAnsi="仿宋" w:eastAsia="仿宋" w:cs="宋体"/>
                <w:sz w:val="20"/>
                <w:szCs w:val="18"/>
              </w:rPr>
              <w:t>8.LD/T33—2015《社会保障卡读写终端规范》</w:t>
            </w:r>
            <w:r>
              <w:rPr>
                <w:rFonts w:hint="eastAsia" w:ascii="仿宋" w:hAnsi="仿宋" w:eastAsia="仿宋" w:cs="宋体"/>
                <w:sz w:val="20"/>
                <w:szCs w:val="18"/>
              </w:rPr>
              <w:br w:type="textWrapping"/>
            </w:r>
            <w:r>
              <w:rPr>
                <w:rFonts w:hint="eastAsia" w:ascii="仿宋" w:hAnsi="仿宋" w:eastAsia="仿宋" w:cs="宋体"/>
                <w:sz w:val="20"/>
                <w:szCs w:val="18"/>
              </w:rPr>
              <w:t>9.关于印发《广东省人力资源和社会保障厅关于社会保障卡业务的经办规程》的通知（粤人社规〔2016〕13号）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CD6C9">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4F528D">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A06939">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82D2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B5E37">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2698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6790DB">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DE5865">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42B047D">
        <w:tblPrEx>
          <w:tblCellMar>
            <w:top w:w="0" w:type="dxa"/>
            <w:left w:w="0" w:type="dxa"/>
            <w:bottom w:w="0" w:type="dxa"/>
            <w:right w:w="0" w:type="dxa"/>
          </w:tblCellMar>
        </w:tblPrEx>
        <w:trPr>
          <w:trHeight w:val="513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1232B45">
            <w:pPr>
              <w:jc w:val="center"/>
              <w:textAlignment w:val="center"/>
              <w:rPr>
                <w:rFonts w:ascii="仿宋" w:hAnsi="仿宋" w:eastAsia="仿宋" w:cs="宋体"/>
                <w:sz w:val="20"/>
                <w:szCs w:val="18"/>
              </w:rPr>
            </w:pPr>
            <w:r>
              <w:rPr>
                <w:rFonts w:hint="eastAsia" w:ascii="仿宋" w:hAnsi="仿宋" w:eastAsia="仿宋" w:cs="宋体"/>
                <w:sz w:val="20"/>
                <w:szCs w:val="18"/>
              </w:rPr>
              <w:t>103</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8688EB">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DC17F7">
            <w:pPr>
              <w:textAlignment w:val="center"/>
              <w:rPr>
                <w:rFonts w:ascii="仿宋" w:hAnsi="仿宋" w:eastAsia="仿宋" w:cs="宋体"/>
                <w:sz w:val="20"/>
                <w:szCs w:val="18"/>
              </w:rPr>
            </w:pPr>
            <w:r>
              <w:rPr>
                <w:rFonts w:hint="eastAsia" w:ascii="仿宋" w:hAnsi="仿宋" w:eastAsia="仿宋" w:cs="宋体"/>
                <w:sz w:val="20"/>
                <w:szCs w:val="18"/>
              </w:rPr>
              <w:t>9.2社会保障卡启用</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24970F">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D454C12">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E0E5A">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sz w:val="20"/>
                <w:szCs w:val="18"/>
              </w:rPr>
              <w:br w:type="textWrapping"/>
            </w:r>
            <w:r>
              <w:rPr>
                <w:rFonts w:hint="eastAsia" w:ascii="仿宋" w:hAnsi="仿宋" w:eastAsia="仿宋" w:cs="宋体"/>
                <w:sz w:val="20"/>
                <w:szCs w:val="18"/>
              </w:rPr>
              <w:t>4.《关于社会保障卡加载金融功能的通知》（人社部发〔2011〕83号）</w:t>
            </w:r>
            <w:r>
              <w:rPr>
                <w:rFonts w:hint="eastAsia" w:ascii="仿宋" w:hAnsi="仿宋" w:eastAsia="仿宋" w:cs="宋体"/>
                <w:sz w:val="20"/>
                <w:szCs w:val="18"/>
              </w:rPr>
              <w:br w:type="textWrapping"/>
            </w:r>
            <w:r>
              <w:rPr>
                <w:rFonts w:hint="eastAsia" w:ascii="仿宋" w:hAnsi="仿宋" w:eastAsia="仿宋" w:cs="宋体"/>
                <w:sz w:val="20"/>
                <w:szCs w:val="18"/>
              </w:rPr>
              <w:t>5.《关于印发社会保障卡发行管理流程的通知》（人社厅发〔2014〕20号）</w:t>
            </w:r>
            <w:r>
              <w:rPr>
                <w:rFonts w:hint="eastAsia" w:ascii="仿宋" w:hAnsi="仿宋" w:eastAsia="仿宋" w:cs="宋体"/>
                <w:sz w:val="20"/>
                <w:szCs w:val="18"/>
              </w:rPr>
              <w:br w:type="textWrapping"/>
            </w:r>
            <w:r>
              <w:rPr>
                <w:rFonts w:hint="eastAsia" w:ascii="仿宋" w:hAnsi="仿宋" w:eastAsia="仿宋" w:cs="宋体"/>
                <w:sz w:val="20"/>
                <w:szCs w:val="18"/>
              </w:rPr>
              <w:t>6.《关于加快推进社会保障卡应用的意见》（人社部发〔2014〕52号）</w:t>
            </w:r>
            <w:r>
              <w:rPr>
                <w:rFonts w:hint="eastAsia" w:ascii="仿宋" w:hAnsi="仿宋" w:eastAsia="仿宋" w:cs="宋体"/>
                <w:sz w:val="20"/>
                <w:szCs w:val="18"/>
              </w:rPr>
              <w:br w:type="textWrapping"/>
            </w:r>
            <w:r>
              <w:rPr>
                <w:rFonts w:hint="eastAsia" w:ascii="仿宋" w:hAnsi="仿宋" w:eastAsia="仿宋" w:cs="宋体"/>
                <w:sz w:val="20"/>
                <w:szCs w:val="18"/>
              </w:rPr>
              <w:t>7.LD/T32—2015《社会保障卡规范》</w:t>
            </w:r>
            <w:r>
              <w:rPr>
                <w:rFonts w:hint="eastAsia" w:ascii="仿宋" w:hAnsi="仿宋" w:eastAsia="仿宋" w:cs="宋体"/>
                <w:sz w:val="20"/>
                <w:szCs w:val="18"/>
              </w:rPr>
              <w:br w:type="textWrapping"/>
            </w:r>
            <w:r>
              <w:rPr>
                <w:rFonts w:hint="eastAsia" w:ascii="仿宋" w:hAnsi="仿宋" w:eastAsia="仿宋" w:cs="宋体"/>
                <w:sz w:val="20"/>
                <w:szCs w:val="18"/>
              </w:rPr>
              <w:t>8.LD/T33—2015《社会保障卡读写终端规范》</w:t>
            </w:r>
            <w:r>
              <w:rPr>
                <w:rFonts w:hint="eastAsia" w:ascii="仿宋" w:hAnsi="仿宋" w:eastAsia="仿宋" w:cs="宋体"/>
                <w:sz w:val="20"/>
                <w:szCs w:val="18"/>
              </w:rPr>
              <w:br w:type="textWrapping"/>
            </w:r>
            <w:r>
              <w:rPr>
                <w:rFonts w:hint="eastAsia" w:ascii="仿宋" w:hAnsi="仿宋" w:eastAsia="仿宋" w:cs="宋体"/>
                <w:sz w:val="20"/>
                <w:szCs w:val="18"/>
              </w:rPr>
              <w:t>9.关于印发《广东省人力资源和社会保障厅关于社会保障卡业务的经办规程》的通知（粤人社规〔2016〕13号）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9CB75F">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51A4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438E89">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08073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F6FF71">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A926F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A5880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3F0F4">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84E1ECF">
        <w:tblPrEx>
          <w:tblCellMar>
            <w:top w:w="0" w:type="dxa"/>
            <w:left w:w="0" w:type="dxa"/>
            <w:bottom w:w="0" w:type="dxa"/>
            <w:right w:w="0" w:type="dxa"/>
          </w:tblCellMar>
        </w:tblPrEx>
        <w:trPr>
          <w:trHeight w:val="513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A5C0039">
            <w:pPr>
              <w:jc w:val="center"/>
              <w:textAlignment w:val="center"/>
              <w:rPr>
                <w:rFonts w:ascii="仿宋" w:hAnsi="仿宋" w:eastAsia="仿宋" w:cs="宋体"/>
                <w:sz w:val="20"/>
                <w:szCs w:val="18"/>
              </w:rPr>
            </w:pPr>
            <w:r>
              <w:rPr>
                <w:rFonts w:hint="eastAsia" w:ascii="仿宋" w:hAnsi="仿宋" w:eastAsia="仿宋" w:cs="宋体"/>
                <w:sz w:val="20"/>
                <w:szCs w:val="18"/>
              </w:rPr>
              <w:t>104</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C49451">
            <w:pPr>
              <w:textAlignment w:val="center"/>
              <w:rPr>
                <w:rFonts w:ascii="仿宋" w:hAnsi="仿宋" w:eastAsia="仿宋" w:cs="宋体"/>
                <w:sz w:val="20"/>
                <w:szCs w:val="18"/>
              </w:rPr>
            </w:pPr>
            <w:r>
              <w:rPr>
                <w:rFonts w:hint="eastAsia" w:ascii="仿宋" w:hAnsi="仿宋" w:eastAsia="仿宋" w:cs="宋体"/>
                <w:sz w:val="20"/>
                <w:szCs w:val="18"/>
              </w:rPr>
              <w:t>9.社会保障卡服务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B5A390">
            <w:pPr>
              <w:textAlignment w:val="center"/>
              <w:rPr>
                <w:rFonts w:ascii="仿宋" w:hAnsi="仿宋" w:eastAsia="仿宋" w:cs="宋体"/>
                <w:sz w:val="20"/>
                <w:szCs w:val="18"/>
              </w:rPr>
            </w:pPr>
            <w:r>
              <w:rPr>
                <w:rFonts w:hint="eastAsia" w:ascii="仿宋" w:hAnsi="仿宋" w:eastAsia="仿宋" w:cs="宋体"/>
                <w:sz w:val="20"/>
                <w:szCs w:val="18"/>
              </w:rPr>
              <w:t>9.3社会保障卡应用状态查询</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39C3A">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9EC865A">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E55B9C">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sz w:val="20"/>
                <w:szCs w:val="18"/>
              </w:rPr>
              <w:br w:type="textWrapping"/>
            </w:r>
            <w:r>
              <w:rPr>
                <w:rFonts w:hint="eastAsia" w:ascii="仿宋" w:hAnsi="仿宋" w:eastAsia="仿宋" w:cs="宋体"/>
                <w:sz w:val="20"/>
                <w:szCs w:val="18"/>
              </w:rPr>
              <w:t>4.《关于社会保障卡加载金融功能的通知》（人社部发〔2011〕83号）</w:t>
            </w:r>
            <w:r>
              <w:rPr>
                <w:rFonts w:hint="eastAsia" w:ascii="仿宋" w:hAnsi="仿宋" w:eastAsia="仿宋" w:cs="宋体"/>
                <w:sz w:val="20"/>
                <w:szCs w:val="18"/>
              </w:rPr>
              <w:br w:type="textWrapping"/>
            </w:r>
            <w:r>
              <w:rPr>
                <w:rFonts w:hint="eastAsia" w:ascii="仿宋" w:hAnsi="仿宋" w:eastAsia="仿宋" w:cs="宋体"/>
                <w:sz w:val="20"/>
                <w:szCs w:val="18"/>
              </w:rPr>
              <w:t>5.《关于印发社会保障卡发行管理流程的通知》（人社厅发〔2014〕20号）</w:t>
            </w:r>
            <w:r>
              <w:rPr>
                <w:rFonts w:hint="eastAsia" w:ascii="仿宋" w:hAnsi="仿宋" w:eastAsia="仿宋" w:cs="宋体"/>
                <w:sz w:val="20"/>
                <w:szCs w:val="18"/>
              </w:rPr>
              <w:br w:type="textWrapping"/>
            </w:r>
            <w:r>
              <w:rPr>
                <w:rFonts w:hint="eastAsia" w:ascii="仿宋" w:hAnsi="仿宋" w:eastAsia="仿宋" w:cs="宋体"/>
                <w:sz w:val="20"/>
                <w:szCs w:val="18"/>
              </w:rPr>
              <w:t>6.《关于加快推进社会保障卡应用的意见》（人社部发〔2014〕52号）</w:t>
            </w:r>
            <w:r>
              <w:rPr>
                <w:rFonts w:hint="eastAsia" w:ascii="仿宋" w:hAnsi="仿宋" w:eastAsia="仿宋" w:cs="宋体"/>
                <w:sz w:val="20"/>
                <w:szCs w:val="18"/>
              </w:rPr>
              <w:br w:type="textWrapping"/>
            </w:r>
            <w:r>
              <w:rPr>
                <w:rFonts w:hint="eastAsia" w:ascii="仿宋" w:hAnsi="仿宋" w:eastAsia="仿宋" w:cs="宋体"/>
                <w:sz w:val="20"/>
                <w:szCs w:val="18"/>
              </w:rPr>
              <w:t>7.LD/T32—2015《社会保障卡规范》</w:t>
            </w:r>
            <w:r>
              <w:rPr>
                <w:rFonts w:hint="eastAsia" w:ascii="仿宋" w:hAnsi="仿宋" w:eastAsia="仿宋" w:cs="宋体"/>
                <w:sz w:val="20"/>
                <w:szCs w:val="18"/>
              </w:rPr>
              <w:br w:type="textWrapping"/>
            </w:r>
            <w:r>
              <w:rPr>
                <w:rFonts w:hint="eastAsia" w:ascii="仿宋" w:hAnsi="仿宋" w:eastAsia="仿宋" w:cs="宋体"/>
                <w:sz w:val="20"/>
                <w:szCs w:val="18"/>
              </w:rPr>
              <w:t>8.LD/T33—2015《社会保障卡读写终端规范》</w:t>
            </w:r>
            <w:r>
              <w:rPr>
                <w:rFonts w:hint="eastAsia" w:ascii="仿宋" w:hAnsi="仿宋" w:eastAsia="仿宋" w:cs="宋体"/>
                <w:sz w:val="20"/>
                <w:szCs w:val="18"/>
              </w:rPr>
              <w:br w:type="textWrapping"/>
            </w:r>
            <w:r>
              <w:rPr>
                <w:rFonts w:hint="eastAsia" w:ascii="仿宋" w:hAnsi="仿宋" w:eastAsia="仿宋" w:cs="宋体"/>
                <w:sz w:val="20"/>
                <w:szCs w:val="18"/>
              </w:rPr>
              <w:t>9.关于印发《广东省人力资源和社会保障厅关于社会保障卡业务的经办规程》的通知（粤人社规〔2016〕13号）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7386E">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57EA7">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8B01D1">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BBB6A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345503">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612976">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CA1EA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94F11">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08FD1F4">
        <w:tblPrEx>
          <w:tblCellMar>
            <w:top w:w="0" w:type="dxa"/>
            <w:left w:w="0" w:type="dxa"/>
            <w:bottom w:w="0" w:type="dxa"/>
            <w:right w:w="0" w:type="dxa"/>
          </w:tblCellMar>
        </w:tblPrEx>
        <w:trPr>
          <w:trHeight w:val="513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59047A0">
            <w:pPr>
              <w:jc w:val="center"/>
              <w:textAlignment w:val="center"/>
              <w:rPr>
                <w:rFonts w:ascii="仿宋" w:hAnsi="仿宋" w:eastAsia="仿宋" w:cs="宋体"/>
                <w:sz w:val="20"/>
                <w:szCs w:val="18"/>
              </w:rPr>
            </w:pPr>
            <w:r>
              <w:rPr>
                <w:rFonts w:hint="eastAsia" w:ascii="仿宋" w:hAnsi="仿宋" w:eastAsia="仿宋" w:cs="宋体"/>
                <w:sz w:val="20"/>
                <w:szCs w:val="18"/>
              </w:rPr>
              <w:t>105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E61DC">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FD2945">
            <w:pPr>
              <w:textAlignment w:val="center"/>
              <w:rPr>
                <w:rFonts w:ascii="仿宋" w:hAnsi="仿宋" w:eastAsia="仿宋" w:cs="宋体"/>
                <w:sz w:val="20"/>
                <w:szCs w:val="18"/>
              </w:rPr>
            </w:pPr>
            <w:r>
              <w:rPr>
                <w:rFonts w:hint="eastAsia" w:ascii="仿宋" w:hAnsi="仿宋" w:eastAsia="仿宋" w:cs="宋体"/>
                <w:sz w:val="20"/>
                <w:szCs w:val="18"/>
              </w:rPr>
              <w:t>9.4社会保障卡信息变更</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BD818">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6807ED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4BDC2F">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sz w:val="20"/>
                <w:szCs w:val="18"/>
              </w:rPr>
              <w:br w:type="textWrapping"/>
            </w:r>
            <w:r>
              <w:rPr>
                <w:rFonts w:hint="eastAsia" w:ascii="仿宋" w:hAnsi="仿宋" w:eastAsia="仿宋" w:cs="宋体"/>
                <w:sz w:val="20"/>
                <w:szCs w:val="18"/>
              </w:rPr>
              <w:t>4.《关于社会保障卡加载金融功能的通知》（人社部发〔2011〕83号）</w:t>
            </w:r>
            <w:r>
              <w:rPr>
                <w:rFonts w:hint="eastAsia" w:ascii="仿宋" w:hAnsi="仿宋" w:eastAsia="仿宋" w:cs="宋体"/>
                <w:sz w:val="20"/>
                <w:szCs w:val="18"/>
              </w:rPr>
              <w:br w:type="textWrapping"/>
            </w:r>
            <w:r>
              <w:rPr>
                <w:rFonts w:hint="eastAsia" w:ascii="仿宋" w:hAnsi="仿宋" w:eastAsia="仿宋" w:cs="宋体"/>
                <w:sz w:val="20"/>
                <w:szCs w:val="18"/>
              </w:rPr>
              <w:t>5.《关于印发社会保障卡发行管理流程的通知》（人社厅发〔2014〕20号）</w:t>
            </w:r>
            <w:r>
              <w:rPr>
                <w:rFonts w:hint="eastAsia" w:ascii="仿宋" w:hAnsi="仿宋" w:eastAsia="仿宋" w:cs="宋体"/>
                <w:sz w:val="20"/>
                <w:szCs w:val="18"/>
              </w:rPr>
              <w:br w:type="textWrapping"/>
            </w:r>
            <w:r>
              <w:rPr>
                <w:rFonts w:hint="eastAsia" w:ascii="仿宋" w:hAnsi="仿宋" w:eastAsia="仿宋" w:cs="宋体"/>
                <w:sz w:val="20"/>
                <w:szCs w:val="18"/>
              </w:rPr>
              <w:t>6.《关于加快推进社会保障卡应用的意见》（人社部发〔2014〕52号）</w:t>
            </w:r>
            <w:r>
              <w:rPr>
                <w:rFonts w:hint="eastAsia" w:ascii="仿宋" w:hAnsi="仿宋" w:eastAsia="仿宋" w:cs="宋体"/>
                <w:sz w:val="20"/>
                <w:szCs w:val="18"/>
              </w:rPr>
              <w:br w:type="textWrapping"/>
            </w:r>
            <w:r>
              <w:rPr>
                <w:rFonts w:hint="eastAsia" w:ascii="仿宋" w:hAnsi="仿宋" w:eastAsia="仿宋" w:cs="宋体"/>
                <w:sz w:val="20"/>
                <w:szCs w:val="18"/>
              </w:rPr>
              <w:t>7.LD/T32—2015《社会保障卡规范》</w:t>
            </w:r>
            <w:r>
              <w:rPr>
                <w:rFonts w:hint="eastAsia" w:ascii="仿宋" w:hAnsi="仿宋" w:eastAsia="仿宋" w:cs="宋体"/>
                <w:sz w:val="20"/>
                <w:szCs w:val="18"/>
              </w:rPr>
              <w:br w:type="textWrapping"/>
            </w:r>
            <w:r>
              <w:rPr>
                <w:rFonts w:hint="eastAsia" w:ascii="仿宋" w:hAnsi="仿宋" w:eastAsia="仿宋" w:cs="宋体"/>
                <w:sz w:val="20"/>
                <w:szCs w:val="18"/>
              </w:rPr>
              <w:t>8.LD/T33—2015《社会保障卡读写终端规范》</w:t>
            </w:r>
            <w:r>
              <w:rPr>
                <w:rFonts w:hint="eastAsia" w:ascii="仿宋" w:hAnsi="仿宋" w:eastAsia="仿宋" w:cs="宋体"/>
                <w:sz w:val="20"/>
                <w:szCs w:val="18"/>
              </w:rPr>
              <w:br w:type="textWrapping"/>
            </w:r>
            <w:r>
              <w:rPr>
                <w:rFonts w:hint="eastAsia" w:ascii="仿宋" w:hAnsi="仿宋" w:eastAsia="仿宋" w:cs="宋体"/>
                <w:sz w:val="20"/>
                <w:szCs w:val="18"/>
              </w:rPr>
              <w:t>9.关于印发《广东省人力资源和社会保障厅关于社会保障卡业务的经办规程》的通知（粤人社规〔2016〕13号）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A412E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A4DDE6">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233AC2">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0370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5EA96">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78095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C6BB2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64E7C">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C01314D">
        <w:tblPrEx>
          <w:tblCellMar>
            <w:top w:w="0" w:type="dxa"/>
            <w:left w:w="0" w:type="dxa"/>
            <w:bottom w:w="0" w:type="dxa"/>
            <w:right w:w="0" w:type="dxa"/>
          </w:tblCellMar>
        </w:tblPrEx>
        <w:trPr>
          <w:trHeight w:val="513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95EC68F">
            <w:pPr>
              <w:jc w:val="center"/>
              <w:textAlignment w:val="center"/>
              <w:rPr>
                <w:rFonts w:ascii="仿宋" w:hAnsi="仿宋" w:eastAsia="仿宋" w:cs="宋体"/>
                <w:sz w:val="20"/>
                <w:szCs w:val="18"/>
              </w:rPr>
            </w:pPr>
            <w:r>
              <w:rPr>
                <w:rFonts w:hint="eastAsia" w:ascii="仿宋" w:hAnsi="仿宋" w:eastAsia="仿宋" w:cs="宋体"/>
                <w:sz w:val="20"/>
                <w:szCs w:val="18"/>
              </w:rPr>
              <w:t>106</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CA08FA">
            <w:pPr>
              <w:textAlignment w:val="center"/>
              <w:rPr>
                <w:rFonts w:ascii="仿宋" w:hAnsi="仿宋" w:eastAsia="仿宋" w:cs="宋体"/>
                <w:sz w:val="20"/>
                <w:szCs w:val="18"/>
              </w:rPr>
            </w:pPr>
            <w:r>
              <w:rPr>
                <w:rFonts w:hint="eastAsia" w:ascii="仿宋" w:hAnsi="仿宋" w:eastAsia="仿宋" w:cs="宋体"/>
                <w:sz w:val="20"/>
                <w:szCs w:val="18"/>
              </w:rPr>
              <w:t>9.社会保障卡服务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18FDBF">
            <w:pPr>
              <w:textAlignment w:val="center"/>
              <w:rPr>
                <w:rFonts w:ascii="仿宋" w:hAnsi="仿宋" w:eastAsia="仿宋" w:cs="宋体"/>
                <w:sz w:val="20"/>
                <w:szCs w:val="18"/>
              </w:rPr>
            </w:pPr>
            <w:r>
              <w:rPr>
                <w:rFonts w:hint="eastAsia" w:ascii="仿宋" w:hAnsi="仿宋" w:eastAsia="仿宋" w:cs="宋体"/>
                <w:sz w:val="20"/>
                <w:szCs w:val="18"/>
              </w:rPr>
              <w:t>9.5社会保障卡应用锁定与解锁</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F804A">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C4FCE8A">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ADF62A">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sz w:val="20"/>
                <w:szCs w:val="18"/>
              </w:rPr>
              <w:br w:type="textWrapping"/>
            </w:r>
            <w:r>
              <w:rPr>
                <w:rFonts w:hint="eastAsia" w:ascii="仿宋" w:hAnsi="仿宋" w:eastAsia="仿宋" w:cs="宋体"/>
                <w:sz w:val="20"/>
                <w:szCs w:val="18"/>
              </w:rPr>
              <w:t>4.《关于社会保障卡加载金融功能的通知》（人社部发〔2011〕83号）</w:t>
            </w:r>
            <w:r>
              <w:rPr>
                <w:rFonts w:hint="eastAsia" w:ascii="仿宋" w:hAnsi="仿宋" w:eastAsia="仿宋" w:cs="宋体"/>
                <w:sz w:val="20"/>
                <w:szCs w:val="18"/>
              </w:rPr>
              <w:br w:type="textWrapping"/>
            </w:r>
            <w:r>
              <w:rPr>
                <w:rFonts w:hint="eastAsia" w:ascii="仿宋" w:hAnsi="仿宋" w:eastAsia="仿宋" w:cs="宋体"/>
                <w:sz w:val="20"/>
                <w:szCs w:val="18"/>
              </w:rPr>
              <w:t>5.《关于印发社会保障卡发行管理流程的通知》（人社厅发〔2014〕20号）</w:t>
            </w:r>
            <w:r>
              <w:rPr>
                <w:rFonts w:hint="eastAsia" w:ascii="仿宋" w:hAnsi="仿宋" w:eastAsia="仿宋" w:cs="宋体"/>
                <w:sz w:val="20"/>
                <w:szCs w:val="18"/>
              </w:rPr>
              <w:br w:type="textWrapping"/>
            </w:r>
            <w:r>
              <w:rPr>
                <w:rFonts w:hint="eastAsia" w:ascii="仿宋" w:hAnsi="仿宋" w:eastAsia="仿宋" w:cs="宋体"/>
                <w:sz w:val="20"/>
                <w:szCs w:val="18"/>
              </w:rPr>
              <w:t>6.《关于加快推进社会保障卡应用的意见》（人社部发〔2014〕52号）</w:t>
            </w:r>
            <w:r>
              <w:rPr>
                <w:rFonts w:hint="eastAsia" w:ascii="仿宋" w:hAnsi="仿宋" w:eastAsia="仿宋" w:cs="宋体"/>
                <w:sz w:val="20"/>
                <w:szCs w:val="18"/>
              </w:rPr>
              <w:br w:type="textWrapping"/>
            </w:r>
            <w:r>
              <w:rPr>
                <w:rFonts w:hint="eastAsia" w:ascii="仿宋" w:hAnsi="仿宋" w:eastAsia="仿宋" w:cs="宋体"/>
                <w:sz w:val="20"/>
                <w:szCs w:val="18"/>
              </w:rPr>
              <w:t>7.LD/T32—2015《社会保障卡规范》</w:t>
            </w:r>
            <w:r>
              <w:rPr>
                <w:rFonts w:hint="eastAsia" w:ascii="仿宋" w:hAnsi="仿宋" w:eastAsia="仿宋" w:cs="宋体"/>
                <w:sz w:val="20"/>
                <w:szCs w:val="18"/>
              </w:rPr>
              <w:br w:type="textWrapping"/>
            </w:r>
            <w:r>
              <w:rPr>
                <w:rFonts w:hint="eastAsia" w:ascii="仿宋" w:hAnsi="仿宋" w:eastAsia="仿宋" w:cs="宋体"/>
                <w:sz w:val="20"/>
                <w:szCs w:val="18"/>
              </w:rPr>
              <w:t>8.LD/T33—2015《社会保障卡读写终端规范》</w:t>
            </w:r>
            <w:r>
              <w:rPr>
                <w:rFonts w:hint="eastAsia" w:ascii="仿宋" w:hAnsi="仿宋" w:eastAsia="仿宋" w:cs="宋体"/>
                <w:sz w:val="20"/>
                <w:szCs w:val="18"/>
              </w:rPr>
              <w:br w:type="textWrapping"/>
            </w:r>
            <w:r>
              <w:rPr>
                <w:rFonts w:hint="eastAsia" w:ascii="仿宋" w:hAnsi="仿宋" w:eastAsia="仿宋" w:cs="宋体"/>
                <w:sz w:val="20"/>
                <w:szCs w:val="18"/>
              </w:rPr>
              <w:t>9.关于印发《广东省人力资源和社会保障厅关于社会保障卡业务的经办规程》的通知（粤人社规〔2016〕13号）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5E8FF">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1976C5">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D2D121">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8979A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B1349B">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59C2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9293E">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987A2">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02A7114">
        <w:tblPrEx>
          <w:tblCellMar>
            <w:top w:w="0" w:type="dxa"/>
            <w:left w:w="0" w:type="dxa"/>
            <w:bottom w:w="0" w:type="dxa"/>
            <w:right w:w="0" w:type="dxa"/>
          </w:tblCellMar>
        </w:tblPrEx>
        <w:trPr>
          <w:trHeight w:val="513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FF48B78">
            <w:pPr>
              <w:jc w:val="center"/>
              <w:textAlignment w:val="center"/>
              <w:rPr>
                <w:rFonts w:ascii="仿宋" w:hAnsi="仿宋" w:eastAsia="仿宋" w:cs="宋体"/>
                <w:sz w:val="20"/>
                <w:szCs w:val="18"/>
              </w:rPr>
            </w:pPr>
            <w:r>
              <w:rPr>
                <w:rFonts w:hint="eastAsia" w:ascii="仿宋" w:hAnsi="仿宋" w:eastAsia="仿宋" w:cs="宋体"/>
                <w:sz w:val="20"/>
                <w:szCs w:val="18"/>
              </w:rPr>
              <w:t>107</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A99F4F">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608FF6">
            <w:pPr>
              <w:textAlignment w:val="center"/>
              <w:rPr>
                <w:rFonts w:ascii="仿宋" w:hAnsi="仿宋" w:eastAsia="仿宋" w:cs="宋体"/>
                <w:sz w:val="20"/>
                <w:szCs w:val="18"/>
              </w:rPr>
            </w:pPr>
            <w:r>
              <w:rPr>
                <w:rFonts w:hint="eastAsia" w:ascii="仿宋" w:hAnsi="仿宋" w:eastAsia="仿宋" w:cs="宋体"/>
                <w:sz w:val="20"/>
                <w:szCs w:val="18"/>
              </w:rPr>
              <w:t>9.6社会保障卡密码修改与重置</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18C37">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57ABCF4">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86D8E">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sz w:val="20"/>
                <w:szCs w:val="18"/>
              </w:rPr>
              <w:br w:type="textWrapping"/>
            </w:r>
            <w:r>
              <w:rPr>
                <w:rFonts w:hint="eastAsia" w:ascii="仿宋" w:hAnsi="仿宋" w:eastAsia="仿宋" w:cs="宋体"/>
                <w:sz w:val="20"/>
                <w:szCs w:val="18"/>
              </w:rPr>
              <w:t>4.《关于社会保障卡加载金融功能的通知》（人社部发〔2011〕83号）</w:t>
            </w:r>
            <w:r>
              <w:rPr>
                <w:rFonts w:hint="eastAsia" w:ascii="仿宋" w:hAnsi="仿宋" w:eastAsia="仿宋" w:cs="宋体"/>
                <w:sz w:val="20"/>
                <w:szCs w:val="18"/>
              </w:rPr>
              <w:br w:type="textWrapping"/>
            </w:r>
            <w:r>
              <w:rPr>
                <w:rFonts w:hint="eastAsia" w:ascii="仿宋" w:hAnsi="仿宋" w:eastAsia="仿宋" w:cs="宋体"/>
                <w:sz w:val="20"/>
                <w:szCs w:val="18"/>
              </w:rPr>
              <w:t>5.《关于印发社会保障卡发行管理流程的通知》（人社厅发〔2014〕20号）</w:t>
            </w:r>
            <w:r>
              <w:rPr>
                <w:rFonts w:hint="eastAsia" w:ascii="仿宋" w:hAnsi="仿宋" w:eastAsia="仿宋" w:cs="宋体"/>
                <w:sz w:val="20"/>
                <w:szCs w:val="18"/>
              </w:rPr>
              <w:br w:type="textWrapping"/>
            </w:r>
            <w:r>
              <w:rPr>
                <w:rFonts w:hint="eastAsia" w:ascii="仿宋" w:hAnsi="仿宋" w:eastAsia="仿宋" w:cs="宋体"/>
                <w:sz w:val="20"/>
                <w:szCs w:val="18"/>
              </w:rPr>
              <w:t>6.《关于加快推进社会保障卡应用的意见》（人社部发〔2014〕52号）</w:t>
            </w:r>
            <w:r>
              <w:rPr>
                <w:rFonts w:hint="eastAsia" w:ascii="仿宋" w:hAnsi="仿宋" w:eastAsia="仿宋" w:cs="宋体"/>
                <w:sz w:val="20"/>
                <w:szCs w:val="18"/>
              </w:rPr>
              <w:br w:type="textWrapping"/>
            </w:r>
            <w:r>
              <w:rPr>
                <w:rFonts w:hint="eastAsia" w:ascii="仿宋" w:hAnsi="仿宋" w:eastAsia="仿宋" w:cs="宋体"/>
                <w:sz w:val="20"/>
                <w:szCs w:val="18"/>
              </w:rPr>
              <w:t>7.LD/T32—2015《社会保障卡规范》</w:t>
            </w:r>
            <w:r>
              <w:rPr>
                <w:rFonts w:hint="eastAsia" w:ascii="仿宋" w:hAnsi="仿宋" w:eastAsia="仿宋" w:cs="宋体"/>
                <w:sz w:val="20"/>
                <w:szCs w:val="18"/>
              </w:rPr>
              <w:br w:type="textWrapping"/>
            </w:r>
            <w:r>
              <w:rPr>
                <w:rFonts w:hint="eastAsia" w:ascii="仿宋" w:hAnsi="仿宋" w:eastAsia="仿宋" w:cs="宋体"/>
                <w:sz w:val="20"/>
                <w:szCs w:val="18"/>
              </w:rPr>
              <w:t>8.LD/T33—2015《社会保障卡读写终端规范》</w:t>
            </w:r>
            <w:r>
              <w:rPr>
                <w:rFonts w:hint="eastAsia" w:ascii="仿宋" w:hAnsi="仿宋" w:eastAsia="仿宋" w:cs="宋体"/>
                <w:sz w:val="20"/>
                <w:szCs w:val="18"/>
              </w:rPr>
              <w:br w:type="textWrapping"/>
            </w:r>
            <w:r>
              <w:rPr>
                <w:rFonts w:hint="eastAsia" w:ascii="仿宋" w:hAnsi="仿宋" w:eastAsia="仿宋" w:cs="宋体"/>
                <w:sz w:val="20"/>
                <w:szCs w:val="18"/>
              </w:rPr>
              <w:t>9.关于印发《广东省人力资源和社会保障厅关于社会保障卡业务的经办规程》的通知（粤人社规〔2016〕13号）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FC96C6">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B4B2E">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B6E2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8578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C8766">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5D3D71">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CC906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9700B">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EFE273A">
        <w:tblPrEx>
          <w:tblCellMar>
            <w:top w:w="0" w:type="dxa"/>
            <w:left w:w="0" w:type="dxa"/>
            <w:bottom w:w="0" w:type="dxa"/>
            <w:right w:w="0" w:type="dxa"/>
          </w:tblCellMar>
        </w:tblPrEx>
        <w:trPr>
          <w:trHeight w:val="600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88CE8BE">
            <w:pPr>
              <w:jc w:val="center"/>
              <w:textAlignment w:val="center"/>
              <w:rPr>
                <w:rFonts w:ascii="仿宋" w:hAnsi="仿宋" w:eastAsia="仿宋" w:cs="宋体"/>
                <w:sz w:val="20"/>
                <w:szCs w:val="18"/>
              </w:rPr>
            </w:pPr>
            <w:r>
              <w:rPr>
                <w:rFonts w:hint="eastAsia" w:ascii="仿宋" w:hAnsi="仿宋" w:eastAsia="仿宋" w:cs="宋体"/>
                <w:sz w:val="20"/>
                <w:szCs w:val="18"/>
              </w:rPr>
              <w:t>108</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B4F305">
            <w:pPr>
              <w:textAlignment w:val="center"/>
              <w:rPr>
                <w:rFonts w:ascii="仿宋" w:hAnsi="仿宋" w:eastAsia="仿宋" w:cs="宋体"/>
                <w:sz w:val="20"/>
                <w:szCs w:val="18"/>
              </w:rPr>
            </w:pPr>
            <w:r>
              <w:rPr>
                <w:rFonts w:hint="eastAsia" w:ascii="仿宋" w:hAnsi="仿宋" w:eastAsia="仿宋" w:cs="宋体"/>
                <w:sz w:val="20"/>
                <w:szCs w:val="18"/>
              </w:rPr>
              <w:t>9.社会保障卡服务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C91A7">
            <w:pPr>
              <w:textAlignment w:val="center"/>
              <w:rPr>
                <w:rFonts w:ascii="仿宋" w:hAnsi="仿宋" w:eastAsia="仿宋" w:cs="宋体"/>
                <w:sz w:val="20"/>
                <w:szCs w:val="18"/>
              </w:rPr>
            </w:pPr>
            <w:r>
              <w:rPr>
                <w:rFonts w:hint="eastAsia" w:ascii="仿宋" w:hAnsi="仿宋" w:eastAsia="仿宋" w:cs="宋体"/>
                <w:sz w:val="20"/>
                <w:szCs w:val="18"/>
              </w:rPr>
              <w:t>9.7社会保障卡挂失与解挂</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6A5B6">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AC79CDF">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E6EBD1">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sz w:val="20"/>
                <w:szCs w:val="18"/>
              </w:rPr>
              <w:br w:type="textWrapping"/>
            </w:r>
            <w:r>
              <w:rPr>
                <w:rFonts w:hint="eastAsia" w:ascii="仿宋" w:hAnsi="仿宋" w:eastAsia="仿宋" w:cs="宋体"/>
                <w:sz w:val="20"/>
                <w:szCs w:val="18"/>
              </w:rPr>
              <w:t>4.《关于社会保障卡加载金融功能的通知》（人社部发〔2011〕83号）</w:t>
            </w:r>
            <w:r>
              <w:rPr>
                <w:rFonts w:hint="eastAsia" w:ascii="仿宋" w:hAnsi="仿宋" w:eastAsia="仿宋" w:cs="宋体"/>
                <w:sz w:val="20"/>
                <w:szCs w:val="18"/>
              </w:rPr>
              <w:br w:type="textWrapping"/>
            </w:r>
            <w:r>
              <w:rPr>
                <w:rFonts w:hint="eastAsia" w:ascii="仿宋" w:hAnsi="仿宋" w:eastAsia="仿宋" w:cs="宋体"/>
                <w:sz w:val="20"/>
                <w:szCs w:val="18"/>
              </w:rPr>
              <w:t>5.《关于印发社会保障卡发行管理流程的通知》（人社厅发〔2014〕20号）</w:t>
            </w:r>
            <w:r>
              <w:rPr>
                <w:rFonts w:hint="eastAsia" w:ascii="仿宋" w:hAnsi="仿宋" w:eastAsia="仿宋" w:cs="宋体"/>
                <w:sz w:val="20"/>
                <w:szCs w:val="18"/>
              </w:rPr>
              <w:br w:type="textWrapping"/>
            </w:r>
            <w:r>
              <w:rPr>
                <w:rFonts w:hint="eastAsia" w:ascii="仿宋" w:hAnsi="仿宋" w:eastAsia="仿宋" w:cs="宋体"/>
                <w:sz w:val="20"/>
                <w:szCs w:val="18"/>
              </w:rPr>
              <w:t>6.《关于加快推进社会保障卡应用的意见》（人社部发〔2014〕52号）</w:t>
            </w:r>
            <w:r>
              <w:rPr>
                <w:rFonts w:hint="eastAsia" w:ascii="仿宋" w:hAnsi="仿宋" w:eastAsia="仿宋" w:cs="宋体"/>
                <w:sz w:val="20"/>
                <w:szCs w:val="18"/>
              </w:rPr>
              <w:br w:type="textWrapping"/>
            </w:r>
            <w:r>
              <w:rPr>
                <w:rFonts w:hint="eastAsia" w:ascii="仿宋" w:hAnsi="仿宋" w:eastAsia="仿宋" w:cs="宋体"/>
                <w:sz w:val="20"/>
                <w:szCs w:val="18"/>
              </w:rPr>
              <w:t>7.LD/T32—2015《社会保障卡规范》</w:t>
            </w:r>
            <w:r>
              <w:rPr>
                <w:rFonts w:hint="eastAsia" w:ascii="仿宋" w:hAnsi="仿宋" w:eastAsia="仿宋" w:cs="宋体"/>
                <w:sz w:val="20"/>
                <w:szCs w:val="18"/>
              </w:rPr>
              <w:br w:type="textWrapping"/>
            </w:r>
            <w:r>
              <w:rPr>
                <w:rFonts w:hint="eastAsia" w:ascii="仿宋" w:hAnsi="仿宋" w:eastAsia="仿宋" w:cs="宋体"/>
                <w:sz w:val="20"/>
                <w:szCs w:val="18"/>
              </w:rPr>
              <w:t>8.LD/T33—2015《社会保障卡读写终端规范》</w:t>
            </w:r>
            <w:r>
              <w:rPr>
                <w:rFonts w:hint="eastAsia" w:ascii="仿宋" w:hAnsi="仿宋" w:eastAsia="仿宋" w:cs="宋体"/>
                <w:sz w:val="20"/>
                <w:szCs w:val="18"/>
              </w:rPr>
              <w:br w:type="textWrapping"/>
            </w:r>
            <w:r>
              <w:rPr>
                <w:rFonts w:hint="eastAsia" w:ascii="仿宋" w:hAnsi="仿宋" w:eastAsia="仿宋" w:cs="宋体"/>
                <w:sz w:val="20"/>
                <w:szCs w:val="18"/>
              </w:rPr>
              <w:t>9.关于印发《广东省人力资源和社会保障厅关于社会保障卡业务的经办规程》的通知（粤人社规〔2016〕13号）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11A9D">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81EF07">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6B875">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BF64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62755D">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4E10A4">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7E0153">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B204F">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27696139">
        <w:tblPrEx>
          <w:tblCellMar>
            <w:top w:w="0" w:type="dxa"/>
            <w:left w:w="0" w:type="dxa"/>
            <w:bottom w:w="0" w:type="dxa"/>
            <w:right w:w="0" w:type="dxa"/>
          </w:tblCellMar>
        </w:tblPrEx>
        <w:trPr>
          <w:trHeight w:val="6582"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3A71BB9">
            <w:pPr>
              <w:jc w:val="center"/>
              <w:textAlignment w:val="center"/>
              <w:rPr>
                <w:rFonts w:ascii="仿宋" w:hAnsi="仿宋" w:eastAsia="仿宋" w:cs="宋体"/>
                <w:sz w:val="20"/>
                <w:szCs w:val="18"/>
              </w:rPr>
            </w:pPr>
            <w:r>
              <w:rPr>
                <w:rFonts w:hint="eastAsia" w:ascii="仿宋" w:hAnsi="仿宋" w:eastAsia="仿宋" w:cs="宋体"/>
                <w:sz w:val="20"/>
                <w:szCs w:val="18"/>
              </w:rPr>
              <w:t>109</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15041B">
            <w:pPr>
              <w:rPr>
                <w:rFonts w:ascii="仿宋" w:hAnsi="仿宋" w:eastAsia="仿宋" w:cs="宋体"/>
                <w:sz w:val="20"/>
                <w:szCs w:val="18"/>
              </w:rPr>
            </w:pP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235E8F">
            <w:pPr>
              <w:textAlignment w:val="center"/>
              <w:rPr>
                <w:rFonts w:ascii="仿宋" w:hAnsi="仿宋" w:eastAsia="仿宋" w:cs="宋体"/>
                <w:sz w:val="20"/>
                <w:szCs w:val="18"/>
              </w:rPr>
            </w:pPr>
            <w:r>
              <w:rPr>
                <w:rFonts w:hint="eastAsia" w:ascii="仿宋" w:hAnsi="仿宋" w:eastAsia="仿宋" w:cs="宋体"/>
                <w:sz w:val="20"/>
                <w:szCs w:val="18"/>
              </w:rPr>
              <w:t>9.8社会保障卡补卡、换卡</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5A4393">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1140D48">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1F26F">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sz w:val="20"/>
                <w:szCs w:val="18"/>
              </w:rPr>
              <w:br w:type="textWrapping"/>
            </w:r>
            <w:r>
              <w:rPr>
                <w:rFonts w:hint="eastAsia" w:ascii="仿宋" w:hAnsi="仿宋" w:eastAsia="仿宋" w:cs="宋体"/>
                <w:sz w:val="20"/>
                <w:szCs w:val="18"/>
              </w:rPr>
              <w:t>4.《关于社会保障卡加载金融功能的通知》（人社部发〔2011〕83号）</w:t>
            </w:r>
            <w:r>
              <w:rPr>
                <w:rFonts w:hint="eastAsia" w:ascii="仿宋" w:hAnsi="仿宋" w:eastAsia="仿宋" w:cs="宋体"/>
                <w:sz w:val="20"/>
                <w:szCs w:val="18"/>
              </w:rPr>
              <w:br w:type="textWrapping"/>
            </w:r>
            <w:r>
              <w:rPr>
                <w:rFonts w:hint="eastAsia" w:ascii="仿宋" w:hAnsi="仿宋" w:eastAsia="仿宋" w:cs="宋体"/>
                <w:sz w:val="20"/>
                <w:szCs w:val="18"/>
              </w:rPr>
              <w:t>5.《关于印发社会保障卡发行管理流程的通知》（人社厅发〔2014〕20号）</w:t>
            </w:r>
            <w:r>
              <w:rPr>
                <w:rFonts w:hint="eastAsia" w:ascii="仿宋" w:hAnsi="仿宋" w:eastAsia="仿宋" w:cs="宋体"/>
                <w:sz w:val="20"/>
                <w:szCs w:val="18"/>
              </w:rPr>
              <w:br w:type="textWrapping"/>
            </w:r>
            <w:r>
              <w:rPr>
                <w:rFonts w:hint="eastAsia" w:ascii="仿宋" w:hAnsi="仿宋" w:eastAsia="仿宋" w:cs="宋体"/>
                <w:sz w:val="20"/>
                <w:szCs w:val="18"/>
              </w:rPr>
              <w:t>6.《关于加快推进社会保障卡应用的意见》（人社部发〔2014〕52号）</w:t>
            </w:r>
            <w:r>
              <w:rPr>
                <w:rFonts w:hint="eastAsia" w:ascii="仿宋" w:hAnsi="仿宋" w:eastAsia="仿宋" w:cs="宋体"/>
                <w:sz w:val="20"/>
                <w:szCs w:val="18"/>
              </w:rPr>
              <w:br w:type="textWrapping"/>
            </w:r>
            <w:r>
              <w:rPr>
                <w:rFonts w:hint="eastAsia" w:ascii="仿宋" w:hAnsi="仿宋" w:eastAsia="仿宋" w:cs="宋体"/>
                <w:sz w:val="20"/>
                <w:szCs w:val="18"/>
              </w:rPr>
              <w:t>7.LD/T32—2015《社会保障卡规范》</w:t>
            </w:r>
            <w:r>
              <w:rPr>
                <w:rFonts w:hint="eastAsia" w:ascii="仿宋" w:hAnsi="仿宋" w:eastAsia="仿宋" w:cs="宋体"/>
                <w:sz w:val="20"/>
                <w:szCs w:val="18"/>
              </w:rPr>
              <w:br w:type="textWrapping"/>
            </w:r>
            <w:r>
              <w:rPr>
                <w:rFonts w:hint="eastAsia" w:ascii="仿宋" w:hAnsi="仿宋" w:eastAsia="仿宋" w:cs="宋体"/>
                <w:sz w:val="20"/>
                <w:szCs w:val="18"/>
              </w:rPr>
              <w:t>8.LD/T33—2015《社会保障卡读写终端规范》</w:t>
            </w:r>
            <w:r>
              <w:rPr>
                <w:rFonts w:hint="eastAsia" w:ascii="仿宋" w:hAnsi="仿宋" w:eastAsia="仿宋" w:cs="宋体"/>
                <w:sz w:val="20"/>
                <w:szCs w:val="18"/>
              </w:rPr>
              <w:br w:type="textWrapping"/>
            </w:r>
            <w:r>
              <w:rPr>
                <w:rFonts w:hint="eastAsia" w:ascii="仿宋" w:hAnsi="仿宋" w:eastAsia="仿宋" w:cs="宋体"/>
                <w:sz w:val="20"/>
                <w:szCs w:val="18"/>
              </w:rPr>
              <w:t>9.关于印发《广东省人力资源和社会保障厅关于社会保障卡业务的经办规程》的通知（粤人社规〔2016〕13号）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6FE31">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43E68">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6EA26A">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CA37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E2AE3">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4FF0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6B09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4F790">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6642ECE">
        <w:tblPrEx>
          <w:tblCellMar>
            <w:top w:w="0" w:type="dxa"/>
            <w:left w:w="0" w:type="dxa"/>
            <w:bottom w:w="0" w:type="dxa"/>
            <w:right w:w="0" w:type="dxa"/>
          </w:tblCellMar>
        </w:tblPrEx>
        <w:trPr>
          <w:trHeight w:val="5130"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BFD1DF2">
            <w:pPr>
              <w:jc w:val="center"/>
              <w:textAlignment w:val="center"/>
              <w:rPr>
                <w:rFonts w:ascii="仿宋" w:hAnsi="仿宋" w:eastAsia="仿宋" w:cs="宋体"/>
                <w:sz w:val="20"/>
                <w:szCs w:val="18"/>
              </w:rPr>
            </w:pPr>
            <w:r>
              <w:rPr>
                <w:rFonts w:hint="eastAsia" w:ascii="仿宋" w:hAnsi="仿宋" w:eastAsia="仿宋" w:cs="宋体"/>
                <w:sz w:val="20"/>
                <w:szCs w:val="18"/>
              </w:rPr>
              <w:t>110</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89AA86">
            <w:pPr>
              <w:textAlignment w:val="center"/>
              <w:rPr>
                <w:rFonts w:ascii="仿宋" w:hAnsi="仿宋" w:eastAsia="仿宋" w:cs="宋体"/>
                <w:sz w:val="20"/>
                <w:szCs w:val="18"/>
              </w:rPr>
            </w:pPr>
            <w:r>
              <w:rPr>
                <w:rFonts w:hint="eastAsia" w:ascii="仿宋" w:hAnsi="仿宋" w:eastAsia="仿宋" w:cs="宋体"/>
                <w:sz w:val="20"/>
                <w:szCs w:val="18"/>
              </w:rPr>
              <w:t>9.社会保障卡服务</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ED49F">
            <w:pPr>
              <w:textAlignment w:val="center"/>
              <w:rPr>
                <w:rFonts w:ascii="仿宋" w:hAnsi="仿宋" w:eastAsia="仿宋" w:cs="宋体"/>
                <w:sz w:val="20"/>
                <w:szCs w:val="18"/>
              </w:rPr>
            </w:pPr>
            <w:r>
              <w:rPr>
                <w:rFonts w:hint="eastAsia" w:ascii="仿宋" w:hAnsi="仿宋" w:eastAsia="仿宋" w:cs="宋体"/>
                <w:sz w:val="20"/>
                <w:szCs w:val="18"/>
              </w:rPr>
              <w:t>9.9社会保障卡注销</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F14842">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270F99C">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2BD5B0">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sz w:val="20"/>
                <w:szCs w:val="18"/>
              </w:rPr>
              <w:br w:type="textWrapping"/>
            </w:r>
            <w:r>
              <w:rPr>
                <w:rFonts w:hint="eastAsia" w:ascii="仿宋" w:hAnsi="仿宋" w:eastAsia="仿宋" w:cs="宋体"/>
                <w:sz w:val="20"/>
                <w:szCs w:val="18"/>
              </w:rPr>
              <w:t>4.《关于社会保障卡加载金融功能的通知》（人社部发〔2011〕83号）</w:t>
            </w:r>
            <w:r>
              <w:rPr>
                <w:rFonts w:hint="eastAsia" w:ascii="仿宋" w:hAnsi="仿宋" w:eastAsia="仿宋" w:cs="宋体"/>
                <w:sz w:val="20"/>
                <w:szCs w:val="18"/>
              </w:rPr>
              <w:br w:type="textWrapping"/>
            </w:r>
            <w:r>
              <w:rPr>
                <w:rFonts w:hint="eastAsia" w:ascii="仿宋" w:hAnsi="仿宋" w:eastAsia="仿宋" w:cs="宋体"/>
                <w:sz w:val="20"/>
                <w:szCs w:val="18"/>
              </w:rPr>
              <w:t>5.《关于印发社会保障卡发行管理流程的通知》（人社厅发〔2014〕20号）</w:t>
            </w:r>
            <w:r>
              <w:rPr>
                <w:rFonts w:hint="eastAsia" w:ascii="仿宋" w:hAnsi="仿宋" w:eastAsia="仿宋" w:cs="宋体"/>
                <w:sz w:val="20"/>
                <w:szCs w:val="18"/>
              </w:rPr>
              <w:br w:type="textWrapping"/>
            </w:r>
            <w:r>
              <w:rPr>
                <w:rFonts w:hint="eastAsia" w:ascii="仿宋" w:hAnsi="仿宋" w:eastAsia="仿宋" w:cs="宋体"/>
                <w:sz w:val="20"/>
                <w:szCs w:val="18"/>
              </w:rPr>
              <w:t>6.《关于加快推进社会保障卡应用的意见》（人社部发〔2014〕52号）</w:t>
            </w:r>
            <w:r>
              <w:rPr>
                <w:rFonts w:hint="eastAsia" w:ascii="仿宋" w:hAnsi="仿宋" w:eastAsia="仿宋" w:cs="宋体"/>
                <w:sz w:val="20"/>
                <w:szCs w:val="18"/>
              </w:rPr>
              <w:br w:type="textWrapping"/>
            </w:r>
            <w:r>
              <w:rPr>
                <w:rFonts w:hint="eastAsia" w:ascii="仿宋" w:hAnsi="仿宋" w:eastAsia="仿宋" w:cs="宋体"/>
                <w:sz w:val="20"/>
                <w:szCs w:val="18"/>
              </w:rPr>
              <w:t>7.LD/T32—2015《社会保障卡规范》</w:t>
            </w:r>
            <w:r>
              <w:rPr>
                <w:rFonts w:hint="eastAsia" w:ascii="仿宋" w:hAnsi="仿宋" w:eastAsia="仿宋" w:cs="宋体"/>
                <w:sz w:val="20"/>
                <w:szCs w:val="18"/>
              </w:rPr>
              <w:br w:type="textWrapping"/>
            </w:r>
            <w:r>
              <w:rPr>
                <w:rFonts w:hint="eastAsia" w:ascii="仿宋" w:hAnsi="仿宋" w:eastAsia="仿宋" w:cs="宋体"/>
                <w:sz w:val="20"/>
                <w:szCs w:val="18"/>
              </w:rPr>
              <w:t>8.LD/T33—2015《社会保障卡读写终端规范》</w:t>
            </w:r>
            <w:r>
              <w:rPr>
                <w:rFonts w:hint="eastAsia" w:ascii="仿宋" w:hAnsi="仿宋" w:eastAsia="仿宋" w:cs="宋体"/>
                <w:sz w:val="20"/>
                <w:szCs w:val="18"/>
              </w:rPr>
              <w:br w:type="textWrapping"/>
            </w:r>
            <w:r>
              <w:rPr>
                <w:rFonts w:hint="eastAsia" w:ascii="仿宋" w:hAnsi="仿宋" w:eastAsia="仿宋" w:cs="宋体"/>
                <w:sz w:val="20"/>
                <w:szCs w:val="18"/>
              </w:rPr>
              <w:t>9.关于印发《广东省人力资源和社会保障厅关于社会保障卡业务的经办规程》的通知（粤人社规〔2016〕13号）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21B91">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DA38F9">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12A84">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77917">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15B0E6">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914800">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01001A">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68D73">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42B83163">
        <w:tblPrEx>
          <w:tblCellMar>
            <w:top w:w="0" w:type="dxa"/>
            <w:left w:w="0" w:type="dxa"/>
            <w:bottom w:w="0" w:type="dxa"/>
            <w:right w:w="0" w:type="dxa"/>
          </w:tblCellMar>
        </w:tblPrEx>
        <w:trPr>
          <w:trHeight w:val="1537"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7605915">
            <w:pPr>
              <w:jc w:val="center"/>
              <w:textAlignment w:val="center"/>
              <w:rPr>
                <w:rFonts w:ascii="仿宋" w:hAnsi="仿宋" w:eastAsia="仿宋" w:cs="宋体"/>
                <w:sz w:val="20"/>
                <w:szCs w:val="18"/>
              </w:rPr>
            </w:pPr>
            <w:r>
              <w:rPr>
                <w:rFonts w:hint="eastAsia" w:ascii="仿宋" w:hAnsi="仿宋" w:eastAsia="仿宋" w:cs="宋体"/>
                <w:sz w:val="20"/>
                <w:szCs w:val="18"/>
              </w:rPr>
              <w:t>111</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029C2">
            <w:pPr>
              <w:textAlignment w:val="center"/>
              <w:rPr>
                <w:rFonts w:ascii="仿宋" w:hAnsi="仿宋" w:eastAsia="仿宋" w:cs="宋体"/>
                <w:sz w:val="20"/>
                <w:szCs w:val="18"/>
              </w:rPr>
            </w:pPr>
            <w:r>
              <w:rPr>
                <w:rFonts w:hint="eastAsia" w:ascii="仿宋" w:hAnsi="仿宋" w:eastAsia="仿宋" w:cs="宋体"/>
                <w:sz w:val="20"/>
                <w:szCs w:val="18"/>
              </w:rPr>
              <w:t>10.社会保险费缴纳</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28CA53">
            <w:pPr>
              <w:textAlignment w:val="center"/>
              <w:rPr>
                <w:rFonts w:ascii="仿宋" w:hAnsi="仿宋" w:eastAsia="仿宋" w:cs="宋体"/>
                <w:sz w:val="20"/>
                <w:szCs w:val="18"/>
              </w:rPr>
            </w:pPr>
            <w:r>
              <w:rPr>
                <w:rFonts w:hint="eastAsia" w:ascii="仿宋" w:hAnsi="仿宋" w:eastAsia="仿宋" w:cs="宋体"/>
                <w:sz w:val="20"/>
                <w:szCs w:val="18"/>
              </w:rPr>
              <w:t>10.1一次性趸缴职工养老保险费申报</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CACBA2">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9537103">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3ACEE4">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C1CB1">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193F99">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866BF4">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6819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88ACD0">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EC7E4D">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7F3D1">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B5134">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31C4106">
        <w:tblPrEx>
          <w:tblCellMar>
            <w:top w:w="0" w:type="dxa"/>
            <w:left w:w="0" w:type="dxa"/>
            <w:bottom w:w="0" w:type="dxa"/>
            <w:right w:w="0" w:type="dxa"/>
          </w:tblCellMar>
        </w:tblPrEx>
        <w:trPr>
          <w:trHeight w:val="4336"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7517633">
            <w:pPr>
              <w:jc w:val="center"/>
              <w:textAlignment w:val="center"/>
              <w:rPr>
                <w:rFonts w:ascii="仿宋" w:hAnsi="仿宋" w:eastAsia="仿宋" w:cs="宋体"/>
                <w:sz w:val="20"/>
                <w:szCs w:val="18"/>
              </w:rPr>
            </w:pPr>
            <w:r>
              <w:rPr>
                <w:rFonts w:hint="eastAsia" w:ascii="仿宋" w:hAnsi="仿宋" w:eastAsia="仿宋" w:cs="宋体"/>
                <w:sz w:val="20"/>
                <w:szCs w:val="18"/>
              </w:rPr>
              <w:t>112</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938678">
            <w:pPr>
              <w:rPr>
                <w:rFonts w:ascii="仿宋" w:hAnsi="仿宋" w:eastAsia="仿宋" w:cs="宋体"/>
                <w:sz w:val="20"/>
                <w:szCs w:val="18"/>
              </w:rPr>
            </w:pP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90A61E">
            <w:pPr>
              <w:textAlignment w:val="center"/>
              <w:rPr>
                <w:rFonts w:ascii="仿宋" w:hAnsi="仿宋" w:eastAsia="仿宋" w:cs="宋体"/>
                <w:sz w:val="20"/>
                <w:szCs w:val="18"/>
              </w:rPr>
            </w:pPr>
            <w:r>
              <w:rPr>
                <w:rFonts w:hint="eastAsia" w:ascii="仿宋" w:hAnsi="仿宋" w:eastAsia="仿宋" w:cs="宋体"/>
                <w:sz w:val="20"/>
                <w:szCs w:val="18"/>
              </w:rPr>
              <w:t>10.2一次性缴纳养老保险费申报</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37442">
            <w:pPr>
              <w:textAlignment w:val="center"/>
              <w:rPr>
                <w:rFonts w:ascii="仿宋" w:hAnsi="仿宋" w:eastAsia="仿宋" w:cs="宋体"/>
                <w:sz w:val="20"/>
                <w:szCs w:val="18"/>
              </w:rPr>
            </w:pPr>
            <w:r>
              <w:rPr>
                <w:rFonts w:hint="eastAsia" w:ascii="仿宋" w:hAnsi="仿宋" w:eastAsia="仿宋" w:cs="宋体"/>
                <w:sz w:val="20"/>
                <w:szCs w:val="18"/>
              </w:rPr>
              <w:t>10.2.1早期离开国有集体企业人员一次性缴费申报</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D022F74">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D18D06">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3.《广东省劳动和社会保障厅关于解决早期离开省属国有集体企业人员社会保险有关问题的通知》（粤劳社发〔2008〕号）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D302D">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886E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84025">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F92C0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3D6C4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87E672">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F1095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0533EC">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16AC7DA8">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71759D2">
            <w:pPr>
              <w:jc w:val="center"/>
              <w:textAlignment w:val="center"/>
              <w:rPr>
                <w:rFonts w:ascii="仿宋" w:hAnsi="仿宋" w:eastAsia="仿宋" w:cs="宋体"/>
                <w:sz w:val="20"/>
                <w:szCs w:val="18"/>
              </w:rPr>
            </w:pPr>
            <w:r>
              <w:rPr>
                <w:rFonts w:hint="eastAsia" w:ascii="仿宋" w:hAnsi="仿宋" w:eastAsia="仿宋" w:cs="宋体"/>
                <w:sz w:val="20"/>
                <w:szCs w:val="18"/>
              </w:rPr>
              <w:t>113</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449265">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835AA0">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C8429">
            <w:pPr>
              <w:textAlignment w:val="center"/>
              <w:rPr>
                <w:rFonts w:ascii="仿宋" w:hAnsi="仿宋" w:eastAsia="仿宋" w:cs="宋体"/>
                <w:sz w:val="20"/>
                <w:szCs w:val="18"/>
              </w:rPr>
            </w:pPr>
            <w:r>
              <w:rPr>
                <w:rFonts w:hint="eastAsia" w:ascii="仿宋" w:hAnsi="仿宋" w:eastAsia="仿宋" w:cs="宋体"/>
                <w:sz w:val="20"/>
                <w:szCs w:val="18"/>
              </w:rPr>
              <w:t>10.2.2离开机关事业单位人员一次性缴费申报</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F813BB9">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9028D">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3.《关于解决离开机关事业单位人员养老保险有关问题的通知》（粤人社发〔2011〕91号文）</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8F609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C254E0">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42321D">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9E0A3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1FC11D">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02DF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4C1E9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24FB0E">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2CB1E176">
        <w:tblPrEx>
          <w:tblCellMar>
            <w:top w:w="0" w:type="dxa"/>
            <w:left w:w="0" w:type="dxa"/>
            <w:bottom w:w="0" w:type="dxa"/>
            <w:right w:w="0" w:type="dxa"/>
          </w:tblCellMar>
        </w:tblPrEx>
        <w:trPr>
          <w:trHeight w:val="54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757889A">
            <w:pPr>
              <w:jc w:val="center"/>
              <w:textAlignment w:val="center"/>
              <w:rPr>
                <w:rFonts w:ascii="仿宋" w:hAnsi="仿宋" w:eastAsia="仿宋" w:cs="宋体"/>
                <w:sz w:val="20"/>
                <w:szCs w:val="18"/>
              </w:rPr>
            </w:pPr>
            <w:r>
              <w:rPr>
                <w:rFonts w:hint="eastAsia" w:ascii="仿宋" w:hAnsi="仿宋" w:eastAsia="仿宋" w:cs="宋体"/>
                <w:sz w:val="20"/>
                <w:szCs w:val="18"/>
              </w:rPr>
              <w:t>114</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87D72">
            <w:pPr>
              <w:textAlignment w:val="center"/>
              <w:rPr>
                <w:rFonts w:ascii="仿宋" w:hAnsi="仿宋" w:eastAsia="仿宋" w:cs="宋体"/>
                <w:sz w:val="20"/>
                <w:szCs w:val="18"/>
              </w:rPr>
            </w:pPr>
            <w:r>
              <w:rPr>
                <w:rFonts w:hint="eastAsia" w:ascii="仿宋" w:hAnsi="仿宋" w:eastAsia="仿宋" w:cs="宋体"/>
                <w:sz w:val="20"/>
                <w:szCs w:val="18"/>
              </w:rPr>
              <w:t>10.社会保险费缴纳</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C428F9">
            <w:pPr>
              <w:textAlignment w:val="center"/>
              <w:rPr>
                <w:rFonts w:ascii="仿宋" w:hAnsi="仿宋" w:eastAsia="仿宋" w:cs="宋体"/>
                <w:sz w:val="20"/>
                <w:szCs w:val="18"/>
              </w:rPr>
            </w:pPr>
            <w:r>
              <w:rPr>
                <w:rFonts w:hint="eastAsia" w:ascii="仿宋" w:hAnsi="仿宋" w:eastAsia="仿宋" w:cs="宋体"/>
                <w:sz w:val="20"/>
                <w:szCs w:val="18"/>
              </w:rPr>
              <w:t>10.2一次性缴纳养老保险费申报</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8CAC18">
            <w:pPr>
              <w:textAlignment w:val="center"/>
              <w:rPr>
                <w:rFonts w:ascii="仿宋" w:hAnsi="仿宋" w:eastAsia="仿宋" w:cs="宋体"/>
                <w:sz w:val="20"/>
                <w:szCs w:val="18"/>
              </w:rPr>
            </w:pPr>
            <w:r>
              <w:rPr>
                <w:rFonts w:hint="eastAsia" w:ascii="仿宋" w:hAnsi="仿宋" w:eastAsia="仿宋" w:cs="宋体"/>
                <w:sz w:val="20"/>
                <w:szCs w:val="18"/>
              </w:rPr>
              <w:t>10.2.3企业未参保人员一次性缴费申报</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DF977E8">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44D639">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3.《关于妥善解决企业未参保人员纳入企业职工基本养老保险问题的通知》（粤人社发〔2011〕237号）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03EF1">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9451DD">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764C2F">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92CBA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C0786">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53E2B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5A57C">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37DB9">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63BBF0BD">
        <w:tblPrEx>
          <w:tblCellMar>
            <w:top w:w="0" w:type="dxa"/>
            <w:left w:w="0" w:type="dxa"/>
            <w:bottom w:w="0" w:type="dxa"/>
            <w:right w:w="0" w:type="dxa"/>
          </w:tblCellMar>
        </w:tblPrEx>
        <w:trPr>
          <w:trHeight w:val="313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F387060">
            <w:pPr>
              <w:jc w:val="center"/>
              <w:textAlignment w:val="center"/>
              <w:rPr>
                <w:rFonts w:ascii="仿宋" w:hAnsi="仿宋" w:eastAsia="仿宋" w:cs="宋体"/>
                <w:sz w:val="20"/>
                <w:szCs w:val="18"/>
              </w:rPr>
            </w:pPr>
            <w:r>
              <w:rPr>
                <w:rFonts w:hint="eastAsia" w:ascii="仿宋" w:hAnsi="仿宋" w:eastAsia="仿宋" w:cs="宋体"/>
                <w:sz w:val="20"/>
                <w:szCs w:val="18"/>
              </w:rPr>
              <w:t>115</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FE6A4">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8725A">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E99351">
            <w:pPr>
              <w:textAlignment w:val="center"/>
              <w:rPr>
                <w:rFonts w:ascii="仿宋" w:hAnsi="仿宋" w:eastAsia="仿宋" w:cs="宋体"/>
                <w:sz w:val="20"/>
                <w:szCs w:val="18"/>
              </w:rPr>
            </w:pPr>
            <w:r>
              <w:rPr>
                <w:rFonts w:hint="eastAsia" w:ascii="仿宋" w:hAnsi="仿宋" w:eastAsia="仿宋" w:cs="宋体"/>
                <w:sz w:val="20"/>
                <w:szCs w:val="18"/>
              </w:rPr>
              <w:t>10.2.4宗教教职人员一次性缴费申报</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122DBA5">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D396B1">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3.《转发关于妥善解决宗教教职人员社会保障问题的意见的通知》（粤民宗发〔2012〕45号）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2C40C">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1E64FF">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5405AB">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FCF2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5ED80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56A30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D1E4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3A5AA">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04BE1D93">
        <w:tblPrEx>
          <w:tblCellMar>
            <w:top w:w="0" w:type="dxa"/>
            <w:left w:w="0" w:type="dxa"/>
            <w:bottom w:w="0" w:type="dxa"/>
            <w:right w:w="0" w:type="dxa"/>
          </w:tblCellMar>
        </w:tblPrEx>
        <w:trPr>
          <w:trHeight w:val="5506"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93B4B4E">
            <w:pPr>
              <w:jc w:val="center"/>
              <w:textAlignment w:val="center"/>
              <w:rPr>
                <w:rFonts w:ascii="仿宋" w:hAnsi="仿宋" w:eastAsia="仿宋" w:cs="宋体"/>
                <w:sz w:val="20"/>
                <w:szCs w:val="18"/>
              </w:rPr>
            </w:pPr>
            <w:r>
              <w:rPr>
                <w:rFonts w:hint="eastAsia" w:ascii="仿宋" w:hAnsi="仿宋" w:eastAsia="仿宋" w:cs="宋体"/>
                <w:sz w:val="20"/>
                <w:szCs w:val="18"/>
              </w:rPr>
              <w:t>116</w:t>
            </w:r>
          </w:p>
        </w:tc>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6E63ED">
            <w:pPr>
              <w:rPr>
                <w:rFonts w:ascii="仿宋" w:hAnsi="仿宋" w:eastAsia="仿宋" w:cs="宋体"/>
                <w:sz w:val="20"/>
                <w:szCs w:val="18"/>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20E09">
            <w:pPr>
              <w:rPr>
                <w:rFonts w:ascii="仿宋" w:hAnsi="仿宋" w:eastAsia="仿宋" w:cs="宋体"/>
                <w:sz w:val="20"/>
                <w:szCs w:val="18"/>
              </w:rPr>
            </w:pP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627C26">
            <w:pPr>
              <w:textAlignment w:val="center"/>
              <w:rPr>
                <w:rFonts w:ascii="仿宋" w:hAnsi="仿宋" w:eastAsia="仿宋" w:cs="宋体"/>
                <w:sz w:val="20"/>
                <w:szCs w:val="18"/>
              </w:rPr>
            </w:pPr>
            <w:r>
              <w:rPr>
                <w:rFonts w:hint="eastAsia" w:ascii="仿宋" w:hAnsi="仿宋" w:eastAsia="仿宋" w:cs="宋体"/>
                <w:sz w:val="20"/>
                <w:szCs w:val="18"/>
              </w:rPr>
              <w:t>10.2.5早期下乡知青一次性缴费申报</w:t>
            </w: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7071D98">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9FBF0">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3.《关于切实解决早期下乡知青社会保障问题的通知》（粤人社发〔2012〕64号）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26F811">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F76A4">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A69D6">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B8193">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9A9437">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6D000F">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373969">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42ADA1">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700A7E03">
        <w:tblPrEx>
          <w:tblCellMar>
            <w:top w:w="0" w:type="dxa"/>
            <w:left w:w="0" w:type="dxa"/>
            <w:bottom w:w="0" w:type="dxa"/>
            <w:right w:w="0" w:type="dxa"/>
          </w:tblCellMar>
        </w:tblPrEx>
        <w:trPr>
          <w:trHeight w:val="828"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E26622B">
            <w:pPr>
              <w:jc w:val="center"/>
              <w:textAlignment w:val="center"/>
              <w:rPr>
                <w:rFonts w:ascii="仿宋" w:hAnsi="仿宋" w:eastAsia="仿宋" w:cs="宋体"/>
                <w:sz w:val="20"/>
                <w:szCs w:val="18"/>
              </w:rPr>
            </w:pPr>
            <w:r>
              <w:rPr>
                <w:rFonts w:hint="eastAsia" w:ascii="仿宋" w:hAnsi="仿宋" w:eastAsia="仿宋" w:cs="宋体"/>
                <w:sz w:val="20"/>
                <w:szCs w:val="18"/>
              </w:rPr>
              <w:t>117</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B11F37">
            <w:pPr>
              <w:textAlignment w:val="center"/>
              <w:rPr>
                <w:rFonts w:ascii="仿宋" w:hAnsi="仿宋" w:eastAsia="仿宋" w:cs="宋体"/>
                <w:sz w:val="20"/>
                <w:szCs w:val="18"/>
              </w:rPr>
            </w:pPr>
            <w:r>
              <w:rPr>
                <w:rFonts w:hint="eastAsia" w:ascii="仿宋" w:hAnsi="仿宋" w:eastAsia="仿宋" w:cs="宋体"/>
                <w:sz w:val="20"/>
                <w:szCs w:val="18"/>
              </w:rPr>
              <w:t>11.被征地农民社会保障审核</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02C5B7">
            <w:pPr>
              <w:textAlignment w:val="center"/>
              <w:rPr>
                <w:rFonts w:ascii="仿宋" w:hAnsi="仿宋" w:eastAsia="仿宋" w:cs="宋体"/>
                <w:sz w:val="20"/>
                <w:szCs w:val="18"/>
              </w:rPr>
            </w:pPr>
            <w:r>
              <w:rPr>
                <w:rFonts w:hint="eastAsia" w:ascii="仿宋" w:hAnsi="仿宋" w:eastAsia="仿宋" w:cs="宋体"/>
                <w:sz w:val="20"/>
                <w:szCs w:val="18"/>
              </w:rPr>
              <w:t>11.1需报国务院批准征地的被征地农民社会保障审核</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EF895F">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D5153ED">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63374">
            <w:pPr>
              <w:textAlignment w:val="center"/>
              <w:rPr>
                <w:rFonts w:ascii="仿宋" w:hAnsi="仿宋" w:eastAsia="仿宋" w:cs="宋体"/>
                <w:sz w:val="20"/>
                <w:szCs w:val="18"/>
              </w:rPr>
            </w:pPr>
            <w:r>
              <w:rPr>
                <w:rFonts w:hint="eastAsia" w:ascii="仿宋" w:hAnsi="仿宋" w:eastAsia="仿宋" w:cs="宋体"/>
                <w:sz w:val="20"/>
                <w:szCs w:val="18"/>
              </w:rPr>
              <w:t>1《关于切实做好被征地农民社会保障工作有关问题的通知》劳社部发〔2007〕14号</w:t>
            </w:r>
            <w:r>
              <w:rPr>
                <w:rFonts w:hint="eastAsia" w:ascii="仿宋" w:hAnsi="仿宋" w:eastAsia="仿宋" w:cs="宋体"/>
                <w:sz w:val="20"/>
                <w:szCs w:val="18"/>
              </w:rPr>
              <w:br w:type="textWrapping"/>
            </w:r>
            <w:r>
              <w:rPr>
                <w:rFonts w:hint="eastAsia" w:ascii="仿宋" w:hAnsi="仿宋" w:eastAsia="仿宋" w:cs="宋体"/>
                <w:sz w:val="20"/>
                <w:szCs w:val="18"/>
              </w:rPr>
              <w:t>2.《国务院关于加强土地调控有关问题的通知》（国发〔2006〕31号）</w:t>
            </w:r>
            <w:r>
              <w:rPr>
                <w:rFonts w:hint="eastAsia" w:ascii="仿宋" w:hAnsi="仿宋" w:eastAsia="仿宋" w:cs="宋体"/>
                <w:sz w:val="20"/>
                <w:szCs w:val="18"/>
              </w:rPr>
              <w:br w:type="textWrapping"/>
            </w:r>
            <w:r>
              <w:rPr>
                <w:rFonts w:hint="eastAsia" w:ascii="仿宋" w:hAnsi="仿宋" w:eastAsia="仿宋" w:cs="宋体"/>
                <w:sz w:val="20"/>
                <w:szCs w:val="18"/>
              </w:rPr>
              <w:t>3.《转发省人力资源社会保障厅关于进一步做好我省被征地农民养老保险工作意见的通知》（粤府办[2010]41号）</w:t>
            </w:r>
            <w:r>
              <w:rPr>
                <w:rFonts w:hint="eastAsia" w:ascii="仿宋" w:hAnsi="仿宋" w:eastAsia="仿宋" w:cs="宋体"/>
                <w:sz w:val="20"/>
                <w:szCs w:val="18"/>
              </w:rPr>
              <w:br w:type="textWrapping"/>
            </w:r>
            <w:r>
              <w:rPr>
                <w:rFonts w:hint="eastAsia" w:ascii="仿宋" w:hAnsi="仿宋" w:eastAsia="仿宋" w:cs="宋体"/>
                <w:sz w:val="20"/>
                <w:szCs w:val="18"/>
              </w:rPr>
              <w:t>4.关于印发《广东省被征地农民养老保障审核办理程序》的通知(粤人社函〔2010〕4819号)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B8BC0">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267982">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5EE7D0">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C0A15">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9F82D2">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EF12B">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8CA13">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ED86D8">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2FEABA04">
        <w:tblPrEx>
          <w:tblCellMar>
            <w:top w:w="0" w:type="dxa"/>
            <w:left w:w="0" w:type="dxa"/>
            <w:bottom w:w="0" w:type="dxa"/>
            <w:right w:w="0" w:type="dxa"/>
          </w:tblCellMar>
        </w:tblPrEx>
        <w:trPr>
          <w:trHeight w:val="3285" w:hRule="atLeast"/>
        </w:trPr>
        <w:tc>
          <w:tcPr>
            <w:tcW w:w="10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E616358">
            <w:pPr>
              <w:jc w:val="center"/>
              <w:textAlignment w:val="center"/>
              <w:rPr>
                <w:rFonts w:ascii="仿宋" w:hAnsi="仿宋" w:eastAsia="仿宋" w:cs="宋体"/>
                <w:sz w:val="20"/>
                <w:szCs w:val="18"/>
              </w:rPr>
            </w:pPr>
            <w:r>
              <w:rPr>
                <w:rFonts w:hint="eastAsia" w:ascii="仿宋" w:hAnsi="仿宋" w:eastAsia="仿宋" w:cs="宋体"/>
                <w:sz w:val="20"/>
                <w:szCs w:val="18"/>
              </w:rPr>
              <w:t>118</w:t>
            </w:r>
          </w:p>
        </w:tc>
        <w:tc>
          <w:tcPr>
            <w:tcW w:w="1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1B70B8">
            <w:pPr>
              <w:textAlignment w:val="center"/>
              <w:rPr>
                <w:rFonts w:ascii="仿宋" w:hAnsi="仿宋" w:eastAsia="仿宋" w:cs="宋体"/>
                <w:sz w:val="20"/>
                <w:szCs w:val="18"/>
              </w:rPr>
            </w:pPr>
            <w:r>
              <w:rPr>
                <w:rFonts w:hint="eastAsia" w:ascii="仿宋" w:hAnsi="仿宋" w:eastAsia="仿宋" w:cs="宋体"/>
                <w:sz w:val="20"/>
                <w:szCs w:val="18"/>
              </w:rPr>
              <w:t>11.被征地农民社会保障审核</w:t>
            </w:r>
          </w:p>
        </w:tc>
        <w:tc>
          <w:tcPr>
            <w:tcW w:w="2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54D4D">
            <w:pPr>
              <w:textAlignment w:val="center"/>
              <w:rPr>
                <w:rFonts w:ascii="仿宋" w:hAnsi="仿宋" w:eastAsia="仿宋" w:cs="宋体"/>
                <w:sz w:val="20"/>
                <w:szCs w:val="18"/>
              </w:rPr>
            </w:pPr>
            <w:r>
              <w:rPr>
                <w:rFonts w:hint="eastAsia" w:ascii="仿宋" w:hAnsi="仿宋" w:eastAsia="仿宋" w:cs="宋体"/>
                <w:sz w:val="20"/>
                <w:szCs w:val="18"/>
              </w:rPr>
              <w:t>11.2需报省、市政府批准征地的被征地农民社会保障审核</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4A5604">
            <w:pPr>
              <w:rPr>
                <w:rFonts w:ascii="仿宋" w:hAnsi="仿宋" w:eastAsia="仿宋" w:cs="宋体"/>
                <w:sz w:val="20"/>
                <w:szCs w:val="18"/>
              </w:rPr>
            </w:pPr>
          </w:p>
        </w:tc>
        <w:tc>
          <w:tcPr>
            <w:tcW w:w="58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30813A5">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6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B63642">
            <w:pPr>
              <w:textAlignment w:val="center"/>
              <w:rPr>
                <w:rFonts w:ascii="仿宋" w:hAnsi="仿宋" w:eastAsia="仿宋" w:cs="宋体"/>
                <w:sz w:val="20"/>
                <w:szCs w:val="18"/>
              </w:rPr>
            </w:pPr>
            <w:r>
              <w:rPr>
                <w:rFonts w:hint="eastAsia" w:ascii="仿宋" w:hAnsi="仿宋" w:eastAsia="仿宋" w:cs="宋体"/>
                <w:sz w:val="20"/>
                <w:szCs w:val="18"/>
              </w:rPr>
              <w:t>1《关于切实做好被征地农民社会保障工作有关问题的通知》（劳社部发〔2007〕14号）</w:t>
            </w:r>
            <w:r>
              <w:rPr>
                <w:rFonts w:hint="eastAsia" w:ascii="仿宋" w:hAnsi="仿宋" w:eastAsia="仿宋" w:cs="宋体"/>
                <w:sz w:val="20"/>
                <w:szCs w:val="18"/>
              </w:rPr>
              <w:br w:type="textWrapping"/>
            </w:r>
            <w:r>
              <w:rPr>
                <w:rFonts w:hint="eastAsia" w:ascii="仿宋" w:hAnsi="仿宋" w:eastAsia="仿宋" w:cs="宋体"/>
                <w:sz w:val="20"/>
                <w:szCs w:val="18"/>
              </w:rPr>
              <w:t>2.《国务院关于加强土地调控有关问题的通知》（国发〔2006〕31号）</w:t>
            </w:r>
            <w:r>
              <w:rPr>
                <w:rFonts w:hint="eastAsia" w:ascii="仿宋" w:hAnsi="仿宋" w:eastAsia="仿宋" w:cs="宋体"/>
                <w:sz w:val="20"/>
                <w:szCs w:val="18"/>
              </w:rPr>
              <w:br w:type="textWrapping"/>
            </w:r>
            <w:r>
              <w:rPr>
                <w:rFonts w:hint="eastAsia" w:ascii="仿宋" w:hAnsi="仿宋" w:eastAsia="仿宋" w:cs="宋体"/>
                <w:sz w:val="20"/>
                <w:szCs w:val="18"/>
              </w:rPr>
              <w:t>3.《转发省人力资源社会保障厅关于进一步做好我省被征地农民养老保险工作意见的通知》（粤府办[2010]41号）</w:t>
            </w:r>
            <w:r>
              <w:rPr>
                <w:rFonts w:hint="eastAsia" w:ascii="仿宋" w:hAnsi="仿宋" w:eastAsia="仿宋" w:cs="宋体"/>
                <w:sz w:val="20"/>
                <w:szCs w:val="18"/>
              </w:rPr>
              <w:br w:type="textWrapping"/>
            </w:r>
            <w:r>
              <w:rPr>
                <w:rFonts w:hint="eastAsia" w:ascii="仿宋" w:hAnsi="仿宋" w:eastAsia="仿宋" w:cs="宋体"/>
                <w:sz w:val="20"/>
                <w:szCs w:val="18"/>
              </w:rPr>
              <w:t>4.关于印发《广东省被征地农民养老保障审核办理程序》的通知(粤人社函〔2010〕4819号)</w:t>
            </w:r>
          </w:p>
        </w:tc>
        <w:tc>
          <w:tcPr>
            <w:tcW w:w="33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62A6A">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862971">
            <w:pPr>
              <w:textAlignment w:val="center"/>
              <w:rPr>
                <w:rFonts w:ascii="仿宋" w:hAnsi="仿宋" w:eastAsia="仿宋" w:cs="宋体"/>
                <w:sz w:val="20"/>
                <w:szCs w:val="18"/>
              </w:rPr>
            </w:pPr>
            <w:r>
              <w:rPr>
                <w:rFonts w:hint="eastAsia" w:ascii="仿宋" w:hAnsi="仿宋" w:eastAsia="仿宋" w:cs="宋体"/>
                <w:sz w:val="20"/>
                <w:szCs w:val="18"/>
              </w:rPr>
              <w:t>广海镇人民政府</w:t>
            </w:r>
          </w:p>
        </w:tc>
        <w:tc>
          <w:tcPr>
            <w:tcW w:w="5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48FB75">
            <w:pPr>
              <w:textAlignment w:val="center"/>
              <w:rPr>
                <w:rFonts w:ascii="仿宋" w:hAnsi="仿宋" w:eastAsia="仿宋" w:cs="宋体"/>
                <w:sz w:val="20"/>
                <w:szCs w:val="18"/>
              </w:rPr>
            </w:pPr>
            <w:r>
              <w:rPr>
                <w:rStyle w:val="19"/>
                <w:rFonts w:hint="default" w:ascii="仿宋" w:hAnsi="仿宋" w:eastAsia="仿宋"/>
                <w:sz w:val="20"/>
                <w:szCs w:val="18"/>
              </w:rPr>
              <w:t xml:space="preserve">■政府网站 </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D9C9DC">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0BA565">
            <w:pPr>
              <w:jc w:val="center"/>
              <w:rPr>
                <w:rFonts w:ascii="仿宋" w:hAnsi="仿宋" w:eastAsia="仿宋" w:cs="宋体"/>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328B69">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810E8">
            <w:pPr>
              <w:jc w:val="center"/>
              <w:rPr>
                <w:rFonts w:ascii="仿宋" w:hAnsi="仿宋" w:eastAsia="仿宋" w:cs="宋体"/>
                <w:sz w:val="20"/>
                <w:szCs w:val="18"/>
              </w:rPr>
            </w:pPr>
          </w:p>
        </w:tc>
        <w:tc>
          <w:tcPr>
            <w:tcW w:w="40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D0BE3C">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14:paraId="27B4FBD9">
        <w:tblPrEx>
          <w:tblCellMar>
            <w:top w:w="0" w:type="dxa"/>
            <w:left w:w="0" w:type="dxa"/>
            <w:bottom w:w="0" w:type="dxa"/>
            <w:right w:w="0" w:type="dxa"/>
          </w:tblCellMar>
        </w:tblPrEx>
        <w:trPr>
          <w:hidden/>
        </w:trPr>
        <w:tc>
          <w:tcPr>
            <w:tcW w:w="109" w:type="pct"/>
            <w:tcBorders>
              <w:top w:val="nil"/>
              <w:left w:val="nil"/>
              <w:bottom w:val="nil"/>
              <w:right w:val="nil"/>
            </w:tcBorders>
            <w:shd w:val="clear" w:color="auto" w:fill="auto"/>
            <w:noWrap/>
            <w:tcMar>
              <w:top w:w="15" w:type="dxa"/>
              <w:left w:w="15" w:type="dxa"/>
              <w:right w:w="15" w:type="dxa"/>
            </w:tcMar>
            <w:vAlign w:val="center"/>
          </w:tcPr>
          <w:p w14:paraId="49B6CAAA">
            <w:pPr>
              <w:rPr>
                <w:rFonts w:ascii="宋体" w:hAnsi="宋体" w:eastAsia="宋体" w:cs="宋体"/>
                <w:vanish/>
              </w:rPr>
            </w:pPr>
          </w:p>
        </w:tc>
        <w:tc>
          <w:tcPr>
            <w:tcW w:w="156" w:type="pct"/>
            <w:tcBorders>
              <w:top w:val="nil"/>
              <w:left w:val="nil"/>
              <w:bottom w:val="nil"/>
              <w:right w:val="nil"/>
            </w:tcBorders>
            <w:shd w:val="clear" w:color="auto" w:fill="auto"/>
            <w:noWrap/>
            <w:tcMar>
              <w:top w:w="15" w:type="dxa"/>
              <w:left w:w="15" w:type="dxa"/>
              <w:right w:w="15" w:type="dxa"/>
            </w:tcMar>
            <w:vAlign w:val="center"/>
          </w:tcPr>
          <w:p w14:paraId="7429ADE6">
            <w:pPr>
              <w:rPr>
                <w:rFonts w:ascii="宋体" w:hAnsi="宋体" w:eastAsia="宋体" w:cs="宋体"/>
                <w:vanish/>
              </w:rPr>
            </w:pPr>
          </w:p>
        </w:tc>
        <w:tc>
          <w:tcPr>
            <w:tcW w:w="207" w:type="pct"/>
            <w:tcBorders>
              <w:top w:val="nil"/>
              <w:left w:val="nil"/>
              <w:bottom w:val="nil"/>
              <w:right w:val="nil"/>
            </w:tcBorders>
            <w:shd w:val="clear" w:color="auto" w:fill="auto"/>
            <w:noWrap/>
            <w:tcMar>
              <w:top w:w="15" w:type="dxa"/>
              <w:left w:w="15" w:type="dxa"/>
              <w:right w:w="15" w:type="dxa"/>
            </w:tcMar>
            <w:vAlign w:val="center"/>
          </w:tcPr>
          <w:p w14:paraId="0D81A852">
            <w:pPr>
              <w:rPr>
                <w:rFonts w:ascii="宋体" w:hAnsi="宋体" w:eastAsia="宋体" w:cs="宋体"/>
                <w:vanish/>
              </w:rPr>
            </w:pPr>
          </w:p>
        </w:tc>
        <w:tc>
          <w:tcPr>
            <w:tcW w:w="217" w:type="pct"/>
            <w:tcBorders>
              <w:top w:val="nil"/>
              <w:left w:val="nil"/>
              <w:bottom w:val="nil"/>
              <w:right w:val="nil"/>
            </w:tcBorders>
            <w:shd w:val="clear" w:color="auto" w:fill="auto"/>
            <w:noWrap/>
            <w:tcMar>
              <w:top w:w="15" w:type="dxa"/>
              <w:left w:w="15" w:type="dxa"/>
              <w:right w:w="15" w:type="dxa"/>
            </w:tcMar>
            <w:vAlign w:val="center"/>
          </w:tcPr>
          <w:p w14:paraId="05069091">
            <w:pPr>
              <w:rPr>
                <w:rFonts w:ascii="宋体" w:hAnsi="宋体" w:eastAsia="宋体" w:cs="宋体"/>
                <w:vanish/>
              </w:rPr>
            </w:pPr>
          </w:p>
        </w:tc>
        <w:tc>
          <w:tcPr>
            <w:tcW w:w="583" w:type="pct"/>
            <w:tcBorders>
              <w:top w:val="nil"/>
              <w:left w:val="nil"/>
              <w:bottom w:val="nil"/>
              <w:right w:val="nil"/>
            </w:tcBorders>
            <w:shd w:val="clear" w:color="auto" w:fill="auto"/>
            <w:noWrap/>
            <w:tcMar>
              <w:top w:w="15" w:type="dxa"/>
              <w:left w:w="15" w:type="dxa"/>
              <w:right w:w="15" w:type="dxa"/>
            </w:tcMar>
            <w:vAlign w:val="center"/>
          </w:tcPr>
          <w:p w14:paraId="375BC55F">
            <w:pPr>
              <w:rPr>
                <w:rFonts w:ascii="宋体" w:hAnsi="宋体" w:eastAsia="宋体" w:cs="宋体"/>
                <w:vanish/>
              </w:rPr>
            </w:pPr>
          </w:p>
        </w:tc>
        <w:tc>
          <w:tcPr>
            <w:tcW w:w="1642" w:type="pct"/>
            <w:gridSpan w:val="3"/>
            <w:tcBorders>
              <w:top w:val="nil"/>
              <w:left w:val="nil"/>
              <w:bottom w:val="nil"/>
              <w:right w:val="nil"/>
            </w:tcBorders>
            <w:shd w:val="clear" w:color="auto" w:fill="auto"/>
            <w:noWrap/>
            <w:tcMar>
              <w:top w:w="15" w:type="dxa"/>
              <w:left w:w="15" w:type="dxa"/>
              <w:right w:w="15" w:type="dxa"/>
            </w:tcMar>
            <w:vAlign w:val="center"/>
          </w:tcPr>
          <w:p w14:paraId="3A6829DD">
            <w:pPr>
              <w:rPr>
                <w:rFonts w:ascii="宋体" w:hAnsi="宋体" w:eastAsia="宋体" w:cs="宋体"/>
                <w:vanish/>
              </w:rPr>
            </w:pPr>
          </w:p>
        </w:tc>
        <w:tc>
          <w:tcPr>
            <w:tcW w:w="330" w:type="pct"/>
            <w:gridSpan w:val="2"/>
            <w:tcBorders>
              <w:top w:val="nil"/>
              <w:left w:val="nil"/>
              <w:bottom w:val="nil"/>
              <w:right w:val="nil"/>
            </w:tcBorders>
            <w:shd w:val="clear" w:color="auto" w:fill="auto"/>
            <w:noWrap/>
            <w:tcMar>
              <w:top w:w="15" w:type="dxa"/>
              <w:left w:w="15" w:type="dxa"/>
              <w:right w:w="15" w:type="dxa"/>
            </w:tcMar>
            <w:vAlign w:val="center"/>
          </w:tcPr>
          <w:p w14:paraId="1577D3E6">
            <w:pPr>
              <w:rPr>
                <w:rFonts w:ascii="宋体" w:hAnsi="宋体" w:eastAsia="宋体" w:cs="宋体"/>
                <w:vanish/>
              </w:rPr>
            </w:pPr>
          </w:p>
        </w:tc>
        <w:tc>
          <w:tcPr>
            <w:tcW w:w="359" w:type="pct"/>
            <w:tcBorders>
              <w:top w:val="nil"/>
              <w:left w:val="nil"/>
              <w:bottom w:val="nil"/>
              <w:right w:val="nil"/>
            </w:tcBorders>
            <w:shd w:val="clear" w:color="auto" w:fill="auto"/>
            <w:noWrap/>
            <w:tcMar>
              <w:top w:w="15" w:type="dxa"/>
              <w:left w:w="15" w:type="dxa"/>
              <w:right w:w="15" w:type="dxa"/>
            </w:tcMar>
            <w:vAlign w:val="center"/>
          </w:tcPr>
          <w:p w14:paraId="4517BB45">
            <w:pPr>
              <w:rPr>
                <w:rFonts w:ascii="宋体" w:hAnsi="宋体" w:eastAsia="宋体" w:cs="宋体"/>
                <w:vanish/>
              </w:rPr>
            </w:pPr>
          </w:p>
        </w:tc>
        <w:tc>
          <w:tcPr>
            <w:tcW w:w="589" w:type="pct"/>
            <w:tcBorders>
              <w:top w:val="nil"/>
              <w:left w:val="nil"/>
              <w:bottom w:val="nil"/>
              <w:right w:val="nil"/>
            </w:tcBorders>
            <w:shd w:val="clear" w:color="auto" w:fill="auto"/>
            <w:noWrap/>
            <w:tcMar>
              <w:top w:w="15" w:type="dxa"/>
              <w:left w:w="15" w:type="dxa"/>
              <w:right w:w="15" w:type="dxa"/>
            </w:tcMar>
            <w:vAlign w:val="center"/>
          </w:tcPr>
          <w:p w14:paraId="19DAC009">
            <w:pPr>
              <w:rPr>
                <w:rFonts w:ascii="宋体" w:hAnsi="宋体" w:eastAsia="宋体" w:cs="宋体"/>
                <w:vanish/>
              </w:rPr>
            </w:pPr>
          </w:p>
        </w:tc>
        <w:tc>
          <w:tcPr>
            <w:tcW w:w="96" w:type="pct"/>
            <w:tcBorders>
              <w:top w:val="nil"/>
              <w:left w:val="nil"/>
              <w:bottom w:val="nil"/>
              <w:right w:val="nil"/>
            </w:tcBorders>
            <w:shd w:val="clear" w:color="auto" w:fill="auto"/>
            <w:noWrap/>
            <w:tcMar>
              <w:top w:w="15" w:type="dxa"/>
              <w:left w:w="15" w:type="dxa"/>
              <w:right w:w="15" w:type="dxa"/>
            </w:tcMar>
            <w:vAlign w:val="center"/>
          </w:tcPr>
          <w:p w14:paraId="53158C96">
            <w:pPr>
              <w:rPr>
                <w:rFonts w:ascii="宋体" w:hAnsi="宋体" w:eastAsia="宋体" w:cs="宋体"/>
                <w:vanish/>
              </w:rPr>
            </w:pPr>
          </w:p>
        </w:tc>
        <w:tc>
          <w:tcPr>
            <w:tcW w:w="117" w:type="pct"/>
            <w:tcBorders>
              <w:top w:val="nil"/>
              <w:left w:val="nil"/>
              <w:bottom w:val="nil"/>
              <w:right w:val="nil"/>
            </w:tcBorders>
            <w:shd w:val="clear" w:color="auto" w:fill="auto"/>
            <w:noWrap/>
            <w:tcMar>
              <w:top w:w="15" w:type="dxa"/>
              <w:left w:w="15" w:type="dxa"/>
              <w:right w:w="15" w:type="dxa"/>
            </w:tcMar>
            <w:vAlign w:val="center"/>
          </w:tcPr>
          <w:p w14:paraId="3E21A7F9">
            <w:pPr>
              <w:rPr>
                <w:rFonts w:ascii="宋体" w:hAnsi="宋体" w:eastAsia="宋体" w:cs="宋体"/>
                <w:vanish/>
              </w:rPr>
            </w:pPr>
          </w:p>
        </w:tc>
        <w:tc>
          <w:tcPr>
            <w:tcW w:w="96" w:type="pct"/>
            <w:shd w:val="clear" w:color="auto" w:fill="auto"/>
            <w:vAlign w:val="center"/>
          </w:tcPr>
          <w:p w14:paraId="03506B38">
            <w:pPr>
              <w:rPr>
                <w:rFonts w:ascii="宋体"/>
                <w:vanish/>
              </w:rPr>
            </w:pPr>
          </w:p>
        </w:tc>
        <w:tc>
          <w:tcPr>
            <w:tcW w:w="96" w:type="pct"/>
            <w:shd w:val="clear" w:color="auto" w:fill="auto"/>
            <w:vAlign w:val="center"/>
          </w:tcPr>
          <w:p w14:paraId="26F79280">
            <w:pPr>
              <w:rPr>
                <w:rFonts w:ascii="宋体"/>
                <w:vanish/>
              </w:rPr>
            </w:pPr>
          </w:p>
        </w:tc>
        <w:tc>
          <w:tcPr>
            <w:tcW w:w="96" w:type="pct"/>
            <w:shd w:val="clear" w:color="auto" w:fill="auto"/>
            <w:vAlign w:val="center"/>
          </w:tcPr>
          <w:p w14:paraId="70C83953">
            <w:pPr>
              <w:rPr>
                <w:rFonts w:ascii="宋体"/>
                <w:vanish/>
              </w:rPr>
            </w:pPr>
          </w:p>
        </w:tc>
        <w:tc>
          <w:tcPr>
            <w:tcW w:w="308" w:type="pct"/>
            <w:shd w:val="clear" w:color="auto" w:fill="auto"/>
            <w:vAlign w:val="center"/>
          </w:tcPr>
          <w:p w14:paraId="7912D919">
            <w:pPr>
              <w:rPr>
                <w:rFonts w:ascii="宋体"/>
                <w:vanish/>
              </w:rPr>
            </w:pPr>
          </w:p>
        </w:tc>
      </w:tr>
    </w:tbl>
    <w:p w14:paraId="3FEDE1A4">
      <w:r>
        <w:br w:type="page"/>
      </w:r>
    </w:p>
    <w:p w14:paraId="67BA6E35">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（十一）城乡规划领域基层政务公开标准目录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767"/>
        <w:gridCol w:w="1248"/>
        <w:gridCol w:w="1087"/>
        <w:gridCol w:w="1523"/>
        <w:gridCol w:w="852"/>
        <w:gridCol w:w="1098"/>
        <w:gridCol w:w="2791"/>
        <w:gridCol w:w="592"/>
        <w:gridCol w:w="693"/>
        <w:gridCol w:w="691"/>
        <w:gridCol w:w="600"/>
        <w:gridCol w:w="589"/>
        <w:gridCol w:w="535"/>
        <w:gridCol w:w="538"/>
      </w:tblGrid>
      <w:tr w14:paraId="5241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2" w:type="pct"/>
            <w:vMerge w:val="restart"/>
            <w:shd w:val="clear" w:color="auto" w:fill="auto"/>
            <w:vAlign w:val="center"/>
          </w:tcPr>
          <w:p w14:paraId="0A0C2D11">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序号</w:t>
            </w:r>
          </w:p>
        </w:tc>
        <w:tc>
          <w:tcPr>
            <w:tcW w:w="712" w:type="pct"/>
            <w:gridSpan w:val="2"/>
            <w:shd w:val="clear" w:color="auto" w:fill="auto"/>
            <w:vAlign w:val="center"/>
          </w:tcPr>
          <w:p w14:paraId="0FDB6CD5">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公开事项</w:t>
            </w:r>
          </w:p>
        </w:tc>
        <w:tc>
          <w:tcPr>
            <w:tcW w:w="384" w:type="pct"/>
            <w:vMerge w:val="restart"/>
            <w:shd w:val="clear" w:color="auto" w:fill="auto"/>
            <w:vAlign w:val="center"/>
          </w:tcPr>
          <w:p w14:paraId="095CB2E1">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公开内容</w:t>
            </w:r>
          </w:p>
        </w:tc>
        <w:tc>
          <w:tcPr>
            <w:tcW w:w="538" w:type="pct"/>
            <w:vMerge w:val="restart"/>
            <w:shd w:val="clear" w:color="auto" w:fill="auto"/>
            <w:vAlign w:val="center"/>
          </w:tcPr>
          <w:p w14:paraId="18CEE151">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公开依据</w:t>
            </w:r>
          </w:p>
        </w:tc>
        <w:tc>
          <w:tcPr>
            <w:tcW w:w="301" w:type="pct"/>
            <w:vMerge w:val="restart"/>
            <w:shd w:val="clear" w:color="auto" w:fill="auto"/>
            <w:vAlign w:val="center"/>
          </w:tcPr>
          <w:p w14:paraId="212A2C36">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公开时限</w:t>
            </w:r>
          </w:p>
        </w:tc>
        <w:tc>
          <w:tcPr>
            <w:tcW w:w="388" w:type="pct"/>
            <w:vMerge w:val="restart"/>
            <w:shd w:val="clear" w:color="auto" w:fill="auto"/>
            <w:vAlign w:val="center"/>
          </w:tcPr>
          <w:p w14:paraId="24ECBB89">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公开主体</w:t>
            </w:r>
          </w:p>
        </w:tc>
        <w:tc>
          <w:tcPr>
            <w:tcW w:w="986" w:type="pct"/>
            <w:vMerge w:val="restart"/>
            <w:shd w:val="clear" w:color="auto" w:fill="auto"/>
            <w:vAlign w:val="center"/>
          </w:tcPr>
          <w:p w14:paraId="0CC40433">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公开渠道和载体</w:t>
            </w:r>
          </w:p>
        </w:tc>
        <w:tc>
          <w:tcPr>
            <w:tcW w:w="454" w:type="pct"/>
            <w:gridSpan w:val="2"/>
            <w:shd w:val="clear" w:color="auto" w:fill="auto"/>
            <w:vAlign w:val="center"/>
          </w:tcPr>
          <w:p w14:paraId="7793A78F">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公开对象</w:t>
            </w:r>
          </w:p>
        </w:tc>
        <w:tc>
          <w:tcPr>
            <w:tcW w:w="456" w:type="pct"/>
            <w:gridSpan w:val="2"/>
            <w:shd w:val="clear" w:color="auto" w:fill="auto"/>
            <w:vAlign w:val="center"/>
          </w:tcPr>
          <w:p w14:paraId="01290A89">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公开方式</w:t>
            </w:r>
          </w:p>
        </w:tc>
        <w:tc>
          <w:tcPr>
            <w:tcW w:w="587" w:type="pct"/>
            <w:gridSpan w:val="3"/>
            <w:shd w:val="clear" w:color="auto" w:fill="auto"/>
            <w:vAlign w:val="center"/>
          </w:tcPr>
          <w:p w14:paraId="5F8AFB11">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公开层级</w:t>
            </w:r>
          </w:p>
        </w:tc>
      </w:tr>
      <w:tr w14:paraId="4BC7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2" w:type="pct"/>
            <w:vMerge w:val="continue"/>
            <w:vAlign w:val="center"/>
          </w:tcPr>
          <w:p w14:paraId="77B55928">
            <w:pPr>
              <w:widowControl/>
              <w:jc w:val="left"/>
              <w:rPr>
                <w:rFonts w:asciiTheme="minorEastAsia" w:hAnsiTheme="minorEastAsia" w:cstheme="minorEastAsia"/>
                <w:b/>
                <w:bCs/>
                <w:color w:val="000000"/>
                <w:kern w:val="0"/>
                <w:sz w:val="18"/>
                <w:szCs w:val="18"/>
              </w:rPr>
            </w:pPr>
          </w:p>
        </w:tc>
        <w:tc>
          <w:tcPr>
            <w:tcW w:w="271" w:type="pct"/>
            <w:shd w:val="clear" w:color="auto" w:fill="auto"/>
            <w:vAlign w:val="center"/>
          </w:tcPr>
          <w:p w14:paraId="2CDDA62F">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一级事项</w:t>
            </w:r>
          </w:p>
        </w:tc>
        <w:tc>
          <w:tcPr>
            <w:tcW w:w="440" w:type="pct"/>
            <w:shd w:val="clear" w:color="auto" w:fill="auto"/>
            <w:vAlign w:val="center"/>
          </w:tcPr>
          <w:p w14:paraId="69D4D91F">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二级事项</w:t>
            </w:r>
          </w:p>
        </w:tc>
        <w:tc>
          <w:tcPr>
            <w:tcW w:w="384" w:type="pct"/>
            <w:vMerge w:val="continue"/>
            <w:vAlign w:val="center"/>
          </w:tcPr>
          <w:p w14:paraId="1B61C1E5">
            <w:pPr>
              <w:widowControl/>
              <w:jc w:val="left"/>
              <w:rPr>
                <w:rFonts w:asciiTheme="minorEastAsia" w:hAnsiTheme="minorEastAsia" w:cstheme="minorEastAsia"/>
                <w:b/>
                <w:bCs/>
                <w:color w:val="000000"/>
                <w:kern w:val="0"/>
                <w:sz w:val="18"/>
                <w:szCs w:val="18"/>
              </w:rPr>
            </w:pPr>
          </w:p>
        </w:tc>
        <w:tc>
          <w:tcPr>
            <w:tcW w:w="538" w:type="pct"/>
            <w:vMerge w:val="continue"/>
            <w:vAlign w:val="center"/>
          </w:tcPr>
          <w:p w14:paraId="52518A1B">
            <w:pPr>
              <w:widowControl/>
              <w:jc w:val="left"/>
              <w:rPr>
                <w:rFonts w:asciiTheme="minorEastAsia" w:hAnsiTheme="minorEastAsia" w:cstheme="minorEastAsia"/>
                <w:b/>
                <w:bCs/>
                <w:color w:val="000000"/>
                <w:kern w:val="0"/>
                <w:sz w:val="18"/>
                <w:szCs w:val="18"/>
              </w:rPr>
            </w:pPr>
          </w:p>
        </w:tc>
        <w:tc>
          <w:tcPr>
            <w:tcW w:w="301" w:type="pct"/>
            <w:vMerge w:val="continue"/>
            <w:vAlign w:val="center"/>
          </w:tcPr>
          <w:p w14:paraId="2087CD42">
            <w:pPr>
              <w:widowControl/>
              <w:jc w:val="left"/>
              <w:rPr>
                <w:rFonts w:asciiTheme="minorEastAsia" w:hAnsiTheme="minorEastAsia" w:cstheme="minorEastAsia"/>
                <w:b/>
                <w:bCs/>
                <w:color w:val="000000"/>
                <w:kern w:val="0"/>
                <w:sz w:val="18"/>
                <w:szCs w:val="18"/>
              </w:rPr>
            </w:pPr>
          </w:p>
        </w:tc>
        <w:tc>
          <w:tcPr>
            <w:tcW w:w="388" w:type="pct"/>
            <w:vMerge w:val="continue"/>
            <w:vAlign w:val="center"/>
          </w:tcPr>
          <w:p w14:paraId="2543C96A">
            <w:pPr>
              <w:widowControl/>
              <w:jc w:val="left"/>
              <w:rPr>
                <w:rFonts w:asciiTheme="minorEastAsia" w:hAnsiTheme="minorEastAsia" w:cstheme="minorEastAsia"/>
                <w:b/>
                <w:bCs/>
                <w:color w:val="000000"/>
                <w:kern w:val="0"/>
                <w:sz w:val="18"/>
                <w:szCs w:val="18"/>
              </w:rPr>
            </w:pPr>
          </w:p>
        </w:tc>
        <w:tc>
          <w:tcPr>
            <w:tcW w:w="986" w:type="pct"/>
            <w:vMerge w:val="continue"/>
            <w:vAlign w:val="center"/>
          </w:tcPr>
          <w:p w14:paraId="41ED6B24">
            <w:pPr>
              <w:widowControl/>
              <w:jc w:val="left"/>
              <w:rPr>
                <w:rFonts w:asciiTheme="minorEastAsia" w:hAnsiTheme="minorEastAsia" w:cstheme="minorEastAsia"/>
                <w:b/>
                <w:bCs/>
                <w:color w:val="000000"/>
                <w:kern w:val="0"/>
                <w:sz w:val="18"/>
                <w:szCs w:val="18"/>
              </w:rPr>
            </w:pPr>
          </w:p>
        </w:tc>
        <w:tc>
          <w:tcPr>
            <w:tcW w:w="209" w:type="pct"/>
            <w:shd w:val="clear" w:color="auto" w:fill="auto"/>
            <w:vAlign w:val="center"/>
          </w:tcPr>
          <w:p w14:paraId="7ECAF574">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全社会</w:t>
            </w:r>
          </w:p>
        </w:tc>
        <w:tc>
          <w:tcPr>
            <w:tcW w:w="245" w:type="pct"/>
            <w:shd w:val="clear" w:color="auto" w:fill="auto"/>
            <w:vAlign w:val="center"/>
          </w:tcPr>
          <w:p w14:paraId="3AEC1CE7">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特定 群体</w:t>
            </w:r>
          </w:p>
        </w:tc>
        <w:tc>
          <w:tcPr>
            <w:tcW w:w="244" w:type="pct"/>
            <w:shd w:val="clear" w:color="auto" w:fill="auto"/>
            <w:vAlign w:val="center"/>
          </w:tcPr>
          <w:p w14:paraId="204834DC">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主动</w:t>
            </w:r>
          </w:p>
          <w:p w14:paraId="320C598E">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公开</w:t>
            </w:r>
          </w:p>
        </w:tc>
        <w:tc>
          <w:tcPr>
            <w:tcW w:w="212" w:type="pct"/>
            <w:shd w:val="clear" w:color="auto" w:fill="auto"/>
            <w:vAlign w:val="center"/>
          </w:tcPr>
          <w:p w14:paraId="3ECCEA6F">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依申请公开</w:t>
            </w:r>
          </w:p>
        </w:tc>
        <w:tc>
          <w:tcPr>
            <w:tcW w:w="208" w:type="pct"/>
            <w:shd w:val="clear" w:color="auto" w:fill="auto"/>
            <w:vAlign w:val="center"/>
          </w:tcPr>
          <w:p w14:paraId="52511713">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县级</w:t>
            </w:r>
          </w:p>
        </w:tc>
        <w:tc>
          <w:tcPr>
            <w:tcW w:w="189" w:type="pct"/>
            <w:shd w:val="clear" w:color="auto" w:fill="auto"/>
            <w:vAlign w:val="center"/>
          </w:tcPr>
          <w:p w14:paraId="6497B608">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镇级</w:t>
            </w:r>
          </w:p>
        </w:tc>
        <w:tc>
          <w:tcPr>
            <w:tcW w:w="190" w:type="pct"/>
            <w:vAlign w:val="center"/>
          </w:tcPr>
          <w:p w14:paraId="34D257A1">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村级</w:t>
            </w:r>
          </w:p>
        </w:tc>
      </w:tr>
      <w:tr w14:paraId="5AF7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2" w:type="pct"/>
            <w:shd w:val="clear" w:color="auto" w:fill="auto"/>
            <w:vAlign w:val="center"/>
          </w:tcPr>
          <w:p w14:paraId="2B5A6D68">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271" w:type="pct"/>
            <w:vMerge w:val="restart"/>
            <w:shd w:val="clear" w:color="auto" w:fill="auto"/>
            <w:vAlign w:val="center"/>
          </w:tcPr>
          <w:p w14:paraId="79E99F4E">
            <w:pPr>
              <w:jc w:val="center"/>
              <w:rPr>
                <w:rFonts w:asciiTheme="minorEastAsia" w:hAnsiTheme="minorEastAsia" w:cstheme="minorEastAsia"/>
                <w:sz w:val="18"/>
                <w:szCs w:val="18"/>
              </w:rPr>
            </w:pPr>
            <w:r>
              <w:rPr>
                <w:rFonts w:hint="eastAsia" w:asciiTheme="minorEastAsia" w:hAnsiTheme="minorEastAsia" w:cstheme="minorEastAsia"/>
                <w:sz w:val="18"/>
                <w:szCs w:val="18"/>
              </w:rPr>
              <w:t>规划编制</w:t>
            </w:r>
          </w:p>
        </w:tc>
        <w:tc>
          <w:tcPr>
            <w:tcW w:w="440" w:type="pct"/>
            <w:shd w:val="clear" w:color="auto" w:fill="auto"/>
            <w:vAlign w:val="center"/>
          </w:tcPr>
          <w:p w14:paraId="55A8DA82">
            <w:pPr>
              <w:widowControl/>
              <w:rPr>
                <w:rFonts w:asciiTheme="minorEastAsia" w:hAnsiTheme="minorEastAsia" w:cstheme="minorEastAsia"/>
                <w:sz w:val="18"/>
                <w:szCs w:val="18"/>
              </w:rPr>
            </w:pPr>
            <w:r>
              <w:rPr>
                <w:rFonts w:hint="eastAsia" w:asciiTheme="minorEastAsia" w:hAnsiTheme="minorEastAsia" w:cstheme="minorEastAsia"/>
                <w:sz w:val="18"/>
                <w:szCs w:val="18"/>
              </w:rPr>
              <w:t>城市、镇总体规划及同级的土地利用规划</w:t>
            </w:r>
          </w:p>
        </w:tc>
        <w:tc>
          <w:tcPr>
            <w:tcW w:w="384" w:type="pct"/>
            <w:shd w:val="clear" w:color="auto" w:fill="auto"/>
            <w:vAlign w:val="center"/>
          </w:tcPr>
          <w:p w14:paraId="04353421">
            <w:pPr>
              <w:widowControl/>
              <w:jc w:val="left"/>
              <w:rPr>
                <w:rFonts w:asciiTheme="minorEastAsia" w:hAnsiTheme="minorEastAsia" w:cstheme="minorEastAsia"/>
                <w:sz w:val="18"/>
                <w:szCs w:val="18"/>
              </w:rPr>
            </w:pPr>
            <w:r>
              <w:rPr>
                <w:rFonts w:hint="eastAsia" w:asciiTheme="minorEastAsia" w:hAnsiTheme="minorEastAsia" w:cstheme="minorEastAsia"/>
                <w:sz w:val="18"/>
                <w:szCs w:val="18"/>
              </w:rPr>
              <w:t>批准文件、脱密后的法定图则等</w:t>
            </w:r>
          </w:p>
        </w:tc>
        <w:tc>
          <w:tcPr>
            <w:tcW w:w="538" w:type="pct"/>
            <w:shd w:val="clear" w:color="auto" w:fill="auto"/>
            <w:vAlign w:val="center"/>
          </w:tcPr>
          <w:p w14:paraId="012DBA87">
            <w:pPr>
              <w:widowControl/>
              <w:rPr>
                <w:rFonts w:asciiTheme="minorEastAsia" w:hAnsiTheme="minorEastAsia" w:cstheme="minorEastAsia"/>
                <w:sz w:val="18"/>
                <w:szCs w:val="18"/>
              </w:rPr>
            </w:pPr>
            <w:r>
              <w:rPr>
                <w:rFonts w:hint="eastAsia" w:asciiTheme="minorEastAsia" w:hAnsiTheme="minorEastAsia" w:cstheme="minorEastAsia"/>
                <w:sz w:val="18"/>
                <w:szCs w:val="18"/>
              </w:rPr>
              <w:t>《土地管理法》《城乡规划法》《政府信息公开条例》</w:t>
            </w:r>
          </w:p>
        </w:tc>
        <w:tc>
          <w:tcPr>
            <w:tcW w:w="301" w:type="pct"/>
            <w:shd w:val="clear" w:color="auto" w:fill="auto"/>
            <w:vAlign w:val="center"/>
          </w:tcPr>
          <w:p w14:paraId="068A8394">
            <w:pPr>
              <w:widowControl/>
              <w:rPr>
                <w:rFonts w:asciiTheme="minorEastAsia" w:hAnsiTheme="minorEastAsia" w:cstheme="minorEastAsia"/>
                <w:sz w:val="18"/>
                <w:szCs w:val="18"/>
              </w:rPr>
            </w:pPr>
            <w:r>
              <w:rPr>
                <w:rFonts w:hint="eastAsia" w:asciiTheme="minorEastAsia" w:hAnsiTheme="minorEastAsia" w:cstheme="minorEastAsia"/>
                <w:sz w:val="18"/>
                <w:szCs w:val="18"/>
              </w:rPr>
              <w:t>信息形成或者变更之日起20个工作日内</w:t>
            </w:r>
          </w:p>
        </w:tc>
        <w:tc>
          <w:tcPr>
            <w:tcW w:w="388" w:type="pct"/>
            <w:shd w:val="clear" w:color="auto" w:fill="auto"/>
            <w:vAlign w:val="center"/>
          </w:tcPr>
          <w:p w14:paraId="59247378">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986" w:type="pct"/>
            <w:shd w:val="clear" w:color="auto" w:fill="auto"/>
            <w:vAlign w:val="center"/>
          </w:tcPr>
          <w:p w14:paraId="411056D7">
            <w:pPr>
              <w:widowControl/>
              <w:spacing w:line="320" w:lineRule="exact"/>
              <w:rPr>
                <w:rFonts w:asciiTheme="minorEastAsia" w:hAnsiTheme="minorEastAsia" w:cstheme="minorEastAsia"/>
                <w:kern w:val="0"/>
                <w:sz w:val="18"/>
                <w:szCs w:val="18"/>
                <w:shd w:val="clear" w:color="auto" w:fill="FFFFFF"/>
              </w:rPr>
            </w:pPr>
            <w:r>
              <w:rPr>
                <w:rFonts w:hint="eastAsia" w:asciiTheme="minorEastAsia" w:hAnsiTheme="minorEastAsia" w:cstheme="minorEastAsia"/>
                <w:kern w:val="0"/>
                <w:sz w:val="18"/>
                <w:szCs w:val="18"/>
                <w:shd w:val="clear" w:color="auto" w:fill="FFFFFF"/>
              </w:rPr>
              <w:t>■政府网站</w:t>
            </w:r>
          </w:p>
          <w:p w14:paraId="34889F58">
            <w:pPr>
              <w:widowControl/>
              <w:jc w:val="left"/>
              <w:rPr>
                <w:rFonts w:asciiTheme="minorEastAsia" w:hAnsiTheme="minorEastAsia" w:cstheme="minorEastAsia"/>
                <w:sz w:val="18"/>
                <w:szCs w:val="18"/>
              </w:rPr>
            </w:pPr>
          </w:p>
        </w:tc>
        <w:tc>
          <w:tcPr>
            <w:tcW w:w="209" w:type="pct"/>
            <w:shd w:val="clear" w:color="auto" w:fill="auto"/>
            <w:vAlign w:val="center"/>
          </w:tcPr>
          <w:p w14:paraId="6A2E31F6">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45" w:type="pct"/>
            <w:shd w:val="clear" w:color="auto" w:fill="auto"/>
            <w:vAlign w:val="center"/>
          </w:tcPr>
          <w:p w14:paraId="45DF8C55">
            <w:pPr>
              <w:widowControl/>
              <w:jc w:val="center"/>
              <w:rPr>
                <w:rFonts w:asciiTheme="minorEastAsia" w:hAnsiTheme="minorEastAsia" w:cstheme="minorEastAsia"/>
                <w:sz w:val="18"/>
                <w:szCs w:val="18"/>
              </w:rPr>
            </w:pPr>
          </w:p>
        </w:tc>
        <w:tc>
          <w:tcPr>
            <w:tcW w:w="244" w:type="pct"/>
            <w:shd w:val="clear" w:color="auto" w:fill="auto"/>
            <w:vAlign w:val="center"/>
          </w:tcPr>
          <w:p w14:paraId="061E3785">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12" w:type="pct"/>
            <w:shd w:val="clear" w:color="auto" w:fill="auto"/>
            <w:vAlign w:val="center"/>
          </w:tcPr>
          <w:p w14:paraId="75325B4F">
            <w:pPr>
              <w:widowControl/>
              <w:jc w:val="center"/>
              <w:rPr>
                <w:rFonts w:asciiTheme="minorEastAsia" w:hAnsiTheme="minorEastAsia" w:cstheme="minorEastAsia"/>
                <w:sz w:val="18"/>
                <w:szCs w:val="18"/>
              </w:rPr>
            </w:pPr>
          </w:p>
        </w:tc>
        <w:tc>
          <w:tcPr>
            <w:tcW w:w="208" w:type="pct"/>
            <w:shd w:val="clear" w:color="auto" w:fill="auto"/>
            <w:vAlign w:val="center"/>
          </w:tcPr>
          <w:p w14:paraId="3DA88ADD">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89" w:type="pct"/>
            <w:shd w:val="clear" w:color="auto" w:fill="auto"/>
            <w:vAlign w:val="center"/>
          </w:tcPr>
          <w:p w14:paraId="6C170014">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90" w:type="pct"/>
            <w:vAlign w:val="center"/>
          </w:tcPr>
          <w:p w14:paraId="1A269B42">
            <w:pPr>
              <w:widowControl/>
              <w:jc w:val="center"/>
              <w:rPr>
                <w:rFonts w:asciiTheme="minorEastAsia" w:hAnsiTheme="minorEastAsia" w:cstheme="minorEastAsia"/>
                <w:sz w:val="18"/>
                <w:szCs w:val="18"/>
              </w:rPr>
            </w:pPr>
          </w:p>
        </w:tc>
      </w:tr>
      <w:tr w14:paraId="48A0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2" w:type="pct"/>
            <w:shd w:val="clear" w:color="auto" w:fill="auto"/>
            <w:vAlign w:val="center"/>
          </w:tcPr>
          <w:p w14:paraId="7A48A463">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271" w:type="pct"/>
            <w:vMerge w:val="continue"/>
            <w:shd w:val="clear" w:color="auto" w:fill="auto"/>
            <w:vAlign w:val="center"/>
          </w:tcPr>
          <w:p w14:paraId="032CC139">
            <w:pPr>
              <w:widowControl/>
              <w:jc w:val="center"/>
              <w:rPr>
                <w:rFonts w:asciiTheme="minorEastAsia" w:hAnsiTheme="minorEastAsia" w:cstheme="minorEastAsia"/>
                <w:sz w:val="18"/>
                <w:szCs w:val="18"/>
              </w:rPr>
            </w:pPr>
          </w:p>
        </w:tc>
        <w:tc>
          <w:tcPr>
            <w:tcW w:w="440" w:type="pct"/>
            <w:shd w:val="clear" w:color="auto" w:fill="auto"/>
            <w:vAlign w:val="center"/>
          </w:tcPr>
          <w:p w14:paraId="5C338FA4">
            <w:pPr>
              <w:widowControl/>
              <w:rPr>
                <w:rFonts w:asciiTheme="minorEastAsia" w:hAnsiTheme="minorEastAsia" w:cstheme="minorEastAsia"/>
                <w:sz w:val="18"/>
                <w:szCs w:val="18"/>
              </w:rPr>
            </w:pPr>
            <w:r>
              <w:rPr>
                <w:rFonts w:hint="eastAsia" w:asciiTheme="minorEastAsia" w:hAnsiTheme="minorEastAsia" w:cstheme="minorEastAsia"/>
                <w:sz w:val="18"/>
                <w:szCs w:val="18"/>
              </w:rPr>
              <w:t>乡规划及同级的土地利用规划</w:t>
            </w:r>
          </w:p>
        </w:tc>
        <w:tc>
          <w:tcPr>
            <w:tcW w:w="384" w:type="pct"/>
            <w:shd w:val="clear" w:color="auto" w:fill="auto"/>
            <w:vAlign w:val="center"/>
          </w:tcPr>
          <w:p w14:paraId="7924C05D">
            <w:pPr>
              <w:widowControl/>
              <w:jc w:val="left"/>
              <w:rPr>
                <w:rFonts w:asciiTheme="minorEastAsia" w:hAnsiTheme="minorEastAsia" w:cstheme="minorEastAsia"/>
                <w:sz w:val="18"/>
                <w:szCs w:val="18"/>
              </w:rPr>
            </w:pPr>
            <w:r>
              <w:rPr>
                <w:rFonts w:hint="eastAsia" w:asciiTheme="minorEastAsia" w:hAnsiTheme="minorEastAsia" w:cstheme="minorEastAsia"/>
                <w:sz w:val="18"/>
                <w:szCs w:val="18"/>
              </w:rPr>
              <w:t>脱密后的法定图则</w:t>
            </w:r>
          </w:p>
        </w:tc>
        <w:tc>
          <w:tcPr>
            <w:tcW w:w="538" w:type="pct"/>
            <w:shd w:val="clear" w:color="auto" w:fill="auto"/>
            <w:vAlign w:val="center"/>
          </w:tcPr>
          <w:p w14:paraId="15E92928">
            <w:pPr>
              <w:widowControl/>
              <w:rPr>
                <w:rFonts w:asciiTheme="minorEastAsia" w:hAnsiTheme="minorEastAsia" w:cstheme="minorEastAsia"/>
                <w:sz w:val="18"/>
                <w:szCs w:val="18"/>
              </w:rPr>
            </w:pPr>
            <w:r>
              <w:rPr>
                <w:rFonts w:hint="eastAsia" w:asciiTheme="minorEastAsia" w:hAnsiTheme="minorEastAsia" w:cstheme="minorEastAsia"/>
                <w:sz w:val="18"/>
                <w:szCs w:val="18"/>
              </w:rPr>
              <w:t>《土地管理法》《城乡规划法》《政府信息公开条例》</w:t>
            </w:r>
          </w:p>
        </w:tc>
        <w:tc>
          <w:tcPr>
            <w:tcW w:w="301" w:type="pct"/>
            <w:shd w:val="clear" w:color="auto" w:fill="auto"/>
            <w:vAlign w:val="center"/>
          </w:tcPr>
          <w:p w14:paraId="2885AAB2">
            <w:pPr>
              <w:widowControl/>
              <w:rPr>
                <w:rFonts w:asciiTheme="minorEastAsia" w:hAnsiTheme="minorEastAsia" w:cstheme="minorEastAsia"/>
                <w:sz w:val="18"/>
                <w:szCs w:val="18"/>
              </w:rPr>
            </w:pPr>
            <w:r>
              <w:rPr>
                <w:rFonts w:hint="eastAsia" w:asciiTheme="minorEastAsia" w:hAnsiTheme="minorEastAsia" w:cstheme="minorEastAsia"/>
                <w:sz w:val="18"/>
                <w:szCs w:val="18"/>
              </w:rPr>
              <w:t>信息形成或者变更之日起20个工作日内</w:t>
            </w:r>
          </w:p>
        </w:tc>
        <w:tc>
          <w:tcPr>
            <w:tcW w:w="388" w:type="pct"/>
            <w:shd w:val="clear" w:color="auto" w:fill="auto"/>
            <w:vAlign w:val="center"/>
          </w:tcPr>
          <w:p w14:paraId="6C95A2A2">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986" w:type="pct"/>
            <w:shd w:val="clear" w:color="auto" w:fill="auto"/>
            <w:vAlign w:val="center"/>
          </w:tcPr>
          <w:p w14:paraId="0C2B0C3E">
            <w:pPr>
              <w:widowControl/>
              <w:spacing w:line="320" w:lineRule="exact"/>
              <w:rPr>
                <w:rFonts w:asciiTheme="minorEastAsia" w:hAnsiTheme="minorEastAsia" w:cstheme="minorEastAsia"/>
                <w:kern w:val="0"/>
                <w:sz w:val="18"/>
                <w:szCs w:val="18"/>
                <w:shd w:val="clear" w:color="auto" w:fill="FFFFFF"/>
              </w:rPr>
            </w:pPr>
            <w:r>
              <w:rPr>
                <w:rFonts w:hint="eastAsia" w:asciiTheme="minorEastAsia" w:hAnsiTheme="minorEastAsia" w:cstheme="minorEastAsia"/>
                <w:kern w:val="0"/>
                <w:sz w:val="18"/>
                <w:szCs w:val="18"/>
                <w:shd w:val="clear" w:color="auto" w:fill="FFFFFF"/>
              </w:rPr>
              <w:t>■政府网站</w:t>
            </w:r>
          </w:p>
          <w:p w14:paraId="0AB541E4">
            <w:pPr>
              <w:widowControl/>
              <w:jc w:val="left"/>
              <w:rPr>
                <w:rFonts w:asciiTheme="minorEastAsia" w:hAnsiTheme="minorEastAsia" w:cstheme="minorEastAsia"/>
                <w:sz w:val="18"/>
                <w:szCs w:val="18"/>
              </w:rPr>
            </w:pPr>
          </w:p>
        </w:tc>
        <w:tc>
          <w:tcPr>
            <w:tcW w:w="209" w:type="pct"/>
            <w:shd w:val="clear" w:color="auto" w:fill="auto"/>
            <w:vAlign w:val="center"/>
          </w:tcPr>
          <w:p w14:paraId="6D712216">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45" w:type="pct"/>
            <w:shd w:val="clear" w:color="auto" w:fill="auto"/>
            <w:vAlign w:val="center"/>
          </w:tcPr>
          <w:p w14:paraId="0DE2EEB9">
            <w:pPr>
              <w:widowControl/>
              <w:jc w:val="center"/>
              <w:rPr>
                <w:rFonts w:asciiTheme="minorEastAsia" w:hAnsiTheme="minorEastAsia" w:cstheme="minorEastAsia"/>
                <w:sz w:val="18"/>
                <w:szCs w:val="18"/>
              </w:rPr>
            </w:pPr>
          </w:p>
        </w:tc>
        <w:tc>
          <w:tcPr>
            <w:tcW w:w="244" w:type="pct"/>
            <w:shd w:val="clear" w:color="auto" w:fill="auto"/>
            <w:vAlign w:val="center"/>
          </w:tcPr>
          <w:p w14:paraId="69150FC3">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12" w:type="pct"/>
            <w:shd w:val="clear" w:color="auto" w:fill="auto"/>
            <w:vAlign w:val="center"/>
          </w:tcPr>
          <w:p w14:paraId="2DA32549">
            <w:pPr>
              <w:widowControl/>
              <w:jc w:val="center"/>
              <w:rPr>
                <w:rFonts w:asciiTheme="minorEastAsia" w:hAnsiTheme="minorEastAsia" w:cstheme="minorEastAsia"/>
                <w:sz w:val="18"/>
                <w:szCs w:val="18"/>
              </w:rPr>
            </w:pPr>
          </w:p>
        </w:tc>
        <w:tc>
          <w:tcPr>
            <w:tcW w:w="208" w:type="pct"/>
            <w:shd w:val="clear" w:color="auto" w:fill="auto"/>
            <w:vAlign w:val="center"/>
          </w:tcPr>
          <w:p w14:paraId="6EF05FB7">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89" w:type="pct"/>
            <w:shd w:val="clear" w:color="auto" w:fill="auto"/>
            <w:vAlign w:val="center"/>
          </w:tcPr>
          <w:p w14:paraId="66414116">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90" w:type="pct"/>
            <w:vAlign w:val="center"/>
          </w:tcPr>
          <w:p w14:paraId="1AA40CC4">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r>
      <w:tr w14:paraId="1915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51DD63E6">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271" w:type="pct"/>
            <w:vMerge w:val="continue"/>
            <w:shd w:val="clear" w:color="auto" w:fill="auto"/>
            <w:vAlign w:val="center"/>
          </w:tcPr>
          <w:p w14:paraId="7E633CFF">
            <w:pPr>
              <w:widowControl/>
              <w:jc w:val="left"/>
              <w:rPr>
                <w:rFonts w:asciiTheme="minorEastAsia" w:hAnsiTheme="minorEastAsia" w:cstheme="minorEastAsia"/>
                <w:color w:val="000000"/>
                <w:kern w:val="0"/>
                <w:sz w:val="18"/>
                <w:szCs w:val="18"/>
              </w:rPr>
            </w:pPr>
          </w:p>
        </w:tc>
        <w:tc>
          <w:tcPr>
            <w:tcW w:w="440" w:type="pct"/>
            <w:shd w:val="clear" w:color="auto" w:fill="auto"/>
            <w:vAlign w:val="center"/>
          </w:tcPr>
          <w:p w14:paraId="371C2A7B">
            <w:pPr>
              <w:widowControl/>
              <w:rPr>
                <w:rFonts w:asciiTheme="minorEastAsia" w:hAnsiTheme="minorEastAsia" w:cstheme="minorEastAsia"/>
                <w:sz w:val="18"/>
                <w:szCs w:val="18"/>
              </w:rPr>
            </w:pPr>
            <w:r>
              <w:rPr>
                <w:rFonts w:hint="eastAsia" w:asciiTheme="minorEastAsia" w:hAnsiTheme="minorEastAsia" w:cstheme="minorEastAsia"/>
                <w:sz w:val="18"/>
                <w:szCs w:val="18"/>
              </w:rPr>
              <w:t>城市、镇详细规划</w:t>
            </w:r>
          </w:p>
        </w:tc>
        <w:tc>
          <w:tcPr>
            <w:tcW w:w="384" w:type="pct"/>
            <w:shd w:val="clear" w:color="auto" w:fill="auto"/>
            <w:vAlign w:val="center"/>
          </w:tcPr>
          <w:p w14:paraId="12962C34">
            <w:pPr>
              <w:widowControl/>
              <w:jc w:val="left"/>
              <w:rPr>
                <w:rFonts w:asciiTheme="minorEastAsia" w:hAnsiTheme="minorEastAsia" w:cstheme="minorEastAsia"/>
                <w:sz w:val="18"/>
                <w:szCs w:val="18"/>
              </w:rPr>
            </w:pPr>
            <w:r>
              <w:rPr>
                <w:rFonts w:hint="eastAsia" w:asciiTheme="minorEastAsia" w:hAnsiTheme="minorEastAsia" w:cstheme="minorEastAsia"/>
                <w:sz w:val="18"/>
                <w:szCs w:val="18"/>
              </w:rPr>
              <w:t>脱密后的法定图则</w:t>
            </w:r>
          </w:p>
        </w:tc>
        <w:tc>
          <w:tcPr>
            <w:tcW w:w="538" w:type="pct"/>
            <w:shd w:val="clear" w:color="auto" w:fill="auto"/>
            <w:vAlign w:val="center"/>
          </w:tcPr>
          <w:p w14:paraId="5BBD2D2B">
            <w:pPr>
              <w:widowControl/>
              <w:rPr>
                <w:rFonts w:asciiTheme="minorEastAsia" w:hAnsiTheme="minorEastAsia" w:cstheme="minorEastAsia"/>
                <w:sz w:val="18"/>
                <w:szCs w:val="18"/>
              </w:rPr>
            </w:pPr>
            <w:r>
              <w:rPr>
                <w:rFonts w:hint="eastAsia" w:asciiTheme="minorEastAsia" w:hAnsiTheme="minorEastAsia" w:cstheme="minorEastAsia"/>
                <w:sz w:val="18"/>
                <w:szCs w:val="18"/>
              </w:rPr>
              <w:t>《城乡规划法》《政府信息公开条例》</w:t>
            </w:r>
          </w:p>
        </w:tc>
        <w:tc>
          <w:tcPr>
            <w:tcW w:w="301" w:type="pct"/>
            <w:shd w:val="clear" w:color="auto" w:fill="auto"/>
            <w:vAlign w:val="center"/>
          </w:tcPr>
          <w:p w14:paraId="333CC257">
            <w:pPr>
              <w:widowControl/>
              <w:rPr>
                <w:rFonts w:asciiTheme="minorEastAsia" w:hAnsiTheme="minorEastAsia" w:cstheme="minorEastAsia"/>
                <w:sz w:val="18"/>
                <w:szCs w:val="18"/>
              </w:rPr>
            </w:pPr>
            <w:r>
              <w:rPr>
                <w:rFonts w:hint="eastAsia" w:asciiTheme="minorEastAsia" w:hAnsiTheme="minorEastAsia" w:cstheme="minorEastAsia"/>
                <w:sz w:val="18"/>
                <w:szCs w:val="18"/>
              </w:rPr>
              <w:t>信息形成或者变更之日起20个工作日内</w:t>
            </w:r>
          </w:p>
        </w:tc>
        <w:tc>
          <w:tcPr>
            <w:tcW w:w="388" w:type="pct"/>
            <w:shd w:val="clear" w:color="auto" w:fill="auto"/>
            <w:vAlign w:val="center"/>
          </w:tcPr>
          <w:p w14:paraId="59AAC46B">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986" w:type="pct"/>
            <w:shd w:val="clear" w:color="auto" w:fill="auto"/>
            <w:vAlign w:val="center"/>
          </w:tcPr>
          <w:p w14:paraId="040B6F67">
            <w:pPr>
              <w:widowControl/>
              <w:spacing w:line="320" w:lineRule="exact"/>
              <w:rPr>
                <w:rFonts w:asciiTheme="minorEastAsia" w:hAnsiTheme="minorEastAsia" w:cstheme="minorEastAsia"/>
                <w:kern w:val="0"/>
                <w:sz w:val="18"/>
                <w:szCs w:val="18"/>
                <w:shd w:val="clear" w:color="auto" w:fill="FFFFFF"/>
              </w:rPr>
            </w:pPr>
            <w:r>
              <w:rPr>
                <w:rFonts w:hint="eastAsia" w:asciiTheme="minorEastAsia" w:hAnsiTheme="minorEastAsia" w:cstheme="minorEastAsia"/>
                <w:kern w:val="0"/>
                <w:sz w:val="18"/>
                <w:szCs w:val="18"/>
                <w:shd w:val="clear" w:color="auto" w:fill="FFFFFF"/>
              </w:rPr>
              <w:t>■政府网站</w:t>
            </w:r>
          </w:p>
          <w:p w14:paraId="53CA4EF4">
            <w:pPr>
              <w:widowControl/>
              <w:jc w:val="left"/>
              <w:rPr>
                <w:rFonts w:asciiTheme="minorEastAsia" w:hAnsiTheme="minorEastAsia" w:cstheme="minorEastAsia"/>
                <w:sz w:val="18"/>
                <w:szCs w:val="18"/>
              </w:rPr>
            </w:pPr>
          </w:p>
        </w:tc>
        <w:tc>
          <w:tcPr>
            <w:tcW w:w="209" w:type="pct"/>
            <w:shd w:val="clear" w:color="auto" w:fill="auto"/>
            <w:vAlign w:val="center"/>
          </w:tcPr>
          <w:p w14:paraId="039BC63E">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45" w:type="pct"/>
            <w:shd w:val="clear" w:color="auto" w:fill="auto"/>
            <w:vAlign w:val="center"/>
          </w:tcPr>
          <w:p w14:paraId="08CFB711">
            <w:pPr>
              <w:widowControl/>
              <w:jc w:val="center"/>
              <w:rPr>
                <w:rFonts w:asciiTheme="minorEastAsia" w:hAnsiTheme="minorEastAsia" w:cstheme="minorEastAsia"/>
                <w:sz w:val="18"/>
                <w:szCs w:val="18"/>
              </w:rPr>
            </w:pPr>
          </w:p>
        </w:tc>
        <w:tc>
          <w:tcPr>
            <w:tcW w:w="244" w:type="pct"/>
            <w:shd w:val="clear" w:color="auto" w:fill="auto"/>
            <w:vAlign w:val="center"/>
          </w:tcPr>
          <w:p w14:paraId="5DE42F94">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12" w:type="pct"/>
            <w:shd w:val="clear" w:color="auto" w:fill="auto"/>
            <w:vAlign w:val="center"/>
          </w:tcPr>
          <w:p w14:paraId="4F28ECCD">
            <w:pPr>
              <w:widowControl/>
              <w:jc w:val="center"/>
              <w:rPr>
                <w:rFonts w:asciiTheme="minorEastAsia" w:hAnsiTheme="minorEastAsia" w:cstheme="minorEastAsia"/>
                <w:sz w:val="18"/>
                <w:szCs w:val="18"/>
              </w:rPr>
            </w:pPr>
          </w:p>
        </w:tc>
        <w:tc>
          <w:tcPr>
            <w:tcW w:w="208" w:type="pct"/>
            <w:shd w:val="clear" w:color="auto" w:fill="auto"/>
            <w:vAlign w:val="center"/>
          </w:tcPr>
          <w:p w14:paraId="3E080542">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89" w:type="pct"/>
            <w:shd w:val="clear" w:color="auto" w:fill="auto"/>
            <w:vAlign w:val="center"/>
          </w:tcPr>
          <w:p w14:paraId="7821C10F">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90" w:type="pct"/>
            <w:vAlign w:val="center"/>
          </w:tcPr>
          <w:p w14:paraId="2CA79741">
            <w:pPr>
              <w:widowControl/>
              <w:jc w:val="center"/>
              <w:rPr>
                <w:rFonts w:asciiTheme="minorEastAsia" w:hAnsiTheme="minorEastAsia" w:cstheme="minorEastAsia"/>
                <w:sz w:val="18"/>
                <w:szCs w:val="18"/>
              </w:rPr>
            </w:pPr>
          </w:p>
        </w:tc>
      </w:tr>
      <w:tr w14:paraId="3703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56A18F27">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0" w:type="auto"/>
            <w:vAlign w:val="center"/>
          </w:tcPr>
          <w:p w14:paraId="6CD732CC">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规划编制</w:t>
            </w:r>
          </w:p>
        </w:tc>
        <w:tc>
          <w:tcPr>
            <w:tcW w:w="0" w:type="auto"/>
            <w:vAlign w:val="center"/>
          </w:tcPr>
          <w:p w14:paraId="1254BA24">
            <w:pPr>
              <w:widowControl/>
              <w:rPr>
                <w:rFonts w:asciiTheme="minorEastAsia" w:hAnsiTheme="minorEastAsia" w:cstheme="minorEastAsia"/>
                <w:sz w:val="18"/>
                <w:szCs w:val="18"/>
              </w:rPr>
            </w:pPr>
            <w:r>
              <w:rPr>
                <w:rFonts w:hint="eastAsia" w:asciiTheme="minorEastAsia" w:hAnsiTheme="minorEastAsia" w:cstheme="minorEastAsia"/>
                <w:sz w:val="18"/>
                <w:szCs w:val="18"/>
              </w:rPr>
              <w:t>部分村庄编制完成的村庄规划、村土地利用规划</w:t>
            </w:r>
          </w:p>
        </w:tc>
        <w:tc>
          <w:tcPr>
            <w:tcW w:w="0" w:type="auto"/>
            <w:vAlign w:val="center"/>
          </w:tcPr>
          <w:p w14:paraId="760875FE">
            <w:pPr>
              <w:widowControl/>
              <w:jc w:val="left"/>
              <w:rPr>
                <w:rFonts w:asciiTheme="minorEastAsia" w:hAnsiTheme="minorEastAsia" w:cstheme="minorEastAsia"/>
                <w:sz w:val="18"/>
                <w:szCs w:val="18"/>
              </w:rPr>
            </w:pPr>
            <w:r>
              <w:rPr>
                <w:rFonts w:hint="eastAsia" w:asciiTheme="minorEastAsia" w:hAnsiTheme="minorEastAsia" w:cstheme="minorEastAsia"/>
                <w:sz w:val="18"/>
                <w:szCs w:val="18"/>
              </w:rPr>
              <w:t>脱密后的法定图则等</w:t>
            </w:r>
          </w:p>
        </w:tc>
        <w:tc>
          <w:tcPr>
            <w:tcW w:w="0" w:type="auto"/>
            <w:vAlign w:val="center"/>
          </w:tcPr>
          <w:p w14:paraId="72674368">
            <w:pPr>
              <w:widowControl/>
              <w:rPr>
                <w:rFonts w:asciiTheme="minorEastAsia" w:hAnsiTheme="minorEastAsia" w:cstheme="minorEastAsia"/>
                <w:sz w:val="18"/>
                <w:szCs w:val="18"/>
              </w:rPr>
            </w:pPr>
            <w:r>
              <w:rPr>
                <w:rFonts w:hint="eastAsia" w:asciiTheme="minorEastAsia" w:hAnsiTheme="minorEastAsia" w:cstheme="minorEastAsia"/>
                <w:sz w:val="18"/>
                <w:szCs w:val="18"/>
              </w:rPr>
              <w:t>《土地管理法》《城乡规划法》《政府信息公开条例》</w:t>
            </w:r>
          </w:p>
        </w:tc>
        <w:tc>
          <w:tcPr>
            <w:tcW w:w="0" w:type="auto"/>
            <w:vAlign w:val="center"/>
          </w:tcPr>
          <w:p w14:paraId="02C80869">
            <w:pPr>
              <w:widowControl/>
              <w:rPr>
                <w:rFonts w:asciiTheme="minorEastAsia" w:hAnsiTheme="minorEastAsia" w:cstheme="minorEastAsia"/>
                <w:sz w:val="18"/>
                <w:szCs w:val="18"/>
              </w:rPr>
            </w:pPr>
            <w:r>
              <w:rPr>
                <w:rFonts w:hint="eastAsia" w:asciiTheme="minorEastAsia" w:hAnsiTheme="minorEastAsia" w:cstheme="minorEastAsia"/>
                <w:sz w:val="18"/>
                <w:szCs w:val="18"/>
              </w:rPr>
              <w:t>信息形成或者变更之日起20个工作日内</w:t>
            </w:r>
          </w:p>
        </w:tc>
        <w:tc>
          <w:tcPr>
            <w:tcW w:w="0" w:type="auto"/>
            <w:vAlign w:val="center"/>
          </w:tcPr>
          <w:p w14:paraId="6266AF34">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0" w:type="auto"/>
            <w:vAlign w:val="center"/>
          </w:tcPr>
          <w:p w14:paraId="1BC1E982">
            <w:pPr>
              <w:widowControl/>
              <w:spacing w:line="320" w:lineRule="exact"/>
              <w:rPr>
                <w:rFonts w:asciiTheme="minorEastAsia" w:hAnsiTheme="minorEastAsia" w:cstheme="minorEastAsia"/>
                <w:kern w:val="0"/>
                <w:sz w:val="18"/>
                <w:szCs w:val="18"/>
                <w:shd w:val="clear" w:color="auto" w:fill="FFFFFF"/>
              </w:rPr>
            </w:pPr>
            <w:r>
              <w:rPr>
                <w:rFonts w:hint="eastAsia" w:asciiTheme="minorEastAsia" w:hAnsiTheme="minorEastAsia" w:cstheme="minorEastAsia"/>
                <w:kern w:val="0"/>
                <w:sz w:val="18"/>
                <w:szCs w:val="18"/>
                <w:shd w:val="clear" w:color="auto" w:fill="FFFFFF"/>
              </w:rPr>
              <w:t>■政府网站</w:t>
            </w:r>
          </w:p>
          <w:p w14:paraId="40D05448">
            <w:pPr>
              <w:widowControl/>
              <w:jc w:val="left"/>
              <w:rPr>
                <w:rFonts w:asciiTheme="minorEastAsia" w:hAnsiTheme="minorEastAsia" w:cstheme="minorEastAsia"/>
                <w:sz w:val="18"/>
                <w:szCs w:val="18"/>
              </w:rPr>
            </w:pPr>
          </w:p>
        </w:tc>
        <w:tc>
          <w:tcPr>
            <w:tcW w:w="0" w:type="auto"/>
            <w:vAlign w:val="center"/>
          </w:tcPr>
          <w:p w14:paraId="3717D5A2">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1DBCF7A4">
            <w:pPr>
              <w:widowControl/>
              <w:jc w:val="center"/>
              <w:rPr>
                <w:rFonts w:asciiTheme="minorEastAsia" w:hAnsiTheme="minorEastAsia" w:cstheme="minorEastAsia"/>
                <w:sz w:val="18"/>
                <w:szCs w:val="18"/>
              </w:rPr>
            </w:pPr>
          </w:p>
        </w:tc>
        <w:tc>
          <w:tcPr>
            <w:tcW w:w="0" w:type="auto"/>
            <w:vAlign w:val="center"/>
          </w:tcPr>
          <w:p w14:paraId="3415DE62">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469AE70D">
            <w:pPr>
              <w:widowControl/>
              <w:jc w:val="center"/>
              <w:rPr>
                <w:rFonts w:asciiTheme="minorEastAsia" w:hAnsiTheme="minorEastAsia" w:cstheme="minorEastAsia"/>
                <w:sz w:val="18"/>
                <w:szCs w:val="18"/>
              </w:rPr>
            </w:pPr>
          </w:p>
        </w:tc>
        <w:tc>
          <w:tcPr>
            <w:tcW w:w="0" w:type="auto"/>
            <w:vAlign w:val="center"/>
          </w:tcPr>
          <w:p w14:paraId="173D02C8">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1E08DFA3">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17B151AD">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r>
    </w:tbl>
    <w:p w14:paraId="421AF68E">
      <w:pPr>
        <w:jc w:val="center"/>
        <w:rPr>
          <w:rFonts w:asciiTheme="minorEastAsia" w:hAnsiTheme="minorEastAsia" w:cstheme="minorEastAsia"/>
        </w:rPr>
      </w:pPr>
    </w:p>
    <w:p w14:paraId="5ECDDD02">
      <w:pPr>
        <w:rPr>
          <w:rFonts w:asciiTheme="minorEastAsia" w:hAnsiTheme="minorEastAsia" w:cstheme="minorEastAsia"/>
        </w:rPr>
      </w:pPr>
      <w:r>
        <w:rPr>
          <w:rFonts w:asciiTheme="minorEastAsia" w:hAnsiTheme="minorEastAsia" w:cstheme="minorEastAsia"/>
        </w:rPr>
        <w:br w:type="page"/>
      </w:r>
    </w:p>
    <w:p w14:paraId="7450F307">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（十二）农村集体土地征收基层政务公开标准目录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767"/>
        <w:gridCol w:w="1248"/>
        <w:gridCol w:w="1087"/>
        <w:gridCol w:w="1523"/>
        <w:gridCol w:w="852"/>
        <w:gridCol w:w="1098"/>
        <w:gridCol w:w="2791"/>
        <w:gridCol w:w="592"/>
        <w:gridCol w:w="693"/>
        <w:gridCol w:w="691"/>
        <w:gridCol w:w="600"/>
        <w:gridCol w:w="589"/>
        <w:gridCol w:w="535"/>
        <w:gridCol w:w="538"/>
      </w:tblGrid>
      <w:tr w14:paraId="053D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2" w:type="pct"/>
            <w:vMerge w:val="restart"/>
            <w:shd w:val="clear" w:color="auto" w:fill="auto"/>
            <w:vAlign w:val="center"/>
          </w:tcPr>
          <w:p w14:paraId="208A59B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2" w:type="pct"/>
            <w:gridSpan w:val="2"/>
            <w:shd w:val="clear" w:color="auto" w:fill="auto"/>
            <w:vAlign w:val="center"/>
          </w:tcPr>
          <w:p w14:paraId="10DAC43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shd w:val="clear" w:color="auto" w:fill="auto"/>
            <w:vAlign w:val="center"/>
          </w:tcPr>
          <w:p w14:paraId="1656102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shd w:val="clear" w:color="auto" w:fill="auto"/>
            <w:vAlign w:val="center"/>
          </w:tcPr>
          <w:p w14:paraId="3C94EDD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shd w:val="clear" w:color="auto" w:fill="auto"/>
            <w:vAlign w:val="center"/>
          </w:tcPr>
          <w:p w14:paraId="10E1814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shd w:val="clear" w:color="auto" w:fill="auto"/>
            <w:vAlign w:val="center"/>
          </w:tcPr>
          <w:p w14:paraId="7FE3A59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6" w:type="pct"/>
            <w:vMerge w:val="restart"/>
            <w:shd w:val="clear" w:color="auto" w:fill="auto"/>
            <w:vAlign w:val="center"/>
          </w:tcPr>
          <w:p w14:paraId="4EA4813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shd w:val="clear" w:color="auto" w:fill="auto"/>
            <w:vAlign w:val="center"/>
          </w:tcPr>
          <w:p w14:paraId="4743C9B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shd w:val="clear" w:color="auto" w:fill="auto"/>
            <w:vAlign w:val="center"/>
          </w:tcPr>
          <w:p w14:paraId="59CCDDC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shd w:val="clear" w:color="auto" w:fill="auto"/>
            <w:vAlign w:val="center"/>
          </w:tcPr>
          <w:p w14:paraId="2A1F35E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0004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2" w:type="pct"/>
            <w:vMerge w:val="continue"/>
            <w:vAlign w:val="center"/>
          </w:tcPr>
          <w:p w14:paraId="1DC35027">
            <w:pPr>
              <w:widowControl/>
              <w:jc w:val="left"/>
              <w:rPr>
                <w:rFonts w:ascii="宋体" w:hAnsi="宋体" w:eastAsia="宋体" w:cs="宋体"/>
                <w:b/>
                <w:bCs/>
                <w:color w:val="000000"/>
                <w:kern w:val="0"/>
                <w:sz w:val="18"/>
                <w:szCs w:val="18"/>
              </w:rPr>
            </w:pPr>
          </w:p>
        </w:tc>
        <w:tc>
          <w:tcPr>
            <w:tcW w:w="271" w:type="pct"/>
            <w:shd w:val="clear" w:color="auto" w:fill="auto"/>
            <w:vAlign w:val="center"/>
          </w:tcPr>
          <w:p w14:paraId="52DFA70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shd w:val="clear" w:color="auto" w:fill="auto"/>
            <w:vAlign w:val="center"/>
          </w:tcPr>
          <w:p w14:paraId="65BB9AD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vAlign w:val="center"/>
          </w:tcPr>
          <w:p w14:paraId="3478D02F">
            <w:pPr>
              <w:widowControl/>
              <w:jc w:val="left"/>
              <w:rPr>
                <w:rFonts w:ascii="宋体" w:hAnsi="宋体" w:eastAsia="宋体" w:cs="宋体"/>
                <w:b/>
                <w:bCs/>
                <w:color w:val="000000"/>
                <w:kern w:val="0"/>
                <w:sz w:val="18"/>
                <w:szCs w:val="18"/>
              </w:rPr>
            </w:pPr>
          </w:p>
        </w:tc>
        <w:tc>
          <w:tcPr>
            <w:tcW w:w="538" w:type="pct"/>
            <w:vMerge w:val="continue"/>
            <w:vAlign w:val="center"/>
          </w:tcPr>
          <w:p w14:paraId="0D5BDF50">
            <w:pPr>
              <w:widowControl/>
              <w:jc w:val="left"/>
              <w:rPr>
                <w:rFonts w:ascii="宋体" w:hAnsi="宋体" w:eastAsia="宋体" w:cs="宋体"/>
                <w:b/>
                <w:bCs/>
                <w:color w:val="000000"/>
                <w:kern w:val="0"/>
                <w:sz w:val="18"/>
                <w:szCs w:val="18"/>
              </w:rPr>
            </w:pPr>
          </w:p>
        </w:tc>
        <w:tc>
          <w:tcPr>
            <w:tcW w:w="301" w:type="pct"/>
            <w:vMerge w:val="continue"/>
            <w:vAlign w:val="center"/>
          </w:tcPr>
          <w:p w14:paraId="083E35E9">
            <w:pPr>
              <w:widowControl/>
              <w:jc w:val="left"/>
              <w:rPr>
                <w:rFonts w:ascii="宋体" w:hAnsi="宋体" w:eastAsia="宋体" w:cs="宋体"/>
                <w:b/>
                <w:bCs/>
                <w:color w:val="000000"/>
                <w:kern w:val="0"/>
                <w:sz w:val="18"/>
                <w:szCs w:val="18"/>
              </w:rPr>
            </w:pPr>
          </w:p>
        </w:tc>
        <w:tc>
          <w:tcPr>
            <w:tcW w:w="388" w:type="pct"/>
            <w:vMerge w:val="continue"/>
            <w:vAlign w:val="center"/>
          </w:tcPr>
          <w:p w14:paraId="3C0D8FC5">
            <w:pPr>
              <w:widowControl/>
              <w:jc w:val="left"/>
              <w:rPr>
                <w:rFonts w:ascii="宋体" w:hAnsi="宋体" w:eastAsia="宋体" w:cs="宋体"/>
                <w:b/>
                <w:bCs/>
                <w:color w:val="000000"/>
                <w:kern w:val="0"/>
                <w:sz w:val="18"/>
                <w:szCs w:val="18"/>
              </w:rPr>
            </w:pPr>
          </w:p>
        </w:tc>
        <w:tc>
          <w:tcPr>
            <w:tcW w:w="986" w:type="pct"/>
            <w:vMerge w:val="continue"/>
            <w:vAlign w:val="center"/>
          </w:tcPr>
          <w:p w14:paraId="68651DAC">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3B067A4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shd w:val="clear" w:color="auto" w:fill="auto"/>
            <w:vAlign w:val="center"/>
          </w:tcPr>
          <w:p w14:paraId="52004DD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shd w:val="clear" w:color="auto" w:fill="auto"/>
            <w:vAlign w:val="center"/>
          </w:tcPr>
          <w:p w14:paraId="25FA226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3B437AD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shd w:val="clear" w:color="auto" w:fill="auto"/>
            <w:vAlign w:val="center"/>
          </w:tcPr>
          <w:p w14:paraId="49A8637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shd w:val="clear" w:color="auto" w:fill="auto"/>
            <w:vAlign w:val="center"/>
          </w:tcPr>
          <w:p w14:paraId="3310578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shd w:val="clear" w:color="auto" w:fill="auto"/>
            <w:vAlign w:val="center"/>
          </w:tcPr>
          <w:p w14:paraId="64B5896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0" w:type="pct"/>
            <w:vAlign w:val="center"/>
          </w:tcPr>
          <w:p w14:paraId="664CCF8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5F4E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2" w:type="pct"/>
            <w:shd w:val="clear" w:color="auto" w:fill="auto"/>
            <w:vAlign w:val="center"/>
          </w:tcPr>
          <w:p w14:paraId="7FC2D1ED">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w:t>
            </w:r>
          </w:p>
        </w:tc>
        <w:tc>
          <w:tcPr>
            <w:tcW w:w="271" w:type="pct"/>
            <w:vMerge w:val="restart"/>
            <w:shd w:val="clear" w:color="auto" w:fill="auto"/>
            <w:vAlign w:val="center"/>
          </w:tcPr>
          <w:p w14:paraId="277DFC65">
            <w:pPr>
              <w:widowControl/>
              <w:spacing w:line="24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征地前期准备</w:t>
            </w:r>
          </w:p>
        </w:tc>
        <w:tc>
          <w:tcPr>
            <w:tcW w:w="440" w:type="pct"/>
            <w:shd w:val="clear" w:color="auto" w:fill="auto"/>
            <w:vAlign w:val="center"/>
          </w:tcPr>
          <w:p w14:paraId="49465AB9">
            <w:pPr>
              <w:widowControl/>
              <w:spacing w:line="24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拟征收土地启动公告</w:t>
            </w:r>
          </w:p>
        </w:tc>
        <w:tc>
          <w:tcPr>
            <w:tcW w:w="384" w:type="pct"/>
            <w:shd w:val="clear" w:color="auto" w:fill="auto"/>
            <w:vAlign w:val="center"/>
          </w:tcPr>
          <w:p w14:paraId="096B0D4A">
            <w:pPr>
              <w:widowControl/>
              <w:spacing w:line="240" w:lineRule="exact"/>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土地征收启动公告〔内容包括：（1）征收目的；（2）拟征收范围；（3）开展土地现状调查的安排；（4）拟征收土地的原用途管控（包括不得抢栽、抢种、抢建等有关规定）〕。</w:t>
            </w:r>
          </w:p>
        </w:tc>
        <w:tc>
          <w:tcPr>
            <w:tcW w:w="538" w:type="pct"/>
            <w:shd w:val="clear" w:color="auto" w:fill="auto"/>
            <w:vAlign w:val="center"/>
          </w:tcPr>
          <w:p w14:paraId="47AF3411">
            <w:pPr>
              <w:widowControl/>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《土地管理法》《政府信息公开条例》</w:t>
            </w:r>
          </w:p>
        </w:tc>
        <w:tc>
          <w:tcPr>
            <w:tcW w:w="301" w:type="pct"/>
            <w:shd w:val="clear" w:color="auto" w:fill="auto"/>
            <w:vAlign w:val="center"/>
          </w:tcPr>
          <w:p w14:paraId="4FE017D5">
            <w:pPr>
              <w:widowControl/>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启动拟征收土地工作时实时公开</w:t>
            </w:r>
          </w:p>
        </w:tc>
        <w:tc>
          <w:tcPr>
            <w:tcW w:w="388" w:type="pct"/>
            <w:shd w:val="clear" w:color="auto" w:fill="auto"/>
            <w:vAlign w:val="center"/>
          </w:tcPr>
          <w:p w14:paraId="2BF1F42F">
            <w:pPr>
              <w:widowControl/>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6" w:type="pct"/>
            <w:shd w:val="clear" w:color="auto" w:fill="auto"/>
            <w:vAlign w:val="center"/>
          </w:tcPr>
          <w:p w14:paraId="7BC687CB">
            <w:pPr>
              <w:widowControl/>
              <w:spacing w:line="320" w:lineRule="exact"/>
              <w:rPr>
                <w:rFonts w:asciiTheme="minorEastAsia" w:hAnsiTheme="minorEastAsia" w:cstheme="minorEastAsia"/>
                <w:color w:val="000000"/>
                <w:kern w:val="0"/>
                <w:sz w:val="18"/>
                <w:szCs w:val="18"/>
                <w:shd w:val="clear" w:color="auto" w:fill="FFFFFF"/>
              </w:rPr>
            </w:pPr>
            <w:r>
              <w:rPr>
                <w:rFonts w:hint="eastAsia" w:asciiTheme="minorEastAsia" w:hAnsiTheme="minorEastAsia" w:cstheme="minorEastAsia"/>
                <w:color w:val="000000"/>
                <w:kern w:val="0"/>
                <w:sz w:val="18"/>
                <w:szCs w:val="18"/>
                <w:shd w:val="clear" w:color="auto" w:fill="FFFFFF"/>
              </w:rPr>
              <w:t>■政府网站</w:t>
            </w:r>
          </w:p>
        </w:tc>
        <w:tc>
          <w:tcPr>
            <w:tcW w:w="209" w:type="pct"/>
            <w:shd w:val="clear" w:color="auto" w:fill="auto"/>
            <w:vAlign w:val="center"/>
          </w:tcPr>
          <w:p w14:paraId="55285789">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45" w:type="pct"/>
            <w:shd w:val="clear" w:color="auto" w:fill="auto"/>
            <w:vAlign w:val="center"/>
          </w:tcPr>
          <w:p w14:paraId="1691CB08">
            <w:pPr>
              <w:spacing w:line="24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√面向拟征收土地所在地的村集体成员</w:t>
            </w:r>
          </w:p>
        </w:tc>
        <w:tc>
          <w:tcPr>
            <w:tcW w:w="244" w:type="pct"/>
            <w:shd w:val="clear" w:color="auto" w:fill="auto"/>
            <w:vAlign w:val="center"/>
          </w:tcPr>
          <w:p w14:paraId="4F98C19F">
            <w:pPr>
              <w:widowControl/>
              <w:spacing w:line="24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shd w:val="clear" w:color="auto" w:fill="auto"/>
            <w:vAlign w:val="center"/>
          </w:tcPr>
          <w:p w14:paraId="242788BD">
            <w:pPr>
              <w:widowControl/>
              <w:spacing w:line="240" w:lineRule="exact"/>
              <w:jc w:val="center"/>
              <w:rPr>
                <w:rFonts w:asciiTheme="minorEastAsia" w:hAnsiTheme="minorEastAsia" w:cstheme="minorEastAsia"/>
                <w:color w:val="000000"/>
                <w:sz w:val="18"/>
                <w:szCs w:val="18"/>
              </w:rPr>
            </w:pPr>
          </w:p>
        </w:tc>
        <w:tc>
          <w:tcPr>
            <w:tcW w:w="208" w:type="pct"/>
            <w:shd w:val="clear" w:color="auto" w:fill="auto"/>
            <w:vAlign w:val="center"/>
          </w:tcPr>
          <w:p w14:paraId="763BF623">
            <w:pPr>
              <w:widowControl/>
              <w:spacing w:line="24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shd w:val="clear" w:color="auto" w:fill="auto"/>
            <w:vAlign w:val="center"/>
          </w:tcPr>
          <w:p w14:paraId="7422510D">
            <w:pPr>
              <w:widowControl/>
              <w:spacing w:line="24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90" w:type="pct"/>
            <w:vAlign w:val="center"/>
          </w:tcPr>
          <w:p w14:paraId="04F55F57">
            <w:pPr>
              <w:widowControl/>
              <w:spacing w:line="24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r>
      <w:tr w14:paraId="2562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2" w:type="pct"/>
            <w:shd w:val="clear" w:color="auto" w:fill="auto"/>
            <w:vAlign w:val="center"/>
          </w:tcPr>
          <w:p w14:paraId="33AC6C53">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271" w:type="pct"/>
            <w:vMerge w:val="continue"/>
            <w:shd w:val="clear" w:color="auto" w:fill="auto"/>
            <w:vAlign w:val="center"/>
          </w:tcPr>
          <w:p w14:paraId="4FD22B61">
            <w:pPr>
              <w:widowControl/>
              <w:jc w:val="left"/>
              <w:rPr>
                <w:rFonts w:ascii="宋体" w:hAnsi="宋体" w:eastAsia="宋体" w:cs="宋体"/>
                <w:color w:val="000000"/>
                <w:kern w:val="0"/>
                <w:sz w:val="18"/>
                <w:szCs w:val="18"/>
              </w:rPr>
            </w:pPr>
          </w:p>
        </w:tc>
        <w:tc>
          <w:tcPr>
            <w:tcW w:w="440" w:type="pct"/>
            <w:shd w:val="clear" w:color="auto" w:fill="auto"/>
            <w:vAlign w:val="center"/>
          </w:tcPr>
          <w:p w14:paraId="2A75C368">
            <w:pPr>
              <w:widowControl/>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拟征收土地现状调查</w:t>
            </w:r>
          </w:p>
        </w:tc>
        <w:tc>
          <w:tcPr>
            <w:tcW w:w="384" w:type="pct"/>
            <w:shd w:val="clear" w:color="auto" w:fill="auto"/>
            <w:vAlign w:val="center"/>
          </w:tcPr>
          <w:p w14:paraId="17BCE9C5">
            <w:pPr>
              <w:widowControl/>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征地调查结果确认表（征收土地勘测调查表）内容包括：土地所有权人、使用权人、地类、面积，以及农村村民住宅、其他其上附着物和青苗等权属、种类、数量等信息。</w:t>
            </w:r>
          </w:p>
          <w:p w14:paraId="6D02CF5F">
            <w:pPr>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〔*土地勘测定界图件（涉及国家秘密的项目除外；图件应按有关法律法规规定予以技术处理）〕。</w:t>
            </w:r>
          </w:p>
        </w:tc>
        <w:tc>
          <w:tcPr>
            <w:tcW w:w="538" w:type="pct"/>
            <w:shd w:val="clear" w:color="auto" w:fill="auto"/>
            <w:vAlign w:val="center"/>
          </w:tcPr>
          <w:p w14:paraId="19D8BA65">
            <w:pPr>
              <w:widowControl/>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《土地管理法》《政府信息公开条例》</w:t>
            </w:r>
          </w:p>
        </w:tc>
        <w:tc>
          <w:tcPr>
            <w:tcW w:w="301" w:type="pct"/>
            <w:shd w:val="clear" w:color="auto" w:fill="auto"/>
            <w:vAlign w:val="center"/>
          </w:tcPr>
          <w:p w14:paraId="43C9FFD6">
            <w:pPr>
              <w:widowControl/>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拟征收土地现状调查结束后5个工作日内</w:t>
            </w:r>
          </w:p>
        </w:tc>
        <w:tc>
          <w:tcPr>
            <w:tcW w:w="388" w:type="pct"/>
            <w:shd w:val="clear" w:color="auto" w:fill="auto"/>
            <w:vAlign w:val="center"/>
          </w:tcPr>
          <w:p w14:paraId="700D93BA">
            <w:pPr>
              <w:widowControl/>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6" w:type="pct"/>
            <w:shd w:val="clear" w:color="auto" w:fill="auto"/>
            <w:vAlign w:val="center"/>
          </w:tcPr>
          <w:p w14:paraId="67A62708">
            <w:pPr>
              <w:widowControl/>
              <w:spacing w:line="320" w:lineRule="exact"/>
              <w:rPr>
                <w:rFonts w:asciiTheme="minorEastAsia" w:hAnsiTheme="minorEastAsia" w:cstheme="minorEastAsia"/>
                <w:color w:val="000000"/>
                <w:kern w:val="0"/>
                <w:sz w:val="18"/>
                <w:szCs w:val="18"/>
                <w:shd w:val="clear" w:color="auto" w:fill="FFFFFF"/>
              </w:rPr>
            </w:pPr>
            <w:r>
              <w:rPr>
                <w:rFonts w:hint="eastAsia" w:asciiTheme="minorEastAsia" w:hAnsiTheme="minorEastAsia" w:cstheme="minorEastAsia"/>
                <w:color w:val="000000"/>
                <w:kern w:val="0"/>
                <w:sz w:val="18"/>
                <w:szCs w:val="18"/>
                <w:shd w:val="clear" w:color="auto" w:fill="FFFFFF"/>
              </w:rPr>
              <w:t>■政府网站</w:t>
            </w:r>
          </w:p>
        </w:tc>
        <w:tc>
          <w:tcPr>
            <w:tcW w:w="209" w:type="pct"/>
            <w:shd w:val="clear" w:color="auto" w:fill="auto"/>
            <w:vAlign w:val="center"/>
          </w:tcPr>
          <w:p w14:paraId="50B442F5">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45" w:type="pct"/>
            <w:shd w:val="clear" w:color="auto" w:fill="auto"/>
            <w:vAlign w:val="center"/>
          </w:tcPr>
          <w:p w14:paraId="46E49BF9">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√面向拟征收土地所在地的村集体成员</w:t>
            </w:r>
          </w:p>
        </w:tc>
        <w:tc>
          <w:tcPr>
            <w:tcW w:w="244" w:type="pct"/>
            <w:shd w:val="clear" w:color="auto" w:fill="auto"/>
            <w:vAlign w:val="center"/>
          </w:tcPr>
          <w:p w14:paraId="5A3F4A0A">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shd w:val="clear" w:color="auto" w:fill="auto"/>
            <w:vAlign w:val="center"/>
          </w:tcPr>
          <w:p w14:paraId="2BC263E4">
            <w:pPr>
              <w:widowControl/>
              <w:jc w:val="center"/>
              <w:rPr>
                <w:rFonts w:asciiTheme="minorEastAsia" w:hAnsiTheme="minorEastAsia" w:cstheme="minorEastAsia"/>
                <w:color w:val="000000"/>
                <w:sz w:val="18"/>
                <w:szCs w:val="18"/>
              </w:rPr>
            </w:pPr>
          </w:p>
        </w:tc>
        <w:tc>
          <w:tcPr>
            <w:tcW w:w="208" w:type="pct"/>
            <w:shd w:val="clear" w:color="auto" w:fill="auto"/>
            <w:vAlign w:val="center"/>
          </w:tcPr>
          <w:p w14:paraId="256B86C2">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shd w:val="clear" w:color="auto" w:fill="auto"/>
            <w:vAlign w:val="center"/>
          </w:tcPr>
          <w:p w14:paraId="2CEB10C2">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90" w:type="pct"/>
            <w:vAlign w:val="center"/>
          </w:tcPr>
          <w:p w14:paraId="6B02FF02">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r>
      <w:tr w14:paraId="6B1A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1811C378">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3</w:t>
            </w:r>
          </w:p>
        </w:tc>
        <w:tc>
          <w:tcPr>
            <w:tcW w:w="271" w:type="pct"/>
            <w:shd w:val="clear" w:color="auto" w:fill="auto"/>
            <w:vAlign w:val="center"/>
          </w:tcPr>
          <w:p w14:paraId="0B29B2D9">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征地前期准备</w:t>
            </w:r>
          </w:p>
        </w:tc>
        <w:tc>
          <w:tcPr>
            <w:tcW w:w="440" w:type="pct"/>
            <w:shd w:val="clear" w:color="auto" w:fill="auto"/>
            <w:vAlign w:val="center"/>
          </w:tcPr>
          <w:p w14:paraId="2B522BA5">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征收土地补偿安置公告 </w:t>
            </w:r>
          </w:p>
        </w:tc>
        <w:tc>
          <w:tcPr>
            <w:tcW w:w="384" w:type="pct"/>
            <w:shd w:val="clear" w:color="auto" w:fill="auto"/>
            <w:vAlign w:val="center"/>
          </w:tcPr>
          <w:p w14:paraId="46EC2255">
            <w:pPr>
              <w:numPr>
                <w:ilvl w:val="0"/>
                <w:numId w:val="1"/>
              </w:num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征收土地补偿安置公告；</w:t>
            </w:r>
          </w:p>
          <w:p w14:paraId="1F5629BE">
            <w:pPr>
              <w:ind w:firstLine="180" w:firstLineChars="100"/>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内容包括：</w:t>
            </w:r>
          </w:p>
          <w:p w14:paraId="0F9BEABE">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（1）征收目的；</w:t>
            </w:r>
          </w:p>
          <w:p w14:paraId="10991F15">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（2）被征收土地的位置、地类、面积，地上附着物和青苗的种类、数量；</w:t>
            </w:r>
          </w:p>
          <w:p w14:paraId="42CDBD8F">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（3）土地补偿费和安置补助费的标准、数额、支付对象和支付方式；</w:t>
            </w:r>
          </w:p>
          <w:p w14:paraId="3DF9A166">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（4）地上附着物和青苗的补偿标准与支付方式；</w:t>
            </w:r>
          </w:p>
          <w:p w14:paraId="1DD6996E">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（5）社会保障费用的筹集方法、缴费比例和办法；</w:t>
            </w:r>
          </w:p>
          <w:p w14:paraId="1D7C672A">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（6）其他有关征地补偿、安置的具体措施；</w:t>
            </w:r>
          </w:p>
          <w:p w14:paraId="1880DA52">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（7）听证等救济途径。</w:t>
            </w:r>
          </w:p>
          <w:p w14:paraId="3F999098">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2.听证通知书。</w:t>
            </w:r>
          </w:p>
        </w:tc>
        <w:tc>
          <w:tcPr>
            <w:tcW w:w="538" w:type="pct"/>
            <w:shd w:val="clear" w:color="auto" w:fill="auto"/>
            <w:vAlign w:val="center"/>
          </w:tcPr>
          <w:p w14:paraId="4AC829F7">
            <w:pPr>
              <w:widowControl/>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《土地管理法》《征收土地公告办法》《自然资源听证规定》《政府信息公开条例》</w:t>
            </w:r>
          </w:p>
        </w:tc>
        <w:tc>
          <w:tcPr>
            <w:tcW w:w="301" w:type="pct"/>
            <w:shd w:val="clear" w:color="auto" w:fill="auto"/>
            <w:vAlign w:val="center"/>
          </w:tcPr>
          <w:p w14:paraId="2ABFB862">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①《听证通知书》在组织听证7个工作日前予以公开；②其他听证公开内容为依申请公开。</w:t>
            </w:r>
          </w:p>
        </w:tc>
        <w:tc>
          <w:tcPr>
            <w:tcW w:w="388" w:type="pct"/>
            <w:shd w:val="clear" w:color="auto" w:fill="auto"/>
            <w:vAlign w:val="center"/>
          </w:tcPr>
          <w:p w14:paraId="653A3FAE">
            <w:pPr>
              <w:widowControl/>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6" w:type="pct"/>
            <w:shd w:val="clear" w:color="auto" w:fill="auto"/>
            <w:vAlign w:val="center"/>
          </w:tcPr>
          <w:p w14:paraId="6E355E9D">
            <w:pPr>
              <w:widowControl/>
              <w:spacing w:line="320" w:lineRule="exact"/>
              <w:rPr>
                <w:rFonts w:asciiTheme="minorEastAsia" w:hAnsiTheme="minorEastAsia" w:cstheme="minorEastAsia"/>
                <w:color w:val="000000"/>
                <w:kern w:val="0"/>
                <w:sz w:val="18"/>
                <w:szCs w:val="18"/>
                <w:shd w:val="clear" w:color="auto" w:fill="FFFFFF"/>
              </w:rPr>
            </w:pPr>
            <w:r>
              <w:rPr>
                <w:rFonts w:hint="eastAsia" w:asciiTheme="minorEastAsia" w:hAnsiTheme="minorEastAsia" w:cstheme="minorEastAsia"/>
                <w:color w:val="000000"/>
                <w:kern w:val="0"/>
                <w:sz w:val="18"/>
                <w:szCs w:val="18"/>
                <w:shd w:val="clear" w:color="auto" w:fill="FFFFFF"/>
              </w:rPr>
              <w:t>■政府网站</w:t>
            </w:r>
          </w:p>
        </w:tc>
        <w:tc>
          <w:tcPr>
            <w:tcW w:w="209" w:type="pct"/>
            <w:shd w:val="clear" w:color="auto" w:fill="auto"/>
            <w:vAlign w:val="center"/>
          </w:tcPr>
          <w:p w14:paraId="14041E3B">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45" w:type="pct"/>
            <w:shd w:val="clear" w:color="auto" w:fill="auto"/>
            <w:vAlign w:val="center"/>
          </w:tcPr>
          <w:p w14:paraId="350DA879">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√面向拟征收土地所在地的村集体成员</w:t>
            </w:r>
          </w:p>
        </w:tc>
        <w:tc>
          <w:tcPr>
            <w:tcW w:w="244" w:type="pct"/>
            <w:shd w:val="clear" w:color="auto" w:fill="auto"/>
            <w:vAlign w:val="center"/>
          </w:tcPr>
          <w:p w14:paraId="28808EC3">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shd w:val="clear" w:color="auto" w:fill="auto"/>
            <w:vAlign w:val="center"/>
          </w:tcPr>
          <w:p w14:paraId="7C10A295">
            <w:pPr>
              <w:widowControl/>
              <w:jc w:val="center"/>
              <w:rPr>
                <w:rFonts w:asciiTheme="minorEastAsia" w:hAnsiTheme="minorEastAsia" w:cstheme="minorEastAsia"/>
                <w:color w:val="000000"/>
                <w:sz w:val="18"/>
                <w:szCs w:val="18"/>
              </w:rPr>
            </w:pPr>
          </w:p>
        </w:tc>
        <w:tc>
          <w:tcPr>
            <w:tcW w:w="208" w:type="pct"/>
            <w:shd w:val="clear" w:color="auto" w:fill="auto"/>
            <w:vAlign w:val="center"/>
          </w:tcPr>
          <w:p w14:paraId="456B7C36">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shd w:val="clear" w:color="auto" w:fill="auto"/>
            <w:vAlign w:val="center"/>
          </w:tcPr>
          <w:p w14:paraId="63CF09D9">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90" w:type="pct"/>
            <w:vAlign w:val="center"/>
          </w:tcPr>
          <w:p w14:paraId="092295CB">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r>
      <w:tr w14:paraId="5876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40932696">
            <w:pPr>
              <w:widowControl/>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4</w:t>
            </w:r>
          </w:p>
        </w:tc>
        <w:tc>
          <w:tcPr>
            <w:tcW w:w="271" w:type="pct"/>
            <w:shd w:val="clear" w:color="auto" w:fill="auto"/>
            <w:vAlign w:val="center"/>
          </w:tcPr>
          <w:p w14:paraId="51EA91D3">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征地审查报批</w:t>
            </w:r>
          </w:p>
        </w:tc>
        <w:tc>
          <w:tcPr>
            <w:tcW w:w="440" w:type="pct"/>
            <w:shd w:val="clear" w:color="auto" w:fill="auto"/>
            <w:vAlign w:val="center"/>
          </w:tcPr>
          <w:p w14:paraId="40436AB7">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征地批准文件</w:t>
            </w:r>
          </w:p>
        </w:tc>
        <w:tc>
          <w:tcPr>
            <w:tcW w:w="384" w:type="pct"/>
            <w:shd w:val="clear" w:color="auto" w:fill="auto"/>
            <w:vAlign w:val="center"/>
          </w:tcPr>
          <w:p w14:paraId="534671B9">
            <w:pPr>
              <w:widowControl/>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1.国务院批准用地批复文件（指用地由国务院批准）；</w:t>
            </w:r>
          </w:p>
          <w:p w14:paraId="7DF1841F">
            <w:pPr>
              <w:widowControl/>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2.省级人民政府批准用地批复文件（指用地由省级人民政府批准）；</w:t>
            </w:r>
          </w:p>
          <w:p w14:paraId="190BC8B5">
            <w:pPr>
              <w:widowControl/>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3.国务院批准城市用地后省级人民政府审核同意实施方案文件；</w:t>
            </w:r>
          </w:p>
          <w:p w14:paraId="212AB3AF">
            <w:pPr>
              <w:widowControl/>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4.地方人民政府转发用地批复文件；</w:t>
            </w:r>
          </w:p>
          <w:p w14:paraId="412FC7A4">
            <w:pPr>
              <w:widowControl/>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5.其他用地批准文件。</w:t>
            </w:r>
          </w:p>
        </w:tc>
        <w:tc>
          <w:tcPr>
            <w:tcW w:w="538" w:type="pct"/>
            <w:shd w:val="clear" w:color="auto" w:fill="auto"/>
            <w:vAlign w:val="center"/>
          </w:tcPr>
          <w:p w14:paraId="5A47D358">
            <w:pPr>
              <w:widowControl/>
              <w:spacing w:line="260" w:lineRule="exact"/>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《土地管理法》《政府信息公开条例》</w:t>
            </w:r>
          </w:p>
        </w:tc>
        <w:tc>
          <w:tcPr>
            <w:tcW w:w="301" w:type="pct"/>
            <w:shd w:val="clear" w:color="auto" w:fill="auto"/>
            <w:vAlign w:val="center"/>
          </w:tcPr>
          <w:p w14:paraId="53E04460">
            <w:pPr>
              <w:widowControl/>
              <w:spacing w:line="260" w:lineRule="exact"/>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收到征地批准文件之日起10个工作日内公开</w:t>
            </w:r>
          </w:p>
        </w:tc>
        <w:tc>
          <w:tcPr>
            <w:tcW w:w="388" w:type="pct"/>
            <w:shd w:val="clear" w:color="auto" w:fill="auto"/>
            <w:vAlign w:val="center"/>
          </w:tcPr>
          <w:p w14:paraId="5D44D1BF">
            <w:pPr>
              <w:widowControl/>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6" w:type="pct"/>
            <w:shd w:val="clear" w:color="auto" w:fill="auto"/>
            <w:vAlign w:val="center"/>
          </w:tcPr>
          <w:p w14:paraId="36B761E7">
            <w:pPr>
              <w:widowControl/>
              <w:spacing w:line="320" w:lineRule="exact"/>
              <w:rPr>
                <w:rFonts w:asciiTheme="minorEastAsia" w:hAnsiTheme="minorEastAsia" w:cstheme="minorEastAsia"/>
                <w:color w:val="000000"/>
                <w:kern w:val="0"/>
                <w:sz w:val="18"/>
                <w:szCs w:val="18"/>
                <w:shd w:val="clear" w:color="auto" w:fill="FFFFFF"/>
              </w:rPr>
            </w:pPr>
            <w:r>
              <w:rPr>
                <w:rFonts w:hint="eastAsia" w:asciiTheme="minorEastAsia" w:hAnsiTheme="minorEastAsia" w:cstheme="minorEastAsia"/>
                <w:color w:val="000000"/>
                <w:kern w:val="0"/>
                <w:sz w:val="18"/>
                <w:szCs w:val="18"/>
                <w:shd w:val="clear" w:color="auto" w:fill="FFFFFF"/>
              </w:rPr>
              <w:t>■政府网站</w:t>
            </w:r>
          </w:p>
        </w:tc>
        <w:tc>
          <w:tcPr>
            <w:tcW w:w="209" w:type="pct"/>
            <w:shd w:val="clear" w:color="auto" w:fill="auto"/>
            <w:vAlign w:val="center"/>
          </w:tcPr>
          <w:p w14:paraId="492E08AB">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45" w:type="pct"/>
            <w:shd w:val="clear" w:color="auto" w:fill="auto"/>
            <w:vAlign w:val="center"/>
          </w:tcPr>
          <w:p w14:paraId="4DF9625E">
            <w:pPr>
              <w:widowControl/>
              <w:spacing w:line="300" w:lineRule="exact"/>
              <w:jc w:val="center"/>
              <w:rPr>
                <w:rFonts w:asciiTheme="minorEastAsia" w:hAnsiTheme="minorEastAsia" w:cstheme="minorEastAsia"/>
                <w:color w:val="000000"/>
                <w:sz w:val="18"/>
                <w:szCs w:val="18"/>
              </w:rPr>
            </w:pPr>
          </w:p>
        </w:tc>
        <w:tc>
          <w:tcPr>
            <w:tcW w:w="244" w:type="pct"/>
            <w:shd w:val="clear" w:color="auto" w:fill="auto"/>
            <w:vAlign w:val="center"/>
          </w:tcPr>
          <w:p w14:paraId="63F926E3">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shd w:val="clear" w:color="auto" w:fill="auto"/>
            <w:vAlign w:val="center"/>
          </w:tcPr>
          <w:p w14:paraId="291AB96B">
            <w:pPr>
              <w:widowControl/>
              <w:spacing w:line="300" w:lineRule="exact"/>
              <w:jc w:val="center"/>
              <w:rPr>
                <w:rFonts w:asciiTheme="minorEastAsia" w:hAnsiTheme="minorEastAsia" w:cstheme="minorEastAsia"/>
                <w:color w:val="000000"/>
                <w:sz w:val="18"/>
                <w:szCs w:val="18"/>
              </w:rPr>
            </w:pPr>
          </w:p>
        </w:tc>
        <w:tc>
          <w:tcPr>
            <w:tcW w:w="208" w:type="pct"/>
            <w:shd w:val="clear" w:color="auto" w:fill="auto"/>
            <w:vAlign w:val="center"/>
          </w:tcPr>
          <w:p w14:paraId="4762C4B7">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shd w:val="clear" w:color="auto" w:fill="auto"/>
            <w:vAlign w:val="center"/>
          </w:tcPr>
          <w:p w14:paraId="70F684D6">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90" w:type="pct"/>
            <w:vAlign w:val="center"/>
          </w:tcPr>
          <w:p w14:paraId="3D38AA4D">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r>
      <w:tr w14:paraId="4884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3E828426">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w:t>
            </w:r>
          </w:p>
        </w:tc>
        <w:tc>
          <w:tcPr>
            <w:tcW w:w="271" w:type="pct"/>
            <w:vMerge w:val="restart"/>
            <w:shd w:val="clear" w:color="auto" w:fill="auto"/>
            <w:vAlign w:val="center"/>
          </w:tcPr>
          <w:p w14:paraId="017CF8E5">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征地组织实施</w:t>
            </w:r>
          </w:p>
        </w:tc>
        <w:tc>
          <w:tcPr>
            <w:tcW w:w="440" w:type="pct"/>
            <w:shd w:val="clear" w:color="auto" w:fill="auto"/>
            <w:vAlign w:val="center"/>
          </w:tcPr>
          <w:p w14:paraId="0503E895">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征收土地公告</w:t>
            </w:r>
          </w:p>
        </w:tc>
        <w:tc>
          <w:tcPr>
            <w:tcW w:w="384" w:type="pct"/>
            <w:shd w:val="clear" w:color="auto" w:fill="auto"/>
            <w:vAlign w:val="center"/>
          </w:tcPr>
          <w:p w14:paraId="1C27ACB8">
            <w:pPr>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《征收土地公告》内容包括：</w:t>
            </w:r>
          </w:p>
          <w:p w14:paraId="309DF277">
            <w:pPr>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1.征地批准机关、批准文号、批准时间和批准用途；</w:t>
            </w:r>
          </w:p>
          <w:p w14:paraId="0816AA27">
            <w:pPr>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2.征地补偿安置方案；</w:t>
            </w:r>
          </w:p>
          <w:p w14:paraId="4BE34680">
            <w:pPr>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3.征地补偿费、安置补助费的支付对象和支付方式；</w:t>
            </w:r>
          </w:p>
          <w:p w14:paraId="1756C247">
            <w:pPr>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4.农民农村住宅、其他地上附着物和青苗等费用的支付对象及支付方式；</w:t>
            </w:r>
          </w:p>
          <w:p w14:paraId="3F6D1BC0">
            <w:pPr>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5.其他需要公告的内容。</w:t>
            </w:r>
          </w:p>
        </w:tc>
        <w:tc>
          <w:tcPr>
            <w:tcW w:w="538" w:type="pct"/>
            <w:shd w:val="clear" w:color="auto" w:fill="auto"/>
            <w:vAlign w:val="center"/>
          </w:tcPr>
          <w:p w14:paraId="3CD7F407">
            <w:pPr>
              <w:widowControl/>
              <w:spacing w:line="260" w:lineRule="exact"/>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《土地管理法》《政府信息公开条例》</w:t>
            </w:r>
          </w:p>
          <w:p w14:paraId="139942AD">
            <w:pPr>
              <w:widowControl/>
              <w:spacing w:line="260" w:lineRule="exact"/>
              <w:rPr>
                <w:rFonts w:asciiTheme="minorEastAsia" w:hAnsiTheme="minorEastAsia" w:cstheme="minorEastAsia"/>
                <w:color w:val="000000"/>
                <w:sz w:val="18"/>
                <w:szCs w:val="18"/>
              </w:rPr>
            </w:pPr>
          </w:p>
        </w:tc>
        <w:tc>
          <w:tcPr>
            <w:tcW w:w="301" w:type="pct"/>
            <w:shd w:val="clear" w:color="auto" w:fill="auto"/>
            <w:vAlign w:val="center"/>
          </w:tcPr>
          <w:p w14:paraId="5574478D">
            <w:pPr>
              <w:widowControl/>
              <w:spacing w:line="26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收到征地批准文件之日起10个工作日内公开</w:t>
            </w:r>
          </w:p>
        </w:tc>
        <w:tc>
          <w:tcPr>
            <w:tcW w:w="388" w:type="pct"/>
            <w:shd w:val="clear" w:color="auto" w:fill="auto"/>
            <w:vAlign w:val="center"/>
          </w:tcPr>
          <w:p w14:paraId="6D03E991">
            <w:pPr>
              <w:widowControl/>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6" w:type="pct"/>
            <w:shd w:val="clear" w:color="auto" w:fill="auto"/>
            <w:vAlign w:val="center"/>
          </w:tcPr>
          <w:p w14:paraId="71312F7F">
            <w:pPr>
              <w:widowControl/>
              <w:spacing w:line="320" w:lineRule="exact"/>
              <w:rPr>
                <w:rFonts w:asciiTheme="minorEastAsia" w:hAnsiTheme="minorEastAsia" w:cstheme="minorEastAsia"/>
                <w:color w:val="000000"/>
                <w:kern w:val="0"/>
                <w:sz w:val="18"/>
                <w:szCs w:val="18"/>
                <w:shd w:val="clear" w:color="auto" w:fill="FFFFFF"/>
              </w:rPr>
            </w:pPr>
            <w:r>
              <w:rPr>
                <w:rFonts w:hint="eastAsia" w:asciiTheme="minorEastAsia" w:hAnsiTheme="minorEastAsia" w:cstheme="minorEastAsia"/>
                <w:color w:val="000000"/>
                <w:kern w:val="0"/>
                <w:sz w:val="18"/>
                <w:szCs w:val="18"/>
                <w:shd w:val="clear" w:color="auto" w:fill="FFFFFF"/>
              </w:rPr>
              <w:t>■政府网站</w:t>
            </w:r>
          </w:p>
        </w:tc>
        <w:tc>
          <w:tcPr>
            <w:tcW w:w="209" w:type="pct"/>
            <w:shd w:val="clear" w:color="auto" w:fill="auto"/>
            <w:vAlign w:val="center"/>
          </w:tcPr>
          <w:p w14:paraId="6AA36AEC">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45" w:type="pct"/>
            <w:shd w:val="clear" w:color="auto" w:fill="auto"/>
            <w:vAlign w:val="center"/>
          </w:tcPr>
          <w:p w14:paraId="04B02433">
            <w:pPr>
              <w:widowControl/>
              <w:spacing w:line="300" w:lineRule="exact"/>
              <w:jc w:val="center"/>
              <w:rPr>
                <w:rFonts w:asciiTheme="minorEastAsia" w:hAnsiTheme="minorEastAsia" w:cstheme="minorEastAsia"/>
                <w:color w:val="000000"/>
                <w:sz w:val="18"/>
                <w:szCs w:val="18"/>
              </w:rPr>
            </w:pPr>
          </w:p>
        </w:tc>
        <w:tc>
          <w:tcPr>
            <w:tcW w:w="244" w:type="pct"/>
            <w:shd w:val="clear" w:color="auto" w:fill="auto"/>
            <w:vAlign w:val="center"/>
          </w:tcPr>
          <w:p w14:paraId="06645FD6">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shd w:val="clear" w:color="auto" w:fill="auto"/>
            <w:vAlign w:val="center"/>
          </w:tcPr>
          <w:p w14:paraId="7189D78C">
            <w:pPr>
              <w:widowControl/>
              <w:spacing w:line="300" w:lineRule="exact"/>
              <w:jc w:val="center"/>
              <w:rPr>
                <w:rFonts w:asciiTheme="minorEastAsia" w:hAnsiTheme="minorEastAsia" w:cstheme="minorEastAsia"/>
                <w:color w:val="000000"/>
                <w:sz w:val="18"/>
                <w:szCs w:val="18"/>
              </w:rPr>
            </w:pPr>
          </w:p>
        </w:tc>
        <w:tc>
          <w:tcPr>
            <w:tcW w:w="208" w:type="pct"/>
            <w:shd w:val="clear" w:color="auto" w:fill="auto"/>
            <w:vAlign w:val="center"/>
          </w:tcPr>
          <w:p w14:paraId="1EA53598">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89" w:type="pct"/>
            <w:shd w:val="clear" w:color="auto" w:fill="auto"/>
            <w:vAlign w:val="center"/>
          </w:tcPr>
          <w:p w14:paraId="7C4C1EAF">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190" w:type="pct"/>
            <w:vAlign w:val="center"/>
          </w:tcPr>
          <w:p w14:paraId="7A795B90">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r>
      <w:tr w14:paraId="2C65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6F1C24F8">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6</w:t>
            </w:r>
          </w:p>
        </w:tc>
        <w:tc>
          <w:tcPr>
            <w:tcW w:w="271" w:type="pct"/>
            <w:vMerge w:val="continue"/>
            <w:shd w:val="clear" w:color="auto" w:fill="auto"/>
            <w:vAlign w:val="center"/>
          </w:tcPr>
          <w:p w14:paraId="5A27F465">
            <w:pPr>
              <w:widowControl/>
              <w:jc w:val="center"/>
              <w:rPr>
                <w:rFonts w:asciiTheme="minorEastAsia" w:hAnsiTheme="minorEastAsia" w:cstheme="minorEastAsia"/>
                <w:color w:val="000000"/>
                <w:sz w:val="18"/>
                <w:szCs w:val="18"/>
              </w:rPr>
            </w:pPr>
          </w:p>
        </w:tc>
        <w:tc>
          <w:tcPr>
            <w:tcW w:w="440" w:type="pct"/>
            <w:shd w:val="clear" w:color="auto" w:fill="auto"/>
            <w:vAlign w:val="center"/>
          </w:tcPr>
          <w:p w14:paraId="67491953">
            <w:pPr>
              <w:widowControl/>
              <w:spacing w:line="320" w:lineRule="exact"/>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征地补偿费用支付</w:t>
            </w:r>
          </w:p>
        </w:tc>
        <w:tc>
          <w:tcPr>
            <w:tcW w:w="384" w:type="pct"/>
            <w:shd w:val="clear" w:color="auto" w:fill="auto"/>
            <w:vAlign w:val="center"/>
          </w:tcPr>
          <w:p w14:paraId="20FB54E0">
            <w:pPr>
              <w:widowControl/>
              <w:spacing w:line="32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征地补偿费用支付凭证。</w:t>
            </w:r>
          </w:p>
          <w:p w14:paraId="7320AC3B">
            <w:pPr>
              <w:widowControl/>
              <w:spacing w:line="32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〔在被征地村公告栏张贴，予以公开，张贴之日起20个工作日后可依申请公开〕。</w:t>
            </w:r>
          </w:p>
        </w:tc>
        <w:tc>
          <w:tcPr>
            <w:tcW w:w="538" w:type="pct"/>
            <w:shd w:val="clear" w:color="auto" w:fill="auto"/>
            <w:vAlign w:val="center"/>
          </w:tcPr>
          <w:p w14:paraId="76950DA9">
            <w:pPr>
              <w:widowControl/>
              <w:spacing w:line="32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《政府信息公开条例》、《征收土地公告办法》</w:t>
            </w:r>
          </w:p>
          <w:p w14:paraId="52ABE55A">
            <w:pPr>
              <w:widowControl/>
              <w:spacing w:line="320" w:lineRule="exact"/>
              <w:rPr>
                <w:rFonts w:asciiTheme="minorEastAsia" w:hAnsiTheme="minorEastAsia" w:cstheme="minorEastAsia"/>
                <w:color w:val="000000"/>
                <w:sz w:val="18"/>
                <w:szCs w:val="18"/>
              </w:rPr>
            </w:pPr>
          </w:p>
        </w:tc>
        <w:tc>
          <w:tcPr>
            <w:tcW w:w="301" w:type="pct"/>
            <w:shd w:val="clear" w:color="auto" w:fill="auto"/>
            <w:vAlign w:val="center"/>
          </w:tcPr>
          <w:p w14:paraId="12FDC30D">
            <w:pPr>
              <w:widowControl/>
              <w:spacing w:line="32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获得支付凭证后5个工作日内予以公开。公示结束后，转为依申请公开。</w:t>
            </w:r>
          </w:p>
        </w:tc>
        <w:tc>
          <w:tcPr>
            <w:tcW w:w="388" w:type="pct"/>
            <w:shd w:val="clear" w:color="auto" w:fill="auto"/>
            <w:vAlign w:val="center"/>
          </w:tcPr>
          <w:p w14:paraId="7CF3B1C3">
            <w:pPr>
              <w:widowControl/>
              <w:spacing w:line="240" w:lineRule="exac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广海镇人民政府</w:t>
            </w:r>
          </w:p>
        </w:tc>
        <w:tc>
          <w:tcPr>
            <w:tcW w:w="986" w:type="pct"/>
            <w:shd w:val="clear" w:color="auto" w:fill="auto"/>
            <w:vAlign w:val="center"/>
          </w:tcPr>
          <w:p w14:paraId="62F4ED43">
            <w:pPr>
              <w:widowControl/>
              <w:spacing w:line="320" w:lineRule="exact"/>
              <w:rPr>
                <w:rFonts w:asciiTheme="minorEastAsia" w:hAnsiTheme="minorEastAsia" w:cstheme="minorEastAsia"/>
                <w:color w:val="000000"/>
                <w:kern w:val="0"/>
                <w:sz w:val="18"/>
                <w:szCs w:val="18"/>
                <w:shd w:val="clear" w:color="auto" w:fill="FFFFFF"/>
              </w:rPr>
            </w:pPr>
            <w:r>
              <w:rPr>
                <w:rFonts w:hint="eastAsia" w:asciiTheme="minorEastAsia" w:hAnsiTheme="minorEastAsia" w:cstheme="minorEastAsia"/>
                <w:color w:val="000000"/>
                <w:kern w:val="0"/>
                <w:sz w:val="18"/>
                <w:szCs w:val="18"/>
                <w:shd w:val="clear" w:color="auto" w:fill="FFFFFF"/>
              </w:rPr>
              <w:t>■政府网站</w:t>
            </w:r>
          </w:p>
        </w:tc>
        <w:tc>
          <w:tcPr>
            <w:tcW w:w="209" w:type="pct"/>
            <w:shd w:val="clear" w:color="auto" w:fill="auto"/>
            <w:vAlign w:val="center"/>
          </w:tcPr>
          <w:p w14:paraId="4A927840">
            <w:pPr>
              <w:widowControl/>
              <w:jc w:val="center"/>
              <w:rPr>
                <w:rFonts w:asciiTheme="minorEastAsia" w:hAnsiTheme="minorEastAsia" w:cstheme="minorEastAsia"/>
                <w:color w:val="000000"/>
                <w:sz w:val="18"/>
                <w:szCs w:val="18"/>
              </w:rPr>
            </w:pPr>
          </w:p>
        </w:tc>
        <w:tc>
          <w:tcPr>
            <w:tcW w:w="245" w:type="pct"/>
            <w:shd w:val="clear" w:color="auto" w:fill="auto"/>
            <w:vAlign w:val="center"/>
          </w:tcPr>
          <w:p w14:paraId="7A70147F">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√拟征收土地所在地的村集体成员</w:t>
            </w:r>
          </w:p>
        </w:tc>
        <w:tc>
          <w:tcPr>
            <w:tcW w:w="244" w:type="pct"/>
            <w:shd w:val="clear" w:color="auto" w:fill="auto"/>
            <w:vAlign w:val="center"/>
          </w:tcPr>
          <w:p w14:paraId="06CD916B">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12" w:type="pct"/>
            <w:shd w:val="clear" w:color="auto" w:fill="auto"/>
            <w:vAlign w:val="center"/>
          </w:tcPr>
          <w:p w14:paraId="714A167A">
            <w:pPr>
              <w:widowControl/>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208" w:type="pct"/>
            <w:shd w:val="clear" w:color="auto" w:fill="auto"/>
            <w:vAlign w:val="center"/>
          </w:tcPr>
          <w:p w14:paraId="7EE24E16">
            <w:pPr>
              <w:widowControl/>
              <w:jc w:val="center"/>
              <w:rPr>
                <w:rFonts w:asciiTheme="minorEastAsia" w:hAnsiTheme="minorEastAsia" w:cstheme="minorEastAsia"/>
                <w:color w:val="000000"/>
                <w:sz w:val="18"/>
                <w:szCs w:val="18"/>
              </w:rPr>
            </w:pPr>
          </w:p>
        </w:tc>
        <w:tc>
          <w:tcPr>
            <w:tcW w:w="189" w:type="pct"/>
            <w:shd w:val="clear" w:color="auto" w:fill="auto"/>
            <w:vAlign w:val="center"/>
          </w:tcPr>
          <w:p w14:paraId="573D44EC">
            <w:pPr>
              <w:widowControl/>
              <w:jc w:val="center"/>
              <w:rPr>
                <w:rFonts w:asciiTheme="minorEastAsia" w:hAnsiTheme="minorEastAsia" w:cstheme="minorEastAsia"/>
                <w:color w:val="000000"/>
                <w:sz w:val="18"/>
                <w:szCs w:val="18"/>
              </w:rPr>
            </w:pPr>
          </w:p>
        </w:tc>
        <w:tc>
          <w:tcPr>
            <w:tcW w:w="190" w:type="pct"/>
            <w:vAlign w:val="center"/>
          </w:tcPr>
          <w:p w14:paraId="1EDA4427">
            <w:pPr>
              <w:widowControl/>
              <w:spacing w:line="30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r>
    </w:tbl>
    <w:p w14:paraId="50BC807E">
      <w:pPr>
        <w:jc w:val="center"/>
      </w:pPr>
    </w:p>
    <w:p w14:paraId="46BFC442">
      <w:r>
        <w:br w:type="page"/>
      </w:r>
    </w:p>
    <w:p w14:paraId="52B66FBE">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（十三）生态环境领域领域基层政务公开标准目录</w:t>
      </w:r>
    </w:p>
    <w:tbl>
      <w:tblPr>
        <w:tblStyle w:val="12"/>
        <w:tblW w:w="4991" w:type="pct"/>
        <w:jc w:val="center"/>
        <w:tblLayout w:type="autofit"/>
        <w:tblCellMar>
          <w:top w:w="0" w:type="dxa"/>
          <w:left w:w="108" w:type="dxa"/>
          <w:bottom w:w="0" w:type="dxa"/>
          <w:right w:w="108" w:type="dxa"/>
        </w:tblCellMar>
      </w:tblPr>
      <w:tblGrid>
        <w:gridCol w:w="549"/>
        <w:gridCol w:w="767"/>
        <w:gridCol w:w="1472"/>
        <w:gridCol w:w="1135"/>
        <w:gridCol w:w="1251"/>
        <w:gridCol w:w="1299"/>
        <w:gridCol w:w="1418"/>
        <w:gridCol w:w="2018"/>
        <w:gridCol w:w="594"/>
        <w:gridCol w:w="693"/>
        <w:gridCol w:w="693"/>
        <w:gridCol w:w="600"/>
        <w:gridCol w:w="592"/>
        <w:gridCol w:w="535"/>
        <w:gridCol w:w="532"/>
      </w:tblGrid>
      <w:tr w14:paraId="13C5D2E7">
        <w:tblPrEx>
          <w:tblCellMar>
            <w:top w:w="0" w:type="dxa"/>
            <w:left w:w="108" w:type="dxa"/>
            <w:bottom w:w="0" w:type="dxa"/>
            <w:right w:w="108" w:type="dxa"/>
          </w:tblCellMar>
        </w:tblPrEx>
        <w:trPr>
          <w:trHeight w:val="518" w:hRule="atLeast"/>
          <w:jc w:val="center"/>
        </w:trPr>
        <w:tc>
          <w:tcPr>
            <w:tcW w:w="1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5ABD2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91" w:type="pct"/>
            <w:gridSpan w:val="2"/>
            <w:tcBorders>
              <w:top w:val="single" w:color="auto" w:sz="4" w:space="0"/>
              <w:left w:val="nil"/>
              <w:bottom w:val="single" w:color="auto" w:sz="4" w:space="0"/>
              <w:right w:val="single" w:color="auto" w:sz="4" w:space="0"/>
            </w:tcBorders>
            <w:shd w:val="clear" w:color="auto" w:fill="auto"/>
            <w:vAlign w:val="center"/>
          </w:tcPr>
          <w:p w14:paraId="6C14C65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E6082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4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4FB3B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D136B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5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2A42A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7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564FF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14:paraId="204CD77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14:paraId="25303B2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6" w:type="pct"/>
            <w:gridSpan w:val="3"/>
            <w:tcBorders>
              <w:top w:val="single" w:color="auto" w:sz="4" w:space="0"/>
              <w:left w:val="nil"/>
              <w:bottom w:val="single" w:color="auto" w:sz="4" w:space="0"/>
              <w:right w:val="single" w:color="auto" w:sz="4" w:space="0"/>
            </w:tcBorders>
            <w:shd w:val="clear" w:color="auto" w:fill="auto"/>
            <w:vAlign w:val="center"/>
          </w:tcPr>
          <w:p w14:paraId="5B19C47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1E0FC263">
        <w:tblPrEx>
          <w:tblCellMar>
            <w:top w:w="0" w:type="dxa"/>
            <w:left w:w="108" w:type="dxa"/>
            <w:bottom w:w="0" w:type="dxa"/>
            <w:right w:w="108" w:type="dxa"/>
          </w:tblCellMar>
        </w:tblPrEx>
        <w:trPr>
          <w:trHeight w:val="702" w:hRule="atLeast"/>
          <w:jc w:val="center"/>
        </w:trPr>
        <w:tc>
          <w:tcPr>
            <w:tcW w:w="194" w:type="pct"/>
            <w:vMerge w:val="continue"/>
            <w:tcBorders>
              <w:top w:val="single" w:color="auto" w:sz="4" w:space="0"/>
              <w:left w:val="single" w:color="auto" w:sz="4" w:space="0"/>
              <w:bottom w:val="single" w:color="auto" w:sz="4" w:space="0"/>
              <w:right w:val="single" w:color="auto" w:sz="4" w:space="0"/>
            </w:tcBorders>
            <w:vAlign w:val="center"/>
          </w:tcPr>
          <w:p w14:paraId="0A7E0488">
            <w:pPr>
              <w:widowControl/>
              <w:jc w:val="left"/>
              <w:rPr>
                <w:rFonts w:ascii="宋体" w:hAnsi="宋体" w:eastAsia="宋体" w:cs="宋体"/>
                <w:b/>
                <w:bCs/>
                <w:color w:val="000000"/>
                <w:kern w:val="0"/>
                <w:sz w:val="18"/>
                <w:szCs w:val="18"/>
              </w:rPr>
            </w:pPr>
          </w:p>
        </w:tc>
        <w:tc>
          <w:tcPr>
            <w:tcW w:w="271" w:type="pct"/>
            <w:tcBorders>
              <w:top w:val="single" w:color="auto" w:sz="4" w:space="0"/>
              <w:left w:val="nil"/>
              <w:bottom w:val="single" w:color="auto" w:sz="4" w:space="0"/>
              <w:right w:val="single" w:color="auto" w:sz="4" w:space="0"/>
            </w:tcBorders>
            <w:shd w:val="clear" w:color="auto" w:fill="auto"/>
            <w:vAlign w:val="center"/>
          </w:tcPr>
          <w:p w14:paraId="2D0ADF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520" w:type="pct"/>
            <w:tcBorders>
              <w:top w:val="single" w:color="auto" w:sz="4" w:space="0"/>
              <w:left w:val="nil"/>
              <w:bottom w:val="single" w:color="auto" w:sz="4" w:space="0"/>
              <w:right w:val="single" w:color="auto" w:sz="4" w:space="0"/>
            </w:tcBorders>
            <w:shd w:val="clear" w:color="auto" w:fill="auto"/>
            <w:vAlign w:val="center"/>
          </w:tcPr>
          <w:p w14:paraId="55EBAE1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401" w:type="pct"/>
            <w:vMerge w:val="continue"/>
            <w:tcBorders>
              <w:top w:val="single" w:color="auto" w:sz="4" w:space="0"/>
              <w:left w:val="single" w:color="auto" w:sz="4" w:space="0"/>
              <w:bottom w:val="single" w:color="auto" w:sz="4" w:space="0"/>
              <w:right w:val="single" w:color="auto" w:sz="4" w:space="0"/>
            </w:tcBorders>
            <w:vAlign w:val="center"/>
          </w:tcPr>
          <w:p w14:paraId="5225BF0A">
            <w:pPr>
              <w:widowControl/>
              <w:jc w:val="left"/>
              <w:rPr>
                <w:rFonts w:ascii="宋体" w:hAnsi="宋体" w:eastAsia="宋体" w:cs="宋体"/>
                <w:b/>
                <w:bCs/>
                <w:color w:val="000000"/>
                <w:kern w:val="0"/>
                <w:sz w:val="18"/>
                <w:szCs w:val="18"/>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1CD4AB08">
            <w:pPr>
              <w:widowControl/>
              <w:jc w:val="left"/>
              <w:rPr>
                <w:rFonts w:ascii="宋体" w:hAnsi="宋体" w:eastAsia="宋体" w:cs="宋体"/>
                <w:b/>
                <w:bCs/>
                <w:color w:val="000000"/>
                <w:kern w:val="0"/>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4D536916">
            <w:pPr>
              <w:widowControl/>
              <w:jc w:val="left"/>
              <w:rPr>
                <w:rFonts w:ascii="宋体" w:hAnsi="宋体" w:eastAsia="宋体" w:cs="宋体"/>
                <w:b/>
                <w:bCs/>
                <w:color w:val="000000"/>
                <w:kern w:val="0"/>
                <w:sz w:val="18"/>
                <w:szCs w:val="18"/>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7ACC4CE3">
            <w:pPr>
              <w:widowControl/>
              <w:jc w:val="left"/>
              <w:rPr>
                <w:rFonts w:ascii="宋体" w:hAnsi="宋体" w:eastAsia="宋体" w:cs="宋体"/>
                <w:b/>
                <w:bCs/>
                <w:color w:val="000000"/>
                <w:kern w:val="0"/>
                <w:sz w:val="18"/>
                <w:szCs w:val="18"/>
              </w:rPr>
            </w:pPr>
          </w:p>
        </w:tc>
        <w:tc>
          <w:tcPr>
            <w:tcW w:w="713" w:type="pct"/>
            <w:vMerge w:val="continue"/>
            <w:tcBorders>
              <w:top w:val="single" w:color="auto" w:sz="4" w:space="0"/>
              <w:left w:val="single" w:color="auto" w:sz="4" w:space="0"/>
              <w:bottom w:val="single" w:color="auto" w:sz="4" w:space="0"/>
              <w:right w:val="single" w:color="auto" w:sz="4" w:space="0"/>
            </w:tcBorders>
            <w:vAlign w:val="center"/>
          </w:tcPr>
          <w:p w14:paraId="5346D3F1">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14:paraId="773CAFB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14:paraId="57070C8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14:paraId="61108F7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3D9E8C9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14:paraId="196FA8A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14:paraId="2FB1541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14:paraId="331EEA4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8" w:type="pct"/>
            <w:tcBorders>
              <w:top w:val="single" w:color="auto" w:sz="4" w:space="0"/>
              <w:left w:val="nil"/>
              <w:bottom w:val="single" w:color="auto" w:sz="4" w:space="0"/>
              <w:right w:val="single" w:color="auto" w:sz="4" w:space="0"/>
            </w:tcBorders>
            <w:vAlign w:val="center"/>
          </w:tcPr>
          <w:p w14:paraId="252F48D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2A2F5977">
        <w:tblPrEx>
          <w:tblCellMar>
            <w:top w:w="0" w:type="dxa"/>
            <w:left w:w="108" w:type="dxa"/>
            <w:bottom w:w="0" w:type="dxa"/>
            <w:right w:w="108" w:type="dxa"/>
          </w:tblCellMar>
        </w:tblPrEx>
        <w:trPr>
          <w:trHeight w:val="1354"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34DD0516">
            <w:pPr>
              <w:pStyle w:val="223"/>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271" w:type="pct"/>
            <w:vMerge w:val="restart"/>
            <w:tcBorders>
              <w:top w:val="single" w:color="auto" w:sz="4" w:space="0"/>
              <w:left w:val="single" w:color="auto" w:sz="4" w:space="0"/>
              <w:right w:val="single" w:color="auto" w:sz="4" w:space="0"/>
            </w:tcBorders>
            <w:shd w:val="clear" w:color="auto" w:fill="auto"/>
            <w:vAlign w:val="center"/>
          </w:tcPr>
          <w:p w14:paraId="4D69B5B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行政处罚行政强制和行政命令</w:t>
            </w:r>
          </w:p>
        </w:tc>
        <w:tc>
          <w:tcPr>
            <w:tcW w:w="520" w:type="pct"/>
            <w:tcBorders>
              <w:top w:val="nil"/>
              <w:left w:val="nil"/>
              <w:bottom w:val="single" w:color="auto" w:sz="4" w:space="0"/>
              <w:right w:val="single" w:color="auto" w:sz="4" w:space="0"/>
            </w:tcBorders>
            <w:shd w:val="clear" w:color="auto" w:fill="auto"/>
            <w:vAlign w:val="center"/>
          </w:tcPr>
          <w:p w14:paraId="6BF2387D">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行政处罚流程</w:t>
            </w:r>
          </w:p>
        </w:tc>
        <w:tc>
          <w:tcPr>
            <w:tcW w:w="401" w:type="pct"/>
            <w:tcBorders>
              <w:top w:val="nil"/>
              <w:left w:val="nil"/>
              <w:bottom w:val="single" w:color="auto" w:sz="4" w:space="0"/>
              <w:right w:val="single" w:color="auto" w:sz="4" w:space="0"/>
            </w:tcBorders>
            <w:shd w:val="clear" w:color="auto" w:fill="auto"/>
            <w:vAlign w:val="center"/>
          </w:tcPr>
          <w:p w14:paraId="64A7270F">
            <w:pPr>
              <w:pStyle w:val="223"/>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行政处罚的依据、条件、程序</w:t>
            </w:r>
          </w:p>
        </w:tc>
        <w:tc>
          <w:tcPr>
            <w:tcW w:w="442" w:type="pct"/>
            <w:vMerge w:val="restart"/>
            <w:tcBorders>
              <w:top w:val="nil"/>
              <w:left w:val="nil"/>
              <w:right w:val="single" w:color="auto" w:sz="4" w:space="0"/>
            </w:tcBorders>
            <w:shd w:val="clear" w:color="auto" w:fill="auto"/>
            <w:vAlign w:val="center"/>
          </w:tcPr>
          <w:p w14:paraId="60DA5A83">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459" w:type="pct"/>
            <w:vMerge w:val="restart"/>
            <w:tcBorders>
              <w:top w:val="nil"/>
              <w:left w:val="nil"/>
              <w:right w:val="single" w:color="auto" w:sz="4" w:space="0"/>
            </w:tcBorders>
            <w:shd w:val="clear" w:color="auto" w:fill="auto"/>
            <w:vAlign w:val="center"/>
          </w:tcPr>
          <w:p w14:paraId="4153FDE7">
            <w:pPr>
              <w:adjustRightInd w:val="0"/>
              <w:snapToGrid w:val="0"/>
              <w:rPr>
                <w:rFonts w:ascii="仿宋_GB2312" w:hAnsi="宋体" w:eastAsia="仿宋_GB2312" w:cs="Times New Roman"/>
                <w:color w:val="000000"/>
                <w:sz w:val="18"/>
                <w:szCs w:val="18"/>
              </w:rPr>
            </w:pPr>
            <w:r>
              <w:rPr>
                <w:rFonts w:hint="eastAsia" w:ascii="仿宋_GB2312" w:hAnsi="宋体" w:eastAsia="仿宋_GB2312"/>
                <w:color w:val="000000"/>
                <w:sz w:val="18"/>
                <w:szCs w:val="18"/>
              </w:rPr>
              <w:t>自收到申请之日起20个工作日内</w:t>
            </w:r>
          </w:p>
          <w:p w14:paraId="2E39BCFD">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501" w:type="pct"/>
            <w:tcBorders>
              <w:top w:val="nil"/>
              <w:left w:val="nil"/>
              <w:bottom w:val="single" w:color="auto" w:sz="4" w:space="0"/>
              <w:right w:val="single" w:color="auto" w:sz="4" w:space="0"/>
            </w:tcBorders>
            <w:shd w:val="clear" w:color="auto" w:fill="auto"/>
            <w:vAlign w:val="center"/>
          </w:tcPr>
          <w:p w14:paraId="3D7F8AF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广海镇人民政府</w:t>
            </w:r>
          </w:p>
        </w:tc>
        <w:tc>
          <w:tcPr>
            <w:tcW w:w="713" w:type="pct"/>
            <w:tcBorders>
              <w:top w:val="nil"/>
              <w:left w:val="nil"/>
              <w:bottom w:val="single" w:color="auto" w:sz="4" w:space="0"/>
              <w:right w:val="single" w:color="auto" w:sz="4" w:space="0"/>
            </w:tcBorders>
            <w:shd w:val="clear" w:color="auto" w:fill="auto"/>
            <w:vAlign w:val="center"/>
          </w:tcPr>
          <w:p w14:paraId="7E756660">
            <w:pPr>
              <w:adjustRightInd w:val="0"/>
              <w:snapToGrid w:val="0"/>
              <w:rPr>
                <w:rFonts w:ascii="仿宋_GB2312" w:hAnsi="宋体" w:eastAsia="仿宋_GB2312" w:cs="Times New Roman"/>
                <w:color w:val="000000"/>
                <w:sz w:val="18"/>
                <w:szCs w:val="18"/>
              </w:rPr>
            </w:pPr>
            <w:r>
              <w:rPr>
                <w:rFonts w:hint="eastAsia" w:ascii="仿宋_GB2312" w:hAnsi="宋体" w:eastAsia="仿宋_GB2312"/>
                <w:color w:val="000000"/>
                <w:sz w:val="18"/>
                <w:szCs w:val="18"/>
              </w:rPr>
              <w:t>■政府门户网站</w:t>
            </w:r>
          </w:p>
        </w:tc>
        <w:tc>
          <w:tcPr>
            <w:tcW w:w="210" w:type="pct"/>
            <w:tcBorders>
              <w:top w:val="nil"/>
              <w:left w:val="nil"/>
              <w:bottom w:val="single" w:color="auto" w:sz="4" w:space="0"/>
              <w:right w:val="single" w:color="auto" w:sz="4" w:space="0"/>
            </w:tcBorders>
            <w:shd w:val="clear" w:color="auto" w:fill="auto"/>
            <w:vAlign w:val="center"/>
          </w:tcPr>
          <w:p w14:paraId="23714BE6">
            <w:pPr>
              <w:adjustRightInd w:val="0"/>
              <w:snapToGrid w:val="0"/>
              <w:jc w:val="center"/>
              <w:rPr>
                <w:rFonts w:ascii="仿宋_GB2312" w:hAnsi="宋体" w:eastAsia="仿宋_GB2312"/>
                <w:color w:val="000000"/>
                <w:sz w:val="18"/>
                <w:szCs w:val="18"/>
              </w:rPr>
            </w:pPr>
          </w:p>
        </w:tc>
        <w:tc>
          <w:tcPr>
            <w:tcW w:w="245" w:type="pct"/>
            <w:tcBorders>
              <w:top w:val="nil"/>
              <w:left w:val="nil"/>
              <w:bottom w:val="single" w:color="auto" w:sz="4" w:space="0"/>
              <w:right w:val="single" w:color="auto" w:sz="4" w:space="0"/>
            </w:tcBorders>
            <w:shd w:val="clear" w:color="auto" w:fill="auto"/>
            <w:vAlign w:val="center"/>
          </w:tcPr>
          <w:p w14:paraId="683BD01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07546A61">
            <w:pPr>
              <w:adjustRightInd w:val="0"/>
              <w:snapToGrid w:val="0"/>
              <w:jc w:val="center"/>
              <w:rPr>
                <w:rFonts w:ascii="仿宋_GB2312" w:hAnsi="宋体" w:eastAsia="仿宋_GB2312"/>
                <w:color w:val="000000"/>
                <w:sz w:val="18"/>
                <w:szCs w:val="18"/>
              </w:rPr>
            </w:pPr>
          </w:p>
        </w:tc>
        <w:tc>
          <w:tcPr>
            <w:tcW w:w="212" w:type="pct"/>
            <w:tcBorders>
              <w:top w:val="nil"/>
              <w:left w:val="nil"/>
              <w:bottom w:val="single" w:color="auto" w:sz="4" w:space="0"/>
              <w:right w:val="single" w:color="auto" w:sz="4" w:space="0"/>
            </w:tcBorders>
            <w:shd w:val="clear" w:color="auto" w:fill="auto"/>
            <w:vAlign w:val="center"/>
          </w:tcPr>
          <w:p w14:paraId="575DCFA2">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highlight w:val="red"/>
              </w:rPr>
              <w:t>√</w:t>
            </w:r>
          </w:p>
        </w:tc>
        <w:tc>
          <w:tcPr>
            <w:tcW w:w="209" w:type="pct"/>
            <w:tcBorders>
              <w:top w:val="nil"/>
              <w:left w:val="nil"/>
              <w:bottom w:val="single" w:color="auto" w:sz="4" w:space="0"/>
              <w:right w:val="single" w:color="auto" w:sz="4" w:space="0"/>
            </w:tcBorders>
            <w:shd w:val="clear" w:color="auto" w:fill="auto"/>
            <w:vAlign w:val="center"/>
          </w:tcPr>
          <w:p w14:paraId="1D71743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0A94786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88" w:type="pct"/>
            <w:tcBorders>
              <w:top w:val="nil"/>
              <w:left w:val="nil"/>
              <w:bottom w:val="single" w:color="auto" w:sz="4" w:space="0"/>
              <w:right w:val="single" w:color="auto" w:sz="4" w:space="0"/>
            </w:tcBorders>
          </w:tcPr>
          <w:p w14:paraId="0C83F322">
            <w:pPr>
              <w:adjustRightInd w:val="0"/>
              <w:snapToGrid w:val="0"/>
              <w:jc w:val="center"/>
              <w:rPr>
                <w:rFonts w:ascii="仿宋_GB2312" w:hAnsi="宋体" w:eastAsia="仿宋_GB2312"/>
                <w:color w:val="000000"/>
                <w:sz w:val="18"/>
                <w:szCs w:val="18"/>
                <w:highlight w:val="yellow"/>
              </w:rPr>
            </w:pPr>
          </w:p>
        </w:tc>
      </w:tr>
      <w:tr w14:paraId="4C31A483">
        <w:tblPrEx>
          <w:tblCellMar>
            <w:top w:w="0" w:type="dxa"/>
            <w:left w:w="108" w:type="dxa"/>
            <w:bottom w:w="0" w:type="dxa"/>
            <w:right w:w="108" w:type="dxa"/>
          </w:tblCellMar>
        </w:tblPrEx>
        <w:trPr>
          <w:trHeight w:val="271"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26F83E07">
            <w:pPr>
              <w:pStyle w:val="223"/>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271" w:type="pct"/>
            <w:vMerge w:val="continue"/>
            <w:tcBorders>
              <w:left w:val="single" w:color="auto" w:sz="4" w:space="0"/>
              <w:bottom w:val="single" w:color="auto" w:sz="4" w:space="0"/>
              <w:right w:val="single" w:color="auto" w:sz="4" w:space="0"/>
            </w:tcBorders>
            <w:shd w:val="clear" w:color="auto" w:fill="auto"/>
            <w:vAlign w:val="center"/>
          </w:tcPr>
          <w:p w14:paraId="6AC4BC1C">
            <w:pPr>
              <w:widowControl/>
              <w:jc w:val="left"/>
              <w:rPr>
                <w:rFonts w:ascii="仿宋_GB2312" w:hAnsi="宋体" w:eastAsia="仿宋_GB2312"/>
                <w:color w:val="000000"/>
                <w:sz w:val="18"/>
                <w:szCs w:val="18"/>
              </w:rPr>
            </w:pPr>
          </w:p>
        </w:tc>
        <w:tc>
          <w:tcPr>
            <w:tcW w:w="520" w:type="pct"/>
            <w:tcBorders>
              <w:top w:val="nil"/>
              <w:left w:val="nil"/>
              <w:bottom w:val="single" w:color="auto" w:sz="4" w:space="0"/>
              <w:right w:val="single" w:color="auto" w:sz="4" w:space="0"/>
            </w:tcBorders>
            <w:shd w:val="clear" w:color="auto" w:fill="auto"/>
            <w:vAlign w:val="center"/>
          </w:tcPr>
          <w:p w14:paraId="3B2F6597">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行政处罚决定</w:t>
            </w:r>
          </w:p>
        </w:tc>
        <w:tc>
          <w:tcPr>
            <w:tcW w:w="401" w:type="pct"/>
            <w:tcBorders>
              <w:top w:val="nil"/>
              <w:left w:val="nil"/>
              <w:bottom w:val="single" w:color="auto" w:sz="4" w:space="0"/>
              <w:right w:val="single" w:color="auto" w:sz="4" w:space="0"/>
            </w:tcBorders>
            <w:shd w:val="clear" w:color="auto" w:fill="auto"/>
            <w:vAlign w:val="center"/>
          </w:tcPr>
          <w:p w14:paraId="487B533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行政处罚决定书（全文公开）</w:t>
            </w:r>
          </w:p>
        </w:tc>
        <w:tc>
          <w:tcPr>
            <w:tcW w:w="442" w:type="pct"/>
            <w:vMerge w:val="continue"/>
            <w:tcBorders>
              <w:left w:val="nil"/>
              <w:bottom w:val="single" w:color="auto" w:sz="4" w:space="0"/>
              <w:right w:val="single" w:color="auto" w:sz="4" w:space="0"/>
            </w:tcBorders>
            <w:shd w:val="clear" w:color="auto" w:fill="auto"/>
            <w:vAlign w:val="center"/>
          </w:tcPr>
          <w:p w14:paraId="4F5F4981">
            <w:pPr>
              <w:widowControl/>
              <w:jc w:val="left"/>
              <w:rPr>
                <w:rFonts w:ascii="仿宋_GB2312" w:hAnsi="宋体" w:eastAsia="仿宋_GB2312"/>
                <w:color w:val="000000"/>
                <w:sz w:val="18"/>
                <w:szCs w:val="18"/>
              </w:rPr>
            </w:pPr>
          </w:p>
        </w:tc>
        <w:tc>
          <w:tcPr>
            <w:tcW w:w="459" w:type="pct"/>
            <w:vMerge w:val="continue"/>
            <w:tcBorders>
              <w:left w:val="nil"/>
              <w:bottom w:val="single" w:color="auto" w:sz="4" w:space="0"/>
              <w:right w:val="single" w:color="auto" w:sz="4" w:space="0"/>
            </w:tcBorders>
            <w:shd w:val="clear" w:color="auto" w:fill="auto"/>
            <w:vAlign w:val="center"/>
          </w:tcPr>
          <w:p w14:paraId="51628FB7">
            <w:pPr>
              <w:widowControl/>
              <w:jc w:val="left"/>
              <w:rPr>
                <w:rFonts w:ascii="仿宋_GB2312" w:hAnsi="宋体" w:eastAsia="仿宋_GB2312"/>
                <w:color w:val="000000"/>
                <w:sz w:val="18"/>
                <w:szCs w:val="18"/>
              </w:rPr>
            </w:pPr>
          </w:p>
        </w:tc>
        <w:tc>
          <w:tcPr>
            <w:tcW w:w="501" w:type="pct"/>
            <w:tcBorders>
              <w:top w:val="nil"/>
              <w:left w:val="nil"/>
              <w:bottom w:val="single" w:color="auto" w:sz="4" w:space="0"/>
              <w:right w:val="single" w:color="auto" w:sz="4" w:space="0"/>
            </w:tcBorders>
            <w:shd w:val="clear" w:color="auto" w:fill="auto"/>
            <w:vAlign w:val="center"/>
          </w:tcPr>
          <w:p w14:paraId="4231E2FA">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广海镇人民政府</w:t>
            </w:r>
          </w:p>
        </w:tc>
        <w:tc>
          <w:tcPr>
            <w:tcW w:w="713" w:type="pct"/>
            <w:tcBorders>
              <w:top w:val="nil"/>
              <w:left w:val="nil"/>
              <w:bottom w:val="single" w:color="auto" w:sz="4" w:space="0"/>
              <w:right w:val="single" w:color="auto" w:sz="4" w:space="0"/>
            </w:tcBorders>
            <w:shd w:val="clear" w:color="auto" w:fill="auto"/>
            <w:vAlign w:val="center"/>
          </w:tcPr>
          <w:p w14:paraId="0E9ABEFC">
            <w:pPr>
              <w:adjustRightInd w:val="0"/>
              <w:snapToGrid w:val="0"/>
              <w:rPr>
                <w:rFonts w:ascii="仿宋_GB2312" w:hAnsi="宋体" w:eastAsia="仿宋_GB2312" w:cs="Times New Roman"/>
                <w:color w:val="000000"/>
                <w:sz w:val="18"/>
                <w:szCs w:val="18"/>
              </w:rPr>
            </w:pPr>
            <w:r>
              <w:rPr>
                <w:rFonts w:hint="eastAsia" w:ascii="仿宋_GB2312" w:hAnsi="宋体" w:eastAsia="仿宋_GB2312"/>
                <w:color w:val="000000"/>
                <w:sz w:val="18"/>
                <w:szCs w:val="18"/>
              </w:rPr>
              <w:t>■政府门户网站</w:t>
            </w:r>
          </w:p>
        </w:tc>
        <w:tc>
          <w:tcPr>
            <w:tcW w:w="210" w:type="pct"/>
            <w:tcBorders>
              <w:top w:val="nil"/>
              <w:left w:val="nil"/>
              <w:bottom w:val="single" w:color="auto" w:sz="4" w:space="0"/>
              <w:right w:val="single" w:color="auto" w:sz="4" w:space="0"/>
            </w:tcBorders>
            <w:shd w:val="clear" w:color="auto" w:fill="auto"/>
            <w:vAlign w:val="center"/>
          </w:tcPr>
          <w:p w14:paraId="128BE1AD">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4D1DD01C">
            <w:pPr>
              <w:adjustRightInd w:val="0"/>
              <w:snapToGrid w:val="0"/>
              <w:jc w:val="center"/>
              <w:rPr>
                <w:rFonts w:ascii="仿宋_GB2312" w:hAnsi="宋体" w:eastAsia="仿宋_GB2312"/>
                <w:color w:val="000000"/>
                <w:sz w:val="18"/>
                <w:szCs w:val="18"/>
              </w:rPr>
            </w:pPr>
          </w:p>
        </w:tc>
        <w:tc>
          <w:tcPr>
            <w:tcW w:w="245" w:type="pct"/>
            <w:tcBorders>
              <w:top w:val="nil"/>
              <w:left w:val="nil"/>
              <w:bottom w:val="single" w:color="auto" w:sz="4" w:space="0"/>
              <w:right w:val="single" w:color="auto" w:sz="4" w:space="0"/>
            </w:tcBorders>
            <w:shd w:val="clear" w:color="auto" w:fill="auto"/>
            <w:vAlign w:val="center"/>
          </w:tcPr>
          <w:p w14:paraId="771A197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23430E0F">
            <w:pPr>
              <w:adjustRightInd w:val="0"/>
              <w:snapToGrid w:val="0"/>
              <w:jc w:val="center"/>
              <w:rPr>
                <w:rFonts w:ascii="仿宋_GB2312" w:hAnsi="宋体" w:eastAsia="仿宋_GB2312"/>
                <w:color w:val="000000"/>
                <w:sz w:val="18"/>
                <w:szCs w:val="18"/>
              </w:rPr>
            </w:pPr>
          </w:p>
        </w:tc>
        <w:tc>
          <w:tcPr>
            <w:tcW w:w="209" w:type="pct"/>
            <w:tcBorders>
              <w:top w:val="nil"/>
              <w:left w:val="nil"/>
              <w:bottom w:val="single" w:color="auto" w:sz="4" w:space="0"/>
              <w:right w:val="single" w:color="auto" w:sz="4" w:space="0"/>
            </w:tcBorders>
            <w:shd w:val="clear" w:color="auto" w:fill="auto"/>
            <w:vAlign w:val="center"/>
          </w:tcPr>
          <w:p w14:paraId="1C55D0F4">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50AD352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88" w:type="pct"/>
            <w:tcBorders>
              <w:top w:val="nil"/>
              <w:left w:val="nil"/>
              <w:bottom w:val="single" w:color="auto" w:sz="4" w:space="0"/>
              <w:right w:val="single" w:color="auto" w:sz="4" w:space="0"/>
            </w:tcBorders>
          </w:tcPr>
          <w:p w14:paraId="5552DEB5">
            <w:pPr>
              <w:adjustRightInd w:val="0"/>
              <w:snapToGrid w:val="0"/>
              <w:jc w:val="center"/>
              <w:rPr>
                <w:rFonts w:ascii="仿宋_GB2312" w:hAnsi="宋体" w:eastAsia="仿宋_GB2312"/>
                <w:color w:val="000000"/>
                <w:sz w:val="18"/>
                <w:szCs w:val="18"/>
                <w:highlight w:val="yellow"/>
              </w:rPr>
            </w:pPr>
          </w:p>
        </w:tc>
      </w:tr>
    </w:tbl>
    <w:p w14:paraId="7866D1FD">
      <w:pPr>
        <w:jc w:val="center"/>
      </w:pPr>
    </w:p>
    <w:p w14:paraId="04482106">
      <w:r>
        <w:br w:type="page"/>
      </w:r>
    </w:p>
    <w:p w14:paraId="7B61BEF0">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（十六）农村危房改造领域基层政务公开标准目录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767"/>
        <w:gridCol w:w="1248"/>
        <w:gridCol w:w="1087"/>
        <w:gridCol w:w="1523"/>
        <w:gridCol w:w="852"/>
        <w:gridCol w:w="1098"/>
        <w:gridCol w:w="2791"/>
        <w:gridCol w:w="592"/>
        <w:gridCol w:w="693"/>
        <w:gridCol w:w="691"/>
        <w:gridCol w:w="600"/>
        <w:gridCol w:w="589"/>
        <w:gridCol w:w="535"/>
        <w:gridCol w:w="538"/>
      </w:tblGrid>
      <w:tr w14:paraId="0ED8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2" w:type="pct"/>
            <w:vMerge w:val="restart"/>
            <w:shd w:val="clear" w:color="auto" w:fill="auto"/>
            <w:vAlign w:val="center"/>
          </w:tcPr>
          <w:p w14:paraId="01A5266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2" w:type="pct"/>
            <w:gridSpan w:val="2"/>
            <w:shd w:val="clear" w:color="auto" w:fill="auto"/>
            <w:vAlign w:val="center"/>
          </w:tcPr>
          <w:p w14:paraId="2E41F43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shd w:val="clear" w:color="auto" w:fill="auto"/>
            <w:vAlign w:val="center"/>
          </w:tcPr>
          <w:p w14:paraId="1C5BDDC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shd w:val="clear" w:color="auto" w:fill="auto"/>
            <w:vAlign w:val="center"/>
          </w:tcPr>
          <w:p w14:paraId="3848A7B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shd w:val="clear" w:color="auto" w:fill="auto"/>
            <w:vAlign w:val="center"/>
          </w:tcPr>
          <w:p w14:paraId="44D7C9B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shd w:val="clear" w:color="auto" w:fill="auto"/>
            <w:vAlign w:val="center"/>
          </w:tcPr>
          <w:p w14:paraId="65E3140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6" w:type="pct"/>
            <w:vMerge w:val="restart"/>
            <w:shd w:val="clear" w:color="auto" w:fill="auto"/>
            <w:vAlign w:val="center"/>
          </w:tcPr>
          <w:p w14:paraId="16CED8C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shd w:val="clear" w:color="auto" w:fill="auto"/>
            <w:vAlign w:val="center"/>
          </w:tcPr>
          <w:p w14:paraId="7143F40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shd w:val="clear" w:color="auto" w:fill="auto"/>
            <w:vAlign w:val="center"/>
          </w:tcPr>
          <w:p w14:paraId="1F64432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shd w:val="clear" w:color="auto" w:fill="auto"/>
            <w:vAlign w:val="center"/>
          </w:tcPr>
          <w:p w14:paraId="1BB6BEA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7209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2" w:type="pct"/>
            <w:vMerge w:val="continue"/>
            <w:vAlign w:val="center"/>
          </w:tcPr>
          <w:p w14:paraId="65D9A367">
            <w:pPr>
              <w:widowControl/>
              <w:jc w:val="left"/>
              <w:rPr>
                <w:rFonts w:ascii="宋体" w:hAnsi="宋体" w:eastAsia="宋体" w:cs="宋体"/>
                <w:b/>
                <w:bCs/>
                <w:color w:val="000000"/>
                <w:kern w:val="0"/>
                <w:sz w:val="18"/>
                <w:szCs w:val="18"/>
              </w:rPr>
            </w:pPr>
          </w:p>
        </w:tc>
        <w:tc>
          <w:tcPr>
            <w:tcW w:w="271" w:type="pct"/>
            <w:shd w:val="clear" w:color="auto" w:fill="auto"/>
            <w:vAlign w:val="center"/>
          </w:tcPr>
          <w:p w14:paraId="2C1213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shd w:val="clear" w:color="auto" w:fill="auto"/>
            <w:vAlign w:val="center"/>
          </w:tcPr>
          <w:p w14:paraId="2D91E82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vAlign w:val="center"/>
          </w:tcPr>
          <w:p w14:paraId="3C735014">
            <w:pPr>
              <w:widowControl/>
              <w:jc w:val="left"/>
              <w:rPr>
                <w:rFonts w:ascii="宋体" w:hAnsi="宋体" w:eastAsia="宋体" w:cs="宋体"/>
                <w:b/>
                <w:bCs/>
                <w:color w:val="000000"/>
                <w:kern w:val="0"/>
                <w:sz w:val="18"/>
                <w:szCs w:val="18"/>
              </w:rPr>
            </w:pPr>
          </w:p>
        </w:tc>
        <w:tc>
          <w:tcPr>
            <w:tcW w:w="538" w:type="pct"/>
            <w:vMerge w:val="continue"/>
            <w:vAlign w:val="center"/>
          </w:tcPr>
          <w:p w14:paraId="5AA334B5">
            <w:pPr>
              <w:widowControl/>
              <w:jc w:val="left"/>
              <w:rPr>
                <w:rFonts w:ascii="宋体" w:hAnsi="宋体" w:eastAsia="宋体" w:cs="宋体"/>
                <w:b/>
                <w:bCs/>
                <w:color w:val="000000"/>
                <w:kern w:val="0"/>
                <w:sz w:val="18"/>
                <w:szCs w:val="18"/>
              </w:rPr>
            </w:pPr>
          </w:p>
        </w:tc>
        <w:tc>
          <w:tcPr>
            <w:tcW w:w="301" w:type="pct"/>
            <w:vMerge w:val="continue"/>
            <w:vAlign w:val="center"/>
          </w:tcPr>
          <w:p w14:paraId="54342C78">
            <w:pPr>
              <w:widowControl/>
              <w:jc w:val="left"/>
              <w:rPr>
                <w:rFonts w:ascii="宋体" w:hAnsi="宋体" w:eastAsia="宋体" w:cs="宋体"/>
                <w:b/>
                <w:bCs/>
                <w:color w:val="000000"/>
                <w:kern w:val="0"/>
                <w:sz w:val="18"/>
                <w:szCs w:val="18"/>
              </w:rPr>
            </w:pPr>
          </w:p>
        </w:tc>
        <w:tc>
          <w:tcPr>
            <w:tcW w:w="388" w:type="pct"/>
            <w:vMerge w:val="continue"/>
            <w:vAlign w:val="center"/>
          </w:tcPr>
          <w:p w14:paraId="71C5A82B">
            <w:pPr>
              <w:widowControl/>
              <w:jc w:val="left"/>
              <w:rPr>
                <w:rFonts w:ascii="宋体" w:hAnsi="宋体" w:eastAsia="宋体" w:cs="宋体"/>
                <w:b/>
                <w:bCs/>
                <w:color w:val="000000"/>
                <w:kern w:val="0"/>
                <w:sz w:val="18"/>
                <w:szCs w:val="18"/>
              </w:rPr>
            </w:pPr>
          </w:p>
        </w:tc>
        <w:tc>
          <w:tcPr>
            <w:tcW w:w="986" w:type="pct"/>
            <w:vMerge w:val="continue"/>
            <w:vAlign w:val="center"/>
          </w:tcPr>
          <w:p w14:paraId="57A918CB">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5941986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shd w:val="clear" w:color="auto" w:fill="auto"/>
            <w:vAlign w:val="center"/>
          </w:tcPr>
          <w:p w14:paraId="139DE08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shd w:val="clear" w:color="auto" w:fill="auto"/>
            <w:vAlign w:val="center"/>
          </w:tcPr>
          <w:p w14:paraId="14568BE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003AE88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shd w:val="clear" w:color="auto" w:fill="auto"/>
            <w:vAlign w:val="center"/>
          </w:tcPr>
          <w:p w14:paraId="1D70F86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shd w:val="clear" w:color="auto" w:fill="auto"/>
            <w:vAlign w:val="center"/>
          </w:tcPr>
          <w:p w14:paraId="0EFFE1C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shd w:val="clear" w:color="auto" w:fill="auto"/>
            <w:vAlign w:val="center"/>
          </w:tcPr>
          <w:p w14:paraId="17A0783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0" w:type="pct"/>
            <w:vAlign w:val="center"/>
          </w:tcPr>
          <w:p w14:paraId="6B15F71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5673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2" w:type="pct"/>
            <w:shd w:val="clear" w:color="auto" w:fill="auto"/>
            <w:vAlign w:val="center"/>
          </w:tcPr>
          <w:p w14:paraId="47EB1B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71" w:type="pct"/>
            <w:shd w:val="clear" w:color="auto" w:fill="auto"/>
            <w:vAlign w:val="center"/>
          </w:tcPr>
          <w:p w14:paraId="791ED1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440" w:type="pct"/>
            <w:shd w:val="clear" w:color="auto" w:fill="auto"/>
            <w:vAlign w:val="center"/>
          </w:tcPr>
          <w:p w14:paraId="2636FE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农村危房改造相关文件</w:t>
            </w:r>
          </w:p>
        </w:tc>
        <w:tc>
          <w:tcPr>
            <w:tcW w:w="384" w:type="pct"/>
            <w:shd w:val="clear" w:color="auto" w:fill="auto"/>
            <w:vAlign w:val="center"/>
          </w:tcPr>
          <w:p w14:paraId="72B957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文件分类生成日期标题文号有效性关键词和具体内容等</w:t>
            </w:r>
          </w:p>
        </w:tc>
        <w:tc>
          <w:tcPr>
            <w:tcW w:w="538" w:type="pct"/>
            <w:vMerge w:val="restart"/>
            <w:shd w:val="clear" w:color="auto" w:fill="auto"/>
            <w:vAlign w:val="center"/>
          </w:tcPr>
          <w:p w14:paraId="16686D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01" w:type="pct"/>
            <w:shd w:val="clear" w:color="auto" w:fill="auto"/>
            <w:vAlign w:val="center"/>
          </w:tcPr>
          <w:p w14:paraId="76093D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7166D8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410939AF">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7152FC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2900E0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13E0A8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34A471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451D0C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07C50C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09E24C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17F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2" w:type="pct"/>
            <w:shd w:val="clear" w:color="auto" w:fill="auto"/>
            <w:vAlign w:val="center"/>
          </w:tcPr>
          <w:p w14:paraId="47F507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71" w:type="pct"/>
            <w:vMerge w:val="restart"/>
            <w:shd w:val="clear" w:color="auto" w:fill="auto"/>
            <w:vAlign w:val="center"/>
          </w:tcPr>
          <w:p w14:paraId="0869D3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440" w:type="pct"/>
            <w:shd w:val="clear" w:color="auto" w:fill="auto"/>
            <w:vAlign w:val="center"/>
          </w:tcPr>
          <w:p w14:paraId="0EFC2F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上级政策解读</w:t>
            </w:r>
          </w:p>
        </w:tc>
        <w:tc>
          <w:tcPr>
            <w:tcW w:w="384" w:type="pct"/>
            <w:vMerge w:val="restart"/>
            <w:shd w:val="clear" w:color="auto" w:fill="auto"/>
            <w:vAlign w:val="center"/>
          </w:tcPr>
          <w:p w14:paraId="3AB348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538" w:type="pct"/>
            <w:vMerge w:val="continue"/>
            <w:shd w:val="clear" w:color="auto" w:fill="auto"/>
            <w:vAlign w:val="center"/>
          </w:tcPr>
          <w:p w14:paraId="50AF8FFC">
            <w:pPr>
              <w:widowControl/>
              <w:jc w:val="left"/>
              <w:rPr>
                <w:rFonts w:ascii="宋体" w:hAnsi="宋体" w:eastAsia="宋体" w:cs="宋体"/>
                <w:color w:val="000000"/>
                <w:kern w:val="0"/>
                <w:sz w:val="18"/>
                <w:szCs w:val="18"/>
              </w:rPr>
            </w:pPr>
          </w:p>
        </w:tc>
        <w:tc>
          <w:tcPr>
            <w:tcW w:w="301" w:type="pct"/>
            <w:shd w:val="clear" w:color="auto" w:fill="auto"/>
            <w:vAlign w:val="center"/>
          </w:tcPr>
          <w:p w14:paraId="359BF1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2CE235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21ED78D0">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5B641E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5EB9B7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1576D1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47F764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25415E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41D722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2C2ACF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303E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7CFC40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71" w:type="pct"/>
            <w:vMerge w:val="continue"/>
            <w:shd w:val="clear" w:color="auto" w:fill="auto"/>
            <w:vAlign w:val="center"/>
          </w:tcPr>
          <w:p w14:paraId="696ED4D4">
            <w:pPr>
              <w:widowControl/>
              <w:jc w:val="left"/>
              <w:rPr>
                <w:rFonts w:ascii="宋体" w:hAnsi="宋体" w:eastAsia="宋体" w:cs="宋体"/>
                <w:color w:val="000000"/>
                <w:kern w:val="0"/>
                <w:sz w:val="18"/>
                <w:szCs w:val="18"/>
              </w:rPr>
            </w:pPr>
          </w:p>
        </w:tc>
        <w:tc>
          <w:tcPr>
            <w:tcW w:w="440" w:type="pct"/>
            <w:shd w:val="clear" w:color="auto" w:fill="auto"/>
            <w:vAlign w:val="center"/>
          </w:tcPr>
          <w:p w14:paraId="3F01EE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本级政策解读</w:t>
            </w:r>
          </w:p>
        </w:tc>
        <w:tc>
          <w:tcPr>
            <w:tcW w:w="384" w:type="pct"/>
            <w:vMerge w:val="continue"/>
            <w:shd w:val="clear" w:color="auto" w:fill="auto"/>
            <w:vAlign w:val="center"/>
          </w:tcPr>
          <w:p w14:paraId="140345A9">
            <w:pPr>
              <w:widowControl/>
              <w:jc w:val="left"/>
              <w:rPr>
                <w:rFonts w:ascii="宋体" w:hAnsi="宋体" w:eastAsia="宋体" w:cs="宋体"/>
                <w:color w:val="000000"/>
                <w:kern w:val="0"/>
                <w:sz w:val="18"/>
                <w:szCs w:val="18"/>
              </w:rPr>
            </w:pPr>
          </w:p>
        </w:tc>
        <w:tc>
          <w:tcPr>
            <w:tcW w:w="538" w:type="pct"/>
            <w:vMerge w:val="continue"/>
            <w:shd w:val="clear" w:color="auto" w:fill="auto"/>
            <w:vAlign w:val="center"/>
          </w:tcPr>
          <w:p w14:paraId="538376A4">
            <w:pPr>
              <w:widowControl/>
              <w:jc w:val="left"/>
              <w:rPr>
                <w:rFonts w:ascii="宋体" w:hAnsi="宋体" w:eastAsia="宋体" w:cs="宋体"/>
                <w:color w:val="000000"/>
                <w:kern w:val="0"/>
                <w:sz w:val="18"/>
                <w:szCs w:val="18"/>
              </w:rPr>
            </w:pPr>
          </w:p>
        </w:tc>
        <w:tc>
          <w:tcPr>
            <w:tcW w:w="301" w:type="pct"/>
            <w:shd w:val="clear" w:color="auto" w:fill="auto"/>
            <w:vAlign w:val="center"/>
          </w:tcPr>
          <w:p w14:paraId="129A73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466D51B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4832DBFD">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0E5C08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352B76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3482B8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0E5F9C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55C33F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188C7E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2D8DEE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6F4A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48FF06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71" w:type="pct"/>
            <w:vMerge w:val="restart"/>
            <w:shd w:val="clear" w:color="auto" w:fill="auto"/>
            <w:vAlign w:val="center"/>
          </w:tcPr>
          <w:p w14:paraId="36F9C8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计划实施</w:t>
            </w:r>
          </w:p>
        </w:tc>
        <w:tc>
          <w:tcPr>
            <w:tcW w:w="440" w:type="pct"/>
            <w:shd w:val="clear" w:color="auto" w:fill="auto"/>
            <w:vAlign w:val="center"/>
          </w:tcPr>
          <w:p w14:paraId="4F0D47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任务分配</w:t>
            </w:r>
          </w:p>
        </w:tc>
        <w:tc>
          <w:tcPr>
            <w:tcW w:w="384" w:type="pct"/>
            <w:shd w:val="clear" w:color="auto" w:fill="auto"/>
            <w:vAlign w:val="center"/>
          </w:tcPr>
          <w:p w14:paraId="476DEC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及时公开农村危房改造补助农户名单</w:t>
            </w:r>
          </w:p>
        </w:tc>
        <w:tc>
          <w:tcPr>
            <w:tcW w:w="538" w:type="pct"/>
            <w:shd w:val="clear" w:color="auto" w:fill="auto"/>
            <w:vAlign w:val="center"/>
          </w:tcPr>
          <w:p w14:paraId="059FF4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01" w:type="pct"/>
            <w:shd w:val="clear" w:color="auto" w:fill="auto"/>
            <w:vAlign w:val="center"/>
          </w:tcPr>
          <w:p w14:paraId="00FC5B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分配结果确定后20个工作日内</w:t>
            </w:r>
          </w:p>
        </w:tc>
        <w:tc>
          <w:tcPr>
            <w:tcW w:w="388" w:type="pct"/>
            <w:shd w:val="clear" w:color="auto" w:fill="auto"/>
            <w:vAlign w:val="center"/>
          </w:tcPr>
          <w:p w14:paraId="5EE8C0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1B01B085">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1AF2BB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1F6D33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4F6676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3AEAC1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7E4494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9" w:type="pct"/>
            <w:shd w:val="clear" w:color="auto" w:fill="auto"/>
            <w:vAlign w:val="center"/>
          </w:tcPr>
          <w:p w14:paraId="3E5271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21F00A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0064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251ED0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71" w:type="pct"/>
            <w:vMerge w:val="continue"/>
            <w:shd w:val="clear" w:color="auto" w:fill="auto"/>
            <w:vAlign w:val="center"/>
          </w:tcPr>
          <w:p w14:paraId="7AF23514">
            <w:pPr>
              <w:widowControl/>
              <w:jc w:val="left"/>
              <w:rPr>
                <w:rFonts w:ascii="宋体" w:hAnsi="宋体" w:eastAsia="宋体" w:cs="宋体"/>
                <w:color w:val="000000"/>
                <w:kern w:val="0"/>
                <w:sz w:val="18"/>
                <w:szCs w:val="18"/>
              </w:rPr>
            </w:pPr>
          </w:p>
        </w:tc>
        <w:tc>
          <w:tcPr>
            <w:tcW w:w="440" w:type="pct"/>
            <w:shd w:val="clear" w:color="auto" w:fill="auto"/>
            <w:vAlign w:val="center"/>
          </w:tcPr>
          <w:p w14:paraId="2B26F4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组织培训</w:t>
            </w:r>
          </w:p>
        </w:tc>
        <w:tc>
          <w:tcPr>
            <w:tcW w:w="384" w:type="pct"/>
            <w:shd w:val="clear" w:color="auto" w:fill="auto"/>
            <w:vAlign w:val="center"/>
          </w:tcPr>
          <w:p w14:paraId="4EF4E8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组织开展农村建筑工匠培训文件</w:t>
            </w:r>
          </w:p>
        </w:tc>
        <w:tc>
          <w:tcPr>
            <w:tcW w:w="538" w:type="pct"/>
            <w:shd w:val="clear" w:color="auto" w:fill="auto"/>
            <w:vAlign w:val="center"/>
          </w:tcPr>
          <w:p w14:paraId="009E00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国务院扶贫办关于决战决胜脱贫攻坚进一步做好农村危房改造的通知》</w:t>
            </w:r>
          </w:p>
        </w:tc>
        <w:tc>
          <w:tcPr>
            <w:tcW w:w="301" w:type="pct"/>
            <w:shd w:val="clear" w:color="auto" w:fill="auto"/>
            <w:vAlign w:val="center"/>
          </w:tcPr>
          <w:p w14:paraId="66E975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6DA0E3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4C180754">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0E1D8B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4B46C7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498CB0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3754E9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28A9B9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7BE7CB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7E8703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7FA6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358BC2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71" w:type="pct"/>
            <w:vMerge w:val="restart"/>
            <w:shd w:val="clear" w:color="auto" w:fill="auto"/>
            <w:vAlign w:val="center"/>
          </w:tcPr>
          <w:p w14:paraId="5667A9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440" w:type="pct"/>
            <w:shd w:val="clear" w:color="auto" w:fill="auto"/>
            <w:vAlign w:val="center"/>
          </w:tcPr>
          <w:p w14:paraId="772738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农村危房等级评定标准</w:t>
            </w:r>
          </w:p>
        </w:tc>
        <w:tc>
          <w:tcPr>
            <w:tcW w:w="384" w:type="pct"/>
            <w:shd w:val="clear" w:color="auto" w:fill="auto"/>
            <w:vAlign w:val="center"/>
          </w:tcPr>
          <w:p w14:paraId="6215E5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农村危房等级评定相关标准</w:t>
            </w:r>
          </w:p>
        </w:tc>
        <w:tc>
          <w:tcPr>
            <w:tcW w:w="538" w:type="pct"/>
            <w:vMerge w:val="restart"/>
            <w:shd w:val="clear" w:color="auto" w:fill="auto"/>
            <w:vAlign w:val="center"/>
          </w:tcPr>
          <w:p w14:paraId="5F4452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p>
          <w:p w14:paraId="3932046B">
            <w:pPr>
              <w:widowControl/>
              <w:jc w:val="left"/>
              <w:rPr>
                <w:rFonts w:ascii="宋体" w:hAnsi="宋体" w:eastAsia="宋体" w:cs="宋体"/>
                <w:color w:val="000000"/>
                <w:kern w:val="0"/>
                <w:sz w:val="18"/>
                <w:szCs w:val="18"/>
              </w:rPr>
            </w:pPr>
          </w:p>
          <w:p w14:paraId="3510AE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301" w:type="pct"/>
            <w:shd w:val="clear" w:color="auto" w:fill="auto"/>
            <w:vAlign w:val="center"/>
          </w:tcPr>
          <w:p w14:paraId="3C102E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5DBB15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089D926D">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650855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368975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49153A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26D185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297273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28EED2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3F2967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73F1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1F51D5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71" w:type="pct"/>
            <w:vMerge w:val="continue"/>
            <w:shd w:val="clear" w:color="auto" w:fill="auto"/>
            <w:vAlign w:val="center"/>
          </w:tcPr>
          <w:p w14:paraId="62695DEA">
            <w:pPr>
              <w:widowControl/>
              <w:jc w:val="left"/>
              <w:rPr>
                <w:rFonts w:ascii="宋体" w:hAnsi="宋体" w:eastAsia="宋体" w:cs="宋体"/>
                <w:color w:val="000000"/>
                <w:kern w:val="0"/>
                <w:sz w:val="18"/>
                <w:szCs w:val="18"/>
              </w:rPr>
            </w:pPr>
          </w:p>
        </w:tc>
        <w:tc>
          <w:tcPr>
            <w:tcW w:w="440" w:type="pct"/>
            <w:shd w:val="clear" w:color="auto" w:fill="auto"/>
            <w:vAlign w:val="center"/>
          </w:tcPr>
          <w:p w14:paraId="4E5A8B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农村危房改造对象申请条件</w:t>
            </w:r>
          </w:p>
        </w:tc>
        <w:tc>
          <w:tcPr>
            <w:tcW w:w="384" w:type="pct"/>
            <w:shd w:val="clear" w:color="auto" w:fill="auto"/>
            <w:vAlign w:val="center"/>
          </w:tcPr>
          <w:p w14:paraId="49E0F0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农村危房改造农户申请条件</w:t>
            </w:r>
          </w:p>
        </w:tc>
        <w:tc>
          <w:tcPr>
            <w:tcW w:w="538" w:type="pct"/>
            <w:vMerge w:val="continue"/>
            <w:shd w:val="clear" w:color="auto" w:fill="auto"/>
            <w:vAlign w:val="center"/>
          </w:tcPr>
          <w:p w14:paraId="2F44A2D0">
            <w:pPr>
              <w:widowControl/>
              <w:jc w:val="left"/>
              <w:rPr>
                <w:rFonts w:ascii="宋体" w:hAnsi="宋体" w:eastAsia="宋体" w:cs="宋体"/>
                <w:color w:val="000000"/>
                <w:kern w:val="0"/>
                <w:sz w:val="18"/>
                <w:szCs w:val="18"/>
              </w:rPr>
            </w:pPr>
          </w:p>
        </w:tc>
        <w:tc>
          <w:tcPr>
            <w:tcW w:w="301" w:type="pct"/>
            <w:shd w:val="clear" w:color="auto" w:fill="auto"/>
            <w:vAlign w:val="center"/>
          </w:tcPr>
          <w:p w14:paraId="6B6073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18922C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32CF6655">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5E4851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1E551E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3CFB73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19C26A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297F4C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35BEFA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39087D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75DE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16D201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71" w:type="pct"/>
            <w:vMerge w:val="continue"/>
            <w:shd w:val="clear" w:color="auto" w:fill="auto"/>
            <w:vAlign w:val="center"/>
          </w:tcPr>
          <w:p w14:paraId="63220BFD">
            <w:pPr>
              <w:widowControl/>
              <w:jc w:val="left"/>
              <w:rPr>
                <w:rFonts w:ascii="宋体" w:hAnsi="宋体" w:eastAsia="宋体" w:cs="宋体"/>
                <w:color w:val="000000"/>
                <w:kern w:val="0"/>
                <w:sz w:val="18"/>
                <w:szCs w:val="18"/>
              </w:rPr>
            </w:pPr>
          </w:p>
        </w:tc>
        <w:tc>
          <w:tcPr>
            <w:tcW w:w="440" w:type="pct"/>
            <w:shd w:val="clear" w:color="auto" w:fill="auto"/>
            <w:vAlign w:val="center"/>
          </w:tcPr>
          <w:p w14:paraId="365E19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384" w:type="pct"/>
            <w:shd w:val="clear" w:color="auto" w:fill="auto"/>
            <w:vAlign w:val="center"/>
          </w:tcPr>
          <w:p w14:paraId="0778E4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538" w:type="pct"/>
            <w:vMerge w:val="continue"/>
            <w:shd w:val="clear" w:color="auto" w:fill="auto"/>
            <w:vAlign w:val="center"/>
          </w:tcPr>
          <w:p w14:paraId="1E9C174A">
            <w:pPr>
              <w:widowControl/>
              <w:jc w:val="left"/>
              <w:rPr>
                <w:rFonts w:ascii="宋体" w:hAnsi="宋体" w:eastAsia="宋体" w:cs="宋体"/>
                <w:color w:val="000000"/>
                <w:kern w:val="0"/>
                <w:sz w:val="18"/>
                <w:szCs w:val="18"/>
              </w:rPr>
            </w:pPr>
          </w:p>
        </w:tc>
        <w:tc>
          <w:tcPr>
            <w:tcW w:w="301" w:type="pct"/>
            <w:shd w:val="clear" w:color="auto" w:fill="auto"/>
            <w:vAlign w:val="center"/>
          </w:tcPr>
          <w:p w14:paraId="2FF2A5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0DEE4B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2D0F0A5D">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2E4BF0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4E7BE4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3C9DF6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5263FC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6E6E28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6DD43B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696834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0913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3D0469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271" w:type="pct"/>
            <w:shd w:val="clear" w:color="auto" w:fill="auto"/>
            <w:vAlign w:val="center"/>
          </w:tcPr>
          <w:p w14:paraId="2AAC55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440" w:type="pct"/>
            <w:shd w:val="clear" w:color="auto" w:fill="auto"/>
            <w:vAlign w:val="center"/>
          </w:tcPr>
          <w:p w14:paraId="661E63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农村危房改造竣工合格标准</w:t>
            </w:r>
          </w:p>
        </w:tc>
        <w:tc>
          <w:tcPr>
            <w:tcW w:w="384" w:type="pct"/>
            <w:shd w:val="clear" w:color="auto" w:fill="auto"/>
            <w:vAlign w:val="center"/>
          </w:tcPr>
          <w:p w14:paraId="481B2D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农村危房改造竣工验收要求</w:t>
            </w:r>
          </w:p>
        </w:tc>
        <w:tc>
          <w:tcPr>
            <w:tcW w:w="538" w:type="pct"/>
            <w:vMerge w:val="restart"/>
            <w:shd w:val="clear" w:color="auto" w:fill="auto"/>
            <w:vAlign w:val="center"/>
          </w:tcPr>
          <w:p w14:paraId="76B40F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01" w:type="pct"/>
            <w:shd w:val="clear" w:color="auto" w:fill="auto"/>
            <w:vAlign w:val="center"/>
          </w:tcPr>
          <w:p w14:paraId="0CB18B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2F579C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3B30CE44">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0343CC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2CB4DD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73B878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3F225E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00A957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4DB871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646AF1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3555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6BA8E2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71" w:type="pct"/>
            <w:vMerge w:val="restart"/>
            <w:shd w:val="clear" w:color="auto" w:fill="auto"/>
            <w:vAlign w:val="center"/>
          </w:tcPr>
          <w:p w14:paraId="7F4846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对象认定</w:t>
            </w:r>
          </w:p>
        </w:tc>
        <w:tc>
          <w:tcPr>
            <w:tcW w:w="440" w:type="pct"/>
            <w:shd w:val="clear" w:color="auto" w:fill="auto"/>
            <w:vAlign w:val="center"/>
          </w:tcPr>
          <w:p w14:paraId="0BC75A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危改户认定程序</w:t>
            </w:r>
          </w:p>
        </w:tc>
        <w:tc>
          <w:tcPr>
            <w:tcW w:w="384" w:type="pct"/>
            <w:shd w:val="clear" w:color="auto" w:fill="auto"/>
            <w:vAlign w:val="center"/>
          </w:tcPr>
          <w:p w14:paraId="050698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农村危房改造申请程序</w:t>
            </w:r>
          </w:p>
        </w:tc>
        <w:tc>
          <w:tcPr>
            <w:tcW w:w="538" w:type="pct"/>
            <w:vMerge w:val="continue"/>
            <w:shd w:val="clear" w:color="auto" w:fill="auto"/>
            <w:vAlign w:val="center"/>
          </w:tcPr>
          <w:p w14:paraId="160E869D">
            <w:pPr>
              <w:widowControl/>
              <w:jc w:val="left"/>
              <w:rPr>
                <w:rFonts w:ascii="宋体" w:hAnsi="宋体" w:eastAsia="宋体" w:cs="宋体"/>
                <w:color w:val="000000"/>
                <w:kern w:val="0"/>
                <w:sz w:val="18"/>
                <w:szCs w:val="18"/>
              </w:rPr>
            </w:pPr>
          </w:p>
        </w:tc>
        <w:tc>
          <w:tcPr>
            <w:tcW w:w="301" w:type="pct"/>
            <w:shd w:val="clear" w:color="auto" w:fill="auto"/>
            <w:vAlign w:val="center"/>
          </w:tcPr>
          <w:p w14:paraId="43A953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459D15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14905B6A">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65A83A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3E2598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754139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5A40E4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74E662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3E52AD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70222F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C6F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766865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71" w:type="pct"/>
            <w:vMerge w:val="continue"/>
            <w:shd w:val="clear" w:color="auto" w:fill="auto"/>
            <w:vAlign w:val="center"/>
          </w:tcPr>
          <w:p w14:paraId="392B879A">
            <w:pPr>
              <w:widowControl/>
              <w:jc w:val="left"/>
              <w:rPr>
                <w:rFonts w:ascii="宋体" w:hAnsi="宋体" w:eastAsia="宋体" w:cs="宋体"/>
                <w:color w:val="000000"/>
                <w:kern w:val="0"/>
                <w:sz w:val="18"/>
                <w:szCs w:val="18"/>
              </w:rPr>
            </w:pPr>
          </w:p>
        </w:tc>
        <w:tc>
          <w:tcPr>
            <w:tcW w:w="440" w:type="pct"/>
            <w:shd w:val="clear" w:color="auto" w:fill="auto"/>
            <w:vAlign w:val="center"/>
          </w:tcPr>
          <w:p w14:paraId="01FD94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384" w:type="pct"/>
            <w:shd w:val="clear" w:color="auto" w:fill="auto"/>
            <w:vAlign w:val="center"/>
          </w:tcPr>
          <w:p w14:paraId="5EF1D7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538" w:type="pct"/>
            <w:vMerge w:val="continue"/>
            <w:shd w:val="clear" w:color="auto" w:fill="auto"/>
            <w:vAlign w:val="center"/>
          </w:tcPr>
          <w:p w14:paraId="3C6DFB70">
            <w:pPr>
              <w:widowControl/>
              <w:jc w:val="left"/>
              <w:rPr>
                <w:rFonts w:ascii="宋体" w:hAnsi="宋体" w:eastAsia="宋体" w:cs="宋体"/>
                <w:color w:val="000000"/>
                <w:kern w:val="0"/>
                <w:sz w:val="18"/>
                <w:szCs w:val="18"/>
              </w:rPr>
            </w:pPr>
          </w:p>
        </w:tc>
        <w:tc>
          <w:tcPr>
            <w:tcW w:w="301" w:type="pct"/>
            <w:shd w:val="clear" w:color="auto" w:fill="auto"/>
            <w:vAlign w:val="center"/>
          </w:tcPr>
          <w:p w14:paraId="52B35D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6C7F2C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0AEBF401">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4F48B9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7F43E6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57AFC0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3B81CF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6E232A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9" w:type="pct"/>
            <w:shd w:val="clear" w:color="auto" w:fill="auto"/>
            <w:vAlign w:val="center"/>
          </w:tcPr>
          <w:p w14:paraId="554C83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29F658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2105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4D1444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271" w:type="pct"/>
            <w:shd w:val="clear" w:color="auto" w:fill="auto"/>
            <w:vAlign w:val="center"/>
          </w:tcPr>
          <w:p w14:paraId="3E2EFE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w:t>
            </w:r>
          </w:p>
        </w:tc>
        <w:tc>
          <w:tcPr>
            <w:tcW w:w="440" w:type="pct"/>
            <w:shd w:val="clear" w:color="auto" w:fill="auto"/>
            <w:vAlign w:val="center"/>
          </w:tcPr>
          <w:p w14:paraId="244B10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w:t>
            </w:r>
          </w:p>
        </w:tc>
        <w:tc>
          <w:tcPr>
            <w:tcW w:w="384" w:type="pct"/>
            <w:shd w:val="clear" w:color="auto" w:fill="auto"/>
            <w:vAlign w:val="center"/>
          </w:tcPr>
          <w:p w14:paraId="402A68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决策部署落实情况等</w:t>
            </w:r>
          </w:p>
        </w:tc>
        <w:tc>
          <w:tcPr>
            <w:tcW w:w="538" w:type="pct"/>
            <w:vMerge w:val="restart"/>
            <w:shd w:val="clear" w:color="auto" w:fill="auto"/>
            <w:vAlign w:val="center"/>
          </w:tcPr>
          <w:p w14:paraId="6E5D08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301" w:type="pct"/>
            <w:shd w:val="clear" w:color="auto" w:fill="auto"/>
            <w:vAlign w:val="center"/>
          </w:tcPr>
          <w:p w14:paraId="05094F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1B1292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6F926755">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0BC7C7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677525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655650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0D6332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169735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6AB08D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5D6DA0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5A93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4CEE14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271" w:type="pct"/>
            <w:shd w:val="clear" w:color="auto" w:fill="auto"/>
            <w:vAlign w:val="center"/>
          </w:tcPr>
          <w:p w14:paraId="1381E7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年度任务实施</w:t>
            </w:r>
          </w:p>
        </w:tc>
        <w:tc>
          <w:tcPr>
            <w:tcW w:w="440" w:type="pct"/>
            <w:shd w:val="clear" w:color="auto" w:fill="auto"/>
            <w:vAlign w:val="center"/>
          </w:tcPr>
          <w:p w14:paraId="44A22E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年度任务执行情况</w:t>
            </w:r>
          </w:p>
        </w:tc>
        <w:tc>
          <w:tcPr>
            <w:tcW w:w="384" w:type="pct"/>
            <w:shd w:val="clear" w:color="auto" w:fill="auto"/>
            <w:vAlign w:val="center"/>
          </w:tcPr>
          <w:p w14:paraId="51C2C5F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年度工作完成情况等</w:t>
            </w:r>
          </w:p>
        </w:tc>
        <w:tc>
          <w:tcPr>
            <w:tcW w:w="538" w:type="pct"/>
            <w:vMerge w:val="continue"/>
            <w:shd w:val="clear" w:color="auto" w:fill="auto"/>
            <w:vAlign w:val="center"/>
          </w:tcPr>
          <w:p w14:paraId="01B609B0">
            <w:pPr>
              <w:widowControl/>
              <w:jc w:val="left"/>
              <w:rPr>
                <w:rFonts w:ascii="宋体" w:hAnsi="宋体" w:eastAsia="宋体" w:cs="宋体"/>
                <w:color w:val="000000"/>
                <w:kern w:val="0"/>
                <w:sz w:val="18"/>
                <w:szCs w:val="18"/>
              </w:rPr>
            </w:pPr>
          </w:p>
        </w:tc>
        <w:tc>
          <w:tcPr>
            <w:tcW w:w="301" w:type="pct"/>
            <w:shd w:val="clear" w:color="auto" w:fill="auto"/>
            <w:vAlign w:val="center"/>
          </w:tcPr>
          <w:p w14:paraId="71D99F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44147C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2C8F3505">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6B1C18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0E52E4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65E1AD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0DAE2D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5B6625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196536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4601FD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3FC0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1E86A9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271" w:type="pct"/>
            <w:vMerge w:val="restart"/>
            <w:shd w:val="clear" w:color="auto" w:fill="auto"/>
            <w:vAlign w:val="center"/>
          </w:tcPr>
          <w:p w14:paraId="0E31B6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440" w:type="pct"/>
            <w:shd w:val="clear" w:color="auto" w:fill="auto"/>
            <w:vAlign w:val="center"/>
          </w:tcPr>
          <w:p w14:paraId="488C7E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舆情收集回应</w:t>
            </w:r>
          </w:p>
        </w:tc>
        <w:tc>
          <w:tcPr>
            <w:tcW w:w="384" w:type="pct"/>
            <w:shd w:val="clear" w:color="auto" w:fill="auto"/>
            <w:vAlign w:val="center"/>
          </w:tcPr>
          <w:p w14:paraId="6ED017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接受投诉咨询建议等联系电话通信地址等</w:t>
            </w:r>
          </w:p>
        </w:tc>
        <w:tc>
          <w:tcPr>
            <w:tcW w:w="538" w:type="pct"/>
            <w:vMerge w:val="restart"/>
            <w:shd w:val="clear" w:color="auto" w:fill="auto"/>
            <w:vAlign w:val="center"/>
          </w:tcPr>
          <w:p w14:paraId="7FCD79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301" w:type="pct"/>
            <w:shd w:val="clear" w:color="auto" w:fill="auto"/>
            <w:vAlign w:val="center"/>
          </w:tcPr>
          <w:p w14:paraId="47A103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88" w:type="pct"/>
            <w:shd w:val="clear" w:color="auto" w:fill="auto"/>
            <w:vAlign w:val="center"/>
          </w:tcPr>
          <w:p w14:paraId="5CAF38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764964B0">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4A9E59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0A8C39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485DF1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088B0E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59F2A1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9" w:type="pct"/>
            <w:shd w:val="clear" w:color="auto" w:fill="auto"/>
            <w:vAlign w:val="center"/>
          </w:tcPr>
          <w:p w14:paraId="6806AD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5A0E6A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7E65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268658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271" w:type="pct"/>
            <w:vMerge w:val="continue"/>
            <w:shd w:val="clear" w:color="auto" w:fill="auto"/>
            <w:vAlign w:val="center"/>
          </w:tcPr>
          <w:p w14:paraId="3CEC06C2">
            <w:pPr>
              <w:widowControl/>
              <w:jc w:val="center"/>
              <w:rPr>
                <w:rFonts w:ascii="宋体" w:hAnsi="宋体" w:eastAsia="宋体" w:cs="宋体"/>
                <w:color w:val="000000"/>
                <w:kern w:val="0"/>
                <w:sz w:val="18"/>
                <w:szCs w:val="18"/>
              </w:rPr>
            </w:pPr>
          </w:p>
        </w:tc>
        <w:tc>
          <w:tcPr>
            <w:tcW w:w="440" w:type="pct"/>
            <w:shd w:val="clear" w:color="auto" w:fill="auto"/>
            <w:vAlign w:val="center"/>
          </w:tcPr>
          <w:p w14:paraId="76BE90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互动回应</w:t>
            </w:r>
          </w:p>
        </w:tc>
        <w:tc>
          <w:tcPr>
            <w:tcW w:w="384" w:type="pct"/>
            <w:shd w:val="clear" w:color="auto" w:fill="auto"/>
            <w:vAlign w:val="center"/>
          </w:tcPr>
          <w:p w14:paraId="5D38EE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涉及群众切身利益和舆论关注的焦点热点及关键问题等回应内容</w:t>
            </w:r>
          </w:p>
        </w:tc>
        <w:tc>
          <w:tcPr>
            <w:tcW w:w="538" w:type="pct"/>
            <w:vMerge w:val="continue"/>
            <w:shd w:val="clear" w:color="auto" w:fill="auto"/>
            <w:vAlign w:val="center"/>
          </w:tcPr>
          <w:p w14:paraId="696DD8D5">
            <w:pPr>
              <w:widowControl/>
              <w:jc w:val="left"/>
              <w:rPr>
                <w:rFonts w:ascii="宋体" w:hAnsi="宋体" w:eastAsia="宋体" w:cs="宋体"/>
                <w:color w:val="000000"/>
                <w:kern w:val="0"/>
                <w:sz w:val="18"/>
                <w:szCs w:val="18"/>
              </w:rPr>
            </w:pPr>
          </w:p>
        </w:tc>
        <w:tc>
          <w:tcPr>
            <w:tcW w:w="301" w:type="pct"/>
            <w:shd w:val="clear" w:color="auto" w:fill="auto"/>
            <w:vAlign w:val="center"/>
          </w:tcPr>
          <w:p w14:paraId="05244B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及时发布信息；对涉及重大舆情的，要快速反应，并根据工作进展情况，持续发布信息。</w:t>
            </w:r>
          </w:p>
        </w:tc>
        <w:tc>
          <w:tcPr>
            <w:tcW w:w="388" w:type="pct"/>
            <w:shd w:val="clear" w:color="auto" w:fill="auto"/>
            <w:vAlign w:val="center"/>
          </w:tcPr>
          <w:p w14:paraId="5AD2AF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广海镇人民政府</w:t>
            </w:r>
          </w:p>
        </w:tc>
        <w:tc>
          <w:tcPr>
            <w:tcW w:w="986" w:type="pct"/>
            <w:shd w:val="clear" w:color="auto" w:fill="auto"/>
            <w:vAlign w:val="center"/>
          </w:tcPr>
          <w:p w14:paraId="4B1CAADE">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209" w:type="pct"/>
            <w:shd w:val="clear" w:color="auto" w:fill="auto"/>
            <w:vAlign w:val="center"/>
          </w:tcPr>
          <w:p w14:paraId="44AD75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5" w:type="pct"/>
            <w:shd w:val="clear" w:color="auto" w:fill="auto"/>
            <w:vAlign w:val="center"/>
          </w:tcPr>
          <w:p w14:paraId="35EEA4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4" w:type="pct"/>
            <w:shd w:val="clear" w:color="auto" w:fill="auto"/>
            <w:vAlign w:val="center"/>
          </w:tcPr>
          <w:p w14:paraId="1DEDDD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2" w:type="pct"/>
            <w:shd w:val="clear" w:color="auto" w:fill="auto"/>
            <w:vAlign w:val="center"/>
          </w:tcPr>
          <w:p w14:paraId="16F4D8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 w:type="pct"/>
            <w:shd w:val="clear" w:color="auto" w:fill="auto"/>
            <w:vAlign w:val="center"/>
          </w:tcPr>
          <w:p w14:paraId="0380DD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9" w:type="pct"/>
            <w:shd w:val="clear" w:color="auto" w:fill="auto"/>
            <w:vAlign w:val="center"/>
          </w:tcPr>
          <w:p w14:paraId="331DF9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0" w:type="pct"/>
            <w:vAlign w:val="center"/>
          </w:tcPr>
          <w:p w14:paraId="0BEC89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14:paraId="13B7EAF6">
      <w:pPr>
        <w:jc w:val="center"/>
      </w:pPr>
    </w:p>
    <w:p w14:paraId="6EE6AAC2">
      <w:r>
        <w:br w:type="page"/>
      </w:r>
    </w:p>
    <w:p w14:paraId="3A4FB2EE">
      <w:pPr>
        <w:pStyle w:val="2"/>
        <w:jc w:val="center"/>
        <w:rPr>
          <w:rFonts w:ascii="方正小标宋简体" w:eastAsia="方正小标宋简体"/>
          <w:b w:val="0"/>
          <w:sz w:val="36"/>
          <w:szCs w:val="36"/>
        </w:rPr>
      </w:pPr>
      <w:r>
        <w:rPr>
          <w:rFonts w:hint="eastAsia" w:ascii="方正小标宋简体" w:eastAsia="方正小标宋简体"/>
          <w:b w:val="0"/>
          <w:sz w:val="36"/>
          <w:szCs w:val="36"/>
        </w:rPr>
        <w:t>（十八）城市综合执法领域基层政务公开标准目录</w:t>
      </w:r>
    </w:p>
    <w:tbl>
      <w:tblPr>
        <w:tblStyle w:val="12"/>
        <w:tblW w:w="1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8"/>
        <w:gridCol w:w="1372"/>
        <w:gridCol w:w="1882"/>
        <w:gridCol w:w="950"/>
        <w:gridCol w:w="1261"/>
        <w:gridCol w:w="1137"/>
        <w:gridCol w:w="3004"/>
        <w:gridCol w:w="618"/>
        <w:gridCol w:w="619"/>
        <w:gridCol w:w="618"/>
        <w:gridCol w:w="619"/>
        <w:gridCol w:w="618"/>
        <w:gridCol w:w="618"/>
        <w:gridCol w:w="618"/>
        <w:gridCol w:w="619"/>
      </w:tblGrid>
      <w:tr w14:paraId="1B58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41" w:type="dxa"/>
            <w:vMerge w:val="restart"/>
            <w:vAlign w:val="center"/>
          </w:tcPr>
          <w:p w14:paraId="09DC864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p w14:paraId="2942F735">
            <w:pPr>
              <w:widowControl/>
              <w:jc w:val="center"/>
              <w:rPr>
                <w:rFonts w:ascii="宋体" w:hAnsi="宋体" w:eastAsia="宋体" w:cs="宋体"/>
                <w:b/>
                <w:bCs/>
                <w:color w:val="000000"/>
                <w:kern w:val="0"/>
                <w:sz w:val="18"/>
                <w:szCs w:val="18"/>
              </w:rPr>
            </w:pPr>
            <w:r>
              <w:rPr>
                <w:rFonts w:hint="eastAsia" w:ascii="宋体" w:hAnsi="宋体" w:eastAsia="宋体" w:cs="宋体"/>
                <w:kern w:val="0"/>
                <w:sz w:val="18"/>
                <w:szCs w:val="18"/>
              </w:rPr>
              <w:t>1</w:t>
            </w:r>
          </w:p>
        </w:tc>
        <w:tc>
          <w:tcPr>
            <w:tcW w:w="2010" w:type="dxa"/>
            <w:gridSpan w:val="2"/>
            <w:shd w:val="clear" w:color="auto" w:fill="auto"/>
            <w:vAlign w:val="center"/>
          </w:tcPr>
          <w:p w14:paraId="300D710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882" w:type="dxa"/>
            <w:vMerge w:val="restart"/>
            <w:shd w:val="clear" w:color="auto" w:fill="auto"/>
            <w:vAlign w:val="center"/>
          </w:tcPr>
          <w:p w14:paraId="1424E82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950" w:type="dxa"/>
            <w:vMerge w:val="restart"/>
            <w:shd w:val="clear" w:color="auto" w:fill="auto"/>
            <w:vAlign w:val="center"/>
          </w:tcPr>
          <w:p w14:paraId="0A6C999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261" w:type="dxa"/>
            <w:vMerge w:val="restart"/>
            <w:shd w:val="clear" w:color="auto" w:fill="auto"/>
            <w:vAlign w:val="center"/>
          </w:tcPr>
          <w:p w14:paraId="4030F54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时限</w:t>
            </w:r>
          </w:p>
        </w:tc>
        <w:tc>
          <w:tcPr>
            <w:tcW w:w="1137" w:type="dxa"/>
            <w:vMerge w:val="restart"/>
            <w:shd w:val="clear" w:color="auto" w:fill="auto"/>
            <w:vAlign w:val="center"/>
          </w:tcPr>
          <w:p w14:paraId="37E8AF2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主体</w:t>
            </w:r>
          </w:p>
        </w:tc>
        <w:tc>
          <w:tcPr>
            <w:tcW w:w="3004" w:type="dxa"/>
            <w:vMerge w:val="restart"/>
            <w:shd w:val="clear" w:color="auto" w:fill="auto"/>
            <w:vAlign w:val="center"/>
          </w:tcPr>
          <w:p w14:paraId="45D0C015">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公开渠道和载体                      （“■”表示必选项，“□”表示可选项）</w:t>
            </w:r>
          </w:p>
        </w:tc>
        <w:tc>
          <w:tcPr>
            <w:tcW w:w="1237" w:type="dxa"/>
            <w:gridSpan w:val="2"/>
            <w:shd w:val="clear" w:color="auto" w:fill="auto"/>
            <w:vAlign w:val="center"/>
          </w:tcPr>
          <w:p w14:paraId="4683E45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37" w:type="dxa"/>
            <w:gridSpan w:val="2"/>
            <w:shd w:val="clear" w:color="auto" w:fill="auto"/>
            <w:vAlign w:val="center"/>
          </w:tcPr>
          <w:p w14:paraId="3FEAA2F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2473" w:type="dxa"/>
            <w:gridSpan w:val="4"/>
            <w:shd w:val="clear" w:color="auto" w:fill="auto"/>
            <w:vAlign w:val="center"/>
          </w:tcPr>
          <w:p w14:paraId="09004C2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0536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41" w:type="dxa"/>
            <w:vMerge w:val="continue"/>
            <w:shd w:val="clear" w:color="auto" w:fill="auto"/>
            <w:vAlign w:val="center"/>
          </w:tcPr>
          <w:p w14:paraId="70818172">
            <w:pPr>
              <w:widowControl/>
              <w:jc w:val="left"/>
              <w:rPr>
                <w:rFonts w:ascii="宋体" w:hAnsi="宋体" w:eastAsia="宋体" w:cs="宋体"/>
                <w:b/>
                <w:bCs/>
                <w:color w:val="000000"/>
                <w:kern w:val="0"/>
                <w:sz w:val="18"/>
                <w:szCs w:val="18"/>
              </w:rPr>
            </w:pPr>
          </w:p>
        </w:tc>
        <w:tc>
          <w:tcPr>
            <w:tcW w:w="638" w:type="dxa"/>
            <w:shd w:val="clear" w:color="auto" w:fill="auto"/>
            <w:vAlign w:val="center"/>
          </w:tcPr>
          <w:p w14:paraId="57E64B9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372" w:type="dxa"/>
            <w:shd w:val="clear" w:color="auto" w:fill="auto"/>
            <w:vAlign w:val="center"/>
          </w:tcPr>
          <w:p w14:paraId="5AD0381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1882" w:type="dxa"/>
            <w:vMerge w:val="continue"/>
            <w:vAlign w:val="center"/>
          </w:tcPr>
          <w:p w14:paraId="377A3C00">
            <w:pPr>
              <w:widowControl/>
              <w:jc w:val="left"/>
              <w:rPr>
                <w:rFonts w:ascii="宋体" w:hAnsi="宋体" w:eastAsia="宋体" w:cs="宋体"/>
                <w:b/>
                <w:bCs/>
                <w:color w:val="000000"/>
                <w:kern w:val="0"/>
                <w:sz w:val="18"/>
                <w:szCs w:val="18"/>
              </w:rPr>
            </w:pPr>
          </w:p>
        </w:tc>
        <w:tc>
          <w:tcPr>
            <w:tcW w:w="950" w:type="dxa"/>
            <w:vMerge w:val="continue"/>
            <w:vAlign w:val="center"/>
          </w:tcPr>
          <w:p w14:paraId="0FEC105E">
            <w:pPr>
              <w:widowControl/>
              <w:jc w:val="left"/>
              <w:rPr>
                <w:rFonts w:ascii="宋体" w:hAnsi="宋体" w:eastAsia="宋体" w:cs="宋体"/>
                <w:b/>
                <w:bCs/>
                <w:color w:val="000000"/>
                <w:kern w:val="0"/>
                <w:sz w:val="18"/>
                <w:szCs w:val="18"/>
              </w:rPr>
            </w:pPr>
          </w:p>
        </w:tc>
        <w:tc>
          <w:tcPr>
            <w:tcW w:w="1261" w:type="dxa"/>
            <w:vMerge w:val="continue"/>
            <w:vAlign w:val="center"/>
          </w:tcPr>
          <w:p w14:paraId="2D225E29">
            <w:pPr>
              <w:widowControl/>
              <w:jc w:val="left"/>
              <w:rPr>
                <w:rFonts w:ascii="宋体" w:hAnsi="宋体" w:eastAsia="宋体" w:cs="宋体"/>
                <w:b/>
                <w:bCs/>
                <w:color w:val="000000"/>
                <w:kern w:val="0"/>
                <w:sz w:val="18"/>
                <w:szCs w:val="18"/>
              </w:rPr>
            </w:pPr>
          </w:p>
        </w:tc>
        <w:tc>
          <w:tcPr>
            <w:tcW w:w="1137" w:type="dxa"/>
            <w:vMerge w:val="continue"/>
            <w:vAlign w:val="center"/>
          </w:tcPr>
          <w:p w14:paraId="10171300">
            <w:pPr>
              <w:widowControl/>
              <w:jc w:val="left"/>
              <w:rPr>
                <w:rFonts w:ascii="宋体" w:hAnsi="宋体" w:eastAsia="宋体" w:cs="宋体"/>
                <w:b/>
                <w:bCs/>
                <w:color w:val="000000"/>
                <w:kern w:val="0"/>
                <w:sz w:val="18"/>
                <w:szCs w:val="18"/>
              </w:rPr>
            </w:pPr>
          </w:p>
        </w:tc>
        <w:tc>
          <w:tcPr>
            <w:tcW w:w="3004" w:type="dxa"/>
            <w:vMerge w:val="continue"/>
            <w:vAlign w:val="center"/>
          </w:tcPr>
          <w:p w14:paraId="7AD7B4A3">
            <w:pPr>
              <w:widowControl/>
              <w:jc w:val="left"/>
              <w:rPr>
                <w:rFonts w:ascii="宋体" w:hAnsi="宋体" w:eastAsia="宋体" w:cs="宋体"/>
                <w:b/>
                <w:bCs/>
                <w:color w:val="000000"/>
                <w:kern w:val="0"/>
                <w:sz w:val="18"/>
                <w:szCs w:val="18"/>
              </w:rPr>
            </w:pPr>
          </w:p>
        </w:tc>
        <w:tc>
          <w:tcPr>
            <w:tcW w:w="618" w:type="dxa"/>
            <w:shd w:val="clear" w:color="auto" w:fill="auto"/>
            <w:vAlign w:val="center"/>
          </w:tcPr>
          <w:p w14:paraId="22C3BDD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19" w:type="dxa"/>
            <w:shd w:val="clear" w:color="auto" w:fill="auto"/>
            <w:vAlign w:val="center"/>
          </w:tcPr>
          <w:p w14:paraId="6D0A9CD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618" w:type="dxa"/>
            <w:shd w:val="clear" w:color="auto" w:fill="auto"/>
            <w:vAlign w:val="center"/>
          </w:tcPr>
          <w:p w14:paraId="002822D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19" w:type="dxa"/>
            <w:shd w:val="clear" w:color="auto" w:fill="auto"/>
            <w:vAlign w:val="center"/>
          </w:tcPr>
          <w:p w14:paraId="382A4C6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18" w:type="dxa"/>
            <w:shd w:val="clear" w:color="auto" w:fill="auto"/>
            <w:vAlign w:val="center"/>
          </w:tcPr>
          <w:p w14:paraId="2677DA6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市级</w:t>
            </w:r>
          </w:p>
        </w:tc>
        <w:tc>
          <w:tcPr>
            <w:tcW w:w="618" w:type="dxa"/>
            <w:shd w:val="clear" w:color="auto" w:fill="auto"/>
            <w:vAlign w:val="center"/>
          </w:tcPr>
          <w:p w14:paraId="2639E2B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618" w:type="dxa"/>
            <w:shd w:val="clear" w:color="auto" w:fill="auto"/>
            <w:vAlign w:val="center"/>
          </w:tcPr>
          <w:p w14:paraId="003B2043">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镇级</w:t>
            </w:r>
          </w:p>
        </w:tc>
        <w:tc>
          <w:tcPr>
            <w:tcW w:w="619" w:type="dxa"/>
            <w:vAlign w:val="center"/>
          </w:tcPr>
          <w:p w14:paraId="48825602">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村级</w:t>
            </w:r>
          </w:p>
        </w:tc>
      </w:tr>
      <w:tr w14:paraId="1CBF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694895">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8" w:type="dxa"/>
            <w:shd w:val="clear" w:color="auto" w:fill="auto"/>
            <w:vAlign w:val="center"/>
          </w:tcPr>
          <w:p w14:paraId="1D4CF1A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5A899D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不符合预售条件预售商品房</w:t>
            </w:r>
          </w:p>
        </w:tc>
        <w:tc>
          <w:tcPr>
            <w:tcW w:w="1882" w:type="dxa"/>
            <w:shd w:val="clear" w:color="auto" w:fill="auto"/>
            <w:vAlign w:val="center"/>
          </w:tcPr>
          <w:p w14:paraId="103369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797078">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《城市房地产管理法》</w:t>
            </w:r>
            <w:r>
              <w:rPr>
                <w:rFonts w:hint="eastAsia" w:ascii="宋体" w:hAnsi="宋体" w:eastAsia="宋体" w:cs="宋体"/>
                <w:kern w:val="0"/>
                <w:sz w:val="18"/>
                <w:szCs w:val="18"/>
              </w:rPr>
              <w:br w:type="textWrapping"/>
            </w:r>
          </w:p>
        </w:tc>
        <w:tc>
          <w:tcPr>
            <w:tcW w:w="1261" w:type="dxa"/>
            <w:shd w:val="clear" w:color="auto" w:fill="auto"/>
            <w:vAlign w:val="center"/>
          </w:tcPr>
          <w:p w14:paraId="7B4116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B6468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3F8799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6F8A7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E619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820C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95C9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5ABE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9840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890E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C8A087">
            <w:pPr>
              <w:widowControl/>
              <w:jc w:val="center"/>
              <w:rPr>
                <w:rFonts w:ascii="Arial" w:hAnsi="Arial" w:eastAsia="宋体" w:cs="Arial"/>
                <w:kern w:val="0"/>
                <w:sz w:val="18"/>
                <w:szCs w:val="18"/>
              </w:rPr>
            </w:pPr>
          </w:p>
        </w:tc>
      </w:tr>
      <w:tr w14:paraId="1F6F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6D2BE1">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38" w:type="dxa"/>
            <w:shd w:val="clear" w:color="auto" w:fill="auto"/>
            <w:vAlign w:val="center"/>
          </w:tcPr>
          <w:p w14:paraId="7B19BD7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CB197CD">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未取得资质等级证书或者超越资质等级从事房地产开发经营</w:t>
            </w:r>
          </w:p>
        </w:tc>
        <w:tc>
          <w:tcPr>
            <w:tcW w:w="1882" w:type="dxa"/>
            <w:shd w:val="clear" w:color="auto" w:fill="auto"/>
            <w:vAlign w:val="center"/>
          </w:tcPr>
          <w:p w14:paraId="4EBDEF2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89E4F2">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w:t>
            </w:r>
          </w:p>
        </w:tc>
        <w:tc>
          <w:tcPr>
            <w:tcW w:w="1261" w:type="dxa"/>
            <w:shd w:val="clear" w:color="auto" w:fill="auto"/>
            <w:vAlign w:val="center"/>
          </w:tcPr>
          <w:p w14:paraId="5AA8AD0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CB480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A7A4CB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E2FB4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CEE1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46C3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B8C9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0A47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0309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82BB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4293F7">
            <w:pPr>
              <w:widowControl/>
              <w:jc w:val="center"/>
              <w:rPr>
                <w:rFonts w:ascii="Arial" w:hAnsi="Arial" w:eastAsia="宋体" w:cs="Arial"/>
                <w:kern w:val="0"/>
                <w:sz w:val="18"/>
                <w:szCs w:val="18"/>
              </w:rPr>
            </w:pPr>
          </w:p>
        </w:tc>
      </w:tr>
      <w:tr w14:paraId="0314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1771C8">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38" w:type="dxa"/>
            <w:shd w:val="clear" w:color="auto" w:fill="auto"/>
            <w:vAlign w:val="center"/>
          </w:tcPr>
          <w:p w14:paraId="3680576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D452895">
            <w:pPr>
              <w:widowControl/>
              <w:jc w:val="left"/>
              <w:rPr>
                <w:rFonts w:ascii="宋体" w:hAnsi="宋体" w:eastAsia="宋体" w:cs="宋体"/>
                <w:kern w:val="0"/>
                <w:sz w:val="18"/>
                <w:szCs w:val="18"/>
              </w:rPr>
            </w:pPr>
            <w:r>
              <w:rPr>
                <w:rFonts w:hint="eastAsia" w:ascii="宋体" w:hAnsi="宋体" w:eastAsia="宋体" w:cs="宋体"/>
                <w:kern w:val="0"/>
                <w:sz w:val="18"/>
                <w:szCs w:val="18"/>
              </w:rPr>
              <w:t>擅自预售商品房</w:t>
            </w:r>
          </w:p>
        </w:tc>
        <w:tc>
          <w:tcPr>
            <w:tcW w:w="1882" w:type="dxa"/>
            <w:shd w:val="clear" w:color="auto" w:fill="auto"/>
            <w:vAlign w:val="center"/>
          </w:tcPr>
          <w:p w14:paraId="3A87929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C7B62E">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                                                                                                                                      《商品房销售管理办法》</w:t>
            </w:r>
          </w:p>
        </w:tc>
        <w:tc>
          <w:tcPr>
            <w:tcW w:w="1261" w:type="dxa"/>
            <w:shd w:val="clear" w:color="auto" w:fill="auto"/>
            <w:vAlign w:val="center"/>
          </w:tcPr>
          <w:p w14:paraId="068274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8AC52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66A2D3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88734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2E6B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24B3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A12E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9534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8FA5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79A2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A75D82">
            <w:pPr>
              <w:widowControl/>
              <w:jc w:val="center"/>
              <w:rPr>
                <w:rFonts w:ascii="Arial" w:hAnsi="Arial" w:eastAsia="宋体" w:cs="Arial"/>
                <w:kern w:val="0"/>
                <w:sz w:val="18"/>
                <w:szCs w:val="18"/>
              </w:rPr>
            </w:pPr>
          </w:p>
        </w:tc>
      </w:tr>
      <w:tr w14:paraId="3876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3F2146">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38" w:type="dxa"/>
            <w:shd w:val="clear" w:color="auto" w:fill="auto"/>
            <w:vAlign w:val="center"/>
          </w:tcPr>
          <w:p w14:paraId="63856CE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91AEC6D">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房产测绘单位在房产面积测算中不执行国家标准、规范和规定</w:t>
            </w:r>
          </w:p>
        </w:tc>
        <w:tc>
          <w:tcPr>
            <w:tcW w:w="1882" w:type="dxa"/>
            <w:shd w:val="clear" w:color="auto" w:fill="auto"/>
            <w:vAlign w:val="center"/>
          </w:tcPr>
          <w:p w14:paraId="0CB365A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39FC24">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261" w:type="dxa"/>
            <w:shd w:val="clear" w:color="auto" w:fill="auto"/>
            <w:vAlign w:val="center"/>
          </w:tcPr>
          <w:p w14:paraId="7B24FA9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266EAA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8E49C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9449F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76C7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3E4E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73AD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6B89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B986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CC6D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B6A5CA">
            <w:pPr>
              <w:widowControl/>
              <w:jc w:val="center"/>
              <w:rPr>
                <w:rFonts w:ascii="Arial" w:hAnsi="Arial" w:eastAsia="宋体" w:cs="Arial"/>
                <w:kern w:val="0"/>
                <w:sz w:val="18"/>
                <w:szCs w:val="18"/>
              </w:rPr>
            </w:pPr>
          </w:p>
        </w:tc>
      </w:tr>
      <w:tr w14:paraId="0F70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5769ED">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38" w:type="dxa"/>
            <w:shd w:val="clear" w:color="auto" w:fill="auto"/>
            <w:vAlign w:val="center"/>
          </w:tcPr>
          <w:p w14:paraId="572F1A2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D015135">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房产测绘单位在房产面积测算中弄虚作假、欺骗房屋权利人</w:t>
            </w:r>
          </w:p>
        </w:tc>
        <w:tc>
          <w:tcPr>
            <w:tcW w:w="1882" w:type="dxa"/>
            <w:shd w:val="clear" w:color="auto" w:fill="auto"/>
            <w:vAlign w:val="center"/>
          </w:tcPr>
          <w:p w14:paraId="0D738FC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75AFE274">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r>
              <w:rPr>
                <w:rFonts w:hint="eastAsia" w:ascii="宋体" w:hAnsi="宋体" w:eastAsia="宋体" w:cs="宋体"/>
                <w:kern w:val="0"/>
                <w:sz w:val="18"/>
                <w:szCs w:val="18"/>
              </w:rPr>
              <w:br w:type="page"/>
            </w:r>
          </w:p>
        </w:tc>
        <w:tc>
          <w:tcPr>
            <w:tcW w:w="1261" w:type="dxa"/>
            <w:shd w:val="clear" w:color="auto" w:fill="auto"/>
            <w:vAlign w:val="center"/>
          </w:tcPr>
          <w:p w14:paraId="69207C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105A5B8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A5227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CB551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D778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8A82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7AC7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7B58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4433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B887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7D358D">
            <w:pPr>
              <w:widowControl/>
              <w:jc w:val="center"/>
              <w:rPr>
                <w:rFonts w:ascii="Arial" w:hAnsi="Arial" w:eastAsia="宋体" w:cs="Arial"/>
                <w:kern w:val="0"/>
                <w:sz w:val="18"/>
                <w:szCs w:val="18"/>
              </w:rPr>
            </w:pPr>
          </w:p>
        </w:tc>
      </w:tr>
      <w:tr w14:paraId="2924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78F28A7">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638" w:type="dxa"/>
            <w:shd w:val="clear" w:color="auto" w:fill="auto"/>
            <w:vAlign w:val="center"/>
          </w:tcPr>
          <w:p w14:paraId="022D0DC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7D9ED2F">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房产测绘单位房产面积测算失误，造成重大损失</w:t>
            </w:r>
          </w:p>
        </w:tc>
        <w:tc>
          <w:tcPr>
            <w:tcW w:w="1882" w:type="dxa"/>
            <w:shd w:val="clear" w:color="auto" w:fill="auto"/>
            <w:vAlign w:val="center"/>
          </w:tcPr>
          <w:p w14:paraId="40D936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C4E3BA">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261" w:type="dxa"/>
            <w:shd w:val="clear" w:color="auto" w:fill="auto"/>
            <w:vAlign w:val="center"/>
          </w:tcPr>
          <w:p w14:paraId="0E2EA6F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47B48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B0469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31817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A2E3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4A2F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FB07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BBEA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9D32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BAEC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005C48">
            <w:pPr>
              <w:widowControl/>
              <w:jc w:val="center"/>
              <w:rPr>
                <w:rFonts w:ascii="Arial" w:hAnsi="Arial" w:eastAsia="宋体" w:cs="Arial"/>
                <w:kern w:val="0"/>
                <w:sz w:val="18"/>
                <w:szCs w:val="18"/>
              </w:rPr>
            </w:pPr>
          </w:p>
        </w:tc>
      </w:tr>
      <w:tr w14:paraId="16C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4D6F3A">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638" w:type="dxa"/>
            <w:shd w:val="clear" w:color="auto" w:fill="auto"/>
            <w:vAlign w:val="center"/>
          </w:tcPr>
          <w:p w14:paraId="58B5269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578CEF2">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房地产经纪人员以个人名义承接房地产经纪业务和收取费用</w:t>
            </w:r>
          </w:p>
        </w:tc>
        <w:tc>
          <w:tcPr>
            <w:tcW w:w="1882" w:type="dxa"/>
            <w:shd w:val="clear" w:color="auto" w:fill="auto"/>
            <w:vAlign w:val="center"/>
          </w:tcPr>
          <w:p w14:paraId="0471AC2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4917E0">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5EBBD2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628A5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DE03FB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3626A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ECFE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E137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6640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483B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2F30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CA51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D1587A">
            <w:pPr>
              <w:widowControl/>
              <w:jc w:val="center"/>
              <w:rPr>
                <w:rFonts w:ascii="Arial" w:hAnsi="Arial" w:eastAsia="宋体" w:cs="Arial"/>
                <w:kern w:val="0"/>
                <w:sz w:val="18"/>
                <w:szCs w:val="18"/>
              </w:rPr>
            </w:pPr>
          </w:p>
        </w:tc>
      </w:tr>
      <w:tr w14:paraId="582D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1" w:type="dxa"/>
            <w:shd w:val="clear" w:color="auto" w:fill="auto"/>
            <w:vAlign w:val="center"/>
          </w:tcPr>
          <w:p w14:paraId="5634B6CE">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638" w:type="dxa"/>
            <w:shd w:val="clear" w:color="auto" w:fill="auto"/>
            <w:vAlign w:val="center"/>
          </w:tcPr>
          <w:p w14:paraId="52963C2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FC9398E">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房地产经纪机构提供代办贷款、代办房地产登记等其他服务，未向委托人说明服务内容、收费标准等情况，并未经委托人同意</w:t>
            </w:r>
          </w:p>
        </w:tc>
        <w:tc>
          <w:tcPr>
            <w:tcW w:w="1882" w:type="dxa"/>
            <w:shd w:val="clear" w:color="auto" w:fill="auto"/>
            <w:vAlign w:val="center"/>
          </w:tcPr>
          <w:p w14:paraId="14E4329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1EB9B5">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66C44B0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74094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4C2D67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47A0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691D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D0AB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B26A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C29F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AB99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AA29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36A2F3">
            <w:pPr>
              <w:widowControl/>
              <w:jc w:val="center"/>
              <w:rPr>
                <w:rFonts w:ascii="Arial" w:hAnsi="Arial" w:eastAsia="宋体" w:cs="Arial"/>
                <w:kern w:val="0"/>
                <w:sz w:val="18"/>
                <w:szCs w:val="18"/>
              </w:rPr>
            </w:pPr>
          </w:p>
        </w:tc>
      </w:tr>
      <w:tr w14:paraId="063A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6A0B13">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38" w:type="dxa"/>
            <w:shd w:val="clear" w:color="auto" w:fill="auto"/>
            <w:vAlign w:val="center"/>
          </w:tcPr>
          <w:p w14:paraId="3B3BFD7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D6E6F8A">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房地产经纪服务合同未由从事该业务的一名房地产经纪人或者两名房地产经纪人协理签名</w:t>
            </w:r>
          </w:p>
        </w:tc>
        <w:tc>
          <w:tcPr>
            <w:tcW w:w="1882" w:type="dxa"/>
            <w:shd w:val="clear" w:color="auto" w:fill="auto"/>
            <w:vAlign w:val="center"/>
          </w:tcPr>
          <w:p w14:paraId="7284F3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63255944">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14:paraId="4A513D6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3B0B14C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C39C6A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785BA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4120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0E60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399C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DCE9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4DFC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B1C0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427AC7">
            <w:pPr>
              <w:widowControl/>
              <w:jc w:val="center"/>
              <w:rPr>
                <w:rFonts w:ascii="Arial" w:hAnsi="Arial" w:eastAsia="宋体" w:cs="Arial"/>
                <w:kern w:val="0"/>
                <w:sz w:val="18"/>
                <w:szCs w:val="18"/>
              </w:rPr>
            </w:pPr>
          </w:p>
        </w:tc>
      </w:tr>
      <w:tr w14:paraId="3083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01DA84">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638" w:type="dxa"/>
            <w:shd w:val="clear" w:color="auto" w:fill="auto"/>
            <w:vAlign w:val="center"/>
          </w:tcPr>
          <w:p w14:paraId="47B49F7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8ABB8D4">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房地产经纪机构签订房地产经纪服务合同前，不向交易当事人说明和书面告知规定事项</w:t>
            </w:r>
          </w:p>
        </w:tc>
        <w:tc>
          <w:tcPr>
            <w:tcW w:w="1882" w:type="dxa"/>
            <w:shd w:val="clear" w:color="auto" w:fill="auto"/>
            <w:vAlign w:val="center"/>
          </w:tcPr>
          <w:p w14:paraId="63313A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64F09D">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1670E2F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27439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33CA91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4651F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B623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DF1B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38D8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EC98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0D54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1E94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534E10">
            <w:pPr>
              <w:widowControl/>
              <w:jc w:val="center"/>
              <w:rPr>
                <w:rFonts w:ascii="Arial" w:hAnsi="Arial" w:eastAsia="宋体" w:cs="Arial"/>
                <w:kern w:val="0"/>
                <w:sz w:val="18"/>
                <w:szCs w:val="18"/>
              </w:rPr>
            </w:pPr>
          </w:p>
        </w:tc>
      </w:tr>
      <w:tr w14:paraId="26DB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41" w:type="dxa"/>
            <w:shd w:val="clear" w:color="auto" w:fill="auto"/>
            <w:vAlign w:val="center"/>
          </w:tcPr>
          <w:p w14:paraId="5692D5F6">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638" w:type="dxa"/>
            <w:shd w:val="clear" w:color="auto" w:fill="auto"/>
            <w:vAlign w:val="center"/>
          </w:tcPr>
          <w:p w14:paraId="433508F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0F7ED5F">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房地产经纪机构未按照规定如实记录业务情况或者保存房地产经纪服务合同</w:t>
            </w:r>
          </w:p>
        </w:tc>
        <w:tc>
          <w:tcPr>
            <w:tcW w:w="1882" w:type="dxa"/>
            <w:shd w:val="clear" w:color="auto" w:fill="auto"/>
            <w:vAlign w:val="center"/>
          </w:tcPr>
          <w:p w14:paraId="7371AD2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E3F46B1">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0FC5ED3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DF15B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CB6158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8B1E5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FB4A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2D38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88EA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9CD4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00CC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99CE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F446F5">
            <w:pPr>
              <w:widowControl/>
              <w:jc w:val="center"/>
              <w:rPr>
                <w:rFonts w:ascii="Arial" w:hAnsi="Arial" w:eastAsia="宋体" w:cs="Arial"/>
                <w:kern w:val="0"/>
                <w:sz w:val="18"/>
                <w:szCs w:val="18"/>
              </w:rPr>
            </w:pPr>
          </w:p>
        </w:tc>
      </w:tr>
      <w:tr w14:paraId="7803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4EFB7F">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638" w:type="dxa"/>
            <w:shd w:val="clear" w:color="auto" w:fill="auto"/>
            <w:vAlign w:val="center"/>
          </w:tcPr>
          <w:p w14:paraId="6BA62EC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180D617">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房地产经纪机构擅自对外发布房源信息</w:t>
            </w:r>
          </w:p>
        </w:tc>
        <w:tc>
          <w:tcPr>
            <w:tcW w:w="1882" w:type="dxa"/>
            <w:shd w:val="clear" w:color="auto" w:fill="auto"/>
            <w:vAlign w:val="center"/>
          </w:tcPr>
          <w:p w14:paraId="0B3B24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E7BDA5">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55128E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A03A5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2EA89A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311DD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2C18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32C2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5096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742A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B0BD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B342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3207B6">
            <w:pPr>
              <w:widowControl/>
              <w:jc w:val="center"/>
              <w:rPr>
                <w:rFonts w:ascii="Arial" w:hAnsi="Arial" w:eastAsia="宋体" w:cs="Arial"/>
                <w:kern w:val="0"/>
                <w:sz w:val="18"/>
                <w:szCs w:val="18"/>
              </w:rPr>
            </w:pPr>
          </w:p>
        </w:tc>
      </w:tr>
      <w:tr w14:paraId="338A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C8AB9C">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638" w:type="dxa"/>
            <w:shd w:val="clear" w:color="auto" w:fill="auto"/>
            <w:vAlign w:val="center"/>
          </w:tcPr>
          <w:p w14:paraId="1140A1D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F0631D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房地产经纪机构擅自划转客户交易结算资金</w:t>
            </w:r>
          </w:p>
        </w:tc>
        <w:tc>
          <w:tcPr>
            <w:tcW w:w="1882" w:type="dxa"/>
            <w:shd w:val="clear" w:color="auto" w:fill="auto"/>
            <w:vAlign w:val="center"/>
          </w:tcPr>
          <w:p w14:paraId="7CE6E7B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36A2DAF0">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14:paraId="31615C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48CC970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01FBED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41CEC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2DC8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4E16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D182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A8F6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EB8D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D407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60E1D8">
            <w:pPr>
              <w:widowControl/>
              <w:jc w:val="center"/>
              <w:rPr>
                <w:rFonts w:ascii="Arial" w:hAnsi="Arial" w:eastAsia="宋体" w:cs="Arial"/>
                <w:kern w:val="0"/>
                <w:sz w:val="18"/>
                <w:szCs w:val="18"/>
              </w:rPr>
            </w:pPr>
          </w:p>
        </w:tc>
      </w:tr>
      <w:tr w14:paraId="432D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A23807">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638" w:type="dxa"/>
            <w:shd w:val="clear" w:color="auto" w:fill="auto"/>
            <w:vAlign w:val="center"/>
          </w:tcPr>
          <w:p w14:paraId="4F16B22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1367DA4">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房地产经纪机构和房地产经纪人员以隐瞒、欺诈、胁迫、贿赂等不正当手段招揽业务，诱骗消费者交易或者强制交易</w:t>
            </w:r>
          </w:p>
        </w:tc>
        <w:tc>
          <w:tcPr>
            <w:tcW w:w="1882" w:type="dxa"/>
            <w:shd w:val="clear" w:color="auto" w:fill="auto"/>
            <w:vAlign w:val="center"/>
          </w:tcPr>
          <w:p w14:paraId="26897CA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86199E">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7DC536F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BD600D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F337D4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94189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8B1B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F0C8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B110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46E8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9120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B638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996B34">
            <w:pPr>
              <w:widowControl/>
              <w:jc w:val="center"/>
              <w:rPr>
                <w:rFonts w:ascii="Arial" w:hAnsi="Arial" w:eastAsia="宋体" w:cs="Arial"/>
                <w:kern w:val="0"/>
                <w:sz w:val="18"/>
                <w:szCs w:val="18"/>
              </w:rPr>
            </w:pPr>
          </w:p>
        </w:tc>
      </w:tr>
      <w:tr w14:paraId="6AE8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73F104">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shd w:val="clear" w:color="auto" w:fill="auto"/>
            <w:vAlign w:val="center"/>
          </w:tcPr>
          <w:p w14:paraId="42B80A7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91AF3A1">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房地产经纪机构和房地产经纪人员泄露或者不当使用委托人的个人信息或者商业秘密，谋取不正当利益</w:t>
            </w:r>
          </w:p>
        </w:tc>
        <w:tc>
          <w:tcPr>
            <w:tcW w:w="1882" w:type="dxa"/>
            <w:shd w:val="clear" w:color="auto" w:fill="auto"/>
            <w:vAlign w:val="center"/>
          </w:tcPr>
          <w:p w14:paraId="24CF5A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2EB22C">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679CA4E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7FCC6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F21829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98C9C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3EE7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5791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98FD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6DF3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570C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7DC2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186821">
            <w:pPr>
              <w:widowControl/>
              <w:jc w:val="center"/>
              <w:rPr>
                <w:rFonts w:ascii="Arial" w:hAnsi="Arial" w:eastAsia="宋体" w:cs="Arial"/>
                <w:kern w:val="0"/>
                <w:sz w:val="18"/>
                <w:szCs w:val="18"/>
              </w:rPr>
            </w:pPr>
          </w:p>
        </w:tc>
      </w:tr>
      <w:tr w14:paraId="5327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419CEF">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638" w:type="dxa"/>
            <w:shd w:val="clear" w:color="auto" w:fill="auto"/>
            <w:vAlign w:val="center"/>
          </w:tcPr>
          <w:p w14:paraId="09F94A3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734E9EA">
            <w:pPr>
              <w:widowControl/>
              <w:jc w:val="left"/>
              <w:rPr>
                <w:rFonts w:ascii="宋体" w:hAnsi="宋体" w:eastAsia="宋体" w:cs="宋体"/>
                <w:kern w:val="0"/>
                <w:sz w:val="18"/>
                <w:szCs w:val="18"/>
              </w:rPr>
            </w:pPr>
            <w:r>
              <w:rPr>
                <w:rFonts w:hint="eastAsia" w:ascii="宋体" w:hAnsi="宋体" w:eastAsia="宋体" w:cs="宋体"/>
                <w:kern w:val="0"/>
                <w:sz w:val="18"/>
                <w:szCs w:val="18"/>
              </w:rPr>
              <w:t>为交易当事人规避房屋交易税费等非法目的，房地产经纪机构和房地产经纪人员就同一房屋签订不同交易价款的合同提供便利</w:t>
            </w:r>
          </w:p>
        </w:tc>
        <w:tc>
          <w:tcPr>
            <w:tcW w:w="1882" w:type="dxa"/>
            <w:shd w:val="clear" w:color="auto" w:fill="auto"/>
            <w:vAlign w:val="center"/>
          </w:tcPr>
          <w:p w14:paraId="5574EE6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A8AD63">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1EA640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2A08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1F7FB4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9A02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AF4B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507E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DAEF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BCE2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F86F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ADF6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5DDCD3C">
            <w:pPr>
              <w:widowControl/>
              <w:jc w:val="center"/>
              <w:rPr>
                <w:rFonts w:ascii="Arial" w:hAnsi="Arial" w:eastAsia="宋体" w:cs="Arial"/>
                <w:kern w:val="0"/>
                <w:sz w:val="18"/>
                <w:szCs w:val="18"/>
              </w:rPr>
            </w:pPr>
          </w:p>
        </w:tc>
      </w:tr>
      <w:tr w14:paraId="2643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645D11">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638" w:type="dxa"/>
            <w:shd w:val="clear" w:color="auto" w:fill="auto"/>
            <w:vAlign w:val="center"/>
          </w:tcPr>
          <w:p w14:paraId="2BC7EEC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38A5708">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房地产经纪机构和房地产经纪人员改变房屋内部结构分割出租</w:t>
            </w:r>
          </w:p>
        </w:tc>
        <w:tc>
          <w:tcPr>
            <w:tcW w:w="1882" w:type="dxa"/>
            <w:shd w:val="clear" w:color="auto" w:fill="auto"/>
            <w:vAlign w:val="center"/>
          </w:tcPr>
          <w:p w14:paraId="2C3E01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16EE8708">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14:paraId="1C3B06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080C206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E2DE6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FFF3A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8CCA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C7C5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C7A0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CEDD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E563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182F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3DDAD4">
            <w:pPr>
              <w:widowControl/>
              <w:jc w:val="center"/>
              <w:rPr>
                <w:rFonts w:ascii="Arial" w:hAnsi="Arial" w:eastAsia="宋体" w:cs="Arial"/>
                <w:kern w:val="0"/>
                <w:sz w:val="18"/>
                <w:szCs w:val="18"/>
              </w:rPr>
            </w:pPr>
          </w:p>
        </w:tc>
      </w:tr>
      <w:tr w14:paraId="3816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9D272C">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638" w:type="dxa"/>
            <w:shd w:val="clear" w:color="auto" w:fill="auto"/>
            <w:vAlign w:val="center"/>
          </w:tcPr>
          <w:p w14:paraId="39AC44A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4189FA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房地产经纪机构和房地产经纪人员侵占、挪用房地产交易资金</w:t>
            </w:r>
          </w:p>
        </w:tc>
        <w:tc>
          <w:tcPr>
            <w:tcW w:w="1882" w:type="dxa"/>
            <w:shd w:val="clear" w:color="auto" w:fill="auto"/>
            <w:vAlign w:val="center"/>
          </w:tcPr>
          <w:p w14:paraId="324FCC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E16E71">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240D50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7E4AA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31E97D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AA0CC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6E24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50DE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E0CA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ABAE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E33A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3E23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53B183">
            <w:pPr>
              <w:widowControl/>
              <w:jc w:val="center"/>
              <w:rPr>
                <w:rFonts w:ascii="Arial" w:hAnsi="Arial" w:eastAsia="宋体" w:cs="Arial"/>
                <w:kern w:val="0"/>
                <w:sz w:val="18"/>
                <w:szCs w:val="18"/>
              </w:rPr>
            </w:pPr>
          </w:p>
        </w:tc>
      </w:tr>
      <w:tr w14:paraId="686B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7C4212">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638" w:type="dxa"/>
            <w:shd w:val="clear" w:color="auto" w:fill="auto"/>
            <w:vAlign w:val="center"/>
          </w:tcPr>
          <w:p w14:paraId="029AD92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F421694">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房地产经纪机构和房地产经纪人员承购、承租自己提供经纪服务的房屋</w:t>
            </w:r>
          </w:p>
        </w:tc>
        <w:tc>
          <w:tcPr>
            <w:tcW w:w="1882" w:type="dxa"/>
            <w:shd w:val="clear" w:color="auto" w:fill="auto"/>
            <w:vAlign w:val="center"/>
          </w:tcPr>
          <w:p w14:paraId="068B137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3F8D6FA">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02F8EF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42C4D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C9C60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B3CB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004B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F775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EB1C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167F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3277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C6C1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DD010C0">
            <w:pPr>
              <w:widowControl/>
              <w:jc w:val="center"/>
              <w:rPr>
                <w:rFonts w:ascii="Arial" w:hAnsi="Arial" w:eastAsia="宋体" w:cs="Arial"/>
                <w:kern w:val="0"/>
                <w:sz w:val="18"/>
                <w:szCs w:val="18"/>
              </w:rPr>
            </w:pPr>
          </w:p>
        </w:tc>
      </w:tr>
      <w:tr w14:paraId="7D7D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F44D6B">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638" w:type="dxa"/>
            <w:shd w:val="clear" w:color="auto" w:fill="auto"/>
            <w:vAlign w:val="center"/>
          </w:tcPr>
          <w:p w14:paraId="1563982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35B5108">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房地产经纪机构和房地产经纪人员为不符合交易条件的保障性住房和禁止交易的房屋提供经纪服务</w:t>
            </w:r>
          </w:p>
        </w:tc>
        <w:tc>
          <w:tcPr>
            <w:tcW w:w="1882" w:type="dxa"/>
            <w:shd w:val="clear" w:color="auto" w:fill="auto"/>
            <w:vAlign w:val="center"/>
          </w:tcPr>
          <w:p w14:paraId="087C473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470C48">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2B55AE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55F5D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449BE3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C11C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9F16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82B1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C8E6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36DF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5714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D282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F3BB705">
            <w:pPr>
              <w:widowControl/>
              <w:jc w:val="center"/>
              <w:rPr>
                <w:rFonts w:ascii="Arial" w:hAnsi="Arial" w:eastAsia="宋体" w:cs="Arial"/>
                <w:kern w:val="0"/>
                <w:sz w:val="18"/>
                <w:szCs w:val="18"/>
              </w:rPr>
            </w:pPr>
          </w:p>
        </w:tc>
      </w:tr>
      <w:tr w14:paraId="29F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297E19">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638" w:type="dxa"/>
            <w:shd w:val="clear" w:color="auto" w:fill="auto"/>
            <w:vAlign w:val="center"/>
          </w:tcPr>
          <w:p w14:paraId="6D111F5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AC77A2A">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房地产经纪机构和房地产经纪人员做出法律、法规禁止的其他行为</w:t>
            </w:r>
          </w:p>
        </w:tc>
        <w:tc>
          <w:tcPr>
            <w:tcW w:w="1882" w:type="dxa"/>
            <w:shd w:val="clear" w:color="auto" w:fill="auto"/>
            <w:vAlign w:val="center"/>
          </w:tcPr>
          <w:p w14:paraId="389E87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602D806C">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14:paraId="150F79A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1F1A85F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A3DF7C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C83EB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FBB6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225F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2D19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5E1C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6952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BF03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69EA91">
            <w:pPr>
              <w:widowControl/>
              <w:jc w:val="center"/>
              <w:rPr>
                <w:rFonts w:ascii="Arial" w:hAnsi="Arial" w:eastAsia="宋体" w:cs="Arial"/>
                <w:kern w:val="0"/>
                <w:sz w:val="18"/>
                <w:szCs w:val="18"/>
              </w:rPr>
            </w:pPr>
          </w:p>
        </w:tc>
      </w:tr>
      <w:tr w14:paraId="66C9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25B116">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638" w:type="dxa"/>
            <w:shd w:val="clear" w:color="auto" w:fill="auto"/>
            <w:vAlign w:val="center"/>
          </w:tcPr>
          <w:p w14:paraId="0F1AE82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C70BF1E">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申请人隐瞒有关情况或者提供虚假材料申请房地产估价机构资质</w:t>
            </w:r>
          </w:p>
        </w:tc>
        <w:tc>
          <w:tcPr>
            <w:tcW w:w="1882" w:type="dxa"/>
            <w:shd w:val="clear" w:color="auto" w:fill="auto"/>
            <w:vAlign w:val="center"/>
          </w:tcPr>
          <w:p w14:paraId="35FC6D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E62BB2D">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650CCE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C03A1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287D7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F981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CA8A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6D1B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C848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5FF2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C80F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C0A3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AF4A08">
            <w:pPr>
              <w:widowControl/>
              <w:jc w:val="center"/>
              <w:rPr>
                <w:rFonts w:ascii="Arial" w:hAnsi="Arial" w:eastAsia="宋体" w:cs="Arial"/>
                <w:kern w:val="0"/>
                <w:sz w:val="18"/>
                <w:szCs w:val="18"/>
              </w:rPr>
            </w:pPr>
          </w:p>
        </w:tc>
      </w:tr>
      <w:tr w14:paraId="2ED9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AC67A4">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638" w:type="dxa"/>
            <w:shd w:val="clear" w:color="auto" w:fill="auto"/>
            <w:vAlign w:val="center"/>
          </w:tcPr>
          <w:p w14:paraId="0FB36CA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1DF3419">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以欺骗、贿赂等不正当手段取得房地产估价机构资质</w:t>
            </w:r>
          </w:p>
        </w:tc>
        <w:tc>
          <w:tcPr>
            <w:tcW w:w="1882" w:type="dxa"/>
            <w:shd w:val="clear" w:color="auto" w:fill="auto"/>
            <w:vAlign w:val="center"/>
          </w:tcPr>
          <w:p w14:paraId="7C4A6D2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30D8CB">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333AE7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C07D8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9DBAE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2200B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73EB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5936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1842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3604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7F1B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F49F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EF8BC7">
            <w:pPr>
              <w:widowControl/>
              <w:jc w:val="center"/>
              <w:rPr>
                <w:rFonts w:ascii="Arial" w:hAnsi="Arial" w:eastAsia="宋体" w:cs="Arial"/>
                <w:kern w:val="0"/>
                <w:sz w:val="18"/>
                <w:szCs w:val="18"/>
              </w:rPr>
            </w:pPr>
          </w:p>
        </w:tc>
      </w:tr>
      <w:tr w14:paraId="6939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BBDD9F">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638" w:type="dxa"/>
            <w:shd w:val="clear" w:color="auto" w:fill="auto"/>
            <w:vAlign w:val="center"/>
          </w:tcPr>
          <w:p w14:paraId="6DBFA4E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738FB8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未取得房地产估价机构资质从事房地产估价活动或者超越资质等级承揽估价业务    </w:t>
            </w:r>
          </w:p>
        </w:tc>
        <w:tc>
          <w:tcPr>
            <w:tcW w:w="1882" w:type="dxa"/>
            <w:shd w:val="clear" w:color="auto" w:fill="auto"/>
            <w:vAlign w:val="center"/>
          </w:tcPr>
          <w:p w14:paraId="082415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596B5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5CCDB9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71F73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CCAF4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1755D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C594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2DEB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2D07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6184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D791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FBD7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C21A62">
            <w:pPr>
              <w:widowControl/>
              <w:jc w:val="center"/>
              <w:rPr>
                <w:rFonts w:ascii="Arial" w:hAnsi="Arial" w:eastAsia="宋体" w:cs="Arial"/>
                <w:kern w:val="0"/>
                <w:sz w:val="18"/>
                <w:szCs w:val="18"/>
              </w:rPr>
            </w:pPr>
          </w:p>
        </w:tc>
      </w:tr>
      <w:tr w14:paraId="65C6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9D3A1B">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638" w:type="dxa"/>
            <w:shd w:val="clear" w:color="auto" w:fill="auto"/>
            <w:vAlign w:val="center"/>
          </w:tcPr>
          <w:p w14:paraId="2ADEF09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EAE5D7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房地产估价机构不及时办理资质证书变更手续</w:t>
            </w:r>
          </w:p>
        </w:tc>
        <w:tc>
          <w:tcPr>
            <w:tcW w:w="1882" w:type="dxa"/>
            <w:shd w:val="clear" w:color="auto" w:fill="auto"/>
            <w:vAlign w:val="center"/>
          </w:tcPr>
          <w:p w14:paraId="2F0EBA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0F0B8F28">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14:paraId="3C74546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7E6C807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7C171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E1D55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32FE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DC98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9460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87AB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43E0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E70A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E4C38C">
            <w:pPr>
              <w:widowControl/>
              <w:jc w:val="center"/>
              <w:rPr>
                <w:rFonts w:ascii="Arial" w:hAnsi="Arial" w:eastAsia="宋体" w:cs="Arial"/>
                <w:kern w:val="0"/>
                <w:sz w:val="18"/>
                <w:szCs w:val="18"/>
              </w:rPr>
            </w:pPr>
          </w:p>
        </w:tc>
      </w:tr>
      <w:tr w14:paraId="613E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F373B6">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638" w:type="dxa"/>
            <w:shd w:val="clear" w:color="auto" w:fill="auto"/>
            <w:vAlign w:val="center"/>
          </w:tcPr>
          <w:p w14:paraId="6C7CE84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04AF16E">
            <w:pPr>
              <w:widowControl/>
              <w:jc w:val="left"/>
              <w:rPr>
                <w:rFonts w:ascii="宋体" w:hAnsi="宋体" w:eastAsia="宋体" w:cs="宋体"/>
                <w:kern w:val="0"/>
                <w:sz w:val="18"/>
                <w:szCs w:val="18"/>
              </w:rPr>
            </w:pPr>
            <w:r>
              <w:rPr>
                <w:rFonts w:hint="eastAsia" w:ascii="宋体" w:hAnsi="宋体" w:eastAsia="宋体" w:cs="宋体"/>
                <w:kern w:val="0"/>
                <w:sz w:val="18"/>
                <w:szCs w:val="18"/>
              </w:rPr>
              <w:t>一级资质房地产估价机构不按规定设立分支机构，或二、三级资质房地产估价机构设立分支机构</w:t>
            </w:r>
          </w:p>
        </w:tc>
        <w:tc>
          <w:tcPr>
            <w:tcW w:w="1882" w:type="dxa"/>
            <w:shd w:val="clear" w:color="auto" w:fill="auto"/>
            <w:vAlign w:val="center"/>
          </w:tcPr>
          <w:p w14:paraId="1094A08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278570E">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32493EA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39E54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D3526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4B8EA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A047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0F10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0C82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6ECD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2D6F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20E9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89DAA59">
            <w:pPr>
              <w:widowControl/>
              <w:jc w:val="center"/>
              <w:rPr>
                <w:rFonts w:ascii="Arial" w:hAnsi="Arial" w:eastAsia="宋体" w:cs="Arial"/>
                <w:kern w:val="0"/>
                <w:sz w:val="18"/>
                <w:szCs w:val="18"/>
              </w:rPr>
            </w:pPr>
          </w:p>
        </w:tc>
      </w:tr>
      <w:tr w14:paraId="48E8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FCF8158">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638" w:type="dxa"/>
            <w:shd w:val="clear" w:color="auto" w:fill="auto"/>
            <w:vAlign w:val="center"/>
          </w:tcPr>
          <w:p w14:paraId="0289688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9095542">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房地产估价机构不按照规定条件设立分支机构</w:t>
            </w:r>
          </w:p>
        </w:tc>
        <w:tc>
          <w:tcPr>
            <w:tcW w:w="1882" w:type="dxa"/>
            <w:shd w:val="clear" w:color="auto" w:fill="auto"/>
            <w:vAlign w:val="center"/>
          </w:tcPr>
          <w:p w14:paraId="5D6562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448862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3DE96B0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37BA7F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4C4817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8B9E0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350D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D895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2465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30D8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BED1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6605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76E9E5">
            <w:pPr>
              <w:widowControl/>
              <w:jc w:val="center"/>
              <w:rPr>
                <w:rFonts w:ascii="Arial" w:hAnsi="Arial" w:eastAsia="宋体" w:cs="Arial"/>
                <w:kern w:val="0"/>
                <w:sz w:val="18"/>
                <w:szCs w:val="18"/>
              </w:rPr>
            </w:pPr>
          </w:p>
        </w:tc>
      </w:tr>
      <w:tr w14:paraId="213A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F0B133">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638" w:type="dxa"/>
            <w:shd w:val="clear" w:color="auto" w:fill="auto"/>
            <w:vAlign w:val="center"/>
          </w:tcPr>
          <w:p w14:paraId="13AFB26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E064DF8">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房地产估计机构新设立的分支机构不备案</w:t>
            </w:r>
          </w:p>
        </w:tc>
        <w:tc>
          <w:tcPr>
            <w:tcW w:w="1882" w:type="dxa"/>
            <w:shd w:val="clear" w:color="auto" w:fill="auto"/>
            <w:vAlign w:val="center"/>
          </w:tcPr>
          <w:p w14:paraId="27C013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B83597">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6AFFCFC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A84F5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B9FB9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7186E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3A24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C066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D62E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1DC0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4A8B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A280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AE590A">
            <w:pPr>
              <w:widowControl/>
              <w:jc w:val="center"/>
              <w:rPr>
                <w:rFonts w:ascii="Arial" w:hAnsi="Arial" w:eastAsia="宋体" w:cs="Arial"/>
                <w:kern w:val="0"/>
                <w:sz w:val="18"/>
                <w:szCs w:val="18"/>
              </w:rPr>
            </w:pPr>
          </w:p>
        </w:tc>
      </w:tr>
      <w:tr w14:paraId="0A47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785FB8">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638" w:type="dxa"/>
            <w:shd w:val="clear" w:color="auto" w:fill="auto"/>
            <w:vAlign w:val="center"/>
          </w:tcPr>
          <w:p w14:paraId="7CBA2BF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D7BA5E6">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房地产估价机构不按规定承揽业务</w:t>
            </w:r>
          </w:p>
        </w:tc>
        <w:tc>
          <w:tcPr>
            <w:tcW w:w="1882" w:type="dxa"/>
            <w:shd w:val="clear" w:color="auto" w:fill="auto"/>
            <w:vAlign w:val="center"/>
          </w:tcPr>
          <w:p w14:paraId="3E6DBAE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5336669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14:paraId="118E76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6873CD8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E13A69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8E96A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5F21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EDF5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713B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44A8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3D45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E48C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844F3A">
            <w:pPr>
              <w:widowControl/>
              <w:jc w:val="center"/>
              <w:rPr>
                <w:rFonts w:ascii="Arial" w:hAnsi="Arial" w:eastAsia="宋体" w:cs="Arial"/>
                <w:kern w:val="0"/>
                <w:sz w:val="18"/>
                <w:szCs w:val="18"/>
              </w:rPr>
            </w:pPr>
          </w:p>
        </w:tc>
      </w:tr>
      <w:tr w14:paraId="4E66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C6E2C7">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638" w:type="dxa"/>
            <w:shd w:val="clear" w:color="auto" w:fill="auto"/>
            <w:vAlign w:val="center"/>
          </w:tcPr>
          <w:p w14:paraId="2715278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A5B8194">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房地产估价机构不按规定出具估价报告</w:t>
            </w:r>
          </w:p>
        </w:tc>
        <w:tc>
          <w:tcPr>
            <w:tcW w:w="1882" w:type="dxa"/>
            <w:shd w:val="clear" w:color="auto" w:fill="auto"/>
            <w:vAlign w:val="center"/>
          </w:tcPr>
          <w:p w14:paraId="07A1AAF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FD5FF3">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60D21A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E827C9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6679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B7919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0A98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227F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0AFC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0964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2AFD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97E1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24F8EF">
            <w:pPr>
              <w:widowControl/>
              <w:jc w:val="center"/>
              <w:rPr>
                <w:rFonts w:ascii="Arial" w:hAnsi="Arial" w:eastAsia="宋体" w:cs="Arial"/>
                <w:kern w:val="0"/>
                <w:sz w:val="18"/>
                <w:szCs w:val="18"/>
              </w:rPr>
            </w:pPr>
          </w:p>
        </w:tc>
      </w:tr>
      <w:tr w14:paraId="6906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74AFEB">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38" w:type="dxa"/>
            <w:shd w:val="clear" w:color="auto" w:fill="auto"/>
            <w:vAlign w:val="center"/>
          </w:tcPr>
          <w:p w14:paraId="1FC74FD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541ED76">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房地产估价机构及其估价人员应当回避未回避</w:t>
            </w:r>
          </w:p>
        </w:tc>
        <w:tc>
          <w:tcPr>
            <w:tcW w:w="1882" w:type="dxa"/>
            <w:shd w:val="clear" w:color="auto" w:fill="auto"/>
            <w:vAlign w:val="center"/>
          </w:tcPr>
          <w:p w14:paraId="668CEB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61D06E">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0E1AB1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9446E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20470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B8E2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72CE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FEA5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EE35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90FD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2671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BB02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F47253">
            <w:pPr>
              <w:widowControl/>
              <w:jc w:val="center"/>
              <w:rPr>
                <w:rFonts w:ascii="Arial" w:hAnsi="Arial" w:eastAsia="宋体" w:cs="Arial"/>
                <w:kern w:val="0"/>
                <w:sz w:val="18"/>
                <w:szCs w:val="18"/>
              </w:rPr>
            </w:pPr>
          </w:p>
        </w:tc>
      </w:tr>
      <w:tr w14:paraId="25E9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FB5E028">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638" w:type="dxa"/>
            <w:shd w:val="clear" w:color="auto" w:fill="auto"/>
            <w:vAlign w:val="center"/>
          </w:tcPr>
          <w:p w14:paraId="17909D8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E28F0CC">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房地产估价机构涂改、倒卖、出租、出借或者以其他形式非法转让资质证书</w:t>
            </w:r>
          </w:p>
        </w:tc>
        <w:tc>
          <w:tcPr>
            <w:tcW w:w="1882" w:type="dxa"/>
            <w:shd w:val="clear" w:color="auto" w:fill="auto"/>
            <w:vAlign w:val="center"/>
          </w:tcPr>
          <w:p w14:paraId="2E3EE3E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F945D7">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3F94A7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1C0F8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D35E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8F386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F6F4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6048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66B7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00B2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2DE8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44A0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CBEAD5">
            <w:pPr>
              <w:widowControl/>
              <w:jc w:val="center"/>
              <w:rPr>
                <w:rFonts w:ascii="Arial" w:hAnsi="Arial" w:eastAsia="宋体" w:cs="Arial"/>
                <w:kern w:val="0"/>
                <w:sz w:val="18"/>
                <w:szCs w:val="18"/>
              </w:rPr>
            </w:pPr>
          </w:p>
        </w:tc>
      </w:tr>
      <w:tr w14:paraId="2C1A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D29B6C">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638" w:type="dxa"/>
            <w:shd w:val="clear" w:color="auto" w:fill="auto"/>
            <w:vAlign w:val="center"/>
          </w:tcPr>
          <w:p w14:paraId="7C6DC7C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9CE2D90">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房地产估价机构超越资质等级业务范围承接房地产估价业务</w:t>
            </w:r>
          </w:p>
        </w:tc>
        <w:tc>
          <w:tcPr>
            <w:tcW w:w="1882" w:type="dxa"/>
            <w:shd w:val="clear" w:color="auto" w:fill="auto"/>
            <w:vAlign w:val="center"/>
          </w:tcPr>
          <w:p w14:paraId="28D104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403DE684">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14:paraId="350B969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635083D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A8E7A5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C1FB3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62E6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785A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8012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A828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020E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62AA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7A990F">
            <w:pPr>
              <w:widowControl/>
              <w:jc w:val="center"/>
              <w:rPr>
                <w:rFonts w:ascii="Arial" w:hAnsi="Arial" w:eastAsia="宋体" w:cs="Arial"/>
                <w:kern w:val="0"/>
                <w:sz w:val="18"/>
                <w:szCs w:val="18"/>
              </w:rPr>
            </w:pPr>
          </w:p>
        </w:tc>
      </w:tr>
      <w:tr w14:paraId="7DB4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ABE8723">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638" w:type="dxa"/>
            <w:shd w:val="clear" w:color="auto" w:fill="auto"/>
            <w:vAlign w:val="center"/>
          </w:tcPr>
          <w:p w14:paraId="4D11986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A59A563">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房地产估价机构以迎合高估或者低估要求、给予回扣、恶意压低收费等方式进行不正当竞争</w:t>
            </w:r>
          </w:p>
        </w:tc>
        <w:tc>
          <w:tcPr>
            <w:tcW w:w="1882" w:type="dxa"/>
            <w:shd w:val="clear" w:color="auto" w:fill="auto"/>
            <w:vAlign w:val="center"/>
          </w:tcPr>
          <w:p w14:paraId="10151AC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90F123">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383E26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EA851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9F7CB6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392A5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734E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3D98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ECE8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0612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B845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3FED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8F768F">
            <w:pPr>
              <w:widowControl/>
              <w:jc w:val="center"/>
              <w:rPr>
                <w:rFonts w:ascii="Arial" w:hAnsi="Arial" w:eastAsia="宋体" w:cs="Arial"/>
                <w:kern w:val="0"/>
                <w:sz w:val="18"/>
                <w:szCs w:val="18"/>
              </w:rPr>
            </w:pPr>
          </w:p>
        </w:tc>
      </w:tr>
      <w:tr w14:paraId="76E7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F07930">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638" w:type="dxa"/>
            <w:shd w:val="clear" w:color="auto" w:fill="auto"/>
            <w:vAlign w:val="center"/>
          </w:tcPr>
          <w:p w14:paraId="1650C46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E1F98B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房地产估价机构违反房地产估价规范和标准</w:t>
            </w:r>
          </w:p>
        </w:tc>
        <w:tc>
          <w:tcPr>
            <w:tcW w:w="1882" w:type="dxa"/>
            <w:shd w:val="clear" w:color="auto" w:fill="auto"/>
            <w:vAlign w:val="center"/>
          </w:tcPr>
          <w:p w14:paraId="7D8198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1A1E9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77D0E0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526F4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E6B569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C1870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783B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AEEC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57B1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503E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EFDB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1D4C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9F4CA6">
            <w:pPr>
              <w:widowControl/>
              <w:jc w:val="center"/>
              <w:rPr>
                <w:rFonts w:ascii="Arial" w:hAnsi="Arial" w:eastAsia="宋体" w:cs="Arial"/>
                <w:kern w:val="0"/>
                <w:sz w:val="18"/>
                <w:szCs w:val="18"/>
              </w:rPr>
            </w:pPr>
          </w:p>
        </w:tc>
      </w:tr>
      <w:tr w14:paraId="11E3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FDA4EB">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638" w:type="dxa"/>
            <w:shd w:val="clear" w:color="auto" w:fill="auto"/>
            <w:vAlign w:val="center"/>
          </w:tcPr>
          <w:p w14:paraId="0762F3B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A84C27B">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房地产估价机构出具有虚假记载、误导性陈述或者重大遗漏的估价报告</w:t>
            </w:r>
          </w:p>
        </w:tc>
        <w:tc>
          <w:tcPr>
            <w:tcW w:w="1882" w:type="dxa"/>
            <w:shd w:val="clear" w:color="auto" w:fill="auto"/>
            <w:vAlign w:val="center"/>
          </w:tcPr>
          <w:p w14:paraId="3E1475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29E696">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4D6542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BD9FF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A1B261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5AC0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B055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34B3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0AE8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8794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C915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E940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2E211E">
            <w:pPr>
              <w:widowControl/>
              <w:jc w:val="center"/>
              <w:rPr>
                <w:rFonts w:ascii="Arial" w:hAnsi="Arial" w:eastAsia="宋体" w:cs="Arial"/>
                <w:kern w:val="0"/>
                <w:sz w:val="18"/>
                <w:szCs w:val="18"/>
              </w:rPr>
            </w:pPr>
          </w:p>
        </w:tc>
      </w:tr>
      <w:tr w14:paraId="4383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8B27B6">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638" w:type="dxa"/>
            <w:shd w:val="clear" w:color="auto" w:fill="auto"/>
            <w:vAlign w:val="center"/>
          </w:tcPr>
          <w:p w14:paraId="6A870ED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FB45BD7">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房地产估价机构擅自设立分支机构</w:t>
            </w:r>
          </w:p>
        </w:tc>
        <w:tc>
          <w:tcPr>
            <w:tcW w:w="1882" w:type="dxa"/>
            <w:shd w:val="clear" w:color="auto" w:fill="auto"/>
            <w:vAlign w:val="center"/>
          </w:tcPr>
          <w:p w14:paraId="50E0266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360CDBBC">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14:paraId="2365C44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0455016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B9C8A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EE7A4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798E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49FE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0251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28CA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2051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5CA5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596CE5">
            <w:pPr>
              <w:widowControl/>
              <w:jc w:val="center"/>
              <w:rPr>
                <w:rFonts w:ascii="Arial" w:hAnsi="Arial" w:eastAsia="宋体" w:cs="Arial"/>
                <w:kern w:val="0"/>
                <w:sz w:val="18"/>
                <w:szCs w:val="18"/>
              </w:rPr>
            </w:pPr>
          </w:p>
        </w:tc>
      </w:tr>
      <w:tr w14:paraId="1D50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F9B712">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638" w:type="dxa"/>
            <w:shd w:val="clear" w:color="auto" w:fill="auto"/>
            <w:vAlign w:val="center"/>
          </w:tcPr>
          <w:p w14:paraId="61BB029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281B77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房地产估价机构未经委托人书面同意，擅自转让受托的估价业务</w:t>
            </w:r>
          </w:p>
        </w:tc>
        <w:tc>
          <w:tcPr>
            <w:tcW w:w="1882" w:type="dxa"/>
            <w:shd w:val="clear" w:color="auto" w:fill="auto"/>
            <w:vAlign w:val="center"/>
          </w:tcPr>
          <w:p w14:paraId="02977C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592ACD">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0C408E8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DEFB6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C4BEF1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9421C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F1D2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036F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5677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CB14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BF83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1FAA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74FC66">
            <w:pPr>
              <w:widowControl/>
              <w:jc w:val="center"/>
              <w:rPr>
                <w:rFonts w:ascii="Arial" w:hAnsi="Arial" w:eastAsia="宋体" w:cs="Arial"/>
                <w:kern w:val="0"/>
                <w:sz w:val="18"/>
                <w:szCs w:val="18"/>
              </w:rPr>
            </w:pPr>
          </w:p>
        </w:tc>
      </w:tr>
      <w:tr w14:paraId="42BE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A2ACD6">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38" w:type="dxa"/>
            <w:shd w:val="clear" w:color="auto" w:fill="auto"/>
            <w:vAlign w:val="center"/>
          </w:tcPr>
          <w:p w14:paraId="5324911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FF4CE50">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房地产估价机构有法律、法规禁止的其他行为</w:t>
            </w:r>
          </w:p>
        </w:tc>
        <w:tc>
          <w:tcPr>
            <w:tcW w:w="1882" w:type="dxa"/>
            <w:shd w:val="clear" w:color="auto" w:fill="auto"/>
            <w:vAlign w:val="center"/>
          </w:tcPr>
          <w:p w14:paraId="2C4255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85466D">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3709EBA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5F0FE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6C9AB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3414B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B2C5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4BA0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59F3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44DE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96CF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BC97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E8F2E6">
            <w:pPr>
              <w:widowControl/>
              <w:jc w:val="center"/>
              <w:rPr>
                <w:rFonts w:ascii="Arial" w:hAnsi="Arial" w:eastAsia="宋体" w:cs="Arial"/>
                <w:kern w:val="0"/>
                <w:sz w:val="18"/>
                <w:szCs w:val="18"/>
              </w:rPr>
            </w:pPr>
          </w:p>
        </w:tc>
      </w:tr>
      <w:tr w14:paraId="1305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48FDEF">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638" w:type="dxa"/>
            <w:shd w:val="clear" w:color="auto" w:fill="auto"/>
            <w:vAlign w:val="center"/>
          </w:tcPr>
          <w:p w14:paraId="25CF3C6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BA86CEC">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公共租赁住房的所有权人及其委托的运营单位向不符合条件的对象出租公共租赁住房的</w:t>
            </w:r>
          </w:p>
        </w:tc>
        <w:tc>
          <w:tcPr>
            <w:tcW w:w="1882" w:type="dxa"/>
            <w:shd w:val="clear" w:color="auto" w:fill="auto"/>
            <w:vAlign w:val="center"/>
          </w:tcPr>
          <w:p w14:paraId="34EA00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EBF95A">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42C109F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97F6C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9D5FBA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85188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F5E2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8BA6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87B7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A459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AB2C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DCF9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D3731B">
            <w:pPr>
              <w:widowControl/>
              <w:jc w:val="center"/>
              <w:rPr>
                <w:rFonts w:ascii="Arial" w:hAnsi="Arial" w:eastAsia="宋体" w:cs="Arial"/>
                <w:kern w:val="0"/>
                <w:sz w:val="18"/>
                <w:szCs w:val="18"/>
              </w:rPr>
            </w:pPr>
          </w:p>
        </w:tc>
      </w:tr>
      <w:tr w14:paraId="58A8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8E609B">
            <w:pPr>
              <w:widowControl/>
              <w:jc w:val="center"/>
              <w:rPr>
                <w:rFonts w:ascii="宋体" w:hAnsi="宋体" w:eastAsia="宋体" w:cs="宋体"/>
                <w:kern w:val="0"/>
                <w:sz w:val="18"/>
                <w:szCs w:val="18"/>
              </w:rPr>
            </w:pPr>
            <w:r>
              <w:rPr>
                <w:rFonts w:hint="eastAsia" w:ascii="宋体" w:hAnsi="宋体" w:eastAsia="宋体" w:cs="宋体"/>
                <w:kern w:val="0"/>
                <w:sz w:val="18"/>
                <w:szCs w:val="18"/>
              </w:rPr>
              <w:t>42</w:t>
            </w:r>
          </w:p>
        </w:tc>
        <w:tc>
          <w:tcPr>
            <w:tcW w:w="638" w:type="dxa"/>
            <w:shd w:val="clear" w:color="auto" w:fill="auto"/>
            <w:vAlign w:val="center"/>
          </w:tcPr>
          <w:p w14:paraId="40B52EB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B6955CC">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公共租赁住房的所有权人及其委托的运营单位未履行公共租赁住房及其配套设施维修养护义务</w:t>
            </w:r>
          </w:p>
        </w:tc>
        <w:tc>
          <w:tcPr>
            <w:tcW w:w="1882" w:type="dxa"/>
            <w:shd w:val="clear" w:color="auto" w:fill="auto"/>
            <w:vAlign w:val="center"/>
          </w:tcPr>
          <w:p w14:paraId="537D76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23F016A9">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261" w:type="dxa"/>
            <w:shd w:val="clear" w:color="auto" w:fill="auto"/>
            <w:vAlign w:val="center"/>
          </w:tcPr>
          <w:p w14:paraId="4D8FB2C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60C0862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F7C3FB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C957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166C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A186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9419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7D41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5FBB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36C7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AA865B">
            <w:pPr>
              <w:widowControl/>
              <w:jc w:val="center"/>
              <w:rPr>
                <w:rFonts w:ascii="Arial" w:hAnsi="Arial" w:eastAsia="宋体" w:cs="Arial"/>
                <w:kern w:val="0"/>
                <w:sz w:val="18"/>
                <w:szCs w:val="18"/>
              </w:rPr>
            </w:pPr>
          </w:p>
        </w:tc>
      </w:tr>
      <w:tr w14:paraId="1CC4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547F71">
            <w:pPr>
              <w:widowControl/>
              <w:jc w:val="center"/>
              <w:rPr>
                <w:rFonts w:ascii="宋体" w:hAnsi="宋体" w:eastAsia="宋体" w:cs="宋体"/>
                <w:kern w:val="0"/>
                <w:sz w:val="18"/>
                <w:szCs w:val="18"/>
              </w:rPr>
            </w:pPr>
            <w:r>
              <w:rPr>
                <w:rFonts w:hint="eastAsia" w:ascii="宋体" w:hAnsi="宋体" w:eastAsia="宋体" w:cs="宋体"/>
                <w:kern w:val="0"/>
                <w:sz w:val="18"/>
                <w:szCs w:val="18"/>
              </w:rPr>
              <w:t>43</w:t>
            </w:r>
          </w:p>
        </w:tc>
        <w:tc>
          <w:tcPr>
            <w:tcW w:w="638" w:type="dxa"/>
            <w:shd w:val="clear" w:color="auto" w:fill="auto"/>
            <w:vAlign w:val="center"/>
          </w:tcPr>
          <w:p w14:paraId="179B264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9CA4B93">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公共租赁住房的所有权人及其委托的运营单位改变公共租赁住房的保障性住房性质、用途，以及配套设施的规划用途</w:t>
            </w:r>
          </w:p>
        </w:tc>
        <w:tc>
          <w:tcPr>
            <w:tcW w:w="1882" w:type="dxa"/>
            <w:shd w:val="clear" w:color="auto" w:fill="auto"/>
            <w:vAlign w:val="center"/>
          </w:tcPr>
          <w:p w14:paraId="43D4DA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8FBBB4A">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46B65A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F6299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58DCE6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7432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C106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38D5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7861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9820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E74B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5BD3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EF5A54">
            <w:pPr>
              <w:widowControl/>
              <w:jc w:val="center"/>
              <w:rPr>
                <w:rFonts w:ascii="Arial" w:hAnsi="Arial" w:eastAsia="宋体" w:cs="Arial"/>
                <w:kern w:val="0"/>
                <w:sz w:val="18"/>
                <w:szCs w:val="18"/>
              </w:rPr>
            </w:pPr>
          </w:p>
        </w:tc>
      </w:tr>
      <w:tr w14:paraId="07CE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0A8919">
            <w:pPr>
              <w:widowControl/>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638" w:type="dxa"/>
            <w:shd w:val="clear" w:color="auto" w:fill="auto"/>
            <w:vAlign w:val="center"/>
          </w:tcPr>
          <w:p w14:paraId="23137DF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1DB1D64">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申请人隐瞒有关情况或者提供虚假材料申请公共租赁住房</w:t>
            </w:r>
          </w:p>
        </w:tc>
        <w:tc>
          <w:tcPr>
            <w:tcW w:w="1882" w:type="dxa"/>
            <w:shd w:val="clear" w:color="auto" w:fill="auto"/>
            <w:vAlign w:val="center"/>
          </w:tcPr>
          <w:p w14:paraId="426CE0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AD790A">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4687E6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E3846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CC3A97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AC4F1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D184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41A5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D565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2E77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F8BB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D1A4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BA475A">
            <w:pPr>
              <w:widowControl/>
              <w:jc w:val="center"/>
              <w:rPr>
                <w:rFonts w:ascii="Arial" w:hAnsi="Arial" w:eastAsia="宋体" w:cs="Arial"/>
                <w:kern w:val="0"/>
                <w:sz w:val="18"/>
                <w:szCs w:val="18"/>
              </w:rPr>
            </w:pPr>
          </w:p>
        </w:tc>
      </w:tr>
      <w:tr w14:paraId="2EAF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1A7A36">
            <w:pPr>
              <w:widowControl/>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638" w:type="dxa"/>
            <w:shd w:val="clear" w:color="auto" w:fill="auto"/>
            <w:vAlign w:val="center"/>
          </w:tcPr>
          <w:p w14:paraId="2306243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50A3390">
            <w:pPr>
              <w:widowControl/>
              <w:jc w:val="left"/>
              <w:rPr>
                <w:rFonts w:ascii="宋体" w:hAnsi="宋体" w:eastAsia="宋体" w:cs="宋体"/>
                <w:kern w:val="0"/>
                <w:sz w:val="18"/>
                <w:szCs w:val="18"/>
              </w:rPr>
            </w:pPr>
            <w:r>
              <w:rPr>
                <w:rFonts w:hint="eastAsia" w:ascii="宋体" w:hAnsi="宋体" w:eastAsia="宋体" w:cs="宋体"/>
                <w:kern w:val="0"/>
                <w:sz w:val="18"/>
                <w:szCs w:val="18"/>
              </w:rPr>
              <w:t>申请人以欺骗等不正手段，登记为轮候对象或者承租公共租赁住房</w:t>
            </w:r>
          </w:p>
        </w:tc>
        <w:tc>
          <w:tcPr>
            <w:tcW w:w="1882" w:type="dxa"/>
            <w:shd w:val="clear" w:color="auto" w:fill="auto"/>
            <w:vAlign w:val="center"/>
          </w:tcPr>
          <w:p w14:paraId="553B49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FCF8BAC">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553BC3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86D41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4D05DF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5FA47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08D8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8311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9CE7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3AD4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5424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7615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C7113D">
            <w:pPr>
              <w:widowControl/>
              <w:jc w:val="center"/>
              <w:rPr>
                <w:rFonts w:ascii="Arial" w:hAnsi="Arial" w:eastAsia="宋体" w:cs="Arial"/>
                <w:kern w:val="0"/>
                <w:sz w:val="18"/>
                <w:szCs w:val="18"/>
              </w:rPr>
            </w:pPr>
          </w:p>
        </w:tc>
      </w:tr>
      <w:tr w14:paraId="436F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08D767">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638" w:type="dxa"/>
            <w:shd w:val="clear" w:color="auto" w:fill="auto"/>
            <w:vAlign w:val="center"/>
          </w:tcPr>
          <w:p w14:paraId="36FC19A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26E7BE6">
            <w:pPr>
              <w:widowControl/>
              <w:jc w:val="left"/>
              <w:rPr>
                <w:rFonts w:ascii="宋体" w:hAnsi="宋体" w:eastAsia="宋体" w:cs="宋体"/>
                <w:kern w:val="0"/>
                <w:sz w:val="18"/>
                <w:szCs w:val="18"/>
              </w:rPr>
            </w:pPr>
            <w:r>
              <w:rPr>
                <w:rFonts w:hint="eastAsia" w:ascii="宋体" w:hAnsi="宋体" w:eastAsia="宋体" w:cs="宋体"/>
                <w:kern w:val="0"/>
                <w:sz w:val="18"/>
                <w:szCs w:val="18"/>
              </w:rPr>
              <w:t>承租人转借、转租或者擅自调换所承租公共租赁住房</w:t>
            </w:r>
          </w:p>
        </w:tc>
        <w:tc>
          <w:tcPr>
            <w:tcW w:w="1882" w:type="dxa"/>
            <w:shd w:val="clear" w:color="auto" w:fill="auto"/>
            <w:vAlign w:val="center"/>
          </w:tcPr>
          <w:p w14:paraId="6F3C04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6EDF7819">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261" w:type="dxa"/>
            <w:shd w:val="clear" w:color="auto" w:fill="auto"/>
            <w:vAlign w:val="center"/>
          </w:tcPr>
          <w:p w14:paraId="3CF0F6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4342552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C3D230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17FB1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3432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A13A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9521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09D7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78CF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686D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FDC437">
            <w:pPr>
              <w:widowControl/>
              <w:jc w:val="center"/>
              <w:rPr>
                <w:rFonts w:ascii="Arial" w:hAnsi="Arial" w:eastAsia="宋体" w:cs="Arial"/>
                <w:kern w:val="0"/>
                <w:sz w:val="18"/>
                <w:szCs w:val="18"/>
              </w:rPr>
            </w:pPr>
          </w:p>
        </w:tc>
      </w:tr>
      <w:tr w14:paraId="00C6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B5FF9E">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638" w:type="dxa"/>
            <w:shd w:val="clear" w:color="auto" w:fill="auto"/>
            <w:vAlign w:val="center"/>
          </w:tcPr>
          <w:p w14:paraId="7B6CBE9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1EC9244">
            <w:pPr>
              <w:widowControl/>
              <w:jc w:val="left"/>
              <w:rPr>
                <w:rFonts w:ascii="宋体" w:hAnsi="宋体" w:eastAsia="宋体" w:cs="宋体"/>
                <w:kern w:val="0"/>
                <w:sz w:val="18"/>
                <w:szCs w:val="18"/>
              </w:rPr>
            </w:pPr>
            <w:r>
              <w:rPr>
                <w:rFonts w:hint="eastAsia" w:ascii="宋体" w:hAnsi="宋体" w:eastAsia="宋体" w:cs="宋体"/>
                <w:kern w:val="0"/>
                <w:sz w:val="18"/>
                <w:szCs w:val="18"/>
              </w:rPr>
              <w:t>承租人改变所承租公共租赁住房用途</w:t>
            </w:r>
          </w:p>
        </w:tc>
        <w:tc>
          <w:tcPr>
            <w:tcW w:w="1882" w:type="dxa"/>
            <w:shd w:val="clear" w:color="auto" w:fill="auto"/>
            <w:vAlign w:val="center"/>
          </w:tcPr>
          <w:p w14:paraId="32415FF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9BE15E">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4BE7B73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95580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3B546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8519E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9675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CDE3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102B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6925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B9D1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135D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4A22DC">
            <w:pPr>
              <w:widowControl/>
              <w:jc w:val="center"/>
              <w:rPr>
                <w:rFonts w:ascii="Arial" w:hAnsi="Arial" w:eastAsia="宋体" w:cs="Arial"/>
                <w:kern w:val="0"/>
                <w:sz w:val="18"/>
                <w:szCs w:val="18"/>
              </w:rPr>
            </w:pPr>
          </w:p>
        </w:tc>
      </w:tr>
      <w:tr w14:paraId="0FBC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C036B1">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638" w:type="dxa"/>
            <w:shd w:val="clear" w:color="auto" w:fill="auto"/>
            <w:vAlign w:val="center"/>
          </w:tcPr>
          <w:p w14:paraId="0AB74B3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B84C2F7">
            <w:pPr>
              <w:widowControl/>
              <w:jc w:val="left"/>
              <w:rPr>
                <w:rFonts w:ascii="宋体" w:hAnsi="宋体" w:eastAsia="宋体" w:cs="宋体"/>
                <w:kern w:val="0"/>
                <w:sz w:val="18"/>
                <w:szCs w:val="18"/>
              </w:rPr>
            </w:pPr>
            <w:r>
              <w:rPr>
                <w:rFonts w:hint="eastAsia" w:ascii="宋体" w:hAnsi="宋体" w:eastAsia="宋体" w:cs="宋体"/>
                <w:kern w:val="0"/>
                <w:sz w:val="18"/>
                <w:szCs w:val="18"/>
              </w:rPr>
              <w:t>承租人破坏或者擅自装修所承租公共租赁住房，拒不恢复原状</w:t>
            </w:r>
          </w:p>
        </w:tc>
        <w:tc>
          <w:tcPr>
            <w:tcW w:w="1882" w:type="dxa"/>
            <w:shd w:val="clear" w:color="auto" w:fill="auto"/>
            <w:vAlign w:val="center"/>
          </w:tcPr>
          <w:p w14:paraId="521A09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354493">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07EA14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78141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E3C5C8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BBF34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E218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B219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F476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FBA8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6F20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DA4E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771F06">
            <w:pPr>
              <w:widowControl/>
              <w:jc w:val="center"/>
              <w:rPr>
                <w:rFonts w:ascii="Arial" w:hAnsi="Arial" w:eastAsia="宋体" w:cs="Arial"/>
                <w:kern w:val="0"/>
                <w:sz w:val="18"/>
                <w:szCs w:val="18"/>
              </w:rPr>
            </w:pPr>
          </w:p>
        </w:tc>
      </w:tr>
      <w:tr w14:paraId="6DC0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1BBDC2">
            <w:pPr>
              <w:widowControl/>
              <w:jc w:val="center"/>
              <w:rPr>
                <w:rFonts w:ascii="宋体" w:hAnsi="宋体" w:eastAsia="宋体" w:cs="宋体"/>
                <w:kern w:val="0"/>
                <w:sz w:val="18"/>
                <w:szCs w:val="18"/>
              </w:rPr>
            </w:pPr>
            <w:r>
              <w:rPr>
                <w:rFonts w:hint="eastAsia" w:ascii="宋体" w:hAnsi="宋体" w:eastAsia="宋体" w:cs="宋体"/>
                <w:kern w:val="0"/>
                <w:sz w:val="18"/>
                <w:szCs w:val="18"/>
              </w:rPr>
              <w:t>49</w:t>
            </w:r>
          </w:p>
        </w:tc>
        <w:tc>
          <w:tcPr>
            <w:tcW w:w="638" w:type="dxa"/>
            <w:shd w:val="clear" w:color="auto" w:fill="auto"/>
            <w:vAlign w:val="center"/>
          </w:tcPr>
          <w:p w14:paraId="323ABCF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95D7BFC">
            <w:pPr>
              <w:widowControl/>
              <w:jc w:val="left"/>
              <w:rPr>
                <w:rFonts w:ascii="宋体" w:hAnsi="宋体" w:eastAsia="宋体" w:cs="宋体"/>
                <w:kern w:val="0"/>
                <w:sz w:val="18"/>
                <w:szCs w:val="18"/>
              </w:rPr>
            </w:pPr>
            <w:r>
              <w:rPr>
                <w:rFonts w:hint="eastAsia" w:ascii="宋体" w:hAnsi="宋体" w:eastAsia="宋体" w:cs="宋体"/>
                <w:kern w:val="0"/>
                <w:sz w:val="18"/>
                <w:szCs w:val="18"/>
              </w:rPr>
              <w:t>承租人在公共租赁住房内从事违法活动</w:t>
            </w:r>
          </w:p>
        </w:tc>
        <w:tc>
          <w:tcPr>
            <w:tcW w:w="1882" w:type="dxa"/>
            <w:shd w:val="clear" w:color="auto" w:fill="auto"/>
            <w:vAlign w:val="center"/>
          </w:tcPr>
          <w:p w14:paraId="06F0DC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910447">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574FE1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AABB0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56D64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D7BBB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54EB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9392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F33D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3B5B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21A3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7812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B057CE">
            <w:pPr>
              <w:widowControl/>
              <w:jc w:val="center"/>
              <w:rPr>
                <w:rFonts w:ascii="Arial" w:hAnsi="Arial" w:eastAsia="宋体" w:cs="Arial"/>
                <w:kern w:val="0"/>
                <w:sz w:val="18"/>
                <w:szCs w:val="18"/>
              </w:rPr>
            </w:pPr>
          </w:p>
        </w:tc>
      </w:tr>
      <w:tr w14:paraId="12AF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212ACC">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638" w:type="dxa"/>
            <w:shd w:val="clear" w:color="auto" w:fill="auto"/>
            <w:vAlign w:val="center"/>
          </w:tcPr>
          <w:p w14:paraId="0119973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640503A">
            <w:pPr>
              <w:widowControl/>
              <w:jc w:val="left"/>
              <w:rPr>
                <w:rFonts w:ascii="宋体" w:hAnsi="宋体" w:eastAsia="宋体" w:cs="宋体"/>
                <w:kern w:val="0"/>
                <w:sz w:val="18"/>
                <w:szCs w:val="18"/>
              </w:rPr>
            </w:pPr>
            <w:r>
              <w:rPr>
                <w:rFonts w:hint="eastAsia" w:ascii="宋体" w:hAnsi="宋体" w:eastAsia="宋体" w:cs="宋体"/>
                <w:kern w:val="0"/>
                <w:sz w:val="18"/>
                <w:szCs w:val="18"/>
              </w:rPr>
              <w:t>承租人无正当理由连续6个月以上闲置公共租赁住房</w:t>
            </w:r>
          </w:p>
        </w:tc>
        <w:tc>
          <w:tcPr>
            <w:tcW w:w="1882" w:type="dxa"/>
            <w:shd w:val="clear" w:color="auto" w:fill="auto"/>
            <w:vAlign w:val="center"/>
          </w:tcPr>
          <w:p w14:paraId="65E06C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6768438C">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261" w:type="dxa"/>
            <w:shd w:val="clear" w:color="auto" w:fill="auto"/>
            <w:vAlign w:val="center"/>
          </w:tcPr>
          <w:p w14:paraId="141E4D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633F08B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2B974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370BD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3B59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77D6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9101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35A6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F36C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BD32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1AEDEE">
            <w:pPr>
              <w:widowControl/>
              <w:jc w:val="center"/>
              <w:rPr>
                <w:rFonts w:ascii="Arial" w:hAnsi="Arial" w:eastAsia="宋体" w:cs="Arial"/>
                <w:kern w:val="0"/>
                <w:sz w:val="18"/>
                <w:szCs w:val="18"/>
              </w:rPr>
            </w:pPr>
          </w:p>
        </w:tc>
      </w:tr>
      <w:tr w14:paraId="7228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8500C6">
            <w:pPr>
              <w:widowControl/>
              <w:jc w:val="center"/>
              <w:rPr>
                <w:rFonts w:ascii="宋体" w:hAnsi="宋体" w:eastAsia="宋体" w:cs="宋体"/>
                <w:kern w:val="0"/>
                <w:sz w:val="18"/>
                <w:szCs w:val="18"/>
              </w:rPr>
            </w:pPr>
            <w:r>
              <w:rPr>
                <w:rFonts w:hint="eastAsia" w:ascii="宋体" w:hAnsi="宋体" w:eastAsia="宋体" w:cs="宋体"/>
                <w:kern w:val="0"/>
                <w:sz w:val="18"/>
                <w:szCs w:val="18"/>
              </w:rPr>
              <w:t>51</w:t>
            </w:r>
          </w:p>
        </w:tc>
        <w:tc>
          <w:tcPr>
            <w:tcW w:w="638" w:type="dxa"/>
            <w:shd w:val="clear" w:color="auto" w:fill="auto"/>
            <w:vAlign w:val="center"/>
          </w:tcPr>
          <w:p w14:paraId="76E86B4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CB6C1D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房地产经纪机构及其经纪人员提供公共租赁住房出租、转租、出售等经纪业务</w:t>
            </w:r>
          </w:p>
        </w:tc>
        <w:tc>
          <w:tcPr>
            <w:tcW w:w="1882" w:type="dxa"/>
            <w:shd w:val="clear" w:color="auto" w:fill="auto"/>
            <w:vAlign w:val="center"/>
          </w:tcPr>
          <w:p w14:paraId="5E911E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69F8A8">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《房地产经纪管理办法》</w:t>
            </w:r>
          </w:p>
        </w:tc>
        <w:tc>
          <w:tcPr>
            <w:tcW w:w="1261" w:type="dxa"/>
            <w:shd w:val="clear" w:color="auto" w:fill="auto"/>
            <w:vAlign w:val="center"/>
          </w:tcPr>
          <w:p w14:paraId="673BB1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F3CFB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CA7379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B6EBA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340B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29D0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B2D5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BD72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B8BF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CE7B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14A902">
            <w:pPr>
              <w:widowControl/>
              <w:jc w:val="center"/>
              <w:rPr>
                <w:rFonts w:ascii="Arial" w:hAnsi="Arial" w:eastAsia="宋体" w:cs="Arial"/>
                <w:kern w:val="0"/>
                <w:sz w:val="18"/>
                <w:szCs w:val="18"/>
              </w:rPr>
            </w:pPr>
          </w:p>
        </w:tc>
      </w:tr>
      <w:tr w14:paraId="618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873969">
            <w:pPr>
              <w:widowControl/>
              <w:jc w:val="center"/>
              <w:rPr>
                <w:rFonts w:ascii="宋体" w:hAnsi="宋体" w:eastAsia="宋体" w:cs="宋体"/>
                <w:kern w:val="0"/>
                <w:sz w:val="18"/>
                <w:szCs w:val="18"/>
              </w:rPr>
            </w:pPr>
            <w:r>
              <w:rPr>
                <w:rFonts w:hint="eastAsia" w:ascii="宋体" w:hAnsi="宋体" w:eastAsia="宋体" w:cs="宋体"/>
                <w:kern w:val="0"/>
                <w:sz w:val="18"/>
                <w:szCs w:val="18"/>
              </w:rPr>
              <w:t>52</w:t>
            </w:r>
          </w:p>
        </w:tc>
        <w:tc>
          <w:tcPr>
            <w:tcW w:w="638" w:type="dxa"/>
            <w:shd w:val="clear" w:color="auto" w:fill="auto"/>
            <w:vAlign w:val="center"/>
          </w:tcPr>
          <w:p w14:paraId="49C20F4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DE42C8A">
            <w:pPr>
              <w:widowControl/>
              <w:jc w:val="left"/>
              <w:rPr>
                <w:rFonts w:ascii="宋体" w:hAnsi="宋体" w:eastAsia="宋体" w:cs="宋体"/>
                <w:kern w:val="0"/>
                <w:sz w:val="18"/>
                <w:szCs w:val="18"/>
              </w:rPr>
            </w:pPr>
            <w:r>
              <w:rPr>
                <w:rFonts w:hint="eastAsia" w:ascii="宋体" w:hAnsi="宋体" w:eastAsia="宋体" w:cs="宋体"/>
                <w:kern w:val="0"/>
                <w:sz w:val="18"/>
                <w:szCs w:val="18"/>
              </w:rPr>
              <w:t>出租属于违法建筑的房屋</w:t>
            </w:r>
          </w:p>
        </w:tc>
        <w:tc>
          <w:tcPr>
            <w:tcW w:w="1882" w:type="dxa"/>
            <w:shd w:val="clear" w:color="auto" w:fill="auto"/>
            <w:vAlign w:val="center"/>
          </w:tcPr>
          <w:p w14:paraId="34681A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AA292B">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0DCC5B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9D6226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98C236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9EAE4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6F36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E691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0E2B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1A89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C1F6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D318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47EAFF">
            <w:pPr>
              <w:widowControl/>
              <w:jc w:val="center"/>
              <w:rPr>
                <w:rFonts w:ascii="Arial" w:hAnsi="Arial" w:eastAsia="宋体" w:cs="Arial"/>
                <w:kern w:val="0"/>
                <w:sz w:val="18"/>
                <w:szCs w:val="18"/>
              </w:rPr>
            </w:pPr>
          </w:p>
        </w:tc>
      </w:tr>
      <w:tr w14:paraId="7ED8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4683D9C">
            <w:pPr>
              <w:widowControl/>
              <w:jc w:val="center"/>
              <w:rPr>
                <w:rFonts w:ascii="宋体" w:hAnsi="宋体" w:eastAsia="宋体" w:cs="宋体"/>
                <w:kern w:val="0"/>
                <w:sz w:val="18"/>
                <w:szCs w:val="18"/>
              </w:rPr>
            </w:pPr>
            <w:r>
              <w:rPr>
                <w:rFonts w:hint="eastAsia" w:ascii="宋体" w:hAnsi="宋体" w:eastAsia="宋体" w:cs="宋体"/>
                <w:kern w:val="0"/>
                <w:sz w:val="18"/>
                <w:szCs w:val="18"/>
              </w:rPr>
              <w:t>53</w:t>
            </w:r>
          </w:p>
        </w:tc>
        <w:tc>
          <w:tcPr>
            <w:tcW w:w="638" w:type="dxa"/>
            <w:shd w:val="clear" w:color="auto" w:fill="auto"/>
            <w:vAlign w:val="center"/>
          </w:tcPr>
          <w:p w14:paraId="1769262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4067F0E">
            <w:pPr>
              <w:widowControl/>
              <w:jc w:val="left"/>
              <w:rPr>
                <w:rFonts w:ascii="宋体" w:hAnsi="宋体" w:eastAsia="宋体" w:cs="宋体"/>
                <w:kern w:val="0"/>
                <w:sz w:val="18"/>
                <w:szCs w:val="18"/>
              </w:rPr>
            </w:pPr>
            <w:r>
              <w:rPr>
                <w:rFonts w:hint="eastAsia" w:ascii="宋体" w:hAnsi="宋体" w:eastAsia="宋体" w:cs="宋体"/>
                <w:kern w:val="0"/>
                <w:sz w:val="18"/>
                <w:szCs w:val="18"/>
              </w:rPr>
              <w:t>出租不符合安全、防灾等工程建设强制性标准的房屋</w:t>
            </w:r>
          </w:p>
        </w:tc>
        <w:tc>
          <w:tcPr>
            <w:tcW w:w="1882" w:type="dxa"/>
            <w:shd w:val="clear" w:color="auto" w:fill="auto"/>
            <w:vAlign w:val="center"/>
          </w:tcPr>
          <w:p w14:paraId="6B7C4A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7C7258A">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6B9C4DF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F041F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DB17C7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ABB5B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26E2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69B7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9D11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AF99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7EF6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FB53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1791FB">
            <w:pPr>
              <w:widowControl/>
              <w:jc w:val="center"/>
              <w:rPr>
                <w:rFonts w:ascii="Arial" w:hAnsi="Arial" w:eastAsia="宋体" w:cs="Arial"/>
                <w:kern w:val="0"/>
                <w:sz w:val="18"/>
                <w:szCs w:val="18"/>
              </w:rPr>
            </w:pPr>
          </w:p>
        </w:tc>
      </w:tr>
      <w:tr w14:paraId="312E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E55EEC2">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638" w:type="dxa"/>
            <w:shd w:val="clear" w:color="auto" w:fill="auto"/>
            <w:vAlign w:val="center"/>
          </w:tcPr>
          <w:p w14:paraId="6A1933E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CAA4ADB">
            <w:pPr>
              <w:widowControl/>
              <w:jc w:val="left"/>
              <w:rPr>
                <w:rFonts w:ascii="宋体" w:hAnsi="宋体" w:eastAsia="宋体" w:cs="宋体"/>
                <w:kern w:val="0"/>
                <w:sz w:val="18"/>
                <w:szCs w:val="18"/>
              </w:rPr>
            </w:pPr>
            <w:r>
              <w:rPr>
                <w:rFonts w:hint="eastAsia" w:ascii="宋体" w:hAnsi="宋体" w:eastAsia="宋体" w:cs="宋体"/>
                <w:kern w:val="0"/>
                <w:sz w:val="18"/>
                <w:szCs w:val="18"/>
              </w:rPr>
              <w:t>出租违反规定改变房屋使用性质的房屋</w:t>
            </w:r>
          </w:p>
        </w:tc>
        <w:tc>
          <w:tcPr>
            <w:tcW w:w="1882" w:type="dxa"/>
            <w:shd w:val="clear" w:color="auto" w:fill="auto"/>
            <w:vAlign w:val="center"/>
          </w:tcPr>
          <w:p w14:paraId="08A6B9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486C8027">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r>
              <w:rPr>
                <w:rFonts w:hint="eastAsia" w:ascii="宋体" w:hAnsi="宋体" w:eastAsia="宋体" w:cs="宋体"/>
                <w:kern w:val="0"/>
                <w:sz w:val="18"/>
                <w:szCs w:val="18"/>
              </w:rPr>
              <w:br w:type="page"/>
            </w:r>
          </w:p>
        </w:tc>
        <w:tc>
          <w:tcPr>
            <w:tcW w:w="1261" w:type="dxa"/>
            <w:shd w:val="clear" w:color="auto" w:fill="auto"/>
            <w:vAlign w:val="center"/>
          </w:tcPr>
          <w:p w14:paraId="23008DA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112DE60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C250E4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BDDA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5971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4C5E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C2BD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2F17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DCEB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1D3E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AB2C258">
            <w:pPr>
              <w:widowControl/>
              <w:jc w:val="center"/>
              <w:rPr>
                <w:rFonts w:ascii="Arial" w:hAnsi="Arial" w:eastAsia="宋体" w:cs="Arial"/>
                <w:kern w:val="0"/>
                <w:sz w:val="18"/>
                <w:szCs w:val="18"/>
              </w:rPr>
            </w:pPr>
          </w:p>
        </w:tc>
      </w:tr>
      <w:tr w14:paraId="341C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D54C17">
            <w:pPr>
              <w:widowControl/>
              <w:jc w:val="center"/>
              <w:rPr>
                <w:rFonts w:ascii="宋体" w:hAnsi="宋体" w:eastAsia="宋体" w:cs="宋体"/>
                <w:kern w:val="0"/>
                <w:sz w:val="18"/>
                <w:szCs w:val="18"/>
              </w:rPr>
            </w:pPr>
            <w:r>
              <w:rPr>
                <w:rFonts w:hint="eastAsia" w:ascii="宋体" w:hAnsi="宋体" w:eastAsia="宋体" w:cs="宋体"/>
                <w:kern w:val="0"/>
                <w:sz w:val="18"/>
                <w:szCs w:val="18"/>
              </w:rPr>
              <w:t>55</w:t>
            </w:r>
          </w:p>
        </w:tc>
        <w:tc>
          <w:tcPr>
            <w:tcW w:w="638" w:type="dxa"/>
            <w:shd w:val="clear" w:color="auto" w:fill="auto"/>
            <w:vAlign w:val="center"/>
          </w:tcPr>
          <w:p w14:paraId="13D7151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87C6461">
            <w:pPr>
              <w:widowControl/>
              <w:jc w:val="left"/>
              <w:rPr>
                <w:rFonts w:ascii="宋体" w:hAnsi="宋体" w:eastAsia="宋体" w:cs="宋体"/>
                <w:kern w:val="0"/>
                <w:sz w:val="18"/>
                <w:szCs w:val="18"/>
              </w:rPr>
            </w:pPr>
            <w:r>
              <w:rPr>
                <w:rFonts w:hint="eastAsia" w:ascii="宋体" w:hAnsi="宋体" w:eastAsia="宋体" w:cs="宋体"/>
                <w:kern w:val="0"/>
                <w:sz w:val="18"/>
                <w:szCs w:val="18"/>
              </w:rPr>
              <w:t>出租法律、法规规定禁止出租的房屋</w:t>
            </w:r>
          </w:p>
        </w:tc>
        <w:tc>
          <w:tcPr>
            <w:tcW w:w="1882" w:type="dxa"/>
            <w:shd w:val="clear" w:color="auto" w:fill="auto"/>
            <w:vAlign w:val="center"/>
          </w:tcPr>
          <w:p w14:paraId="4C817E7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095C011">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394CFAB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E218F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12593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597EB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7862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A6C4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D263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F18B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1981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DD98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FC8881">
            <w:pPr>
              <w:widowControl/>
              <w:jc w:val="center"/>
              <w:rPr>
                <w:rFonts w:ascii="Arial" w:hAnsi="Arial" w:eastAsia="宋体" w:cs="Arial"/>
                <w:kern w:val="0"/>
                <w:sz w:val="18"/>
                <w:szCs w:val="18"/>
              </w:rPr>
            </w:pPr>
          </w:p>
        </w:tc>
      </w:tr>
      <w:tr w14:paraId="5FC2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F20C88">
            <w:pPr>
              <w:widowControl/>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638" w:type="dxa"/>
            <w:shd w:val="clear" w:color="auto" w:fill="auto"/>
            <w:vAlign w:val="center"/>
          </w:tcPr>
          <w:p w14:paraId="46C89E6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D8AFDB7">
            <w:pPr>
              <w:widowControl/>
              <w:jc w:val="left"/>
              <w:rPr>
                <w:rFonts w:ascii="宋体" w:hAnsi="宋体" w:eastAsia="宋体" w:cs="宋体"/>
                <w:kern w:val="0"/>
                <w:sz w:val="18"/>
                <w:szCs w:val="18"/>
              </w:rPr>
            </w:pPr>
            <w:r>
              <w:rPr>
                <w:rFonts w:hint="eastAsia" w:ascii="宋体" w:hAnsi="宋体" w:eastAsia="宋体" w:cs="宋体"/>
                <w:kern w:val="0"/>
                <w:sz w:val="18"/>
                <w:szCs w:val="18"/>
              </w:rPr>
              <w:t>未以原设计的房间为最小出租单位，或人均租住建筑面积低于当地人民政府规定的最低标准</w:t>
            </w:r>
          </w:p>
        </w:tc>
        <w:tc>
          <w:tcPr>
            <w:tcW w:w="1882" w:type="dxa"/>
            <w:shd w:val="clear" w:color="auto" w:fill="auto"/>
            <w:vAlign w:val="center"/>
          </w:tcPr>
          <w:p w14:paraId="14CC08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5107865">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624582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2F103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4B360A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B2FA2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86AD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0847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1C6C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6216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FD77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983E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393769">
            <w:pPr>
              <w:widowControl/>
              <w:jc w:val="center"/>
              <w:rPr>
                <w:rFonts w:ascii="Arial" w:hAnsi="Arial" w:eastAsia="宋体" w:cs="Arial"/>
                <w:kern w:val="0"/>
                <w:sz w:val="18"/>
                <w:szCs w:val="18"/>
              </w:rPr>
            </w:pPr>
          </w:p>
        </w:tc>
      </w:tr>
      <w:tr w14:paraId="69E7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319C1D">
            <w:pPr>
              <w:widowControl/>
              <w:jc w:val="center"/>
              <w:rPr>
                <w:rFonts w:ascii="宋体" w:hAnsi="宋体" w:eastAsia="宋体" w:cs="宋体"/>
                <w:kern w:val="0"/>
                <w:sz w:val="18"/>
                <w:szCs w:val="18"/>
              </w:rPr>
            </w:pPr>
            <w:r>
              <w:rPr>
                <w:rFonts w:hint="eastAsia" w:ascii="宋体" w:hAnsi="宋体" w:eastAsia="宋体" w:cs="宋体"/>
                <w:kern w:val="0"/>
                <w:sz w:val="18"/>
                <w:szCs w:val="18"/>
              </w:rPr>
              <w:t>57</w:t>
            </w:r>
          </w:p>
        </w:tc>
        <w:tc>
          <w:tcPr>
            <w:tcW w:w="638" w:type="dxa"/>
            <w:shd w:val="clear" w:color="auto" w:fill="auto"/>
            <w:vAlign w:val="center"/>
          </w:tcPr>
          <w:p w14:paraId="213969B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C72123B">
            <w:pPr>
              <w:widowControl/>
              <w:jc w:val="left"/>
              <w:rPr>
                <w:rFonts w:ascii="宋体" w:hAnsi="宋体" w:eastAsia="宋体" w:cs="宋体"/>
                <w:kern w:val="0"/>
                <w:sz w:val="18"/>
                <w:szCs w:val="18"/>
              </w:rPr>
            </w:pPr>
            <w:r>
              <w:rPr>
                <w:rFonts w:hint="eastAsia" w:ascii="宋体" w:hAnsi="宋体" w:eastAsia="宋体" w:cs="宋体"/>
                <w:kern w:val="0"/>
                <w:sz w:val="18"/>
                <w:szCs w:val="18"/>
              </w:rPr>
              <w:t>出租厨房、卫生间、阳台和地下储藏室供人员居住</w:t>
            </w:r>
          </w:p>
        </w:tc>
        <w:tc>
          <w:tcPr>
            <w:tcW w:w="1882" w:type="dxa"/>
            <w:shd w:val="clear" w:color="auto" w:fill="auto"/>
            <w:vAlign w:val="center"/>
          </w:tcPr>
          <w:p w14:paraId="14EAB9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DD2D39">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6E32B0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8D4CC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3E9FC5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0CF11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DBF2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7C03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01A0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9822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0D1D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8272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662F5C">
            <w:pPr>
              <w:widowControl/>
              <w:jc w:val="center"/>
              <w:rPr>
                <w:rFonts w:ascii="Arial" w:hAnsi="Arial" w:eastAsia="宋体" w:cs="Arial"/>
                <w:kern w:val="0"/>
                <w:sz w:val="18"/>
                <w:szCs w:val="18"/>
              </w:rPr>
            </w:pPr>
          </w:p>
        </w:tc>
      </w:tr>
      <w:tr w14:paraId="1C38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2136F92">
            <w:pPr>
              <w:widowControl/>
              <w:jc w:val="center"/>
              <w:rPr>
                <w:rFonts w:ascii="宋体" w:hAnsi="宋体" w:eastAsia="宋体" w:cs="宋体"/>
                <w:kern w:val="0"/>
                <w:sz w:val="18"/>
                <w:szCs w:val="18"/>
              </w:rPr>
            </w:pPr>
            <w:r>
              <w:rPr>
                <w:rFonts w:hint="eastAsia" w:ascii="宋体" w:hAnsi="宋体" w:eastAsia="宋体" w:cs="宋体"/>
                <w:kern w:val="0"/>
                <w:sz w:val="18"/>
                <w:szCs w:val="18"/>
              </w:rPr>
              <w:t>58</w:t>
            </w:r>
          </w:p>
        </w:tc>
        <w:tc>
          <w:tcPr>
            <w:tcW w:w="638" w:type="dxa"/>
            <w:shd w:val="clear" w:color="auto" w:fill="auto"/>
            <w:vAlign w:val="center"/>
          </w:tcPr>
          <w:p w14:paraId="5156E10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4709455">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房屋租赁合同订立后三十日内，房屋租赁当事人未按规定办理房屋租赁登记备案</w:t>
            </w:r>
          </w:p>
        </w:tc>
        <w:tc>
          <w:tcPr>
            <w:tcW w:w="1882" w:type="dxa"/>
            <w:shd w:val="clear" w:color="auto" w:fill="auto"/>
            <w:vAlign w:val="center"/>
          </w:tcPr>
          <w:p w14:paraId="630AAF7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764716">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309B8F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5EF65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A80BD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47DE6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6D98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9904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C0CC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F892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723F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56F5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EAF502">
            <w:pPr>
              <w:widowControl/>
              <w:jc w:val="center"/>
              <w:rPr>
                <w:rFonts w:ascii="Arial" w:hAnsi="Arial" w:eastAsia="宋体" w:cs="Arial"/>
                <w:kern w:val="0"/>
                <w:sz w:val="18"/>
                <w:szCs w:val="18"/>
              </w:rPr>
            </w:pPr>
          </w:p>
        </w:tc>
      </w:tr>
      <w:tr w14:paraId="0267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477F08">
            <w:pPr>
              <w:widowControl/>
              <w:jc w:val="center"/>
              <w:rPr>
                <w:rFonts w:ascii="宋体" w:hAnsi="宋体" w:eastAsia="宋体" w:cs="宋体"/>
                <w:kern w:val="0"/>
                <w:sz w:val="18"/>
                <w:szCs w:val="18"/>
              </w:rPr>
            </w:pPr>
            <w:r>
              <w:rPr>
                <w:rFonts w:hint="eastAsia" w:ascii="宋体" w:hAnsi="宋体" w:eastAsia="宋体" w:cs="宋体"/>
                <w:kern w:val="0"/>
                <w:sz w:val="18"/>
                <w:szCs w:val="18"/>
              </w:rPr>
              <w:t>59</w:t>
            </w:r>
          </w:p>
        </w:tc>
        <w:tc>
          <w:tcPr>
            <w:tcW w:w="638" w:type="dxa"/>
            <w:shd w:val="clear" w:color="auto" w:fill="auto"/>
            <w:vAlign w:val="center"/>
          </w:tcPr>
          <w:p w14:paraId="1094D5C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7223602">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房屋租赁登记备案内容发生变化、续租或者租赁终止后三十日内，当事人未按规定办理房屋租赁登记备案的变更、延续或者注销手续</w:t>
            </w:r>
          </w:p>
        </w:tc>
        <w:tc>
          <w:tcPr>
            <w:tcW w:w="1882" w:type="dxa"/>
            <w:shd w:val="clear" w:color="auto" w:fill="auto"/>
            <w:vAlign w:val="center"/>
          </w:tcPr>
          <w:p w14:paraId="6C527FE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CE0401">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3A0D1B4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AA1D3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5EBDD1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5E553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5F71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2CAD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45F0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D0F0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0297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E3AD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12F44F">
            <w:pPr>
              <w:widowControl/>
              <w:jc w:val="center"/>
              <w:rPr>
                <w:rFonts w:ascii="Arial" w:hAnsi="Arial" w:eastAsia="宋体" w:cs="Arial"/>
                <w:kern w:val="0"/>
                <w:sz w:val="18"/>
                <w:szCs w:val="18"/>
              </w:rPr>
            </w:pPr>
          </w:p>
        </w:tc>
      </w:tr>
      <w:tr w14:paraId="622D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5B4668">
            <w:pPr>
              <w:widowControl/>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638" w:type="dxa"/>
            <w:shd w:val="clear" w:color="auto" w:fill="auto"/>
            <w:vAlign w:val="center"/>
          </w:tcPr>
          <w:p w14:paraId="4844A10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8F8343F">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公有住房售房单位未按规定交存首期住宅专项维修资金</w:t>
            </w:r>
          </w:p>
        </w:tc>
        <w:tc>
          <w:tcPr>
            <w:tcW w:w="1882" w:type="dxa"/>
            <w:shd w:val="clear" w:color="auto" w:fill="auto"/>
            <w:vAlign w:val="center"/>
          </w:tcPr>
          <w:p w14:paraId="3553C6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805C3D">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5C072B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E364C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CFE132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29F8E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7F3E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18E8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C073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908F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AE1D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3B98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4B7A40C">
            <w:pPr>
              <w:widowControl/>
              <w:jc w:val="center"/>
              <w:rPr>
                <w:rFonts w:ascii="Arial" w:hAnsi="Arial" w:eastAsia="宋体" w:cs="Arial"/>
                <w:kern w:val="0"/>
                <w:sz w:val="18"/>
                <w:szCs w:val="18"/>
              </w:rPr>
            </w:pPr>
          </w:p>
        </w:tc>
      </w:tr>
      <w:tr w14:paraId="68F3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1B0832">
            <w:pPr>
              <w:widowControl/>
              <w:jc w:val="center"/>
              <w:rPr>
                <w:rFonts w:ascii="宋体" w:hAnsi="宋体" w:eastAsia="宋体" w:cs="宋体"/>
                <w:kern w:val="0"/>
                <w:sz w:val="18"/>
                <w:szCs w:val="18"/>
              </w:rPr>
            </w:pPr>
            <w:r>
              <w:rPr>
                <w:rFonts w:hint="eastAsia" w:ascii="宋体" w:hAnsi="宋体" w:eastAsia="宋体" w:cs="宋体"/>
                <w:kern w:val="0"/>
                <w:sz w:val="18"/>
                <w:szCs w:val="18"/>
              </w:rPr>
              <w:t>61</w:t>
            </w:r>
          </w:p>
        </w:tc>
        <w:tc>
          <w:tcPr>
            <w:tcW w:w="638" w:type="dxa"/>
            <w:shd w:val="clear" w:color="auto" w:fill="auto"/>
            <w:vAlign w:val="center"/>
          </w:tcPr>
          <w:p w14:paraId="23D0A78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B617EB1">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未按规定交存首期住宅专项维修资金，公有住房售房单位将房屋交付买受人</w:t>
            </w:r>
          </w:p>
        </w:tc>
        <w:tc>
          <w:tcPr>
            <w:tcW w:w="1882" w:type="dxa"/>
            <w:shd w:val="clear" w:color="auto" w:fill="auto"/>
            <w:vAlign w:val="center"/>
          </w:tcPr>
          <w:p w14:paraId="4ADEAE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902F155">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14CE49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DB761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80BF91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67C62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4C46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DD9B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6EAC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1991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3FC3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A2D0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882A99">
            <w:pPr>
              <w:widowControl/>
              <w:jc w:val="center"/>
              <w:rPr>
                <w:rFonts w:ascii="Arial" w:hAnsi="Arial" w:eastAsia="宋体" w:cs="Arial"/>
                <w:kern w:val="0"/>
                <w:sz w:val="18"/>
                <w:szCs w:val="18"/>
              </w:rPr>
            </w:pPr>
          </w:p>
        </w:tc>
      </w:tr>
      <w:tr w14:paraId="2216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811BD3">
            <w:pPr>
              <w:widowControl/>
              <w:jc w:val="center"/>
              <w:rPr>
                <w:rFonts w:ascii="宋体" w:hAnsi="宋体" w:eastAsia="宋体" w:cs="宋体"/>
                <w:kern w:val="0"/>
                <w:sz w:val="18"/>
                <w:szCs w:val="18"/>
              </w:rPr>
            </w:pPr>
            <w:r>
              <w:rPr>
                <w:rFonts w:hint="eastAsia" w:ascii="宋体" w:hAnsi="宋体" w:eastAsia="宋体" w:cs="宋体"/>
                <w:kern w:val="0"/>
                <w:sz w:val="18"/>
                <w:szCs w:val="18"/>
              </w:rPr>
              <w:t>62</w:t>
            </w:r>
          </w:p>
        </w:tc>
        <w:tc>
          <w:tcPr>
            <w:tcW w:w="638" w:type="dxa"/>
            <w:shd w:val="clear" w:color="auto" w:fill="auto"/>
            <w:vAlign w:val="center"/>
          </w:tcPr>
          <w:p w14:paraId="0B42153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C8B3D58">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公有住房售房单位未按规定分摊维修、更新、改造费用</w:t>
            </w:r>
          </w:p>
        </w:tc>
        <w:tc>
          <w:tcPr>
            <w:tcW w:w="1882" w:type="dxa"/>
            <w:shd w:val="clear" w:color="auto" w:fill="auto"/>
            <w:vAlign w:val="center"/>
          </w:tcPr>
          <w:p w14:paraId="1A535A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69EAC7">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3DFD04C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EE29F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AF996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52073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08B5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738A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AB09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98DC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3731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E708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B019D4">
            <w:pPr>
              <w:widowControl/>
              <w:jc w:val="center"/>
              <w:rPr>
                <w:rFonts w:ascii="Arial" w:hAnsi="Arial" w:eastAsia="宋体" w:cs="Arial"/>
                <w:kern w:val="0"/>
                <w:sz w:val="18"/>
                <w:szCs w:val="18"/>
              </w:rPr>
            </w:pPr>
          </w:p>
        </w:tc>
      </w:tr>
      <w:tr w14:paraId="016C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DC7672">
            <w:pPr>
              <w:widowControl/>
              <w:jc w:val="center"/>
              <w:rPr>
                <w:rFonts w:ascii="宋体" w:hAnsi="宋体" w:eastAsia="宋体" w:cs="宋体"/>
                <w:kern w:val="0"/>
                <w:sz w:val="18"/>
                <w:szCs w:val="18"/>
              </w:rPr>
            </w:pPr>
            <w:r>
              <w:rPr>
                <w:rFonts w:hint="eastAsia" w:ascii="宋体" w:hAnsi="宋体" w:eastAsia="宋体" w:cs="宋体"/>
                <w:kern w:val="0"/>
                <w:sz w:val="18"/>
                <w:szCs w:val="18"/>
              </w:rPr>
              <w:t>63</w:t>
            </w:r>
          </w:p>
        </w:tc>
        <w:tc>
          <w:tcPr>
            <w:tcW w:w="638" w:type="dxa"/>
            <w:shd w:val="clear" w:color="auto" w:fill="auto"/>
            <w:vAlign w:val="center"/>
          </w:tcPr>
          <w:p w14:paraId="3694822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2B61AAF">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未按规定交存首期住宅专项维修资金，开发建设单位将房屋交付买受人</w:t>
            </w:r>
          </w:p>
        </w:tc>
        <w:tc>
          <w:tcPr>
            <w:tcW w:w="1882" w:type="dxa"/>
            <w:shd w:val="clear" w:color="auto" w:fill="auto"/>
            <w:vAlign w:val="center"/>
          </w:tcPr>
          <w:p w14:paraId="308708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E64D91D">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5B23540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FCE74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F5F93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05219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CD19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5636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C8E3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CAA9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AC34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BE94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16907E">
            <w:pPr>
              <w:widowControl/>
              <w:jc w:val="center"/>
              <w:rPr>
                <w:rFonts w:ascii="Arial" w:hAnsi="Arial" w:eastAsia="宋体" w:cs="Arial"/>
                <w:kern w:val="0"/>
                <w:sz w:val="18"/>
                <w:szCs w:val="18"/>
              </w:rPr>
            </w:pPr>
          </w:p>
        </w:tc>
      </w:tr>
      <w:tr w14:paraId="22DE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328BCC">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638" w:type="dxa"/>
            <w:shd w:val="clear" w:color="auto" w:fill="auto"/>
            <w:vAlign w:val="center"/>
          </w:tcPr>
          <w:p w14:paraId="73CAEC3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15BA17C">
            <w:pPr>
              <w:widowControl/>
              <w:jc w:val="left"/>
              <w:rPr>
                <w:rFonts w:ascii="宋体" w:hAnsi="宋体" w:eastAsia="宋体" w:cs="宋体"/>
                <w:kern w:val="0"/>
                <w:sz w:val="18"/>
                <w:szCs w:val="18"/>
              </w:rPr>
            </w:pPr>
            <w:r>
              <w:rPr>
                <w:rFonts w:hint="eastAsia" w:ascii="宋体" w:hAnsi="宋体" w:eastAsia="宋体" w:cs="宋体"/>
                <w:kern w:val="0"/>
                <w:sz w:val="18"/>
                <w:szCs w:val="18"/>
              </w:rPr>
              <w:t>开发建设单位未按规定分摊维修、更新和改造费用</w:t>
            </w:r>
          </w:p>
        </w:tc>
        <w:tc>
          <w:tcPr>
            <w:tcW w:w="1882" w:type="dxa"/>
            <w:shd w:val="clear" w:color="auto" w:fill="auto"/>
            <w:vAlign w:val="center"/>
          </w:tcPr>
          <w:p w14:paraId="54EFA37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608120">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65F867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B0B54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A00975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849F1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725F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C36D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DC8D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06C1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049B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E7FB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B824C8">
            <w:pPr>
              <w:widowControl/>
              <w:jc w:val="center"/>
              <w:rPr>
                <w:rFonts w:ascii="Arial" w:hAnsi="Arial" w:eastAsia="宋体" w:cs="Arial"/>
                <w:kern w:val="0"/>
                <w:sz w:val="18"/>
                <w:szCs w:val="18"/>
              </w:rPr>
            </w:pPr>
          </w:p>
        </w:tc>
      </w:tr>
      <w:tr w14:paraId="4FB2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6BAA53">
            <w:pPr>
              <w:widowControl/>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638" w:type="dxa"/>
            <w:shd w:val="clear" w:color="auto" w:fill="auto"/>
            <w:vAlign w:val="center"/>
          </w:tcPr>
          <w:p w14:paraId="6862638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1C90D31">
            <w:pPr>
              <w:widowControl/>
              <w:jc w:val="left"/>
              <w:rPr>
                <w:rFonts w:ascii="宋体" w:hAnsi="宋体" w:eastAsia="宋体" w:cs="宋体"/>
                <w:kern w:val="0"/>
                <w:sz w:val="18"/>
                <w:szCs w:val="18"/>
              </w:rPr>
            </w:pPr>
            <w:r>
              <w:rPr>
                <w:rFonts w:hint="eastAsia" w:ascii="宋体" w:hAnsi="宋体" w:eastAsia="宋体" w:cs="宋体"/>
                <w:kern w:val="0"/>
                <w:sz w:val="18"/>
                <w:szCs w:val="18"/>
              </w:rPr>
              <w:t>挪用住宅专项维修资金</w:t>
            </w:r>
          </w:p>
        </w:tc>
        <w:tc>
          <w:tcPr>
            <w:tcW w:w="1882" w:type="dxa"/>
            <w:shd w:val="clear" w:color="auto" w:fill="auto"/>
            <w:vAlign w:val="center"/>
          </w:tcPr>
          <w:p w14:paraId="24E825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31DCEB">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4A77BD9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7CDF5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296E10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01AC5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4DB3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F0EB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F00D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F828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D4A5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A8DB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71561A">
            <w:pPr>
              <w:widowControl/>
              <w:jc w:val="center"/>
              <w:rPr>
                <w:rFonts w:ascii="Arial" w:hAnsi="Arial" w:eastAsia="宋体" w:cs="Arial"/>
                <w:kern w:val="0"/>
                <w:sz w:val="18"/>
                <w:szCs w:val="18"/>
              </w:rPr>
            </w:pPr>
          </w:p>
        </w:tc>
      </w:tr>
      <w:tr w14:paraId="58EA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1FDB40">
            <w:pPr>
              <w:widowControl/>
              <w:jc w:val="center"/>
              <w:rPr>
                <w:rFonts w:ascii="宋体" w:hAnsi="宋体" w:eastAsia="宋体" w:cs="宋体"/>
                <w:kern w:val="0"/>
                <w:sz w:val="18"/>
                <w:szCs w:val="18"/>
              </w:rPr>
            </w:pPr>
            <w:r>
              <w:rPr>
                <w:rFonts w:hint="eastAsia" w:ascii="宋体" w:hAnsi="宋体" w:eastAsia="宋体" w:cs="宋体"/>
                <w:kern w:val="0"/>
                <w:sz w:val="18"/>
                <w:szCs w:val="18"/>
              </w:rPr>
              <w:t>66</w:t>
            </w:r>
          </w:p>
        </w:tc>
        <w:tc>
          <w:tcPr>
            <w:tcW w:w="638" w:type="dxa"/>
            <w:shd w:val="clear" w:color="auto" w:fill="auto"/>
            <w:vAlign w:val="center"/>
          </w:tcPr>
          <w:p w14:paraId="2D99B7F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7F610DA">
            <w:pPr>
              <w:widowControl/>
              <w:jc w:val="left"/>
              <w:rPr>
                <w:rFonts w:ascii="宋体" w:hAnsi="宋体" w:eastAsia="宋体" w:cs="宋体"/>
                <w:kern w:val="0"/>
                <w:sz w:val="18"/>
                <w:szCs w:val="18"/>
              </w:rPr>
            </w:pPr>
            <w:r>
              <w:rPr>
                <w:rFonts w:hint="eastAsia" w:ascii="宋体" w:hAnsi="宋体" w:eastAsia="宋体" w:cs="宋体"/>
                <w:kern w:val="0"/>
                <w:sz w:val="18"/>
                <w:szCs w:val="18"/>
              </w:rPr>
              <w:t>城市低收入住房困难家庭隐瞒有关情况或者提供虚假材料申请廉租住房保障</w:t>
            </w:r>
          </w:p>
        </w:tc>
        <w:tc>
          <w:tcPr>
            <w:tcW w:w="1882" w:type="dxa"/>
            <w:shd w:val="clear" w:color="auto" w:fill="auto"/>
            <w:vAlign w:val="center"/>
          </w:tcPr>
          <w:p w14:paraId="782468C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F4D08B">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261" w:type="dxa"/>
            <w:shd w:val="clear" w:color="auto" w:fill="auto"/>
            <w:vAlign w:val="center"/>
          </w:tcPr>
          <w:p w14:paraId="2736F1F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3E736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8796C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FD21D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78EE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D1EE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7521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D27A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D043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65E9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47F134">
            <w:pPr>
              <w:widowControl/>
              <w:jc w:val="center"/>
              <w:rPr>
                <w:rFonts w:ascii="Arial" w:hAnsi="Arial" w:eastAsia="宋体" w:cs="Arial"/>
                <w:kern w:val="0"/>
                <w:sz w:val="18"/>
                <w:szCs w:val="18"/>
              </w:rPr>
            </w:pPr>
          </w:p>
        </w:tc>
      </w:tr>
      <w:tr w14:paraId="23A4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BCC1BE">
            <w:pPr>
              <w:widowControl/>
              <w:jc w:val="center"/>
              <w:rPr>
                <w:rFonts w:ascii="宋体" w:hAnsi="宋体" w:eastAsia="宋体" w:cs="宋体"/>
                <w:kern w:val="0"/>
                <w:sz w:val="18"/>
                <w:szCs w:val="18"/>
              </w:rPr>
            </w:pPr>
            <w:r>
              <w:rPr>
                <w:rFonts w:hint="eastAsia" w:ascii="宋体" w:hAnsi="宋体" w:eastAsia="宋体" w:cs="宋体"/>
                <w:kern w:val="0"/>
                <w:sz w:val="18"/>
                <w:szCs w:val="18"/>
              </w:rPr>
              <w:t>67</w:t>
            </w:r>
          </w:p>
        </w:tc>
        <w:tc>
          <w:tcPr>
            <w:tcW w:w="638" w:type="dxa"/>
            <w:shd w:val="clear" w:color="auto" w:fill="auto"/>
            <w:vAlign w:val="center"/>
          </w:tcPr>
          <w:p w14:paraId="6B1066C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8659609">
            <w:pPr>
              <w:widowControl/>
              <w:jc w:val="left"/>
              <w:rPr>
                <w:rFonts w:ascii="宋体" w:hAnsi="宋体" w:eastAsia="宋体" w:cs="宋体"/>
                <w:kern w:val="0"/>
                <w:sz w:val="18"/>
                <w:szCs w:val="18"/>
              </w:rPr>
            </w:pPr>
            <w:r>
              <w:rPr>
                <w:rFonts w:hint="eastAsia" w:ascii="宋体" w:hAnsi="宋体" w:eastAsia="宋体" w:cs="宋体"/>
                <w:kern w:val="0"/>
                <w:sz w:val="18"/>
                <w:szCs w:val="18"/>
              </w:rPr>
              <w:t>对以欺骗等不正当手段，取得审核同意或者获得廉租住房保障</w:t>
            </w:r>
          </w:p>
        </w:tc>
        <w:tc>
          <w:tcPr>
            <w:tcW w:w="1882" w:type="dxa"/>
            <w:shd w:val="clear" w:color="auto" w:fill="auto"/>
            <w:vAlign w:val="center"/>
          </w:tcPr>
          <w:p w14:paraId="00F156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B2DFF9">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261" w:type="dxa"/>
            <w:shd w:val="clear" w:color="auto" w:fill="auto"/>
            <w:vAlign w:val="center"/>
          </w:tcPr>
          <w:p w14:paraId="1E3640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49372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1C79D1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CA112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3BE3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2377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B5BA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AD79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7D23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0556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3E73B8">
            <w:pPr>
              <w:widowControl/>
              <w:jc w:val="center"/>
              <w:rPr>
                <w:rFonts w:ascii="Arial" w:hAnsi="Arial" w:eastAsia="宋体" w:cs="Arial"/>
                <w:kern w:val="0"/>
                <w:sz w:val="18"/>
                <w:szCs w:val="18"/>
              </w:rPr>
            </w:pPr>
          </w:p>
        </w:tc>
      </w:tr>
      <w:tr w14:paraId="579E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0C08F5">
            <w:pPr>
              <w:widowControl/>
              <w:jc w:val="center"/>
              <w:rPr>
                <w:rFonts w:ascii="宋体" w:hAnsi="宋体" w:eastAsia="宋体" w:cs="宋体"/>
                <w:kern w:val="0"/>
                <w:sz w:val="18"/>
                <w:szCs w:val="18"/>
              </w:rPr>
            </w:pPr>
            <w:r>
              <w:rPr>
                <w:rFonts w:hint="eastAsia" w:ascii="宋体" w:hAnsi="宋体" w:eastAsia="宋体" w:cs="宋体"/>
                <w:kern w:val="0"/>
                <w:sz w:val="18"/>
                <w:szCs w:val="18"/>
              </w:rPr>
              <w:t>68</w:t>
            </w:r>
          </w:p>
        </w:tc>
        <w:tc>
          <w:tcPr>
            <w:tcW w:w="638" w:type="dxa"/>
            <w:shd w:val="clear" w:color="auto" w:fill="auto"/>
            <w:vAlign w:val="center"/>
          </w:tcPr>
          <w:p w14:paraId="3607449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8D0A32E">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隐瞒有关情况或者提供虚假材料申请房地产估价师注册</w:t>
            </w:r>
          </w:p>
        </w:tc>
        <w:tc>
          <w:tcPr>
            <w:tcW w:w="1882" w:type="dxa"/>
            <w:shd w:val="clear" w:color="auto" w:fill="auto"/>
            <w:vAlign w:val="center"/>
          </w:tcPr>
          <w:p w14:paraId="146213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888AF9">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5010D5F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69247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B00B1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72B9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AD63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3589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A3CE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8544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5154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386F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305806">
            <w:pPr>
              <w:widowControl/>
              <w:jc w:val="center"/>
              <w:rPr>
                <w:rFonts w:ascii="Arial" w:hAnsi="Arial" w:eastAsia="宋体" w:cs="Arial"/>
                <w:kern w:val="0"/>
                <w:sz w:val="18"/>
                <w:szCs w:val="18"/>
              </w:rPr>
            </w:pPr>
          </w:p>
        </w:tc>
      </w:tr>
      <w:tr w14:paraId="6FE1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CCAF27">
            <w:pPr>
              <w:widowControl/>
              <w:jc w:val="center"/>
              <w:rPr>
                <w:rFonts w:ascii="宋体" w:hAnsi="宋体" w:eastAsia="宋体" w:cs="宋体"/>
                <w:kern w:val="0"/>
                <w:sz w:val="18"/>
                <w:szCs w:val="18"/>
              </w:rPr>
            </w:pPr>
            <w:r>
              <w:rPr>
                <w:rFonts w:hint="eastAsia" w:ascii="宋体" w:hAnsi="宋体" w:eastAsia="宋体" w:cs="宋体"/>
                <w:kern w:val="0"/>
                <w:sz w:val="18"/>
                <w:szCs w:val="18"/>
              </w:rPr>
              <w:t>69</w:t>
            </w:r>
          </w:p>
        </w:tc>
        <w:tc>
          <w:tcPr>
            <w:tcW w:w="638" w:type="dxa"/>
            <w:shd w:val="clear" w:color="auto" w:fill="auto"/>
            <w:vAlign w:val="center"/>
          </w:tcPr>
          <w:p w14:paraId="515280E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1EAD844">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注册房地产估价师聘用单位为申请人提供虚假注册材料</w:t>
            </w:r>
          </w:p>
        </w:tc>
        <w:tc>
          <w:tcPr>
            <w:tcW w:w="1882" w:type="dxa"/>
            <w:shd w:val="clear" w:color="auto" w:fill="auto"/>
            <w:vAlign w:val="center"/>
          </w:tcPr>
          <w:p w14:paraId="2FF6D7A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C46B13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0CF0D54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2BC3E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344366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7ED7B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3538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923F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C9A3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67EA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533F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E93A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3ABD35">
            <w:pPr>
              <w:widowControl/>
              <w:jc w:val="center"/>
              <w:rPr>
                <w:rFonts w:ascii="Arial" w:hAnsi="Arial" w:eastAsia="宋体" w:cs="Arial"/>
                <w:kern w:val="0"/>
                <w:sz w:val="18"/>
                <w:szCs w:val="18"/>
              </w:rPr>
            </w:pPr>
          </w:p>
        </w:tc>
      </w:tr>
      <w:tr w14:paraId="506E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2C21C04">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638" w:type="dxa"/>
            <w:shd w:val="clear" w:color="auto" w:fill="auto"/>
            <w:vAlign w:val="center"/>
          </w:tcPr>
          <w:p w14:paraId="6116BDA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816EC18">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14:paraId="3801671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ECAA67D">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13BD96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E87B38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D166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DA343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808F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3D36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C0FE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3220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769A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9F46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D07310">
            <w:pPr>
              <w:widowControl/>
              <w:jc w:val="center"/>
              <w:rPr>
                <w:rFonts w:ascii="Arial" w:hAnsi="Arial" w:eastAsia="宋体" w:cs="Arial"/>
                <w:kern w:val="0"/>
                <w:sz w:val="18"/>
                <w:szCs w:val="18"/>
              </w:rPr>
            </w:pPr>
          </w:p>
        </w:tc>
      </w:tr>
      <w:tr w14:paraId="19C1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79217F">
            <w:pPr>
              <w:widowControl/>
              <w:jc w:val="center"/>
              <w:rPr>
                <w:rFonts w:ascii="宋体" w:hAnsi="宋体" w:eastAsia="宋体" w:cs="宋体"/>
                <w:kern w:val="0"/>
                <w:sz w:val="18"/>
                <w:szCs w:val="18"/>
              </w:rPr>
            </w:pPr>
            <w:r>
              <w:rPr>
                <w:rFonts w:hint="eastAsia" w:ascii="宋体" w:hAnsi="宋体" w:eastAsia="宋体" w:cs="宋体"/>
                <w:kern w:val="0"/>
                <w:sz w:val="18"/>
                <w:szCs w:val="18"/>
              </w:rPr>
              <w:t>71</w:t>
            </w:r>
          </w:p>
        </w:tc>
        <w:tc>
          <w:tcPr>
            <w:tcW w:w="638" w:type="dxa"/>
            <w:shd w:val="clear" w:color="auto" w:fill="auto"/>
            <w:vAlign w:val="center"/>
          </w:tcPr>
          <w:p w14:paraId="6296F6C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186F191">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未经注册，擅自以注册房地产估价师名义从事房地产估价活动</w:t>
            </w:r>
          </w:p>
        </w:tc>
        <w:tc>
          <w:tcPr>
            <w:tcW w:w="1882" w:type="dxa"/>
            <w:shd w:val="clear" w:color="auto" w:fill="auto"/>
            <w:vAlign w:val="center"/>
          </w:tcPr>
          <w:p w14:paraId="3C1B786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064A67">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0F84AA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0DFC2B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0C614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B1725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270D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6E4F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A4F0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52E7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4CD8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3BAB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C021C8">
            <w:pPr>
              <w:widowControl/>
              <w:jc w:val="center"/>
              <w:rPr>
                <w:rFonts w:ascii="Arial" w:hAnsi="Arial" w:eastAsia="宋体" w:cs="Arial"/>
                <w:kern w:val="0"/>
                <w:sz w:val="18"/>
                <w:szCs w:val="18"/>
              </w:rPr>
            </w:pPr>
          </w:p>
        </w:tc>
      </w:tr>
      <w:tr w14:paraId="2E74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22680C">
            <w:pPr>
              <w:widowControl/>
              <w:jc w:val="center"/>
              <w:rPr>
                <w:rFonts w:ascii="宋体" w:hAnsi="宋体" w:eastAsia="宋体" w:cs="宋体"/>
                <w:kern w:val="0"/>
                <w:sz w:val="18"/>
                <w:szCs w:val="18"/>
              </w:rPr>
            </w:pPr>
            <w:r>
              <w:rPr>
                <w:rFonts w:hint="eastAsia" w:ascii="宋体" w:hAnsi="宋体" w:eastAsia="宋体" w:cs="宋体"/>
                <w:kern w:val="0"/>
                <w:sz w:val="18"/>
                <w:szCs w:val="18"/>
              </w:rPr>
              <w:t>72</w:t>
            </w:r>
          </w:p>
        </w:tc>
        <w:tc>
          <w:tcPr>
            <w:tcW w:w="638" w:type="dxa"/>
            <w:shd w:val="clear" w:color="auto" w:fill="auto"/>
            <w:vAlign w:val="center"/>
          </w:tcPr>
          <w:p w14:paraId="402336D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DB13FD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注册房地产估价师未办理变更注册仍执业</w:t>
            </w:r>
          </w:p>
        </w:tc>
        <w:tc>
          <w:tcPr>
            <w:tcW w:w="1882" w:type="dxa"/>
            <w:shd w:val="clear" w:color="auto" w:fill="auto"/>
            <w:vAlign w:val="center"/>
          </w:tcPr>
          <w:p w14:paraId="6AFF64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22E261">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49D3F4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6DEE9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17D274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19A09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8FEB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A0A6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B0A2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8C9F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AC64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B0B7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B86B7F">
            <w:pPr>
              <w:widowControl/>
              <w:jc w:val="center"/>
              <w:rPr>
                <w:rFonts w:ascii="Arial" w:hAnsi="Arial" w:eastAsia="宋体" w:cs="Arial"/>
                <w:kern w:val="0"/>
                <w:sz w:val="18"/>
                <w:szCs w:val="18"/>
              </w:rPr>
            </w:pPr>
          </w:p>
        </w:tc>
      </w:tr>
      <w:tr w14:paraId="1298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93D4C8">
            <w:pPr>
              <w:widowControl/>
              <w:jc w:val="center"/>
              <w:rPr>
                <w:rFonts w:ascii="宋体" w:hAnsi="宋体" w:eastAsia="宋体" w:cs="宋体"/>
                <w:kern w:val="0"/>
                <w:sz w:val="18"/>
                <w:szCs w:val="18"/>
              </w:rPr>
            </w:pPr>
            <w:r>
              <w:rPr>
                <w:rFonts w:hint="eastAsia" w:ascii="宋体" w:hAnsi="宋体" w:eastAsia="宋体" w:cs="宋体"/>
                <w:kern w:val="0"/>
                <w:sz w:val="18"/>
                <w:szCs w:val="18"/>
              </w:rPr>
              <w:t>73</w:t>
            </w:r>
          </w:p>
        </w:tc>
        <w:tc>
          <w:tcPr>
            <w:tcW w:w="638" w:type="dxa"/>
            <w:shd w:val="clear" w:color="auto" w:fill="auto"/>
            <w:vAlign w:val="center"/>
          </w:tcPr>
          <w:p w14:paraId="6B4ACDD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591FFFB">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注册房地产估价师不履行注册房地产估价师义务</w:t>
            </w:r>
          </w:p>
        </w:tc>
        <w:tc>
          <w:tcPr>
            <w:tcW w:w="1882" w:type="dxa"/>
            <w:shd w:val="clear" w:color="auto" w:fill="auto"/>
            <w:vAlign w:val="center"/>
          </w:tcPr>
          <w:p w14:paraId="51DA1A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056182">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07DC09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11CA1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2676B7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15A9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2F18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D5DD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472F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FE0F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99DC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0078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11769F">
            <w:pPr>
              <w:widowControl/>
              <w:jc w:val="center"/>
              <w:rPr>
                <w:rFonts w:ascii="Arial" w:hAnsi="Arial" w:eastAsia="宋体" w:cs="Arial"/>
                <w:kern w:val="0"/>
                <w:sz w:val="18"/>
                <w:szCs w:val="18"/>
              </w:rPr>
            </w:pPr>
          </w:p>
        </w:tc>
      </w:tr>
      <w:tr w14:paraId="1302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BF24CE">
            <w:pPr>
              <w:widowControl/>
              <w:jc w:val="center"/>
              <w:rPr>
                <w:rFonts w:ascii="宋体" w:hAnsi="宋体" w:eastAsia="宋体" w:cs="宋体"/>
                <w:kern w:val="0"/>
                <w:sz w:val="18"/>
                <w:szCs w:val="18"/>
              </w:rPr>
            </w:pPr>
            <w:r>
              <w:rPr>
                <w:rFonts w:hint="eastAsia" w:ascii="宋体" w:hAnsi="宋体" w:eastAsia="宋体" w:cs="宋体"/>
                <w:kern w:val="0"/>
                <w:sz w:val="18"/>
                <w:szCs w:val="18"/>
              </w:rPr>
              <w:t>74</w:t>
            </w:r>
          </w:p>
        </w:tc>
        <w:tc>
          <w:tcPr>
            <w:tcW w:w="638" w:type="dxa"/>
            <w:shd w:val="clear" w:color="auto" w:fill="auto"/>
            <w:vAlign w:val="center"/>
          </w:tcPr>
          <w:p w14:paraId="77579FB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9B5061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注册房地产估价师在执业过程中，索贿、受贿或者谋取合同约定费用外的其他利益</w:t>
            </w:r>
          </w:p>
        </w:tc>
        <w:tc>
          <w:tcPr>
            <w:tcW w:w="1882" w:type="dxa"/>
            <w:shd w:val="clear" w:color="auto" w:fill="auto"/>
            <w:vAlign w:val="center"/>
          </w:tcPr>
          <w:p w14:paraId="5B8D13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8D2168">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47E6D4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1B816E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11E7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86326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D59D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BE57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9705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88B9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F256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491A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1DD136">
            <w:pPr>
              <w:widowControl/>
              <w:jc w:val="center"/>
              <w:rPr>
                <w:rFonts w:ascii="Arial" w:hAnsi="Arial" w:eastAsia="宋体" w:cs="Arial"/>
                <w:kern w:val="0"/>
                <w:sz w:val="18"/>
                <w:szCs w:val="18"/>
              </w:rPr>
            </w:pPr>
          </w:p>
        </w:tc>
      </w:tr>
      <w:tr w14:paraId="2FDB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F6156F">
            <w:pPr>
              <w:widowControl/>
              <w:jc w:val="center"/>
              <w:rPr>
                <w:rFonts w:ascii="宋体" w:hAnsi="宋体" w:eastAsia="宋体" w:cs="宋体"/>
                <w:kern w:val="0"/>
                <w:sz w:val="18"/>
                <w:szCs w:val="18"/>
              </w:rPr>
            </w:pPr>
            <w:r>
              <w:rPr>
                <w:rFonts w:hint="eastAsia" w:ascii="宋体" w:hAnsi="宋体" w:eastAsia="宋体" w:cs="宋体"/>
                <w:kern w:val="0"/>
                <w:sz w:val="18"/>
                <w:szCs w:val="18"/>
              </w:rPr>
              <w:t>75</w:t>
            </w:r>
          </w:p>
        </w:tc>
        <w:tc>
          <w:tcPr>
            <w:tcW w:w="638" w:type="dxa"/>
            <w:shd w:val="clear" w:color="auto" w:fill="auto"/>
            <w:vAlign w:val="center"/>
          </w:tcPr>
          <w:p w14:paraId="7464AFA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29AE742">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注册房地产估价师在执业过程中实施商业贿赂</w:t>
            </w:r>
          </w:p>
        </w:tc>
        <w:tc>
          <w:tcPr>
            <w:tcW w:w="1882" w:type="dxa"/>
            <w:shd w:val="clear" w:color="auto" w:fill="auto"/>
            <w:vAlign w:val="center"/>
          </w:tcPr>
          <w:p w14:paraId="722D8A2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F066B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1AB7709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A07B3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6BD4D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C11D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9487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48CC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9D55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F292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DB41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BAE4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5E1BBA">
            <w:pPr>
              <w:widowControl/>
              <w:jc w:val="center"/>
              <w:rPr>
                <w:rFonts w:ascii="Arial" w:hAnsi="Arial" w:eastAsia="宋体" w:cs="Arial"/>
                <w:kern w:val="0"/>
                <w:sz w:val="18"/>
                <w:szCs w:val="18"/>
              </w:rPr>
            </w:pPr>
          </w:p>
        </w:tc>
      </w:tr>
      <w:tr w14:paraId="7123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16C58F">
            <w:pPr>
              <w:widowControl/>
              <w:jc w:val="center"/>
              <w:rPr>
                <w:rFonts w:ascii="宋体" w:hAnsi="宋体" w:eastAsia="宋体" w:cs="宋体"/>
                <w:kern w:val="0"/>
                <w:sz w:val="18"/>
                <w:szCs w:val="18"/>
              </w:rPr>
            </w:pPr>
            <w:r>
              <w:rPr>
                <w:rFonts w:hint="eastAsia" w:ascii="宋体" w:hAnsi="宋体" w:eastAsia="宋体" w:cs="宋体"/>
                <w:kern w:val="0"/>
                <w:sz w:val="18"/>
                <w:szCs w:val="18"/>
              </w:rPr>
              <w:t>76</w:t>
            </w:r>
          </w:p>
        </w:tc>
        <w:tc>
          <w:tcPr>
            <w:tcW w:w="638" w:type="dxa"/>
            <w:shd w:val="clear" w:color="auto" w:fill="auto"/>
            <w:vAlign w:val="center"/>
          </w:tcPr>
          <w:p w14:paraId="455D10D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98156FF">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注册房地产估价师签署有虚假记载、误导性陈述或者重大遗漏的估价报告</w:t>
            </w:r>
          </w:p>
        </w:tc>
        <w:tc>
          <w:tcPr>
            <w:tcW w:w="1882" w:type="dxa"/>
            <w:shd w:val="clear" w:color="auto" w:fill="auto"/>
            <w:vAlign w:val="center"/>
          </w:tcPr>
          <w:p w14:paraId="42322E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C7312A">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466006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89A71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C75B4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2F49B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8D8C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9BA6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3682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B1E8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41A8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0835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3D2DD7">
            <w:pPr>
              <w:widowControl/>
              <w:jc w:val="center"/>
              <w:rPr>
                <w:rFonts w:ascii="Arial" w:hAnsi="Arial" w:eastAsia="宋体" w:cs="Arial"/>
                <w:kern w:val="0"/>
                <w:sz w:val="18"/>
                <w:szCs w:val="18"/>
              </w:rPr>
            </w:pPr>
          </w:p>
        </w:tc>
      </w:tr>
      <w:tr w14:paraId="1AAB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0917D5">
            <w:pPr>
              <w:widowControl/>
              <w:jc w:val="center"/>
              <w:rPr>
                <w:rFonts w:ascii="宋体" w:hAnsi="宋体" w:eastAsia="宋体" w:cs="宋体"/>
                <w:kern w:val="0"/>
                <w:sz w:val="18"/>
                <w:szCs w:val="18"/>
              </w:rPr>
            </w:pPr>
            <w:r>
              <w:rPr>
                <w:rFonts w:hint="eastAsia" w:ascii="宋体" w:hAnsi="宋体" w:eastAsia="宋体" w:cs="宋体"/>
                <w:kern w:val="0"/>
                <w:sz w:val="18"/>
                <w:szCs w:val="18"/>
              </w:rPr>
              <w:t>77</w:t>
            </w:r>
          </w:p>
        </w:tc>
        <w:tc>
          <w:tcPr>
            <w:tcW w:w="638" w:type="dxa"/>
            <w:shd w:val="clear" w:color="auto" w:fill="auto"/>
            <w:vAlign w:val="center"/>
          </w:tcPr>
          <w:p w14:paraId="5CBD9FF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00A8326">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注册房地产估价师在估价报告中隐瞒或者歪曲事实</w:t>
            </w:r>
          </w:p>
        </w:tc>
        <w:tc>
          <w:tcPr>
            <w:tcW w:w="1882" w:type="dxa"/>
            <w:shd w:val="clear" w:color="auto" w:fill="auto"/>
            <w:vAlign w:val="center"/>
          </w:tcPr>
          <w:p w14:paraId="0F0DF8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8E0CE2">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3F208C9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47ADA7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FD97C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5DFCA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DA0E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AB5E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0D25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2394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4919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2523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FF2A9B">
            <w:pPr>
              <w:widowControl/>
              <w:jc w:val="center"/>
              <w:rPr>
                <w:rFonts w:ascii="Arial" w:hAnsi="Arial" w:eastAsia="宋体" w:cs="Arial"/>
                <w:kern w:val="0"/>
                <w:sz w:val="18"/>
                <w:szCs w:val="18"/>
              </w:rPr>
            </w:pPr>
          </w:p>
        </w:tc>
      </w:tr>
      <w:tr w14:paraId="7F95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125B79">
            <w:pPr>
              <w:widowControl/>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638" w:type="dxa"/>
            <w:shd w:val="clear" w:color="auto" w:fill="auto"/>
            <w:vAlign w:val="center"/>
          </w:tcPr>
          <w:p w14:paraId="7E68B6B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88C3601">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注册房地产估价师允许他人以自己的名义从事房地产估价业务</w:t>
            </w:r>
          </w:p>
        </w:tc>
        <w:tc>
          <w:tcPr>
            <w:tcW w:w="1882" w:type="dxa"/>
            <w:shd w:val="clear" w:color="auto" w:fill="auto"/>
            <w:vAlign w:val="center"/>
          </w:tcPr>
          <w:p w14:paraId="640D10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15984C">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6FC58F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5C65C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A4A8CF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CB4EE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17F2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196A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07C0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6DF1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8DCD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0E6F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E76420">
            <w:pPr>
              <w:widowControl/>
              <w:jc w:val="center"/>
              <w:rPr>
                <w:rFonts w:ascii="Arial" w:hAnsi="Arial" w:eastAsia="宋体" w:cs="Arial"/>
                <w:kern w:val="0"/>
                <w:sz w:val="18"/>
                <w:szCs w:val="18"/>
              </w:rPr>
            </w:pPr>
          </w:p>
        </w:tc>
      </w:tr>
      <w:tr w14:paraId="63CE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DD17D8">
            <w:pPr>
              <w:widowControl/>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638" w:type="dxa"/>
            <w:shd w:val="clear" w:color="auto" w:fill="auto"/>
            <w:vAlign w:val="center"/>
          </w:tcPr>
          <w:p w14:paraId="1FD8585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BA0D6A7">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注册房地产估价师同时在2个或者2个以上房地产估价机构执业</w:t>
            </w:r>
          </w:p>
        </w:tc>
        <w:tc>
          <w:tcPr>
            <w:tcW w:w="1882" w:type="dxa"/>
            <w:shd w:val="clear" w:color="auto" w:fill="auto"/>
            <w:vAlign w:val="center"/>
          </w:tcPr>
          <w:p w14:paraId="41E2D1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685D68">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13420E7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54E8F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B235E7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4584A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6BEA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5C43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02B1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A88E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60A0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8C65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7150E65">
            <w:pPr>
              <w:widowControl/>
              <w:jc w:val="center"/>
              <w:rPr>
                <w:rFonts w:ascii="Arial" w:hAnsi="Arial" w:eastAsia="宋体" w:cs="Arial"/>
                <w:kern w:val="0"/>
                <w:sz w:val="18"/>
                <w:szCs w:val="18"/>
              </w:rPr>
            </w:pPr>
          </w:p>
        </w:tc>
      </w:tr>
      <w:tr w14:paraId="479D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4849A8">
            <w:pPr>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638" w:type="dxa"/>
            <w:shd w:val="clear" w:color="auto" w:fill="auto"/>
            <w:vAlign w:val="center"/>
          </w:tcPr>
          <w:p w14:paraId="3BCA6F0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CDC2483">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注册房地产估价师以个人名义承揽房地产估价业务</w:t>
            </w:r>
          </w:p>
        </w:tc>
        <w:tc>
          <w:tcPr>
            <w:tcW w:w="1882" w:type="dxa"/>
            <w:shd w:val="clear" w:color="auto" w:fill="auto"/>
            <w:vAlign w:val="center"/>
          </w:tcPr>
          <w:p w14:paraId="43E98FA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FCC02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101843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D2B58E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CECF4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D150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617F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1FE9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62A5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3491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70E1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9FFA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51ECAB">
            <w:pPr>
              <w:widowControl/>
              <w:jc w:val="center"/>
              <w:rPr>
                <w:rFonts w:ascii="Arial" w:hAnsi="Arial" w:eastAsia="宋体" w:cs="Arial"/>
                <w:kern w:val="0"/>
                <w:sz w:val="18"/>
                <w:szCs w:val="18"/>
              </w:rPr>
            </w:pPr>
          </w:p>
        </w:tc>
      </w:tr>
      <w:tr w14:paraId="294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032E9E">
            <w:pPr>
              <w:widowControl/>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638" w:type="dxa"/>
            <w:shd w:val="clear" w:color="auto" w:fill="auto"/>
            <w:vAlign w:val="center"/>
          </w:tcPr>
          <w:p w14:paraId="59709F2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34F17D8">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注册房地产估价师涂改、出租、出借或者以其他形式非法转让注册证书</w:t>
            </w:r>
          </w:p>
        </w:tc>
        <w:tc>
          <w:tcPr>
            <w:tcW w:w="1882" w:type="dxa"/>
            <w:shd w:val="clear" w:color="auto" w:fill="auto"/>
            <w:vAlign w:val="center"/>
          </w:tcPr>
          <w:p w14:paraId="03D8157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C6DF64">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79A102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7F591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E14FC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E181A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7FE5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222C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42D5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6297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78CC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8C26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F92605">
            <w:pPr>
              <w:widowControl/>
              <w:jc w:val="center"/>
              <w:rPr>
                <w:rFonts w:ascii="Arial" w:hAnsi="Arial" w:eastAsia="宋体" w:cs="Arial"/>
                <w:kern w:val="0"/>
                <w:sz w:val="18"/>
                <w:szCs w:val="18"/>
              </w:rPr>
            </w:pPr>
          </w:p>
        </w:tc>
      </w:tr>
      <w:tr w14:paraId="7CB6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B30EA5">
            <w:pPr>
              <w:widowControl/>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638" w:type="dxa"/>
            <w:shd w:val="clear" w:color="auto" w:fill="auto"/>
            <w:vAlign w:val="center"/>
          </w:tcPr>
          <w:p w14:paraId="3F813C2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0484622">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注册房地产估价师超出聘用单位业务范围从事房地产估价活动</w:t>
            </w:r>
          </w:p>
        </w:tc>
        <w:tc>
          <w:tcPr>
            <w:tcW w:w="1882" w:type="dxa"/>
            <w:shd w:val="clear" w:color="auto" w:fill="auto"/>
            <w:vAlign w:val="center"/>
          </w:tcPr>
          <w:p w14:paraId="254930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115160">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05568E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C5817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7B51C6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B2C9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2C06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903D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4BF9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5BB1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8F79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838E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03FB72">
            <w:pPr>
              <w:widowControl/>
              <w:jc w:val="center"/>
              <w:rPr>
                <w:rFonts w:ascii="Arial" w:hAnsi="Arial" w:eastAsia="宋体" w:cs="Arial"/>
                <w:kern w:val="0"/>
                <w:sz w:val="18"/>
                <w:szCs w:val="18"/>
              </w:rPr>
            </w:pPr>
          </w:p>
        </w:tc>
      </w:tr>
      <w:tr w14:paraId="24D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0DC01A">
            <w:pPr>
              <w:widowControl/>
              <w:jc w:val="center"/>
              <w:rPr>
                <w:rFonts w:ascii="宋体" w:hAnsi="宋体" w:eastAsia="宋体" w:cs="宋体"/>
                <w:kern w:val="0"/>
                <w:sz w:val="18"/>
                <w:szCs w:val="18"/>
              </w:rPr>
            </w:pPr>
            <w:r>
              <w:rPr>
                <w:rFonts w:hint="eastAsia" w:ascii="宋体" w:hAnsi="宋体" w:eastAsia="宋体" w:cs="宋体"/>
                <w:kern w:val="0"/>
                <w:sz w:val="18"/>
                <w:szCs w:val="18"/>
              </w:rPr>
              <w:t>83</w:t>
            </w:r>
          </w:p>
        </w:tc>
        <w:tc>
          <w:tcPr>
            <w:tcW w:w="638" w:type="dxa"/>
            <w:shd w:val="clear" w:color="auto" w:fill="auto"/>
            <w:vAlign w:val="center"/>
          </w:tcPr>
          <w:p w14:paraId="0D023A4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37A0C0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注册房地产估价师严重损害他人利益、名誉的行为</w:t>
            </w:r>
          </w:p>
        </w:tc>
        <w:tc>
          <w:tcPr>
            <w:tcW w:w="1882" w:type="dxa"/>
            <w:shd w:val="clear" w:color="auto" w:fill="auto"/>
            <w:vAlign w:val="center"/>
          </w:tcPr>
          <w:p w14:paraId="5516BB7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046A5A">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44076C6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908679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BF1D7E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32812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3C16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8A21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2F6F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3795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6BB9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1CA8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0AEA4C">
            <w:pPr>
              <w:widowControl/>
              <w:jc w:val="center"/>
              <w:rPr>
                <w:rFonts w:ascii="Arial" w:hAnsi="Arial" w:eastAsia="宋体" w:cs="Arial"/>
                <w:kern w:val="0"/>
                <w:sz w:val="18"/>
                <w:szCs w:val="18"/>
              </w:rPr>
            </w:pPr>
          </w:p>
        </w:tc>
      </w:tr>
      <w:tr w14:paraId="5EED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A69E69">
            <w:pPr>
              <w:widowControl/>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638" w:type="dxa"/>
            <w:shd w:val="clear" w:color="auto" w:fill="auto"/>
            <w:vAlign w:val="center"/>
          </w:tcPr>
          <w:p w14:paraId="71DD413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EDCEFC0">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注册房地产估价师有法律、法规禁止的其他行为</w:t>
            </w:r>
          </w:p>
        </w:tc>
        <w:tc>
          <w:tcPr>
            <w:tcW w:w="1882" w:type="dxa"/>
            <w:shd w:val="clear" w:color="auto" w:fill="auto"/>
            <w:vAlign w:val="center"/>
          </w:tcPr>
          <w:p w14:paraId="1A0649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558F49">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0F2149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18B1B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DD3C7F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1BE1C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000A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8A7D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A9C1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4DAB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0912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4BAA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6D6526">
            <w:pPr>
              <w:widowControl/>
              <w:jc w:val="center"/>
              <w:rPr>
                <w:rFonts w:ascii="Arial" w:hAnsi="Arial" w:eastAsia="宋体" w:cs="Arial"/>
                <w:kern w:val="0"/>
                <w:sz w:val="18"/>
                <w:szCs w:val="18"/>
              </w:rPr>
            </w:pPr>
          </w:p>
        </w:tc>
      </w:tr>
      <w:tr w14:paraId="1EA3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B1EC6C">
            <w:pPr>
              <w:widowControl/>
              <w:jc w:val="center"/>
              <w:rPr>
                <w:rFonts w:ascii="宋体" w:hAnsi="宋体" w:eastAsia="宋体" w:cs="宋体"/>
                <w:kern w:val="0"/>
                <w:sz w:val="18"/>
                <w:szCs w:val="18"/>
              </w:rPr>
            </w:pPr>
            <w:r>
              <w:rPr>
                <w:rFonts w:hint="eastAsia" w:ascii="宋体" w:hAnsi="宋体" w:eastAsia="宋体" w:cs="宋体"/>
                <w:kern w:val="0"/>
                <w:sz w:val="18"/>
                <w:szCs w:val="18"/>
              </w:rPr>
              <w:t>85</w:t>
            </w:r>
          </w:p>
        </w:tc>
        <w:tc>
          <w:tcPr>
            <w:tcW w:w="638" w:type="dxa"/>
            <w:shd w:val="clear" w:color="auto" w:fill="auto"/>
            <w:vAlign w:val="center"/>
          </w:tcPr>
          <w:p w14:paraId="5979C5C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D3B0A8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注册房地产估价师或者其聘用单位未按照要求提供房地产估价师信用档案信息</w:t>
            </w:r>
          </w:p>
        </w:tc>
        <w:tc>
          <w:tcPr>
            <w:tcW w:w="1882" w:type="dxa"/>
            <w:shd w:val="clear" w:color="auto" w:fill="auto"/>
            <w:vAlign w:val="center"/>
          </w:tcPr>
          <w:p w14:paraId="0239C7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1359EF">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261" w:type="dxa"/>
            <w:shd w:val="clear" w:color="auto" w:fill="auto"/>
            <w:vAlign w:val="center"/>
          </w:tcPr>
          <w:p w14:paraId="093367C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14FE8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B0F7DA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B8ABE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9569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0D60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A0FA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32C1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1681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BDB4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6678B2">
            <w:pPr>
              <w:widowControl/>
              <w:jc w:val="center"/>
              <w:rPr>
                <w:rFonts w:ascii="Arial" w:hAnsi="Arial" w:eastAsia="宋体" w:cs="Arial"/>
                <w:kern w:val="0"/>
                <w:sz w:val="18"/>
                <w:szCs w:val="18"/>
              </w:rPr>
            </w:pPr>
          </w:p>
        </w:tc>
      </w:tr>
      <w:tr w14:paraId="23CA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9AEA9A">
            <w:pPr>
              <w:widowControl/>
              <w:jc w:val="center"/>
              <w:rPr>
                <w:rFonts w:ascii="宋体" w:hAnsi="宋体" w:eastAsia="宋体" w:cs="宋体"/>
                <w:kern w:val="0"/>
                <w:sz w:val="18"/>
                <w:szCs w:val="18"/>
              </w:rPr>
            </w:pPr>
            <w:r>
              <w:rPr>
                <w:rFonts w:hint="eastAsia" w:ascii="宋体" w:hAnsi="宋体" w:eastAsia="宋体" w:cs="宋体"/>
                <w:kern w:val="0"/>
                <w:sz w:val="18"/>
                <w:szCs w:val="18"/>
              </w:rPr>
              <w:t>86</w:t>
            </w:r>
          </w:p>
        </w:tc>
        <w:tc>
          <w:tcPr>
            <w:tcW w:w="638" w:type="dxa"/>
            <w:shd w:val="clear" w:color="auto" w:fill="auto"/>
            <w:vAlign w:val="center"/>
          </w:tcPr>
          <w:p w14:paraId="20DE82E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C8836B3">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开发企业未取得《商品房预售许可证》预售商品房</w:t>
            </w:r>
          </w:p>
        </w:tc>
        <w:tc>
          <w:tcPr>
            <w:tcW w:w="1882" w:type="dxa"/>
            <w:shd w:val="clear" w:color="auto" w:fill="auto"/>
            <w:vAlign w:val="center"/>
          </w:tcPr>
          <w:p w14:paraId="5E3F4C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0413D4">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《城市房地产开发经营管理条例》</w:t>
            </w:r>
          </w:p>
        </w:tc>
        <w:tc>
          <w:tcPr>
            <w:tcW w:w="1261" w:type="dxa"/>
            <w:shd w:val="clear" w:color="auto" w:fill="auto"/>
            <w:vAlign w:val="center"/>
          </w:tcPr>
          <w:p w14:paraId="23411D8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92586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D180C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07B2C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B63B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84A8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7CAF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ADB7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10CE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8082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79B81B">
            <w:pPr>
              <w:widowControl/>
              <w:jc w:val="center"/>
              <w:rPr>
                <w:rFonts w:ascii="Arial" w:hAnsi="Arial" w:eastAsia="宋体" w:cs="Arial"/>
                <w:kern w:val="0"/>
                <w:sz w:val="18"/>
                <w:szCs w:val="18"/>
              </w:rPr>
            </w:pPr>
          </w:p>
        </w:tc>
      </w:tr>
      <w:tr w14:paraId="1317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E83618">
            <w:pPr>
              <w:widowControl/>
              <w:jc w:val="center"/>
              <w:rPr>
                <w:rFonts w:ascii="宋体" w:hAnsi="宋体" w:eastAsia="宋体" w:cs="宋体"/>
                <w:kern w:val="0"/>
                <w:sz w:val="18"/>
                <w:szCs w:val="18"/>
              </w:rPr>
            </w:pPr>
            <w:r>
              <w:rPr>
                <w:rFonts w:hint="eastAsia" w:ascii="宋体" w:hAnsi="宋体" w:eastAsia="宋体" w:cs="宋体"/>
                <w:kern w:val="0"/>
                <w:sz w:val="18"/>
                <w:szCs w:val="18"/>
              </w:rPr>
              <w:t>87</w:t>
            </w:r>
          </w:p>
        </w:tc>
        <w:tc>
          <w:tcPr>
            <w:tcW w:w="638" w:type="dxa"/>
            <w:shd w:val="clear" w:color="auto" w:fill="auto"/>
            <w:vAlign w:val="center"/>
          </w:tcPr>
          <w:p w14:paraId="758AC1F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3B72E77">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开发企业不按规定使用商品房预售款项</w:t>
            </w:r>
          </w:p>
        </w:tc>
        <w:tc>
          <w:tcPr>
            <w:tcW w:w="1882" w:type="dxa"/>
            <w:shd w:val="clear" w:color="auto" w:fill="auto"/>
            <w:vAlign w:val="center"/>
          </w:tcPr>
          <w:p w14:paraId="3F2005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21D01C">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261" w:type="dxa"/>
            <w:shd w:val="clear" w:color="auto" w:fill="auto"/>
            <w:vAlign w:val="center"/>
          </w:tcPr>
          <w:p w14:paraId="514D610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10AE6F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206312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83759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4B3B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3BC0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033D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9A9F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F3FE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C0FD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F4B9D2">
            <w:pPr>
              <w:widowControl/>
              <w:jc w:val="center"/>
              <w:rPr>
                <w:rFonts w:ascii="Arial" w:hAnsi="Arial" w:eastAsia="宋体" w:cs="Arial"/>
                <w:kern w:val="0"/>
                <w:sz w:val="18"/>
                <w:szCs w:val="18"/>
              </w:rPr>
            </w:pPr>
          </w:p>
        </w:tc>
      </w:tr>
      <w:tr w14:paraId="0CC1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FD833B">
            <w:pPr>
              <w:widowControl/>
              <w:jc w:val="center"/>
              <w:rPr>
                <w:rFonts w:ascii="宋体" w:hAnsi="宋体" w:eastAsia="宋体" w:cs="宋体"/>
                <w:kern w:val="0"/>
                <w:sz w:val="18"/>
                <w:szCs w:val="18"/>
              </w:rPr>
            </w:pPr>
            <w:r>
              <w:rPr>
                <w:rFonts w:hint="eastAsia" w:ascii="宋体" w:hAnsi="宋体" w:eastAsia="宋体" w:cs="宋体"/>
                <w:kern w:val="0"/>
                <w:sz w:val="18"/>
                <w:szCs w:val="18"/>
              </w:rPr>
              <w:t>88</w:t>
            </w:r>
          </w:p>
        </w:tc>
        <w:tc>
          <w:tcPr>
            <w:tcW w:w="638" w:type="dxa"/>
            <w:shd w:val="clear" w:color="auto" w:fill="auto"/>
            <w:vAlign w:val="center"/>
          </w:tcPr>
          <w:p w14:paraId="602647C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A1A0D3C">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开发企业隐瞒有关情况、提供虚假材料，或者采用欺骗、贿赂等不正当手段取得商品房预售许可</w:t>
            </w:r>
          </w:p>
        </w:tc>
        <w:tc>
          <w:tcPr>
            <w:tcW w:w="1882" w:type="dxa"/>
            <w:shd w:val="clear" w:color="auto" w:fill="auto"/>
            <w:vAlign w:val="center"/>
          </w:tcPr>
          <w:p w14:paraId="616658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F957BE2">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261" w:type="dxa"/>
            <w:shd w:val="clear" w:color="auto" w:fill="auto"/>
            <w:vAlign w:val="center"/>
          </w:tcPr>
          <w:p w14:paraId="5F78D7A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25788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EEE4DC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332B9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4BBA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E02A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59BF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32E1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8561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B6D3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A4C0DAB">
            <w:pPr>
              <w:widowControl/>
              <w:jc w:val="center"/>
              <w:rPr>
                <w:rFonts w:ascii="Arial" w:hAnsi="Arial" w:eastAsia="宋体" w:cs="Arial"/>
                <w:kern w:val="0"/>
                <w:sz w:val="18"/>
                <w:szCs w:val="18"/>
              </w:rPr>
            </w:pPr>
          </w:p>
        </w:tc>
      </w:tr>
      <w:tr w14:paraId="192E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D2856B">
            <w:pPr>
              <w:widowControl/>
              <w:jc w:val="center"/>
              <w:rPr>
                <w:rFonts w:ascii="宋体" w:hAnsi="宋体" w:eastAsia="宋体" w:cs="宋体"/>
                <w:kern w:val="0"/>
                <w:sz w:val="18"/>
                <w:szCs w:val="18"/>
              </w:rPr>
            </w:pPr>
            <w:r>
              <w:rPr>
                <w:rFonts w:hint="eastAsia" w:ascii="宋体" w:hAnsi="宋体" w:eastAsia="宋体" w:cs="宋体"/>
                <w:kern w:val="0"/>
                <w:sz w:val="18"/>
                <w:szCs w:val="18"/>
              </w:rPr>
              <w:t>89</w:t>
            </w:r>
          </w:p>
        </w:tc>
        <w:tc>
          <w:tcPr>
            <w:tcW w:w="638" w:type="dxa"/>
            <w:shd w:val="clear" w:color="auto" w:fill="auto"/>
            <w:vAlign w:val="center"/>
          </w:tcPr>
          <w:p w14:paraId="2143067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9C72602">
            <w:pPr>
              <w:widowControl/>
              <w:jc w:val="left"/>
              <w:rPr>
                <w:rFonts w:ascii="宋体" w:hAnsi="宋体" w:eastAsia="宋体" w:cs="宋体"/>
                <w:kern w:val="0"/>
                <w:sz w:val="18"/>
                <w:szCs w:val="18"/>
              </w:rPr>
            </w:pPr>
            <w:r>
              <w:rPr>
                <w:rFonts w:hint="eastAsia" w:ascii="宋体" w:hAnsi="宋体" w:eastAsia="宋体" w:cs="宋体"/>
                <w:kern w:val="0"/>
                <w:sz w:val="18"/>
                <w:szCs w:val="18"/>
              </w:rPr>
              <w:t>不具备条件的单位从事白蚁防治业务</w:t>
            </w:r>
          </w:p>
        </w:tc>
        <w:tc>
          <w:tcPr>
            <w:tcW w:w="1882" w:type="dxa"/>
            <w:shd w:val="clear" w:color="auto" w:fill="auto"/>
            <w:vAlign w:val="center"/>
          </w:tcPr>
          <w:p w14:paraId="4E7D8A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5E8298">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084F88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CC5897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CC3F59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824D5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E7AA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FBBD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CBA2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2747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0D33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1F1A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EB4A78">
            <w:pPr>
              <w:widowControl/>
              <w:jc w:val="center"/>
              <w:rPr>
                <w:rFonts w:ascii="Arial" w:hAnsi="Arial" w:eastAsia="宋体" w:cs="Arial"/>
                <w:kern w:val="0"/>
                <w:sz w:val="18"/>
                <w:szCs w:val="18"/>
              </w:rPr>
            </w:pPr>
          </w:p>
        </w:tc>
      </w:tr>
      <w:tr w14:paraId="2667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01F960">
            <w:pPr>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638" w:type="dxa"/>
            <w:shd w:val="clear" w:color="auto" w:fill="auto"/>
            <w:vAlign w:val="center"/>
          </w:tcPr>
          <w:p w14:paraId="58D9520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4167B09">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白蚁防治单位未建立健全白蚁防治质量保证体系，未严格按照国家和地方有关城市房屋白蚁防治的施工技术规范和操作程序进行防治</w:t>
            </w:r>
          </w:p>
        </w:tc>
        <w:tc>
          <w:tcPr>
            <w:tcW w:w="1882" w:type="dxa"/>
            <w:shd w:val="clear" w:color="auto" w:fill="auto"/>
            <w:vAlign w:val="center"/>
          </w:tcPr>
          <w:p w14:paraId="465C7D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1A3A73">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6DA29AA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FFA93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0AD220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77DB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554D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6FFC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717F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626F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230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0AD8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0C7CB6">
            <w:pPr>
              <w:widowControl/>
              <w:jc w:val="center"/>
              <w:rPr>
                <w:rFonts w:ascii="Arial" w:hAnsi="Arial" w:eastAsia="宋体" w:cs="Arial"/>
                <w:kern w:val="0"/>
                <w:sz w:val="18"/>
                <w:szCs w:val="18"/>
              </w:rPr>
            </w:pPr>
          </w:p>
        </w:tc>
      </w:tr>
      <w:tr w14:paraId="1C9A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9B0FFB">
            <w:pPr>
              <w:widowControl/>
              <w:jc w:val="center"/>
              <w:rPr>
                <w:rFonts w:ascii="宋体" w:hAnsi="宋体" w:eastAsia="宋体" w:cs="宋体"/>
                <w:kern w:val="0"/>
                <w:sz w:val="18"/>
                <w:szCs w:val="18"/>
              </w:rPr>
            </w:pPr>
            <w:r>
              <w:rPr>
                <w:rFonts w:hint="eastAsia" w:ascii="宋体" w:hAnsi="宋体" w:eastAsia="宋体" w:cs="宋体"/>
                <w:kern w:val="0"/>
                <w:sz w:val="18"/>
                <w:szCs w:val="18"/>
              </w:rPr>
              <w:t>91</w:t>
            </w:r>
          </w:p>
        </w:tc>
        <w:tc>
          <w:tcPr>
            <w:tcW w:w="638" w:type="dxa"/>
            <w:shd w:val="clear" w:color="auto" w:fill="auto"/>
            <w:vAlign w:val="center"/>
          </w:tcPr>
          <w:p w14:paraId="2F454C2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BB5536B">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白蚁防治单位违反规定，使用不合格药物</w:t>
            </w:r>
          </w:p>
        </w:tc>
        <w:tc>
          <w:tcPr>
            <w:tcW w:w="1882" w:type="dxa"/>
            <w:shd w:val="clear" w:color="auto" w:fill="auto"/>
            <w:vAlign w:val="center"/>
          </w:tcPr>
          <w:p w14:paraId="1554D9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71A9B6">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2B933DF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D9F511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55DD59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FE069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47EA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89C5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99C9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63AD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A967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1C86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D764988">
            <w:pPr>
              <w:widowControl/>
              <w:jc w:val="center"/>
              <w:rPr>
                <w:rFonts w:ascii="Arial" w:hAnsi="Arial" w:eastAsia="宋体" w:cs="Arial"/>
                <w:kern w:val="0"/>
                <w:sz w:val="18"/>
                <w:szCs w:val="18"/>
              </w:rPr>
            </w:pPr>
          </w:p>
        </w:tc>
      </w:tr>
      <w:tr w14:paraId="5C76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36E5BF">
            <w:pPr>
              <w:widowControl/>
              <w:jc w:val="center"/>
              <w:rPr>
                <w:rFonts w:ascii="宋体" w:hAnsi="宋体" w:eastAsia="宋体" w:cs="宋体"/>
                <w:kern w:val="0"/>
                <w:sz w:val="18"/>
                <w:szCs w:val="18"/>
              </w:rPr>
            </w:pPr>
            <w:r>
              <w:rPr>
                <w:rFonts w:hint="eastAsia" w:ascii="宋体" w:hAnsi="宋体" w:eastAsia="宋体" w:cs="宋体"/>
                <w:kern w:val="0"/>
                <w:sz w:val="18"/>
                <w:szCs w:val="18"/>
              </w:rPr>
              <w:t>92</w:t>
            </w:r>
          </w:p>
        </w:tc>
        <w:tc>
          <w:tcPr>
            <w:tcW w:w="638" w:type="dxa"/>
            <w:shd w:val="clear" w:color="auto" w:fill="auto"/>
            <w:vAlign w:val="center"/>
          </w:tcPr>
          <w:p w14:paraId="537B423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B1E18E7">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1882" w:type="dxa"/>
            <w:shd w:val="clear" w:color="auto" w:fill="auto"/>
            <w:vAlign w:val="center"/>
          </w:tcPr>
          <w:p w14:paraId="2E225F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0E4ABA">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6E5E20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A6F26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B13B9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56EA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A2D5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806A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C646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FE11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FD4D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C896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84415F">
            <w:pPr>
              <w:widowControl/>
              <w:jc w:val="center"/>
              <w:rPr>
                <w:rFonts w:ascii="Arial" w:hAnsi="Arial" w:eastAsia="宋体" w:cs="Arial"/>
                <w:kern w:val="0"/>
                <w:sz w:val="18"/>
                <w:szCs w:val="18"/>
              </w:rPr>
            </w:pPr>
          </w:p>
        </w:tc>
      </w:tr>
      <w:tr w14:paraId="18B7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8F4985">
            <w:pPr>
              <w:widowControl/>
              <w:jc w:val="center"/>
              <w:rPr>
                <w:rFonts w:ascii="宋体" w:hAnsi="宋体" w:eastAsia="宋体" w:cs="宋体"/>
                <w:kern w:val="0"/>
                <w:sz w:val="18"/>
                <w:szCs w:val="18"/>
              </w:rPr>
            </w:pPr>
            <w:r>
              <w:rPr>
                <w:rFonts w:hint="eastAsia" w:ascii="宋体" w:hAnsi="宋体" w:eastAsia="宋体" w:cs="宋体"/>
                <w:kern w:val="0"/>
                <w:sz w:val="18"/>
                <w:szCs w:val="18"/>
              </w:rPr>
              <w:t>93</w:t>
            </w:r>
          </w:p>
        </w:tc>
        <w:tc>
          <w:tcPr>
            <w:tcW w:w="638" w:type="dxa"/>
            <w:shd w:val="clear" w:color="auto" w:fill="auto"/>
            <w:vAlign w:val="center"/>
          </w:tcPr>
          <w:p w14:paraId="76C3264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5FD4F19">
            <w:pPr>
              <w:widowControl/>
              <w:jc w:val="left"/>
              <w:rPr>
                <w:rFonts w:ascii="宋体" w:hAnsi="宋体" w:eastAsia="宋体" w:cs="宋体"/>
                <w:kern w:val="0"/>
                <w:sz w:val="18"/>
                <w:szCs w:val="18"/>
              </w:rPr>
            </w:pPr>
            <w:r>
              <w:rPr>
                <w:rFonts w:hint="eastAsia" w:ascii="宋体" w:hAnsi="宋体" w:eastAsia="宋体" w:cs="宋体"/>
                <w:kern w:val="0"/>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1882" w:type="dxa"/>
            <w:shd w:val="clear" w:color="auto" w:fill="auto"/>
            <w:vAlign w:val="center"/>
          </w:tcPr>
          <w:p w14:paraId="70B718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EB015C">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31B65F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4635C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013650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DEA65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78A7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A431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4C5A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DC73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E900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E7F7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7EB8FA">
            <w:pPr>
              <w:widowControl/>
              <w:jc w:val="center"/>
              <w:rPr>
                <w:rFonts w:ascii="Arial" w:hAnsi="Arial" w:eastAsia="宋体" w:cs="Arial"/>
                <w:kern w:val="0"/>
                <w:sz w:val="18"/>
                <w:szCs w:val="18"/>
              </w:rPr>
            </w:pPr>
          </w:p>
        </w:tc>
      </w:tr>
      <w:tr w14:paraId="4B6B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A2FD27">
            <w:pPr>
              <w:widowControl/>
              <w:jc w:val="center"/>
              <w:rPr>
                <w:rFonts w:ascii="宋体" w:hAnsi="宋体" w:eastAsia="宋体" w:cs="宋体"/>
                <w:kern w:val="0"/>
                <w:sz w:val="18"/>
                <w:szCs w:val="18"/>
              </w:rPr>
            </w:pPr>
            <w:r>
              <w:rPr>
                <w:rFonts w:hint="eastAsia" w:ascii="宋体" w:hAnsi="宋体" w:eastAsia="宋体" w:cs="宋体"/>
                <w:kern w:val="0"/>
                <w:sz w:val="18"/>
                <w:szCs w:val="18"/>
              </w:rPr>
              <w:t>94</w:t>
            </w:r>
          </w:p>
        </w:tc>
        <w:tc>
          <w:tcPr>
            <w:tcW w:w="638" w:type="dxa"/>
            <w:shd w:val="clear" w:color="auto" w:fill="auto"/>
            <w:vAlign w:val="center"/>
          </w:tcPr>
          <w:p w14:paraId="77078BD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0F696AA">
            <w:pPr>
              <w:widowControl/>
              <w:jc w:val="left"/>
              <w:rPr>
                <w:rFonts w:ascii="宋体" w:hAnsi="宋体" w:eastAsia="宋体" w:cs="宋体"/>
                <w:kern w:val="0"/>
                <w:sz w:val="18"/>
                <w:szCs w:val="18"/>
              </w:rPr>
            </w:pPr>
            <w:r>
              <w:rPr>
                <w:rFonts w:hint="eastAsia" w:ascii="宋体" w:hAnsi="宋体" w:eastAsia="宋体" w:cs="宋体"/>
                <w:kern w:val="0"/>
                <w:sz w:val="18"/>
                <w:szCs w:val="18"/>
              </w:rPr>
              <w:t>装修人未申报登记进行住宅室内装饰装修活动</w:t>
            </w:r>
          </w:p>
        </w:tc>
        <w:tc>
          <w:tcPr>
            <w:tcW w:w="1882" w:type="dxa"/>
            <w:shd w:val="clear" w:color="auto" w:fill="auto"/>
            <w:vAlign w:val="center"/>
          </w:tcPr>
          <w:p w14:paraId="49DADB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4717C1">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0A9BAF5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A87D6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C0FF82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FD88B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635D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90B8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9702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BE78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B0F2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E2F1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ABCE920">
            <w:pPr>
              <w:widowControl/>
              <w:jc w:val="center"/>
              <w:rPr>
                <w:rFonts w:ascii="Arial" w:hAnsi="Arial" w:eastAsia="宋体" w:cs="Arial"/>
                <w:kern w:val="0"/>
                <w:sz w:val="18"/>
                <w:szCs w:val="18"/>
              </w:rPr>
            </w:pPr>
          </w:p>
        </w:tc>
      </w:tr>
      <w:tr w14:paraId="23F6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3B094C">
            <w:pPr>
              <w:widowControl/>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638" w:type="dxa"/>
            <w:shd w:val="clear" w:color="auto" w:fill="auto"/>
            <w:vAlign w:val="center"/>
          </w:tcPr>
          <w:p w14:paraId="769AFF8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E459A35">
            <w:pPr>
              <w:widowControl/>
              <w:jc w:val="left"/>
              <w:rPr>
                <w:rFonts w:ascii="宋体" w:hAnsi="宋体" w:eastAsia="宋体" w:cs="宋体"/>
                <w:kern w:val="0"/>
                <w:sz w:val="18"/>
                <w:szCs w:val="18"/>
              </w:rPr>
            </w:pPr>
            <w:r>
              <w:rPr>
                <w:rFonts w:hint="eastAsia" w:ascii="宋体" w:hAnsi="宋体" w:eastAsia="宋体" w:cs="宋体"/>
                <w:kern w:val="0"/>
                <w:sz w:val="18"/>
                <w:szCs w:val="18"/>
              </w:rPr>
              <w:t>装修人将住宅室内装饰装修工程委托给不具有相应资质等级企业</w:t>
            </w:r>
          </w:p>
        </w:tc>
        <w:tc>
          <w:tcPr>
            <w:tcW w:w="1882" w:type="dxa"/>
            <w:shd w:val="clear" w:color="auto" w:fill="auto"/>
            <w:vAlign w:val="center"/>
          </w:tcPr>
          <w:p w14:paraId="06DBD1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F0CC9D">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159D0C7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55602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25CE21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FA341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9ACA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C56D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278E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214C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6D4C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1E23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5746DF1">
            <w:pPr>
              <w:widowControl/>
              <w:jc w:val="center"/>
              <w:rPr>
                <w:rFonts w:ascii="Arial" w:hAnsi="Arial" w:eastAsia="宋体" w:cs="Arial"/>
                <w:kern w:val="0"/>
                <w:sz w:val="18"/>
                <w:szCs w:val="18"/>
              </w:rPr>
            </w:pPr>
          </w:p>
        </w:tc>
      </w:tr>
      <w:tr w14:paraId="7C93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57E528">
            <w:pPr>
              <w:widowControl/>
              <w:jc w:val="center"/>
              <w:rPr>
                <w:rFonts w:ascii="宋体" w:hAnsi="宋体" w:eastAsia="宋体" w:cs="宋体"/>
                <w:kern w:val="0"/>
                <w:sz w:val="18"/>
                <w:szCs w:val="18"/>
              </w:rPr>
            </w:pPr>
            <w:r>
              <w:rPr>
                <w:rFonts w:hint="eastAsia" w:ascii="宋体" w:hAnsi="宋体" w:eastAsia="宋体" w:cs="宋体"/>
                <w:kern w:val="0"/>
                <w:sz w:val="18"/>
                <w:szCs w:val="18"/>
              </w:rPr>
              <w:t>96</w:t>
            </w:r>
          </w:p>
        </w:tc>
        <w:tc>
          <w:tcPr>
            <w:tcW w:w="638" w:type="dxa"/>
            <w:shd w:val="clear" w:color="auto" w:fill="auto"/>
            <w:vAlign w:val="center"/>
          </w:tcPr>
          <w:p w14:paraId="59973EF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B129FA4">
            <w:pPr>
              <w:widowControl/>
              <w:jc w:val="left"/>
              <w:rPr>
                <w:rFonts w:ascii="宋体" w:hAnsi="宋体" w:eastAsia="宋体" w:cs="宋体"/>
                <w:kern w:val="0"/>
                <w:sz w:val="18"/>
                <w:szCs w:val="18"/>
              </w:rPr>
            </w:pPr>
            <w:r>
              <w:rPr>
                <w:rFonts w:hint="eastAsia" w:ascii="宋体" w:hAnsi="宋体" w:eastAsia="宋体" w:cs="宋体"/>
                <w:kern w:val="0"/>
                <w:sz w:val="18"/>
                <w:szCs w:val="18"/>
              </w:rPr>
              <w:t>将没有防水要求的房间或者阳台改为卫生间、厨房间的，或者拆除连接阳台的砖、混凝土墙体</w:t>
            </w:r>
          </w:p>
        </w:tc>
        <w:tc>
          <w:tcPr>
            <w:tcW w:w="1882" w:type="dxa"/>
            <w:shd w:val="clear" w:color="auto" w:fill="auto"/>
            <w:vAlign w:val="center"/>
          </w:tcPr>
          <w:p w14:paraId="74AFAFD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6BEF86">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4D888B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26EFA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8F6CC3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309F0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8AEC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5A35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D693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4639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4A24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F81A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5D2262">
            <w:pPr>
              <w:widowControl/>
              <w:jc w:val="center"/>
              <w:rPr>
                <w:rFonts w:ascii="Arial" w:hAnsi="Arial" w:eastAsia="宋体" w:cs="Arial"/>
                <w:kern w:val="0"/>
                <w:sz w:val="18"/>
                <w:szCs w:val="18"/>
              </w:rPr>
            </w:pPr>
          </w:p>
        </w:tc>
      </w:tr>
      <w:tr w14:paraId="0D44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624CFE">
            <w:pPr>
              <w:widowControl/>
              <w:jc w:val="center"/>
              <w:rPr>
                <w:rFonts w:ascii="宋体" w:hAnsi="宋体" w:eastAsia="宋体" w:cs="宋体"/>
                <w:kern w:val="0"/>
                <w:sz w:val="18"/>
                <w:szCs w:val="18"/>
              </w:rPr>
            </w:pPr>
            <w:r>
              <w:rPr>
                <w:rFonts w:hint="eastAsia" w:ascii="宋体" w:hAnsi="宋体" w:eastAsia="宋体" w:cs="宋体"/>
                <w:kern w:val="0"/>
                <w:sz w:val="18"/>
                <w:szCs w:val="18"/>
              </w:rPr>
              <w:t>97</w:t>
            </w:r>
          </w:p>
        </w:tc>
        <w:tc>
          <w:tcPr>
            <w:tcW w:w="638" w:type="dxa"/>
            <w:shd w:val="clear" w:color="auto" w:fill="auto"/>
            <w:vAlign w:val="center"/>
          </w:tcPr>
          <w:p w14:paraId="3356E73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B977F0B">
            <w:pPr>
              <w:widowControl/>
              <w:jc w:val="left"/>
              <w:rPr>
                <w:rFonts w:ascii="宋体" w:hAnsi="宋体" w:eastAsia="宋体" w:cs="宋体"/>
                <w:kern w:val="0"/>
                <w:sz w:val="18"/>
                <w:szCs w:val="18"/>
              </w:rPr>
            </w:pPr>
            <w:r>
              <w:rPr>
                <w:rFonts w:hint="eastAsia" w:ascii="宋体" w:hAnsi="宋体" w:eastAsia="宋体" w:cs="宋体"/>
                <w:kern w:val="0"/>
                <w:sz w:val="18"/>
                <w:szCs w:val="18"/>
              </w:rPr>
              <w:t>损坏房屋原有节能设施或者降低节能效果</w:t>
            </w:r>
          </w:p>
        </w:tc>
        <w:tc>
          <w:tcPr>
            <w:tcW w:w="1882" w:type="dxa"/>
            <w:shd w:val="clear" w:color="auto" w:fill="auto"/>
            <w:vAlign w:val="center"/>
          </w:tcPr>
          <w:p w14:paraId="1CD355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0F4EAE">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788011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8EEAA6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531195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08380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3E11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8172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5A9C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336C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5876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5CCF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E7F4AD">
            <w:pPr>
              <w:widowControl/>
              <w:jc w:val="center"/>
              <w:rPr>
                <w:rFonts w:ascii="Arial" w:hAnsi="Arial" w:eastAsia="宋体" w:cs="Arial"/>
                <w:kern w:val="0"/>
                <w:sz w:val="18"/>
                <w:szCs w:val="18"/>
              </w:rPr>
            </w:pPr>
          </w:p>
        </w:tc>
      </w:tr>
      <w:tr w14:paraId="0436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E0359CA">
            <w:pPr>
              <w:widowControl/>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638" w:type="dxa"/>
            <w:shd w:val="clear" w:color="auto" w:fill="auto"/>
            <w:vAlign w:val="center"/>
          </w:tcPr>
          <w:p w14:paraId="441562E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1F8B69F">
            <w:pPr>
              <w:widowControl/>
              <w:jc w:val="left"/>
              <w:rPr>
                <w:rFonts w:ascii="宋体" w:hAnsi="宋体" w:eastAsia="宋体" w:cs="宋体"/>
                <w:kern w:val="0"/>
                <w:sz w:val="18"/>
                <w:szCs w:val="18"/>
              </w:rPr>
            </w:pPr>
            <w:r>
              <w:rPr>
                <w:rFonts w:hint="eastAsia" w:ascii="宋体" w:hAnsi="宋体" w:eastAsia="宋体" w:cs="宋体"/>
                <w:kern w:val="0"/>
                <w:sz w:val="18"/>
                <w:szCs w:val="18"/>
              </w:rPr>
              <w:t>擅自拆改供暖、燃气管道和设施</w:t>
            </w:r>
          </w:p>
        </w:tc>
        <w:tc>
          <w:tcPr>
            <w:tcW w:w="1882" w:type="dxa"/>
            <w:shd w:val="clear" w:color="auto" w:fill="auto"/>
            <w:vAlign w:val="center"/>
          </w:tcPr>
          <w:p w14:paraId="183F28B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13904B">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42F1D5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F5C13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8A0AE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C3DB3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FCBE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3C90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0B59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CEFB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4A04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7189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0E1AD9">
            <w:pPr>
              <w:widowControl/>
              <w:jc w:val="center"/>
              <w:rPr>
                <w:rFonts w:ascii="Arial" w:hAnsi="Arial" w:eastAsia="宋体" w:cs="Arial"/>
                <w:kern w:val="0"/>
                <w:sz w:val="18"/>
                <w:szCs w:val="18"/>
              </w:rPr>
            </w:pPr>
          </w:p>
        </w:tc>
      </w:tr>
      <w:tr w14:paraId="0B4F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BFC015">
            <w:pPr>
              <w:widowControl/>
              <w:jc w:val="center"/>
              <w:rPr>
                <w:rFonts w:ascii="宋体" w:hAnsi="宋体" w:eastAsia="宋体" w:cs="宋体"/>
                <w:kern w:val="0"/>
                <w:sz w:val="18"/>
                <w:szCs w:val="18"/>
              </w:rPr>
            </w:pPr>
            <w:r>
              <w:rPr>
                <w:rFonts w:hint="eastAsia" w:ascii="宋体" w:hAnsi="宋体" w:eastAsia="宋体" w:cs="宋体"/>
                <w:kern w:val="0"/>
                <w:sz w:val="18"/>
                <w:szCs w:val="18"/>
              </w:rPr>
              <w:t>99</w:t>
            </w:r>
          </w:p>
        </w:tc>
        <w:tc>
          <w:tcPr>
            <w:tcW w:w="638" w:type="dxa"/>
            <w:shd w:val="clear" w:color="auto" w:fill="auto"/>
            <w:vAlign w:val="center"/>
          </w:tcPr>
          <w:p w14:paraId="13A08A4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696389D">
            <w:pPr>
              <w:widowControl/>
              <w:jc w:val="left"/>
              <w:rPr>
                <w:rFonts w:ascii="宋体" w:hAnsi="宋体" w:eastAsia="宋体" w:cs="宋体"/>
                <w:kern w:val="0"/>
                <w:sz w:val="18"/>
                <w:szCs w:val="18"/>
              </w:rPr>
            </w:pPr>
            <w:r>
              <w:rPr>
                <w:rFonts w:hint="eastAsia" w:ascii="宋体" w:hAnsi="宋体" w:eastAsia="宋体" w:cs="宋体"/>
                <w:kern w:val="0"/>
                <w:sz w:val="18"/>
                <w:szCs w:val="18"/>
              </w:rPr>
              <w:t>未经原设计单位或者具有相应资质等级的设计单位提出设计方案，擅自超过设计标准或者规范增加楼面荷载</w:t>
            </w:r>
          </w:p>
        </w:tc>
        <w:tc>
          <w:tcPr>
            <w:tcW w:w="1882" w:type="dxa"/>
            <w:shd w:val="clear" w:color="auto" w:fill="auto"/>
            <w:vAlign w:val="center"/>
          </w:tcPr>
          <w:p w14:paraId="67E1C9A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79C19C">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7E26F99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51E9C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50FB14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008EC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16F0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163E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635C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D3AF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5B32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1C3B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DCCC57">
            <w:pPr>
              <w:widowControl/>
              <w:jc w:val="center"/>
              <w:rPr>
                <w:rFonts w:ascii="Arial" w:hAnsi="Arial" w:eastAsia="宋体" w:cs="Arial"/>
                <w:kern w:val="0"/>
                <w:sz w:val="18"/>
                <w:szCs w:val="18"/>
              </w:rPr>
            </w:pPr>
          </w:p>
        </w:tc>
      </w:tr>
      <w:tr w14:paraId="782E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369CAF">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638" w:type="dxa"/>
            <w:shd w:val="clear" w:color="auto" w:fill="auto"/>
            <w:vAlign w:val="center"/>
          </w:tcPr>
          <w:p w14:paraId="297311F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58576F6">
            <w:pPr>
              <w:widowControl/>
              <w:jc w:val="left"/>
              <w:rPr>
                <w:rFonts w:ascii="宋体" w:hAnsi="宋体" w:eastAsia="宋体" w:cs="宋体"/>
                <w:kern w:val="0"/>
                <w:sz w:val="18"/>
                <w:szCs w:val="18"/>
              </w:rPr>
            </w:pPr>
            <w:r>
              <w:rPr>
                <w:rFonts w:hint="eastAsia" w:ascii="宋体" w:hAnsi="宋体" w:eastAsia="宋体" w:cs="宋体"/>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1882" w:type="dxa"/>
            <w:shd w:val="clear" w:color="auto" w:fill="auto"/>
            <w:vAlign w:val="center"/>
          </w:tcPr>
          <w:p w14:paraId="26DE57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E111F3">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5FC6C5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1F221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E4275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53782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D225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BA10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CBE4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F7F0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A128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37A1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42F0BD">
            <w:pPr>
              <w:widowControl/>
              <w:jc w:val="center"/>
              <w:rPr>
                <w:rFonts w:ascii="Arial" w:hAnsi="Arial" w:eastAsia="宋体" w:cs="Arial"/>
                <w:kern w:val="0"/>
                <w:sz w:val="18"/>
                <w:szCs w:val="18"/>
              </w:rPr>
            </w:pPr>
          </w:p>
        </w:tc>
      </w:tr>
      <w:tr w14:paraId="6D0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690DF7">
            <w:pPr>
              <w:widowControl/>
              <w:jc w:val="center"/>
              <w:rPr>
                <w:rFonts w:ascii="宋体" w:hAnsi="宋体" w:eastAsia="宋体" w:cs="宋体"/>
                <w:kern w:val="0"/>
                <w:sz w:val="18"/>
                <w:szCs w:val="18"/>
              </w:rPr>
            </w:pPr>
            <w:r>
              <w:rPr>
                <w:rFonts w:hint="eastAsia" w:ascii="宋体" w:hAnsi="宋体" w:eastAsia="宋体" w:cs="宋体"/>
                <w:kern w:val="0"/>
                <w:sz w:val="18"/>
                <w:szCs w:val="18"/>
              </w:rPr>
              <w:t>101</w:t>
            </w:r>
          </w:p>
        </w:tc>
        <w:tc>
          <w:tcPr>
            <w:tcW w:w="638" w:type="dxa"/>
            <w:shd w:val="clear" w:color="auto" w:fill="auto"/>
            <w:vAlign w:val="center"/>
          </w:tcPr>
          <w:p w14:paraId="7951569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D106BD2">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物业管理单位发现装修人或者装饰装修企业有违反规定的行为不及时向有关部门报告</w:t>
            </w:r>
          </w:p>
        </w:tc>
        <w:tc>
          <w:tcPr>
            <w:tcW w:w="1882" w:type="dxa"/>
            <w:shd w:val="clear" w:color="auto" w:fill="auto"/>
            <w:vAlign w:val="center"/>
          </w:tcPr>
          <w:p w14:paraId="67B1AB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9D80A5">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2C7E9E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73919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1C639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076DC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5F50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4D54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01AC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7D04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64F4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EA49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B579B0">
            <w:pPr>
              <w:widowControl/>
              <w:jc w:val="center"/>
              <w:rPr>
                <w:rFonts w:ascii="Arial" w:hAnsi="Arial" w:eastAsia="宋体" w:cs="Arial"/>
                <w:kern w:val="0"/>
                <w:sz w:val="18"/>
                <w:szCs w:val="18"/>
              </w:rPr>
            </w:pPr>
          </w:p>
        </w:tc>
      </w:tr>
      <w:tr w14:paraId="63FA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D85EEFB">
            <w:pPr>
              <w:widowControl/>
              <w:jc w:val="center"/>
              <w:rPr>
                <w:rFonts w:ascii="宋体" w:hAnsi="宋体" w:eastAsia="宋体" w:cs="宋体"/>
                <w:kern w:val="0"/>
                <w:sz w:val="18"/>
                <w:szCs w:val="18"/>
              </w:rPr>
            </w:pPr>
            <w:r>
              <w:rPr>
                <w:rFonts w:hint="eastAsia" w:ascii="宋体" w:hAnsi="宋体" w:eastAsia="宋体" w:cs="宋体"/>
                <w:kern w:val="0"/>
                <w:sz w:val="18"/>
                <w:szCs w:val="18"/>
              </w:rPr>
              <w:t>102</w:t>
            </w:r>
          </w:p>
        </w:tc>
        <w:tc>
          <w:tcPr>
            <w:tcW w:w="638" w:type="dxa"/>
            <w:shd w:val="clear" w:color="auto" w:fill="auto"/>
            <w:vAlign w:val="center"/>
          </w:tcPr>
          <w:p w14:paraId="2964170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788325D">
            <w:pPr>
              <w:widowControl/>
              <w:jc w:val="left"/>
              <w:rPr>
                <w:rFonts w:ascii="宋体" w:hAnsi="宋体" w:eastAsia="宋体" w:cs="宋体"/>
                <w:kern w:val="0"/>
                <w:sz w:val="18"/>
                <w:szCs w:val="18"/>
              </w:rPr>
            </w:pPr>
            <w:r>
              <w:rPr>
                <w:rFonts w:hint="eastAsia" w:ascii="宋体" w:hAnsi="宋体" w:eastAsia="宋体" w:cs="宋体"/>
                <w:kern w:val="0"/>
                <w:sz w:val="18"/>
                <w:szCs w:val="18"/>
              </w:rPr>
              <w:t>将安装有淘汰便器水箱和配件的新建房屋验收交付使用</w:t>
            </w:r>
          </w:p>
        </w:tc>
        <w:tc>
          <w:tcPr>
            <w:tcW w:w="1882" w:type="dxa"/>
            <w:shd w:val="clear" w:color="auto" w:fill="auto"/>
            <w:vAlign w:val="center"/>
          </w:tcPr>
          <w:p w14:paraId="41C738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EDF016">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38D8E9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77126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90B7C3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6FD6A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381F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4457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11F9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2ECD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E89B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7CFD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FA4B7D">
            <w:pPr>
              <w:widowControl/>
              <w:jc w:val="center"/>
              <w:rPr>
                <w:rFonts w:ascii="Arial" w:hAnsi="Arial" w:eastAsia="宋体" w:cs="Arial"/>
                <w:kern w:val="0"/>
                <w:sz w:val="18"/>
                <w:szCs w:val="18"/>
              </w:rPr>
            </w:pPr>
          </w:p>
        </w:tc>
      </w:tr>
      <w:tr w14:paraId="429A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3A49A1">
            <w:pPr>
              <w:widowControl/>
              <w:jc w:val="center"/>
              <w:rPr>
                <w:rFonts w:ascii="宋体" w:hAnsi="宋体" w:eastAsia="宋体" w:cs="宋体"/>
                <w:kern w:val="0"/>
                <w:sz w:val="18"/>
                <w:szCs w:val="18"/>
              </w:rPr>
            </w:pPr>
            <w:r>
              <w:rPr>
                <w:rFonts w:hint="eastAsia" w:ascii="宋体" w:hAnsi="宋体" w:eastAsia="宋体" w:cs="宋体"/>
                <w:kern w:val="0"/>
                <w:sz w:val="18"/>
                <w:szCs w:val="18"/>
              </w:rPr>
              <w:t>103</w:t>
            </w:r>
          </w:p>
        </w:tc>
        <w:tc>
          <w:tcPr>
            <w:tcW w:w="638" w:type="dxa"/>
            <w:shd w:val="clear" w:color="auto" w:fill="auto"/>
            <w:vAlign w:val="center"/>
          </w:tcPr>
          <w:p w14:paraId="76DEBD5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2BBFFBD">
            <w:pPr>
              <w:widowControl/>
              <w:jc w:val="left"/>
              <w:rPr>
                <w:rFonts w:ascii="宋体" w:hAnsi="宋体" w:eastAsia="宋体" w:cs="宋体"/>
                <w:kern w:val="0"/>
                <w:sz w:val="18"/>
                <w:szCs w:val="18"/>
              </w:rPr>
            </w:pPr>
            <w:r>
              <w:rPr>
                <w:rFonts w:hint="eastAsia" w:ascii="宋体" w:hAnsi="宋体" w:eastAsia="宋体" w:cs="宋体"/>
                <w:kern w:val="0"/>
                <w:sz w:val="18"/>
                <w:szCs w:val="18"/>
              </w:rPr>
              <w:t>未按更新改造计划更换淘汰便器水箱和配件</w:t>
            </w:r>
          </w:p>
        </w:tc>
        <w:tc>
          <w:tcPr>
            <w:tcW w:w="1882" w:type="dxa"/>
            <w:shd w:val="clear" w:color="auto" w:fill="auto"/>
            <w:vAlign w:val="center"/>
          </w:tcPr>
          <w:p w14:paraId="476AE89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138E8A">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88BDE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BCA16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1B1B5A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4AB0D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9EA8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9A0B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4C06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E803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D031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1F2B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170D1B">
            <w:pPr>
              <w:widowControl/>
              <w:jc w:val="center"/>
              <w:rPr>
                <w:rFonts w:ascii="Arial" w:hAnsi="Arial" w:eastAsia="宋体" w:cs="Arial"/>
                <w:kern w:val="0"/>
                <w:sz w:val="18"/>
                <w:szCs w:val="18"/>
              </w:rPr>
            </w:pPr>
          </w:p>
        </w:tc>
      </w:tr>
      <w:tr w14:paraId="1C07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2B991A">
            <w:pPr>
              <w:widowControl/>
              <w:jc w:val="center"/>
              <w:rPr>
                <w:rFonts w:ascii="宋体" w:hAnsi="宋体" w:eastAsia="宋体" w:cs="宋体"/>
                <w:kern w:val="0"/>
                <w:sz w:val="18"/>
                <w:szCs w:val="18"/>
              </w:rPr>
            </w:pPr>
            <w:r>
              <w:rPr>
                <w:rFonts w:hint="eastAsia" w:ascii="宋体" w:hAnsi="宋体" w:eastAsia="宋体" w:cs="宋体"/>
                <w:kern w:val="0"/>
                <w:sz w:val="18"/>
                <w:szCs w:val="18"/>
              </w:rPr>
              <w:t>104</w:t>
            </w:r>
          </w:p>
        </w:tc>
        <w:tc>
          <w:tcPr>
            <w:tcW w:w="638" w:type="dxa"/>
            <w:shd w:val="clear" w:color="auto" w:fill="auto"/>
            <w:vAlign w:val="center"/>
          </w:tcPr>
          <w:p w14:paraId="7257EDE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0349415">
            <w:pPr>
              <w:widowControl/>
              <w:jc w:val="left"/>
              <w:rPr>
                <w:rFonts w:ascii="宋体" w:hAnsi="宋体" w:eastAsia="宋体" w:cs="宋体"/>
                <w:kern w:val="0"/>
                <w:sz w:val="18"/>
                <w:szCs w:val="18"/>
              </w:rPr>
            </w:pPr>
            <w:r>
              <w:rPr>
                <w:rFonts w:hint="eastAsia" w:ascii="宋体" w:hAnsi="宋体" w:eastAsia="宋体" w:cs="宋体"/>
                <w:kern w:val="0"/>
                <w:sz w:val="18"/>
                <w:szCs w:val="18"/>
              </w:rPr>
              <w:t>在限定的期限内未更换淘汰便器水箱和配件</w:t>
            </w:r>
          </w:p>
        </w:tc>
        <w:tc>
          <w:tcPr>
            <w:tcW w:w="1882" w:type="dxa"/>
            <w:shd w:val="clear" w:color="auto" w:fill="auto"/>
            <w:vAlign w:val="center"/>
          </w:tcPr>
          <w:p w14:paraId="7309AB9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E8D5A8">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4D18EAD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480BB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4BBF11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D1E6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33166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F52B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B122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EE9A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F534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DD99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B416F2">
            <w:pPr>
              <w:widowControl/>
              <w:jc w:val="center"/>
              <w:rPr>
                <w:rFonts w:ascii="Arial" w:hAnsi="Arial" w:eastAsia="宋体" w:cs="Arial"/>
                <w:kern w:val="0"/>
                <w:sz w:val="18"/>
                <w:szCs w:val="18"/>
              </w:rPr>
            </w:pPr>
          </w:p>
        </w:tc>
      </w:tr>
      <w:tr w14:paraId="35F5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532ADB">
            <w:pPr>
              <w:widowControl/>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638" w:type="dxa"/>
            <w:shd w:val="clear" w:color="auto" w:fill="auto"/>
            <w:vAlign w:val="center"/>
          </w:tcPr>
          <w:p w14:paraId="681D3FC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02B5A43">
            <w:pPr>
              <w:widowControl/>
              <w:jc w:val="left"/>
              <w:rPr>
                <w:rFonts w:ascii="宋体" w:hAnsi="宋体" w:eastAsia="宋体" w:cs="宋体"/>
                <w:kern w:val="0"/>
                <w:sz w:val="18"/>
                <w:szCs w:val="18"/>
              </w:rPr>
            </w:pPr>
            <w:r>
              <w:rPr>
                <w:rFonts w:hint="eastAsia" w:ascii="宋体" w:hAnsi="宋体" w:eastAsia="宋体" w:cs="宋体"/>
                <w:kern w:val="0"/>
                <w:sz w:val="18"/>
                <w:szCs w:val="18"/>
              </w:rPr>
              <w:t>对漏水严重的房屋便器水箱和配件未按期进行维修或者更新</w:t>
            </w:r>
          </w:p>
        </w:tc>
        <w:tc>
          <w:tcPr>
            <w:tcW w:w="1882" w:type="dxa"/>
            <w:shd w:val="clear" w:color="auto" w:fill="auto"/>
            <w:vAlign w:val="center"/>
          </w:tcPr>
          <w:p w14:paraId="466A3AA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CF6FC7">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06EB73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89B2A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46278D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CFB90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04A4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4861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6E3D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3EA8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89CB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E967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D73A5A">
            <w:pPr>
              <w:widowControl/>
              <w:jc w:val="center"/>
              <w:rPr>
                <w:rFonts w:ascii="Arial" w:hAnsi="Arial" w:eastAsia="宋体" w:cs="Arial"/>
                <w:kern w:val="0"/>
                <w:sz w:val="18"/>
                <w:szCs w:val="18"/>
              </w:rPr>
            </w:pPr>
          </w:p>
        </w:tc>
      </w:tr>
      <w:tr w14:paraId="2367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C6948D">
            <w:pPr>
              <w:widowControl/>
              <w:jc w:val="center"/>
              <w:rPr>
                <w:rFonts w:ascii="宋体" w:hAnsi="宋体" w:eastAsia="宋体" w:cs="宋体"/>
                <w:kern w:val="0"/>
                <w:sz w:val="18"/>
                <w:szCs w:val="18"/>
              </w:rPr>
            </w:pPr>
            <w:r>
              <w:rPr>
                <w:rFonts w:hint="eastAsia" w:ascii="宋体" w:hAnsi="宋体" w:eastAsia="宋体" w:cs="宋体"/>
                <w:kern w:val="0"/>
                <w:sz w:val="18"/>
                <w:szCs w:val="18"/>
              </w:rPr>
              <w:t>106</w:t>
            </w:r>
          </w:p>
        </w:tc>
        <w:tc>
          <w:tcPr>
            <w:tcW w:w="638" w:type="dxa"/>
            <w:shd w:val="clear" w:color="auto" w:fill="auto"/>
            <w:vAlign w:val="center"/>
          </w:tcPr>
          <w:p w14:paraId="1FB4664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763E1BC">
            <w:pPr>
              <w:widowControl/>
              <w:jc w:val="left"/>
              <w:rPr>
                <w:rFonts w:ascii="宋体" w:hAnsi="宋体" w:eastAsia="宋体" w:cs="宋体"/>
                <w:kern w:val="0"/>
                <w:sz w:val="18"/>
                <w:szCs w:val="18"/>
              </w:rPr>
            </w:pPr>
            <w:r>
              <w:rPr>
                <w:rFonts w:hint="eastAsia" w:ascii="宋体" w:hAnsi="宋体" w:eastAsia="宋体" w:cs="宋体"/>
                <w:kern w:val="0"/>
                <w:sz w:val="18"/>
                <w:szCs w:val="18"/>
              </w:rPr>
              <w:t>在利用房地产权属档案的过程中，损毁、丢失、涂改、伪造房地产权属档案或者擅自提供、抄录、公布、销毁房地产权属档案</w:t>
            </w:r>
          </w:p>
        </w:tc>
        <w:tc>
          <w:tcPr>
            <w:tcW w:w="1882" w:type="dxa"/>
            <w:shd w:val="clear" w:color="auto" w:fill="auto"/>
            <w:vAlign w:val="center"/>
          </w:tcPr>
          <w:p w14:paraId="4D666A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4B4262">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261" w:type="dxa"/>
            <w:shd w:val="clear" w:color="auto" w:fill="auto"/>
            <w:vAlign w:val="center"/>
          </w:tcPr>
          <w:p w14:paraId="44FF86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A51D4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400328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30B56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C28D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D68D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DA19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FECA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A54C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087B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E31EBA">
            <w:pPr>
              <w:widowControl/>
              <w:jc w:val="center"/>
              <w:rPr>
                <w:rFonts w:ascii="Arial" w:hAnsi="Arial" w:eastAsia="宋体" w:cs="Arial"/>
                <w:kern w:val="0"/>
                <w:sz w:val="18"/>
                <w:szCs w:val="18"/>
              </w:rPr>
            </w:pPr>
          </w:p>
        </w:tc>
      </w:tr>
      <w:tr w14:paraId="799F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B0ABCE">
            <w:pPr>
              <w:widowControl/>
              <w:jc w:val="center"/>
              <w:rPr>
                <w:rFonts w:ascii="宋体" w:hAnsi="宋体" w:eastAsia="宋体" w:cs="宋体"/>
                <w:kern w:val="0"/>
                <w:sz w:val="18"/>
                <w:szCs w:val="18"/>
              </w:rPr>
            </w:pPr>
            <w:r>
              <w:rPr>
                <w:rFonts w:hint="eastAsia" w:ascii="宋体" w:hAnsi="宋体" w:eastAsia="宋体" w:cs="宋体"/>
                <w:kern w:val="0"/>
                <w:sz w:val="18"/>
                <w:szCs w:val="18"/>
              </w:rPr>
              <w:t>107</w:t>
            </w:r>
          </w:p>
        </w:tc>
        <w:tc>
          <w:tcPr>
            <w:tcW w:w="638" w:type="dxa"/>
            <w:shd w:val="clear" w:color="auto" w:fill="auto"/>
            <w:vAlign w:val="center"/>
          </w:tcPr>
          <w:p w14:paraId="01DA6AA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264CD27">
            <w:pPr>
              <w:widowControl/>
              <w:jc w:val="left"/>
              <w:rPr>
                <w:rFonts w:ascii="宋体" w:hAnsi="宋体" w:eastAsia="宋体" w:cs="宋体"/>
                <w:kern w:val="0"/>
                <w:sz w:val="18"/>
                <w:szCs w:val="18"/>
              </w:rPr>
            </w:pPr>
            <w:r>
              <w:rPr>
                <w:rFonts w:hint="eastAsia" w:ascii="宋体" w:hAnsi="宋体" w:eastAsia="宋体" w:cs="宋体"/>
                <w:kern w:val="0"/>
                <w:sz w:val="18"/>
                <w:szCs w:val="18"/>
              </w:rPr>
              <w:t>企事业组织或者个人擅自出卖或者转让房地产权属档案的</w:t>
            </w:r>
          </w:p>
        </w:tc>
        <w:tc>
          <w:tcPr>
            <w:tcW w:w="1882" w:type="dxa"/>
            <w:shd w:val="clear" w:color="auto" w:fill="auto"/>
            <w:vAlign w:val="center"/>
          </w:tcPr>
          <w:p w14:paraId="160AC8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3C0F77">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261" w:type="dxa"/>
            <w:shd w:val="clear" w:color="auto" w:fill="auto"/>
            <w:vAlign w:val="center"/>
          </w:tcPr>
          <w:p w14:paraId="64E84D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60222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B7C6B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9C444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0958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FD1E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BC99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68A7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DB63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40DD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63937B">
            <w:pPr>
              <w:widowControl/>
              <w:jc w:val="center"/>
              <w:rPr>
                <w:rFonts w:ascii="Arial" w:hAnsi="Arial" w:eastAsia="宋体" w:cs="Arial"/>
                <w:kern w:val="0"/>
                <w:sz w:val="18"/>
                <w:szCs w:val="18"/>
              </w:rPr>
            </w:pPr>
          </w:p>
        </w:tc>
      </w:tr>
      <w:tr w14:paraId="691A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95CCE6">
            <w:pPr>
              <w:widowControl/>
              <w:jc w:val="center"/>
              <w:rPr>
                <w:rFonts w:ascii="宋体" w:hAnsi="宋体" w:eastAsia="宋体" w:cs="宋体"/>
                <w:kern w:val="0"/>
                <w:sz w:val="18"/>
                <w:szCs w:val="18"/>
              </w:rPr>
            </w:pPr>
            <w:r>
              <w:rPr>
                <w:rFonts w:hint="eastAsia" w:ascii="宋体" w:hAnsi="宋体" w:eastAsia="宋体" w:cs="宋体"/>
                <w:kern w:val="0"/>
                <w:sz w:val="18"/>
                <w:szCs w:val="18"/>
              </w:rPr>
              <w:t>108</w:t>
            </w:r>
          </w:p>
        </w:tc>
        <w:tc>
          <w:tcPr>
            <w:tcW w:w="638" w:type="dxa"/>
            <w:shd w:val="clear" w:color="auto" w:fill="auto"/>
            <w:vAlign w:val="center"/>
          </w:tcPr>
          <w:p w14:paraId="0D2AA9D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95FFCE0">
            <w:pPr>
              <w:widowControl/>
              <w:jc w:val="left"/>
              <w:rPr>
                <w:rFonts w:ascii="宋体" w:hAnsi="宋体" w:eastAsia="宋体" w:cs="宋体"/>
                <w:kern w:val="0"/>
                <w:sz w:val="18"/>
                <w:szCs w:val="18"/>
              </w:rPr>
            </w:pPr>
            <w:r>
              <w:rPr>
                <w:rFonts w:hint="eastAsia" w:ascii="宋体" w:hAnsi="宋体" w:eastAsia="宋体" w:cs="宋体"/>
                <w:kern w:val="0"/>
                <w:sz w:val="18"/>
                <w:szCs w:val="18"/>
              </w:rPr>
              <w:t>未取得房地产开发企业资质证书，擅自销售商品房</w:t>
            </w:r>
          </w:p>
        </w:tc>
        <w:tc>
          <w:tcPr>
            <w:tcW w:w="1882" w:type="dxa"/>
            <w:shd w:val="clear" w:color="auto" w:fill="auto"/>
            <w:vAlign w:val="center"/>
          </w:tcPr>
          <w:p w14:paraId="22A5A1A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8BA7B7">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1B80143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D1E32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6976EC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7D13F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E5E0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7858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455F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1B68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5870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42D4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C36C07">
            <w:pPr>
              <w:widowControl/>
              <w:jc w:val="center"/>
              <w:rPr>
                <w:rFonts w:ascii="Arial" w:hAnsi="Arial" w:eastAsia="宋体" w:cs="Arial"/>
                <w:kern w:val="0"/>
                <w:sz w:val="18"/>
                <w:szCs w:val="18"/>
              </w:rPr>
            </w:pPr>
          </w:p>
        </w:tc>
      </w:tr>
      <w:tr w14:paraId="0E25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F14E59">
            <w:pPr>
              <w:widowControl/>
              <w:jc w:val="center"/>
              <w:rPr>
                <w:rFonts w:ascii="宋体" w:hAnsi="宋体" w:eastAsia="宋体" w:cs="宋体"/>
                <w:kern w:val="0"/>
                <w:sz w:val="18"/>
                <w:szCs w:val="18"/>
              </w:rPr>
            </w:pPr>
            <w:r>
              <w:rPr>
                <w:rFonts w:hint="eastAsia" w:ascii="宋体" w:hAnsi="宋体" w:eastAsia="宋体" w:cs="宋体"/>
                <w:kern w:val="0"/>
                <w:sz w:val="18"/>
                <w:szCs w:val="18"/>
              </w:rPr>
              <w:t>109</w:t>
            </w:r>
          </w:p>
        </w:tc>
        <w:tc>
          <w:tcPr>
            <w:tcW w:w="638" w:type="dxa"/>
            <w:shd w:val="clear" w:color="auto" w:fill="auto"/>
            <w:vAlign w:val="center"/>
          </w:tcPr>
          <w:p w14:paraId="33ECB25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B493D29">
            <w:pPr>
              <w:widowControl/>
              <w:jc w:val="left"/>
              <w:rPr>
                <w:rFonts w:ascii="宋体" w:hAnsi="宋体" w:eastAsia="宋体" w:cs="宋体"/>
                <w:kern w:val="0"/>
                <w:sz w:val="18"/>
                <w:szCs w:val="18"/>
              </w:rPr>
            </w:pPr>
            <w:r>
              <w:rPr>
                <w:rFonts w:hint="eastAsia" w:ascii="宋体" w:hAnsi="宋体" w:eastAsia="宋体" w:cs="宋体"/>
                <w:kern w:val="0"/>
                <w:sz w:val="18"/>
                <w:szCs w:val="18"/>
              </w:rPr>
              <w:t>在未解除商品房买卖合同前，将作为合同标的物的商品房再行销售给他人</w:t>
            </w:r>
          </w:p>
        </w:tc>
        <w:tc>
          <w:tcPr>
            <w:tcW w:w="1882" w:type="dxa"/>
            <w:shd w:val="clear" w:color="auto" w:fill="auto"/>
            <w:vAlign w:val="center"/>
          </w:tcPr>
          <w:p w14:paraId="5B9DC8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DCB67B">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2D9DA0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27050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93367B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1314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C70B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2554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7B74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183A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D432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4C02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C68130">
            <w:pPr>
              <w:widowControl/>
              <w:jc w:val="center"/>
              <w:rPr>
                <w:rFonts w:ascii="Arial" w:hAnsi="Arial" w:eastAsia="宋体" w:cs="Arial"/>
                <w:kern w:val="0"/>
                <w:sz w:val="18"/>
                <w:szCs w:val="18"/>
              </w:rPr>
            </w:pPr>
          </w:p>
        </w:tc>
      </w:tr>
      <w:tr w14:paraId="0644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9790D9">
            <w:pPr>
              <w:widowControl/>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638" w:type="dxa"/>
            <w:shd w:val="clear" w:color="auto" w:fill="auto"/>
            <w:vAlign w:val="center"/>
          </w:tcPr>
          <w:p w14:paraId="08DCE0B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E15CA15">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房地产开发企业将未组织竣工验收、验收不合格或者对不合格按合格验收的商品房擅自交付使用</w:t>
            </w:r>
          </w:p>
        </w:tc>
        <w:tc>
          <w:tcPr>
            <w:tcW w:w="1882" w:type="dxa"/>
            <w:shd w:val="clear" w:color="auto" w:fill="auto"/>
            <w:vAlign w:val="center"/>
          </w:tcPr>
          <w:p w14:paraId="08B3D5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1EA46A">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6BE31A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C4207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CED4B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FE894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3ACC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19C3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59A5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475B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F525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C115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69703E">
            <w:pPr>
              <w:widowControl/>
              <w:jc w:val="center"/>
              <w:rPr>
                <w:rFonts w:ascii="Arial" w:hAnsi="Arial" w:eastAsia="宋体" w:cs="Arial"/>
                <w:kern w:val="0"/>
                <w:sz w:val="18"/>
                <w:szCs w:val="18"/>
              </w:rPr>
            </w:pPr>
          </w:p>
        </w:tc>
      </w:tr>
      <w:tr w14:paraId="17E5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3B98B1">
            <w:pPr>
              <w:widowControl/>
              <w:jc w:val="center"/>
              <w:rPr>
                <w:rFonts w:ascii="宋体" w:hAnsi="宋体" w:eastAsia="宋体" w:cs="宋体"/>
                <w:kern w:val="0"/>
                <w:sz w:val="18"/>
                <w:szCs w:val="18"/>
              </w:rPr>
            </w:pPr>
            <w:r>
              <w:rPr>
                <w:rFonts w:hint="eastAsia" w:ascii="宋体" w:hAnsi="宋体" w:eastAsia="宋体" w:cs="宋体"/>
                <w:kern w:val="0"/>
                <w:sz w:val="18"/>
                <w:szCs w:val="18"/>
              </w:rPr>
              <w:t>111</w:t>
            </w:r>
          </w:p>
        </w:tc>
        <w:tc>
          <w:tcPr>
            <w:tcW w:w="638" w:type="dxa"/>
            <w:shd w:val="clear" w:color="auto" w:fill="auto"/>
            <w:vAlign w:val="center"/>
          </w:tcPr>
          <w:p w14:paraId="2E8FCF8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25A7F5C">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房地产开发企业未按规定将测绘成果或者需要由其提供的办理房屋权属登记的资料报送房地产行政主管部门</w:t>
            </w:r>
          </w:p>
        </w:tc>
        <w:tc>
          <w:tcPr>
            <w:tcW w:w="1882" w:type="dxa"/>
            <w:shd w:val="clear" w:color="auto" w:fill="auto"/>
            <w:vAlign w:val="center"/>
          </w:tcPr>
          <w:p w14:paraId="002D36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185C5EE">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12989C4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4DB46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EB87B3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C5CE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DF71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A6D9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EF3B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53AC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E5E2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D971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9DD7DD">
            <w:pPr>
              <w:widowControl/>
              <w:jc w:val="center"/>
              <w:rPr>
                <w:rFonts w:ascii="Arial" w:hAnsi="Arial" w:eastAsia="宋体" w:cs="Arial"/>
                <w:kern w:val="0"/>
                <w:sz w:val="18"/>
                <w:szCs w:val="18"/>
              </w:rPr>
            </w:pPr>
          </w:p>
        </w:tc>
      </w:tr>
      <w:tr w14:paraId="0567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61DE45">
            <w:pPr>
              <w:widowControl/>
              <w:jc w:val="center"/>
              <w:rPr>
                <w:rFonts w:ascii="宋体" w:hAnsi="宋体" w:eastAsia="宋体" w:cs="宋体"/>
                <w:kern w:val="0"/>
                <w:sz w:val="18"/>
                <w:szCs w:val="18"/>
              </w:rPr>
            </w:pPr>
            <w:r>
              <w:rPr>
                <w:rFonts w:hint="eastAsia" w:ascii="宋体" w:hAnsi="宋体" w:eastAsia="宋体" w:cs="宋体"/>
                <w:kern w:val="0"/>
                <w:sz w:val="18"/>
                <w:szCs w:val="18"/>
              </w:rPr>
              <w:t>112</w:t>
            </w:r>
          </w:p>
        </w:tc>
        <w:tc>
          <w:tcPr>
            <w:tcW w:w="638" w:type="dxa"/>
            <w:shd w:val="clear" w:color="auto" w:fill="auto"/>
            <w:vAlign w:val="center"/>
          </w:tcPr>
          <w:p w14:paraId="12E3665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96B1B11">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房地产开发企业在销售商品房中未按照规定的现售条件现售商品房</w:t>
            </w:r>
          </w:p>
        </w:tc>
        <w:tc>
          <w:tcPr>
            <w:tcW w:w="1882" w:type="dxa"/>
            <w:shd w:val="clear" w:color="auto" w:fill="auto"/>
            <w:vAlign w:val="center"/>
          </w:tcPr>
          <w:p w14:paraId="7644309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C3D5B7">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0D31E4A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E3A8BB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4E478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4F4E8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0C40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DF91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8AD1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5980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40EC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489F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3A81CA">
            <w:pPr>
              <w:widowControl/>
              <w:jc w:val="center"/>
              <w:rPr>
                <w:rFonts w:ascii="Arial" w:hAnsi="Arial" w:eastAsia="宋体" w:cs="Arial"/>
                <w:kern w:val="0"/>
                <w:sz w:val="18"/>
                <w:szCs w:val="18"/>
              </w:rPr>
            </w:pPr>
          </w:p>
        </w:tc>
      </w:tr>
      <w:tr w14:paraId="4315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A37CA0">
            <w:pPr>
              <w:widowControl/>
              <w:jc w:val="center"/>
              <w:rPr>
                <w:rFonts w:ascii="宋体" w:hAnsi="宋体" w:eastAsia="宋体" w:cs="宋体"/>
                <w:kern w:val="0"/>
                <w:sz w:val="18"/>
                <w:szCs w:val="18"/>
              </w:rPr>
            </w:pPr>
            <w:r>
              <w:rPr>
                <w:rFonts w:hint="eastAsia" w:ascii="宋体" w:hAnsi="宋体" w:eastAsia="宋体" w:cs="宋体"/>
                <w:kern w:val="0"/>
                <w:sz w:val="18"/>
                <w:szCs w:val="18"/>
              </w:rPr>
              <w:t>113</w:t>
            </w:r>
          </w:p>
        </w:tc>
        <w:tc>
          <w:tcPr>
            <w:tcW w:w="638" w:type="dxa"/>
            <w:shd w:val="clear" w:color="auto" w:fill="auto"/>
            <w:vAlign w:val="center"/>
          </w:tcPr>
          <w:p w14:paraId="78A11F9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A7E0EBA">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房地产开发企业在销售商品房中未按照规定在商品房现售前将房地产开发项目手册及符合商品房现售条件的有关证明文件报送房地产开发主管部门备案</w:t>
            </w:r>
          </w:p>
        </w:tc>
        <w:tc>
          <w:tcPr>
            <w:tcW w:w="1882" w:type="dxa"/>
            <w:shd w:val="clear" w:color="auto" w:fill="auto"/>
            <w:vAlign w:val="center"/>
          </w:tcPr>
          <w:p w14:paraId="0A6773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C175CF">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4E22828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1647D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D05F3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E9FE8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734F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487D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3BFD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DFC9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93D9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00D0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7C8F13">
            <w:pPr>
              <w:widowControl/>
              <w:jc w:val="center"/>
              <w:rPr>
                <w:rFonts w:ascii="Arial" w:hAnsi="Arial" w:eastAsia="宋体" w:cs="Arial"/>
                <w:kern w:val="0"/>
                <w:sz w:val="18"/>
                <w:szCs w:val="18"/>
              </w:rPr>
            </w:pPr>
          </w:p>
        </w:tc>
      </w:tr>
      <w:tr w14:paraId="47A6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3227E5B">
            <w:pPr>
              <w:widowControl/>
              <w:jc w:val="center"/>
              <w:rPr>
                <w:rFonts w:ascii="宋体" w:hAnsi="宋体" w:eastAsia="宋体" w:cs="宋体"/>
                <w:kern w:val="0"/>
                <w:sz w:val="18"/>
                <w:szCs w:val="18"/>
              </w:rPr>
            </w:pPr>
            <w:r>
              <w:rPr>
                <w:rFonts w:hint="eastAsia" w:ascii="宋体" w:hAnsi="宋体" w:eastAsia="宋体" w:cs="宋体"/>
                <w:kern w:val="0"/>
                <w:sz w:val="18"/>
                <w:szCs w:val="18"/>
              </w:rPr>
              <w:t>114</w:t>
            </w:r>
          </w:p>
        </w:tc>
        <w:tc>
          <w:tcPr>
            <w:tcW w:w="638" w:type="dxa"/>
            <w:shd w:val="clear" w:color="auto" w:fill="auto"/>
            <w:vAlign w:val="center"/>
          </w:tcPr>
          <w:p w14:paraId="75D8132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3FDF32E">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房地产开发企业在销售商品房中返本销售或者变相返本销售商品房</w:t>
            </w:r>
          </w:p>
        </w:tc>
        <w:tc>
          <w:tcPr>
            <w:tcW w:w="1882" w:type="dxa"/>
            <w:shd w:val="clear" w:color="auto" w:fill="auto"/>
            <w:vAlign w:val="center"/>
          </w:tcPr>
          <w:p w14:paraId="7E23A5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C89E9D">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5FE8B0A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B27D5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A94D30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F2D2F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9A65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7621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D956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43F8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2D3A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34F9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D2C0B2">
            <w:pPr>
              <w:widowControl/>
              <w:jc w:val="center"/>
              <w:rPr>
                <w:rFonts w:ascii="Arial" w:hAnsi="Arial" w:eastAsia="宋体" w:cs="Arial"/>
                <w:kern w:val="0"/>
                <w:sz w:val="18"/>
                <w:szCs w:val="18"/>
              </w:rPr>
            </w:pPr>
          </w:p>
        </w:tc>
      </w:tr>
      <w:tr w14:paraId="41F1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1021A9">
            <w:pPr>
              <w:widowControl/>
              <w:jc w:val="center"/>
              <w:rPr>
                <w:rFonts w:ascii="宋体" w:hAnsi="宋体" w:eastAsia="宋体" w:cs="宋体"/>
                <w:kern w:val="0"/>
                <w:sz w:val="18"/>
                <w:szCs w:val="18"/>
              </w:rPr>
            </w:pPr>
            <w:r>
              <w:rPr>
                <w:rFonts w:hint="eastAsia" w:ascii="宋体" w:hAnsi="宋体" w:eastAsia="宋体" w:cs="宋体"/>
                <w:kern w:val="0"/>
                <w:sz w:val="18"/>
                <w:szCs w:val="18"/>
              </w:rPr>
              <w:t>115</w:t>
            </w:r>
          </w:p>
        </w:tc>
        <w:tc>
          <w:tcPr>
            <w:tcW w:w="638" w:type="dxa"/>
            <w:shd w:val="clear" w:color="auto" w:fill="auto"/>
            <w:vAlign w:val="center"/>
          </w:tcPr>
          <w:p w14:paraId="0D0ECE6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998AE54">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房地产开发企业在销售商品房中在销售商品房中采取售后包租或者变相售后包租方式销售未竣工商品房</w:t>
            </w:r>
          </w:p>
        </w:tc>
        <w:tc>
          <w:tcPr>
            <w:tcW w:w="1882" w:type="dxa"/>
            <w:shd w:val="clear" w:color="auto" w:fill="auto"/>
            <w:vAlign w:val="center"/>
          </w:tcPr>
          <w:p w14:paraId="58C760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349D21">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44D522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DF097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806A52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D7516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D806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4710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1A1F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6844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7037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1AC7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37D758">
            <w:pPr>
              <w:widowControl/>
              <w:jc w:val="center"/>
              <w:rPr>
                <w:rFonts w:ascii="Arial" w:hAnsi="Arial" w:eastAsia="宋体" w:cs="Arial"/>
                <w:kern w:val="0"/>
                <w:sz w:val="18"/>
                <w:szCs w:val="18"/>
              </w:rPr>
            </w:pPr>
          </w:p>
        </w:tc>
      </w:tr>
      <w:tr w14:paraId="2AAF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E5C86F">
            <w:pPr>
              <w:widowControl/>
              <w:jc w:val="center"/>
              <w:rPr>
                <w:rFonts w:ascii="宋体" w:hAnsi="宋体" w:eastAsia="宋体" w:cs="宋体"/>
                <w:kern w:val="0"/>
                <w:sz w:val="18"/>
                <w:szCs w:val="18"/>
              </w:rPr>
            </w:pPr>
            <w:r>
              <w:rPr>
                <w:rFonts w:hint="eastAsia" w:ascii="宋体" w:hAnsi="宋体" w:eastAsia="宋体" w:cs="宋体"/>
                <w:kern w:val="0"/>
                <w:sz w:val="18"/>
                <w:szCs w:val="18"/>
              </w:rPr>
              <w:t>116</w:t>
            </w:r>
          </w:p>
        </w:tc>
        <w:tc>
          <w:tcPr>
            <w:tcW w:w="638" w:type="dxa"/>
            <w:shd w:val="clear" w:color="auto" w:fill="auto"/>
            <w:vAlign w:val="center"/>
          </w:tcPr>
          <w:p w14:paraId="773D6A1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458F7BC">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房地产开发企业在销售商品房中分割拆零销售商品住宅</w:t>
            </w:r>
          </w:p>
        </w:tc>
        <w:tc>
          <w:tcPr>
            <w:tcW w:w="1882" w:type="dxa"/>
            <w:shd w:val="clear" w:color="auto" w:fill="auto"/>
            <w:vAlign w:val="center"/>
          </w:tcPr>
          <w:p w14:paraId="45888C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E0F125">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44E6F2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D1650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5A28D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3134C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5B17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294F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560C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EF29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79EA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6F29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A5DE3D3">
            <w:pPr>
              <w:widowControl/>
              <w:jc w:val="center"/>
              <w:rPr>
                <w:rFonts w:ascii="Arial" w:hAnsi="Arial" w:eastAsia="宋体" w:cs="Arial"/>
                <w:kern w:val="0"/>
                <w:sz w:val="18"/>
                <w:szCs w:val="18"/>
              </w:rPr>
            </w:pPr>
          </w:p>
        </w:tc>
      </w:tr>
      <w:tr w14:paraId="045A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C999BE">
            <w:pPr>
              <w:widowControl/>
              <w:jc w:val="center"/>
              <w:rPr>
                <w:rFonts w:ascii="宋体" w:hAnsi="宋体" w:eastAsia="宋体" w:cs="宋体"/>
                <w:kern w:val="0"/>
                <w:sz w:val="18"/>
                <w:szCs w:val="18"/>
              </w:rPr>
            </w:pPr>
            <w:r>
              <w:rPr>
                <w:rFonts w:hint="eastAsia" w:ascii="宋体" w:hAnsi="宋体" w:eastAsia="宋体" w:cs="宋体"/>
                <w:kern w:val="0"/>
                <w:sz w:val="18"/>
                <w:szCs w:val="18"/>
              </w:rPr>
              <w:t>117</w:t>
            </w:r>
          </w:p>
        </w:tc>
        <w:tc>
          <w:tcPr>
            <w:tcW w:w="638" w:type="dxa"/>
            <w:shd w:val="clear" w:color="auto" w:fill="auto"/>
            <w:vAlign w:val="center"/>
          </w:tcPr>
          <w:p w14:paraId="2E97249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9A5D378">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房地产开发企业在销售商品房中不符合商品房销售条件，向买受人收取预订款性质费用</w:t>
            </w:r>
          </w:p>
        </w:tc>
        <w:tc>
          <w:tcPr>
            <w:tcW w:w="1882" w:type="dxa"/>
            <w:shd w:val="clear" w:color="auto" w:fill="auto"/>
            <w:vAlign w:val="center"/>
          </w:tcPr>
          <w:p w14:paraId="7645D80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0D1AC8">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0BEC4F4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E8E6F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D4093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A6176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059F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1D2B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77BC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E749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BAC9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2590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27BBD3">
            <w:pPr>
              <w:widowControl/>
              <w:jc w:val="center"/>
              <w:rPr>
                <w:rFonts w:ascii="Arial" w:hAnsi="Arial" w:eastAsia="宋体" w:cs="Arial"/>
                <w:kern w:val="0"/>
                <w:sz w:val="18"/>
                <w:szCs w:val="18"/>
              </w:rPr>
            </w:pPr>
          </w:p>
        </w:tc>
      </w:tr>
      <w:tr w14:paraId="7A0C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0496F5">
            <w:pPr>
              <w:widowControl/>
              <w:jc w:val="center"/>
              <w:rPr>
                <w:rFonts w:ascii="宋体" w:hAnsi="宋体" w:eastAsia="宋体" w:cs="宋体"/>
                <w:kern w:val="0"/>
                <w:sz w:val="18"/>
                <w:szCs w:val="18"/>
              </w:rPr>
            </w:pPr>
            <w:r>
              <w:rPr>
                <w:rFonts w:hint="eastAsia" w:ascii="宋体" w:hAnsi="宋体" w:eastAsia="宋体" w:cs="宋体"/>
                <w:kern w:val="0"/>
                <w:sz w:val="18"/>
                <w:szCs w:val="18"/>
              </w:rPr>
              <w:t>118</w:t>
            </w:r>
          </w:p>
        </w:tc>
        <w:tc>
          <w:tcPr>
            <w:tcW w:w="638" w:type="dxa"/>
            <w:shd w:val="clear" w:color="auto" w:fill="auto"/>
            <w:vAlign w:val="center"/>
          </w:tcPr>
          <w:p w14:paraId="511B55E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64F7074">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房地产开发企业在销售商品房中未按照规定向买受人明示《商品房销售管理办法》、《商品房买卖合同示范文本》、《城市商品房预售管理办法》</w:t>
            </w:r>
          </w:p>
        </w:tc>
        <w:tc>
          <w:tcPr>
            <w:tcW w:w="1882" w:type="dxa"/>
            <w:shd w:val="clear" w:color="auto" w:fill="auto"/>
            <w:vAlign w:val="center"/>
          </w:tcPr>
          <w:p w14:paraId="505C1D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D9509E1">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50A0B1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D1B99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F43BBE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F46D0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D0BB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4D3F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D3E0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76E7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EECB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6686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AF7D09">
            <w:pPr>
              <w:widowControl/>
              <w:jc w:val="center"/>
              <w:rPr>
                <w:rFonts w:ascii="Arial" w:hAnsi="Arial" w:eastAsia="宋体" w:cs="Arial"/>
                <w:kern w:val="0"/>
                <w:sz w:val="18"/>
                <w:szCs w:val="18"/>
              </w:rPr>
            </w:pPr>
          </w:p>
        </w:tc>
      </w:tr>
      <w:tr w14:paraId="060A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BF5639">
            <w:pPr>
              <w:widowControl/>
              <w:jc w:val="center"/>
              <w:rPr>
                <w:rFonts w:ascii="宋体" w:hAnsi="宋体" w:eastAsia="宋体" w:cs="宋体"/>
                <w:kern w:val="0"/>
                <w:sz w:val="18"/>
                <w:szCs w:val="18"/>
              </w:rPr>
            </w:pPr>
            <w:r>
              <w:rPr>
                <w:rFonts w:hint="eastAsia" w:ascii="宋体" w:hAnsi="宋体" w:eastAsia="宋体" w:cs="宋体"/>
                <w:kern w:val="0"/>
                <w:sz w:val="18"/>
                <w:szCs w:val="18"/>
              </w:rPr>
              <w:t>119</w:t>
            </w:r>
          </w:p>
        </w:tc>
        <w:tc>
          <w:tcPr>
            <w:tcW w:w="638" w:type="dxa"/>
            <w:shd w:val="clear" w:color="auto" w:fill="auto"/>
            <w:vAlign w:val="center"/>
          </w:tcPr>
          <w:p w14:paraId="72242BE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37A96DC">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房地产开发企业在销售商品房中委托没有资格的机构代理销售商品房</w:t>
            </w:r>
          </w:p>
        </w:tc>
        <w:tc>
          <w:tcPr>
            <w:tcW w:w="1882" w:type="dxa"/>
            <w:shd w:val="clear" w:color="auto" w:fill="auto"/>
            <w:vAlign w:val="center"/>
          </w:tcPr>
          <w:p w14:paraId="4300B1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703527">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45899EE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E5AD5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4BBF1E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3AC2A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1A25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04C4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B6A7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E0B7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CC1B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B655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3CE3B28">
            <w:pPr>
              <w:widowControl/>
              <w:jc w:val="center"/>
              <w:rPr>
                <w:rFonts w:ascii="Arial" w:hAnsi="Arial" w:eastAsia="宋体" w:cs="Arial"/>
                <w:kern w:val="0"/>
                <w:sz w:val="18"/>
                <w:szCs w:val="18"/>
              </w:rPr>
            </w:pPr>
          </w:p>
        </w:tc>
      </w:tr>
      <w:tr w14:paraId="283B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DE904B3">
            <w:pPr>
              <w:widowControl/>
              <w:jc w:val="center"/>
              <w:rPr>
                <w:rFonts w:ascii="宋体" w:hAnsi="宋体" w:eastAsia="宋体" w:cs="宋体"/>
                <w:kern w:val="0"/>
                <w:sz w:val="18"/>
                <w:szCs w:val="18"/>
              </w:rPr>
            </w:pPr>
            <w:r>
              <w:rPr>
                <w:rFonts w:hint="eastAsia" w:ascii="宋体" w:hAnsi="宋体" w:eastAsia="宋体" w:cs="宋体"/>
                <w:kern w:val="0"/>
                <w:sz w:val="18"/>
                <w:szCs w:val="18"/>
              </w:rPr>
              <w:t>120</w:t>
            </w:r>
          </w:p>
        </w:tc>
        <w:tc>
          <w:tcPr>
            <w:tcW w:w="638" w:type="dxa"/>
            <w:shd w:val="clear" w:color="auto" w:fill="auto"/>
            <w:vAlign w:val="center"/>
          </w:tcPr>
          <w:p w14:paraId="7276C2E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C1AF447">
            <w:pPr>
              <w:widowControl/>
              <w:jc w:val="left"/>
              <w:rPr>
                <w:rFonts w:ascii="宋体" w:hAnsi="宋体" w:eastAsia="宋体" w:cs="宋体"/>
                <w:kern w:val="0"/>
                <w:sz w:val="18"/>
                <w:szCs w:val="18"/>
              </w:rPr>
            </w:pPr>
            <w:r>
              <w:rPr>
                <w:rFonts w:hint="eastAsia" w:ascii="宋体" w:hAnsi="宋体" w:eastAsia="宋体" w:cs="宋体"/>
                <w:kern w:val="0"/>
                <w:sz w:val="18"/>
                <w:szCs w:val="18"/>
              </w:rPr>
              <w:t>房地产中介服务机构代理销售不符合销售条件的商品房</w:t>
            </w:r>
          </w:p>
        </w:tc>
        <w:tc>
          <w:tcPr>
            <w:tcW w:w="1882" w:type="dxa"/>
            <w:shd w:val="clear" w:color="auto" w:fill="auto"/>
            <w:vAlign w:val="center"/>
          </w:tcPr>
          <w:p w14:paraId="5E8AE03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D4BED2">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3C1C85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4CBBC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3536A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E5FFF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0E73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5435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41C9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2DD5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B5D6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2FC3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D4D173">
            <w:pPr>
              <w:widowControl/>
              <w:jc w:val="center"/>
              <w:rPr>
                <w:rFonts w:ascii="Arial" w:hAnsi="Arial" w:eastAsia="宋体" w:cs="Arial"/>
                <w:kern w:val="0"/>
                <w:sz w:val="18"/>
                <w:szCs w:val="18"/>
              </w:rPr>
            </w:pPr>
          </w:p>
        </w:tc>
      </w:tr>
      <w:tr w14:paraId="342F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8F2411">
            <w:pPr>
              <w:widowControl/>
              <w:jc w:val="center"/>
              <w:rPr>
                <w:rFonts w:ascii="宋体" w:hAnsi="宋体" w:eastAsia="宋体" w:cs="宋体"/>
                <w:kern w:val="0"/>
                <w:sz w:val="18"/>
                <w:szCs w:val="18"/>
              </w:rPr>
            </w:pPr>
            <w:r>
              <w:rPr>
                <w:rFonts w:hint="eastAsia" w:ascii="宋体" w:hAnsi="宋体" w:eastAsia="宋体" w:cs="宋体"/>
                <w:kern w:val="0"/>
                <w:sz w:val="18"/>
                <w:szCs w:val="18"/>
              </w:rPr>
              <w:t>121</w:t>
            </w:r>
          </w:p>
        </w:tc>
        <w:tc>
          <w:tcPr>
            <w:tcW w:w="638" w:type="dxa"/>
            <w:shd w:val="clear" w:color="auto" w:fill="auto"/>
            <w:vAlign w:val="center"/>
          </w:tcPr>
          <w:p w14:paraId="452BB68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38F9EA6">
            <w:pPr>
              <w:widowControl/>
              <w:jc w:val="left"/>
              <w:rPr>
                <w:rFonts w:ascii="宋体" w:hAnsi="宋体" w:eastAsia="宋体" w:cs="宋体"/>
                <w:kern w:val="0"/>
                <w:sz w:val="18"/>
                <w:szCs w:val="18"/>
              </w:rPr>
            </w:pPr>
            <w:r>
              <w:rPr>
                <w:rFonts w:hint="eastAsia" w:ascii="宋体" w:hAnsi="宋体" w:eastAsia="宋体" w:cs="宋体"/>
                <w:kern w:val="0"/>
                <w:sz w:val="18"/>
                <w:szCs w:val="18"/>
              </w:rPr>
              <w:t>企业未取得资质证书从事房地产开发经营</w:t>
            </w:r>
          </w:p>
        </w:tc>
        <w:tc>
          <w:tcPr>
            <w:tcW w:w="1882" w:type="dxa"/>
            <w:shd w:val="clear" w:color="auto" w:fill="auto"/>
            <w:vAlign w:val="center"/>
          </w:tcPr>
          <w:p w14:paraId="24BFF4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CF94C23">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456E5B8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3E8DD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21A6E2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4FA81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5101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2C0D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9E4B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FD6A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C61F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C74F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7998A0E">
            <w:pPr>
              <w:widowControl/>
              <w:jc w:val="center"/>
              <w:rPr>
                <w:rFonts w:ascii="Arial" w:hAnsi="Arial" w:eastAsia="宋体" w:cs="Arial"/>
                <w:kern w:val="0"/>
                <w:sz w:val="18"/>
                <w:szCs w:val="18"/>
              </w:rPr>
            </w:pPr>
          </w:p>
        </w:tc>
      </w:tr>
      <w:tr w14:paraId="28CC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ACA22A">
            <w:pPr>
              <w:widowControl/>
              <w:jc w:val="center"/>
              <w:rPr>
                <w:rFonts w:ascii="宋体" w:hAnsi="宋体" w:eastAsia="宋体" w:cs="宋体"/>
                <w:kern w:val="0"/>
                <w:sz w:val="18"/>
                <w:szCs w:val="18"/>
              </w:rPr>
            </w:pPr>
            <w:r>
              <w:rPr>
                <w:rFonts w:hint="eastAsia" w:ascii="宋体" w:hAnsi="宋体" w:eastAsia="宋体" w:cs="宋体"/>
                <w:kern w:val="0"/>
                <w:sz w:val="18"/>
                <w:szCs w:val="18"/>
              </w:rPr>
              <w:t>122</w:t>
            </w:r>
          </w:p>
        </w:tc>
        <w:tc>
          <w:tcPr>
            <w:tcW w:w="638" w:type="dxa"/>
            <w:shd w:val="clear" w:color="auto" w:fill="auto"/>
            <w:vAlign w:val="center"/>
          </w:tcPr>
          <w:p w14:paraId="166F792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4344EE5">
            <w:pPr>
              <w:widowControl/>
              <w:jc w:val="left"/>
              <w:rPr>
                <w:rFonts w:ascii="宋体" w:hAnsi="宋体" w:eastAsia="宋体" w:cs="宋体"/>
                <w:kern w:val="0"/>
                <w:sz w:val="18"/>
                <w:szCs w:val="18"/>
              </w:rPr>
            </w:pPr>
            <w:r>
              <w:rPr>
                <w:rFonts w:hint="eastAsia" w:ascii="宋体" w:hAnsi="宋体" w:eastAsia="宋体" w:cs="宋体"/>
                <w:kern w:val="0"/>
                <w:sz w:val="18"/>
                <w:szCs w:val="18"/>
              </w:rPr>
              <w:t>企业超越资质等级从事房地产开发经营</w:t>
            </w:r>
          </w:p>
        </w:tc>
        <w:tc>
          <w:tcPr>
            <w:tcW w:w="1882" w:type="dxa"/>
            <w:shd w:val="clear" w:color="auto" w:fill="auto"/>
            <w:vAlign w:val="center"/>
          </w:tcPr>
          <w:p w14:paraId="29C888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6242D2">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5C8911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398FA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EE3DF7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B3097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007F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2D83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4818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55F4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AAA1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4CA7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880525">
            <w:pPr>
              <w:widowControl/>
              <w:jc w:val="center"/>
              <w:rPr>
                <w:rFonts w:ascii="Arial" w:hAnsi="Arial" w:eastAsia="宋体" w:cs="Arial"/>
                <w:kern w:val="0"/>
                <w:sz w:val="18"/>
                <w:szCs w:val="18"/>
              </w:rPr>
            </w:pPr>
          </w:p>
        </w:tc>
      </w:tr>
      <w:tr w14:paraId="4222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3ED7D1">
            <w:pPr>
              <w:widowControl/>
              <w:jc w:val="center"/>
              <w:rPr>
                <w:rFonts w:ascii="宋体" w:hAnsi="宋体" w:eastAsia="宋体" w:cs="宋体"/>
                <w:kern w:val="0"/>
                <w:sz w:val="18"/>
                <w:szCs w:val="18"/>
              </w:rPr>
            </w:pPr>
            <w:r>
              <w:rPr>
                <w:rFonts w:hint="eastAsia" w:ascii="宋体" w:hAnsi="宋体" w:eastAsia="宋体" w:cs="宋体"/>
                <w:kern w:val="0"/>
                <w:sz w:val="18"/>
                <w:szCs w:val="18"/>
              </w:rPr>
              <w:t>123</w:t>
            </w:r>
          </w:p>
        </w:tc>
        <w:tc>
          <w:tcPr>
            <w:tcW w:w="638" w:type="dxa"/>
            <w:shd w:val="clear" w:color="auto" w:fill="auto"/>
            <w:vAlign w:val="center"/>
          </w:tcPr>
          <w:p w14:paraId="1F948B4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A611AF8">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企业隐瞒真实情况、弄虚作假骗取资质证书</w:t>
            </w:r>
          </w:p>
        </w:tc>
        <w:tc>
          <w:tcPr>
            <w:tcW w:w="1882" w:type="dxa"/>
            <w:shd w:val="clear" w:color="auto" w:fill="auto"/>
            <w:vAlign w:val="center"/>
          </w:tcPr>
          <w:p w14:paraId="5EDAA7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DDC03B">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07C099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700DAE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695D90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E705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CF5F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B992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C099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BAA0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DBC5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7446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188B26">
            <w:pPr>
              <w:widowControl/>
              <w:jc w:val="center"/>
              <w:rPr>
                <w:rFonts w:ascii="Arial" w:hAnsi="Arial" w:eastAsia="宋体" w:cs="Arial"/>
                <w:kern w:val="0"/>
                <w:sz w:val="18"/>
                <w:szCs w:val="18"/>
              </w:rPr>
            </w:pPr>
          </w:p>
        </w:tc>
      </w:tr>
      <w:tr w14:paraId="2830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F59DE8">
            <w:pPr>
              <w:widowControl/>
              <w:jc w:val="center"/>
              <w:rPr>
                <w:rFonts w:ascii="宋体" w:hAnsi="宋体" w:eastAsia="宋体" w:cs="宋体"/>
                <w:kern w:val="0"/>
                <w:sz w:val="18"/>
                <w:szCs w:val="18"/>
              </w:rPr>
            </w:pPr>
            <w:r>
              <w:rPr>
                <w:rFonts w:hint="eastAsia" w:ascii="宋体" w:hAnsi="宋体" w:eastAsia="宋体" w:cs="宋体"/>
                <w:kern w:val="0"/>
                <w:sz w:val="18"/>
                <w:szCs w:val="18"/>
              </w:rPr>
              <w:t>124</w:t>
            </w:r>
          </w:p>
        </w:tc>
        <w:tc>
          <w:tcPr>
            <w:tcW w:w="638" w:type="dxa"/>
            <w:shd w:val="clear" w:color="auto" w:fill="auto"/>
            <w:vAlign w:val="center"/>
          </w:tcPr>
          <w:p w14:paraId="5D3F76B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309FFE4">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企业涂改、出租、出借、转让、出卖资质证书</w:t>
            </w:r>
          </w:p>
        </w:tc>
        <w:tc>
          <w:tcPr>
            <w:tcW w:w="1882" w:type="dxa"/>
            <w:shd w:val="clear" w:color="auto" w:fill="auto"/>
            <w:vAlign w:val="center"/>
          </w:tcPr>
          <w:p w14:paraId="431A81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23A9BD">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47BD06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AA07B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7CEC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2E61C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CD4D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B411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E1A7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89EF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D389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F923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249EC1">
            <w:pPr>
              <w:widowControl/>
              <w:jc w:val="center"/>
              <w:rPr>
                <w:rFonts w:ascii="Arial" w:hAnsi="Arial" w:eastAsia="宋体" w:cs="Arial"/>
                <w:kern w:val="0"/>
                <w:sz w:val="18"/>
                <w:szCs w:val="18"/>
              </w:rPr>
            </w:pPr>
          </w:p>
        </w:tc>
      </w:tr>
      <w:tr w14:paraId="20F0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F259A35">
            <w:pPr>
              <w:widowControl/>
              <w:jc w:val="center"/>
              <w:rPr>
                <w:rFonts w:ascii="宋体" w:hAnsi="宋体" w:eastAsia="宋体" w:cs="宋体"/>
                <w:kern w:val="0"/>
                <w:sz w:val="18"/>
                <w:szCs w:val="18"/>
              </w:rPr>
            </w:pPr>
            <w:r>
              <w:rPr>
                <w:rFonts w:hint="eastAsia" w:ascii="宋体" w:hAnsi="宋体" w:eastAsia="宋体" w:cs="宋体"/>
                <w:kern w:val="0"/>
                <w:sz w:val="18"/>
                <w:szCs w:val="18"/>
              </w:rPr>
              <w:t>125</w:t>
            </w:r>
          </w:p>
        </w:tc>
        <w:tc>
          <w:tcPr>
            <w:tcW w:w="638" w:type="dxa"/>
            <w:shd w:val="clear" w:color="auto" w:fill="auto"/>
            <w:vAlign w:val="center"/>
          </w:tcPr>
          <w:p w14:paraId="12B0D3B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9659E1A">
            <w:pPr>
              <w:widowControl/>
              <w:jc w:val="left"/>
              <w:rPr>
                <w:rFonts w:ascii="宋体" w:hAnsi="宋体" w:eastAsia="宋体" w:cs="宋体"/>
                <w:kern w:val="0"/>
                <w:sz w:val="18"/>
                <w:szCs w:val="18"/>
              </w:rPr>
            </w:pPr>
            <w:r>
              <w:rPr>
                <w:rFonts w:hint="eastAsia" w:ascii="宋体" w:hAnsi="宋体" w:eastAsia="宋体" w:cs="宋体"/>
                <w:kern w:val="0"/>
                <w:sz w:val="18"/>
                <w:szCs w:val="18"/>
              </w:rPr>
              <w:t>企业开发建设的项目工程质量低劣，发生重大工程质量事故</w:t>
            </w:r>
          </w:p>
        </w:tc>
        <w:tc>
          <w:tcPr>
            <w:tcW w:w="1882" w:type="dxa"/>
            <w:shd w:val="clear" w:color="auto" w:fill="auto"/>
            <w:vAlign w:val="center"/>
          </w:tcPr>
          <w:p w14:paraId="6103717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096762">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01AD94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183B7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094B1E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C9134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E1F1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38F8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E220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8693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7134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822E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A2D80F">
            <w:pPr>
              <w:widowControl/>
              <w:jc w:val="center"/>
              <w:rPr>
                <w:rFonts w:ascii="Arial" w:hAnsi="Arial" w:eastAsia="宋体" w:cs="Arial"/>
                <w:kern w:val="0"/>
                <w:sz w:val="18"/>
                <w:szCs w:val="18"/>
              </w:rPr>
            </w:pPr>
          </w:p>
        </w:tc>
      </w:tr>
      <w:tr w14:paraId="7BD5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847B7F">
            <w:pPr>
              <w:widowControl/>
              <w:jc w:val="center"/>
              <w:rPr>
                <w:rFonts w:ascii="宋体" w:hAnsi="宋体" w:eastAsia="宋体" w:cs="宋体"/>
                <w:kern w:val="0"/>
                <w:sz w:val="18"/>
                <w:szCs w:val="18"/>
              </w:rPr>
            </w:pPr>
            <w:r>
              <w:rPr>
                <w:rFonts w:hint="eastAsia" w:ascii="宋体" w:hAnsi="宋体" w:eastAsia="宋体" w:cs="宋体"/>
                <w:kern w:val="0"/>
                <w:sz w:val="18"/>
                <w:szCs w:val="18"/>
              </w:rPr>
              <w:t>126</w:t>
            </w:r>
          </w:p>
        </w:tc>
        <w:tc>
          <w:tcPr>
            <w:tcW w:w="638" w:type="dxa"/>
            <w:shd w:val="clear" w:color="auto" w:fill="auto"/>
            <w:vAlign w:val="center"/>
          </w:tcPr>
          <w:p w14:paraId="1692880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6F54B71">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开发企业在商品住宅销售中不按照规定发放《住宅质量保证书》和《住宅使用说明书》</w:t>
            </w:r>
          </w:p>
        </w:tc>
        <w:tc>
          <w:tcPr>
            <w:tcW w:w="1882" w:type="dxa"/>
            <w:shd w:val="clear" w:color="auto" w:fill="auto"/>
            <w:vAlign w:val="center"/>
          </w:tcPr>
          <w:p w14:paraId="5CDF7B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4E0F8F">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6AD0D74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1AA1E8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2E1EF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02240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7EAD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7ECC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05ED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2102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2479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FB55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EC5C63">
            <w:pPr>
              <w:widowControl/>
              <w:jc w:val="center"/>
              <w:rPr>
                <w:rFonts w:ascii="Arial" w:hAnsi="Arial" w:eastAsia="宋体" w:cs="Arial"/>
                <w:kern w:val="0"/>
                <w:sz w:val="18"/>
                <w:szCs w:val="18"/>
              </w:rPr>
            </w:pPr>
          </w:p>
        </w:tc>
      </w:tr>
      <w:tr w14:paraId="6A4C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0DCA01">
            <w:pPr>
              <w:widowControl/>
              <w:jc w:val="center"/>
              <w:rPr>
                <w:rFonts w:ascii="宋体" w:hAnsi="宋体" w:eastAsia="宋体" w:cs="宋体"/>
                <w:kern w:val="0"/>
                <w:sz w:val="18"/>
                <w:szCs w:val="18"/>
              </w:rPr>
            </w:pPr>
            <w:r>
              <w:rPr>
                <w:rFonts w:hint="eastAsia" w:ascii="宋体" w:hAnsi="宋体" w:eastAsia="宋体" w:cs="宋体"/>
                <w:kern w:val="0"/>
                <w:sz w:val="18"/>
                <w:szCs w:val="18"/>
              </w:rPr>
              <w:t>127</w:t>
            </w:r>
          </w:p>
        </w:tc>
        <w:tc>
          <w:tcPr>
            <w:tcW w:w="638" w:type="dxa"/>
            <w:shd w:val="clear" w:color="auto" w:fill="auto"/>
            <w:vAlign w:val="center"/>
          </w:tcPr>
          <w:p w14:paraId="7D44D99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B389829">
            <w:pPr>
              <w:widowControl/>
              <w:jc w:val="left"/>
              <w:rPr>
                <w:rFonts w:ascii="宋体" w:hAnsi="宋体" w:eastAsia="宋体" w:cs="宋体"/>
                <w:kern w:val="0"/>
                <w:sz w:val="18"/>
                <w:szCs w:val="18"/>
              </w:rPr>
            </w:pPr>
            <w:r>
              <w:rPr>
                <w:rFonts w:hint="eastAsia" w:ascii="宋体" w:hAnsi="宋体" w:eastAsia="宋体" w:cs="宋体"/>
                <w:kern w:val="0"/>
                <w:sz w:val="18"/>
                <w:szCs w:val="18"/>
              </w:rPr>
              <w:t>企业不按照规定办理变更手续</w:t>
            </w:r>
          </w:p>
        </w:tc>
        <w:tc>
          <w:tcPr>
            <w:tcW w:w="1882" w:type="dxa"/>
            <w:shd w:val="clear" w:color="auto" w:fill="auto"/>
            <w:vAlign w:val="center"/>
          </w:tcPr>
          <w:p w14:paraId="40BF25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4257FE">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796198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7381A9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99EA7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867EC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3213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C55B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7D51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0291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1E84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FD90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84C0C6A">
            <w:pPr>
              <w:widowControl/>
              <w:jc w:val="center"/>
              <w:rPr>
                <w:rFonts w:ascii="Arial" w:hAnsi="Arial" w:eastAsia="宋体" w:cs="Arial"/>
                <w:kern w:val="0"/>
                <w:sz w:val="18"/>
                <w:szCs w:val="18"/>
              </w:rPr>
            </w:pPr>
          </w:p>
        </w:tc>
      </w:tr>
      <w:tr w14:paraId="1BAC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A52173">
            <w:pPr>
              <w:widowControl/>
              <w:jc w:val="center"/>
              <w:rPr>
                <w:rFonts w:ascii="宋体" w:hAnsi="宋体" w:eastAsia="宋体" w:cs="宋体"/>
                <w:kern w:val="0"/>
                <w:sz w:val="18"/>
                <w:szCs w:val="18"/>
              </w:rPr>
            </w:pPr>
            <w:r>
              <w:rPr>
                <w:rFonts w:hint="eastAsia" w:ascii="宋体" w:hAnsi="宋体" w:eastAsia="宋体" w:cs="宋体"/>
                <w:kern w:val="0"/>
                <w:sz w:val="18"/>
                <w:szCs w:val="18"/>
              </w:rPr>
              <w:t>128</w:t>
            </w:r>
          </w:p>
        </w:tc>
        <w:tc>
          <w:tcPr>
            <w:tcW w:w="638" w:type="dxa"/>
            <w:shd w:val="clear" w:color="auto" w:fill="auto"/>
            <w:vAlign w:val="center"/>
          </w:tcPr>
          <w:p w14:paraId="064F93F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788ACDD">
            <w:pPr>
              <w:widowControl/>
              <w:jc w:val="left"/>
              <w:rPr>
                <w:rFonts w:ascii="宋体" w:hAnsi="宋体" w:eastAsia="宋体" w:cs="宋体"/>
                <w:kern w:val="0"/>
                <w:sz w:val="18"/>
                <w:szCs w:val="18"/>
              </w:rPr>
            </w:pPr>
            <w:r>
              <w:rPr>
                <w:rFonts w:hint="eastAsia" w:ascii="宋体" w:hAnsi="宋体" w:eastAsia="宋体" w:cs="宋体"/>
                <w:kern w:val="0"/>
                <w:sz w:val="18"/>
                <w:szCs w:val="18"/>
              </w:rPr>
              <w:t>将不准上市出售的已购公有住房和经济适用住房上市出售</w:t>
            </w:r>
          </w:p>
        </w:tc>
        <w:tc>
          <w:tcPr>
            <w:tcW w:w="1882" w:type="dxa"/>
            <w:shd w:val="clear" w:color="auto" w:fill="auto"/>
            <w:vAlign w:val="center"/>
          </w:tcPr>
          <w:p w14:paraId="700D03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0C6B12">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261" w:type="dxa"/>
            <w:shd w:val="clear" w:color="auto" w:fill="auto"/>
            <w:vAlign w:val="center"/>
          </w:tcPr>
          <w:p w14:paraId="0D3921B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B7052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DAF25E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F3B5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0EC4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7767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DA13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A7EF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564E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BE01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CE604B">
            <w:pPr>
              <w:widowControl/>
              <w:jc w:val="center"/>
              <w:rPr>
                <w:rFonts w:ascii="Arial" w:hAnsi="Arial" w:eastAsia="宋体" w:cs="Arial"/>
                <w:kern w:val="0"/>
                <w:sz w:val="18"/>
                <w:szCs w:val="18"/>
              </w:rPr>
            </w:pPr>
          </w:p>
        </w:tc>
      </w:tr>
      <w:tr w14:paraId="753A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F603A6">
            <w:pPr>
              <w:widowControl/>
              <w:jc w:val="center"/>
              <w:rPr>
                <w:rFonts w:ascii="宋体" w:hAnsi="宋体" w:eastAsia="宋体" w:cs="宋体"/>
                <w:kern w:val="0"/>
                <w:sz w:val="18"/>
                <w:szCs w:val="18"/>
              </w:rPr>
            </w:pPr>
            <w:r>
              <w:rPr>
                <w:rFonts w:hint="eastAsia" w:ascii="宋体" w:hAnsi="宋体" w:eastAsia="宋体" w:cs="宋体"/>
                <w:kern w:val="0"/>
                <w:sz w:val="18"/>
                <w:szCs w:val="18"/>
              </w:rPr>
              <w:t>129</w:t>
            </w:r>
          </w:p>
        </w:tc>
        <w:tc>
          <w:tcPr>
            <w:tcW w:w="638" w:type="dxa"/>
            <w:shd w:val="clear" w:color="auto" w:fill="auto"/>
            <w:vAlign w:val="center"/>
          </w:tcPr>
          <w:p w14:paraId="666EBF5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B230C53">
            <w:pPr>
              <w:widowControl/>
              <w:jc w:val="left"/>
              <w:rPr>
                <w:rFonts w:ascii="宋体" w:hAnsi="宋体" w:eastAsia="宋体" w:cs="宋体"/>
                <w:kern w:val="0"/>
                <w:sz w:val="18"/>
                <w:szCs w:val="18"/>
              </w:rPr>
            </w:pPr>
            <w:r>
              <w:rPr>
                <w:rFonts w:hint="eastAsia" w:ascii="宋体" w:hAnsi="宋体" w:eastAsia="宋体" w:cs="宋体"/>
                <w:kern w:val="0"/>
                <w:sz w:val="18"/>
                <w:szCs w:val="18"/>
              </w:rPr>
              <w:t>将已购公有住房和经济适用住房上市出售后，该户家庭又以非法手段按照成本价（或者标准价）购买公有住房或者政府提供优惠政策建设的住房</w:t>
            </w:r>
          </w:p>
        </w:tc>
        <w:tc>
          <w:tcPr>
            <w:tcW w:w="1882" w:type="dxa"/>
            <w:shd w:val="clear" w:color="auto" w:fill="auto"/>
            <w:vAlign w:val="center"/>
          </w:tcPr>
          <w:p w14:paraId="395FFB8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38DC0C">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261" w:type="dxa"/>
            <w:shd w:val="clear" w:color="auto" w:fill="auto"/>
            <w:vAlign w:val="center"/>
          </w:tcPr>
          <w:p w14:paraId="3DDC16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A79EC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BECCC0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EE2F6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54EC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B4A6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C0C1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4B4A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76E0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BD31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961C70">
            <w:pPr>
              <w:widowControl/>
              <w:jc w:val="center"/>
              <w:rPr>
                <w:rFonts w:ascii="Arial" w:hAnsi="Arial" w:eastAsia="宋体" w:cs="Arial"/>
                <w:kern w:val="0"/>
                <w:sz w:val="18"/>
                <w:szCs w:val="18"/>
              </w:rPr>
            </w:pPr>
          </w:p>
        </w:tc>
      </w:tr>
      <w:tr w14:paraId="709F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79F6BB">
            <w:pPr>
              <w:widowControl/>
              <w:jc w:val="center"/>
              <w:rPr>
                <w:rFonts w:ascii="宋体" w:hAnsi="宋体" w:eastAsia="宋体" w:cs="宋体"/>
                <w:kern w:val="0"/>
                <w:sz w:val="18"/>
                <w:szCs w:val="18"/>
              </w:rPr>
            </w:pPr>
            <w:r>
              <w:rPr>
                <w:rFonts w:hint="eastAsia" w:ascii="宋体" w:hAnsi="宋体" w:eastAsia="宋体" w:cs="宋体"/>
                <w:kern w:val="0"/>
                <w:sz w:val="18"/>
                <w:szCs w:val="18"/>
              </w:rPr>
              <w:t>130</w:t>
            </w:r>
          </w:p>
        </w:tc>
        <w:tc>
          <w:tcPr>
            <w:tcW w:w="638" w:type="dxa"/>
            <w:shd w:val="clear" w:color="auto" w:fill="auto"/>
            <w:vAlign w:val="center"/>
          </w:tcPr>
          <w:p w14:paraId="7235CF6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6790B53">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未取得施工许可证或者开工报告未经批准擅自施工</w:t>
            </w:r>
          </w:p>
        </w:tc>
        <w:tc>
          <w:tcPr>
            <w:tcW w:w="1882" w:type="dxa"/>
            <w:shd w:val="clear" w:color="auto" w:fill="auto"/>
            <w:vAlign w:val="center"/>
          </w:tcPr>
          <w:p w14:paraId="42EBC24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11DCB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7BC013F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2FF0A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E83AE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4BA5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EFF7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A092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7C04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5C3A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94C6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C978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BF0DB1">
            <w:pPr>
              <w:widowControl/>
              <w:jc w:val="center"/>
              <w:rPr>
                <w:rFonts w:ascii="Arial" w:hAnsi="Arial" w:eastAsia="宋体" w:cs="Arial"/>
                <w:kern w:val="0"/>
                <w:sz w:val="18"/>
                <w:szCs w:val="18"/>
              </w:rPr>
            </w:pPr>
          </w:p>
        </w:tc>
      </w:tr>
      <w:tr w14:paraId="22D9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0A0BCA">
            <w:pPr>
              <w:widowControl/>
              <w:jc w:val="center"/>
              <w:rPr>
                <w:rFonts w:ascii="宋体" w:hAnsi="宋体" w:eastAsia="宋体" w:cs="宋体"/>
                <w:kern w:val="0"/>
                <w:sz w:val="18"/>
                <w:szCs w:val="18"/>
              </w:rPr>
            </w:pPr>
            <w:r>
              <w:rPr>
                <w:rFonts w:hint="eastAsia" w:ascii="宋体" w:hAnsi="宋体" w:eastAsia="宋体" w:cs="宋体"/>
                <w:kern w:val="0"/>
                <w:sz w:val="18"/>
                <w:szCs w:val="18"/>
              </w:rPr>
              <w:t>131</w:t>
            </w:r>
          </w:p>
        </w:tc>
        <w:tc>
          <w:tcPr>
            <w:tcW w:w="638" w:type="dxa"/>
            <w:shd w:val="clear" w:color="auto" w:fill="auto"/>
            <w:vAlign w:val="center"/>
          </w:tcPr>
          <w:p w14:paraId="789DED6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1D6BD96">
            <w:pPr>
              <w:widowControl/>
              <w:jc w:val="left"/>
              <w:rPr>
                <w:rFonts w:ascii="宋体" w:hAnsi="宋体" w:eastAsia="宋体" w:cs="宋体"/>
                <w:kern w:val="0"/>
                <w:sz w:val="18"/>
                <w:szCs w:val="18"/>
              </w:rPr>
            </w:pPr>
            <w:r>
              <w:rPr>
                <w:rFonts w:hint="eastAsia" w:ascii="宋体" w:hAnsi="宋体" w:eastAsia="宋体" w:cs="宋体"/>
                <w:kern w:val="0"/>
                <w:sz w:val="18"/>
                <w:szCs w:val="18"/>
              </w:rPr>
              <w:t>发包单位将工程发包给不具有相应资质条件的承包单位的，或者违反本法规定将建筑工程肢解发包</w:t>
            </w:r>
          </w:p>
        </w:tc>
        <w:tc>
          <w:tcPr>
            <w:tcW w:w="1882" w:type="dxa"/>
            <w:shd w:val="clear" w:color="auto" w:fill="auto"/>
            <w:vAlign w:val="center"/>
          </w:tcPr>
          <w:p w14:paraId="32D1B7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53814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03A14AE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B1719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96CA2D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61411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36DA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7469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1012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E224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F54E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C6BE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5B1154">
            <w:pPr>
              <w:widowControl/>
              <w:jc w:val="center"/>
              <w:rPr>
                <w:rFonts w:ascii="Arial" w:hAnsi="Arial" w:eastAsia="宋体" w:cs="Arial"/>
                <w:kern w:val="0"/>
                <w:sz w:val="18"/>
                <w:szCs w:val="18"/>
              </w:rPr>
            </w:pPr>
          </w:p>
        </w:tc>
      </w:tr>
      <w:tr w14:paraId="6B23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EFD4B1">
            <w:pPr>
              <w:widowControl/>
              <w:jc w:val="center"/>
              <w:rPr>
                <w:rFonts w:ascii="宋体" w:hAnsi="宋体" w:eastAsia="宋体" w:cs="宋体"/>
                <w:kern w:val="0"/>
                <w:sz w:val="18"/>
                <w:szCs w:val="18"/>
              </w:rPr>
            </w:pPr>
            <w:r>
              <w:rPr>
                <w:rFonts w:hint="eastAsia" w:ascii="宋体" w:hAnsi="宋体" w:eastAsia="宋体" w:cs="宋体"/>
                <w:kern w:val="0"/>
                <w:sz w:val="18"/>
                <w:szCs w:val="18"/>
              </w:rPr>
              <w:t>132</w:t>
            </w:r>
          </w:p>
        </w:tc>
        <w:tc>
          <w:tcPr>
            <w:tcW w:w="638" w:type="dxa"/>
            <w:shd w:val="clear" w:color="auto" w:fill="auto"/>
            <w:vAlign w:val="center"/>
          </w:tcPr>
          <w:p w14:paraId="5F44811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E19262A">
            <w:pPr>
              <w:widowControl/>
              <w:jc w:val="left"/>
              <w:rPr>
                <w:rFonts w:ascii="宋体" w:hAnsi="宋体" w:eastAsia="宋体" w:cs="宋体"/>
                <w:kern w:val="0"/>
                <w:sz w:val="18"/>
                <w:szCs w:val="18"/>
              </w:rPr>
            </w:pPr>
            <w:r>
              <w:rPr>
                <w:rFonts w:hint="eastAsia" w:ascii="宋体" w:hAnsi="宋体" w:eastAsia="宋体" w:cs="宋体"/>
                <w:kern w:val="0"/>
                <w:sz w:val="18"/>
                <w:szCs w:val="18"/>
              </w:rPr>
              <w:t>超越本单位资质等级承揽工程</w:t>
            </w:r>
          </w:p>
        </w:tc>
        <w:tc>
          <w:tcPr>
            <w:tcW w:w="1882" w:type="dxa"/>
            <w:shd w:val="clear" w:color="auto" w:fill="auto"/>
            <w:vAlign w:val="center"/>
          </w:tcPr>
          <w:p w14:paraId="6794A4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70357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43A1EA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B7F87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042770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0DA2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9CC5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F641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719A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B3B5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F393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9726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D3D2C9">
            <w:pPr>
              <w:widowControl/>
              <w:jc w:val="center"/>
              <w:rPr>
                <w:rFonts w:ascii="Arial" w:hAnsi="Arial" w:eastAsia="宋体" w:cs="Arial"/>
                <w:kern w:val="0"/>
                <w:sz w:val="18"/>
                <w:szCs w:val="18"/>
              </w:rPr>
            </w:pPr>
          </w:p>
        </w:tc>
      </w:tr>
      <w:tr w14:paraId="68C0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106252">
            <w:pPr>
              <w:widowControl/>
              <w:jc w:val="center"/>
              <w:rPr>
                <w:rFonts w:ascii="宋体" w:hAnsi="宋体" w:eastAsia="宋体" w:cs="宋体"/>
                <w:kern w:val="0"/>
                <w:sz w:val="18"/>
                <w:szCs w:val="18"/>
              </w:rPr>
            </w:pPr>
            <w:r>
              <w:rPr>
                <w:rFonts w:hint="eastAsia" w:ascii="宋体" w:hAnsi="宋体" w:eastAsia="宋体" w:cs="宋体"/>
                <w:kern w:val="0"/>
                <w:sz w:val="18"/>
                <w:szCs w:val="18"/>
              </w:rPr>
              <w:t>133</w:t>
            </w:r>
          </w:p>
        </w:tc>
        <w:tc>
          <w:tcPr>
            <w:tcW w:w="638" w:type="dxa"/>
            <w:shd w:val="clear" w:color="auto" w:fill="auto"/>
            <w:vAlign w:val="center"/>
          </w:tcPr>
          <w:p w14:paraId="5BAACC8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6F66DDB">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未取得资质证书承揽工程</w:t>
            </w:r>
          </w:p>
        </w:tc>
        <w:tc>
          <w:tcPr>
            <w:tcW w:w="1882" w:type="dxa"/>
            <w:shd w:val="clear" w:color="auto" w:fill="auto"/>
            <w:vAlign w:val="center"/>
          </w:tcPr>
          <w:p w14:paraId="502168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0CB15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《建设工程勘察设计管理条例》</w:t>
            </w:r>
          </w:p>
        </w:tc>
        <w:tc>
          <w:tcPr>
            <w:tcW w:w="1261" w:type="dxa"/>
            <w:shd w:val="clear" w:color="auto" w:fill="auto"/>
            <w:vAlign w:val="center"/>
          </w:tcPr>
          <w:p w14:paraId="0BB51B3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885CC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BA4C31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879B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E4B5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DEC0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620E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2D11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B5C9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0398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A30DD7">
            <w:pPr>
              <w:widowControl/>
              <w:jc w:val="center"/>
              <w:rPr>
                <w:rFonts w:ascii="Arial" w:hAnsi="Arial" w:eastAsia="宋体" w:cs="Arial"/>
                <w:kern w:val="0"/>
                <w:sz w:val="18"/>
                <w:szCs w:val="18"/>
              </w:rPr>
            </w:pPr>
          </w:p>
        </w:tc>
      </w:tr>
      <w:tr w14:paraId="0E3A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F91E98">
            <w:pPr>
              <w:widowControl/>
              <w:jc w:val="center"/>
              <w:rPr>
                <w:rFonts w:ascii="宋体" w:hAnsi="宋体" w:eastAsia="宋体" w:cs="宋体"/>
                <w:kern w:val="0"/>
                <w:sz w:val="18"/>
                <w:szCs w:val="18"/>
              </w:rPr>
            </w:pPr>
            <w:r>
              <w:rPr>
                <w:rFonts w:hint="eastAsia" w:ascii="宋体" w:hAnsi="宋体" w:eastAsia="宋体" w:cs="宋体"/>
                <w:kern w:val="0"/>
                <w:sz w:val="18"/>
                <w:szCs w:val="18"/>
              </w:rPr>
              <w:t>134</w:t>
            </w:r>
          </w:p>
        </w:tc>
        <w:tc>
          <w:tcPr>
            <w:tcW w:w="638" w:type="dxa"/>
            <w:shd w:val="clear" w:color="auto" w:fill="auto"/>
            <w:vAlign w:val="center"/>
          </w:tcPr>
          <w:p w14:paraId="7F22981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8BF031E">
            <w:pPr>
              <w:widowControl/>
              <w:jc w:val="left"/>
              <w:rPr>
                <w:rFonts w:ascii="宋体" w:hAnsi="宋体" w:eastAsia="宋体" w:cs="宋体"/>
                <w:kern w:val="0"/>
                <w:sz w:val="18"/>
                <w:szCs w:val="18"/>
              </w:rPr>
            </w:pPr>
            <w:r>
              <w:rPr>
                <w:rFonts w:hint="eastAsia" w:ascii="宋体" w:hAnsi="宋体" w:eastAsia="宋体" w:cs="宋体"/>
                <w:kern w:val="0"/>
                <w:sz w:val="18"/>
                <w:szCs w:val="18"/>
              </w:rPr>
              <w:t>以欺骗手段取得资质证书承揽工程</w:t>
            </w:r>
          </w:p>
        </w:tc>
        <w:tc>
          <w:tcPr>
            <w:tcW w:w="1882" w:type="dxa"/>
            <w:shd w:val="clear" w:color="auto" w:fill="auto"/>
            <w:vAlign w:val="center"/>
          </w:tcPr>
          <w:p w14:paraId="26BB09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BC030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《建设工程勘察设计管理条例》</w:t>
            </w:r>
          </w:p>
        </w:tc>
        <w:tc>
          <w:tcPr>
            <w:tcW w:w="1261" w:type="dxa"/>
            <w:shd w:val="clear" w:color="auto" w:fill="auto"/>
            <w:vAlign w:val="center"/>
          </w:tcPr>
          <w:p w14:paraId="612FA21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42300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7D063D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8B5B6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44DA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CA04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7FB4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C070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F7DB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B970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0596B3">
            <w:pPr>
              <w:widowControl/>
              <w:jc w:val="center"/>
              <w:rPr>
                <w:rFonts w:ascii="Arial" w:hAnsi="Arial" w:eastAsia="宋体" w:cs="Arial"/>
                <w:kern w:val="0"/>
                <w:sz w:val="18"/>
                <w:szCs w:val="18"/>
              </w:rPr>
            </w:pPr>
          </w:p>
        </w:tc>
      </w:tr>
      <w:tr w14:paraId="489B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0117BD">
            <w:pPr>
              <w:widowControl/>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638" w:type="dxa"/>
            <w:shd w:val="clear" w:color="auto" w:fill="auto"/>
            <w:vAlign w:val="center"/>
          </w:tcPr>
          <w:p w14:paraId="20CA821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7932684">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建筑施工企业转让、出借资质证书或者以其他方式允许他人以本企业的名义承揽工程</w:t>
            </w:r>
          </w:p>
        </w:tc>
        <w:tc>
          <w:tcPr>
            <w:tcW w:w="1882" w:type="dxa"/>
            <w:shd w:val="clear" w:color="auto" w:fill="auto"/>
            <w:vAlign w:val="center"/>
          </w:tcPr>
          <w:p w14:paraId="4C19B5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399D9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1F2799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73611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6237D1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96E35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FE76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083C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71F0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CF2F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8FC3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C42C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A9512C">
            <w:pPr>
              <w:widowControl/>
              <w:jc w:val="center"/>
              <w:rPr>
                <w:rFonts w:ascii="Arial" w:hAnsi="Arial" w:eastAsia="宋体" w:cs="Arial"/>
                <w:kern w:val="0"/>
                <w:sz w:val="18"/>
                <w:szCs w:val="18"/>
              </w:rPr>
            </w:pPr>
          </w:p>
        </w:tc>
      </w:tr>
      <w:tr w14:paraId="7042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654C81">
            <w:pPr>
              <w:widowControl/>
              <w:jc w:val="center"/>
              <w:rPr>
                <w:rFonts w:ascii="宋体" w:hAnsi="宋体" w:eastAsia="宋体" w:cs="宋体"/>
                <w:kern w:val="0"/>
                <w:sz w:val="18"/>
                <w:szCs w:val="18"/>
              </w:rPr>
            </w:pPr>
            <w:r>
              <w:rPr>
                <w:rFonts w:hint="eastAsia" w:ascii="宋体" w:hAnsi="宋体" w:eastAsia="宋体" w:cs="宋体"/>
                <w:kern w:val="0"/>
                <w:sz w:val="18"/>
                <w:szCs w:val="18"/>
              </w:rPr>
              <w:t>136</w:t>
            </w:r>
          </w:p>
        </w:tc>
        <w:tc>
          <w:tcPr>
            <w:tcW w:w="638" w:type="dxa"/>
            <w:shd w:val="clear" w:color="auto" w:fill="auto"/>
            <w:vAlign w:val="center"/>
          </w:tcPr>
          <w:p w14:paraId="77FB411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A453133">
            <w:pPr>
              <w:widowControl/>
              <w:jc w:val="left"/>
              <w:rPr>
                <w:rFonts w:ascii="宋体" w:hAnsi="宋体" w:eastAsia="宋体" w:cs="宋体"/>
                <w:kern w:val="0"/>
                <w:sz w:val="18"/>
                <w:szCs w:val="18"/>
              </w:rPr>
            </w:pPr>
            <w:r>
              <w:rPr>
                <w:rFonts w:hint="eastAsia" w:ascii="宋体" w:hAnsi="宋体" w:eastAsia="宋体" w:cs="宋体"/>
                <w:kern w:val="0"/>
                <w:sz w:val="18"/>
                <w:szCs w:val="18"/>
              </w:rPr>
              <w:t>承包单位将承包的工程转包，或者违法分包</w:t>
            </w:r>
          </w:p>
        </w:tc>
        <w:tc>
          <w:tcPr>
            <w:tcW w:w="1882" w:type="dxa"/>
            <w:shd w:val="clear" w:color="auto" w:fill="auto"/>
            <w:vAlign w:val="center"/>
          </w:tcPr>
          <w:p w14:paraId="17BAF2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A75AA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291669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112B3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C3206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D142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0DEC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2E75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7C87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2523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19C5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90C3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C9FE75">
            <w:pPr>
              <w:widowControl/>
              <w:jc w:val="center"/>
              <w:rPr>
                <w:rFonts w:ascii="Arial" w:hAnsi="Arial" w:eastAsia="宋体" w:cs="Arial"/>
                <w:kern w:val="0"/>
                <w:sz w:val="18"/>
                <w:szCs w:val="18"/>
              </w:rPr>
            </w:pPr>
          </w:p>
        </w:tc>
      </w:tr>
      <w:tr w14:paraId="6B17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ECBC79">
            <w:pPr>
              <w:widowControl/>
              <w:jc w:val="center"/>
              <w:rPr>
                <w:rFonts w:ascii="宋体" w:hAnsi="宋体" w:eastAsia="宋体" w:cs="宋体"/>
                <w:kern w:val="0"/>
                <w:sz w:val="18"/>
                <w:szCs w:val="18"/>
              </w:rPr>
            </w:pPr>
            <w:r>
              <w:rPr>
                <w:rFonts w:hint="eastAsia" w:ascii="宋体" w:hAnsi="宋体" w:eastAsia="宋体" w:cs="宋体"/>
                <w:kern w:val="0"/>
                <w:sz w:val="18"/>
                <w:szCs w:val="18"/>
              </w:rPr>
              <w:t>137</w:t>
            </w:r>
          </w:p>
        </w:tc>
        <w:tc>
          <w:tcPr>
            <w:tcW w:w="638" w:type="dxa"/>
            <w:shd w:val="clear" w:color="auto" w:fill="auto"/>
            <w:vAlign w:val="center"/>
          </w:tcPr>
          <w:p w14:paraId="3D889B2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ADCCE28">
            <w:pPr>
              <w:widowControl/>
              <w:jc w:val="left"/>
              <w:rPr>
                <w:rFonts w:ascii="宋体" w:hAnsi="宋体" w:eastAsia="宋体" w:cs="宋体"/>
                <w:kern w:val="0"/>
                <w:sz w:val="18"/>
                <w:szCs w:val="18"/>
              </w:rPr>
            </w:pPr>
            <w:r>
              <w:rPr>
                <w:rFonts w:hint="eastAsia" w:ascii="宋体" w:hAnsi="宋体" w:eastAsia="宋体" w:cs="宋体"/>
                <w:kern w:val="0"/>
                <w:sz w:val="18"/>
                <w:szCs w:val="18"/>
              </w:rPr>
              <w:t>在工程发包与承包中索贿、受贿、行贿，且不构成犯罪</w:t>
            </w:r>
          </w:p>
        </w:tc>
        <w:tc>
          <w:tcPr>
            <w:tcW w:w="1882" w:type="dxa"/>
            <w:shd w:val="clear" w:color="auto" w:fill="auto"/>
            <w:vAlign w:val="center"/>
          </w:tcPr>
          <w:p w14:paraId="137042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D5864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5B4D94C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8AFE0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F0BFC9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E9F31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29AD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7209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DA62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AADD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2E2C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9F5C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1A3487">
            <w:pPr>
              <w:widowControl/>
              <w:jc w:val="center"/>
              <w:rPr>
                <w:rFonts w:ascii="Arial" w:hAnsi="Arial" w:eastAsia="宋体" w:cs="Arial"/>
                <w:kern w:val="0"/>
                <w:sz w:val="18"/>
                <w:szCs w:val="18"/>
              </w:rPr>
            </w:pPr>
          </w:p>
        </w:tc>
      </w:tr>
      <w:tr w14:paraId="30F1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6F31AB">
            <w:pPr>
              <w:widowControl/>
              <w:jc w:val="center"/>
              <w:rPr>
                <w:rFonts w:ascii="宋体" w:hAnsi="宋体" w:eastAsia="宋体" w:cs="宋体"/>
                <w:kern w:val="0"/>
                <w:sz w:val="18"/>
                <w:szCs w:val="18"/>
              </w:rPr>
            </w:pPr>
            <w:r>
              <w:rPr>
                <w:rFonts w:hint="eastAsia" w:ascii="宋体" w:hAnsi="宋体" w:eastAsia="宋体" w:cs="宋体"/>
                <w:kern w:val="0"/>
                <w:sz w:val="18"/>
                <w:szCs w:val="18"/>
              </w:rPr>
              <w:t>138</w:t>
            </w:r>
          </w:p>
        </w:tc>
        <w:tc>
          <w:tcPr>
            <w:tcW w:w="638" w:type="dxa"/>
            <w:shd w:val="clear" w:color="auto" w:fill="auto"/>
            <w:vAlign w:val="center"/>
          </w:tcPr>
          <w:p w14:paraId="4E8DA9D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4C558DC">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工程监理单位与建设单位或者建筑施工企业串通，弄虚作假、降低工程质量</w:t>
            </w:r>
          </w:p>
        </w:tc>
        <w:tc>
          <w:tcPr>
            <w:tcW w:w="1882" w:type="dxa"/>
            <w:shd w:val="clear" w:color="auto" w:fill="auto"/>
            <w:vAlign w:val="center"/>
          </w:tcPr>
          <w:p w14:paraId="1AF5D9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9E127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17500D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56388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A208FF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1B7D0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9DAA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52DC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4B9E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A1E3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6527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DB04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6AAB33">
            <w:pPr>
              <w:widowControl/>
              <w:jc w:val="center"/>
              <w:rPr>
                <w:rFonts w:ascii="Arial" w:hAnsi="Arial" w:eastAsia="宋体" w:cs="Arial"/>
                <w:kern w:val="0"/>
                <w:sz w:val="18"/>
                <w:szCs w:val="18"/>
              </w:rPr>
            </w:pPr>
          </w:p>
        </w:tc>
      </w:tr>
      <w:tr w14:paraId="39C0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E1B1B0">
            <w:pPr>
              <w:widowControl/>
              <w:jc w:val="center"/>
              <w:rPr>
                <w:rFonts w:ascii="宋体" w:hAnsi="宋体" w:eastAsia="宋体" w:cs="宋体"/>
                <w:kern w:val="0"/>
                <w:sz w:val="18"/>
                <w:szCs w:val="18"/>
              </w:rPr>
            </w:pPr>
            <w:r>
              <w:rPr>
                <w:rFonts w:hint="eastAsia" w:ascii="宋体" w:hAnsi="宋体" w:eastAsia="宋体" w:cs="宋体"/>
                <w:kern w:val="0"/>
                <w:sz w:val="18"/>
                <w:szCs w:val="18"/>
              </w:rPr>
              <w:t>139</w:t>
            </w:r>
          </w:p>
        </w:tc>
        <w:tc>
          <w:tcPr>
            <w:tcW w:w="638" w:type="dxa"/>
            <w:shd w:val="clear" w:color="auto" w:fill="auto"/>
            <w:vAlign w:val="center"/>
          </w:tcPr>
          <w:p w14:paraId="6E8CB29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1FC13B1">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工程监理单位转让监理业务</w:t>
            </w:r>
          </w:p>
        </w:tc>
        <w:tc>
          <w:tcPr>
            <w:tcW w:w="1882" w:type="dxa"/>
            <w:shd w:val="clear" w:color="auto" w:fill="auto"/>
            <w:vAlign w:val="center"/>
          </w:tcPr>
          <w:p w14:paraId="3FBCD4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0AEE6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68D5BE2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33A1C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00087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A70E1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AEDB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8EA6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DC92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5739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6C39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56A4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BBDAC5">
            <w:pPr>
              <w:widowControl/>
              <w:jc w:val="center"/>
              <w:rPr>
                <w:rFonts w:ascii="Arial" w:hAnsi="Arial" w:eastAsia="宋体" w:cs="Arial"/>
                <w:kern w:val="0"/>
                <w:sz w:val="18"/>
                <w:szCs w:val="18"/>
              </w:rPr>
            </w:pPr>
          </w:p>
        </w:tc>
      </w:tr>
      <w:tr w14:paraId="420D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F77CEA">
            <w:pPr>
              <w:widowControl/>
              <w:jc w:val="center"/>
              <w:rPr>
                <w:rFonts w:ascii="宋体" w:hAnsi="宋体" w:eastAsia="宋体" w:cs="宋体"/>
                <w:kern w:val="0"/>
                <w:sz w:val="18"/>
                <w:szCs w:val="18"/>
              </w:rPr>
            </w:pPr>
            <w:r>
              <w:rPr>
                <w:rFonts w:hint="eastAsia" w:ascii="宋体" w:hAnsi="宋体" w:eastAsia="宋体" w:cs="宋体"/>
                <w:kern w:val="0"/>
                <w:sz w:val="18"/>
                <w:szCs w:val="18"/>
              </w:rPr>
              <w:t>140</w:t>
            </w:r>
          </w:p>
        </w:tc>
        <w:tc>
          <w:tcPr>
            <w:tcW w:w="638" w:type="dxa"/>
            <w:shd w:val="clear" w:color="auto" w:fill="auto"/>
            <w:vAlign w:val="center"/>
          </w:tcPr>
          <w:p w14:paraId="6DFE01B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393E528">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涉及建筑主体或者承重结构变动的装修工程擅自施工</w:t>
            </w:r>
          </w:p>
        </w:tc>
        <w:tc>
          <w:tcPr>
            <w:tcW w:w="1882" w:type="dxa"/>
            <w:shd w:val="clear" w:color="auto" w:fill="auto"/>
            <w:vAlign w:val="center"/>
          </w:tcPr>
          <w:p w14:paraId="71D3292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88987C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0FC1387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F423FF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9F9FCA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C6D95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4695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2E33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D18A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329F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021E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144A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83CB74">
            <w:pPr>
              <w:widowControl/>
              <w:jc w:val="center"/>
              <w:rPr>
                <w:rFonts w:ascii="Arial" w:hAnsi="Arial" w:eastAsia="宋体" w:cs="Arial"/>
                <w:kern w:val="0"/>
                <w:sz w:val="18"/>
                <w:szCs w:val="18"/>
              </w:rPr>
            </w:pPr>
          </w:p>
        </w:tc>
      </w:tr>
      <w:tr w14:paraId="6D9B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E85B5B">
            <w:pPr>
              <w:widowControl/>
              <w:jc w:val="center"/>
              <w:rPr>
                <w:rFonts w:ascii="宋体" w:hAnsi="宋体" w:eastAsia="宋体" w:cs="宋体"/>
                <w:kern w:val="0"/>
                <w:sz w:val="18"/>
                <w:szCs w:val="18"/>
              </w:rPr>
            </w:pPr>
            <w:r>
              <w:rPr>
                <w:rFonts w:hint="eastAsia" w:ascii="宋体" w:hAnsi="宋体" w:eastAsia="宋体" w:cs="宋体"/>
                <w:kern w:val="0"/>
                <w:sz w:val="18"/>
                <w:szCs w:val="18"/>
              </w:rPr>
              <w:t>141</w:t>
            </w:r>
          </w:p>
        </w:tc>
        <w:tc>
          <w:tcPr>
            <w:tcW w:w="638" w:type="dxa"/>
            <w:shd w:val="clear" w:color="auto" w:fill="auto"/>
            <w:vAlign w:val="center"/>
          </w:tcPr>
          <w:p w14:paraId="2AE9E50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DF8F81D">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建筑施工企业对建筑安全事故隐患不采取措施予以消除</w:t>
            </w:r>
          </w:p>
        </w:tc>
        <w:tc>
          <w:tcPr>
            <w:tcW w:w="1882" w:type="dxa"/>
            <w:shd w:val="clear" w:color="auto" w:fill="auto"/>
            <w:vAlign w:val="center"/>
          </w:tcPr>
          <w:p w14:paraId="058CEC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582FC6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251B58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150A3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011F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48B83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4DCD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FC24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D304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E47E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A978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E76B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D71406">
            <w:pPr>
              <w:widowControl/>
              <w:jc w:val="center"/>
              <w:rPr>
                <w:rFonts w:ascii="Arial" w:hAnsi="Arial" w:eastAsia="宋体" w:cs="Arial"/>
                <w:kern w:val="0"/>
                <w:sz w:val="18"/>
                <w:szCs w:val="18"/>
              </w:rPr>
            </w:pPr>
          </w:p>
        </w:tc>
      </w:tr>
      <w:tr w14:paraId="7F6F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367651">
            <w:pPr>
              <w:widowControl/>
              <w:jc w:val="center"/>
              <w:rPr>
                <w:rFonts w:ascii="宋体" w:hAnsi="宋体" w:eastAsia="宋体" w:cs="宋体"/>
                <w:kern w:val="0"/>
                <w:sz w:val="18"/>
                <w:szCs w:val="18"/>
              </w:rPr>
            </w:pPr>
            <w:r>
              <w:rPr>
                <w:rFonts w:hint="eastAsia" w:ascii="宋体" w:hAnsi="宋体" w:eastAsia="宋体" w:cs="宋体"/>
                <w:kern w:val="0"/>
                <w:sz w:val="18"/>
                <w:szCs w:val="18"/>
              </w:rPr>
              <w:t>142</w:t>
            </w:r>
          </w:p>
        </w:tc>
        <w:tc>
          <w:tcPr>
            <w:tcW w:w="638" w:type="dxa"/>
            <w:shd w:val="clear" w:color="auto" w:fill="auto"/>
            <w:vAlign w:val="center"/>
          </w:tcPr>
          <w:p w14:paraId="73B4E9F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E3715BC">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建设单位要求建筑设计单位或者建筑施工企业违反建筑工程质量、安全标准，降低工程质量</w:t>
            </w:r>
          </w:p>
        </w:tc>
        <w:tc>
          <w:tcPr>
            <w:tcW w:w="1882" w:type="dxa"/>
            <w:shd w:val="clear" w:color="auto" w:fill="auto"/>
            <w:vAlign w:val="center"/>
          </w:tcPr>
          <w:p w14:paraId="14F277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9D068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4CDA4C0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3DC47D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C6DD00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038D5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9582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6A65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08D1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6609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9F5E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68C5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4606D4">
            <w:pPr>
              <w:widowControl/>
              <w:jc w:val="center"/>
              <w:rPr>
                <w:rFonts w:ascii="Arial" w:hAnsi="Arial" w:eastAsia="宋体" w:cs="Arial"/>
                <w:kern w:val="0"/>
                <w:sz w:val="18"/>
                <w:szCs w:val="18"/>
              </w:rPr>
            </w:pPr>
          </w:p>
        </w:tc>
      </w:tr>
      <w:tr w14:paraId="31DE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2EC4BF">
            <w:pPr>
              <w:widowControl/>
              <w:jc w:val="center"/>
              <w:rPr>
                <w:rFonts w:ascii="宋体" w:hAnsi="宋体" w:eastAsia="宋体" w:cs="宋体"/>
                <w:kern w:val="0"/>
                <w:sz w:val="18"/>
                <w:szCs w:val="18"/>
              </w:rPr>
            </w:pPr>
            <w:r>
              <w:rPr>
                <w:rFonts w:hint="eastAsia" w:ascii="宋体" w:hAnsi="宋体" w:eastAsia="宋体" w:cs="宋体"/>
                <w:kern w:val="0"/>
                <w:sz w:val="18"/>
                <w:szCs w:val="18"/>
              </w:rPr>
              <w:t>143</w:t>
            </w:r>
          </w:p>
        </w:tc>
        <w:tc>
          <w:tcPr>
            <w:tcW w:w="638" w:type="dxa"/>
            <w:shd w:val="clear" w:color="auto" w:fill="auto"/>
            <w:vAlign w:val="center"/>
          </w:tcPr>
          <w:p w14:paraId="35FFFD6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504B92C">
            <w:pPr>
              <w:widowControl/>
              <w:jc w:val="left"/>
              <w:rPr>
                <w:rFonts w:ascii="宋体" w:hAnsi="宋体" w:eastAsia="宋体" w:cs="宋体"/>
                <w:kern w:val="0"/>
                <w:sz w:val="18"/>
                <w:szCs w:val="18"/>
              </w:rPr>
            </w:pPr>
            <w:r>
              <w:rPr>
                <w:rFonts w:hint="eastAsia" w:ascii="宋体" w:hAnsi="宋体" w:eastAsia="宋体" w:cs="宋体"/>
                <w:kern w:val="0"/>
                <w:sz w:val="18"/>
                <w:szCs w:val="18"/>
              </w:rPr>
              <w:t>建筑设计单位不按照建筑工程质量、安全标准进行设计</w:t>
            </w:r>
          </w:p>
        </w:tc>
        <w:tc>
          <w:tcPr>
            <w:tcW w:w="1882" w:type="dxa"/>
            <w:shd w:val="clear" w:color="auto" w:fill="auto"/>
            <w:vAlign w:val="center"/>
          </w:tcPr>
          <w:p w14:paraId="1A0C80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8796C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5D94BD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522EC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5B66BD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3FD35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0BA5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32A8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221B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87FA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FE00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5D5C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FF4180">
            <w:pPr>
              <w:widowControl/>
              <w:jc w:val="center"/>
              <w:rPr>
                <w:rFonts w:ascii="Arial" w:hAnsi="Arial" w:eastAsia="宋体" w:cs="Arial"/>
                <w:kern w:val="0"/>
                <w:sz w:val="18"/>
                <w:szCs w:val="18"/>
              </w:rPr>
            </w:pPr>
          </w:p>
        </w:tc>
      </w:tr>
      <w:tr w14:paraId="38E6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EF7D04">
            <w:pPr>
              <w:widowControl/>
              <w:jc w:val="center"/>
              <w:rPr>
                <w:rFonts w:ascii="宋体" w:hAnsi="宋体" w:eastAsia="宋体" w:cs="宋体"/>
                <w:kern w:val="0"/>
                <w:sz w:val="18"/>
                <w:szCs w:val="18"/>
              </w:rPr>
            </w:pPr>
            <w:r>
              <w:rPr>
                <w:rFonts w:hint="eastAsia" w:ascii="宋体" w:hAnsi="宋体" w:eastAsia="宋体" w:cs="宋体"/>
                <w:kern w:val="0"/>
                <w:sz w:val="18"/>
                <w:szCs w:val="18"/>
              </w:rPr>
              <w:t>144</w:t>
            </w:r>
          </w:p>
        </w:tc>
        <w:tc>
          <w:tcPr>
            <w:tcW w:w="638" w:type="dxa"/>
            <w:shd w:val="clear" w:color="auto" w:fill="auto"/>
            <w:vAlign w:val="center"/>
          </w:tcPr>
          <w:p w14:paraId="6828C87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F4A46D3">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建筑施工企业在施工中偷工减料，使用不合格的建筑材料、建筑构配件和设备，或者有其他不按照工程设计图纸或者施工技术标准施工的行为</w:t>
            </w:r>
          </w:p>
        </w:tc>
        <w:tc>
          <w:tcPr>
            <w:tcW w:w="1882" w:type="dxa"/>
            <w:shd w:val="clear" w:color="auto" w:fill="auto"/>
            <w:vAlign w:val="center"/>
          </w:tcPr>
          <w:p w14:paraId="73F365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A2175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22302A4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9B737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002A5D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DC5BB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C5C8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A4B2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FEE9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9086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29D5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6216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000196">
            <w:pPr>
              <w:widowControl/>
              <w:jc w:val="center"/>
              <w:rPr>
                <w:rFonts w:ascii="Arial" w:hAnsi="Arial" w:eastAsia="宋体" w:cs="Arial"/>
                <w:kern w:val="0"/>
                <w:sz w:val="18"/>
                <w:szCs w:val="18"/>
              </w:rPr>
            </w:pPr>
          </w:p>
        </w:tc>
      </w:tr>
      <w:tr w14:paraId="0E05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04BD604">
            <w:pPr>
              <w:widowControl/>
              <w:jc w:val="center"/>
              <w:rPr>
                <w:rFonts w:ascii="宋体" w:hAnsi="宋体" w:eastAsia="宋体" w:cs="宋体"/>
                <w:kern w:val="0"/>
                <w:sz w:val="18"/>
                <w:szCs w:val="18"/>
              </w:rPr>
            </w:pPr>
            <w:r>
              <w:rPr>
                <w:rFonts w:hint="eastAsia" w:ascii="宋体" w:hAnsi="宋体" w:eastAsia="宋体" w:cs="宋体"/>
                <w:kern w:val="0"/>
                <w:sz w:val="18"/>
                <w:szCs w:val="18"/>
              </w:rPr>
              <w:t>145</w:t>
            </w:r>
          </w:p>
        </w:tc>
        <w:tc>
          <w:tcPr>
            <w:tcW w:w="638" w:type="dxa"/>
            <w:shd w:val="clear" w:color="auto" w:fill="auto"/>
            <w:vAlign w:val="center"/>
          </w:tcPr>
          <w:p w14:paraId="1C95C1A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1A1242A">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建筑施工企业不履行保修义务或者拖延履行保修义务</w:t>
            </w:r>
          </w:p>
        </w:tc>
        <w:tc>
          <w:tcPr>
            <w:tcW w:w="1882" w:type="dxa"/>
            <w:shd w:val="clear" w:color="auto" w:fill="auto"/>
            <w:vAlign w:val="center"/>
          </w:tcPr>
          <w:p w14:paraId="66703AA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A091C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21E5FA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792AC0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FDD94D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C0E9A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D235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3F01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A20B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AC01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1F6E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41AA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368A891">
            <w:pPr>
              <w:widowControl/>
              <w:jc w:val="center"/>
              <w:rPr>
                <w:rFonts w:ascii="Arial" w:hAnsi="Arial" w:eastAsia="宋体" w:cs="Arial"/>
                <w:kern w:val="0"/>
                <w:sz w:val="18"/>
                <w:szCs w:val="18"/>
              </w:rPr>
            </w:pPr>
          </w:p>
        </w:tc>
      </w:tr>
      <w:tr w14:paraId="5899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CAFF15">
            <w:pPr>
              <w:widowControl/>
              <w:jc w:val="center"/>
              <w:rPr>
                <w:rFonts w:ascii="宋体" w:hAnsi="宋体" w:eastAsia="宋体" w:cs="宋体"/>
                <w:kern w:val="0"/>
                <w:sz w:val="18"/>
                <w:szCs w:val="18"/>
              </w:rPr>
            </w:pPr>
            <w:r>
              <w:rPr>
                <w:rFonts w:hint="eastAsia" w:ascii="宋体" w:hAnsi="宋体" w:eastAsia="宋体" w:cs="宋体"/>
                <w:kern w:val="0"/>
                <w:sz w:val="18"/>
                <w:szCs w:val="18"/>
              </w:rPr>
              <w:t>146</w:t>
            </w:r>
          </w:p>
        </w:tc>
        <w:tc>
          <w:tcPr>
            <w:tcW w:w="638" w:type="dxa"/>
            <w:shd w:val="clear" w:color="auto" w:fill="auto"/>
            <w:vAlign w:val="center"/>
          </w:tcPr>
          <w:p w14:paraId="5BC03BE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7DE9203">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建设单位违反建筑节能标准</w:t>
            </w:r>
          </w:p>
        </w:tc>
        <w:tc>
          <w:tcPr>
            <w:tcW w:w="1882" w:type="dxa"/>
            <w:shd w:val="clear" w:color="auto" w:fill="auto"/>
            <w:vAlign w:val="center"/>
          </w:tcPr>
          <w:p w14:paraId="21C884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EF891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261" w:type="dxa"/>
            <w:shd w:val="clear" w:color="auto" w:fill="auto"/>
            <w:vAlign w:val="center"/>
          </w:tcPr>
          <w:p w14:paraId="28B59AD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FB81E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05639D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113F6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D21D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8BFE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FE79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83F4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B2C3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F18E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316522">
            <w:pPr>
              <w:widowControl/>
              <w:jc w:val="center"/>
              <w:rPr>
                <w:rFonts w:ascii="Arial" w:hAnsi="Arial" w:eastAsia="宋体" w:cs="Arial"/>
                <w:kern w:val="0"/>
                <w:sz w:val="18"/>
                <w:szCs w:val="18"/>
              </w:rPr>
            </w:pPr>
          </w:p>
        </w:tc>
      </w:tr>
      <w:tr w14:paraId="08F3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16CBFC">
            <w:pPr>
              <w:widowControl/>
              <w:jc w:val="center"/>
              <w:rPr>
                <w:rFonts w:ascii="宋体" w:hAnsi="宋体" w:eastAsia="宋体" w:cs="宋体"/>
                <w:kern w:val="0"/>
                <w:sz w:val="18"/>
                <w:szCs w:val="18"/>
              </w:rPr>
            </w:pPr>
            <w:r>
              <w:rPr>
                <w:rFonts w:hint="eastAsia" w:ascii="宋体" w:hAnsi="宋体" w:eastAsia="宋体" w:cs="宋体"/>
                <w:kern w:val="0"/>
                <w:sz w:val="18"/>
                <w:szCs w:val="18"/>
              </w:rPr>
              <w:t>147</w:t>
            </w:r>
          </w:p>
        </w:tc>
        <w:tc>
          <w:tcPr>
            <w:tcW w:w="638" w:type="dxa"/>
            <w:shd w:val="clear" w:color="auto" w:fill="auto"/>
            <w:vAlign w:val="center"/>
          </w:tcPr>
          <w:p w14:paraId="32CA717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F10EC0">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设计单位、施工单位、监理单位违反建筑节能标准</w:t>
            </w:r>
          </w:p>
        </w:tc>
        <w:tc>
          <w:tcPr>
            <w:tcW w:w="1882" w:type="dxa"/>
            <w:shd w:val="clear" w:color="auto" w:fill="auto"/>
            <w:vAlign w:val="center"/>
          </w:tcPr>
          <w:p w14:paraId="1DDE62D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1A113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261" w:type="dxa"/>
            <w:shd w:val="clear" w:color="auto" w:fill="auto"/>
            <w:vAlign w:val="center"/>
          </w:tcPr>
          <w:p w14:paraId="199F98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F921B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8D7186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5256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E616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3A12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AD0B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8D74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2887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3076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81C42E">
            <w:pPr>
              <w:widowControl/>
              <w:jc w:val="center"/>
              <w:rPr>
                <w:rFonts w:ascii="Arial" w:hAnsi="Arial" w:eastAsia="宋体" w:cs="Arial"/>
                <w:kern w:val="0"/>
                <w:sz w:val="18"/>
                <w:szCs w:val="18"/>
              </w:rPr>
            </w:pPr>
          </w:p>
        </w:tc>
      </w:tr>
      <w:tr w14:paraId="1812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9CACD6">
            <w:pPr>
              <w:widowControl/>
              <w:jc w:val="center"/>
              <w:rPr>
                <w:rFonts w:ascii="宋体" w:hAnsi="宋体" w:eastAsia="宋体" w:cs="宋体"/>
                <w:kern w:val="0"/>
                <w:sz w:val="18"/>
                <w:szCs w:val="18"/>
              </w:rPr>
            </w:pPr>
            <w:r>
              <w:rPr>
                <w:rFonts w:hint="eastAsia" w:ascii="宋体" w:hAnsi="宋体" w:eastAsia="宋体" w:cs="宋体"/>
                <w:kern w:val="0"/>
                <w:sz w:val="18"/>
                <w:szCs w:val="18"/>
              </w:rPr>
              <w:t>148</w:t>
            </w:r>
          </w:p>
        </w:tc>
        <w:tc>
          <w:tcPr>
            <w:tcW w:w="638" w:type="dxa"/>
            <w:shd w:val="clear" w:color="auto" w:fill="auto"/>
            <w:vAlign w:val="center"/>
          </w:tcPr>
          <w:p w14:paraId="7298695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94C67B5">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房地产开发企业在销售房屋时未向购买人明示所售房屋的节能措施、保温工程保修期等信息；或对以上信息作虚假宣传</w:t>
            </w:r>
          </w:p>
        </w:tc>
        <w:tc>
          <w:tcPr>
            <w:tcW w:w="1882" w:type="dxa"/>
            <w:shd w:val="clear" w:color="auto" w:fill="auto"/>
            <w:vAlign w:val="center"/>
          </w:tcPr>
          <w:p w14:paraId="285220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26D6B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261" w:type="dxa"/>
            <w:shd w:val="clear" w:color="auto" w:fill="auto"/>
            <w:vAlign w:val="center"/>
          </w:tcPr>
          <w:p w14:paraId="6286090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49283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A25532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A30FC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1DB7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04AE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C2D7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8E3B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F2AA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58E1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E0E43A">
            <w:pPr>
              <w:widowControl/>
              <w:jc w:val="center"/>
              <w:rPr>
                <w:rFonts w:ascii="Arial" w:hAnsi="Arial" w:eastAsia="宋体" w:cs="Arial"/>
                <w:kern w:val="0"/>
                <w:sz w:val="18"/>
                <w:szCs w:val="18"/>
              </w:rPr>
            </w:pPr>
          </w:p>
        </w:tc>
      </w:tr>
      <w:tr w14:paraId="7EFE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BB5390">
            <w:pPr>
              <w:widowControl/>
              <w:jc w:val="center"/>
              <w:rPr>
                <w:rFonts w:ascii="宋体" w:hAnsi="宋体" w:eastAsia="宋体" w:cs="宋体"/>
                <w:kern w:val="0"/>
                <w:sz w:val="18"/>
                <w:szCs w:val="18"/>
              </w:rPr>
            </w:pPr>
            <w:r>
              <w:rPr>
                <w:rFonts w:hint="eastAsia" w:ascii="宋体" w:hAnsi="宋体" w:eastAsia="宋体" w:cs="宋体"/>
                <w:kern w:val="0"/>
                <w:sz w:val="18"/>
                <w:szCs w:val="18"/>
              </w:rPr>
              <w:t>149</w:t>
            </w:r>
          </w:p>
        </w:tc>
        <w:tc>
          <w:tcPr>
            <w:tcW w:w="638" w:type="dxa"/>
            <w:shd w:val="clear" w:color="auto" w:fill="auto"/>
            <w:vAlign w:val="center"/>
          </w:tcPr>
          <w:p w14:paraId="7DF8892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5F37E6B">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建设单位将建设工程发包给不具有相应资质等级的勘察、设计、施工单位或者委托给不具有相应资质等级的工程监理单位</w:t>
            </w:r>
          </w:p>
        </w:tc>
        <w:tc>
          <w:tcPr>
            <w:tcW w:w="1882" w:type="dxa"/>
            <w:shd w:val="clear" w:color="auto" w:fill="auto"/>
            <w:vAlign w:val="center"/>
          </w:tcPr>
          <w:p w14:paraId="26B0ED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D91BC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51B4296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FB5E7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9803B7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34252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FCF7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055E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027A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ED2A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3B85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136A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AA55C58">
            <w:pPr>
              <w:widowControl/>
              <w:jc w:val="center"/>
              <w:rPr>
                <w:rFonts w:ascii="Arial" w:hAnsi="Arial" w:eastAsia="宋体" w:cs="Arial"/>
                <w:kern w:val="0"/>
                <w:sz w:val="18"/>
                <w:szCs w:val="18"/>
              </w:rPr>
            </w:pPr>
          </w:p>
        </w:tc>
      </w:tr>
      <w:tr w14:paraId="0912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718E38">
            <w:pPr>
              <w:widowControl/>
              <w:jc w:val="center"/>
              <w:rPr>
                <w:rFonts w:ascii="宋体" w:hAnsi="宋体" w:eastAsia="宋体" w:cs="宋体"/>
                <w:kern w:val="0"/>
                <w:sz w:val="18"/>
                <w:szCs w:val="18"/>
              </w:rPr>
            </w:pPr>
            <w:r>
              <w:rPr>
                <w:rFonts w:hint="eastAsia" w:ascii="宋体" w:hAnsi="宋体" w:eastAsia="宋体" w:cs="宋体"/>
                <w:kern w:val="0"/>
                <w:sz w:val="18"/>
                <w:szCs w:val="18"/>
              </w:rPr>
              <w:t>150</w:t>
            </w:r>
          </w:p>
        </w:tc>
        <w:tc>
          <w:tcPr>
            <w:tcW w:w="638" w:type="dxa"/>
            <w:shd w:val="clear" w:color="auto" w:fill="auto"/>
            <w:vAlign w:val="center"/>
          </w:tcPr>
          <w:p w14:paraId="52558FE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37C5B49">
            <w:pPr>
              <w:widowControl/>
              <w:jc w:val="left"/>
              <w:rPr>
                <w:rFonts w:ascii="宋体" w:hAnsi="宋体" w:eastAsia="宋体" w:cs="宋体"/>
                <w:kern w:val="0"/>
                <w:sz w:val="18"/>
                <w:szCs w:val="18"/>
              </w:rPr>
            </w:pPr>
            <w:r>
              <w:rPr>
                <w:rFonts w:hint="eastAsia" w:ascii="宋体" w:hAnsi="宋体" w:eastAsia="宋体" w:cs="宋体"/>
                <w:kern w:val="0"/>
                <w:sz w:val="18"/>
                <w:szCs w:val="18"/>
              </w:rPr>
              <w:t>将建筑工程肢解发包</w:t>
            </w:r>
          </w:p>
        </w:tc>
        <w:tc>
          <w:tcPr>
            <w:tcW w:w="1882" w:type="dxa"/>
            <w:shd w:val="clear" w:color="auto" w:fill="auto"/>
            <w:vAlign w:val="center"/>
          </w:tcPr>
          <w:p w14:paraId="7E26E8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6B4025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7F6980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8881E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8332C4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7193B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BF5D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C24A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E1F4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9EE5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B2E7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7753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DADA64">
            <w:pPr>
              <w:widowControl/>
              <w:jc w:val="center"/>
              <w:rPr>
                <w:rFonts w:ascii="Arial" w:hAnsi="Arial" w:eastAsia="宋体" w:cs="Arial"/>
                <w:kern w:val="0"/>
                <w:sz w:val="18"/>
                <w:szCs w:val="18"/>
              </w:rPr>
            </w:pPr>
          </w:p>
        </w:tc>
      </w:tr>
      <w:tr w14:paraId="3140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E6F6E9">
            <w:pPr>
              <w:widowControl/>
              <w:jc w:val="center"/>
              <w:rPr>
                <w:rFonts w:ascii="宋体" w:hAnsi="宋体" w:eastAsia="宋体" w:cs="宋体"/>
                <w:kern w:val="0"/>
                <w:sz w:val="18"/>
                <w:szCs w:val="18"/>
              </w:rPr>
            </w:pPr>
            <w:r>
              <w:rPr>
                <w:rFonts w:hint="eastAsia" w:ascii="宋体" w:hAnsi="宋体" w:eastAsia="宋体" w:cs="宋体"/>
                <w:kern w:val="0"/>
                <w:sz w:val="18"/>
                <w:szCs w:val="18"/>
              </w:rPr>
              <w:t>151</w:t>
            </w:r>
          </w:p>
        </w:tc>
        <w:tc>
          <w:tcPr>
            <w:tcW w:w="638" w:type="dxa"/>
            <w:shd w:val="clear" w:color="auto" w:fill="auto"/>
            <w:vAlign w:val="center"/>
          </w:tcPr>
          <w:p w14:paraId="07023F9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1F6EB9C">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建设单位迫使承包方以低于成本的价格竞标</w:t>
            </w:r>
          </w:p>
        </w:tc>
        <w:tc>
          <w:tcPr>
            <w:tcW w:w="1882" w:type="dxa"/>
            <w:shd w:val="clear" w:color="auto" w:fill="auto"/>
            <w:vAlign w:val="center"/>
          </w:tcPr>
          <w:p w14:paraId="051F3A1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782427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396A5F9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7DBFA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2C23B3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A15A0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2A3D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C2AA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B8C5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F29F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40CD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6F42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C454FB">
            <w:pPr>
              <w:widowControl/>
              <w:jc w:val="center"/>
              <w:rPr>
                <w:rFonts w:ascii="Arial" w:hAnsi="Arial" w:eastAsia="宋体" w:cs="Arial"/>
                <w:kern w:val="0"/>
                <w:sz w:val="18"/>
                <w:szCs w:val="18"/>
              </w:rPr>
            </w:pPr>
          </w:p>
        </w:tc>
      </w:tr>
      <w:tr w14:paraId="6F38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7901BB">
            <w:pPr>
              <w:widowControl/>
              <w:jc w:val="center"/>
              <w:rPr>
                <w:rFonts w:ascii="宋体" w:hAnsi="宋体" w:eastAsia="宋体" w:cs="宋体"/>
                <w:kern w:val="0"/>
                <w:sz w:val="18"/>
                <w:szCs w:val="18"/>
              </w:rPr>
            </w:pPr>
            <w:r>
              <w:rPr>
                <w:rFonts w:hint="eastAsia" w:ascii="宋体" w:hAnsi="宋体" w:eastAsia="宋体" w:cs="宋体"/>
                <w:kern w:val="0"/>
                <w:sz w:val="18"/>
                <w:szCs w:val="18"/>
              </w:rPr>
              <w:t>152</w:t>
            </w:r>
          </w:p>
        </w:tc>
        <w:tc>
          <w:tcPr>
            <w:tcW w:w="638" w:type="dxa"/>
            <w:shd w:val="clear" w:color="auto" w:fill="auto"/>
            <w:vAlign w:val="center"/>
          </w:tcPr>
          <w:p w14:paraId="6C2EBA3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F538753">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建设单位任意压缩合理工期</w:t>
            </w:r>
          </w:p>
        </w:tc>
        <w:tc>
          <w:tcPr>
            <w:tcW w:w="1882" w:type="dxa"/>
            <w:shd w:val="clear" w:color="auto" w:fill="auto"/>
            <w:vAlign w:val="center"/>
          </w:tcPr>
          <w:p w14:paraId="6790C2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C0C90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12F186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16E74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A98790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A8A8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DCC7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4494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1605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2308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42F3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0CD2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E5950C">
            <w:pPr>
              <w:widowControl/>
              <w:jc w:val="center"/>
              <w:rPr>
                <w:rFonts w:ascii="Arial" w:hAnsi="Arial" w:eastAsia="宋体" w:cs="Arial"/>
                <w:kern w:val="0"/>
                <w:sz w:val="18"/>
                <w:szCs w:val="18"/>
              </w:rPr>
            </w:pPr>
          </w:p>
        </w:tc>
      </w:tr>
      <w:tr w14:paraId="1F0D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B2193F">
            <w:pPr>
              <w:widowControl/>
              <w:jc w:val="center"/>
              <w:rPr>
                <w:rFonts w:ascii="宋体" w:hAnsi="宋体" w:eastAsia="宋体" w:cs="宋体"/>
                <w:kern w:val="0"/>
                <w:sz w:val="18"/>
                <w:szCs w:val="18"/>
              </w:rPr>
            </w:pPr>
            <w:r>
              <w:rPr>
                <w:rFonts w:hint="eastAsia" w:ascii="宋体" w:hAnsi="宋体" w:eastAsia="宋体" w:cs="宋体"/>
                <w:kern w:val="0"/>
                <w:sz w:val="18"/>
                <w:szCs w:val="18"/>
              </w:rPr>
              <w:t>153</w:t>
            </w:r>
          </w:p>
        </w:tc>
        <w:tc>
          <w:tcPr>
            <w:tcW w:w="638" w:type="dxa"/>
            <w:shd w:val="clear" w:color="auto" w:fill="auto"/>
            <w:vAlign w:val="center"/>
          </w:tcPr>
          <w:p w14:paraId="0525D3D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AC3C90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建设单位明示或者暗示设计单位或者施工单位违反工程建设强制性标准，降低工程质量</w:t>
            </w:r>
          </w:p>
        </w:tc>
        <w:tc>
          <w:tcPr>
            <w:tcW w:w="1882" w:type="dxa"/>
            <w:shd w:val="clear" w:color="auto" w:fill="auto"/>
            <w:vAlign w:val="center"/>
          </w:tcPr>
          <w:p w14:paraId="16BD35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8972F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定》  </w:t>
            </w:r>
          </w:p>
        </w:tc>
        <w:tc>
          <w:tcPr>
            <w:tcW w:w="1261" w:type="dxa"/>
            <w:shd w:val="clear" w:color="auto" w:fill="auto"/>
            <w:vAlign w:val="center"/>
          </w:tcPr>
          <w:p w14:paraId="16568F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D971E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331F5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E1A67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91B8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211C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B3BB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3E68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D93F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F659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08704E">
            <w:pPr>
              <w:widowControl/>
              <w:jc w:val="center"/>
              <w:rPr>
                <w:rFonts w:ascii="Arial" w:hAnsi="Arial" w:eastAsia="宋体" w:cs="Arial"/>
                <w:kern w:val="0"/>
                <w:sz w:val="18"/>
                <w:szCs w:val="18"/>
              </w:rPr>
            </w:pPr>
          </w:p>
        </w:tc>
      </w:tr>
      <w:tr w14:paraId="6E0D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3FBF5C">
            <w:pPr>
              <w:widowControl/>
              <w:jc w:val="center"/>
              <w:rPr>
                <w:rFonts w:ascii="宋体" w:hAnsi="宋体" w:eastAsia="宋体" w:cs="宋体"/>
                <w:kern w:val="0"/>
                <w:sz w:val="18"/>
                <w:szCs w:val="18"/>
              </w:rPr>
            </w:pPr>
            <w:r>
              <w:rPr>
                <w:rFonts w:hint="eastAsia" w:ascii="宋体" w:hAnsi="宋体" w:eastAsia="宋体" w:cs="宋体"/>
                <w:kern w:val="0"/>
                <w:sz w:val="18"/>
                <w:szCs w:val="18"/>
              </w:rPr>
              <w:t>154</w:t>
            </w:r>
          </w:p>
        </w:tc>
        <w:tc>
          <w:tcPr>
            <w:tcW w:w="638" w:type="dxa"/>
            <w:shd w:val="clear" w:color="auto" w:fill="auto"/>
            <w:vAlign w:val="center"/>
          </w:tcPr>
          <w:p w14:paraId="5399532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49C399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建设单位施工图设计文件未经审查或者审查不合格，擅自施工</w:t>
            </w:r>
          </w:p>
        </w:tc>
        <w:tc>
          <w:tcPr>
            <w:tcW w:w="1882" w:type="dxa"/>
            <w:shd w:val="clear" w:color="auto" w:fill="auto"/>
            <w:vAlign w:val="center"/>
          </w:tcPr>
          <w:p w14:paraId="626662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3C1BB1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55CDB2F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1D86D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86920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B2EC8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582B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F65A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25F5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7003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40A6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CF9F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628F1D">
            <w:pPr>
              <w:widowControl/>
              <w:jc w:val="center"/>
              <w:rPr>
                <w:rFonts w:ascii="Arial" w:hAnsi="Arial" w:eastAsia="宋体" w:cs="Arial"/>
                <w:kern w:val="0"/>
                <w:sz w:val="18"/>
                <w:szCs w:val="18"/>
              </w:rPr>
            </w:pPr>
          </w:p>
        </w:tc>
      </w:tr>
      <w:tr w14:paraId="1A74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4BF7A8">
            <w:pPr>
              <w:widowControl/>
              <w:jc w:val="center"/>
              <w:rPr>
                <w:rFonts w:ascii="宋体" w:hAnsi="宋体" w:eastAsia="宋体" w:cs="宋体"/>
                <w:kern w:val="0"/>
                <w:sz w:val="18"/>
                <w:szCs w:val="18"/>
              </w:rPr>
            </w:pPr>
            <w:r>
              <w:rPr>
                <w:rFonts w:hint="eastAsia" w:ascii="宋体" w:hAnsi="宋体" w:eastAsia="宋体" w:cs="宋体"/>
                <w:kern w:val="0"/>
                <w:sz w:val="18"/>
                <w:szCs w:val="18"/>
              </w:rPr>
              <w:t>155</w:t>
            </w:r>
          </w:p>
        </w:tc>
        <w:tc>
          <w:tcPr>
            <w:tcW w:w="638" w:type="dxa"/>
            <w:shd w:val="clear" w:color="auto" w:fill="auto"/>
            <w:vAlign w:val="center"/>
          </w:tcPr>
          <w:p w14:paraId="6FFD385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EDAC522">
            <w:pPr>
              <w:widowControl/>
              <w:jc w:val="left"/>
              <w:rPr>
                <w:rFonts w:ascii="宋体" w:hAnsi="宋体" w:eastAsia="宋体" w:cs="宋体"/>
                <w:kern w:val="0"/>
                <w:sz w:val="18"/>
                <w:szCs w:val="18"/>
              </w:rPr>
            </w:pPr>
            <w:r>
              <w:rPr>
                <w:rFonts w:hint="eastAsia" w:ascii="宋体" w:hAnsi="宋体" w:eastAsia="宋体" w:cs="宋体"/>
                <w:kern w:val="0"/>
                <w:sz w:val="18"/>
                <w:szCs w:val="18"/>
              </w:rPr>
              <w:t>建设项目必须实行工程监理而未实行工程监理</w:t>
            </w:r>
          </w:p>
        </w:tc>
        <w:tc>
          <w:tcPr>
            <w:tcW w:w="1882" w:type="dxa"/>
            <w:shd w:val="clear" w:color="auto" w:fill="auto"/>
            <w:vAlign w:val="center"/>
          </w:tcPr>
          <w:p w14:paraId="14018F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FF7B3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035B165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B9F24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D7D890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802F8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B98E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BA13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451E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E5DD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2FD6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AF5D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AA689F">
            <w:pPr>
              <w:widowControl/>
              <w:jc w:val="center"/>
              <w:rPr>
                <w:rFonts w:ascii="Arial" w:hAnsi="Arial" w:eastAsia="宋体" w:cs="Arial"/>
                <w:kern w:val="0"/>
                <w:sz w:val="18"/>
                <w:szCs w:val="18"/>
              </w:rPr>
            </w:pPr>
          </w:p>
        </w:tc>
      </w:tr>
      <w:tr w14:paraId="6C9D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1F1FEA">
            <w:pPr>
              <w:widowControl/>
              <w:jc w:val="center"/>
              <w:rPr>
                <w:rFonts w:ascii="宋体" w:hAnsi="宋体" w:eastAsia="宋体" w:cs="宋体"/>
                <w:kern w:val="0"/>
                <w:sz w:val="18"/>
                <w:szCs w:val="18"/>
              </w:rPr>
            </w:pPr>
            <w:r>
              <w:rPr>
                <w:rFonts w:hint="eastAsia" w:ascii="宋体" w:hAnsi="宋体" w:eastAsia="宋体" w:cs="宋体"/>
                <w:kern w:val="0"/>
                <w:sz w:val="18"/>
                <w:szCs w:val="18"/>
              </w:rPr>
              <w:t>156</w:t>
            </w:r>
          </w:p>
        </w:tc>
        <w:tc>
          <w:tcPr>
            <w:tcW w:w="638" w:type="dxa"/>
            <w:shd w:val="clear" w:color="auto" w:fill="auto"/>
            <w:vAlign w:val="center"/>
          </w:tcPr>
          <w:p w14:paraId="7F129FA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3820D7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建设单位未按照国家规定办理工程质量监督手续</w:t>
            </w:r>
          </w:p>
        </w:tc>
        <w:tc>
          <w:tcPr>
            <w:tcW w:w="1882" w:type="dxa"/>
            <w:shd w:val="clear" w:color="auto" w:fill="auto"/>
            <w:vAlign w:val="center"/>
          </w:tcPr>
          <w:p w14:paraId="7E6B24E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BE860B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70897E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AD12B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4659DB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8B29F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C2BB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A388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0B19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4632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3578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4551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A770097">
            <w:pPr>
              <w:widowControl/>
              <w:jc w:val="center"/>
              <w:rPr>
                <w:rFonts w:ascii="Arial" w:hAnsi="Arial" w:eastAsia="宋体" w:cs="Arial"/>
                <w:kern w:val="0"/>
                <w:sz w:val="18"/>
                <w:szCs w:val="18"/>
              </w:rPr>
            </w:pPr>
          </w:p>
        </w:tc>
      </w:tr>
      <w:tr w14:paraId="7380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3B8064">
            <w:pPr>
              <w:widowControl/>
              <w:jc w:val="center"/>
              <w:rPr>
                <w:rFonts w:ascii="宋体" w:hAnsi="宋体" w:eastAsia="宋体" w:cs="宋体"/>
                <w:kern w:val="0"/>
                <w:sz w:val="18"/>
                <w:szCs w:val="18"/>
              </w:rPr>
            </w:pPr>
            <w:r>
              <w:rPr>
                <w:rFonts w:hint="eastAsia" w:ascii="宋体" w:hAnsi="宋体" w:eastAsia="宋体" w:cs="宋体"/>
                <w:kern w:val="0"/>
                <w:sz w:val="18"/>
                <w:szCs w:val="18"/>
              </w:rPr>
              <w:t>157</w:t>
            </w:r>
          </w:p>
        </w:tc>
        <w:tc>
          <w:tcPr>
            <w:tcW w:w="638" w:type="dxa"/>
            <w:shd w:val="clear" w:color="auto" w:fill="auto"/>
            <w:vAlign w:val="center"/>
          </w:tcPr>
          <w:p w14:paraId="7777E26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7B5B1B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建设单位明示或者暗示施工单位使用不合格的建筑材料、建筑构配件和设备</w:t>
            </w:r>
          </w:p>
        </w:tc>
        <w:tc>
          <w:tcPr>
            <w:tcW w:w="1882" w:type="dxa"/>
            <w:shd w:val="clear" w:color="auto" w:fill="auto"/>
            <w:vAlign w:val="center"/>
          </w:tcPr>
          <w:p w14:paraId="2F4501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CC619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261" w:type="dxa"/>
            <w:shd w:val="clear" w:color="auto" w:fill="auto"/>
            <w:vAlign w:val="center"/>
          </w:tcPr>
          <w:p w14:paraId="7410DB7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E3910B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9101B4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C345F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F00C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1121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E13B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75D8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F340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7AEE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E0C972">
            <w:pPr>
              <w:widowControl/>
              <w:jc w:val="center"/>
              <w:rPr>
                <w:rFonts w:ascii="Arial" w:hAnsi="Arial" w:eastAsia="宋体" w:cs="Arial"/>
                <w:kern w:val="0"/>
                <w:sz w:val="18"/>
                <w:szCs w:val="18"/>
              </w:rPr>
            </w:pPr>
          </w:p>
        </w:tc>
      </w:tr>
      <w:tr w14:paraId="356E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FE6224">
            <w:pPr>
              <w:widowControl/>
              <w:jc w:val="center"/>
              <w:rPr>
                <w:rFonts w:ascii="宋体" w:hAnsi="宋体" w:eastAsia="宋体" w:cs="宋体"/>
                <w:kern w:val="0"/>
                <w:sz w:val="18"/>
                <w:szCs w:val="18"/>
              </w:rPr>
            </w:pPr>
            <w:r>
              <w:rPr>
                <w:rFonts w:hint="eastAsia" w:ascii="宋体" w:hAnsi="宋体" w:eastAsia="宋体" w:cs="宋体"/>
                <w:kern w:val="0"/>
                <w:sz w:val="18"/>
                <w:szCs w:val="18"/>
              </w:rPr>
              <w:t>158</w:t>
            </w:r>
          </w:p>
        </w:tc>
        <w:tc>
          <w:tcPr>
            <w:tcW w:w="638" w:type="dxa"/>
            <w:shd w:val="clear" w:color="auto" w:fill="auto"/>
            <w:vAlign w:val="center"/>
          </w:tcPr>
          <w:p w14:paraId="6262F0E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872EE6">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建设单位未按照国家规定将竣工验收报告、有关认可文件或者准许使用文件报送备案</w:t>
            </w:r>
          </w:p>
        </w:tc>
        <w:tc>
          <w:tcPr>
            <w:tcW w:w="1882" w:type="dxa"/>
            <w:shd w:val="clear" w:color="auto" w:fill="auto"/>
            <w:vAlign w:val="center"/>
          </w:tcPr>
          <w:p w14:paraId="7171D11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47F9C2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3BD866E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494DB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E927D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27F35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B6F0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53E8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A981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D718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9FC8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F72D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BEE504">
            <w:pPr>
              <w:widowControl/>
              <w:jc w:val="center"/>
              <w:rPr>
                <w:rFonts w:ascii="Arial" w:hAnsi="Arial" w:eastAsia="宋体" w:cs="Arial"/>
                <w:kern w:val="0"/>
                <w:sz w:val="18"/>
                <w:szCs w:val="18"/>
              </w:rPr>
            </w:pPr>
          </w:p>
        </w:tc>
      </w:tr>
      <w:tr w14:paraId="2839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097963">
            <w:pPr>
              <w:widowControl/>
              <w:jc w:val="center"/>
              <w:rPr>
                <w:rFonts w:ascii="宋体" w:hAnsi="宋体" w:eastAsia="宋体" w:cs="宋体"/>
                <w:kern w:val="0"/>
                <w:sz w:val="18"/>
                <w:szCs w:val="18"/>
              </w:rPr>
            </w:pPr>
            <w:r>
              <w:rPr>
                <w:rFonts w:hint="eastAsia" w:ascii="宋体" w:hAnsi="宋体" w:eastAsia="宋体" w:cs="宋体"/>
                <w:kern w:val="0"/>
                <w:sz w:val="18"/>
                <w:szCs w:val="18"/>
              </w:rPr>
              <w:t>159</w:t>
            </w:r>
          </w:p>
        </w:tc>
        <w:tc>
          <w:tcPr>
            <w:tcW w:w="638" w:type="dxa"/>
            <w:shd w:val="clear" w:color="auto" w:fill="auto"/>
            <w:vAlign w:val="center"/>
          </w:tcPr>
          <w:p w14:paraId="655E235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9781182">
            <w:pPr>
              <w:widowControl/>
              <w:jc w:val="left"/>
              <w:rPr>
                <w:rFonts w:ascii="宋体" w:hAnsi="宋体" w:eastAsia="宋体" w:cs="宋体"/>
                <w:kern w:val="0"/>
                <w:sz w:val="18"/>
                <w:szCs w:val="18"/>
              </w:rPr>
            </w:pPr>
            <w:r>
              <w:rPr>
                <w:rFonts w:hint="eastAsia" w:ascii="宋体" w:hAnsi="宋体" w:eastAsia="宋体" w:cs="宋体"/>
                <w:kern w:val="0"/>
                <w:sz w:val="18"/>
                <w:szCs w:val="18"/>
              </w:rPr>
              <w:t>未组织竣工验收，建设单位擅自交付使用</w:t>
            </w:r>
          </w:p>
        </w:tc>
        <w:tc>
          <w:tcPr>
            <w:tcW w:w="1882" w:type="dxa"/>
            <w:shd w:val="clear" w:color="auto" w:fill="auto"/>
            <w:vAlign w:val="center"/>
          </w:tcPr>
          <w:p w14:paraId="177BB15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EF499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6BB7D8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8188D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87A44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54155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5AE4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427C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7BC1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AAA5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1932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27E4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FDDE29">
            <w:pPr>
              <w:widowControl/>
              <w:jc w:val="center"/>
              <w:rPr>
                <w:rFonts w:ascii="Arial" w:hAnsi="Arial" w:eastAsia="宋体" w:cs="Arial"/>
                <w:kern w:val="0"/>
                <w:sz w:val="18"/>
                <w:szCs w:val="18"/>
              </w:rPr>
            </w:pPr>
          </w:p>
        </w:tc>
      </w:tr>
      <w:tr w14:paraId="4B53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FB54BB">
            <w:pPr>
              <w:widowControl/>
              <w:jc w:val="center"/>
              <w:rPr>
                <w:rFonts w:ascii="宋体" w:hAnsi="宋体" w:eastAsia="宋体" w:cs="宋体"/>
                <w:kern w:val="0"/>
                <w:sz w:val="18"/>
                <w:szCs w:val="18"/>
              </w:rPr>
            </w:pPr>
            <w:r>
              <w:rPr>
                <w:rFonts w:hint="eastAsia" w:ascii="宋体" w:hAnsi="宋体" w:eastAsia="宋体" w:cs="宋体"/>
                <w:kern w:val="0"/>
                <w:sz w:val="18"/>
                <w:szCs w:val="18"/>
              </w:rPr>
              <w:t>160</w:t>
            </w:r>
          </w:p>
        </w:tc>
        <w:tc>
          <w:tcPr>
            <w:tcW w:w="638" w:type="dxa"/>
            <w:shd w:val="clear" w:color="auto" w:fill="auto"/>
            <w:vAlign w:val="center"/>
          </w:tcPr>
          <w:p w14:paraId="10650A5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AC15443">
            <w:pPr>
              <w:widowControl/>
              <w:jc w:val="left"/>
              <w:rPr>
                <w:rFonts w:ascii="宋体" w:hAnsi="宋体" w:eastAsia="宋体" w:cs="宋体"/>
                <w:kern w:val="0"/>
                <w:sz w:val="18"/>
                <w:szCs w:val="18"/>
              </w:rPr>
            </w:pPr>
            <w:r>
              <w:rPr>
                <w:rFonts w:hint="eastAsia" w:ascii="宋体" w:hAnsi="宋体" w:eastAsia="宋体" w:cs="宋体"/>
                <w:kern w:val="0"/>
                <w:sz w:val="18"/>
                <w:szCs w:val="18"/>
              </w:rPr>
              <w:t>验收不合格，建设单位擅自交付使用</w:t>
            </w:r>
          </w:p>
        </w:tc>
        <w:tc>
          <w:tcPr>
            <w:tcW w:w="1882" w:type="dxa"/>
            <w:shd w:val="clear" w:color="auto" w:fill="auto"/>
            <w:vAlign w:val="center"/>
          </w:tcPr>
          <w:p w14:paraId="43918B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8DCFC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6B5206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54BD4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0DBB52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B6F4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2AD9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F6F2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26FC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833F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80DA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3529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E40E84">
            <w:pPr>
              <w:widowControl/>
              <w:jc w:val="center"/>
              <w:rPr>
                <w:rFonts w:ascii="Arial" w:hAnsi="Arial" w:eastAsia="宋体" w:cs="Arial"/>
                <w:kern w:val="0"/>
                <w:sz w:val="18"/>
                <w:szCs w:val="18"/>
              </w:rPr>
            </w:pPr>
          </w:p>
        </w:tc>
      </w:tr>
      <w:tr w14:paraId="587E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2FC282">
            <w:pPr>
              <w:widowControl/>
              <w:jc w:val="center"/>
              <w:rPr>
                <w:rFonts w:ascii="宋体" w:hAnsi="宋体" w:eastAsia="宋体" w:cs="宋体"/>
                <w:kern w:val="0"/>
                <w:sz w:val="18"/>
                <w:szCs w:val="18"/>
              </w:rPr>
            </w:pPr>
            <w:r>
              <w:rPr>
                <w:rFonts w:hint="eastAsia" w:ascii="宋体" w:hAnsi="宋体" w:eastAsia="宋体" w:cs="宋体"/>
                <w:kern w:val="0"/>
                <w:sz w:val="18"/>
                <w:szCs w:val="18"/>
              </w:rPr>
              <w:t>161</w:t>
            </w:r>
          </w:p>
        </w:tc>
        <w:tc>
          <w:tcPr>
            <w:tcW w:w="638" w:type="dxa"/>
            <w:shd w:val="clear" w:color="auto" w:fill="auto"/>
            <w:vAlign w:val="center"/>
          </w:tcPr>
          <w:p w14:paraId="3A1811B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3DA7D6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建设单位对不合格的建设工程按照合格工程验收</w:t>
            </w:r>
          </w:p>
        </w:tc>
        <w:tc>
          <w:tcPr>
            <w:tcW w:w="1882" w:type="dxa"/>
            <w:shd w:val="clear" w:color="auto" w:fill="auto"/>
            <w:vAlign w:val="center"/>
          </w:tcPr>
          <w:p w14:paraId="6FB5EC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06E01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5A7C82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EDA16F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91706C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15ED7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8A69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9A34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6E98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8204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57BC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F5F9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1DB7B9">
            <w:pPr>
              <w:widowControl/>
              <w:jc w:val="center"/>
              <w:rPr>
                <w:rFonts w:ascii="Arial" w:hAnsi="Arial" w:eastAsia="宋体" w:cs="Arial"/>
                <w:kern w:val="0"/>
                <w:sz w:val="18"/>
                <w:szCs w:val="18"/>
              </w:rPr>
            </w:pPr>
          </w:p>
        </w:tc>
      </w:tr>
      <w:tr w14:paraId="687D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D3AE8C">
            <w:pPr>
              <w:widowControl/>
              <w:jc w:val="center"/>
              <w:rPr>
                <w:rFonts w:ascii="宋体" w:hAnsi="宋体" w:eastAsia="宋体" w:cs="宋体"/>
                <w:kern w:val="0"/>
                <w:sz w:val="18"/>
                <w:szCs w:val="18"/>
              </w:rPr>
            </w:pPr>
            <w:r>
              <w:rPr>
                <w:rFonts w:hint="eastAsia" w:ascii="宋体" w:hAnsi="宋体" w:eastAsia="宋体" w:cs="宋体"/>
                <w:kern w:val="0"/>
                <w:sz w:val="18"/>
                <w:szCs w:val="18"/>
              </w:rPr>
              <w:t>162</w:t>
            </w:r>
          </w:p>
        </w:tc>
        <w:tc>
          <w:tcPr>
            <w:tcW w:w="638" w:type="dxa"/>
            <w:shd w:val="clear" w:color="auto" w:fill="auto"/>
            <w:vAlign w:val="center"/>
          </w:tcPr>
          <w:p w14:paraId="764E24C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CA54BD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建设工程竣工验收后，建设单位未向建设行政主管部门或者其他有关部门移交建设项目档案</w:t>
            </w:r>
          </w:p>
        </w:tc>
        <w:tc>
          <w:tcPr>
            <w:tcW w:w="1882" w:type="dxa"/>
            <w:shd w:val="clear" w:color="auto" w:fill="auto"/>
            <w:vAlign w:val="center"/>
          </w:tcPr>
          <w:p w14:paraId="6E6AA6C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F8A20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7B29C18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C54A2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0FB081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6F8C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158C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E352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E6A4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74E1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3C92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024B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B8EF9F">
            <w:pPr>
              <w:widowControl/>
              <w:jc w:val="center"/>
              <w:rPr>
                <w:rFonts w:ascii="Arial" w:hAnsi="Arial" w:eastAsia="宋体" w:cs="Arial"/>
                <w:kern w:val="0"/>
                <w:sz w:val="18"/>
                <w:szCs w:val="18"/>
              </w:rPr>
            </w:pPr>
          </w:p>
        </w:tc>
      </w:tr>
      <w:tr w14:paraId="5479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845EFC">
            <w:pPr>
              <w:widowControl/>
              <w:jc w:val="center"/>
              <w:rPr>
                <w:rFonts w:ascii="宋体" w:hAnsi="宋体" w:eastAsia="宋体" w:cs="宋体"/>
                <w:kern w:val="0"/>
                <w:sz w:val="18"/>
                <w:szCs w:val="18"/>
              </w:rPr>
            </w:pPr>
            <w:r>
              <w:rPr>
                <w:rFonts w:hint="eastAsia" w:ascii="宋体" w:hAnsi="宋体" w:eastAsia="宋体" w:cs="宋体"/>
                <w:kern w:val="0"/>
                <w:sz w:val="18"/>
                <w:szCs w:val="18"/>
              </w:rPr>
              <w:t>163</w:t>
            </w:r>
          </w:p>
        </w:tc>
        <w:tc>
          <w:tcPr>
            <w:tcW w:w="638" w:type="dxa"/>
            <w:shd w:val="clear" w:color="auto" w:fill="auto"/>
            <w:vAlign w:val="center"/>
          </w:tcPr>
          <w:p w14:paraId="1C13337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1226AE">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勘察、设计、施工、工程监理单位允许其他单位或者个人以本单位名义承揽工程</w:t>
            </w:r>
          </w:p>
        </w:tc>
        <w:tc>
          <w:tcPr>
            <w:tcW w:w="1882" w:type="dxa"/>
            <w:shd w:val="clear" w:color="auto" w:fill="auto"/>
            <w:vAlign w:val="center"/>
          </w:tcPr>
          <w:p w14:paraId="71D4422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F2CAE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6F7BD19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6FB20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6258C3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0529D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24F7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B411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1ED6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E2F3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3162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0F29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DD7A19">
            <w:pPr>
              <w:widowControl/>
              <w:jc w:val="center"/>
              <w:rPr>
                <w:rFonts w:ascii="Arial" w:hAnsi="Arial" w:eastAsia="宋体" w:cs="Arial"/>
                <w:kern w:val="0"/>
                <w:sz w:val="18"/>
                <w:szCs w:val="18"/>
              </w:rPr>
            </w:pPr>
          </w:p>
        </w:tc>
      </w:tr>
      <w:tr w14:paraId="03B5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D84DEC">
            <w:pPr>
              <w:widowControl/>
              <w:jc w:val="center"/>
              <w:rPr>
                <w:rFonts w:ascii="宋体" w:hAnsi="宋体" w:eastAsia="宋体" w:cs="宋体"/>
                <w:kern w:val="0"/>
                <w:sz w:val="18"/>
                <w:szCs w:val="18"/>
              </w:rPr>
            </w:pPr>
            <w:r>
              <w:rPr>
                <w:rFonts w:hint="eastAsia" w:ascii="宋体" w:hAnsi="宋体" w:eastAsia="宋体" w:cs="宋体"/>
                <w:kern w:val="0"/>
                <w:sz w:val="18"/>
                <w:szCs w:val="18"/>
              </w:rPr>
              <w:t>164</w:t>
            </w:r>
          </w:p>
        </w:tc>
        <w:tc>
          <w:tcPr>
            <w:tcW w:w="638" w:type="dxa"/>
            <w:shd w:val="clear" w:color="auto" w:fill="auto"/>
            <w:vAlign w:val="center"/>
          </w:tcPr>
          <w:p w14:paraId="7E2E559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C79413A">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工程监理单位转让工程监理业务</w:t>
            </w:r>
          </w:p>
        </w:tc>
        <w:tc>
          <w:tcPr>
            <w:tcW w:w="1882" w:type="dxa"/>
            <w:shd w:val="clear" w:color="auto" w:fill="auto"/>
            <w:vAlign w:val="center"/>
          </w:tcPr>
          <w:p w14:paraId="06F9B8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1DEF8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03DB6E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1D24E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90F043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1402A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D5FD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6F73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3F89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61FE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5D32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D877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009660">
            <w:pPr>
              <w:widowControl/>
              <w:jc w:val="center"/>
              <w:rPr>
                <w:rFonts w:ascii="Arial" w:hAnsi="Arial" w:eastAsia="宋体" w:cs="Arial"/>
                <w:kern w:val="0"/>
                <w:sz w:val="18"/>
                <w:szCs w:val="18"/>
              </w:rPr>
            </w:pPr>
          </w:p>
        </w:tc>
      </w:tr>
      <w:tr w14:paraId="26B2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4E9FC7">
            <w:pPr>
              <w:widowControl/>
              <w:jc w:val="center"/>
              <w:rPr>
                <w:rFonts w:ascii="宋体" w:hAnsi="宋体" w:eastAsia="宋体" w:cs="宋体"/>
                <w:kern w:val="0"/>
                <w:sz w:val="18"/>
                <w:szCs w:val="18"/>
              </w:rPr>
            </w:pPr>
            <w:r>
              <w:rPr>
                <w:rFonts w:hint="eastAsia" w:ascii="宋体" w:hAnsi="宋体" w:eastAsia="宋体" w:cs="宋体"/>
                <w:kern w:val="0"/>
                <w:sz w:val="18"/>
                <w:szCs w:val="18"/>
              </w:rPr>
              <w:t>165</w:t>
            </w:r>
          </w:p>
        </w:tc>
        <w:tc>
          <w:tcPr>
            <w:tcW w:w="638" w:type="dxa"/>
            <w:shd w:val="clear" w:color="auto" w:fill="auto"/>
            <w:vAlign w:val="center"/>
          </w:tcPr>
          <w:p w14:paraId="65C812D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0D20ACD">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勘察单位未按照工程建设强制性标准进行勘察</w:t>
            </w:r>
          </w:p>
        </w:tc>
        <w:tc>
          <w:tcPr>
            <w:tcW w:w="1882" w:type="dxa"/>
            <w:shd w:val="clear" w:color="auto" w:fill="auto"/>
            <w:vAlign w:val="center"/>
          </w:tcPr>
          <w:p w14:paraId="77AF1DE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EE0A63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151696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E78A23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B6299F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7F23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4F49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CAC9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8ECE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519A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A420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699C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5354343">
            <w:pPr>
              <w:widowControl/>
              <w:jc w:val="center"/>
              <w:rPr>
                <w:rFonts w:ascii="Arial" w:hAnsi="Arial" w:eastAsia="宋体" w:cs="Arial"/>
                <w:kern w:val="0"/>
                <w:sz w:val="18"/>
                <w:szCs w:val="18"/>
              </w:rPr>
            </w:pPr>
          </w:p>
        </w:tc>
      </w:tr>
      <w:tr w14:paraId="02BA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E1CCDC2">
            <w:pPr>
              <w:widowControl/>
              <w:jc w:val="center"/>
              <w:rPr>
                <w:rFonts w:ascii="宋体" w:hAnsi="宋体" w:eastAsia="宋体" w:cs="宋体"/>
                <w:kern w:val="0"/>
                <w:sz w:val="18"/>
                <w:szCs w:val="18"/>
              </w:rPr>
            </w:pPr>
            <w:r>
              <w:rPr>
                <w:rFonts w:hint="eastAsia" w:ascii="宋体" w:hAnsi="宋体" w:eastAsia="宋体" w:cs="宋体"/>
                <w:kern w:val="0"/>
                <w:sz w:val="18"/>
                <w:szCs w:val="18"/>
              </w:rPr>
              <w:t>166</w:t>
            </w:r>
          </w:p>
        </w:tc>
        <w:tc>
          <w:tcPr>
            <w:tcW w:w="638" w:type="dxa"/>
            <w:shd w:val="clear" w:color="auto" w:fill="auto"/>
            <w:vAlign w:val="center"/>
          </w:tcPr>
          <w:p w14:paraId="2A43761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286CEED">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设计单位未根据勘察成果文件进行工程设计</w:t>
            </w:r>
          </w:p>
        </w:tc>
        <w:tc>
          <w:tcPr>
            <w:tcW w:w="1882" w:type="dxa"/>
            <w:shd w:val="clear" w:color="auto" w:fill="auto"/>
            <w:vAlign w:val="center"/>
          </w:tcPr>
          <w:p w14:paraId="3CEEFA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286C3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4347BA9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3AAD0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763A2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A59A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BCB7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F211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0088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2D73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8ED9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5224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7F0BA5">
            <w:pPr>
              <w:widowControl/>
              <w:jc w:val="center"/>
              <w:rPr>
                <w:rFonts w:ascii="Arial" w:hAnsi="Arial" w:eastAsia="宋体" w:cs="Arial"/>
                <w:kern w:val="0"/>
                <w:sz w:val="18"/>
                <w:szCs w:val="18"/>
              </w:rPr>
            </w:pPr>
          </w:p>
        </w:tc>
      </w:tr>
      <w:tr w14:paraId="1C34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25FC60">
            <w:pPr>
              <w:widowControl/>
              <w:jc w:val="center"/>
              <w:rPr>
                <w:rFonts w:ascii="宋体" w:hAnsi="宋体" w:eastAsia="宋体" w:cs="宋体"/>
                <w:kern w:val="0"/>
                <w:sz w:val="18"/>
                <w:szCs w:val="18"/>
              </w:rPr>
            </w:pPr>
            <w:r>
              <w:rPr>
                <w:rFonts w:hint="eastAsia" w:ascii="宋体" w:hAnsi="宋体" w:eastAsia="宋体" w:cs="宋体"/>
                <w:kern w:val="0"/>
                <w:sz w:val="18"/>
                <w:szCs w:val="18"/>
              </w:rPr>
              <w:t>167</w:t>
            </w:r>
          </w:p>
        </w:tc>
        <w:tc>
          <w:tcPr>
            <w:tcW w:w="638" w:type="dxa"/>
            <w:shd w:val="clear" w:color="auto" w:fill="auto"/>
            <w:vAlign w:val="center"/>
          </w:tcPr>
          <w:p w14:paraId="17CC919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171DEB6">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设计单位指定建筑材料、建筑构配件的生产厂、供应商</w:t>
            </w:r>
          </w:p>
        </w:tc>
        <w:tc>
          <w:tcPr>
            <w:tcW w:w="1882" w:type="dxa"/>
            <w:shd w:val="clear" w:color="auto" w:fill="auto"/>
            <w:vAlign w:val="center"/>
          </w:tcPr>
          <w:p w14:paraId="5E0219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9180F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324E8D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BAFDE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552940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3085C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4FAF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494B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898E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9931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46E2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3DE3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655627">
            <w:pPr>
              <w:widowControl/>
              <w:jc w:val="center"/>
              <w:rPr>
                <w:rFonts w:ascii="Arial" w:hAnsi="Arial" w:eastAsia="宋体" w:cs="Arial"/>
                <w:kern w:val="0"/>
                <w:sz w:val="18"/>
                <w:szCs w:val="18"/>
              </w:rPr>
            </w:pPr>
          </w:p>
        </w:tc>
      </w:tr>
      <w:tr w14:paraId="6565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12B99B">
            <w:pPr>
              <w:widowControl/>
              <w:jc w:val="center"/>
              <w:rPr>
                <w:rFonts w:ascii="宋体" w:hAnsi="宋体" w:eastAsia="宋体" w:cs="宋体"/>
                <w:kern w:val="0"/>
                <w:sz w:val="18"/>
                <w:szCs w:val="18"/>
              </w:rPr>
            </w:pPr>
            <w:r>
              <w:rPr>
                <w:rFonts w:hint="eastAsia" w:ascii="宋体" w:hAnsi="宋体" w:eastAsia="宋体" w:cs="宋体"/>
                <w:kern w:val="0"/>
                <w:sz w:val="18"/>
                <w:szCs w:val="18"/>
              </w:rPr>
              <w:t>168</w:t>
            </w:r>
          </w:p>
        </w:tc>
        <w:tc>
          <w:tcPr>
            <w:tcW w:w="638" w:type="dxa"/>
            <w:shd w:val="clear" w:color="auto" w:fill="auto"/>
            <w:vAlign w:val="center"/>
          </w:tcPr>
          <w:p w14:paraId="67A42DC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C1F2F34">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设计单位未按照工程建设强制性标准进行设计</w:t>
            </w:r>
          </w:p>
        </w:tc>
        <w:tc>
          <w:tcPr>
            <w:tcW w:w="1882" w:type="dxa"/>
            <w:shd w:val="clear" w:color="auto" w:fill="auto"/>
            <w:vAlign w:val="center"/>
          </w:tcPr>
          <w:p w14:paraId="4AA43C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8E0F0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4CE255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85B8D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4C3BB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F44E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EBCB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5129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5873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3AAC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5535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008A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2B8F2C">
            <w:pPr>
              <w:widowControl/>
              <w:jc w:val="center"/>
              <w:rPr>
                <w:rFonts w:ascii="Arial" w:hAnsi="Arial" w:eastAsia="宋体" w:cs="Arial"/>
                <w:kern w:val="0"/>
                <w:sz w:val="18"/>
                <w:szCs w:val="18"/>
              </w:rPr>
            </w:pPr>
          </w:p>
        </w:tc>
      </w:tr>
      <w:tr w14:paraId="1B4A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34B59B">
            <w:pPr>
              <w:widowControl/>
              <w:jc w:val="center"/>
              <w:rPr>
                <w:rFonts w:ascii="宋体" w:hAnsi="宋体" w:eastAsia="宋体" w:cs="宋体"/>
                <w:kern w:val="0"/>
                <w:sz w:val="18"/>
                <w:szCs w:val="18"/>
              </w:rPr>
            </w:pPr>
            <w:r>
              <w:rPr>
                <w:rFonts w:hint="eastAsia" w:ascii="宋体" w:hAnsi="宋体" w:eastAsia="宋体" w:cs="宋体"/>
                <w:kern w:val="0"/>
                <w:sz w:val="18"/>
                <w:szCs w:val="18"/>
              </w:rPr>
              <w:t>169</w:t>
            </w:r>
          </w:p>
        </w:tc>
        <w:tc>
          <w:tcPr>
            <w:tcW w:w="638" w:type="dxa"/>
            <w:shd w:val="clear" w:color="auto" w:fill="auto"/>
            <w:vAlign w:val="center"/>
          </w:tcPr>
          <w:p w14:paraId="068B8BA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341980A">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施工单位在施工中偷工减料；使用不合格的建筑材料、建筑构配件和设备；或者有不按照工程设计图纸或者施工技术标准施工的其他行为</w:t>
            </w:r>
          </w:p>
        </w:tc>
        <w:tc>
          <w:tcPr>
            <w:tcW w:w="1882" w:type="dxa"/>
            <w:shd w:val="clear" w:color="auto" w:fill="auto"/>
            <w:vAlign w:val="center"/>
          </w:tcPr>
          <w:p w14:paraId="696CF00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EEB76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1B5613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B41ED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58A29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5D117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CF46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F625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AC6C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B7EB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1CBC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E155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431462E">
            <w:pPr>
              <w:widowControl/>
              <w:jc w:val="center"/>
              <w:rPr>
                <w:rFonts w:ascii="Arial" w:hAnsi="Arial" w:eastAsia="宋体" w:cs="Arial"/>
                <w:kern w:val="0"/>
                <w:sz w:val="18"/>
                <w:szCs w:val="18"/>
              </w:rPr>
            </w:pPr>
          </w:p>
        </w:tc>
      </w:tr>
      <w:tr w14:paraId="50FE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03EEB4">
            <w:pPr>
              <w:widowControl/>
              <w:jc w:val="center"/>
              <w:rPr>
                <w:rFonts w:ascii="宋体" w:hAnsi="宋体" w:eastAsia="宋体" w:cs="宋体"/>
                <w:kern w:val="0"/>
                <w:sz w:val="18"/>
                <w:szCs w:val="18"/>
              </w:rPr>
            </w:pPr>
            <w:r>
              <w:rPr>
                <w:rFonts w:hint="eastAsia" w:ascii="宋体" w:hAnsi="宋体" w:eastAsia="宋体" w:cs="宋体"/>
                <w:kern w:val="0"/>
                <w:sz w:val="18"/>
                <w:szCs w:val="18"/>
              </w:rPr>
              <w:t>170</w:t>
            </w:r>
          </w:p>
        </w:tc>
        <w:tc>
          <w:tcPr>
            <w:tcW w:w="638" w:type="dxa"/>
            <w:shd w:val="clear" w:color="auto" w:fill="auto"/>
            <w:vAlign w:val="center"/>
          </w:tcPr>
          <w:p w14:paraId="691F8BC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97111DE">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施工单位未对建筑材料、建筑构配件、设备和商品混凝土进行检验，或者未对涉及结构安全的试块、试件以及有关材料取样检测</w:t>
            </w:r>
          </w:p>
        </w:tc>
        <w:tc>
          <w:tcPr>
            <w:tcW w:w="1882" w:type="dxa"/>
            <w:shd w:val="clear" w:color="auto" w:fill="auto"/>
            <w:vAlign w:val="center"/>
          </w:tcPr>
          <w:p w14:paraId="71DD4BB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91601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3584E5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E70849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4E2702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3CEFB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E5D7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786B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22E4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BEA3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940D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216E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93E703">
            <w:pPr>
              <w:widowControl/>
              <w:jc w:val="center"/>
              <w:rPr>
                <w:rFonts w:ascii="Arial" w:hAnsi="Arial" w:eastAsia="宋体" w:cs="Arial"/>
                <w:kern w:val="0"/>
                <w:sz w:val="18"/>
                <w:szCs w:val="18"/>
              </w:rPr>
            </w:pPr>
          </w:p>
        </w:tc>
      </w:tr>
      <w:tr w14:paraId="1E64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E5B88E">
            <w:pPr>
              <w:widowControl/>
              <w:jc w:val="center"/>
              <w:rPr>
                <w:rFonts w:ascii="宋体" w:hAnsi="宋体" w:eastAsia="宋体" w:cs="宋体"/>
                <w:kern w:val="0"/>
                <w:sz w:val="18"/>
                <w:szCs w:val="18"/>
              </w:rPr>
            </w:pPr>
            <w:r>
              <w:rPr>
                <w:rFonts w:hint="eastAsia" w:ascii="宋体" w:hAnsi="宋体" w:eastAsia="宋体" w:cs="宋体"/>
                <w:kern w:val="0"/>
                <w:sz w:val="18"/>
                <w:szCs w:val="18"/>
              </w:rPr>
              <w:t>171</w:t>
            </w:r>
          </w:p>
        </w:tc>
        <w:tc>
          <w:tcPr>
            <w:tcW w:w="638" w:type="dxa"/>
            <w:shd w:val="clear" w:color="auto" w:fill="auto"/>
            <w:vAlign w:val="center"/>
          </w:tcPr>
          <w:p w14:paraId="3BE6FB4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E30B02">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工程监理单位与建设单位或者施工单位串通，弄虚作假、降低工程质量</w:t>
            </w:r>
          </w:p>
        </w:tc>
        <w:tc>
          <w:tcPr>
            <w:tcW w:w="1882" w:type="dxa"/>
            <w:shd w:val="clear" w:color="auto" w:fill="auto"/>
            <w:vAlign w:val="center"/>
          </w:tcPr>
          <w:p w14:paraId="048B82C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EF994C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3C6C779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93D35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EDDC6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06EC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DC1E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37AB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0EB1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97B3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3E7E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0EFF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E24B0D">
            <w:pPr>
              <w:widowControl/>
              <w:jc w:val="center"/>
              <w:rPr>
                <w:rFonts w:ascii="Arial" w:hAnsi="Arial" w:eastAsia="宋体" w:cs="Arial"/>
                <w:kern w:val="0"/>
                <w:sz w:val="18"/>
                <w:szCs w:val="18"/>
              </w:rPr>
            </w:pPr>
          </w:p>
        </w:tc>
      </w:tr>
      <w:tr w14:paraId="7BBB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EE0469">
            <w:pPr>
              <w:widowControl/>
              <w:jc w:val="center"/>
              <w:rPr>
                <w:rFonts w:ascii="宋体" w:hAnsi="宋体" w:eastAsia="宋体" w:cs="宋体"/>
                <w:kern w:val="0"/>
                <w:sz w:val="18"/>
                <w:szCs w:val="18"/>
              </w:rPr>
            </w:pPr>
            <w:r>
              <w:rPr>
                <w:rFonts w:hint="eastAsia" w:ascii="宋体" w:hAnsi="宋体" w:eastAsia="宋体" w:cs="宋体"/>
                <w:kern w:val="0"/>
                <w:sz w:val="18"/>
                <w:szCs w:val="18"/>
              </w:rPr>
              <w:t>172</w:t>
            </w:r>
          </w:p>
        </w:tc>
        <w:tc>
          <w:tcPr>
            <w:tcW w:w="638" w:type="dxa"/>
            <w:shd w:val="clear" w:color="auto" w:fill="auto"/>
            <w:vAlign w:val="center"/>
          </w:tcPr>
          <w:p w14:paraId="00D4BB2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9C5050A">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工程监理单位将不合格的工程、建筑材料、构配件和设备按照合格签字</w:t>
            </w:r>
          </w:p>
        </w:tc>
        <w:tc>
          <w:tcPr>
            <w:tcW w:w="1882" w:type="dxa"/>
            <w:shd w:val="clear" w:color="auto" w:fill="auto"/>
            <w:vAlign w:val="center"/>
          </w:tcPr>
          <w:p w14:paraId="25E5488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3F638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462B27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AE3EA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82D7C8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78EB3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1AE2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2819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F12A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7D38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D9C0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483D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21F424C">
            <w:pPr>
              <w:widowControl/>
              <w:jc w:val="center"/>
              <w:rPr>
                <w:rFonts w:ascii="Arial" w:hAnsi="Arial" w:eastAsia="宋体" w:cs="Arial"/>
                <w:kern w:val="0"/>
                <w:sz w:val="18"/>
                <w:szCs w:val="18"/>
              </w:rPr>
            </w:pPr>
          </w:p>
        </w:tc>
      </w:tr>
      <w:tr w14:paraId="1713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FFC54F5">
            <w:pPr>
              <w:widowControl/>
              <w:jc w:val="center"/>
              <w:rPr>
                <w:rFonts w:ascii="宋体" w:hAnsi="宋体" w:eastAsia="宋体" w:cs="宋体"/>
                <w:kern w:val="0"/>
                <w:sz w:val="18"/>
                <w:szCs w:val="18"/>
              </w:rPr>
            </w:pPr>
            <w:r>
              <w:rPr>
                <w:rFonts w:hint="eastAsia" w:ascii="宋体" w:hAnsi="宋体" w:eastAsia="宋体" w:cs="宋体"/>
                <w:kern w:val="0"/>
                <w:sz w:val="18"/>
                <w:szCs w:val="18"/>
              </w:rPr>
              <w:t>173</w:t>
            </w:r>
          </w:p>
        </w:tc>
        <w:tc>
          <w:tcPr>
            <w:tcW w:w="638" w:type="dxa"/>
            <w:shd w:val="clear" w:color="auto" w:fill="auto"/>
            <w:vAlign w:val="center"/>
          </w:tcPr>
          <w:p w14:paraId="6010F43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EA900E7">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工程监理单位与被监理工程的施工承包单位以及建筑材料、建筑构配件和设备供应单位有隶属关系或者其他利害关系承担该项建设工程的监理业务</w:t>
            </w:r>
          </w:p>
        </w:tc>
        <w:tc>
          <w:tcPr>
            <w:tcW w:w="1882" w:type="dxa"/>
            <w:shd w:val="clear" w:color="auto" w:fill="auto"/>
            <w:vAlign w:val="center"/>
          </w:tcPr>
          <w:p w14:paraId="7E439C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BCA6B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5A4EC1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33D2E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472340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DEAC1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2B0C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D6C6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5D32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4B5C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2362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FFDC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6B08D4">
            <w:pPr>
              <w:widowControl/>
              <w:jc w:val="center"/>
              <w:rPr>
                <w:rFonts w:ascii="Arial" w:hAnsi="Arial" w:eastAsia="宋体" w:cs="Arial"/>
                <w:kern w:val="0"/>
                <w:sz w:val="18"/>
                <w:szCs w:val="18"/>
              </w:rPr>
            </w:pPr>
          </w:p>
        </w:tc>
      </w:tr>
      <w:tr w14:paraId="3D59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4EDFBE">
            <w:pPr>
              <w:widowControl/>
              <w:jc w:val="center"/>
              <w:rPr>
                <w:rFonts w:ascii="宋体" w:hAnsi="宋体" w:eastAsia="宋体" w:cs="宋体"/>
                <w:kern w:val="0"/>
                <w:sz w:val="18"/>
                <w:szCs w:val="18"/>
              </w:rPr>
            </w:pPr>
            <w:r>
              <w:rPr>
                <w:rFonts w:hint="eastAsia" w:ascii="宋体" w:hAnsi="宋体" w:eastAsia="宋体" w:cs="宋体"/>
                <w:kern w:val="0"/>
                <w:sz w:val="18"/>
                <w:szCs w:val="18"/>
              </w:rPr>
              <w:t>174</w:t>
            </w:r>
          </w:p>
        </w:tc>
        <w:tc>
          <w:tcPr>
            <w:tcW w:w="638" w:type="dxa"/>
            <w:shd w:val="clear" w:color="auto" w:fill="auto"/>
            <w:vAlign w:val="center"/>
          </w:tcPr>
          <w:p w14:paraId="76AE0DB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53E7D6A">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涉及建筑主体或者承重结构变动的装修工程，没有设计方案擅自施工；房屋建筑使用者在装修过程中擅自变动房屋建筑主体和承重结构</w:t>
            </w:r>
          </w:p>
        </w:tc>
        <w:tc>
          <w:tcPr>
            <w:tcW w:w="1882" w:type="dxa"/>
            <w:shd w:val="clear" w:color="auto" w:fill="auto"/>
            <w:vAlign w:val="center"/>
          </w:tcPr>
          <w:p w14:paraId="0576D98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399756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780123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965A3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CB90F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87D3C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279D6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2779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373B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D0D8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CC61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6C0D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5090BD">
            <w:pPr>
              <w:widowControl/>
              <w:jc w:val="center"/>
              <w:rPr>
                <w:rFonts w:ascii="Arial" w:hAnsi="Arial" w:eastAsia="宋体" w:cs="Arial"/>
                <w:kern w:val="0"/>
                <w:sz w:val="18"/>
                <w:szCs w:val="18"/>
              </w:rPr>
            </w:pPr>
          </w:p>
        </w:tc>
      </w:tr>
      <w:tr w14:paraId="12D2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D07308">
            <w:pPr>
              <w:widowControl/>
              <w:jc w:val="center"/>
              <w:rPr>
                <w:rFonts w:ascii="宋体" w:hAnsi="宋体" w:eastAsia="宋体" w:cs="宋体"/>
                <w:kern w:val="0"/>
                <w:sz w:val="18"/>
                <w:szCs w:val="18"/>
              </w:rPr>
            </w:pPr>
            <w:r>
              <w:rPr>
                <w:rFonts w:hint="eastAsia" w:ascii="宋体" w:hAnsi="宋体" w:eastAsia="宋体" w:cs="宋体"/>
                <w:kern w:val="0"/>
                <w:sz w:val="18"/>
                <w:szCs w:val="18"/>
              </w:rPr>
              <w:t>175</w:t>
            </w:r>
          </w:p>
        </w:tc>
        <w:tc>
          <w:tcPr>
            <w:tcW w:w="638" w:type="dxa"/>
            <w:shd w:val="clear" w:color="auto" w:fill="auto"/>
            <w:vAlign w:val="center"/>
          </w:tcPr>
          <w:p w14:paraId="33A6027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A5595A1">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注册建筑师、注册结构工程师、监理工程师等注册执业人员因过错造成质量事故</w:t>
            </w:r>
          </w:p>
        </w:tc>
        <w:tc>
          <w:tcPr>
            <w:tcW w:w="1882" w:type="dxa"/>
            <w:shd w:val="clear" w:color="auto" w:fill="auto"/>
            <w:vAlign w:val="center"/>
          </w:tcPr>
          <w:p w14:paraId="76DEB5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0C61B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375100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7549B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823548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D9BB5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E3E5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FF69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0500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06B1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6DA3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B556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52D850">
            <w:pPr>
              <w:widowControl/>
              <w:jc w:val="center"/>
              <w:rPr>
                <w:rFonts w:ascii="Arial" w:hAnsi="Arial" w:eastAsia="宋体" w:cs="Arial"/>
                <w:kern w:val="0"/>
                <w:sz w:val="18"/>
                <w:szCs w:val="18"/>
              </w:rPr>
            </w:pPr>
          </w:p>
        </w:tc>
      </w:tr>
      <w:tr w14:paraId="7E41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E02D73">
            <w:pPr>
              <w:widowControl/>
              <w:jc w:val="center"/>
              <w:rPr>
                <w:rFonts w:ascii="宋体" w:hAnsi="宋体" w:eastAsia="宋体" w:cs="宋体"/>
                <w:kern w:val="0"/>
                <w:sz w:val="18"/>
                <w:szCs w:val="18"/>
              </w:rPr>
            </w:pPr>
            <w:r>
              <w:rPr>
                <w:rFonts w:hint="eastAsia" w:ascii="宋体" w:hAnsi="宋体" w:eastAsia="宋体" w:cs="宋体"/>
                <w:kern w:val="0"/>
                <w:sz w:val="18"/>
                <w:szCs w:val="18"/>
              </w:rPr>
              <w:t>176</w:t>
            </w:r>
          </w:p>
        </w:tc>
        <w:tc>
          <w:tcPr>
            <w:tcW w:w="638" w:type="dxa"/>
            <w:shd w:val="clear" w:color="auto" w:fill="auto"/>
            <w:vAlign w:val="center"/>
          </w:tcPr>
          <w:p w14:paraId="24776BE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E159A4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建设单位未提供建设工程安全生产作业环境及安全施工措施所需费用</w:t>
            </w:r>
          </w:p>
        </w:tc>
        <w:tc>
          <w:tcPr>
            <w:tcW w:w="1882" w:type="dxa"/>
            <w:shd w:val="clear" w:color="auto" w:fill="auto"/>
            <w:vAlign w:val="center"/>
          </w:tcPr>
          <w:p w14:paraId="5D23C9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20975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6FB3D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2BD69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74E0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20F09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DD08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65A9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F2E4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5E43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CC13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17A8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B6BEC0">
            <w:pPr>
              <w:widowControl/>
              <w:jc w:val="center"/>
              <w:rPr>
                <w:rFonts w:ascii="Arial" w:hAnsi="Arial" w:eastAsia="宋体" w:cs="Arial"/>
                <w:kern w:val="0"/>
                <w:sz w:val="18"/>
                <w:szCs w:val="18"/>
              </w:rPr>
            </w:pPr>
          </w:p>
        </w:tc>
      </w:tr>
      <w:tr w14:paraId="696C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A16742">
            <w:pPr>
              <w:widowControl/>
              <w:jc w:val="center"/>
              <w:rPr>
                <w:rFonts w:ascii="宋体" w:hAnsi="宋体" w:eastAsia="宋体" w:cs="宋体"/>
                <w:kern w:val="0"/>
                <w:sz w:val="18"/>
                <w:szCs w:val="18"/>
              </w:rPr>
            </w:pPr>
            <w:r>
              <w:rPr>
                <w:rFonts w:hint="eastAsia" w:ascii="宋体" w:hAnsi="宋体" w:eastAsia="宋体" w:cs="宋体"/>
                <w:kern w:val="0"/>
                <w:sz w:val="18"/>
                <w:szCs w:val="18"/>
              </w:rPr>
              <w:t>177</w:t>
            </w:r>
          </w:p>
        </w:tc>
        <w:tc>
          <w:tcPr>
            <w:tcW w:w="638" w:type="dxa"/>
            <w:shd w:val="clear" w:color="auto" w:fill="auto"/>
            <w:vAlign w:val="center"/>
          </w:tcPr>
          <w:p w14:paraId="5A6A847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5A4571E">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建设单位未将保证安全施工的措施或者拆除工程的有关资料报送有关部门备案</w:t>
            </w:r>
          </w:p>
        </w:tc>
        <w:tc>
          <w:tcPr>
            <w:tcW w:w="1882" w:type="dxa"/>
            <w:shd w:val="clear" w:color="auto" w:fill="auto"/>
            <w:vAlign w:val="center"/>
          </w:tcPr>
          <w:p w14:paraId="265CA8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BE10B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C02CF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050DC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4EFA7A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902C0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DA61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72AF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1E96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20DD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9F08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D019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EBA69B">
            <w:pPr>
              <w:widowControl/>
              <w:jc w:val="center"/>
              <w:rPr>
                <w:rFonts w:ascii="Arial" w:hAnsi="Arial" w:eastAsia="宋体" w:cs="Arial"/>
                <w:kern w:val="0"/>
                <w:sz w:val="18"/>
                <w:szCs w:val="18"/>
              </w:rPr>
            </w:pPr>
          </w:p>
        </w:tc>
      </w:tr>
      <w:tr w14:paraId="1C62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F0538AA">
            <w:pPr>
              <w:widowControl/>
              <w:jc w:val="center"/>
              <w:rPr>
                <w:rFonts w:ascii="宋体" w:hAnsi="宋体" w:eastAsia="宋体" w:cs="宋体"/>
                <w:kern w:val="0"/>
                <w:sz w:val="18"/>
                <w:szCs w:val="18"/>
              </w:rPr>
            </w:pPr>
            <w:r>
              <w:rPr>
                <w:rFonts w:hint="eastAsia" w:ascii="宋体" w:hAnsi="宋体" w:eastAsia="宋体" w:cs="宋体"/>
                <w:kern w:val="0"/>
                <w:sz w:val="18"/>
                <w:szCs w:val="18"/>
              </w:rPr>
              <w:t>178</w:t>
            </w:r>
          </w:p>
        </w:tc>
        <w:tc>
          <w:tcPr>
            <w:tcW w:w="638" w:type="dxa"/>
            <w:shd w:val="clear" w:color="auto" w:fill="auto"/>
            <w:vAlign w:val="center"/>
          </w:tcPr>
          <w:p w14:paraId="0D803FB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CCBF3B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建设单位对勘察、设计、施工、工程监理等单位提出不符合安全生产法律、法规和强制性标准规定要求</w:t>
            </w:r>
          </w:p>
        </w:tc>
        <w:tc>
          <w:tcPr>
            <w:tcW w:w="1882" w:type="dxa"/>
            <w:shd w:val="clear" w:color="auto" w:fill="auto"/>
            <w:vAlign w:val="center"/>
          </w:tcPr>
          <w:p w14:paraId="737862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0B1B9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12BB59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88A2F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FB494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B4E13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1D64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C9E4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6ABC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7A49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0DDD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1DFA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A992749">
            <w:pPr>
              <w:widowControl/>
              <w:jc w:val="center"/>
              <w:rPr>
                <w:rFonts w:ascii="Arial" w:hAnsi="Arial" w:eastAsia="宋体" w:cs="Arial"/>
                <w:kern w:val="0"/>
                <w:sz w:val="18"/>
                <w:szCs w:val="18"/>
              </w:rPr>
            </w:pPr>
          </w:p>
        </w:tc>
      </w:tr>
      <w:tr w14:paraId="0BA2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5844C9">
            <w:pPr>
              <w:widowControl/>
              <w:jc w:val="center"/>
              <w:rPr>
                <w:rFonts w:ascii="宋体" w:hAnsi="宋体" w:eastAsia="宋体" w:cs="宋体"/>
                <w:kern w:val="0"/>
                <w:sz w:val="18"/>
                <w:szCs w:val="18"/>
              </w:rPr>
            </w:pPr>
            <w:r>
              <w:rPr>
                <w:rFonts w:hint="eastAsia" w:ascii="宋体" w:hAnsi="宋体" w:eastAsia="宋体" w:cs="宋体"/>
                <w:kern w:val="0"/>
                <w:sz w:val="18"/>
                <w:szCs w:val="18"/>
              </w:rPr>
              <w:t>179</w:t>
            </w:r>
          </w:p>
        </w:tc>
        <w:tc>
          <w:tcPr>
            <w:tcW w:w="638" w:type="dxa"/>
            <w:shd w:val="clear" w:color="auto" w:fill="auto"/>
            <w:vAlign w:val="center"/>
          </w:tcPr>
          <w:p w14:paraId="60D3B64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13A7F30">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建设单位要求施工单位压缩合同约定的工期</w:t>
            </w:r>
          </w:p>
        </w:tc>
        <w:tc>
          <w:tcPr>
            <w:tcW w:w="1882" w:type="dxa"/>
            <w:shd w:val="clear" w:color="auto" w:fill="auto"/>
            <w:vAlign w:val="center"/>
          </w:tcPr>
          <w:p w14:paraId="0B6E3BB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300C9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BEDE6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604BB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24ADD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D5023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48FD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FF10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796F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5D92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5195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672E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B84AE9">
            <w:pPr>
              <w:widowControl/>
              <w:jc w:val="center"/>
              <w:rPr>
                <w:rFonts w:ascii="Arial" w:hAnsi="Arial" w:eastAsia="宋体" w:cs="Arial"/>
                <w:kern w:val="0"/>
                <w:sz w:val="18"/>
                <w:szCs w:val="18"/>
              </w:rPr>
            </w:pPr>
          </w:p>
        </w:tc>
      </w:tr>
      <w:tr w14:paraId="32E2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9E3D62">
            <w:pPr>
              <w:widowControl/>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638" w:type="dxa"/>
            <w:shd w:val="clear" w:color="auto" w:fill="auto"/>
            <w:vAlign w:val="center"/>
          </w:tcPr>
          <w:p w14:paraId="46329E7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E32F15D">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建设单位将拆除工程发包给不具有相应资质等级的施工单位</w:t>
            </w:r>
          </w:p>
        </w:tc>
        <w:tc>
          <w:tcPr>
            <w:tcW w:w="1882" w:type="dxa"/>
            <w:shd w:val="clear" w:color="auto" w:fill="auto"/>
            <w:vAlign w:val="center"/>
          </w:tcPr>
          <w:p w14:paraId="1A30D6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5A33A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3B944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619A7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5BFC2E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32166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F763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91FB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E406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38D8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335D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FC3D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5FE55D">
            <w:pPr>
              <w:widowControl/>
              <w:jc w:val="center"/>
              <w:rPr>
                <w:rFonts w:ascii="Arial" w:hAnsi="Arial" w:eastAsia="宋体" w:cs="Arial"/>
                <w:kern w:val="0"/>
                <w:sz w:val="18"/>
                <w:szCs w:val="18"/>
              </w:rPr>
            </w:pPr>
          </w:p>
        </w:tc>
      </w:tr>
      <w:tr w14:paraId="28BE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6C530D">
            <w:pPr>
              <w:widowControl/>
              <w:jc w:val="center"/>
              <w:rPr>
                <w:rFonts w:ascii="宋体" w:hAnsi="宋体" w:eastAsia="宋体" w:cs="宋体"/>
                <w:kern w:val="0"/>
                <w:sz w:val="18"/>
                <w:szCs w:val="18"/>
              </w:rPr>
            </w:pPr>
            <w:r>
              <w:rPr>
                <w:rFonts w:hint="eastAsia" w:ascii="宋体" w:hAnsi="宋体" w:eastAsia="宋体" w:cs="宋体"/>
                <w:kern w:val="0"/>
                <w:sz w:val="18"/>
                <w:szCs w:val="18"/>
              </w:rPr>
              <w:t>181</w:t>
            </w:r>
          </w:p>
        </w:tc>
        <w:tc>
          <w:tcPr>
            <w:tcW w:w="638" w:type="dxa"/>
            <w:shd w:val="clear" w:color="auto" w:fill="auto"/>
            <w:vAlign w:val="center"/>
          </w:tcPr>
          <w:p w14:paraId="1DFD2E3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0F9CCF7">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勘察单位、设计单位未按照法律、法规和工程建设强制性标准进行勘察、设计</w:t>
            </w:r>
          </w:p>
        </w:tc>
        <w:tc>
          <w:tcPr>
            <w:tcW w:w="1882" w:type="dxa"/>
            <w:shd w:val="clear" w:color="auto" w:fill="auto"/>
            <w:vAlign w:val="center"/>
          </w:tcPr>
          <w:p w14:paraId="3DCBBB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6CB425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8ABFEC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CE8ECD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2BDC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E28AA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1155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FAF0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BDBB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6A94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B61F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9D17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DDD4F8">
            <w:pPr>
              <w:widowControl/>
              <w:jc w:val="center"/>
              <w:rPr>
                <w:rFonts w:ascii="Arial" w:hAnsi="Arial" w:eastAsia="宋体" w:cs="Arial"/>
                <w:kern w:val="0"/>
                <w:sz w:val="18"/>
                <w:szCs w:val="18"/>
              </w:rPr>
            </w:pPr>
          </w:p>
        </w:tc>
      </w:tr>
      <w:tr w14:paraId="3966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243EEC">
            <w:pPr>
              <w:widowControl/>
              <w:jc w:val="center"/>
              <w:rPr>
                <w:rFonts w:ascii="宋体" w:hAnsi="宋体" w:eastAsia="宋体" w:cs="宋体"/>
                <w:kern w:val="0"/>
                <w:sz w:val="18"/>
                <w:szCs w:val="18"/>
              </w:rPr>
            </w:pPr>
            <w:r>
              <w:rPr>
                <w:rFonts w:hint="eastAsia" w:ascii="宋体" w:hAnsi="宋体" w:eastAsia="宋体" w:cs="宋体"/>
                <w:kern w:val="0"/>
                <w:sz w:val="18"/>
                <w:szCs w:val="18"/>
              </w:rPr>
              <w:t>182</w:t>
            </w:r>
          </w:p>
        </w:tc>
        <w:tc>
          <w:tcPr>
            <w:tcW w:w="638" w:type="dxa"/>
            <w:shd w:val="clear" w:color="auto" w:fill="auto"/>
            <w:vAlign w:val="center"/>
          </w:tcPr>
          <w:p w14:paraId="0E772C4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E82CEA1">
            <w:pPr>
              <w:widowControl/>
              <w:jc w:val="left"/>
              <w:rPr>
                <w:rFonts w:ascii="宋体" w:hAnsi="宋体" w:eastAsia="宋体" w:cs="宋体"/>
                <w:kern w:val="0"/>
                <w:sz w:val="18"/>
                <w:szCs w:val="18"/>
              </w:rPr>
            </w:pPr>
            <w:r>
              <w:rPr>
                <w:rFonts w:hint="eastAsia" w:ascii="宋体" w:hAnsi="宋体" w:eastAsia="宋体" w:cs="宋体"/>
                <w:kern w:val="0"/>
                <w:sz w:val="18"/>
                <w:szCs w:val="18"/>
              </w:rPr>
              <w:t>采用新结构、新材料、新工艺的建设工程和特殊结构的建设工程，设计单位未在设计中提出保障施工作业人员安全和预防生产安全事故的措施建议</w:t>
            </w:r>
          </w:p>
        </w:tc>
        <w:tc>
          <w:tcPr>
            <w:tcW w:w="1882" w:type="dxa"/>
            <w:shd w:val="clear" w:color="auto" w:fill="auto"/>
            <w:vAlign w:val="center"/>
          </w:tcPr>
          <w:p w14:paraId="03E471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D5541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D7E72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1E353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334D6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A7EE8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A8BA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F1F5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C438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C497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2857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7DCA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AADBE9">
            <w:pPr>
              <w:widowControl/>
              <w:jc w:val="center"/>
              <w:rPr>
                <w:rFonts w:ascii="Arial" w:hAnsi="Arial" w:eastAsia="宋体" w:cs="Arial"/>
                <w:kern w:val="0"/>
                <w:sz w:val="18"/>
                <w:szCs w:val="18"/>
              </w:rPr>
            </w:pPr>
          </w:p>
        </w:tc>
      </w:tr>
      <w:tr w14:paraId="52F1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E51863">
            <w:pPr>
              <w:widowControl/>
              <w:jc w:val="center"/>
              <w:rPr>
                <w:rFonts w:ascii="宋体" w:hAnsi="宋体" w:eastAsia="宋体" w:cs="宋体"/>
                <w:kern w:val="0"/>
                <w:sz w:val="18"/>
                <w:szCs w:val="18"/>
              </w:rPr>
            </w:pPr>
            <w:r>
              <w:rPr>
                <w:rFonts w:hint="eastAsia" w:ascii="宋体" w:hAnsi="宋体" w:eastAsia="宋体" w:cs="宋体"/>
                <w:kern w:val="0"/>
                <w:sz w:val="18"/>
                <w:szCs w:val="18"/>
              </w:rPr>
              <w:t>183</w:t>
            </w:r>
          </w:p>
        </w:tc>
        <w:tc>
          <w:tcPr>
            <w:tcW w:w="638" w:type="dxa"/>
            <w:shd w:val="clear" w:color="auto" w:fill="auto"/>
            <w:vAlign w:val="center"/>
          </w:tcPr>
          <w:p w14:paraId="774601C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08CA9BC">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工程监理单位未对施工组织设计中的安全技术措施或者专项施工方案进行审查</w:t>
            </w:r>
          </w:p>
        </w:tc>
        <w:tc>
          <w:tcPr>
            <w:tcW w:w="1882" w:type="dxa"/>
            <w:shd w:val="clear" w:color="auto" w:fill="auto"/>
            <w:vAlign w:val="center"/>
          </w:tcPr>
          <w:p w14:paraId="5835577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5682D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14F33D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A9F14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981EE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0CC2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7F60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9920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4CFE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3A3B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A955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4DCA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CEDAFD">
            <w:pPr>
              <w:widowControl/>
              <w:jc w:val="center"/>
              <w:rPr>
                <w:rFonts w:ascii="Arial" w:hAnsi="Arial" w:eastAsia="宋体" w:cs="Arial"/>
                <w:kern w:val="0"/>
                <w:sz w:val="18"/>
                <w:szCs w:val="18"/>
              </w:rPr>
            </w:pPr>
          </w:p>
        </w:tc>
      </w:tr>
      <w:tr w14:paraId="608A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7ED883">
            <w:pPr>
              <w:widowControl/>
              <w:jc w:val="center"/>
              <w:rPr>
                <w:rFonts w:ascii="宋体" w:hAnsi="宋体" w:eastAsia="宋体" w:cs="宋体"/>
                <w:kern w:val="0"/>
                <w:sz w:val="18"/>
                <w:szCs w:val="18"/>
              </w:rPr>
            </w:pPr>
            <w:r>
              <w:rPr>
                <w:rFonts w:hint="eastAsia" w:ascii="宋体" w:hAnsi="宋体" w:eastAsia="宋体" w:cs="宋体"/>
                <w:kern w:val="0"/>
                <w:sz w:val="18"/>
                <w:szCs w:val="18"/>
              </w:rPr>
              <w:t>184</w:t>
            </w:r>
          </w:p>
        </w:tc>
        <w:tc>
          <w:tcPr>
            <w:tcW w:w="638" w:type="dxa"/>
            <w:shd w:val="clear" w:color="auto" w:fill="auto"/>
            <w:vAlign w:val="center"/>
          </w:tcPr>
          <w:p w14:paraId="58DFD1D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9DCB202">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工程监理单位发现安全事故隐患未及时要求施工单位整改或者暂时停止施工</w:t>
            </w:r>
          </w:p>
        </w:tc>
        <w:tc>
          <w:tcPr>
            <w:tcW w:w="1882" w:type="dxa"/>
            <w:shd w:val="clear" w:color="auto" w:fill="auto"/>
            <w:vAlign w:val="center"/>
          </w:tcPr>
          <w:p w14:paraId="0F84CD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EF72DA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BA0F8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8E14C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2EDD09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1A1DF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4D3C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5DA8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6F56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3E90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6B0D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06DA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FC9EAB">
            <w:pPr>
              <w:widowControl/>
              <w:jc w:val="center"/>
              <w:rPr>
                <w:rFonts w:ascii="Arial" w:hAnsi="Arial" w:eastAsia="宋体" w:cs="Arial"/>
                <w:kern w:val="0"/>
                <w:sz w:val="18"/>
                <w:szCs w:val="18"/>
              </w:rPr>
            </w:pPr>
          </w:p>
        </w:tc>
      </w:tr>
      <w:tr w14:paraId="4EC1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FBD9E69">
            <w:pPr>
              <w:widowControl/>
              <w:jc w:val="center"/>
              <w:rPr>
                <w:rFonts w:ascii="宋体" w:hAnsi="宋体" w:eastAsia="宋体" w:cs="宋体"/>
                <w:kern w:val="0"/>
                <w:sz w:val="18"/>
                <w:szCs w:val="18"/>
              </w:rPr>
            </w:pPr>
            <w:r>
              <w:rPr>
                <w:rFonts w:hint="eastAsia" w:ascii="宋体" w:hAnsi="宋体" w:eastAsia="宋体" w:cs="宋体"/>
                <w:kern w:val="0"/>
                <w:sz w:val="18"/>
                <w:szCs w:val="18"/>
              </w:rPr>
              <w:t>185</w:t>
            </w:r>
          </w:p>
        </w:tc>
        <w:tc>
          <w:tcPr>
            <w:tcW w:w="638" w:type="dxa"/>
            <w:shd w:val="clear" w:color="auto" w:fill="auto"/>
            <w:vAlign w:val="center"/>
          </w:tcPr>
          <w:p w14:paraId="64532A3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D382CD4">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施工单位拒不整改或者不停止施工，工程监理单位未及时向有关主管部门报告</w:t>
            </w:r>
          </w:p>
        </w:tc>
        <w:tc>
          <w:tcPr>
            <w:tcW w:w="1882" w:type="dxa"/>
            <w:shd w:val="clear" w:color="auto" w:fill="auto"/>
            <w:vAlign w:val="center"/>
          </w:tcPr>
          <w:p w14:paraId="62D2D42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31570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DAF61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1A098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D6338D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0D7C0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5CE8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DA79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F0AF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AF87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FC94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2A61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8AFCD4">
            <w:pPr>
              <w:widowControl/>
              <w:jc w:val="center"/>
              <w:rPr>
                <w:rFonts w:ascii="Arial" w:hAnsi="Arial" w:eastAsia="宋体" w:cs="Arial"/>
                <w:kern w:val="0"/>
                <w:sz w:val="18"/>
                <w:szCs w:val="18"/>
              </w:rPr>
            </w:pPr>
          </w:p>
        </w:tc>
      </w:tr>
      <w:tr w14:paraId="747B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5D6938">
            <w:pPr>
              <w:widowControl/>
              <w:jc w:val="center"/>
              <w:rPr>
                <w:rFonts w:ascii="宋体" w:hAnsi="宋体" w:eastAsia="宋体" w:cs="宋体"/>
                <w:kern w:val="0"/>
                <w:sz w:val="18"/>
                <w:szCs w:val="18"/>
              </w:rPr>
            </w:pPr>
            <w:r>
              <w:rPr>
                <w:rFonts w:hint="eastAsia" w:ascii="宋体" w:hAnsi="宋体" w:eastAsia="宋体" w:cs="宋体"/>
                <w:kern w:val="0"/>
                <w:sz w:val="18"/>
                <w:szCs w:val="18"/>
              </w:rPr>
              <w:t>186</w:t>
            </w:r>
          </w:p>
        </w:tc>
        <w:tc>
          <w:tcPr>
            <w:tcW w:w="638" w:type="dxa"/>
            <w:shd w:val="clear" w:color="auto" w:fill="auto"/>
            <w:vAlign w:val="center"/>
          </w:tcPr>
          <w:p w14:paraId="343FC6F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1DAE928">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工程监理单位未依照法律、法规和工程建设强制性标准实施监理</w:t>
            </w:r>
          </w:p>
        </w:tc>
        <w:tc>
          <w:tcPr>
            <w:tcW w:w="1882" w:type="dxa"/>
            <w:shd w:val="clear" w:color="auto" w:fill="auto"/>
            <w:vAlign w:val="center"/>
          </w:tcPr>
          <w:p w14:paraId="6944AC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34BBEE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700361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BAAE5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6D58B7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84FDD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4607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DF4B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5EF2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878C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988F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B555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8CF82B">
            <w:pPr>
              <w:widowControl/>
              <w:jc w:val="center"/>
              <w:rPr>
                <w:rFonts w:ascii="Arial" w:hAnsi="Arial" w:eastAsia="宋体" w:cs="Arial"/>
                <w:kern w:val="0"/>
                <w:sz w:val="18"/>
                <w:szCs w:val="18"/>
              </w:rPr>
            </w:pPr>
          </w:p>
        </w:tc>
      </w:tr>
      <w:tr w14:paraId="5568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EC4AA2">
            <w:pPr>
              <w:widowControl/>
              <w:jc w:val="center"/>
              <w:rPr>
                <w:rFonts w:ascii="宋体" w:hAnsi="宋体" w:eastAsia="宋体" w:cs="宋体"/>
                <w:kern w:val="0"/>
                <w:sz w:val="18"/>
                <w:szCs w:val="18"/>
              </w:rPr>
            </w:pPr>
            <w:r>
              <w:rPr>
                <w:rFonts w:hint="eastAsia" w:ascii="宋体" w:hAnsi="宋体" w:eastAsia="宋体" w:cs="宋体"/>
                <w:kern w:val="0"/>
                <w:sz w:val="18"/>
                <w:szCs w:val="18"/>
              </w:rPr>
              <w:t>187</w:t>
            </w:r>
          </w:p>
        </w:tc>
        <w:tc>
          <w:tcPr>
            <w:tcW w:w="638" w:type="dxa"/>
            <w:shd w:val="clear" w:color="auto" w:fill="auto"/>
            <w:vAlign w:val="center"/>
          </w:tcPr>
          <w:p w14:paraId="5CE88F5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407EB3F">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注册执业人员未执行法律、法规和工程建设强制性标准</w:t>
            </w:r>
          </w:p>
        </w:tc>
        <w:tc>
          <w:tcPr>
            <w:tcW w:w="1882" w:type="dxa"/>
            <w:shd w:val="clear" w:color="auto" w:fill="auto"/>
            <w:vAlign w:val="center"/>
          </w:tcPr>
          <w:p w14:paraId="5DF2AC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674A37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1818A6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54CB9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7B7C2C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C22F8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1CE0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3FA4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8F30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A34E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678C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E7C0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8B25D1">
            <w:pPr>
              <w:widowControl/>
              <w:jc w:val="center"/>
              <w:rPr>
                <w:rFonts w:ascii="Arial" w:hAnsi="Arial" w:eastAsia="宋体" w:cs="Arial"/>
                <w:kern w:val="0"/>
                <w:sz w:val="18"/>
                <w:szCs w:val="18"/>
              </w:rPr>
            </w:pPr>
          </w:p>
        </w:tc>
      </w:tr>
      <w:tr w14:paraId="35C5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311936">
            <w:pPr>
              <w:widowControl/>
              <w:jc w:val="center"/>
              <w:rPr>
                <w:rFonts w:ascii="宋体" w:hAnsi="宋体" w:eastAsia="宋体" w:cs="宋体"/>
                <w:kern w:val="0"/>
                <w:sz w:val="18"/>
                <w:szCs w:val="18"/>
              </w:rPr>
            </w:pPr>
            <w:r>
              <w:rPr>
                <w:rFonts w:hint="eastAsia" w:ascii="宋体" w:hAnsi="宋体" w:eastAsia="宋体" w:cs="宋体"/>
                <w:kern w:val="0"/>
                <w:sz w:val="18"/>
                <w:szCs w:val="18"/>
              </w:rPr>
              <w:t>188</w:t>
            </w:r>
          </w:p>
        </w:tc>
        <w:tc>
          <w:tcPr>
            <w:tcW w:w="638" w:type="dxa"/>
            <w:shd w:val="clear" w:color="auto" w:fill="auto"/>
            <w:vAlign w:val="center"/>
          </w:tcPr>
          <w:p w14:paraId="474B1ED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9E09390">
            <w:pPr>
              <w:widowControl/>
              <w:jc w:val="left"/>
              <w:rPr>
                <w:rFonts w:ascii="宋体" w:hAnsi="宋体" w:eastAsia="宋体" w:cs="宋体"/>
                <w:kern w:val="0"/>
                <w:sz w:val="18"/>
                <w:szCs w:val="18"/>
              </w:rPr>
            </w:pPr>
            <w:r>
              <w:rPr>
                <w:rFonts w:hint="eastAsia" w:ascii="宋体" w:hAnsi="宋体" w:eastAsia="宋体" w:cs="宋体"/>
                <w:kern w:val="0"/>
                <w:sz w:val="18"/>
                <w:szCs w:val="18"/>
              </w:rPr>
              <w:t>为建设工程提供机械设备和配件的单位，未按照安全施工的要求配备齐全有效的保险、限位等安全设施和装置</w:t>
            </w:r>
          </w:p>
        </w:tc>
        <w:tc>
          <w:tcPr>
            <w:tcW w:w="1882" w:type="dxa"/>
            <w:shd w:val="clear" w:color="auto" w:fill="auto"/>
            <w:vAlign w:val="center"/>
          </w:tcPr>
          <w:p w14:paraId="47E8B21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FBE4D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76BFD9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B445C9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2E75C7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7D5FE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CD0A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E7F9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FA70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5FD0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F369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3768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26C008">
            <w:pPr>
              <w:widowControl/>
              <w:jc w:val="center"/>
              <w:rPr>
                <w:rFonts w:ascii="Arial" w:hAnsi="Arial" w:eastAsia="宋体" w:cs="Arial"/>
                <w:kern w:val="0"/>
                <w:sz w:val="18"/>
                <w:szCs w:val="18"/>
              </w:rPr>
            </w:pPr>
          </w:p>
        </w:tc>
      </w:tr>
      <w:tr w14:paraId="5B65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6AA8B3">
            <w:pPr>
              <w:widowControl/>
              <w:jc w:val="center"/>
              <w:rPr>
                <w:rFonts w:ascii="宋体" w:hAnsi="宋体" w:eastAsia="宋体" w:cs="宋体"/>
                <w:kern w:val="0"/>
                <w:sz w:val="18"/>
                <w:szCs w:val="18"/>
              </w:rPr>
            </w:pPr>
            <w:r>
              <w:rPr>
                <w:rFonts w:hint="eastAsia" w:ascii="宋体" w:hAnsi="宋体" w:eastAsia="宋体" w:cs="宋体"/>
                <w:kern w:val="0"/>
                <w:sz w:val="18"/>
                <w:szCs w:val="18"/>
              </w:rPr>
              <w:t>189</w:t>
            </w:r>
          </w:p>
        </w:tc>
        <w:tc>
          <w:tcPr>
            <w:tcW w:w="638" w:type="dxa"/>
            <w:shd w:val="clear" w:color="auto" w:fill="auto"/>
            <w:vAlign w:val="center"/>
          </w:tcPr>
          <w:p w14:paraId="6BA17B4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494DCDE">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出租单位出租未经安全性能检测或者经检测不合格的机械设备和施工机具及配件</w:t>
            </w:r>
          </w:p>
        </w:tc>
        <w:tc>
          <w:tcPr>
            <w:tcW w:w="1882" w:type="dxa"/>
            <w:shd w:val="clear" w:color="auto" w:fill="auto"/>
            <w:vAlign w:val="center"/>
          </w:tcPr>
          <w:p w14:paraId="352DCA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D12A5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0090B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B7202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312C9C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8A11A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0889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A997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50C7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111B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3966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6517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2F999A">
            <w:pPr>
              <w:widowControl/>
              <w:jc w:val="center"/>
              <w:rPr>
                <w:rFonts w:ascii="Arial" w:hAnsi="Arial" w:eastAsia="宋体" w:cs="Arial"/>
                <w:kern w:val="0"/>
                <w:sz w:val="18"/>
                <w:szCs w:val="18"/>
              </w:rPr>
            </w:pPr>
          </w:p>
        </w:tc>
      </w:tr>
      <w:tr w14:paraId="4E14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0B8353">
            <w:pPr>
              <w:widowControl/>
              <w:jc w:val="center"/>
              <w:rPr>
                <w:rFonts w:ascii="宋体" w:hAnsi="宋体" w:eastAsia="宋体" w:cs="宋体"/>
                <w:kern w:val="0"/>
                <w:sz w:val="18"/>
                <w:szCs w:val="18"/>
              </w:rPr>
            </w:pPr>
            <w:r>
              <w:rPr>
                <w:rFonts w:hint="eastAsia" w:ascii="宋体" w:hAnsi="宋体" w:eastAsia="宋体" w:cs="宋体"/>
                <w:kern w:val="0"/>
                <w:sz w:val="18"/>
                <w:szCs w:val="18"/>
              </w:rPr>
              <w:t>190</w:t>
            </w:r>
          </w:p>
        </w:tc>
        <w:tc>
          <w:tcPr>
            <w:tcW w:w="638" w:type="dxa"/>
            <w:shd w:val="clear" w:color="auto" w:fill="auto"/>
            <w:vAlign w:val="center"/>
          </w:tcPr>
          <w:p w14:paraId="11B5144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B81C554">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施工起重机械和整体提升脚手架、模板等自升式架设设施安装、拆卸单位未编制拆装方案、制定安全施工措施</w:t>
            </w:r>
          </w:p>
        </w:tc>
        <w:tc>
          <w:tcPr>
            <w:tcW w:w="1882" w:type="dxa"/>
            <w:shd w:val="clear" w:color="auto" w:fill="auto"/>
            <w:vAlign w:val="center"/>
          </w:tcPr>
          <w:p w14:paraId="07177D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B59B4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3AB396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6962C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C61DE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27B56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FA55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28CE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767B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D91E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DB08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F153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56F1F4">
            <w:pPr>
              <w:widowControl/>
              <w:jc w:val="center"/>
              <w:rPr>
                <w:rFonts w:ascii="Arial" w:hAnsi="Arial" w:eastAsia="宋体" w:cs="Arial"/>
                <w:kern w:val="0"/>
                <w:sz w:val="18"/>
                <w:szCs w:val="18"/>
              </w:rPr>
            </w:pPr>
          </w:p>
        </w:tc>
      </w:tr>
      <w:tr w14:paraId="5282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E48F53">
            <w:pPr>
              <w:widowControl/>
              <w:jc w:val="center"/>
              <w:rPr>
                <w:rFonts w:ascii="宋体" w:hAnsi="宋体" w:eastAsia="宋体" w:cs="宋体"/>
                <w:kern w:val="0"/>
                <w:sz w:val="18"/>
                <w:szCs w:val="18"/>
              </w:rPr>
            </w:pPr>
            <w:r>
              <w:rPr>
                <w:rFonts w:hint="eastAsia" w:ascii="宋体" w:hAnsi="宋体" w:eastAsia="宋体" w:cs="宋体"/>
                <w:kern w:val="0"/>
                <w:sz w:val="18"/>
                <w:szCs w:val="18"/>
              </w:rPr>
              <w:t>191</w:t>
            </w:r>
          </w:p>
        </w:tc>
        <w:tc>
          <w:tcPr>
            <w:tcW w:w="638" w:type="dxa"/>
            <w:shd w:val="clear" w:color="auto" w:fill="auto"/>
            <w:vAlign w:val="center"/>
          </w:tcPr>
          <w:p w14:paraId="53A8111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FAD5E0F">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施工起重机械和整体提升脚手架、模板等自升式架设设施安装、拆卸单位未由专业技术人员现场监督</w:t>
            </w:r>
          </w:p>
        </w:tc>
        <w:tc>
          <w:tcPr>
            <w:tcW w:w="1882" w:type="dxa"/>
            <w:shd w:val="clear" w:color="auto" w:fill="auto"/>
            <w:vAlign w:val="center"/>
          </w:tcPr>
          <w:p w14:paraId="19F572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F2F2E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FA8240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FF3C2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902205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0016C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69F2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01A6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F5CC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6B60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F820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035A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1005A6">
            <w:pPr>
              <w:widowControl/>
              <w:jc w:val="center"/>
              <w:rPr>
                <w:rFonts w:ascii="Arial" w:hAnsi="Arial" w:eastAsia="宋体" w:cs="Arial"/>
                <w:kern w:val="0"/>
                <w:sz w:val="18"/>
                <w:szCs w:val="18"/>
              </w:rPr>
            </w:pPr>
          </w:p>
        </w:tc>
      </w:tr>
      <w:tr w14:paraId="4850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281A09">
            <w:pPr>
              <w:widowControl/>
              <w:jc w:val="center"/>
              <w:rPr>
                <w:rFonts w:ascii="宋体" w:hAnsi="宋体" w:eastAsia="宋体" w:cs="宋体"/>
                <w:kern w:val="0"/>
                <w:sz w:val="18"/>
                <w:szCs w:val="18"/>
              </w:rPr>
            </w:pPr>
            <w:r>
              <w:rPr>
                <w:rFonts w:hint="eastAsia" w:ascii="宋体" w:hAnsi="宋体" w:eastAsia="宋体" w:cs="宋体"/>
                <w:kern w:val="0"/>
                <w:sz w:val="18"/>
                <w:szCs w:val="18"/>
              </w:rPr>
              <w:t>192</w:t>
            </w:r>
          </w:p>
        </w:tc>
        <w:tc>
          <w:tcPr>
            <w:tcW w:w="638" w:type="dxa"/>
            <w:shd w:val="clear" w:color="auto" w:fill="auto"/>
            <w:vAlign w:val="center"/>
          </w:tcPr>
          <w:p w14:paraId="030E1CE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3973BD1">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施工起重机械和整体提升脚手架、模板等自升式架设设施安装、拆卸单位未出具自检合格证明或者出具虚假证明</w:t>
            </w:r>
          </w:p>
        </w:tc>
        <w:tc>
          <w:tcPr>
            <w:tcW w:w="1882" w:type="dxa"/>
            <w:shd w:val="clear" w:color="auto" w:fill="auto"/>
            <w:vAlign w:val="center"/>
          </w:tcPr>
          <w:p w14:paraId="19235BF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75D59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C5ABFE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C9BAC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2B7663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37219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96CF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8F81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FC9B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B1FA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2B01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E33B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051926">
            <w:pPr>
              <w:widowControl/>
              <w:jc w:val="center"/>
              <w:rPr>
                <w:rFonts w:ascii="Arial" w:hAnsi="Arial" w:eastAsia="宋体" w:cs="Arial"/>
                <w:kern w:val="0"/>
                <w:sz w:val="18"/>
                <w:szCs w:val="18"/>
              </w:rPr>
            </w:pPr>
          </w:p>
        </w:tc>
      </w:tr>
      <w:tr w14:paraId="67D1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A6B695">
            <w:pPr>
              <w:widowControl/>
              <w:jc w:val="center"/>
              <w:rPr>
                <w:rFonts w:ascii="宋体" w:hAnsi="宋体" w:eastAsia="宋体" w:cs="宋体"/>
                <w:kern w:val="0"/>
                <w:sz w:val="18"/>
                <w:szCs w:val="18"/>
              </w:rPr>
            </w:pPr>
            <w:r>
              <w:rPr>
                <w:rFonts w:hint="eastAsia" w:ascii="宋体" w:hAnsi="宋体" w:eastAsia="宋体" w:cs="宋体"/>
                <w:kern w:val="0"/>
                <w:sz w:val="18"/>
                <w:szCs w:val="18"/>
              </w:rPr>
              <w:t>193</w:t>
            </w:r>
          </w:p>
        </w:tc>
        <w:tc>
          <w:tcPr>
            <w:tcW w:w="638" w:type="dxa"/>
            <w:shd w:val="clear" w:color="auto" w:fill="auto"/>
            <w:vAlign w:val="center"/>
          </w:tcPr>
          <w:p w14:paraId="72C3522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E722663">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施工起重机械和整体提升脚手架、模板等自升式架设设施安装、拆卸单位未向施工单位进行安全使用说明，办理移交手续</w:t>
            </w:r>
          </w:p>
        </w:tc>
        <w:tc>
          <w:tcPr>
            <w:tcW w:w="1882" w:type="dxa"/>
            <w:shd w:val="clear" w:color="auto" w:fill="auto"/>
            <w:vAlign w:val="center"/>
          </w:tcPr>
          <w:p w14:paraId="0105CE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EEEEE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CF51A6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C009A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25B97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AA0C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C4BB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5E42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0F69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9934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A4CB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0EB4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9964C9">
            <w:pPr>
              <w:widowControl/>
              <w:jc w:val="center"/>
              <w:rPr>
                <w:rFonts w:ascii="Arial" w:hAnsi="Arial" w:eastAsia="宋体" w:cs="Arial"/>
                <w:kern w:val="0"/>
                <w:sz w:val="18"/>
                <w:szCs w:val="18"/>
              </w:rPr>
            </w:pPr>
          </w:p>
        </w:tc>
      </w:tr>
      <w:tr w14:paraId="45B2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1F99B4">
            <w:pPr>
              <w:widowControl/>
              <w:jc w:val="center"/>
              <w:rPr>
                <w:rFonts w:ascii="宋体" w:hAnsi="宋体" w:eastAsia="宋体" w:cs="宋体"/>
                <w:kern w:val="0"/>
                <w:sz w:val="18"/>
                <w:szCs w:val="18"/>
              </w:rPr>
            </w:pPr>
            <w:r>
              <w:rPr>
                <w:rFonts w:hint="eastAsia" w:ascii="宋体" w:hAnsi="宋体" w:eastAsia="宋体" w:cs="宋体"/>
                <w:kern w:val="0"/>
                <w:sz w:val="18"/>
                <w:szCs w:val="18"/>
              </w:rPr>
              <w:t>194</w:t>
            </w:r>
          </w:p>
        </w:tc>
        <w:tc>
          <w:tcPr>
            <w:tcW w:w="638" w:type="dxa"/>
            <w:shd w:val="clear" w:color="auto" w:fill="auto"/>
            <w:vAlign w:val="center"/>
          </w:tcPr>
          <w:p w14:paraId="70123CF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33CA771">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施工单位未设立安全生产管理机构、配备专职安全生产管理人员或者分部分项工程施工时无专职安全生产管理人员现场监督</w:t>
            </w:r>
          </w:p>
        </w:tc>
        <w:tc>
          <w:tcPr>
            <w:tcW w:w="1882" w:type="dxa"/>
            <w:shd w:val="clear" w:color="auto" w:fill="auto"/>
            <w:vAlign w:val="center"/>
          </w:tcPr>
          <w:p w14:paraId="024574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0D009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1F76147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8B4A1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06EBC1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8171E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5110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39C2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DA23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D078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880F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D3EA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93125F">
            <w:pPr>
              <w:widowControl/>
              <w:jc w:val="center"/>
              <w:rPr>
                <w:rFonts w:ascii="Arial" w:hAnsi="Arial" w:eastAsia="宋体" w:cs="Arial"/>
                <w:kern w:val="0"/>
                <w:sz w:val="18"/>
                <w:szCs w:val="18"/>
              </w:rPr>
            </w:pPr>
          </w:p>
        </w:tc>
      </w:tr>
      <w:tr w14:paraId="3008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19D939">
            <w:pPr>
              <w:widowControl/>
              <w:jc w:val="center"/>
              <w:rPr>
                <w:rFonts w:ascii="宋体" w:hAnsi="宋体" w:eastAsia="宋体" w:cs="宋体"/>
                <w:kern w:val="0"/>
                <w:sz w:val="18"/>
                <w:szCs w:val="18"/>
              </w:rPr>
            </w:pPr>
            <w:r>
              <w:rPr>
                <w:rFonts w:hint="eastAsia" w:ascii="宋体" w:hAnsi="宋体" w:eastAsia="宋体" w:cs="宋体"/>
                <w:kern w:val="0"/>
                <w:sz w:val="18"/>
                <w:szCs w:val="18"/>
              </w:rPr>
              <w:t>195</w:t>
            </w:r>
          </w:p>
        </w:tc>
        <w:tc>
          <w:tcPr>
            <w:tcW w:w="638" w:type="dxa"/>
            <w:shd w:val="clear" w:color="auto" w:fill="auto"/>
            <w:vAlign w:val="center"/>
          </w:tcPr>
          <w:p w14:paraId="14DD8FB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33EA71">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施工单位的主要负责人、项目负责人、专职安全生产管理人员、作业人员或者特种作业人员，未经安全教育培训或者经考核不合格即从事相关工作</w:t>
            </w:r>
          </w:p>
        </w:tc>
        <w:tc>
          <w:tcPr>
            <w:tcW w:w="1882" w:type="dxa"/>
            <w:shd w:val="clear" w:color="auto" w:fill="auto"/>
            <w:vAlign w:val="center"/>
          </w:tcPr>
          <w:p w14:paraId="33BAB7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4EA1C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316E64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7406C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F0A6CC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55FF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FFBB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3D94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ED41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A138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8EC4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9E4D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70F89E">
            <w:pPr>
              <w:widowControl/>
              <w:jc w:val="center"/>
              <w:rPr>
                <w:rFonts w:ascii="Arial" w:hAnsi="Arial" w:eastAsia="宋体" w:cs="Arial"/>
                <w:kern w:val="0"/>
                <w:sz w:val="18"/>
                <w:szCs w:val="18"/>
              </w:rPr>
            </w:pPr>
          </w:p>
        </w:tc>
      </w:tr>
      <w:tr w14:paraId="140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47347D">
            <w:pPr>
              <w:widowControl/>
              <w:jc w:val="center"/>
              <w:rPr>
                <w:rFonts w:ascii="宋体" w:hAnsi="宋体" w:eastAsia="宋体" w:cs="宋体"/>
                <w:kern w:val="0"/>
                <w:sz w:val="18"/>
                <w:szCs w:val="18"/>
              </w:rPr>
            </w:pPr>
            <w:r>
              <w:rPr>
                <w:rFonts w:hint="eastAsia" w:ascii="宋体" w:hAnsi="宋体" w:eastAsia="宋体" w:cs="宋体"/>
                <w:kern w:val="0"/>
                <w:sz w:val="18"/>
                <w:szCs w:val="18"/>
              </w:rPr>
              <w:t>196</w:t>
            </w:r>
          </w:p>
        </w:tc>
        <w:tc>
          <w:tcPr>
            <w:tcW w:w="638" w:type="dxa"/>
            <w:shd w:val="clear" w:color="auto" w:fill="auto"/>
            <w:vAlign w:val="center"/>
          </w:tcPr>
          <w:p w14:paraId="04B773C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29781FC">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施工单位未在施工现场的危险部位设置明显的安全警示标志，或者未按照国家有关规定在施工现场设置消防通道、消防水源、配备消防设施和灭火器材</w:t>
            </w:r>
          </w:p>
        </w:tc>
        <w:tc>
          <w:tcPr>
            <w:tcW w:w="1882" w:type="dxa"/>
            <w:shd w:val="clear" w:color="auto" w:fill="auto"/>
            <w:vAlign w:val="center"/>
          </w:tcPr>
          <w:p w14:paraId="7ADC35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9AF9D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751D96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DE2AC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3CB59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E20D7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D620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1AD3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B2C5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436E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96C8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5D73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8ACA1E">
            <w:pPr>
              <w:widowControl/>
              <w:jc w:val="center"/>
              <w:rPr>
                <w:rFonts w:ascii="Arial" w:hAnsi="Arial" w:eastAsia="宋体" w:cs="Arial"/>
                <w:kern w:val="0"/>
                <w:sz w:val="18"/>
                <w:szCs w:val="18"/>
              </w:rPr>
            </w:pPr>
          </w:p>
        </w:tc>
      </w:tr>
      <w:tr w14:paraId="1EB8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3AA7DF">
            <w:pPr>
              <w:widowControl/>
              <w:jc w:val="center"/>
              <w:rPr>
                <w:rFonts w:ascii="宋体" w:hAnsi="宋体" w:eastAsia="宋体" w:cs="宋体"/>
                <w:kern w:val="0"/>
                <w:sz w:val="18"/>
                <w:szCs w:val="18"/>
              </w:rPr>
            </w:pPr>
            <w:r>
              <w:rPr>
                <w:rFonts w:hint="eastAsia" w:ascii="宋体" w:hAnsi="宋体" w:eastAsia="宋体" w:cs="宋体"/>
                <w:kern w:val="0"/>
                <w:sz w:val="18"/>
                <w:szCs w:val="18"/>
              </w:rPr>
              <w:t>197</w:t>
            </w:r>
          </w:p>
        </w:tc>
        <w:tc>
          <w:tcPr>
            <w:tcW w:w="638" w:type="dxa"/>
            <w:shd w:val="clear" w:color="auto" w:fill="auto"/>
            <w:vAlign w:val="center"/>
          </w:tcPr>
          <w:p w14:paraId="7F2A030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6C04C39">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施工单位未向作业人员提供安全防护用具和安全防护服装</w:t>
            </w:r>
          </w:p>
        </w:tc>
        <w:tc>
          <w:tcPr>
            <w:tcW w:w="1882" w:type="dxa"/>
            <w:shd w:val="clear" w:color="auto" w:fill="auto"/>
            <w:vAlign w:val="center"/>
          </w:tcPr>
          <w:p w14:paraId="33654C6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09B2A9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7C479C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F49E5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44E24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FE77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90BD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D627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E5B3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1B36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B6BF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F7D9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1A74C1">
            <w:pPr>
              <w:widowControl/>
              <w:jc w:val="center"/>
              <w:rPr>
                <w:rFonts w:ascii="Arial" w:hAnsi="Arial" w:eastAsia="宋体" w:cs="Arial"/>
                <w:kern w:val="0"/>
                <w:sz w:val="18"/>
                <w:szCs w:val="18"/>
              </w:rPr>
            </w:pPr>
          </w:p>
        </w:tc>
      </w:tr>
      <w:tr w14:paraId="37CB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DA3F36">
            <w:pPr>
              <w:widowControl/>
              <w:jc w:val="center"/>
              <w:rPr>
                <w:rFonts w:ascii="宋体" w:hAnsi="宋体" w:eastAsia="宋体" w:cs="宋体"/>
                <w:kern w:val="0"/>
                <w:sz w:val="18"/>
                <w:szCs w:val="18"/>
              </w:rPr>
            </w:pPr>
            <w:r>
              <w:rPr>
                <w:rFonts w:hint="eastAsia" w:ascii="宋体" w:hAnsi="宋体" w:eastAsia="宋体" w:cs="宋体"/>
                <w:kern w:val="0"/>
                <w:sz w:val="18"/>
                <w:szCs w:val="18"/>
              </w:rPr>
              <w:t>198</w:t>
            </w:r>
          </w:p>
        </w:tc>
        <w:tc>
          <w:tcPr>
            <w:tcW w:w="638" w:type="dxa"/>
            <w:shd w:val="clear" w:color="auto" w:fill="auto"/>
            <w:vAlign w:val="center"/>
          </w:tcPr>
          <w:p w14:paraId="7FABC0B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A9775CC">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施工单位未按照规定在施工起重机械和整体提升脚手架、模板等自升式架设设施验收合格后登记</w:t>
            </w:r>
          </w:p>
        </w:tc>
        <w:tc>
          <w:tcPr>
            <w:tcW w:w="1882" w:type="dxa"/>
            <w:shd w:val="clear" w:color="auto" w:fill="auto"/>
            <w:vAlign w:val="center"/>
          </w:tcPr>
          <w:p w14:paraId="55AD597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62F68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256F56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A7729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524A9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6E47C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85F5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F7B5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1E71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2B4C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2118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65B3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9C7E1A">
            <w:pPr>
              <w:widowControl/>
              <w:jc w:val="center"/>
              <w:rPr>
                <w:rFonts w:ascii="Arial" w:hAnsi="Arial" w:eastAsia="宋体" w:cs="Arial"/>
                <w:kern w:val="0"/>
                <w:sz w:val="18"/>
                <w:szCs w:val="18"/>
              </w:rPr>
            </w:pPr>
          </w:p>
        </w:tc>
      </w:tr>
      <w:tr w14:paraId="5440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264FDE">
            <w:pPr>
              <w:widowControl/>
              <w:jc w:val="center"/>
              <w:rPr>
                <w:rFonts w:ascii="宋体" w:hAnsi="宋体" w:eastAsia="宋体" w:cs="宋体"/>
                <w:kern w:val="0"/>
                <w:sz w:val="18"/>
                <w:szCs w:val="18"/>
              </w:rPr>
            </w:pPr>
            <w:r>
              <w:rPr>
                <w:rFonts w:hint="eastAsia" w:ascii="宋体" w:hAnsi="宋体" w:eastAsia="宋体" w:cs="宋体"/>
                <w:kern w:val="0"/>
                <w:sz w:val="18"/>
                <w:szCs w:val="18"/>
              </w:rPr>
              <w:t>199</w:t>
            </w:r>
          </w:p>
        </w:tc>
        <w:tc>
          <w:tcPr>
            <w:tcW w:w="638" w:type="dxa"/>
            <w:shd w:val="clear" w:color="auto" w:fill="auto"/>
            <w:vAlign w:val="center"/>
          </w:tcPr>
          <w:p w14:paraId="7B65F37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5E16EA5">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施工单位使用国家明令淘汰、禁止使用的危及施工安全的工艺、设备、材料</w:t>
            </w:r>
          </w:p>
        </w:tc>
        <w:tc>
          <w:tcPr>
            <w:tcW w:w="1882" w:type="dxa"/>
            <w:shd w:val="clear" w:color="auto" w:fill="auto"/>
            <w:vAlign w:val="center"/>
          </w:tcPr>
          <w:p w14:paraId="13A1F1E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D5C69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CB494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519C0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7F0AC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18A41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2804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8207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CCCF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085E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AFB0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F8DF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3D8710">
            <w:pPr>
              <w:widowControl/>
              <w:jc w:val="center"/>
              <w:rPr>
                <w:rFonts w:ascii="Arial" w:hAnsi="Arial" w:eastAsia="宋体" w:cs="Arial"/>
                <w:kern w:val="0"/>
                <w:sz w:val="18"/>
                <w:szCs w:val="18"/>
              </w:rPr>
            </w:pPr>
          </w:p>
        </w:tc>
      </w:tr>
      <w:tr w14:paraId="4BB5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0D2BCF">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638" w:type="dxa"/>
            <w:shd w:val="clear" w:color="auto" w:fill="auto"/>
            <w:vAlign w:val="center"/>
          </w:tcPr>
          <w:p w14:paraId="0BA2B67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A3D40EF">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施工单位挪用列入建设工程概算的安全生产作业环境及安全施工措施所需费用</w:t>
            </w:r>
          </w:p>
        </w:tc>
        <w:tc>
          <w:tcPr>
            <w:tcW w:w="1882" w:type="dxa"/>
            <w:shd w:val="clear" w:color="auto" w:fill="auto"/>
            <w:vAlign w:val="center"/>
          </w:tcPr>
          <w:p w14:paraId="59A931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48DAD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1D477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51481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BDB8AC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D8BA7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C4BB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C0F0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629F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B291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E8DA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7D7C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EBD5F6">
            <w:pPr>
              <w:widowControl/>
              <w:jc w:val="center"/>
              <w:rPr>
                <w:rFonts w:ascii="Arial" w:hAnsi="Arial" w:eastAsia="宋体" w:cs="Arial"/>
                <w:kern w:val="0"/>
                <w:sz w:val="18"/>
                <w:szCs w:val="18"/>
              </w:rPr>
            </w:pPr>
          </w:p>
        </w:tc>
      </w:tr>
      <w:tr w14:paraId="5535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B678F2">
            <w:pPr>
              <w:widowControl/>
              <w:jc w:val="center"/>
              <w:rPr>
                <w:rFonts w:ascii="宋体" w:hAnsi="宋体" w:eastAsia="宋体" w:cs="宋体"/>
                <w:kern w:val="0"/>
                <w:sz w:val="18"/>
                <w:szCs w:val="18"/>
              </w:rPr>
            </w:pPr>
            <w:r>
              <w:rPr>
                <w:rFonts w:hint="eastAsia" w:ascii="宋体" w:hAnsi="宋体" w:eastAsia="宋体" w:cs="宋体"/>
                <w:kern w:val="0"/>
                <w:sz w:val="18"/>
                <w:szCs w:val="18"/>
              </w:rPr>
              <w:t>201</w:t>
            </w:r>
          </w:p>
        </w:tc>
        <w:tc>
          <w:tcPr>
            <w:tcW w:w="638" w:type="dxa"/>
            <w:shd w:val="clear" w:color="auto" w:fill="auto"/>
            <w:vAlign w:val="center"/>
          </w:tcPr>
          <w:p w14:paraId="289C753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C70EABB">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施工单位施工前未对有关安全施工的技术要求作出详细说明</w:t>
            </w:r>
          </w:p>
        </w:tc>
        <w:tc>
          <w:tcPr>
            <w:tcW w:w="1882" w:type="dxa"/>
            <w:shd w:val="clear" w:color="auto" w:fill="auto"/>
            <w:vAlign w:val="center"/>
          </w:tcPr>
          <w:p w14:paraId="2E1A16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31DC9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3E3ED68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E14D4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7CE123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71B3A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E151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7222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7AAD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416F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0C5E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84E9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0D33F0">
            <w:pPr>
              <w:widowControl/>
              <w:jc w:val="center"/>
              <w:rPr>
                <w:rFonts w:ascii="Arial" w:hAnsi="Arial" w:eastAsia="宋体" w:cs="Arial"/>
                <w:kern w:val="0"/>
                <w:sz w:val="18"/>
                <w:szCs w:val="18"/>
              </w:rPr>
            </w:pPr>
          </w:p>
        </w:tc>
      </w:tr>
      <w:tr w14:paraId="3D16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4E9324">
            <w:pPr>
              <w:widowControl/>
              <w:jc w:val="center"/>
              <w:rPr>
                <w:rFonts w:ascii="宋体" w:hAnsi="宋体" w:eastAsia="宋体" w:cs="宋体"/>
                <w:kern w:val="0"/>
                <w:sz w:val="18"/>
                <w:szCs w:val="18"/>
              </w:rPr>
            </w:pPr>
            <w:r>
              <w:rPr>
                <w:rFonts w:hint="eastAsia" w:ascii="宋体" w:hAnsi="宋体" w:eastAsia="宋体" w:cs="宋体"/>
                <w:kern w:val="0"/>
                <w:sz w:val="18"/>
                <w:szCs w:val="18"/>
              </w:rPr>
              <w:t>202</w:t>
            </w:r>
          </w:p>
        </w:tc>
        <w:tc>
          <w:tcPr>
            <w:tcW w:w="638" w:type="dxa"/>
            <w:shd w:val="clear" w:color="auto" w:fill="auto"/>
            <w:vAlign w:val="center"/>
          </w:tcPr>
          <w:p w14:paraId="3CC4CD8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8FB9470">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施工单位未根据不同施工阶段和周围环境及季节、气候的变化，在施工现场采取相应的安全施工措施，或者在城市市区内的建设工程的施工现场未实行封闭围挡</w:t>
            </w:r>
          </w:p>
        </w:tc>
        <w:tc>
          <w:tcPr>
            <w:tcW w:w="1882" w:type="dxa"/>
            <w:shd w:val="clear" w:color="auto" w:fill="auto"/>
            <w:vAlign w:val="center"/>
          </w:tcPr>
          <w:p w14:paraId="21A8350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38E61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695A6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3E150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F6B3C8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3723C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E8D7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DA49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FC21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2175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D8B8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5A86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05E5E7">
            <w:pPr>
              <w:widowControl/>
              <w:jc w:val="center"/>
              <w:rPr>
                <w:rFonts w:ascii="Arial" w:hAnsi="Arial" w:eastAsia="宋体" w:cs="Arial"/>
                <w:kern w:val="0"/>
                <w:sz w:val="18"/>
                <w:szCs w:val="18"/>
              </w:rPr>
            </w:pPr>
          </w:p>
        </w:tc>
      </w:tr>
      <w:tr w14:paraId="06DB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0F19EA">
            <w:pPr>
              <w:widowControl/>
              <w:jc w:val="center"/>
              <w:rPr>
                <w:rFonts w:ascii="宋体" w:hAnsi="宋体" w:eastAsia="宋体" w:cs="宋体"/>
                <w:kern w:val="0"/>
                <w:sz w:val="18"/>
                <w:szCs w:val="18"/>
              </w:rPr>
            </w:pPr>
            <w:r>
              <w:rPr>
                <w:rFonts w:hint="eastAsia" w:ascii="宋体" w:hAnsi="宋体" w:eastAsia="宋体" w:cs="宋体"/>
                <w:kern w:val="0"/>
                <w:sz w:val="18"/>
                <w:szCs w:val="18"/>
              </w:rPr>
              <w:t>203</w:t>
            </w:r>
          </w:p>
        </w:tc>
        <w:tc>
          <w:tcPr>
            <w:tcW w:w="638" w:type="dxa"/>
            <w:shd w:val="clear" w:color="auto" w:fill="auto"/>
            <w:vAlign w:val="center"/>
          </w:tcPr>
          <w:p w14:paraId="3621E44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FA7B7F4">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施工单位在尚未竣工的建筑物内设置员工集体宿舍</w:t>
            </w:r>
          </w:p>
        </w:tc>
        <w:tc>
          <w:tcPr>
            <w:tcW w:w="1882" w:type="dxa"/>
            <w:shd w:val="clear" w:color="auto" w:fill="auto"/>
            <w:vAlign w:val="center"/>
          </w:tcPr>
          <w:p w14:paraId="7E59DA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1147B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0A1669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FC94F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3AC149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1416D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7097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36A3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BD72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D074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1EBE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445D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A4F558">
            <w:pPr>
              <w:widowControl/>
              <w:jc w:val="center"/>
              <w:rPr>
                <w:rFonts w:ascii="Arial" w:hAnsi="Arial" w:eastAsia="宋体" w:cs="Arial"/>
                <w:kern w:val="0"/>
                <w:sz w:val="18"/>
                <w:szCs w:val="18"/>
              </w:rPr>
            </w:pPr>
          </w:p>
        </w:tc>
      </w:tr>
      <w:tr w14:paraId="60F2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0865AA">
            <w:pPr>
              <w:widowControl/>
              <w:jc w:val="center"/>
              <w:rPr>
                <w:rFonts w:ascii="宋体" w:hAnsi="宋体" w:eastAsia="宋体" w:cs="宋体"/>
                <w:kern w:val="0"/>
                <w:sz w:val="18"/>
                <w:szCs w:val="18"/>
              </w:rPr>
            </w:pPr>
            <w:r>
              <w:rPr>
                <w:rFonts w:hint="eastAsia" w:ascii="宋体" w:hAnsi="宋体" w:eastAsia="宋体" w:cs="宋体"/>
                <w:kern w:val="0"/>
                <w:sz w:val="18"/>
                <w:szCs w:val="18"/>
              </w:rPr>
              <w:t>204</w:t>
            </w:r>
          </w:p>
        </w:tc>
        <w:tc>
          <w:tcPr>
            <w:tcW w:w="638" w:type="dxa"/>
            <w:shd w:val="clear" w:color="auto" w:fill="auto"/>
            <w:vAlign w:val="center"/>
          </w:tcPr>
          <w:p w14:paraId="3F6FDD1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7631A5E">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施工现场临时搭建的建筑物不符合安全使用要求</w:t>
            </w:r>
          </w:p>
        </w:tc>
        <w:tc>
          <w:tcPr>
            <w:tcW w:w="1882" w:type="dxa"/>
            <w:shd w:val="clear" w:color="auto" w:fill="auto"/>
            <w:vAlign w:val="center"/>
          </w:tcPr>
          <w:p w14:paraId="7D1363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7838E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7705B32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5E2D3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3F694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1F93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C2BC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DA6C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2D14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23D6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6333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C801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35C4BF">
            <w:pPr>
              <w:widowControl/>
              <w:jc w:val="center"/>
              <w:rPr>
                <w:rFonts w:ascii="Arial" w:hAnsi="Arial" w:eastAsia="宋体" w:cs="Arial"/>
                <w:kern w:val="0"/>
                <w:sz w:val="18"/>
                <w:szCs w:val="18"/>
              </w:rPr>
            </w:pPr>
          </w:p>
        </w:tc>
      </w:tr>
      <w:tr w14:paraId="7A7E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100264">
            <w:pPr>
              <w:widowControl/>
              <w:jc w:val="center"/>
              <w:rPr>
                <w:rFonts w:ascii="宋体" w:hAnsi="宋体" w:eastAsia="宋体" w:cs="宋体"/>
                <w:kern w:val="0"/>
                <w:sz w:val="18"/>
                <w:szCs w:val="18"/>
              </w:rPr>
            </w:pPr>
            <w:r>
              <w:rPr>
                <w:rFonts w:hint="eastAsia" w:ascii="宋体" w:hAnsi="宋体" w:eastAsia="宋体" w:cs="宋体"/>
                <w:kern w:val="0"/>
                <w:sz w:val="18"/>
                <w:szCs w:val="18"/>
              </w:rPr>
              <w:t>205</w:t>
            </w:r>
          </w:p>
        </w:tc>
        <w:tc>
          <w:tcPr>
            <w:tcW w:w="638" w:type="dxa"/>
            <w:shd w:val="clear" w:color="auto" w:fill="auto"/>
            <w:vAlign w:val="center"/>
          </w:tcPr>
          <w:p w14:paraId="0A44A57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80DF0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施工单位未对因建设工程施工可能造成损害的毗邻建筑物、构筑物和地下管线等采取专项防护措施</w:t>
            </w:r>
          </w:p>
        </w:tc>
        <w:tc>
          <w:tcPr>
            <w:tcW w:w="1882" w:type="dxa"/>
            <w:shd w:val="clear" w:color="auto" w:fill="auto"/>
            <w:vAlign w:val="center"/>
          </w:tcPr>
          <w:p w14:paraId="5AE8C1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153F5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46913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D08B9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2E348F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C52A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9827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F6E3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CDE8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7F0C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CFFA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368D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D3F4E1">
            <w:pPr>
              <w:widowControl/>
              <w:jc w:val="center"/>
              <w:rPr>
                <w:rFonts w:ascii="Arial" w:hAnsi="Arial" w:eastAsia="宋体" w:cs="Arial"/>
                <w:kern w:val="0"/>
                <w:sz w:val="18"/>
                <w:szCs w:val="18"/>
              </w:rPr>
            </w:pPr>
          </w:p>
        </w:tc>
      </w:tr>
      <w:tr w14:paraId="5958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192BF7">
            <w:pPr>
              <w:widowControl/>
              <w:jc w:val="center"/>
              <w:rPr>
                <w:rFonts w:ascii="宋体" w:hAnsi="宋体" w:eastAsia="宋体" w:cs="宋体"/>
                <w:kern w:val="0"/>
                <w:sz w:val="18"/>
                <w:szCs w:val="18"/>
              </w:rPr>
            </w:pPr>
            <w:r>
              <w:rPr>
                <w:rFonts w:hint="eastAsia" w:ascii="宋体" w:hAnsi="宋体" w:eastAsia="宋体" w:cs="宋体"/>
                <w:kern w:val="0"/>
                <w:sz w:val="18"/>
                <w:szCs w:val="18"/>
              </w:rPr>
              <w:t>206</w:t>
            </w:r>
          </w:p>
        </w:tc>
        <w:tc>
          <w:tcPr>
            <w:tcW w:w="638" w:type="dxa"/>
            <w:shd w:val="clear" w:color="auto" w:fill="auto"/>
            <w:vAlign w:val="center"/>
          </w:tcPr>
          <w:p w14:paraId="16B860C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9125698">
            <w:pPr>
              <w:widowControl/>
              <w:jc w:val="left"/>
              <w:rPr>
                <w:rFonts w:ascii="宋体" w:hAnsi="宋体" w:eastAsia="宋体" w:cs="宋体"/>
                <w:kern w:val="0"/>
                <w:sz w:val="18"/>
                <w:szCs w:val="18"/>
              </w:rPr>
            </w:pPr>
            <w:r>
              <w:rPr>
                <w:rFonts w:hint="eastAsia" w:ascii="宋体" w:hAnsi="宋体" w:eastAsia="宋体" w:cs="宋体"/>
                <w:kern w:val="0"/>
                <w:sz w:val="18"/>
                <w:szCs w:val="18"/>
              </w:rPr>
              <w:t>安全防护用具、机械设备、施工机具及配件在进入施工现场前未经查验或者查验不合格施工单位即投入使用</w:t>
            </w:r>
          </w:p>
        </w:tc>
        <w:tc>
          <w:tcPr>
            <w:tcW w:w="1882" w:type="dxa"/>
            <w:shd w:val="clear" w:color="auto" w:fill="auto"/>
            <w:vAlign w:val="center"/>
          </w:tcPr>
          <w:p w14:paraId="67A128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53B64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3C0E3B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C41B5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97C97E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C0D0C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4A8E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1142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49D7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0C67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ADF7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09A5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ECAF5D">
            <w:pPr>
              <w:widowControl/>
              <w:jc w:val="center"/>
              <w:rPr>
                <w:rFonts w:ascii="Arial" w:hAnsi="Arial" w:eastAsia="宋体" w:cs="Arial"/>
                <w:kern w:val="0"/>
                <w:sz w:val="18"/>
                <w:szCs w:val="18"/>
              </w:rPr>
            </w:pPr>
          </w:p>
        </w:tc>
      </w:tr>
      <w:tr w14:paraId="2C79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CE2490">
            <w:pPr>
              <w:widowControl/>
              <w:jc w:val="center"/>
              <w:rPr>
                <w:rFonts w:ascii="宋体" w:hAnsi="宋体" w:eastAsia="宋体" w:cs="宋体"/>
                <w:kern w:val="0"/>
                <w:sz w:val="18"/>
                <w:szCs w:val="18"/>
              </w:rPr>
            </w:pPr>
            <w:r>
              <w:rPr>
                <w:rFonts w:hint="eastAsia" w:ascii="宋体" w:hAnsi="宋体" w:eastAsia="宋体" w:cs="宋体"/>
                <w:kern w:val="0"/>
                <w:sz w:val="18"/>
                <w:szCs w:val="18"/>
              </w:rPr>
              <w:t>207</w:t>
            </w:r>
          </w:p>
        </w:tc>
        <w:tc>
          <w:tcPr>
            <w:tcW w:w="638" w:type="dxa"/>
            <w:shd w:val="clear" w:color="auto" w:fill="auto"/>
            <w:vAlign w:val="center"/>
          </w:tcPr>
          <w:p w14:paraId="467D0A3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15CBD0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施工单位使用未经验收或者验收不合格的施工起重机械和整体提升脚手架、模板等自升式架设设施</w:t>
            </w:r>
          </w:p>
        </w:tc>
        <w:tc>
          <w:tcPr>
            <w:tcW w:w="1882" w:type="dxa"/>
            <w:shd w:val="clear" w:color="auto" w:fill="auto"/>
            <w:vAlign w:val="center"/>
          </w:tcPr>
          <w:p w14:paraId="50432B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7225E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950027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CE36D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35B3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26FC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6447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39CB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927A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3E17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7964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73AA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D5542F">
            <w:pPr>
              <w:widowControl/>
              <w:jc w:val="center"/>
              <w:rPr>
                <w:rFonts w:ascii="Arial" w:hAnsi="Arial" w:eastAsia="宋体" w:cs="Arial"/>
                <w:kern w:val="0"/>
                <w:sz w:val="18"/>
                <w:szCs w:val="18"/>
              </w:rPr>
            </w:pPr>
          </w:p>
        </w:tc>
      </w:tr>
      <w:tr w14:paraId="5A83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E7117F">
            <w:pPr>
              <w:widowControl/>
              <w:jc w:val="center"/>
              <w:rPr>
                <w:rFonts w:ascii="宋体" w:hAnsi="宋体" w:eastAsia="宋体" w:cs="宋体"/>
                <w:kern w:val="0"/>
                <w:sz w:val="18"/>
                <w:szCs w:val="18"/>
              </w:rPr>
            </w:pPr>
            <w:r>
              <w:rPr>
                <w:rFonts w:hint="eastAsia" w:ascii="宋体" w:hAnsi="宋体" w:eastAsia="宋体" w:cs="宋体"/>
                <w:kern w:val="0"/>
                <w:sz w:val="18"/>
                <w:szCs w:val="18"/>
              </w:rPr>
              <w:t>208</w:t>
            </w:r>
          </w:p>
        </w:tc>
        <w:tc>
          <w:tcPr>
            <w:tcW w:w="638" w:type="dxa"/>
            <w:shd w:val="clear" w:color="auto" w:fill="auto"/>
            <w:vAlign w:val="center"/>
          </w:tcPr>
          <w:p w14:paraId="6CA48CD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4B5B92C">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施工单位委托不具有相应资质的单位承担施工现场安装、拆卸施工起重机械和整体提升脚手架、模板等自升式架设设施</w:t>
            </w:r>
          </w:p>
        </w:tc>
        <w:tc>
          <w:tcPr>
            <w:tcW w:w="1882" w:type="dxa"/>
            <w:shd w:val="clear" w:color="auto" w:fill="auto"/>
            <w:vAlign w:val="center"/>
          </w:tcPr>
          <w:p w14:paraId="3C4C6AA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88901D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596BE0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1683B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664AB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991E1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387E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8316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EBD1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E290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6BAD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7E9F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240DCA">
            <w:pPr>
              <w:widowControl/>
              <w:jc w:val="center"/>
              <w:rPr>
                <w:rFonts w:ascii="Arial" w:hAnsi="Arial" w:eastAsia="宋体" w:cs="Arial"/>
                <w:kern w:val="0"/>
                <w:sz w:val="18"/>
                <w:szCs w:val="18"/>
              </w:rPr>
            </w:pPr>
          </w:p>
        </w:tc>
      </w:tr>
      <w:tr w14:paraId="22CD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0EBBC3">
            <w:pPr>
              <w:widowControl/>
              <w:jc w:val="center"/>
              <w:rPr>
                <w:rFonts w:ascii="宋体" w:hAnsi="宋体" w:eastAsia="宋体" w:cs="宋体"/>
                <w:kern w:val="0"/>
                <w:sz w:val="18"/>
                <w:szCs w:val="18"/>
              </w:rPr>
            </w:pPr>
            <w:r>
              <w:rPr>
                <w:rFonts w:hint="eastAsia" w:ascii="宋体" w:hAnsi="宋体" w:eastAsia="宋体" w:cs="宋体"/>
                <w:kern w:val="0"/>
                <w:sz w:val="18"/>
                <w:szCs w:val="18"/>
              </w:rPr>
              <w:t>209</w:t>
            </w:r>
          </w:p>
        </w:tc>
        <w:tc>
          <w:tcPr>
            <w:tcW w:w="638" w:type="dxa"/>
            <w:shd w:val="clear" w:color="auto" w:fill="auto"/>
            <w:vAlign w:val="center"/>
          </w:tcPr>
          <w:p w14:paraId="45CC8EB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4D53830">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施工单位在施工组织设计中未编制安全技术措施、施工现场临时用电方案或者专项施工方案</w:t>
            </w:r>
          </w:p>
        </w:tc>
        <w:tc>
          <w:tcPr>
            <w:tcW w:w="1882" w:type="dxa"/>
            <w:shd w:val="clear" w:color="auto" w:fill="auto"/>
            <w:vAlign w:val="center"/>
          </w:tcPr>
          <w:p w14:paraId="04B240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B567D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96C31F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EAFD9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9A23C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8367C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B806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BB66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F8A6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D92E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D2F1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60FA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0251A8">
            <w:pPr>
              <w:widowControl/>
              <w:jc w:val="center"/>
              <w:rPr>
                <w:rFonts w:ascii="Arial" w:hAnsi="Arial" w:eastAsia="宋体" w:cs="Arial"/>
                <w:kern w:val="0"/>
                <w:sz w:val="18"/>
                <w:szCs w:val="18"/>
              </w:rPr>
            </w:pPr>
          </w:p>
        </w:tc>
      </w:tr>
      <w:tr w14:paraId="36CA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49B23A">
            <w:pPr>
              <w:widowControl/>
              <w:jc w:val="center"/>
              <w:rPr>
                <w:rFonts w:ascii="宋体" w:hAnsi="宋体" w:eastAsia="宋体" w:cs="宋体"/>
                <w:kern w:val="0"/>
                <w:sz w:val="18"/>
                <w:szCs w:val="18"/>
              </w:rPr>
            </w:pPr>
            <w:r>
              <w:rPr>
                <w:rFonts w:hint="eastAsia" w:ascii="宋体" w:hAnsi="宋体" w:eastAsia="宋体" w:cs="宋体"/>
                <w:kern w:val="0"/>
                <w:sz w:val="18"/>
                <w:szCs w:val="18"/>
              </w:rPr>
              <w:t>210</w:t>
            </w:r>
          </w:p>
        </w:tc>
        <w:tc>
          <w:tcPr>
            <w:tcW w:w="638" w:type="dxa"/>
            <w:shd w:val="clear" w:color="auto" w:fill="auto"/>
            <w:vAlign w:val="center"/>
          </w:tcPr>
          <w:p w14:paraId="3192C99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29F81EE">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施工单位的主要负责人、项目负责人未履行安全生产管理职责</w:t>
            </w:r>
          </w:p>
        </w:tc>
        <w:tc>
          <w:tcPr>
            <w:tcW w:w="1882" w:type="dxa"/>
            <w:shd w:val="clear" w:color="auto" w:fill="auto"/>
            <w:vAlign w:val="center"/>
          </w:tcPr>
          <w:p w14:paraId="187AB7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C009E1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72C76D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6E527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0EDD1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12F1B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224D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4C91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6474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5605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71A1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1C0E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66F749">
            <w:pPr>
              <w:widowControl/>
              <w:jc w:val="center"/>
              <w:rPr>
                <w:rFonts w:ascii="Arial" w:hAnsi="Arial" w:eastAsia="宋体" w:cs="Arial"/>
                <w:kern w:val="0"/>
                <w:sz w:val="18"/>
                <w:szCs w:val="18"/>
              </w:rPr>
            </w:pPr>
          </w:p>
        </w:tc>
      </w:tr>
      <w:tr w14:paraId="361D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F3CA53">
            <w:pPr>
              <w:widowControl/>
              <w:jc w:val="center"/>
              <w:rPr>
                <w:rFonts w:ascii="宋体" w:hAnsi="宋体" w:eastAsia="宋体" w:cs="宋体"/>
                <w:kern w:val="0"/>
                <w:sz w:val="18"/>
                <w:szCs w:val="18"/>
              </w:rPr>
            </w:pPr>
            <w:r>
              <w:rPr>
                <w:rFonts w:hint="eastAsia" w:ascii="宋体" w:hAnsi="宋体" w:eastAsia="宋体" w:cs="宋体"/>
                <w:kern w:val="0"/>
                <w:sz w:val="18"/>
                <w:szCs w:val="18"/>
              </w:rPr>
              <w:t>211</w:t>
            </w:r>
          </w:p>
        </w:tc>
        <w:tc>
          <w:tcPr>
            <w:tcW w:w="638" w:type="dxa"/>
            <w:shd w:val="clear" w:color="auto" w:fill="auto"/>
            <w:vAlign w:val="center"/>
          </w:tcPr>
          <w:p w14:paraId="703E4FC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2E2A4FA">
            <w:pPr>
              <w:widowControl/>
              <w:jc w:val="left"/>
              <w:rPr>
                <w:rFonts w:ascii="宋体" w:hAnsi="宋体" w:eastAsia="宋体" w:cs="宋体"/>
                <w:kern w:val="0"/>
                <w:sz w:val="18"/>
                <w:szCs w:val="18"/>
              </w:rPr>
            </w:pPr>
            <w:r>
              <w:rPr>
                <w:rFonts w:hint="eastAsia" w:ascii="宋体" w:hAnsi="宋体" w:eastAsia="宋体" w:cs="宋体"/>
                <w:kern w:val="0"/>
                <w:sz w:val="18"/>
                <w:szCs w:val="18"/>
              </w:rPr>
              <w:t>不服管理、违反规章制度和操作规程冒险作业</w:t>
            </w:r>
          </w:p>
        </w:tc>
        <w:tc>
          <w:tcPr>
            <w:tcW w:w="1882" w:type="dxa"/>
            <w:shd w:val="clear" w:color="auto" w:fill="auto"/>
            <w:vAlign w:val="center"/>
          </w:tcPr>
          <w:p w14:paraId="5BA97F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27734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7534E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F6DCF3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A872B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33A79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A023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29C2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8366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2082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AF0E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BCE6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0CBEB9">
            <w:pPr>
              <w:widowControl/>
              <w:jc w:val="center"/>
              <w:rPr>
                <w:rFonts w:ascii="Arial" w:hAnsi="Arial" w:eastAsia="宋体" w:cs="Arial"/>
                <w:kern w:val="0"/>
                <w:sz w:val="18"/>
                <w:szCs w:val="18"/>
              </w:rPr>
            </w:pPr>
          </w:p>
        </w:tc>
      </w:tr>
      <w:tr w14:paraId="0A86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B80D8C4">
            <w:pPr>
              <w:widowControl/>
              <w:jc w:val="center"/>
              <w:rPr>
                <w:rFonts w:ascii="宋体" w:hAnsi="宋体" w:eastAsia="宋体" w:cs="宋体"/>
                <w:kern w:val="0"/>
                <w:sz w:val="18"/>
                <w:szCs w:val="18"/>
              </w:rPr>
            </w:pPr>
            <w:r>
              <w:rPr>
                <w:rFonts w:hint="eastAsia" w:ascii="宋体" w:hAnsi="宋体" w:eastAsia="宋体" w:cs="宋体"/>
                <w:kern w:val="0"/>
                <w:sz w:val="18"/>
                <w:szCs w:val="18"/>
              </w:rPr>
              <w:t>212</w:t>
            </w:r>
          </w:p>
        </w:tc>
        <w:tc>
          <w:tcPr>
            <w:tcW w:w="638" w:type="dxa"/>
            <w:shd w:val="clear" w:color="auto" w:fill="auto"/>
            <w:vAlign w:val="center"/>
          </w:tcPr>
          <w:p w14:paraId="7F7CA81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FA47791">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施工单位取得资质证书后，降低安全生产条件</w:t>
            </w:r>
          </w:p>
        </w:tc>
        <w:tc>
          <w:tcPr>
            <w:tcW w:w="1882" w:type="dxa"/>
            <w:shd w:val="clear" w:color="auto" w:fill="auto"/>
            <w:vAlign w:val="center"/>
          </w:tcPr>
          <w:p w14:paraId="3399743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171F7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390DA7E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0210B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277EA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DCCF7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2728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B52B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0979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D6F4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016D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CBD7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3BDEC9">
            <w:pPr>
              <w:widowControl/>
              <w:jc w:val="center"/>
              <w:rPr>
                <w:rFonts w:ascii="Arial" w:hAnsi="Arial" w:eastAsia="宋体" w:cs="Arial"/>
                <w:kern w:val="0"/>
                <w:sz w:val="18"/>
                <w:szCs w:val="18"/>
              </w:rPr>
            </w:pPr>
          </w:p>
        </w:tc>
      </w:tr>
      <w:tr w14:paraId="67D7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F2EC84">
            <w:pPr>
              <w:widowControl/>
              <w:jc w:val="center"/>
              <w:rPr>
                <w:rFonts w:ascii="宋体" w:hAnsi="宋体" w:eastAsia="宋体" w:cs="宋体"/>
                <w:kern w:val="0"/>
                <w:sz w:val="18"/>
                <w:szCs w:val="18"/>
              </w:rPr>
            </w:pPr>
            <w:r>
              <w:rPr>
                <w:rFonts w:hint="eastAsia" w:ascii="宋体" w:hAnsi="宋体" w:eastAsia="宋体" w:cs="宋体"/>
                <w:kern w:val="0"/>
                <w:sz w:val="18"/>
                <w:szCs w:val="18"/>
              </w:rPr>
              <w:t>213</w:t>
            </w:r>
          </w:p>
        </w:tc>
        <w:tc>
          <w:tcPr>
            <w:tcW w:w="638" w:type="dxa"/>
            <w:shd w:val="clear" w:color="auto" w:fill="auto"/>
            <w:vAlign w:val="center"/>
          </w:tcPr>
          <w:p w14:paraId="17B65EC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0CF903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1882" w:type="dxa"/>
            <w:shd w:val="clear" w:color="auto" w:fill="auto"/>
            <w:vAlign w:val="center"/>
          </w:tcPr>
          <w:p w14:paraId="3B83C14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194836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50856F0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A1433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03DFF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B48BE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911C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03BD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C95A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52DD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DBED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3A12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8B555E">
            <w:pPr>
              <w:widowControl/>
              <w:jc w:val="center"/>
              <w:rPr>
                <w:rFonts w:ascii="Arial" w:hAnsi="Arial" w:eastAsia="宋体" w:cs="Arial"/>
                <w:kern w:val="0"/>
                <w:sz w:val="18"/>
                <w:szCs w:val="18"/>
              </w:rPr>
            </w:pPr>
          </w:p>
        </w:tc>
      </w:tr>
      <w:tr w14:paraId="3216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2E63D5">
            <w:pPr>
              <w:widowControl/>
              <w:jc w:val="center"/>
              <w:rPr>
                <w:rFonts w:ascii="宋体" w:hAnsi="宋体" w:eastAsia="宋体" w:cs="宋体"/>
                <w:kern w:val="0"/>
                <w:sz w:val="18"/>
                <w:szCs w:val="18"/>
              </w:rPr>
            </w:pPr>
            <w:r>
              <w:rPr>
                <w:rFonts w:hint="eastAsia" w:ascii="宋体" w:hAnsi="宋体" w:eastAsia="宋体" w:cs="宋体"/>
                <w:kern w:val="0"/>
                <w:sz w:val="18"/>
                <w:szCs w:val="18"/>
              </w:rPr>
              <w:t>214</w:t>
            </w:r>
          </w:p>
        </w:tc>
        <w:tc>
          <w:tcPr>
            <w:tcW w:w="638" w:type="dxa"/>
            <w:shd w:val="clear" w:color="auto" w:fill="auto"/>
            <w:vAlign w:val="center"/>
          </w:tcPr>
          <w:p w14:paraId="5148B65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B7E3AFE">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未经注册，擅自以注册建设工程勘察、设计人员的名义从事建设工程勘察、设计活动</w:t>
            </w:r>
          </w:p>
        </w:tc>
        <w:tc>
          <w:tcPr>
            <w:tcW w:w="1882" w:type="dxa"/>
            <w:shd w:val="clear" w:color="auto" w:fill="auto"/>
            <w:vAlign w:val="center"/>
          </w:tcPr>
          <w:p w14:paraId="14CE4B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D4E71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0BCEB9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9C7E9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3D2AFF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754BA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62FC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C01F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CBCB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0553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6D48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C111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63EE45">
            <w:pPr>
              <w:widowControl/>
              <w:jc w:val="center"/>
              <w:rPr>
                <w:rFonts w:ascii="Arial" w:hAnsi="Arial" w:eastAsia="宋体" w:cs="Arial"/>
                <w:kern w:val="0"/>
                <w:sz w:val="18"/>
                <w:szCs w:val="18"/>
              </w:rPr>
            </w:pPr>
          </w:p>
        </w:tc>
      </w:tr>
      <w:tr w14:paraId="7BC7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D713BD">
            <w:pPr>
              <w:widowControl/>
              <w:jc w:val="center"/>
              <w:rPr>
                <w:rFonts w:ascii="宋体" w:hAnsi="宋体" w:eastAsia="宋体" w:cs="宋体"/>
                <w:kern w:val="0"/>
                <w:sz w:val="18"/>
                <w:szCs w:val="18"/>
              </w:rPr>
            </w:pPr>
            <w:r>
              <w:rPr>
                <w:rFonts w:hint="eastAsia" w:ascii="宋体" w:hAnsi="宋体" w:eastAsia="宋体" w:cs="宋体"/>
                <w:kern w:val="0"/>
                <w:sz w:val="18"/>
                <w:szCs w:val="18"/>
              </w:rPr>
              <w:t>215</w:t>
            </w:r>
          </w:p>
        </w:tc>
        <w:tc>
          <w:tcPr>
            <w:tcW w:w="638" w:type="dxa"/>
            <w:shd w:val="clear" w:color="auto" w:fill="auto"/>
            <w:vAlign w:val="center"/>
          </w:tcPr>
          <w:p w14:paraId="1DD0B45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E1603A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建设工程勘察、设计注册执业人员和其他专业技术人员未受聘于一个建设工程勘察、设计单位或者同时受聘于两个以上建设工程勘察、设计单位，从事建设工程勘察、设计活动</w:t>
            </w:r>
          </w:p>
        </w:tc>
        <w:tc>
          <w:tcPr>
            <w:tcW w:w="1882" w:type="dxa"/>
            <w:shd w:val="clear" w:color="auto" w:fill="auto"/>
            <w:vAlign w:val="center"/>
          </w:tcPr>
          <w:p w14:paraId="721307A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849D5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5A423F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C0CB1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52642F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1C3F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DB56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4E55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D2F8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70B1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B102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B42F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E28A8A">
            <w:pPr>
              <w:widowControl/>
              <w:jc w:val="center"/>
              <w:rPr>
                <w:rFonts w:ascii="Arial" w:hAnsi="Arial" w:eastAsia="宋体" w:cs="Arial"/>
                <w:kern w:val="0"/>
                <w:sz w:val="18"/>
                <w:szCs w:val="18"/>
              </w:rPr>
            </w:pPr>
          </w:p>
        </w:tc>
      </w:tr>
      <w:tr w14:paraId="6E78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927DBA">
            <w:pPr>
              <w:widowControl/>
              <w:jc w:val="center"/>
              <w:rPr>
                <w:rFonts w:ascii="宋体" w:hAnsi="宋体" w:eastAsia="宋体" w:cs="宋体"/>
                <w:kern w:val="0"/>
                <w:sz w:val="18"/>
                <w:szCs w:val="18"/>
              </w:rPr>
            </w:pPr>
            <w:r>
              <w:rPr>
                <w:rFonts w:hint="eastAsia" w:ascii="宋体" w:hAnsi="宋体" w:eastAsia="宋体" w:cs="宋体"/>
                <w:kern w:val="0"/>
                <w:sz w:val="18"/>
                <w:szCs w:val="18"/>
              </w:rPr>
              <w:t>216</w:t>
            </w:r>
          </w:p>
        </w:tc>
        <w:tc>
          <w:tcPr>
            <w:tcW w:w="638" w:type="dxa"/>
            <w:shd w:val="clear" w:color="auto" w:fill="auto"/>
            <w:vAlign w:val="center"/>
          </w:tcPr>
          <w:p w14:paraId="0DF6246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071C24">
            <w:pPr>
              <w:widowControl/>
              <w:jc w:val="left"/>
              <w:rPr>
                <w:rFonts w:ascii="宋体" w:hAnsi="宋体" w:eastAsia="宋体" w:cs="宋体"/>
                <w:kern w:val="0"/>
                <w:sz w:val="18"/>
                <w:szCs w:val="18"/>
              </w:rPr>
            </w:pPr>
            <w:r>
              <w:rPr>
                <w:rFonts w:hint="eastAsia" w:ascii="宋体" w:hAnsi="宋体" w:eastAsia="宋体" w:cs="宋体"/>
                <w:kern w:val="0"/>
                <w:sz w:val="18"/>
                <w:szCs w:val="18"/>
              </w:rPr>
              <w:t>发包方将建设工程勘察、设计业务发包给不具有相应资质等级的建设工程勘察、设计单位</w:t>
            </w:r>
          </w:p>
        </w:tc>
        <w:tc>
          <w:tcPr>
            <w:tcW w:w="1882" w:type="dxa"/>
            <w:shd w:val="clear" w:color="auto" w:fill="auto"/>
            <w:vAlign w:val="center"/>
          </w:tcPr>
          <w:p w14:paraId="4538C1B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86CF7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54A170F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07BED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422952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4E3F7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9E41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BB71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39D2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5209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A6FB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8B36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8A4757">
            <w:pPr>
              <w:widowControl/>
              <w:jc w:val="center"/>
              <w:rPr>
                <w:rFonts w:ascii="Arial" w:hAnsi="Arial" w:eastAsia="宋体" w:cs="Arial"/>
                <w:kern w:val="0"/>
                <w:sz w:val="18"/>
                <w:szCs w:val="18"/>
              </w:rPr>
            </w:pPr>
          </w:p>
        </w:tc>
      </w:tr>
      <w:tr w14:paraId="7EF9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5D28FE">
            <w:pPr>
              <w:widowControl/>
              <w:jc w:val="center"/>
              <w:rPr>
                <w:rFonts w:ascii="宋体" w:hAnsi="宋体" w:eastAsia="宋体" w:cs="宋体"/>
                <w:kern w:val="0"/>
                <w:sz w:val="18"/>
                <w:szCs w:val="18"/>
              </w:rPr>
            </w:pPr>
            <w:r>
              <w:rPr>
                <w:rFonts w:hint="eastAsia" w:ascii="宋体" w:hAnsi="宋体" w:eastAsia="宋体" w:cs="宋体"/>
                <w:kern w:val="0"/>
                <w:sz w:val="18"/>
                <w:szCs w:val="18"/>
              </w:rPr>
              <w:t>217</w:t>
            </w:r>
          </w:p>
        </w:tc>
        <w:tc>
          <w:tcPr>
            <w:tcW w:w="638" w:type="dxa"/>
            <w:shd w:val="clear" w:color="auto" w:fill="auto"/>
            <w:vAlign w:val="center"/>
          </w:tcPr>
          <w:p w14:paraId="45717C2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DC3D03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建设工程勘察、设计单位将所承揽的建设工程勘察、设计转包</w:t>
            </w:r>
          </w:p>
        </w:tc>
        <w:tc>
          <w:tcPr>
            <w:tcW w:w="1882" w:type="dxa"/>
            <w:shd w:val="clear" w:color="auto" w:fill="auto"/>
            <w:vAlign w:val="center"/>
          </w:tcPr>
          <w:p w14:paraId="27D19F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9F3D9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3ED128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6A811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AD2E84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91E47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0077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DDAE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C73C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2F99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37E9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9704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D0F536">
            <w:pPr>
              <w:widowControl/>
              <w:jc w:val="center"/>
              <w:rPr>
                <w:rFonts w:ascii="Arial" w:hAnsi="Arial" w:eastAsia="宋体" w:cs="Arial"/>
                <w:kern w:val="0"/>
                <w:sz w:val="18"/>
                <w:szCs w:val="18"/>
              </w:rPr>
            </w:pPr>
          </w:p>
        </w:tc>
      </w:tr>
      <w:tr w14:paraId="79CF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3AF911">
            <w:pPr>
              <w:widowControl/>
              <w:jc w:val="center"/>
              <w:rPr>
                <w:rFonts w:ascii="宋体" w:hAnsi="宋体" w:eastAsia="宋体" w:cs="宋体"/>
                <w:kern w:val="0"/>
                <w:sz w:val="18"/>
                <w:szCs w:val="18"/>
              </w:rPr>
            </w:pPr>
            <w:r>
              <w:rPr>
                <w:rFonts w:hint="eastAsia" w:ascii="宋体" w:hAnsi="宋体" w:eastAsia="宋体" w:cs="宋体"/>
                <w:kern w:val="0"/>
                <w:sz w:val="18"/>
                <w:szCs w:val="18"/>
              </w:rPr>
              <w:t>218</w:t>
            </w:r>
          </w:p>
        </w:tc>
        <w:tc>
          <w:tcPr>
            <w:tcW w:w="638" w:type="dxa"/>
            <w:shd w:val="clear" w:color="auto" w:fill="auto"/>
            <w:vAlign w:val="center"/>
          </w:tcPr>
          <w:p w14:paraId="7BE7587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488A9C4">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勘察、设计单位未依据项目批准文件，城乡规划及专业规划，国家规定的建设工程勘察、设计深度要求编制建设工程勘察、设计文件</w:t>
            </w:r>
          </w:p>
        </w:tc>
        <w:tc>
          <w:tcPr>
            <w:tcW w:w="1882" w:type="dxa"/>
            <w:shd w:val="clear" w:color="auto" w:fill="auto"/>
            <w:vAlign w:val="center"/>
          </w:tcPr>
          <w:p w14:paraId="7201C8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CD0901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467FBA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C138C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1DD87E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39E5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B217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F436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B7EC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B652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AB56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9457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96BE04">
            <w:pPr>
              <w:widowControl/>
              <w:jc w:val="center"/>
              <w:rPr>
                <w:rFonts w:ascii="Arial" w:hAnsi="Arial" w:eastAsia="宋体" w:cs="Arial"/>
                <w:kern w:val="0"/>
                <w:sz w:val="18"/>
                <w:szCs w:val="18"/>
              </w:rPr>
            </w:pPr>
          </w:p>
        </w:tc>
      </w:tr>
      <w:tr w14:paraId="0A53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D05AEC9">
            <w:pPr>
              <w:widowControl/>
              <w:jc w:val="center"/>
              <w:rPr>
                <w:rFonts w:ascii="宋体" w:hAnsi="宋体" w:eastAsia="宋体" w:cs="宋体"/>
                <w:kern w:val="0"/>
                <w:sz w:val="18"/>
                <w:szCs w:val="18"/>
              </w:rPr>
            </w:pPr>
            <w:r>
              <w:rPr>
                <w:rFonts w:hint="eastAsia" w:ascii="宋体" w:hAnsi="宋体" w:eastAsia="宋体" w:cs="宋体"/>
                <w:kern w:val="0"/>
                <w:sz w:val="18"/>
                <w:szCs w:val="18"/>
              </w:rPr>
              <w:t>219</w:t>
            </w:r>
          </w:p>
        </w:tc>
        <w:tc>
          <w:tcPr>
            <w:tcW w:w="638" w:type="dxa"/>
            <w:shd w:val="clear" w:color="auto" w:fill="auto"/>
            <w:vAlign w:val="center"/>
          </w:tcPr>
          <w:p w14:paraId="72D5D47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2284BE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建设单位明示或者暗示设计单位、施工单位违反民用建筑节能强制性标准进行设计、施工</w:t>
            </w:r>
          </w:p>
        </w:tc>
        <w:tc>
          <w:tcPr>
            <w:tcW w:w="1882" w:type="dxa"/>
            <w:shd w:val="clear" w:color="auto" w:fill="auto"/>
            <w:vAlign w:val="center"/>
          </w:tcPr>
          <w:p w14:paraId="666779F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4EAF18">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6CC4BE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7A274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D7622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60D98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0EED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17A9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88B2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A5E0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6BE9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25CF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DFC71D">
            <w:pPr>
              <w:widowControl/>
              <w:jc w:val="center"/>
              <w:rPr>
                <w:rFonts w:ascii="Arial" w:hAnsi="Arial" w:eastAsia="宋体" w:cs="Arial"/>
                <w:kern w:val="0"/>
                <w:sz w:val="18"/>
                <w:szCs w:val="18"/>
              </w:rPr>
            </w:pPr>
          </w:p>
        </w:tc>
      </w:tr>
      <w:tr w14:paraId="1E8C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BDE690">
            <w:pPr>
              <w:widowControl/>
              <w:jc w:val="center"/>
              <w:rPr>
                <w:rFonts w:ascii="宋体" w:hAnsi="宋体" w:eastAsia="宋体" w:cs="宋体"/>
                <w:kern w:val="0"/>
                <w:sz w:val="18"/>
                <w:szCs w:val="18"/>
              </w:rPr>
            </w:pPr>
            <w:r>
              <w:rPr>
                <w:rFonts w:hint="eastAsia" w:ascii="宋体" w:hAnsi="宋体" w:eastAsia="宋体" w:cs="宋体"/>
                <w:kern w:val="0"/>
                <w:sz w:val="18"/>
                <w:szCs w:val="18"/>
              </w:rPr>
              <w:t>220</w:t>
            </w:r>
          </w:p>
        </w:tc>
        <w:tc>
          <w:tcPr>
            <w:tcW w:w="638" w:type="dxa"/>
            <w:shd w:val="clear" w:color="auto" w:fill="auto"/>
            <w:vAlign w:val="center"/>
          </w:tcPr>
          <w:p w14:paraId="68086A6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A20726B">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建设单位明示或者暗示施工单位使用不符合施工图设计文件要求的墙体材料、保温材料、门窗、采暖制冷系统和照明设备</w:t>
            </w:r>
          </w:p>
        </w:tc>
        <w:tc>
          <w:tcPr>
            <w:tcW w:w="1882" w:type="dxa"/>
            <w:shd w:val="clear" w:color="auto" w:fill="auto"/>
            <w:vAlign w:val="center"/>
          </w:tcPr>
          <w:p w14:paraId="4D6AFE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E7A19E">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35A811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28968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9ED362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9E183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BA35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143B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A1A7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652D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D0A2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EAEF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6FA9AC">
            <w:pPr>
              <w:widowControl/>
              <w:jc w:val="center"/>
              <w:rPr>
                <w:rFonts w:ascii="Arial" w:hAnsi="Arial" w:eastAsia="宋体" w:cs="Arial"/>
                <w:kern w:val="0"/>
                <w:sz w:val="18"/>
                <w:szCs w:val="18"/>
              </w:rPr>
            </w:pPr>
          </w:p>
        </w:tc>
      </w:tr>
      <w:tr w14:paraId="5ED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EB380B4">
            <w:pPr>
              <w:widowControl/>
              <w:jc w:val="center"/>
              <w:rPr>
                <w:rFonts w:ascii="宋体" w:hAnsi="宋体" w:eastAsia="宋体" w:cs="宋体"/>
                <w:kern w:val="0"/>
                <w:sz w:val="18"/>
                <w:szCs w:val="18"/>
              </w:rPr>
            </w:pPr>
            <w:r>
              <w:rPr>
                <w:rFonts w:hint="eastAsia" w:ascii="宋体" w:hAnsi="宋体" w:eastAsia="宋体" w:cs="宋体"/>
                <w:kern w:val="0"/>
                <w:sz w:val="18"/>
                <w:szCs w:val="18"/>
              </w:rPr>
              <w:t>221</w:t>
            </w:r>
          </w:p>
        </w:tc>
        <w:tc>
          <w:tcPr>
            <w:tcW w:w="638" w:type="dxa"/>
            <w:shd w:val="clear" w:color="auto" w:fill="auto"/>
            <w:vAlign w:val="center"/>
          </w:tcPr>
          <w:p w14:paraId="491F085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93FF25C">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建设单位采购不符合施工图设计文件要求的墙体材料、保温材料、门窗、采暖制冷系统和照明设备</w:t>
            </w:r>
          </w:p>
        </w:tc>
        <w:tc>
          <w:tcPr>
            <w:tcW w:w="1882" w:type="dxa"/>
            <w:shd w:val="clear" w:color="auto" w:fill="auto"/>
            <w:vAlign w:val="center"/>
          </w:tcPr>
          <w:p w14:paraId="54E5FC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BBB8E7">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29D323C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34D67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3D61E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BBF74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5C9C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91B7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8A75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F80C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5071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DC95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281290">
            <w:pPr>
              <w:widowControl/>
              <w:jc w:val="center"/>
              <w:rPr>
                <w:rFonts w:ascii="Arial" w:hAnsi="Arial" w:eastAsia="宋体" w:cs="Arial"/>
                <w:kern w:val="0"/>
                <w:sz w:val="18"/>
                <w:szCs w:val="18"/>
              </w:rPr>
            </w:pPr>
          </w:p>
        </w:tc>
      </w:tr>
      <w:tr w14:paraId="2AC5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9E148D1">
            <w:pPr>
              <w:widowControl/>
              <w:jc w:val="center"/>
              <w:rPr>
                <w:rFonts w:ascii="宋体" w:hAnsi="宋体" w:eastAsia="宋体" w:cs="宋体"/>
                <w:kern w:val="0"/>
                <w:sz w:val="18"/>
                <w:szCs w:val="18"/>
              </w:rPr>
            </w:pPr>
            <w:r>
              <w:rPr>
                <w:rFonts w:hint="eastAsia" w:ascii="宋体" w:hAnsi="宋体" w:eastAsia="宋体" w:cs="宋体"/>
                <w:kern w:val="0"/>
                <w:sz w:val="18"/>
                <w:szCs w:val="18"/>
              </w:rPr>
              <w:t>222</w:t>
            </w:r>
          </w:p>
        </w:tc>
        <w:tc>
          <w:tcPr>
            <w:tcW w:w="638" w:type="dxa"/>
            <w:shd w:val="clear" w:color="auto" w:fill="auto"/>
            <w:vAlign w:val="center"/>
          </w:tcPr>
          <w:p w14:paraId="730269E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51D1C7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建设单位使用列入禁止使用目录的技术、工艺、材料和设备</w:t>
            </w:r>
          </w:p>
        </w:tc>
        <w:tc>
          <w:tcPr>
            <w:tcW w:w="1882" w:type="dxa"/>
            <w:shd w:val="clear" w:color="auto" w:fill="auto"/>
            <w:vAlign w:val="center"/>
          </w:tcPr>
          <w:p w14:paraId="1F599E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BD6C4E1">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11D2B7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DED66B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AB464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F352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CEB0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1B73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2ECC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2087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7C01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3C33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192F3F">
            <w:pPr>
              <w:widowControl/>
              <w:jc w:val="center"/>
              <w:rPr>
                <w:rFonts w:ascii="Arial" w:hAnsi="Arial" w:eastAsia="宋体" w:cs="Arial"/>
                <w:kern w:val="0"/>
                <w:sz w:val="18"/>
                <w:szCs w:val="18"/>
              </w:rPr>
            </w:pPr>
          </w:p>
        </w:tc>
      </w:tr>
      <w:tr w14:paraId="12B4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72530C">
            <w:pPr>
              <w:widowControl/>
              <w:jc w:val="center"/>
              <w:rPr>
                <w:rFonts w:ascii="宋体" w:hAnsi="宋体" w:eastAsia="宋体" w:cs="宋体"/>
                <w:kern w:val="0"/>
                <w:sz w:val="18"/>
                <w:szCs w:val="18"/>
              </w:rPr>
            </w:pPr>
            <w:r>
              <w:rPr>
                <w:rFonts w:hint="eastAsia" w:ascii="宋体" w:hAnsi="宋体" w:eastAsia="宋体" w:cs="宋体"/>
                <w:kern w:val="0"/>
                <w:sz w:val="18"/>
                <w:szCs w:val="18"/>
              </w:rPr>
              <w:t>223</w:t>
            </w:r>
          </w:p>
        </w:tc>
        <w:tc>
          <w:tcPr>
            <w:tcW w:w="638" w:type="dxa"/>
            <w:shd w:val="clear" w:color="auto" w:fill="auto"/>
            <w:vAlign w:val="center"/>
          </w:tcPr>
          <w:p w14:paraId="0F95EDD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28D314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建设单位对不符合民用建筑节能强制性标准的民用建筑项目出具竣工验收合格报告</w:t>
            </w:r>
          </w:p>
        </w:tc>
        <w:tc>
          <w:tcPr>
            <w:tcW w:w="1882" w:type="dxa"/>
            <w:shd w:val="clear" w:color="auto" w:fill="auto"/>
            <w:vAlign w:val="center"/>
          </w:tcPr>
          <w:p w14:paraId="4569F9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DDA39B">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3F73210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14429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DB4CB6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9D8EE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5FF6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9845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D00C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19A6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7542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37A2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4C7BBA">
            <w:pPr>
              <w:widowControl/>
              <w:jc w:val="center"/>
              <w:rPr>
                <w:rFonts w:ascii="Arial" w:hAnsi="Arial" w:eastAsia="宋体" w:cs="Arial"/>
                <w:kern w:val="0"/>
                <w:sz w:val="18"/>
                <w:szCs w:val="18"/>
              </w:rPr>
            </w:pPr>
          </w:p>
        </w:tc>
      </w:tr>
      <w:tr w14:paraId="790F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E0E48A">
            <w:pPr>
              <w:widowControl/>
              <w:jc w:val="center"/>
              <w:rPr>
                <w:rFonts w:ascii="宋体" w:hAnsi="宋体" w:eastAsia="宋体" w:cs="宋体"/>
                <w:kern w:val="0"/>
                <w:sz w:val="18"/>
                <w:szCs w:val="18"/>
              </w:rPr>
            </w:pPr>
            <w:r>
              <w:rPr>
                <w:rFonts w:hint="eastAsia" w:ascii="宋体" w:hAnsi="宋体" w:eastAsia="宋体" w:cs="宋体"/>
                <w:kern w:val="0"/>
                <w:sz w:val="18"/>
                <w:szCs w:val="18"/>
              </w:rPr>
              <w:t>224</w:t>
            </w:r>
          </w:p>
        </w:tc>
        <w:tc>
          <w:tcPr>
            <w:tcW w:w="638" w:type="dxa"/>
            <w:shd w:val="clear" w:color="auto" w:fill="auto"/>
            <w:vAlign w:val="center"/>
          </w:tcPr>
          <w:p w14:paraId="6E0FAB4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3053423">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设计单位未按照民用建筑节能强制性标准进行设计，或者使用列入禁止使用目录的技术、工艺、材料和设备</w:t>
            </w:r>
          </w:p>
        </w:tc>
        <w:tc>
          <w:tcPr>
            <w:tcW w:w="1882" w:type="dxa"/>
            <w:shd w:val="clear" w:color="auto" w:fill="auto"/>
            <w:vAlign w:val="center"/>
          </w:tcPr>
          <w:p w14:paraId="1CB6EF8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52EB342">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73ACE10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54ACC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6071F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DC335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4752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DDF6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D039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BEF8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6333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CB79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6F6253">
            <w:pPr>
              <w:widowControl/>
              <w:jc w:val="center"/>
              <w:rPr>
                <w:rFonts w:ascii="Arial" w:hAnsi="Arial" w:eastAsia="宋体" w:cs="Arial"/>
                <w:kern w:val="0"/>
                <w:sz w:val="18"/>
                <w:szCs w:val="18"/>
              </w:rPr>
            </w:pPr>
          </w:p>
        </w:tc>
      </w:tr>
      <w:tr w14:paraId="1B44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19E9E8">
            <w:pPr>
              <w:widowControl/>
              <w:jc w:val="center"/>
              <w:rPr>
                <w:rFonts w:ascii="宋体" w:hAnsi="宋体" w:eastAsia="宋体" w:cs="宋体"/>
                <w:kern w:val="0"/>
                <w:sz w:val="18"/>
                <w:szCs w:val="18"/>
              </w:rPr>
            </w:pPr>
            <w:r>
              <w:rPr>
                <w:rFonts w:hint="eastAsia" w:ascii="宋体" w:hAnsi="宋体" w:eastAsia="宋体" w:cs="宋体"/>
                <w:kern w:val="0"/>
                <w:sz w:val="18"/>
                <w:szCs w:val="18"/>
              </w:rPr>
              <w:t>225</w:t>
            </w:r>
          </w:p>
        </w:tc>
        <w:tc>
          <w:tcPr>
            <w:tcW w:w="638" w:type="dxa"/>
            <w:shd w:val="clear" w:color="auto" w:fill="auto"/>
            <w:vAlign w:val="center"/>
          </w:tcPr>
          <w:p w14:paraId="78147C9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D9B8D5">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施工单位未按照民用建筑节能强制性标准进行施工</w:t>
            </w:r>
          </w:p>
        </w:tc>
        <w:tc>
          <w:tcPr>
            <w:tcW w:w="1882" w:type="dxa"/>
            <w:shd w:val="clear" w:color="auto" w:fill="auto"/>
            <w:vAlign w:val="center"/>
          </w:tcPr>
          <w:p w14:paraId="1E0B59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38FFD4B">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33C6453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41FF5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EB7E5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02F6A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4A51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2FAD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0394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788C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F081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CB3A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848C99">
            <w:pPr>
              <w:widowControl/>
              <w:jc w:val="center"/>
              <w:rPr>
                <w:rFonts w:ascii="Arial" w:hAnsi="Arial" w:eastAsia="宋体" w:cs="Arial"/>
                <w:kern w:val="0"/>
                <w:sz w:val="18"/>
                <w:szCs w:val="18"/>
              </w:rPr>
            </w:pPr>
          </w:p>
        </w:tc>
      </w:tr>
      <w:tr w14:paraId="540F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8844DA">
            <w:pPr>
              <w:widowControl/>
              <w:jc w:val="center"/>
              <w:rPr>
                <w:rFonts w:ascii="宋体" w:hAnsi="宋体" w:eastAsia="宋体" w:cs="宋体"/>
                <w:kern w:val="0"/>
                <w:sz w:val="18"/>
                <w:szCs w:val="18"/>
              </w:rPr>
            </w:pPr>
            <w:r>
              <w:rPr>
                <w:rFonts w:hint="eastAsia" w:ascii="宋体" w:hAnsi="宋体" w:eastAsia="宋体" w:cs="宋体"/>
                <w:kern w:val="0"/>
                <w:sz w:val="18"/>
                <w:szCs w:val="18"/>
              </w:rPr>
              <w:t>226</w:t>
            </w:r>
          </w:p>
        </w:tc>
        <w:tc>
          <w:tcPr>
            <w:tcW w:w="638" w:type="dxa"/>
            <w:shd w:val="clear" w:color="auto" w:fill="auto"/>
            <w:vAlign w:val="center"/>
          </w:tcPr>
          <w:p w14:paraId="2B10217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B34AEC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施工单位未对进入施工现场的墙体材料、保温材料、门窗、采暖制冷系统和照明设备进行查验</w:t>
            </w:r>
          </w:p>
        </w:tc>
        <w:tc>
          <w:tcPr>
            <w:tcW w:w="1882" w:type="dxa"/>
            <w:shd w:val="clear" w:color="auto" w:fill="auto"/>
            <w:vAlign w:val="center"/>
          </w:tcPr>
          <w:p w14:paraId="26CAFB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68D62C">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012EB0B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7A851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CF22F1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3536D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7FE9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83E9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FF89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1024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2B4C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0C3F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C43BE4">
            <w:pPr>
              <w:widowControl/>
              <w:jc w:val="center"/>
              <w:rPr>
                <w:rFonts w:ascii="Arial" w:hAnsi="Arial" w:eastAsia="宋体" w:cs="Arial"/>
                <w:kern w:val="0"/>
                <w:sz w:val="18"/>
                <w:szCs w:val="18"/>
              </w:rPr>
            </w:pPr>
          </w:p>
        </w:tc>
      </w:tr>
      <w:tr w14:paraId="3856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1340CD">
            <w:pPr>
              <w:widowControl/>
              <w:jc w:val="center"/>
              <w:rPr>
                <w:rFonts w:ascii="宋体" w:hAnsi="宋体" w:eastAsia="宋体" w:cs="宋体"/>
                <w:kern w:val="0"/>
                <w:sz w:val="18"/>
                <w:szCs w:val="18"/>
              </w:rPr>
            </w:pPr>
            <w:r>
              <w:rPr>
                <w:rFonts w:hint="eastAsia" w:ascii="宋体" w:hAnsi="宋体" w:eastAsia="宋体" w:cs="宋体"/>
                <w:kern w:val="0"/>
                <w:sz w:val="18"/>
                <w:szCs w:val="18"/>
              </w:rPr>
              <w:t>227</w:t>
            </w:r>
          </w:p>
        </w:tc>
        <w:tc>
          <w:tcPr>
            <w:tcW w:w="638" w:type="dxa"/>
            <w:shd w:val="clear" w:color="auto" w:fill="auto"/>
            <w:vAlign w:val="center"/>
          </w:tcPr>
          <w:p w14:paraId="2AA80C9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EFA2AC0">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施工单位使用不符合施工图设计文件要求的墙体材料、保温材料、门窗、采暖制冷系统和照明设备</w:t>
            </w:r>
          </w:p>
        </w:tc>
        <w:tc>
          <w:tcPr>
            <w:tcW w:w="1882" w:type="dxa"/>
            <w:shd w:val="clear" w:color="auto" w:fill="auto"/>
            <w:vAlign w:val="center"/>
          </w:tcPr>
          <w:p w14:paraId="01C2E49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7FD81E9">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5240BC0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025AA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86DF3B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0E409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EB62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2014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4B07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C74D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D000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8E19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A20FD4">
            <w:pPr>
              <w:widowControl/>
              <w:jc w:val="center"/>
              <w:rPr>
                <w:rFonts w:ascii="Arial" w:hAnsi="Arial" w:eastAsia="宋体" w:cs="Arial"/>
                <w:kern w:val="0"/>
                <w:sz w:val="18"/>
                <w:szCs w:val="18"/>
              </w:rPr>
            </w:pPr>
          </w:p>
        </w:tc>
      </w:tr>
      <w:tr w14:paraId="2ADE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408144">
            <w:pPr>
              <w:widowControl/>
              <w:jc w:val="center"/>
              <w:rPr>
                <w:rFonts w:ascii="宋体" w:hAnsi="宋体" w:eastAsia="宋体" w:cs="宋体"/>
                <w:kern w:val="0"/>
                <w:sz w:val="18"/>
                <w:szCs w:val="18"/>
              </w:rPr>
            </w:pPr>
            <w:r>
              <w:rPr>
                <w:rFonts w:hint="eastAsia" w:ascii="宋体" w:hAnsi="宋体" w:eastAsia="宋体" w:cs="宋体"/>
                <w:kern w:val="0"/>
                <w:sz w:val="18"/>
                <w:szCs w:val="18"/>
              </w:rPr>
              <w:t>228</w:t>
            </w:r>
          </w:p>
        </w:tc>
        <w:tc>
          <w:tcPr>
            <w:tcW w:w="638" w:type="dxa"/>
            <w:shd w:val="clear" w:color="auto" w:fill="auto"/>
            <w:vAlign w:val="center"/>
          </w:tcPr>
          <w:p w14:paraId="4333DDA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87774BB">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施工单位使用列入禁止使用目录的技术、工艺、材料和设备</w:t>
            </w:r>
          </w:p>
        </w:tc>
        <w:tc>
          <w:tcPr>
            <w:tcW w:w="1882" w:type="dxa"/>
            <w:shd w:val="clear" w:color="auto" w:fill="auto"/>
            <w:vAlign w:val="center"/>
          </w:tcPr>
          <w:p w14:paraId="3B8F4C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5DC855">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107E636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D43E3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272CC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49131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89E1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DB00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47F2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C1BC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FC65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BC74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9B9EC4">
            <w:pPr>
              <w:widowControl/>
              <w:jc w:val="center"/>
              <w:rPr>
                <w:rFonts w:ascii="Arial" w:hAnsi="Arial" w:eastAsia="宋体" w:cs="Arial"/>
                <w:kern w:val="0"/>
                <w:sz w:val="18"/>
                <w:szCs w:val="18"/>
              </w:rPr>
            </w:pPr>
          </w:p>
        </w:tc>
      </w:tr>
      <w:tr w14:paraId="0754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17DC31">
            <w:pPr>
              <w:widowControl/>
              <w:jc w:val="center"/>
              <w:rPr>
                <w:rFonts w:ascii="宋体" w:hAnsi="宋体" w:eastAsia="宋体" w:cs="宋体"/>
                <w:kern w:val="0"/>
                <w:sz w:val="18"/>
                <w:szCs w:val="18"/>
              </w:rPr>
            </w:pPr>
            <w:r>
              <w:rPr>
                <w:rFonts w:hint="eastAsia" w:ascii="宋体" w:hAnsi="宋体" w:eastAsia="宋体" w:cs="宋体"/>
                <w:kern w:val="0"/>
                <w:sz w:val="18"/>
                <w:szCs w:val="18"/>
              </w:rPr>
              <w:t>229</w:t>
            </w:r>
          </w:p>
        </w:tc>
        <w:tc>
          <w:tcPr>
            <w:tcW w:w="638" w:type="dxa"/>
            <w:shd w:val="clear" w:color="auto" w:fill="auto"/>
            <w:vAlign w:val="center"/>
          </w:tcPr>
          <w:p w14:paraId="2D63E0A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95901AB">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工程监理单位未按照民用建筑节能强制性标准实施监理</w:t>
            </w:r>
          </w:p>
        </w:tc>
        <w:tc>
          <w:tcPr>
            <w:tcW w:w="1882" w:type="dxa"/>
            <w:shd w:val="clear" w:color="auto" w:fill="auto"/>
            <w:vAlign w:val="center"/>
          </w:tcPr>
          <w:p w14:paraId="0744F76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9CBA8F">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288226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4675D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98AA8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D4C9C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6760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C99D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B095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F5E0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4880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AE6F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FF80D3">
            <w:pPr>
              <w:widowControl/>
              <w:jc w:val="center"/>
              <w:rPr>
                <w:rFonts w:ascii="Arial" w:hAnsi="Arial" w:eastAsia="宋体" w:cs="Arial"/>
                <w:kern w:val="0"/>
                <w:sz w:val="18"/>
                <w:szCs w:val="18"/>
              </w:rPr>
            </w:pPr>
          </w:p>
        </w:tc>
      </w:tr>
      <w:tr w14:paraId="1AE8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61F42C">
            <w:pPr>
              <w:widowControl/>
              <w:jc w:val="center"/>
              <w:rPr>
                <w:rFonts w:ascii="宋体" w:hAnsi="宋体" w:eastAsia="宋体" w:cs="宋体"/>
                <w:kern w:val="0"/>
                <w:sz w:val="18"/>
                <w:szCs w:val="18"/>
              </w:rPr>
            </w:pPr>
            <w:r>
              <w:rPr>
                <w:rFonts w:hint="eastAsia" w:ascii="宋体" w:hAnsi="宋体" w:eastAsia="宋体" w:cs="宋体"/>
                <w:kern w:val="0"/>
                <w:sz w:val="18"/>
                <w:szCs w:val="18"/>
              </w:rPr>
              <w:t>230</w:t>
            </w:r>
          </w:p>
        </w:tc>
        <w:tc>
          <w:tcPr>
            <w:tcW w:w="638" w:type="dxa"/>
            <w:shd w:val="clear" w:color="auto" w:fill="auto"/>
            <w:vAlign w:val="center"/>
          </w:tcPr>
          <w:p w14:paraId="5E3C2A2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D54F801">
            <w:pPr>
              <w:widowControl/>
              <w:jc w:val="left"/>
              <w:rPr>
                <w:rFonts w:ascii="宋体" w:hAnsi="宋体" w:eastAsia="宋体" w:cs="宋体"/>
                <w:kern w:val="0"/>
                <w:sz w:val="18"/>
                <w:szCs w:val="18"/>
              </w:rPr>
            </w:pPr>
            <w:r>
              <w:rPr>
                <w:rFonts w:hint="eastAsia" w:ascii="宋体" w:hAnsi="宋体" w:eastAsia="宋体" w:cs="宋体"/>
                <w:kern w:val="0"/>
                <w:sz w:val="18"/>
                <w:szCs w:val="18"/>
              </w:rPr>
              <w:t>墙体、屋面的保温工程施工时，工程监理单位未采取旁站、巡视和平行检验等形式实施监理</w:t>
            </w:r>
          </w:p>
        </w:tc>
        <w:tc>
          <w:tcPr>
            <w:tcW w:w="1882" w:type="dxa"/>
            <w:shd w:val="clear" w:color="auto" w:fill="auto"/>
            <w:vAlign w:val="center"/>
          </w:tcPr>
          <w:p w14:paraId="2AF010A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0BEB48">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4212E0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A4208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0592E0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CFC7E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C0EA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4104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7425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DDD0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586F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03FB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D712F2">
            <w:pPr>
              <w:widowControl/>
              <w:jc w:val="center"/>
              <w:rPr>
                <w:rFonts w:ascii="Arial" w:hAnsi="Arial" w:eastAsia="宋体" w:cs="Arial"/>
                <w:kern w:val="0"/>
                <w:sz w:val="18"/>
                <w:szCs w:val="18"/>
              </w:rPr>
            </w:pPr>
          </w:p>
        </w:tc>
      </w:tr>
      <w:tr w14:paraId="1D54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66345F">
            <w:pPr>
              <w:widowControl/>
              <w:jc w:val="center"/>
              <w:rPr>
                <w:rFonts w:ascii="宋体" w:hAnsi="宋体" w:eastAsia="宋体" w:cs="宋体"/>
                <w:kern w:val="0"/>
                <w:sz w:val="18"/>
                <w:szCs w:val="18"/>
              </w:rPr>
            </w:pPr>
            <w:r>
              <w:rPr>
                <w:rFonts w:hint="eastAsia" w:ascii="宋体" w:hAnsi="宋体" w:eastAsia="宋体" w:cs="宋体"/>
                <w:kern w:val="0"/>
                <w:sz w:val="18"/>
                <w:szCs w:val="18"/>
              </w:rPr>
              <w:t>231</w:t>
            </w:r>
          </w:p>
        </w:tc>
        <w:tc>
          <w:tcPr>
            <w:tcW w:w="638" w:type="dxa"/>
            <w:shd w:val="clear" w:color="auto" w:fill="auto"/>
            <w:vAlign w:val="center"/>
          </w:tcPr>
          <w:p w14:paraId="61D65BD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2FFCEE3">
            <w:pPr>
              <w:widowControl/>
              <w:jc w:val="left"/>
              <w:rPr>
                <w:rFonts w:ascii="宋体" w:hAnsi="宋体" w:eastAsia="宋体" w:cs="宋体"/>
                <w:kern w:val="0"/>
                <w:sz w:val="18"/>
                <w:szCs w:val="18"/>
              </w:rPr>
            </w:pPr>
            <w:r>
              <w:rPr>
                <w:rFonts w:hint="eastAsia" w:ascii="宋体" w:hAnsi="宋体" w:eastAsia="宋体" w:cs="宋体"/>
                <w:kern w:val="0"/>
                <w:sz w:val="18"/>
                <w:szCs w:val="18"/>
              </w:rPr>
              <w:t>对不符合施工图设计文件要求的墙体材料、保温材料、门窗、采暖制冷系统和照明设备，工程监理单位按照符合施工图设计文件要求签字</w:t>
            </w:r>
          </w:p>
        </w:tc>
        <w:tc>
          <w:tcPr>
            <w:tcW w:w="1882" w:type="dxa"/>
            <w:shd w:val="clear" w:color="auto" w:fill="auto"/>
            <w:vAlign w:val="center"/>
          </w:tcPr>
          <w:p w14:paraId="48C216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8104A17">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1FCADB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67953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74776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F726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5F9E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1DF2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F4A5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F036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27EE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7AC0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44765C">
            <w:pPr>
              <w:widowControl/>
              <w:jc w:val="center"/>
              <w:rPr>
                <w:rFonts w:ascii="Arial" w:hAnsi="Arial" w:eastAsia="宋体" w:cs="Arial"/>
                <w:kern w:val="0"/>
                <w:sz w:val="18"/>
                <w:szCs w:val="18"/>
              </w:rPr>
            </w:pPr>
          </w:p>
        </w:tc>
      </w:tr>
      <w:tr w14:paraId="546E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0CD012">
            <w:pPr>
              <w:widowControl/>
              <w:jc w:val="center"/>
              <w:rPr>
                <w:rFonts w:ascii="宋体" w:hAnsi="宋体" w:eastAsia="宋体" w:cs="宋体"/>
                <w:kern w:val="0"/>
                <w:sz w:val="18"/>
                <w:szCs w:val="18"/>
              </w:rPr>
            </w:pPr>
            <w:r>
              <w:rPr>
                <w:rFonts w:hint="eastAsia" w:ascii="宋体" w:hAnsi="宋体" w:eastAsia="宋体" w:cs="宋体"/>
                <w:kern w:val="0"/>
                <w:sz w:val="18"/>
                <w:szCs w:val="18"/>
              </w:rPr>
              <w:t>232</w:t>
            </w:r>
          </w:p>
        </w:tc>
        <w:tc>
          <w:tcPr>
            <w:tcW w:w="638" w:type="dxa"/>
            <w:shd w:val="clear" w:color="auto" w:fill="auto"/>
            <w:vAlign w:val="center"/>
          </w:tcPr>
          <w:p w14:paraId="0E31A3D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9D41AAF">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1882" w:type="dxa"/>
            <w:shd w:val="clear" w:color="auto" w:fill="auto"/>
            <w:vAlign w:val="center"/>
          </w:tcPr>
          <w:p w14:paraId="3F98E4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2BDFF4">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47141A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6CF1A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5ADF4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60C39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1DC5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6142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622C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3A56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AE13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76B1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5E0F10B">
            <w:pPr>
              <w:widowControl/>
              <w:jc w:val="center"/>
              <w:rPr>
                <w:rFonts w:ascii="Arial" w:hAnsi="Arial" w:eastAsia="宋体" w:cs="Arial"/>
                <w:kern w:val="0"/>
                <w:sz w:val="18"/>
                <w:szCs w:val="18"/>
              </w:rPr>
            </w:pPr>
          </w:p>
        </w:tc>
      </w:tr>
      <w:tr w14:paraId="6783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341CC4">
            <w:pPr>
              <w:widowControl/>
              <w:jc w:val="center"/>
              <w:rPr>
                <w:rFonts w:ascii="宋体" w:hAnsi="宋体" w:eastAsia="宋体" w:cs="宋体"/>
                <w:kern w:val="0"/>
                <w:sz w:val="18"/>
                <w:szCs w:val="18"/>
              </w:rPr>
            </w:pPr>
            <w:r>
              <w:rPr>
                <w:rFonts w:hint="eastAsia" w:ascii="宋体" w:hAnsi="宋体" w:eastAsia="宋体" w:cs="宋体"/>
                <w:kern w:val="0"/>
                <w:sz w:val="18"/>
                <w:szCs w:val="18"/>
              </w:rPr>
              <w:t>233</w:t>
            </w:r>
          </w:p>
        </w:tc>
        <w:tc>
          <w:tcPr>
            <w:tcW w:w="638" w:type="dxa"/>
            <w:shd w:val="clear" w:color="auto" w:fill="auto"/>
            <w:vAlign w:val="center"/>
          </w:tcPr>
          <w:p w14:paraId="7D4C354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F12E7F">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注册执业人员未执行民用建筑节能强制性标准</w:t>
            </w:r>
          </w:p>
        </w:tc>
        <w:tc>
          <w:tcPr>
            <w:tcW w:w="1882" w:type="dxa"/>
            <w:shd w:val="clear" w:color="auto" w:fill="auto"/>
            <w:vAlign w:val="center"/>
          </w:tcPr>
          <w:p w14:paraId="082D2A8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8C1E00">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7889D3F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FEBFD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35C93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D1362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850A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4D2F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FB8C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019D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1CD7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FE60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090B12">
            <w:pPr>
              <w:widowControl/>
              <w:jc w:val="center"/>
              <w:rPr>
                <w:rFonts w:ascii="Arial" w:hAnsi="Arial" w:eastAsia="宋体" w:cs="Arial"/>
                <w:kern w:val="0"/>
                <w:sz w:val="18"/>
                <w:szCs w:val="18"/>
              </w:rPr>
            </w:pPr>
          </w:p>
        </w:tc>
      </w:tr>
      <w:tr w14:paraId="11F3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31C471">
            <w:pPr>
              <w:widowControl/>
              <w:jc w:val="center"/>
              <w:rPr>
                <w:rFonts w:ascii="宋体" w:hAnsi="宋体" w:eastAsia="宋体" w:cs="宋体"/>
                <w:kern w:val="0"/>
                <w:sz w:val="18"/>
                <w:szCs w:val="18"/>
              </w:rPr>
            </w:pPr>
            <w:r>
              <w:rPr>
                <w:rFonts w:hint="eastAsia" w:ascii="宋体" w:hAnsi="宋体" w:eastAsia="宋体" w:cs="宋体"/>
                <w:kern w:val="0"/>
                <w:sz w:val="18"/>
                <w:szCs w:val="18"/>
              </w:rPr>
              <w:t>234</w:t>
            </w:r>
          </w:p>
        </w:tc>
        <w:tc>
          <w:tcPr>
            <w:tcW w:w="638" w:type="dxa"/>
            <w:shd w:val="clear" w:color="auto" w:fill="auto"/>
            <w:vAlign w:val="center"/>
          </w:tcPr>
          <w:p w14:paraId="31B17C9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A5302E">
            <w:pPr>
              <w:widowControl/>
              <w:jc w:val="left"/>
              <w:rPr>
                <w:rFonts w:ascii="宋体" w:hAnsi="宋体" w:eastAsia="宋体" w:cs="宋体"/>
                <w:kern w:val="0"/>
                <w:sz w:val="18"/>
                <w:szCs w:val="18"/>
              </w:rPr>
            </w:pPr>
            <w:r>
              <w:rPr>
                <w:rFonts w:hint="eastAsia" w:ascii="宋体" w:hAnsi="宋体" w:eastAsia="宋体" w:cs="宋体"/>
                <w:kern w:val="0"/>
                <w:sz w:val="18"/>
                <w:szCs w:val="18"/>
              </w:rPr>
              <w:t>以不正当手段取得注册建筑师考试合格资格或者注册建筑师证书</w:t>
            </w:r>
          </w:p>
        </w:tc>
        <w:tc>
          <w:tcPr>
            <w:tcW w:w="1882" w:type="dxa"/>
            <w:shd w:val="clear" w:color="auto" w:fill="auto"/>
            <w:vAlign w:val="center"/>
          </w:tcPr>
          <w:p w14:paraId="7B49C2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E89227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10188B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875AA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27A3E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776F3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CD79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702C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4F3D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C9C1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A6F9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3618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1E4F24">
            <w:pPr>
              <w:widowControl/>
              <w:jc w:val="center"/>
              <w:rPr>
                <w:rFonts w:ascii="Arial" w:hAnsi="Arial" w:eastAsia="宋体" w:cs="Arial"/>
                <w:kern w:val="0"/>
                <w:sz w:val="18"/>
                <w:szCs w:val="18"/>
              </w:rPr>
            </w:pPr>
          </w:p>
        </w:tc>
      </w:tr>
      <w:tr w14:paraId="592F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4B3B272">
            <w:pPr>
              <w:widowControl/>
              <w:jc w:val="center"/>
              <w:rPr>
                <w:rFonts w:ascii="宋体" w:hAnsi="宋体" w:eastAsia="宋体" w:cs="宋体"/>
                <w:kern w:val="0"/>
                <w:sz w:val="18"/>
                <w:szCs w:val="18"/>
              </w:rPr>
            </w:pPr>
            <w:r>
              <w:rPr>
                <w:rFonts w:hint="eastAsia" w:ascii="宋体" w:hAnsi="宋体" w:eastAsia="宋体" w:cs="宋体"/>
                <w:kern w:val="0"/>
                <w:sz w:val="18"/>
                <w:szCs w:val="18"/>
              </w:rPr>
              <w:t>235</w:t>
            </w:r>
          </w:p>
        </w:tc>
        <w:tc>
          <w:tcPr>
            <w:tcW w:w="638" w:type="dxa"/>
            <w:shd w:val="clear" w:color="auto" w:fill="auto"/>
            <w:vAlign w:val="center"/>
          </w:tcPr>
          <w:p w14:paraId="755F815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3FFCB06">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未经注册擅自以注册建筑师名义从事注册建筑师业务</w:t>
            </w:r>
          </w:p>
        </w:tc>
        <w:tc>
          <w:tcPr>
            <w:tcW w:w="1882" w:type="dxa"/>
            <w:shd w:val="clear" w:color="auto" w:fill="auto"/>
            <w:vAlign w:val="center"/>
          </w:tcPr>
          <w:p w14:paraId="4080AF8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B572AF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686748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99533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2DB8B9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40194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62A2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37FE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A50F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EA59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530F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AFE6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80438A">
            <w:pPr>
              <w:widowControl/>
              <w:jc w:val="center"/>
              <w:rPr>
                <w:rFonts w:ascii="Arial" w:hAnsi="Arial" w:eastAsia="宋体" w:cs="Arial"/>
                <w:kern w:val="0"/>
                <w:sz w:val="18"/>
                <w:szCs w:val="18"/>
              </w:rPr>
            </w:pPr>
          </w:p>
        </w:tc>
      </w:tr>
      <w:tr w14:paraId="1DF6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CF5BA2">
            <w:pPr>
              <w:widowControl/>
              <w:jc w:val="center"/>
              <w:rPr>
                <w:rFonts w:ascii="宋体" w:hAnsi="宋体" w:eastAsia="宋体" w:cs="宋体"/>
                <w:kern w:val="0"/>
                <w:sz w:val="18"/>
                <w:szCs w:val="18"/>
              </w:rPr>
            </w:pPr>
            <w:r>
              <w:rPr>
                <w:rFonts w:hint="eastAsia" w:ascii="宋体" w:hAnsi="宋体" w:eastAsia="宋体" w:cs="宋体"/>
                <w:kern w:val="0"/>
                <w:sz w:val="18"/>
                <w:szCs w:val="18"/>
              </w:rPr>
              <w:t>236</w:t>
            </w:r>
          </w:p>
        </w:tc>
        <w:tc>
          <w:tcPr>
            <w:tcW w:w="638" w:type="dxa"/>
            <w:shd w:val="clear" w:color="auto" w:fill="auto"/>
            <w:vAlign w:val="center"/>
          </w:tcPr>
          <w:p w14:paraId="471A415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CE2EFB3">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注册建筑师以个人名义承接注册建筑师业务、收取费用</w:t>
            </w:r>
          </w:p>
        </w:tc>
        <w:tc>
          <w:tcPr>
            <w:tcW w:w="1882" w:type="dxa"/>
            <w:shd w:val="clear" w:color="auto" w:fill="auto"/>
            <w:vAlign w:val="center"/>
          </w:tcPr>
          <w:p w14:paraId="615BE07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A07B0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03E34D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DE8EC9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90076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5E4E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ABB3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7F52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9C0D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27F0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3DD5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508C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AC86A55">
            <w:pPr>
              <w:widowControl/>
              <w:jc w:val="center"/>
              <w:rPr>
                <w:rFonts w:ascii="Arial" w:hAnsi="Arial" w:eastAsia="宋体" w:cs="Arial"/>
                <w:kern w:val="0"/>
                <w:sz w:val="18"/>
                <w:szCs w:val="18"/>
              </w:rPr>
            </w:pPr>
          </w:p>
        </w:tc>
      </w:tr>
      <w:tr w14:paraId="5004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38E940">
            <w:pPr>
              <w:widowControl/>
              <w:jc w:val="center"/>
              <w:rPr>
                <w:rFonts w:ascii="宋体" w:hAnsi="宋体" w:eastAsia="宋体" w:cs="宋体"/>
                <w:kern w:val="0"/>
                <w:sz w:val="18"/>
                <w:szCs w:val="18"/>
              </w:rPr>
            </w:pPr>
            <w:r>
              <w:rPr>
                <w:rFonts w:hint="eastAsia" w:ascii="宋体" w:hAnsi="宋体" w:eastAsia="宋体" w:cs="宋体"/>
                <w:kern w:val="0"/>
                <w:sz w:val="18"/>
                <w:szCs w:val="18"/>
              </w:rPr>
              <w:t>237</w:t>
            </w:r>
          </w:p>
        </w:tc>
        <w:tc>
          <w:tcPr>
            <w:tcW w:w="638" w:type="dxa"/>
            <w:shd w:val="clear" w:color="auto" w:fill="auto"/>
            <w:vAlign w:val="center"/>
          </w:tcPr>
          <w:p w14:paraId="6FE32CA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D785205">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注册建筑师同时受聘于二个以上建筑设计单位执行业务</w:t>
            </w:r>
          </w:p>
        </w:tc>
        <w:tc>
          <w:tcPr>
            <w:tcW w:w="1882" w:type="dxa"/>
            <w:shd w:val="clear" w:color="auto" w:fill="auto"/>
            <w:vAlign w:val="center"/>
          </w:tcPr>
          <w:p w14:paraId="1536F7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F46A3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3C848AE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81E49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ECCCF5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921B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04FC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D319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A5D3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DA6F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E718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0236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C02595">
            <w:pPr>
              <w:widowControl/>
              <w:jc w:val="center"/>
              <w:rPr>
                <w:rFonts w:ascii="Arial" w:hAnsi="Arial" w:eastAsia="宋体" w:cs="Arial"/>
                <w:kern w:val="0"/>
                <w:sz w:val="18"/>
                <w:szCs w:val="18"/>
              </w:rPr>
            </w:pPr>
          </w:p>
        </w:tc>
      </w:tr>
      <w:tr w14:paraId="1950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C94BCA">
            <w:pPr>
              <w:widowControl/>
              <w:jc w:val="center"/>
              <w:rPr>
                <w:rFonts w:ascii="宋体" w:hAnsi="宋体" w:eastAsia="宋体" w:cs="宋体"/>
                <w:kern w:val="0"/>
                <w:sz w:val="18"/>
                <w:szCs w:val="18"/>
              </w:rPr>
            </w:pPr>
            <w:r>
              <w:rPr>
                <w:rFonts w:hint="eastAsia" w:ascii="宋体" w:hAnsi="宋体" w:eastAsia="宋体" w:cs="宋体"/>
                <w:kern w:val="0"/>
                <w:sz w:val="18"/>
                <w:szCs w:val="18"/>
              </w:rPr>
              <w:t>238</w:t>
            </w:r>
          </w:p>
        </w:tc>
        <w:tc>
          <w:tcPr>
            <w:tcW w:w="638" w:type="dxa"/>
            <w:shd w:val="clear" w:color="auto" w:fill="auto"/>
            <w:vAlign w:val="center"/>
          </w:tcPr>
          <w:p w14:paraId="59EA40B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6418CD2">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注册建筑师在建筑设计或者相关业务中侵犯他人合法权益</w:t>
            </w:r>
          </w:p>
        </w:tc>
        <w:tc>
          <w:tcPr>
            <w:tcW w:w="1882" w:type="dxa"/>
            <w:shd w:val="clear" w:color="auto" w:fill="auto"/>
            <w:vAlign w:val="center"/>
          </w:tcPr>
          <w:p w14:paraId="38FE43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0E6A8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39B86E6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5D74D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C3ED50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F204C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5139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1DC6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C771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57D5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3754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C024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066DBF">
            <w:pPr>
              <w:widowControl/>
              <w:jc w:val="center"/>
              <w:rPr>
                <w:rFonts w:ascii="Arial" w:hAnsi="Arial" w:eastAsia="宋体" w:cs="Arial"/>
                <w:kern w:val="0"/>
                <w:sz w:val="18"/>
                <w:szCs w:val="18"/>
              </w:rPr>
            </w:pPr>
          </w:p>
        </w:tc>
      </w:tr>
      <w:tr w14:paraId="10C0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A20C1D">
            <w:pPr>
              <w:widowControl/>
              <w:jc w:val="center"/>
              <w:rPr>
                <w:rFonts w:ascii="宋体" w:hAnsi="宋体" w:eastAsia="宋体" w:cs="宋体"/>
                <w:kern w:val="0"/>
                <w:sz w:val="18"/>
                <w:szCs w:val="18"/>
              </w:rPr>
            </w:pPr>
            <w:r>
              <w:rPr>
                <w:rFonts w:hint="eastAsia" w:ascii="宋体" w:hAnsi="宋体" w:eastAsia="宋体" w:cs="宋体"/>
                <w:kern w:val="0"/>
                <w:sz w:val="18"/>
                <w:szCs w:val="18"/>
              </w:rPr>
              <w:t>239</w:t>
            </w:r>
          </w:p>
        </w:tc>
        <w:tc>
          <w:tcPr>
            <w:tcW w:w="638" w:type="dxa"/>
            <w:shd w:val="clear" w:color="auto" w:fill="auto"/>
            <w:vAlign w:val="center"/>
          </w:tcPr>
          <w:p w14:paraId="44445D6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47FE800">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注册建筑师准许他人以本人名义执行业务</w:t>
            </w:r>
          </w:p>
        </w:tc>
        <w:tc>
          <w:tcPr>
            <w:tcW w:w="1882" w:type="dxa"/>
            <w:shd w:val="clear" w:color="auto" w:fill="auto"/>
            <w:vAlign w:val="center"/>
          </w:tcPr>
          <w:p w14:paraId="549E53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8A399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631A9F8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3BA80F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B87D8B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EC5C2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275D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C3C8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E81D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4130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A6D0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B758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695BF9">
            <w:pPr>
              <w:widowControl/>
              <w:jc w:val="center"/>
              <w:rPr>
                <w:rFonts w:ascii="Arial" w:hAnsi="Arial" w:eastAsia="宋体" w:cs="Arial"/>
                <w:kern w:val="0"/>
                <w:sz w:val="18"/>
                <w:szCs w:val="18"/>
              </w:rPr>
            </w:pPr>
          </w:p>
        </w:tc>
      </w:tr>
      <w:tr w14:paraId="7AFB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6F2A7D">
            <w:pPr>
              <w:widowControl/>
              <w:jc w:val="center"/>
              <w:rPr>
                <w:rFonts w:ascii="宋体" w:hAnsi="宋体" w:eastAsia="宋体" w:cs="宋体"/>
                <w:kern w:val="0"/>
                <w:sz w:val="18"/>
                <w:szCs w:val="18"/>
              </w:rPr>
            </w:pPr>
            <w:r>
              <w:rPr>
                <w:rFonts w:hint="eastAsia" w:ascii="宋体" w:hAnsi="宋体" w:eastAsia="宋体" w:cs="宋体"/>
                <w:kern w:val="0"/>
                <w:sz w:val="18"/>
                <w:szCs w:val="18"/>
              </w:rPr>
              <w:t>240</w:t>
            </w:r>
          </w:p>
        </w:tc>
        <w:tc>
          <w:tcPr>
            <w:tcW w:w="638" w:type="dxa"/>
            <w:shd w:val="clear" w:color="auto" w:fill="auto"/>
            <w:vAlign w:val="center"/>
          </w:tcPr>
          <w:p w14:paraId="5F97BC6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F111406">
            <w:pPr>
              <w:widowControl/>
              <w:jc w:val="left"/>
              <w:rPr>
                <w:rFonts w:ascii="宋体" w:hAnsi="宋体" w:eastAsia="宋体" w:cs="宋体"/>
                <w:kern w:val="0"/>
                <w:sz w:val="18"/>
                <w:szCs w:val="18"/>
              </w:rPr>
            </w:pPr>
            <w:r>
              <w:rPr>
                <w:rFonts w:hint="eastAsia" w:ascii="宋体" w:hAnsi="宋体" w:eastAsia="宋体" w:cs="宋体"/>
                <w:kern w:val="0"/>
                <w:sz w:val="18"/>
                <w:szCs w:val="18"/>
              </w:rPr>
              <w:t>二级注册建筑师以一级注册建筑师的名义执行业务或者超越国家规定的执业范围执行业务</w:t>
            </w:r>
          </w:p>
        </w:tc>
        <w:tc>
          <w:tcPr>
            <w:tcW w:w="1882" w:type="dxa"/>
            <w:shd w:val="clear" w:color="auto" w:fill="auto"/>
            <w:vAlign w:val="center"/>
          </w:tcPr>
          <w:p w14:paraId="65C40EB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37AE3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465F195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16BBF1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12A91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9D23C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119D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6214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1E20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552D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8449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86AE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8D8588">
            <w:pPr>
              <w:widowControl/>
              <w:jc w:val="center"/>
              <w:rPr>
                <w:rFonts w:ascii="Arial" w:hAnsi="Arial" w:eastAsia="宋体" w:cs="Arial"/>
                <w:kern w:val="0"/>
                <w:sz w:val="18"/>
                <w:szCs w:val="18"/>
              </w:rPr>
            </w:pPr>
          </w:p>
        </w:tc>
      </w:tr>
      <w:tr w14:paraId="061C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1AF22C">
            <w:pPr>
              <w:widowControl/>
              <w:jc w:val="center"/>
              <w:rPr>
                <w:rFonts w:ascii="宋体" w:hAnsi="宋体" w:eastAsia="宋体" w:cs="宋体"/>
                <w:kern w:val="0"/>
                <w:sz w:val="18"/>
                <w:szCs w:val="18"/>
              </w:rPr>
            </w:pPr>
            <w:r>
              <w:rPr>
                <w:rFonts w:hint="eastAsia" w:ascii="宋体" w:hAnsi="宋体" w:eastAsia="宋体" w:cs="宋体"/>
                <w:kern w:val="0"/>
                <w:sz w:val="18"/>
                <w:szCs w:val="18"/>
              </w:rPr>
              <w:t>241</w:t>
            </w:r>
          </w:p>
        </w:tc>
        <w:tc>
          <w:tcPr>
            <w:tcW w:w="638" w:type="dxa"/>
            <w:shd w:val="clear" w:color="auto" w:fill="auto"/>
            <w:vAlign w:val="center"/>
          </w:tcPr>
          <w:p w14:paraId="5E1AC03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64E1EB">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注册建筑师因建筑设计质量不合格发生重大责任事故，造成重大损失</w:t>
            </w:r>
          </w:p>
        </w:tc>
        <w:tc>
          <w:tcPr>
            <w:tcW w:w="1882" w:type="dxa"/>
            <w:shd w:val="clear" w:color="auto" w:fill="auto"/>
            <w:vAlign w:val="center"/>
          </w:tcPr>
          <w:p w14:paraId="494F49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B735E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6DBDD2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7A572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981F2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FBD79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F4A4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6EB0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B258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9C80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5738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F371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019575">
            <w:pPr>
              <w:widowControl/>
              <w:jc w:val="center"/>
              <w:rPr>
                <w:rFonts w:ascii="Arial" w:hAnsi="Arial" w:eastAsia="宋体" w:cs="Arial"/>
                <w:kern w:val="0"/>
                <w:sz w:val="18"/>
                <w:szCs w:val="18"/>
              </w:rPr>
            </w:pPr>
          </w:p>
        </w:tc>
      </w:tr>
      <w:tr w14:paraId="55DC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1FBC85">
            <w:pPr>
              <w:widowControl/>
              <w:jc w:val="center"/>
              <w:rPr>
                <w:rFonts w:ascii="宋体" w:hAnsi="宋体" w:eastAsia="宋体" w:cs="宋体"/>
                <w:kern w:val="0"/>
                <w:sz w:val="18"/>
                <w:szCs w:val="18"/>
              </w:rPr>
            </w:pPr>
            <w:r>
              <w:rPr>
                <w:rFonts w:hint="eastAsia" w:ascii="宋体" w:hAnsi="宋体" w:eastAsia="宋体" w:cs="宋体"/>
                <w:kern w:val="0"/>
                <w:sz w:val="18"/>
                <w:szCs w:val="18"/>
              </w:rPr>
              <w:t>242</w:t>
            </w:r>
          </w:p>
        </w:tc>
        <w:tc>
          <w:tcPr>
            <w:tcW w:w="638" w:type="dxa"/>
            <w:shd w:val="clear" w:color="auto" w:fill="auto"/>
            <w:vAlign w:val="center"/>
          </w:tcPr>
          <w:p w14:paraId="1416EC8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DBEA890">
            <w:pPr>
              <w:widowControl/>
              <w:jc w:val="left"/>
              <w:rPr>
                <w:rFonts w:ascii="宋体" w:hAnsi="宋体" w:eastAsia="宋体" w:cs="宋体"/>
                <w:kern w:val="0"/>
                <w:sz w:val="18"/>
                <w:szCs w:val="18"/>
              </w:rPr>
            </w:pPr>
            <w:r>
              <w:rPr>
                <w:rFonts w:hint="eastAsia" w:ascii="宋体" w:hAnsi="宋体" w:eastAsia="宋体" w:cs="宋体"/>
                <w:kern w:val="0"/>
                <w:sz w:val="18"/>
                <w:szCs w:val="18"/>
              </w:rPr>
              <w:t>房地产价格评估机构或者房地产估价师出具虚假或者有重大差错的评估报告</w:t>
            </w:r>
          </w:p>
        </w:tc>
        <w:tc>
          <w:tcPr>
            <w:tcW w:w="1882" w:type="dxa"/>
            <w:shd w:val="clear" w:color="auto" w:fill="auto"/>
            <w:vAlign w:val="center"/>
          </w:tcPr>
          <w:p w14:paraId="0C765B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358203">
            <w:pPr>
              <w:widowControl/>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p>
        </w:tc>
        <w:tc>
          <w:tcPr>
            <w:tcW w:w="1261" w:type="dxa"/>
            <w:shd w:val="clear" w:color="auto" w:fill="auto"/>
            <w:vAlign w:val="center"/>
          </w:tcPr>
          <w:p w14:paraId="71EB75E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12ADC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134F4A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83A5F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6D38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1B6C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B95C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8E92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8662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1F18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A24354">
            <w:pPr>
              <w:widowControl/>
              <w:jc w:val="center"/>
              <w:rPr>
                <w:rFonts w:ascii="Arial" w:hAnsi="Arial" w:eastAsia="宋体" w:cs="Arial"/>
                <w:kern w:val="0"/>
                <w:sz w:val="18"/>
                <w:szCs w:val="18"/>
              </w:rPr>
            </w:pPr>
          </w:p>
        </w:tc>
      </w:tr>
      <w:tr w14:paraId="6FA2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B01038">
            <w:pPr>
              <w:widowControl/>
              <w:jc w:val="center"/>
              <w:rPr>
                <w:rFonts w:ascii="宋体" w:hAnsi="宋体" w:eastAsia="宋体" w:cs="宋体"/>
                <w:kern w:val="0"/>
                <w:sz w:val="18"/>
                <w:szCs w:val="18"/>
              </w:rPr>
            </w:pPr>
            <w:r>
              <w:rPr>
                <w:rFonts w:hint="eastAsia" w:ascii="宋体" w:hAnsi="宋体" w:eastAsia="宋体" w:cs="宋体"/>
                <w:kern w:val="0"/>
                <w:sz w:val="18"/>
                <w:szCs w:val="18"/>
              </w:rPr>
              <w:t>243</w:t>
            </w:r>
          </w:p>
        </w:tc>
        <w:tc>
          <w:tcPr>
            <w:tcW w:w="638" w:type="dxa"/>
            <w:shd w:val="clear" w:color="auto" w:fill="auto"/>
            <w:vAlign w:val="center"/>
          </w:tcPr>
          <w:p w14:paraId="3FD2E765">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27D603E4">
            <w:pPr>
              <w:widowControl/>
              <w:jc w:val="left"/>
              <w:rPr>
                <w:rFonts w:ascii="宋体" w:hAnsi="宋体" w:eastAsia="宋体" w:cs="宋体"/>
                <w:kern w:val="0"/>
                <w:sz w:val="18"/>
                <w:szCs w:val="18"/>
              </w:rPr>
            </w:pPr>
            <w:r>
              <w:rPr>
                <w:rFonts w:hint="eastAsia" w:ascii="宋体" w:hAnsi="宋体" w:eastAsia="宋体" w:cs="宋体"/>
                <w:kern w:val="0"/>
                <w:sz w:val="18"/>
                <w:szCs w:val="18"/>
              </w:rPr>
              <w:t>在村庄、集镇规划区内，未按规划审批程序批准或者违反规划的规定进行建设，严重影响村庄、集镇规划</w:t>
            </w:r>
          </w:p>
        </w:tc>
        <w:tc>
          <w:tcPr>
            <w:tcW w:w="1882" w:type="dxa"/>
            <w:shd w:val="clear" w:color="auto" w:fill="auto"/>
            <w:vAlign w:val="center"/>
          </w:tcPr>
          <w:p w14:paraId="6EB4209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A1306D">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261" w:type="dxa"/>
            <w:shd w:val="clear" w:color="auto" w:fill="auto"/>
            <w:vAlign w:val="center"/>
          </w:tcPr>
          <w:p w14:paraId="616166C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F7F6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0578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0F90D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D8EB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C3EF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E8C2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759B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9A5C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6795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AA8609">
            <w:pPr>
              <w:widowControl/>
              <w:jc w:val="center"/>
              <w:rPr>
                <w:rFonts w:ascii="Arial" w:hAnsi="Arial" w:eastAsia="宋体" w:cs="Arial"/>
                <w:kern w:val="0"/>
                <w:sz w:val="18"/>
                <w:szCs w:val="18"/>
              </w:rPr>
            </w:pPr>
          </w:p>
        </w:tc>
      </w:tr>
      <w:tr w14:paraId="061C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C113C4">
            <w:pPr>
              <w:widowControl/>
              <w:jc w:val="center"/>
              <w:rPr>
                <w:rFonts w:ascii="宋体" w:hAnsi="宋体" w:eastAsia="宋体" w:cs="宋体"/>
                <w:kern w:val="0"/>
                <w:sz w:val="18"/>
                <w:szCs w:val="18"/>
              </w:rPr>
            </w:pPr>
            <w:r>
              <w:rPr>
                <w:rFonts w:hint="eastAsia" w:ascii="宋体" w:hAnsi="宋体" w:eastAsia="宋体" w:cs="宋体"/>
                <w:kern w:val="0"/>
                <w:sz w:val="18"/>
                <w:szCs w:val="18"/>
              </w:rPr>
              <w:t>244</w:t>
            </w:r>
          </w:p>
        </w:tc>
        <w:tc>
          <w:tcPr>
            <w:tcW w:w="638" w:type="dxa"/>
            <w:shd w:val="clear" w:color="auto" w:fill="auto"/>
            <w:vAlign w:val="center"/>
          </w:tcPr>
          <w:p w14:paraId="54D6C3D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E2E2C58">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未取得设计资质证书，承担建筑跨度、跨径和高度超出规定范围的工程以及2层以上住宅的设计任务或者未按设计资质证书规定的经营范围，承担设计任务</w:t>
            </w:r>
          </w:p>
        </w:tc>
        <w:tc>
          <w:tcPr>
            <w:tcW w:w="1882" w:type="dxa"/>
            <w:shd w:val="clear" w:color="auto" w:fill="auto"/>
            <w:vAlign w:val="center"/>
          </w:tcPr>
          <w:p w14:paraId="5CA132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145BA2">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14:paraId="389802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DFD1C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03CBD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6624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89E0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8DBB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4A1D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C700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0718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1951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ED5E4F">
            <w:pPr>
              <w:widowControl/>
              <w:jc w:val="center"/>
              <w:rPr>
                <w:rFonts w:ascii="Arial" w:hAnsi="Arial" w:eastAsia="宋体" w:cs="Arial"/>
                <w:kern w:val="0"/>
                <w:sz w:val="18"/>
                <w:szCs w:val="18"/>
              </w:rPr>
            </w:pPr>
          </w:p>
        </w:tc>
      </w:tr>
      <w:tr w14:paraId="287F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52ECC8">
            <w:pPr>
              <w:widowControl/>
              <w:jc w:val="center"/>
              <w:rPr>
                <w:rFonts w:ascii="宋体" w:hAnsi="宋体" w:eastAsia="宋体" w:cs="宋体"/>
                <w:kern w:val="0"/>
                <w:sz w:val="18"/>
                <w:szCs w:val="18"/>
              </w:rPr>
            </w:pPr>
            <w:r>
              <w:rPr>
                <w:rFonts w:hint="eastAsia" w:ascii="宋体" w:hAnsi="宋体" w:eastAsia="宋体" w:cs="宋体"/>
                <w:kern w:val="0"/>
                <w:sz w:val="18"/>
                <w:szCs w:val="18"/>
              </w:rPr>
              <w:t>245</w:t>
            </w:r>
          </w:p>
        </w:tc>
        <w:tc>
          <w:tcPr>
            <w:tcW w:w="638" w:type="dxa"/>
            <w:shd w:val="clear" w:color="auto" w:fill="auto"/>
            <w:vAlign w:val="center"/>
          </w:tcPr>
          <w:p w14:paraId="0A9B377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49CDB0B">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未取得施工资质等级证书或者资质审查证书或者未按规定的经营范围，承担施工任务</w:t>
            </w:r>
          </w:p>
        </w:tc>
        <w:tc>
          <w:tcPr>
            <w:tcW w:w="1882" w:type="dxa"/>
            <w:shd w:val="clear" w:color="auto" w:fill="auto"/>
            <w:vAlign w:val="center"/>
          </w:tcPr>
          <w:p w14:paraId="7BF3DCF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C483D9">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14:paraId="74A820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5709F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11788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F9809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5255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F4DA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F38D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7F11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5898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D6B8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43BFF9">
            <w:pPr>
              <w:widowControl/>
              <w:jc w:val="center"/>
              <w:rPr>
                <w:rFonts w:ascii="Arial" w:hAnsi="Arial" w:eastAsia="宋体" w:cs="Arial"/>
                <w:kern w:val="0"/>
                <w:sz w:val="18"/>
                <w:szCs w:val="18"/>
              </w:rPr>
            </w:pPr>
          </w:p>
        </w:tc>
      </w:tr>
      <w:tr w14:paraId="2FE8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196AC6">
            <w:pPr>
              <w:widowControl/>
              <w:jc w:val="center"/>
              <w:rPr>
                <w:rFonts w:ascii="宋体" w:hAnsi="宋体" w:eastAsia="宋体" w:cs="宋体"/>
                <w:kern w:val="0"/>
                <w:sz w:val="18"/>
                <w:szCs w:val="18"/>
              </w:rPr>
            </w:pPr>
            <w:r>
              <w:rPr>
                <w:rFonts w:hint="eastAsia" w:ascii="宋体" w:hAnsi="宋体" w:eastAsia="宋体" w:cs="宋体"/>
                <w:kern w:val="0"/>
                <w:sz w:val="18"/>
                <w:szCs w:val="18"/>
              </w:rPr>
              <w:t>246</w:t>
            </w:r>
          </w:p>
        </w:tc>
        <w:tc>
          <w:tcPr>
            <w:tcW w:w="638" w:type="dxa"/>
            <w:shd w:val="clear" w:color="auto" w:fill="auto"/>
            <w:vAlign w:val="center"/>
          </w:tcPr>
          <w:p w14:paraId="3FF9A1A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373AF8C">
            <w:pPr>
              <w:widowControl/>
              <w:jc w:val="left"/>
              <w:rPr>
                <w:rFonts w:ascii="宋体" w:hAnsi="宋体" w:eastAsia="宋体" w:cs="宋体"/>
                <w:kern w:val="0"/>
                <w:sz w:val="18"/>
                <w:szCs w:val="18"/>
              </w:rPr>
            </w:pPr>
            <w:r>
              <w:rPr>
                <w:rFonts w:hint="eastAsia" w:ascii="宋体" w:hAnsi="宋体" w:eastAsia="宋体" w:cs="宋体"/>
                <w:kern w:val="0"/>
                <w:sz w:val="18"/>
                <w:szCs w:val="18"/>
              </w:rPr>
              <w:t>不按有关技术规定施工或者使用不符合工程质量要求的建筑材料和建筑构件</w:t>
            </w:r>
          </w:p>
        </w:tc>
        <w:tc>
          <w:tcPr>
            <w:tcW w:w="1882" w:type="dxa"/>
            <w:shd w:val="clear" w:color="auto" w:fill="auto"/>
            <w:vAlign w:val="center"/>
          </w:tcPr>
          <w:p w14:paraId="0C0E83C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A9E1EF">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14:paraId="441F63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85A07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15EC8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A3843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D4C0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F9C6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6268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BF3B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6C95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E849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B97D07E">
            <w:pPr>
              <w:widowControl/>
              <w:jc w:val="center"/>
              <w:rPr>
                <w:rFonts w:ascii="Arial" w:hAnsi="Arial" w:eastAsia="宋体" w:cs="Arial"/>
                <w:kern w:val="0"/>
                <w:sz w:val="18"/>
                <w:szCs w:val="18"/>
              </w:rPr>
            </w:pPr>
          </w:p>
        </w:tc>
      </w:tr>
      <w:tr w14:paraId="7B90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91DC86">
            <w:pPr>
              <w:widowControl/>
              <w:jc w:val="center"/>
              <w:rPr>
                <w:rFonts w:ascii="宋体" w:hAnsi="宋体" w:eastAsia="宋体" w:cs="宋体"/>
                <w:kern w:val="0"/>
                <w:sz w:val="18"/>
                <w:szCs w:val="18"/>
              </w:rPr>
            </w:pPr>
            <w:r>
              <w:rPr>
                <w:rFonts w:hint="eastAsia" w:ascii="宋体" w:hAnsi="宋体" w:eastAsia="宋体" w:cs="宋体"/>
                <w:kern w:val="0"/>
                <w:sz w:val="18"/>
                <w:szCs w:val="18"/>
              </w:rPr>
              <w:t>247</w:t>
            </w:r>
          </w:p>
        </w:tc>
        <w:tc>
          <w:tcPr>
            <w:tcW w:w="638" w:type="dxa"/>
            <w:shd w:val="clear" w:color="auto" w:fill="auto"/>
            <w:vAlign w:val="center"/>
          </w:tcPr>
          <w:p w14:paraId="5EC9C0F8">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636C4822">
            <w:pPr>
              <w:widowControl/>
              <w:jc w:val="left"/>
              <w:rPr>
                <w:rFonts w:ascii="宋体" w:hAnsi="宋体" w:eastAsia="宋体" w:cs="宋体"/>
                <w:kern w:val="0"/>
                <w:sz w:val="18"/>
                <w:szCs w:val="18"/>
              </w:rPr>
            </w:pPr>
            <w:r>
              <w:rPr>
                <w:rFonts w:hint="eastAsia" w:ascii="宋体" w:hAnsi="宋体" w:eastAsia="宋体" w:cs="宋体"/>
                <w:kern w:val="0"/>
                <w:sz w:val="18"/>
                <w:szCs w:val="18"/>
              </w:rPr>
              <w:t>未按设计图纸施工或者擅自修改设计图纸</w:t>
            </w:r>
          </w:p>
        </w:tc>
        <w:tc>
          <w:tcPr>
            <w:tcW w:w="1882" w:type="dxa"/>
            <w:shd w:val="clear" w:color="auto" w:fill="auto"/>
            <w:vAlign w:val="center"/>
          </w:tcPr>
          <w:p w14:paraId="7255A7B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BE4AED">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14:paraId="6F77318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D1FF77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BEA0F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E94B1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2A6E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EEEF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08AB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2C83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7C2D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E524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B1E732">
            <w:pPr>
              <w:widowControl/>
              <w:jc w:val="center"/>
              <w:rPr>
                <w:rFonts w:ascii="Arial" w:hAnsi="Arial" w:eastAsia="宋体" w:cs="Arial"/>
                <w:kern w:val="0"/>
                <w:sz w:val="18"/>
                <w:szCs w:val="18"/>
              </w:rPr>
            </w:pPr>
          </w:p>
        </w:tc>
      </w:tr>
      <w:tr w14:paraId="2007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71CD0C">
            <w:pPr>
              <w:widowControl/>
              <w:jc w:val="center"/>
              <w:rPr>
                <w:rFonts w:ascii="宋体" w:hAnsi="宋体" w:eastAsia="宋体" w:cs="宋体"/>
                <w:kern w:val="0"/>
                <w:sz w:val="18"/>
                <w:szCs w:val="18"/>
              </w:rPr>
            </w:pPr>
            <w:r>
              <w:rPr>
                <w:rFonts w:hint="eastAsia" w:ascii="宋体" w:hAnsi="宋体" w:eastAsia="宋体" w:cs="宋体"/>
                <w:kern w:val="0"/>
                <w:sz w:val="18"/>
                <w:szCs w:val="18"/>
              </w:rPr>
              <w:t>248</w:t>
            </w:r>
          </w:p>
        </w:tc>
        <w:tc>
          <w:tcPr>
            <w:tcW w:w="638" w:type="dxa"/>
            <w:shd w:val="clear" w:color="auto" w:fill="auto"/>
            <w:vAlign w:val="center"/>
          </w:tcPr>
          <w:p w14:paraId="2FD733A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1D36028">
            <w:pPr>
              <w:widowControl/>
              <w:jc w:val="left"/>
              <w:rPr>
                <w:rFonts w:ascii="宋体" w:hAnsi="宋体" w:eastAsia="宋体" w:cs="宋体"/>
                <w:kern w:val="0"/>
                <w:sz w:val="18"/>
                <w:szCs w:val="18"/>
              </w:rPr>
            </w:pPr>
            <w:r>
              <w:rPr>
                <w:rFonts w:hint="eastAsia" w:ascii="宋体" w:hAnsi="宋体" w:eastAsia="宋体" w:cs="宋体"/>
                <w:kern w:val="0"/>
                <w:sz w:val="18"/>
                <w:szCs w:val="18"/>
              </w:rPr>
              <w:t>取得设计或者施工资质证书的勘察设计、施工单位，为无证单位提供资质证书，超过规定的经营范围，承担设计、施工任务或者设计、施工的质量不符合要求，情节严重</w:t>
            </w:r>
          </w:p>
        </w:tc>
        <w:tc>
          <w:tcPr>
            <w:tcW w:w="1882" w:type="dxa"/>
            <w:shd w:val="clear" w:color="auto" w:fill="auto"/>
            <w:vAlign w:val="center"/>
          </w:tcPr>
          <w:p w14:paraId="3AB0AB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FED2F8">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261" w:type="dxa"/>
            <w:shd w:val="clear" w:color="auto" w:fill="auto"/>
            <w:vAlign w:val="center"/>
          </w:tcPr>
          <w:p w14:paraId="4FFA48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A0BFD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CA921D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126CB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404F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F77C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8237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35DC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59CE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0873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82BCFC">
            <w:pPr>
              <w:widowControl/>
              <w:jc w:val="center"/>
              <w:rPr>
                <w:rFonts w:ascii="Arial" w:hAnsi="Arial" w:eastAsia="宋体" w:cs="Arial"/>
                <w:kern w:val="0"/>
                <w:sz w:val="18"/>
                <w:szCs w:val="18"/>
              </w:rPr>
            </w:pPr>
          </w:p>
        </w:tc>
      </w:tr>
      <w:tr w14:paraId="70DF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D883F5">
            <w:pPr>
              <w:widowControl/>
              <w:jc w:val="center"/>
              <w:rPr>
                <w:rFonts w:ascii="宋体" w:hAnsi="宋体" w:eastAsia="宋体" w:cs="宋体"/>
                <w:kern w:val="0"/>
                <w:sz w:val="18"/>
                <w:szCs w:val="18"/>
              </w:rPr>
            </w:pPr>
            <w:r>
              <w:rPr>
                <w:rFonts w:hint="eastAsia" w:ascii="宋体" w:hAnsi="宋体" w:eastAsia="宋体" w:cs="宋体"/>
                <w:kern w:val="0"/>
                <w:sz w:val="18"/>
                <w:szCs w:val="18"/>
              </w:rPr>
              <w:t>249</w:t>
            </w:r>
          </w:p>
        </w:tc>
        <w:tc>
          <w:tcPr>
            <w:tcW w:w="638" w:type="dxa"/>
            <w:shd w:val="clear" w:color="auto" w:fill="auto"/>
            <w:vAlign w:val="center"/>
          </w:tcPr>
          <w:p w14:paraId="532522A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BF4FF35">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建设单位未按照本规定提供工程周边环境等资料</w:t>
            </w:r>
          </w:p>
        </w:tc>
        <w:tc>
          <w:tcPr>
            <w:tcW w:w="1882" w:type="dxa"/>
            <w:shd w:val="clear" w:color="auto" w:fill="auto"/>
            <w:vAlign w:val="center"/>
          </w:tcPr>
          <w:p w14:paraId="71F865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CF6C0C">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2DE509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5A83F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36900E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B6E66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5F35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EA7C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A117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93B3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3506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27C2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CB64D1">
            <w:pPr>
              <w:widowControl/>
              <w:jc w:val="center"/>
              <w:rPr>
                <w:rFonts w:ascii="Arial" w:hAnsi="Arial" w:eastAsia="宋体" w:cs="Arial"/>
                <w:kern w:val="0"/>
                <w:sz w:val="18"/>
                <w:szCs w:val="18"/>
              </w:rPr>
            </w:pPr>
          </w:p>
        </w:tc>
      </w:tr>
      <w:tr w14:paraId="470F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1ABD9B">
            <w:pPr>
              <w:widowControl/>
              <w:jc w:val="center"/>
              <w:rPr>
                <w:rFonts w:ascii="宋体" w:hAnsi="宋体" w:eastAsia="宋体" w:cs="宋体"/>
                <w:kern w:val="0"/>
                <w:sz w:val="18"/>
                <w:szCs w:val="18"/>
              </w:rPr>
            </w:pPr>
            <w:r>
              <w:rPr>
                <w:rFonts w:hint="eastAsia" w:ascii="宋体" w:hAnsi="宋体" w:eastAsia="宋体" w:cs="宋体"/>
                <w:kern w:val="0"/>
                <w:sz w:val="18"/>
                <w:szCs w:val="18"/>
              </w:rPr>
              <w:t>250</w:t>
            </w:r>
          </w:p>
        </w:tc>
        <w:tc>
          <w:tcPr>
            <w:tcW w:w="638" w:type="dxa"/>
            <w:shd w:val="clear" w:color="auto" w:fill="auto"/>
            <w:vAlign w:val="center"/>
          </w:tcPr>
          <w:p w14:paraId="6710143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3FF9C90">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建设单位未按照本规定在招标文件中列出危大工程清单</w:t>
            </w:r>
          </w:p>
        </w:tc>
        <w:tc>
          <w:tcPr>
            <w:tcW w:w="1882" w:type="dxa"/>
            <w:shd w:val="clear" w:color="auto" w:fill="auto"/>
            <w:vAlign w:val="center"/>
          </w:tcPr>
          <w:p w14:paraId="42D7A15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C12895B">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75238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A0D0A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AF339A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3349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A1E7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3CFB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15D8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728D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1884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C718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7B8128">
            <w:pPr>
              <w:widowControl/>
              <w:jc w:val="center"/>
              <w:rPr>
                <w:rFonts w:ascii="Arial" w:hAnsi="Arial" w:eastAsia="宋体" w:cs="Arial"/>
                <w:kern w:val="0"/>
                <w:sz w:val="18"/>
                <w:szCs w:val="18"/>
              </w:rPr>
            </w:pPr>
          </w:p>
        </w:tc>
      </w:tr>
      <w:tr w14:paraId="1A33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17706B">
            <w:pPr>
              <w:widowControl/>
              <w:jc w:val="center"/>
              <w:rPr>
                <w:rFonts w:ascii="宋体" w:hAnsi="宋体" w:eastAsia="宋体" w:cs="宋体"/>
                <w:kern w:val="0"/>
                <w:sz w:val="18"/>
                <w:szCs w:val="18"/>
              </w:rPr>
            </w:pPr>
            <w:r>
              <w:rPr>
                <w:rFonts w:hint="eastAsia" w:ascii="宋体" w:hAnsi="宋体" w:eastAsia="宋体" w:cs="宋体"/>
                <w:kern w:val="0"/>
                <w:sz w:val="18"/>
                <w:szCs w:val="18"/>
              </w:rPr>
              <w:t>251</w:t>
            </w:r>
          </w:p>
        </w:tc>
        <w:tc>
          <w:tcPr>
            <w:tcW w:w="638" w:type="dxa"/>
            <w:shd w:val="clear" w:color="auto" w:fill="auto"/>
            <w:vAlign w:val="center"/>
          </w:tcPr>
          <w:p w14:paraId="57AA28B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670B1F6">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建设单位未按照施工合同约定及时支付危大工程施工技术措施费或者相应的安全防护文明施工措施费</w:t>
            </w:r>
          </w:p>
        </w:tc>
        <w:tc>
          <w:tcPr>
            <w:tcW w:w="1882" w:type="dxa"/>
            <w:shd w:val="clear" w:color="auto" w:fill="auto"/>
            <w:vAlign w:val="center"/>
          </w:tcPr>
          <w:p w14:paraId="5255BF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02CE3C">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2E929B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D24E2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3F1FDA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2B3DB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BBF3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71BE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3A88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B7E7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B71E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F4EF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584F5E">
            <w:pPr>
              <w:widowControl/>
              <w:jc w:val="center"/>
              <w:rPr>
                <w:rFonts w:ascii="Arial" w:hAnsi="Arial" w:eastAsia="宋体" w:cs="Arial"/>
                <w:kern w:val="0"/>
                <w:sz w:val="18"/>
                <w:szCs w:val="18"/>
              </w:rPr>
            </w:pPr>
          </w:p>
        </w:tc>
      </w:tr>
      <w:tr w14:paraId="5019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39914A">
            <w:pPr>
              <w:widowControl/>
              <w:jc w:val="center"/>
              <w:rPr>
                <w:rFonts w:ascii="宋体" w:hAnsi="宋体" w:eastAsia="宋体" w:cs="宋体"/>
                <w:kern w:val="0"/>
                <w:sz w:val="18"/>
                <w:szCs w:val="18"/>
              </w:rPr>
            </w:pPr>
            <w:r>
              <w:rPr>
                <w:rFonts w:hint="eastAsia" w:ascii="宋体" w:hAnsi="宋体" w:eastAsia="宋体" w:cs="宋体"/>
                <w:kern w:val="0"/>
                <w:sz w:val="18"/>
                <w:szCs w:val="18"/>
              </w:rPr>
              <w:t>252</w:t>
            </w:r>
          </w:p>
        </w:tc>
        <w:tc>
          <w:tcPr>
            <w:tcW w:w="638" w:type="dxa"/>
            <w:shd w:val="clear" w:color="auto" w:fill="auto"/>
            <w:vAlign w:val="center"/>
          </w:tcPr>
          <w:p w14:paraId="5320AD8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EF70DC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建设单位未按照本规定委托具有相应勘察资质的单位进行第三方监测</w:t>
            </w:r>
          </w:p>
        </w:tc>
        <w:tc>
          <w:tcPr>
            <w:tcW w:w="1882" w:type="dxa"/>
            <w:shd w:val="clear" w:color="auto" w:fill="auto"/>
            <w:vAlign w:val="center"/>
          </w:tcPr>
          <w:p w14:paraId="422D834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D1DFC1">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132DFD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A4126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1F8872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7D794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B7F1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2732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8ED6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7416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7372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4CC7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58865F">
            <w:pPr>
              <w:widowControl/>
              <w:jc w:val="center"/>
              <w:rPr>
                <w:rFonts w:ascii="Arial" w:hAnsi="Arial" w:eastAsia="宋体" w:cs="Arial"/>
                <w:kern w:val="0"/>
                <w:sz w:val="18"/>
                <w:szCs w:val="18"/>
              </w:rPr>
            </w:pPr>
          </w:p>
        </w:tc>
      </w:tr>
      <w:tr w14:paraId="6B84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584BE2">
            <w:pPr>
              <w:widowControl/>
              <w:jc w:val="center"/>
              <w:rPr>
                <w:rFonts w:ascii="宋体" w:hAnsi="宋体" w:eastAsia="宋体" w:cs="宋体"/>
                <w:kern w:val="0"/>
                <w:sz w:val="18"/>
                <w:szCs w:val="18"/>
              </w:rPr>
            </w:pPr>
            <w:r>
              <w:rPr>
                <w:rFonts w:hint="eastAsia" w:ascii="宋体" w:hAnsi="宋体" w:eastAsia="宋体" w:cs="宋体"/>
                <w:kern w:val="0"/>
                <w:sz w:val="18"/>
                <w:szCs w:val="18"/>
              </w:rPr>
              <w:t>253</w:t>
            </w:r>
          </w:p>
        </w:tc>
        <w:tc>
          <w:tcPr>
            <w:tcW w:w="638" w:type="dxa"/>
            <w:shd w:val="clear" w:color="auto" w:fill="auto"/>
            <w:vAlign w:val="center"/>
          </w:tcPr>
          <w:p w14:paraId="07DF16A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176E0A7">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建设单位未对第三方监测单位报告的异常情况组织采取处置措施</w:t>
            </w:r>
          </w:p>
        </w:tc>
        <w:tc>
          <w:tcPr>
            <w:tcW w:w="1882" w:type="dxa"/>
            <w:shd w:val="clear" w:color="auto" w:fill="auto"/>
            <w:vAlign w:val="center"/>
          </w:tcPr>
          <w:p w14:paraId="07C8B47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6BC2EE">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4B915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1243A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6D8F0E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04EE2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5BDA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BEF9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829A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727B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BFA5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6E1C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35BB38">
            <w:pPr>
              <w:widowControl/>
              <w:jc w:val="center"/>
              <w:rPr>
                <w:rFonts w:ascii="Arial" w:hAnsi="Arial" w:eastAsia="宋体" w:cs="Arial"/>
                <w:kern w:val="0"/>
                <w:sz w:val="18"/>
                <w:szCs w:val="18"/>
              </w:rPr>
            </w:pPr>
          </w:p>
        </w:tc>
      </w:tr>
      <w:tr w14:paraId="0FCA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E354E4">
            <w:pPr>
              <w:widowControl/>
              <w:jc w:val="center"/>
              <w:rPr>
                <w:rFonts w:ascii="宋体" w:hAnsi="宋体" w:eastAsia="宋体" w:cs="宋体"/>
                <w:kern w:val="0"/>
                <w:sz w:val="18"/>
                <w:szCs w:val="18"/>
              </w:rPr>
            </w:pPr>
            <w:r>
              <w:rPr>
                <w:rFonts w:hint="eastAsia" w:ascii="宋体" w:hAnsi="宋体" w:eastAsia="宋体" w:cs="宋体"/>
                <w:kern w:val="0"/>
                <w:sz w:val="18"/>
                <w:szCs w:val="18"/>
              </w:rPr>
              <w:t>254</w:t>
            </w:r>
          </w:p>
        </w:tc>
        <w:tc>
          <w:tcPr>
            <w:tcW w:w="638" w:type="dxa"/>
            <w:shd w:val="clear" w:color="auto" w:fill="auto"/>
            <w:vAlign w:val="center"/>
          </w:tcPr>
          <w:p w14:paraId="68573A7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3DCC90E">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勘察单位未在勘察文件中说明地质条件可能造成的工程风险</w:t>
            </w:r>
          </w:p>
        </w:tc>
        <w:tc>
          <w:tcPr>
            <w:tcW w:w="1882" w:type="dxa"/>
            <w:shd w:val="clear" w:color="auto" w:fill="auto"/>
            <w:vAlign w:val="center"/>
          </w:tcPr>
          <w:p w14:paraId="3071796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C99CF9">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503A45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85C10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C54A4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85781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2CC8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D2EF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4263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083A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9D67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56E4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BDF293">
            <w:pPr>
              <w:widowControl/>
              <w:jc w:val="center"/>
              <w:rPr>
                <w:rFonts w:ascii="Arial" w:hAnsi="Arial" w:eastAsia="宋体" w:cs="Arial"/>
                <w:kern w:val="0"/>
                <w:sz w:val="18"/>
                <w:szCs w:val="18"/>
              </w:rPr>
            </w:pPr>
          </w:p>
        </w:tc>
      </w:tr>
      <w:tr w14:paraId="36F4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4B4C85">
            <w:pPr>
              <w:widowControl/>
              <w:jc w:val="center"/>
              <w:rPr>
                <w:rFonts w:ascii="宋体" w:hAnsi="宋体" w:eastAsia="宋体" w:cs="宋体"/>
                <w:kern w:val="0"/>
                <w:sz w:val="18"/>
                <w:szCs w:val="18"/>
              </w:rPr>
            </w:pPr>
            <w:r>
              <w:rPr>
                <w:rFonts w:hint="eastAsia" w:ascii="宋体" w:hAnsi="宋体" w:eastAsia="宋体" w:cs="宋体"/>
                <w:kern w:val="0"/>
                <w:sz w:val="18"/>
                <w:szCs w:val="18"/>
              </w:rPr>
              <w:t>255</w:t>
            </w:r>
          </w:p>
        </w:tc>
        <w:tc>
          <w:tcPr>
            <w:tcW w:w="638" w:type="dxa"/>
            <w:shd w:val="clear" w:color="auto" w:fill="auto"/>
            <w:vAlign w:val="center"/>
          </w:tcPr>
          <w:p w14:paraId="2D02B4F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44615C0">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设计单位未在设计文件中注明涉及危大工程的重点部位和环节，未提出保障工程周边环境安全和工程施工安全的意见的</w:t>
            </w:r>
          </w:p>
        </w:tc>
        <w:tc>
          <w:tcPr>
            <w:tcW w:w="1882" w:type="dxa"/>
            <w:shd w:val="clear" w:color="auto" w:fill="auto"/>
            <w:vAlign w:val="center"/>
          </w:tcPr>
          <w:p w14:paraId="59B5FC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D56CCCE">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5B27092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7E521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3743F2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A5F39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7FD8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4AE4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A204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9C45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943E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3BE1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A1A1CE">
            <w:pPr>
              <w:widowControl/>
              <w:jc w:val="center"/>
              <w:rPr>
                <w:rFonts w:ascii="Arial" w:hAnsi="Arial" w:eastAsia="宋体" w:cs="Arial"/>
                <w:kern w:val="0"/>
                <w:sz w:val="18"/>
                <w:szCs w:val="18"/>
              </w:rPr>
            </w:pPr>
          </w:p>
        </w:tc>
      </w:tr>
      <w:tr w14:paraId="01A8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213883">
            <w:pPr>
              <w:widowControl/>
              <w:jc w:val="center"/>
              <w:rPr>
                <w:rFonts w:ascii="宋体" w:hAnsi="宋体" w:eastAsia="宋体" w:cs="宋体"/>
                <w:kern w:val="0"/>
                <w:sz w:val="18"/>
                <w:szCs w:val="18"/>
              </w:rPr>
            </w:pPr>
            <w:r>
              <w:rPr>
                <w:rFonts w:hint="eastAsia" w:ascii="宋体" w:hAnsi="宋体" w:eastAsia="宋体" w:cs="宋体"/>
                <w:kern w:val="0"/>
                <w:sz w:val="18"/>
                <w:szCs w:val="18"/>
              </w:rPr>
              <w:t>256</w:t>
            </w:r>
          </w:p>
        </w:tc>
        <w:tc>
          <w:tcPr>
            <w:tcW w:w="638" w:type="dxa"/>
            <w:shd w:val="clear" w:color="auto" w:fill="auto"/>
            <w:vAlign w:val="center"/>
          </w:tcPr>
          <w:p w14:paraId="7AFD4F5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C15797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施工单位未按照本规定编制并审核危大工程专项施工方案</w:t>
            </w:r>
          </w:p>
        </w:tc>
        <w:tc>
          <w:tcPr>
            <w:tcW w:w="1882" w:type="dxa"/>
            <w:shd w:val="clear" w:color="auto" w:fill="auto"/>
            <w:vAlign w:val="center"/>
          </w:tcPr>
          <w:p w14:paraId="0E897A3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309680">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3689A9E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A7C65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82989F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8356D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B46C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CC0A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F91B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9292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D467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E73E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0307EA">
            <w:pPr>
              <w:widowControl/>
              <w:jc w:val="center"/>
              <w:rPr>
                <w:rFonts w:ascii="Arial" w:hAnsi="Arial" w:eastAsia="宋体" w:cs="Arial"/>
                <w:kern w:val="0"/>
                <w:sz w:val="18"/>
                <w:szCs w:val="18"/>
              </w:rPr>
            </w:pPr>
          </w:p>
        </w:tc>
      </w:tr>
      <w:tr w14:paraId="7178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52C429">
            <w:pPr>
              <w:widowControl/>
              <w:jc w:val="center"/>
              <w:rPr>
                <w:rFonts w:ascii="宋体" w:hAnsi="宋体" w:eastAsia="宋体" w:cs="宋体"/>
                <w:kern w:val="0"/>
                <w:sz w:val="18"/>
                <w:szCs w:val="18"/>
              </w:rPr>
            </w:pPr>
            <w:r>
              <w:rPr>
                <w:rFonts w:hint="eastAsia" w:ascii="宋体" w:hAnsi="宋体" w:eastAsia="宋体" w:cs="宋体"/>
                <w:kern w:val="0"/>
                <w:sz w:val="18"/>
                <w:szCs w:val="18"/>
              </w:rPr>
              <w:t>257</w:t>
            </w:r>
          </w:p>
        </w:tc>
        <w:tc>
          <w:tcPr>
            <w:tcW w:w="638" w:type="dxa"/>
            <w:shd w:val="clear" w:color="auto" w:fill="auto"/>
            <w:vAlign w:val="center"/>
          </w:tcPr>
          <w:p w14:paraId="69D9C36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7700B72">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施工单位未对超过一定规模的危大工程专项施工方案进行专家论证</w:t>
            </w:r>
          </w:p>
        </w:tc>
        <w:tc>
          <w:tcPr>
            <w:tcW w:w="1882" w:type="dxa"/>
            <w:shd w:val="clear" w:color="auto" w:fill="auto"/>
            <w:vAlign w:val="center"/>
          </w:tcPr>
          <w:p w14:paraId="42F933F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3AC6E8">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7B9830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04673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3ECA4F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94DE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4715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8A07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93F1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3057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AC6A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D212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4E30B3">
            <w:pPr>
              <w:widowControl/>
              <w:jc w:val="center"/>
              <w:rPr>
                <w:rFonts w:ascii="Arial" w:hAnsi="Arial" w:eastAsia="宋体" w:cs="Arial"/>
                <w:kern w:val="0"/>
                <w:sz w:val="18"/>
                <w:szCs w:val="18"/>
              </w:rPr>
            </w:pPr>
          </w:p>
        </w:tc>
      </w:tr>
      <w:tr w14:paraId="7422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A128E9">
            <w:pPr>
              <w:widowControl/>
              <w:jc w:val="center"/>
              <w:rPr>
                <w:rFonts w:ascii="宋体" w:hAnsi="宋体" w:eastAsia="宋体" w:cs="宋体"/>
                <w:kern w:val="0"/>
                <w:sz w:val="18"/>
                <w:szCs w:val="18"/>
              </w:rPr>
            </w:pPr>
            <w:r>
              <w:rPr>
                <w:rFonts w:hint="eastAsia" w:ascii="宋体" w:hAnsi="宋体" w:eastAsia="宋体" w:cs="宋体"/>
                <w:kern w:val="0"/>
                <w:sz w:val="18"/>
                <w:szCs w:val="18"/>
              </w:rPr>
              <w:t>258</w:t>
            </w:r>
          </w:p>
        </w:tc>
        <w:tc>
          <w:tcPr>
            <w:tcW w:w="638" w:type="dxa"/>
            <w:shd w:val="clear" w:color="auto" w:fill="auto"/>
            <w:vAlign w:val="center"/>
          </w:tcPr>
          <w:p w14:paraId="457C625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9CC0369">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施工单位未根据专家论证报告对超过一定规模的危大工程专项施工方案进行修改，或者未按照本规定重新组织专家论证</w:t>
            </w:r>
          </w:p>
        </w:tc>
        <w:tc>
          <w:tcPr>
            <w:tcW w:w="1882" w:type="dxa"/>
            <w:shd w:val="clear" w:color="auto" w:fill="auto"/>
            <w:vAlign w:val="center"/>
          </w:tcPr>
          <w:p w14:paraId="495C595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6444AB">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05E6457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4781E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89A73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D7D62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379E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4104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B6BC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C4AB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FBA9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7E94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5AB937">
            <w:pPr>
              <w:widowControl/>
              <w:jc w:val="center"/>
              <w:rPr>
                <w:rFonts w:ascii="Arial" w:hAnsi="Arial" w:eastAsia="宋体" w:cs="Arial"/>
                <w:kern w:val="0"/>
                <w:sz w:val="18"/>
                <w:szCs w:val="18"/>
              </w:rPr>
            </w:pPr>
          </w:p>
        </w:tc>
      </w:tr>
      <w:tr w14:paraId="6441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F7321F">
            <w:pPr>
              <w:widowControl/>
              <w:jc w:val="center"/>
              <w:rPr>
                <w:rFonts w:ascii="宋体" w:hAnsi="宋体" w:eastAsia="宋体" w:cs="宋体"/>
                <w:kern w:val="0"/>
                <w:sz w:val="18"/>
                <w:szCs w:val="18"/>
              </w:rPr>
            </w:pPr>
            <w:r>
              <w:rPr>
                <w:rFonts w:hint="eastAsia" w:ascii="宋体" w:hAnsi="宋体" w:eastAsia="宋体" w:cs="宋体"/>
                <w:kern w:val="0"/>
                <w:sz w:val="18"/>
                <w:szCs w:val="18"/>
              </w:rPr>
              <w:t>259</w:t>
            </w:r>
          </w:p>
        </w:tc>
        <w:tc>
          <w:tcPr>
            <w:tcW w:w="638" w:type="dxa"/>
            <w:shd w:val="clear" w:color="auto" w:fill="auto"/>
            <w:vAlign w:val="center"/>
          </w:tcPr>
          <w:p w14:paraId="3C09F16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A7D5190">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施工单位未严格按照专项施工方案组织施工，或者擅自修改专项施工方案</w:t>
            </w:r>
          </w:p>
        </w:tc>
        <w:tc>
          <w:tcPr>
            <w:tcW w:w="1882" w:type="dxa"/>
            <w:shd w:val="clear" w:color="auto" w:fill="auto"/>
            <w:vAlign w:val="center"/>
          </w:tcPr>
          <w:p w14:paraId="254E4E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2ADC2D">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B41F54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926D6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E7B550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0D95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6DE8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1EF6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99A0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620D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2460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14CF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B23CBA">
            <w:pPr>
              <w:widowControl/>
              <w:jc w:val="center"/>
              <w:rPr>
                <w:rFonts w:ascii="Arial" w:hAnsi="Arial" w:eastAsia="宋体" w:cs="Arial"/>
                <w:kern w:val="0"/>
                <w:sz w:val="18"/>
                <w:szCs w:val="18"/>
              </w:rPr>
            </w:pPr>
          </w:p>
        </w:tc>
      </w:tr>
      <w:tr w14:paraId="549D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B8F91D">
            <w:pPr>
              <w:widowControl/>
              <w:jc w:val="center"/>
              <w:rPr>
                <w:rFonts w:ascii="宋体" w:hAnsi="宋体" w:eastAsia="宋体" w:cs="宋体"/>
                <w:kern w:val="0"/>
                <w:sz w:val="18"/>
                <w:szCs w:val="18"/>
              </w:rPr>
            </w:pPr>
            <w:r>
              <w:rPr>
                <w:rFonts w:hint="eastAsia" w:ascii="宋体" w:hAnsi="宋体" w:eastAsia="宋体" w:cs="宋体"/>
                <w:kern w:val="0"/>
                <w:sz w:val="18"/>
                <w:szCs w:val="18"/>
              </w:rPr>
              <w:t>260</w:t>
            </w:r>
          </w:p>
        </w:tc>
        <w:tc>
          <w:tcPr>
            <w:tcW w:w="638" w:type="dxa"/>
            <w:shd w:val="clear" w:color="auto" w:fill="auto"/>
            <w:vAlign w:val="center"/>
          </w:tcPr>
          <w:p w14:paraId="55A73C7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86E9D72">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施工单位项目负责人未按照本规定现场履职或者组织限期整改</w:t>
            </w:r>
          </w:p>
        </w:tc>
        <w:tc>
          <w:tcPr>
            <w:tcW w:w="1882" w:type="dxa"/>
            <w:shd w:val="clear" w:color="auto" w:fill="auto"/>
            <w:vAlign w:val="center"/>
          </w:tcPr>
          <w:p w14:paraId="05290FE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662309">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45419E4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B4A99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7C96F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403ED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2127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14DD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4F33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37EB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EAA4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4CDB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EAA1146">
            <w:pPr>
              <w:widowControl/>
              <w:jc w:val="center"/>
              <w:rPr>
                <w:rFonts w:ascii="Arial" w:hAnsi="Arial" w:eastAsia="宋体" w:cs="Arial"/>
                <w:kern w:val="0"/>
                <w:sz w:val="18"/>
                <w:szCs w:val="18"/>
              </w:rPr>
            </w:pPr>
          </w:p>
        </w:tc>
      </w:tr>
      <w:tr w14:paraId="1BB3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8CE935">
            <w:pPr>
              <w:widowControl/>
              <w:jc w:val="center"/>
              <w:rPr>
                <w:rFonts w:ascii="宋体" w:hAnsi="宋体" w:eastAsia="宋体" w:cs="宋体"/>
                <w:kern w:val="0"/>
                <w:sz w:val="18"/>
                <w:szCs w:val="18"/>
              </w:rPr>
            </w:pPr>
            <w:r>
              <w:rPr>
                <w:rFonts w:hint="eastAsia" w:ascii="宋体" w:hAnsi="宋体" w:eastAsia="宋体" w:cs="宋体"/>
                <w:kern w:val="0"/>
                <w:sz w:val="18"/>
                <w:szCs w:val="18"/>
              </w:rPr>
              <w:t>261</w:t>
            </w:r>
          </w:p>
        </w:tc>
        <w:tc>
          <w:tcPr>
            <w:tcW w:w="638" w:type="dxa"/>
            <w:shd w:val="clear" w:color="auto" w:fill="auto"/>
            <w:vAlign w:val="center"/>
          </w:tcPr>
          <w:p w14:paraId="586B95E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9D839CE">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施工单位未按照本规定进行施工监测和安全巡视</w:t>
            </w:r>
          </w:p>
        </w:tc>
        <w:tc>
          <w:tcPr>
            <w:tcW w:w="1882" w:type="dxa"/>
            <w:shd w:val="clear" w:color="auto" w:fill="auto"/>
            <w:vAlign w:val="center"/>
          </w:tcPr>
          <w:p w14:paraId="371A6E2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C107E7">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7B115E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CBEF3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FC162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4462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ECF7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C67D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EE6D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3934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405B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4FA0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9E984C">
            <w:pPr>
              <w:widowControl/>
              <w:jc w:val="center"/>
              <w:rPr>
                <w:rFonts w:ascii="Arial" w:hAnsi="Arial" w:eastAsia="宋体" w:cs="Arial"/>
                <w:kern w:val="0"/>
                <w:sz w:val="18"/>
                <w:szCs w:val="18"/>
              </w:rPr>
            </w:pPr>
          </w:p>
        </w:tc>
      </w:tr>
      <w:tr w14:paraId="31AD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BD7BC1">
            <w:pPr>
              <w:widowControl/>
              <w:jc w:val="center"/>
              <w:rPr>
                <w:rFonts w:ascii="宋体" w:hAnsi="宋体" w:eastAsia="宋体" w:cs="宋体"/>
                <w:kern w:val="0"/>
                <w:sz w:val="18"/>
                <w:szCs w:val="18"/>
              </w:rPr>
            </w:pPr>
            <w:r>
              <w:rPr>
                <w:rFonts w:hint="eastAsia" w:ascii="宋体" w:hAnsi="宋体" w:eastAsia="宋体" w:cs="宋体"/>
                <w:kern w:val="0"/>
                <w:sz w:val="18"/>
                <w:szCs w:val="18"/>
              </w:rPr>
              <w:t>262</w:t>
            </w:r>
          </w:p>
        </w:tc>
        <w:tc>
          <w:tcPr>
            <w:tcW w:w="638" w:type="dxa"/>
            <w:shd w:val="clear" w:color="auto" w:fill="auto"/>
            <w:vAlign w:val="center"/>
          </w:tcPr>
          <w:p w14:paraId="5047F50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B4C630B">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施工单位未按照本规定组织危大工程验收</w:t>
            </w:r>
          </w:p>
        </w:tc>
        <w:tc>
          <w:tcPr>
            <w:tcW w:w="1882" w:type="dxa"/>
            <w:shd w:val="clear" w:color="auto" w:fill="auto"/>
            <w:vAlign w:val="center"/>
          </w:tcPr>
          <w:p w14:paraId="4C06BC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DA8E1C">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328F33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C6F9EB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428E93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A6CB8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7D45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043C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A39A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1988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9114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2364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1CB2D7">
            <w:pPr>
              <w:widowControl/>
              <w:jc w:val="center"/>
              <w:rPr>
                <w:rFonts w:ascii="Arial" w:hAnsi="Arial" w:eastAsia="宋体" w:cs="Arial"/>
                <w:kern w:val="0"/>
                <w:sz w:val="18"/>
                <w:szCs w:val="18"/>
              </w:rPr>
            </w:pPr>
          </w:p>
        </w:tc>
      </w:tr>
      <w:tr w14:paraId="6A34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B885C1">
            <w:pPr>
              <w:widowControl/>
              <w:jc w:val="center"/>
              <w:rPr>
                <w:rFonts w:ascii="宋体" w:hAnsi="宋体" w:eastAsia="宋体" w:cs="宋体"/>
                <w:kern w:val="0"/>
                <w:sz w:val="18"/>
                <w:szCs w:val="18"/>
              </w:rPr>
            </w:pPr>
            <w:r>
              <w:rPr>
                <w:rFonts w:hint="eastAsia" w:ascii="宋体" w:hAnsi="宋体" w:eastAsia="宋体" w:cs="宋体"/>
                <w:kern w:val="0"/>
                <w:sz w:val="18"/>
                <w:szCs w:val="18"/>
              </w:rPr>
              <w:t>263</w:t>
            </w:r>
          </w:p>
        </w:tc>
        <w:tc>
          <w:tcPr>
            <w:tcW w:w="638" w:type="dxa"/>
            <w:shd w:val="clear" w:color="auto" w:fill="auto"/>
            <w:vAlign w:val="center"/>
          </w:tcPr>
          <w:p w14:paraId="35B4195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07B243">
            <w:pPr>
              <w:widowControl/>
              <w:jc w:val="left"/>
              <w:rPr>
                <w:rFonts w:ascii="宋体" w:hAnsi="宋体" w:eastAsia="宋体" w:cs="宋体"/>
                <w:kern w:val="0"/>
                <w:sz w:val="18"/>
                <w:szCs w:val="18"/>
              </w:rPr>
            </w:pPr>
            <w:r>
              <w:rPr>
                <w:rFonts w:hint="eastAsia" w:ascii="宋体" w:hAnsi="宋体" w:eastAsia="宋体" w:cs="宋体"/>
                <w:kern w:val="0"/>
                <w:sz w:val="18"/>
                <w:szCs w:val="18"/>
              </w:rPr>
              <w:t>发生险情或者事故时，施工单位未采取应急处置措施</w:t>
            </w:r>
          </w:p>
        </w:tc>
        <w:tc>
          <w:tcPr>
            <w:tcW w:w="1882" w:type="dxa"/>
            <w:shd w:val="clear" w:color="auto" w:fill="auto"/>
            <w:vAlign w:val="center"/>
          </w:tcPr>
          <w:p w14:paraId="6871E72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FD742C">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98EE9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37C5F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BD8E21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E382C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341B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9123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46F8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BEE0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4653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A9FF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912463">
            <w:pPr>
              <w:widowControl/>
              <w:jc w:val="center"/>
              <w:rPr>
                <w:rFonts w:ascii="Arial" w:hAnsi="Arial" w:eastAsia="宋体" w:cs="Arial"/>
                <w:kern w:val="0"/>
                <w:sz w:val="18"/>
                <w:szCs w:val="18"/>
              </w:rPr>
            </w:pPr>
          </w:p>
        </w:tc>
      </w:tr>
      <w:tr w14:paraId="65ED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6FA8D2">
            <w:pPr>
              <w:widowControl/>
              <w:jc w:val="center"/>
              <w:rPr>
                <w:rFonts w:ascii="宋体" w:hAnsi="宋体" w:eastAsia="宋体" w:cs="宋体"/>
                <w:kern w:val="0"/>
                <w:sz w:val="18"/>
                <w:szCs w:val="18"/>
              </w:rPr>
            </w:pPr>
            <w:r>
              <w:rPr>
                <w:rFonts w:hint="eastAsia" w:ascii="宋体" w:hAnsi="宋体" w:eastAsia="宋体" w:cs="宋体"/>
                <w:kern w:val="0"/>
                <w:sz w:val="18"/>
                <w:szCs w:val="18"/>
              </w:rPr>
              <w:t>264</w:t>
            </w:r>
          </w:p>
        </w:tc>
        <w:tc>
          <w:tcPr>
            <w:tcW w:w="638" w:type="dxa"/>
            <w:shd w:val="clear" w:color="auto" w:fill="auto"/>
            <w:vAlign w:val="center"/>
          </w:tcPr>
          <w:p w14:paraId="0FF8DF3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58187A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施工单位未按照本规定建立危大工程安全管理档案</w:t>
            </w:r>
          </w:p>
        </w:tc>
        <w:tc>
          <w:tcPr>
            <w:tcW w:w="1882" w:type="dxa"/>
            <w:shd w:val="clear" w:color="auto" w:fill="auto"/>
            <w:vAlign w:val="center"/>
          </w:tcPr>
          <w:p w14:paraId="5668C2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45A84F">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231EAB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3CDD2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F761E9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808CD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6C6D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799B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36FB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74E4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9AE6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5557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26AE17">
            <w:pPr>
              <w:widowControl/>
              <w:jc w:val="center"/>
              <w:rPr>
                <w:rFonts w:ascii="Arial" w:hAnsi="Arial" w:eastAsia="宋体" w:cs="Arial"/>
                <w:kern w:val="0"/>
                <w:sz w:val="18"/>
                <w:szCs w:val="18"/>
              </w:rPr>
            </w:pPr>
          </w:p>
        </w:tc>
      </w:tr>
      <w:tr w14:paraId="42B3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342D21">
            <w:pPr>
              <w:widowControl/>
              <w:jc w:val="center"/>
              <w:rPr>
                <w:rFonts w:ascii="宋体" w:hAnsi="宋体" w:eastAsia="宋体" w:cs="宋体"/>
                <w:kern w:val="0"/>
                <w:sz w:val="18"/>
                <w:szCs w:val="18"/>
              </w:rPr>
            </w:pPr>
            <w:r>
              <w:rPr>
                <w:rFonts w:hint="eastAsia" w:ascii="宋体" w:hAnsi="宋体" w:eastAsia="宋体" w:cs="宋体"/>
                <w:kern w:val="0"/>
                <w:sz w:val="18"/>
                <w:szCs w:val="18"/>
              </w:rPr>
              <w:t>265</w:t>
            </w:r>
          </w:p>
        </w:tc>
        <w:tc>
          <w:tcPr>
            <w:tcW w:w="638" w:type="dxa"/>
            <w:shd w:val="clear" w:color="auto" w:fill="auto"/>
            <w:vAlign w:val="center"/>
          </w:tcPr>
          <w:p w14:paraId="5103FEA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0647AA5">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监理单位的总监理工程师未按照本规定审查危大工程专项施工方案</w:t>
            </w:r>
          </w:p>
        </w:tc>
        <w:tc>
          <w:tcPr>
            <w:tcW w:w="1882" w:type="dxa"/>
            <w:shd w:val="clear" w:color="auto" w:fill="auto"/>
            <w:vAlign w:val="center"/>
          </w:tcPr>
          <w:p w14:paraId="5D884C4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8B3435">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1375F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737A8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DACEC2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DEFC5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AC2B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8124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0A90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B25C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C0AF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F4C1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FBD003">
            <w:pPr>
              <w:widowControl/>
              <w:jc w:val="center"/>
              <w:rPr>
                <w:rFonts w:ascii="Arial" w:hAnsi="Arial" w:eastAsia="宋体" w:cs="Arial"/>
                <w:kern w:val="0"/>
                <w:sz w:val="18"/>
                <w:szCs w:val="18"/>
              </w:rPr>
            </w:pPr>
          </w:p>
        </w:tc>
      </w:tr>
      <w:tr w14:paraId="300B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5FDA27">
            <w:pPr>
              <w:widowControl/>
              <w:jc w:val="center"/>
              <w:rPr>
                <w:rFonts w:ascii="宋体" w:hAnsi="宋体" w:eastAsia="宋体" w:cs="宋体"/>
                <w:kern w:val="0"/>
                <w:sz w:val="18"/>
                <w:szCs w:val="18"/>
              </w:rPr>
            </w:pPr>
            <w:r>
              <w:rPr>
                <w:rFonts w:hint="eastAsia" w:ascii="宋体" w:hAnsi="宋体" w:eastAsia="宋体" w:cs="宋体"/>
                <w:kern w:val="0"/>
                <w:sz w:val="18"/>
                <w:szCs w:val="18"/>
              </w:rPr>
              <w:t>266</w:t>
            </w:r>
          </w:p>
        </w:tc>
        <w:tc>
          <w:tcPr>
            <w:tcW w:w="638" w:type="dxa"/>
            <w:shd w:val="clear" w:color="auto" w:fill="auto"/>
            <w:vAlign w:val="center"/>
          </w:tcPr>
          <w:p w14:paraId="719D9C7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A019EE5">
            <w:pPr>
              <w:widowControl/>
              <w:jc w:val="left"/>
              <w:rPr>
                <w:rFonts w:ascii="宋体" w:hAnsi="宋体" w:eastAsia="宋体" w:cs="宋体"/>
                <w:kern w:val="0"/>
                <w:sz w:val="18"/>
                <w:szCs w:val="18"/>
              </w:rPr>
            </w:pPr>
            <w:r>
              <w:rPr>
                <w:rFonts w:hint="eastAsia" w:ascii="宋体" w:hAnsi="宋体" w:eastAsia="宋体" w:cs="宋体"/>
                <w:kern w:val="0"/>
                <w:sz w:val="18"/>
                <w:szCs w:val="18"/>
              </w:rPr>
              <w:t>发现施工单位未按照专项施工方案实施，监理单位未要求其整改或者停工</w:t>
            </w:r>
          </w:p>
        </w:tc>
        <w:tc>
          <w:tcPr>
            <w:tcW w:w="1882" w:type="dxa"/>
            <w:shd w:val="clear" w:color="auto" w:fill="auto"/>
            <w:vAlign w:val="center"/>
          </w:tcPr>
          <w:p w14:paraId="21E5C72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E8D226F">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2BF382C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34589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C93C51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1362F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0DD1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5B08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A365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B346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B6E0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735F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0C23E8">
            <w:pPr>
              <w:widowControl/>
              <w:jc w:val="center"/>
              <w:rPr>
                <w:rFonts w:ascii="Arial" w:hAnsi="Arial" w:eastAsia="宋体" w:cs="Arial"/>
                <w:kern w:val="0"/>
                <w:sz w:val="18"/>
                <w:szCs w:val="18"/>
              </w:rPr>
            </w:pPr>
          </w:p>
        </w:tc>
      </w:tr>
      <w:tr w14:paraId="1632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3F812B">
            <w:pPr>
              <w:widowControl/>
              <w:jc w:val="center"/>
              <w:rPr>
                <w:rFonts w:ascii="宋体" w:hAnsi="宋体" w:eastAsia="宋体" w:cs="宋体"/>
                <w:kern w:val="0"/>
                <w:sz w:val="18"/>
                <w:szCs w:val="18"/>
              </w:rPr>
            </w:pPr>
            <w:r>
              <w:rPr>
                <w:rFonts w:hint="eastAsia" w:ascii="宋体" w:hAnsi="宋体" w:eastAsia="宋体" w:cs="宋体"/>
                <w:kern w:val="0"/>
                <w:sz w:val="18"/>
                <w:szCs w:val="18"/>
              </w:rPr>
              <w:t>267</w:t>
            </w:r>
          </w:p>
        </w:tc>
        <w:tc>
          <w:tcPr>
            <w:tcW w:w="638" w:type="dxa"/>
            <w:shd w:val="clear" w:color="auto" w:fill="auto"/>
            <w:vAlign w:val="center"/>
          </w:tcPr>
          <w:p w14:paraId="186937B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D47F689">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施工单位拒不整改或者不停止施工时，监理单位未向建设单位和工程所在地住房城乡建设主管部门报告</w:t>
            </w:r>
          </w:p>
        </w:tc>
        <w:tc>
          <w:tcPr>
            <w:tcW w:w="1882" w:type="dxa"/>
            <w:shd w:val="clear" w:color="auto" w:fill="auto"/>
            <w:vAlign w:val="center"/>
          </w:tcPr>
          <w:p w14:paraId="2415D9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D413C0E">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11B255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928DA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9EE893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E6A7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926C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27F2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3BFD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7C8B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7F85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FF60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D674391">
            <w:pPr>
              <w:widowControl/>
              <w:jc w:val="center"/>
              <w:rPr>
                <w:rFonts w:ascii="Arial" w:hAnsi="Arial" w:eastAsia="宋体" w:cs="Arial"/>
                <w:kern w:val="0"/>
                <w:sz w:val="18"/>
                <w:szCs w:val="18"/>
              </w:rPr>
            </w:pPr>
          </w:p>
        </w:tc>
      </w:tr>
      <w:tr w14:paraId="74E0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9189FE">
            <w:pPr>
              <w:widowControl/>
              <w:jc w:val="center"/>
              <w:rPr>
                <w:rFonts w:ascii="宋体" w:hAnsi="宋体" w:eastAsia="宋体" w:cs="宋体"/>
                <w:kern w:val="0"/>
                <w:sz w:val="18"/>
                <w:szCs w:val="18"/>
              </w:rPr>
            </w:pPr>
            <w:r>
              <w:rPr>
                <w:rFonts w:hint="eastAsia" w:ascii="宋体" w:hAnsi="宋体" w:eastAsia="宋体" w:cs="宋体"/>
                <w:kern w:val="0"/>
                <w:sz w:val="18"/>
                <w:szCs w:val="18"/>
              </w:rPr>
              <w:t>268</w:t>
            </w:r>
          </w:p>
        </w:tc>
        <w:tc>
          <w:tcPr>
            <w:tcW w:w="638" w:type="dxa"/>
            <w:shd w:val="clear" w:color="auto" w:fill="auto"/>
            <w:vAlign w:val="center"/>
          </w:tcPr>
          <w:p w14:paraId="3077FF4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4109272">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监理单位未按规定编制监理实施细则</w:t>
            </w:r>
          </w:p>
        </w:tc>
        <w:tc>
          <w:tcPr>
            <w:tcW w:w="1882" w:type="dxa"/>
            <w:shd w:val="clear" w:color="auto" w:fill="auto"/>
            <w:vAlign w:val="center"/>
          </w:tcPr>
          <w:p w14:paraId="6FD74A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6AF888">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0EF15A5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22A3C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E6CCC7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94E9B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DC82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2A31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9464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750F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7584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ED6D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8AA177B">
            <w:pPr>
              <w:widowControl/>
              <w:jc w:val="center"/>
              <w:rPr>
                <w:rFonts w:ascii="Arial" w:hAnsi="Arial" w:eastAsia="宋体" w:cs="Arial"/>
                <w:kern w:val="0"/>
                <w:sz w:val="18"/>
                <w:szCs w:val="18"/>
              </w:rPr>
            </w:pPr>
          </w:p>
        </w:tc>
      </w:tr>
      <w:tr w14:paraId="3547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4BE65E">
            <w:pPr>
              <w:widowControl/>
              <w:jc w:val="center"/>
              <w:rPr>
                <w:rFonts w:ascii="宋体" w:hAnsi="宋体" w:eastAsia="宋体" w:cs="宋体"/>
                <w:kern w:val="0"/>
                <w:sz w:val="18"/>
                <w:szCs w:val="18"/>
              </w:rPr>
            </w:pPr>
            <w:r>
              <w:rPr>
                <w:rFonts w:hint="eastAsia" w:ascii="宋体" w:hAnsi="宋体" w:eastAsia="宋体" w:cs="宋体"/>
                <w:kern w:val="0"/>
                <w:sz w:val="18"/>
                <w:szCs w:val="18"/>
              </w:rPr>
              <w:t>269</w:t>
            </w:r>
          </w:p>
        </w:tc>
        <w:tc>
          <w:tcPr>
            <w:tcW w:w="638" w:type="dxa"/>
            <w:shd w:val="clear" w:color="auto" w:fill="auto"/>
            <w:vAlign w:val="center"/>
          </w:tcPr>
          <w:p w14:paraId="00D87E6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AFD157">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监理单位未对危大工程施工实施专项巡视检查</w:t>
            </w:r>
          </w:p>
        </w:tc>
        <w:tc>
          <w:tcPr>
            <w:tcW w:w="1882" w:type="dxa"/>
            <w:shd w:val="clear" w:color="auto" w:fill="auto"/>
            <w:vAlign w:val="center"/>
          </w:tcPr>
          <w:p w14:paraId="7421CA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34658C">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BE884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58608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26E97C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5DEF4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C77E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739B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0077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C630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1649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C337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E891CF">
            <w:pPr>
              <w:widowControl/>
              <w:jc w:val="center"/>
              <w:rPr>
                <w:rFonts w:ascii="Arial" w:hAnsi="Arial" w:eastAsia="宋体" w:cs="Arial"/>
                <w:kern w:val="0"/>
                <w:sz w:val="18"/>
                <w:szCs w:val="18"/>
              </w:rPr>
            </w:pPr>
          </w:p>
        </w:tc>
      </w:tr>
      <w:tr w14:paraId="3FF4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D1A325">
            <w:pPr>
              <w:widowControl/>
              <w:jc w:val="center"/>
              <w:rPr>
                <w:rFonts w:ascii="宋体" w:hAnsi="宋体" w:eastAsia="宋体" w:cs="宋体"/>
                <w:kern w:val="0"/>
                <w:sz w:val="18"/>
                <w:szCs w:val="18"/>
              </w:rPr>
            </w:pPr>
            <w:r>
              <w:rPr>
                <w:rFonts w:hint="eastAsia" w:ascii="宋体" w:hAnsi="宋体" w:eastAsia="宋体" w:cs="宋体"/>
                <w:kern w:val="0"/>
                <w:sz w:val="18"/>
                <w:szCs w:val="18"/>
              </w:rPr>
              <w:t>270</w:t>
            </w:r>
          </w:p>
        </w:tc>
        <w:tc>
          <w:tcPr>
            <w:tcW w:w="638" w:type="dxa"/>
            <w:shd w:val="clear" w:color="auto" w:fill="auto"/>
            <w:vAlign w:val="center"/>
          </w:tcPr>
          <w:p w14:paraId="58D886B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18D9F6F">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监理单位未按规定参与组织危大工程验收</w:t>
            </w:r>
          </w:p>
        </w:tc>
        <w:tc>
          <w:tcPr>
            <w:tcW w:w="1882" w:type="dxa"/>
            <w:shd w:val="clear" w:color="auto" w:fill="auto"/>
            <w:vAlign w:val="center"/>
          </w:tcPr>
          <w:p w14:paraId="21294D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9461BB">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108AA1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A479E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7073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C8A08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4DB2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42B4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E266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AD5E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4A6B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A7B6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B4B0F1">
            <w:pPr>
              <w:widowControl/>
              <w:jc w:val="center"/>
              <w:rPr>
                <w:rFonts w:ascii="Arial" w:hAnsi="Arial" w:eastAsia="宋体" w:cs="Arial"/>
                <w:kern w:val="0"/>
                <w:sz w:val="18"/>
                <w:szCs w:val="18"/>
              </w:rPr>
            </w:pPr>
          </w:p>
        </w:tc>
      </w:tr>
      <w:tr w14:paraId="0A3E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2F5920">
            <w:pPr>
              <w:widowControl/>
              <w:jc w:val="center"/>
              <w:rPr>
                <w:rFonts w:ascii="宋体" w:hAnsi="宋体" w:eastAsia="宋体" w:cs="宋体"/>
                <w:kern w:val="0"/>
                <w:sz w:val="18"/>
                <w:szCs w:val="18"/>
              </w:rPr>
            </w:pPr>
            <w:r>
              <w:rPr>
                <w:rFonts w:hint="eastAsia" w:ascii="宋体" w:hAnsi="宋体" w:eastAsia="宋体" w:cs="宋体"/>
                <w:kern w:val="0"/>
                <w:sz w:val="18"/>
                <w:szCs w:val="18"/>
              </w:rPr>
              <w:t>271</w:t>
            </w:r>
          </w:p>
        </w:tc>
        <w:tc>
          <w:tcPr>
            <w:tcW w:w="638" w:type="dxa"/>
            <w:shd w:val="clear" w:color="auto" w:fill="auto"/>
            <w:vAlign w:val="center"/>
          </w:tcPr>
          <w:p w14:paraId="1F541B2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A1C0454">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监理单位未按规定建立危大工程安全管理档案</w:t>
            </w:r>
          </w:p>
        </w:tc>
        <w:tc>
          <w:tcPr>
            <w:tcW w:w="1882" w:type="dxa"/>
            <w:shd w:val="clear" w:color="auto" w:fill="auto"/>
            <w:vAlign w:val="center"/>
          </w:tcPr>
          <w:p w14:paraId="3C63D3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2E2AB5">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468C04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D2D3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E1D707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7EE43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B609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D2CB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D1BA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9BFD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D4D6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61BC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B08E39">
            <w:pPr>
              <w:widowControl/>
              <w:jc w:val="center"/>
              <w:rPr>
                <w:rFonts w:ascii="Arial" w:hAnsi="Arial" w:eastAsia="宋体" w:cs="Arial"/>
                <w:kern w:val="0"/>
                <w:sz w:val="18"/>
                <w:szCs w:val="18"/>
              </w:rPr>
            </w:pPr>
          </w:p>
        </w:tc>
      </w:tr>
      <w:tr w14:paraId="0E3B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F765AA">
            <w:pPr>
              <w:widowControl/>
              <w:jc w:val="center"/>
              <w:rPr>
                <w:rFonts w:ascii="宋体" w:hAnsi="宋体" w:eastAsia="宋体" w:cs="宋体"/>
                <w:kern w:val="0"/>
                <w:sz w:val="18"/>
                <w:szCs w:val="18"/>
              </w:rPr>
            </w:pPr>
            <w:r>
              <w:rPr>
                <w:rFonts w:hint="eastAsia" w:ascii="宋体" w:hAnsi="宋体" w:eastAsia="宋体" w:cs="宋体"/>
                <w:kern w:val="0"/>
                <w:sz w:val="18"/>
                <w:szCs w:val="18"/>
              </w:rPr>
              <w:t>272</w:t>
            </w:r>
          </w:p>
        </w:tc>
        <w:tc>
          <w:tcPr>
            <w:tcW w:w="638" w:type="dxa"/>
            <w:shd w:val="clear" w:color="auto" w:fill="auto"/>
            <w:vAlign w:val="center"/>
          </w:tcPr>
          <w:p w14:paraId="42C67D1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F693C9D">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监测单位未取得相应勘察资质从事第三方监测</w:t>
            </w:r>
          </w:p>
        </w:tc>
        <w:tc>
          <w:tcPr>
            <w:tcW w:w="1882" w:type="dxa"/>
            <w:shd w:val="clear" w:color="auto" w:fill="auto"/>
            <w:vAlign w:val="center"/>
          </w:tcPr>
          <w:p w14:paraId="4162A5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62250A">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5A7FEA9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3697D2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39C3AB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455F2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0C5B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98F7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DBFF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98CE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50C2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E3D6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9DDA6D">
            <w:pPr>
              <w:widowControl/>
              <w:jc w:val="center"/>
              <w:rPr>
                <w:rFonts w:ascii="Arial" w:hAnsi="Arial" w:eastAsia="宋体" w:cs="Arial"/>
                <w:kern w:val="0"/>
                <w:sz w:val="18"/>
                <w:szCs w:val="18"/>
              </w:rPr>
            </w:pPr>
          </w:p>
        </w:tc>
      </w:tr>
      <w:tr w14:paraId="1D15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B7DEBC">
            <w:pPr>
              <w:widowControl/>
              <w:jc w:val="center"/>
              <w:rPr>
                <w:rFonts w:ascii="宋体" w:hAnsi="宋体" w:eastAsia="宋体" w:cs="宋体"/>
                <w:kern w:val="0"/>
                <w:sz w:val="18"/>
                <w:szCs w:val="18"/>
              </w:rPr>
            </w:pPr>
            <w:r>
              <w:rPr>
                <w:rFonts w:hint="eastAsia" w:ascii="宋体" w:hAnsi="宋体" w:eastAsia="宋体" w:cs="宋体"/>
                <w:kern w:val="0"/>
                <w:sz w:val="18"/>
                <w:szCs w:val="18"/>
              </w:rPr>
              <w:t>273</w:t>
            </w:r>
          </w:p>
        </w:tc>
        <w:tc>
          <w:tcPr>
            <w:tcW w:w="638" w:type="dxa"/>
            <w:shd w:val="clear" w:color="auto" w:fill="auto"/>
            <w:vAlign w:val="center"/>
          </w:tcPr>
          <w:p w14:paraId="4245CEF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3994653">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监测单位未按规定编制监测方案</w:t>
            </w:r>
          </w:p>
        </w:tc>
        <w:tc>
          <w:tcPr>
            <w:tcW w:w="1882" w:type="dxa"/>
            <w:shd w:val="clear" w:color="auto" w:fill="auto"/>
            <w:vAlign w:val="center"/>
          </w:tcPr>
          <w:p w14:paraId="04AD04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CBA02E">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273639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9ECEB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04627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CB3C1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7640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9A17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1C24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01AC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0EB4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C90D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C2CD38">
            <w:pPr>
              <w:widowControl/>
              <w:jc w:val="center"/>
              <w:rPr>
                <w:rFonts w:ascii="Arial" w:hAnsi="Arial" w:eastAsia="宋体" w:cs="Arial"/>
                <w:kern w:val="0"/>
                <w:sz w:val="18"/>
                <w:szCs w:val="18"/>
              </w:rPr>
            </w:pPr>
          </w:p>
        </w:tc>
      </w:tr>
      <w:tr w14:paraId="5B92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1C844A">
            <w:pPr>
              <w:widowControl/>
              <w:jc w:val="center"/>
              <w:rPr>
                <w:rFonts w:ascii="宋体" w:hAnsi="宋体" w:eastAsia="宋体" w:cs="宋体"/>
                <w:kern w:val="0"/>
                <w:sz w:val="18"/>
                <w:szCs w:val="18"/>
              </w:rPr>
            </w:pPr>
            <w:r>
              <w:rPr>
                <w:rFonts w:hint="eastAsia" w:ascii="宋体" w:hAnsi="宋体" w:eastAsia="宋体" w:cs="宋体"/>
                <w:kern w:val="0"/>
                <w:sz w:val="18"/>
                <w:szCs w:val="18"/>
              </w:rPr>
              <w:t>274</w:t>
            </w:r>
          </w:p>
        </w:tc>
        <w:tc>
          <w:tcPr>
            <w:tcW w:w="638" w:type="dxa"/>
            <w:shd w:val="clear" w:color="auto" w:fill="auto"/>
            <w:vAlign w:val="center"/>
          </w:tcPr>
          <w:p w14:paraId="2155715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FFB9087">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监测单位未按照监测方案开展监测</w:t>
            </w:r>
          </w:p>
        </w:tc>
        <w:tc>
          <w:tcPr>
            <w:tcW w:w="1882" w:type="dxa"/>
            <w:shd w:val="clear" w:color="auto" w:fill="auto"/>
            <w:vAlign w:val="center"/>
          </w:tcPr>
          <w:p w14:paraId="667558B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DAA33A">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3C5DD24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C88D5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17936F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C09C3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6443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C05C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C0B8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45E3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E08F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7AE8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477A8E1">
            <w:pPr>
              <w:widowControl/>
              <w:jc w:val="center"/>
              <w:rPr>
                <w:rFonts w:ascii="Arial" w:hAnsi="Arial" w:eastAsia="宋体" w:cs="Arial"/>
                <w:kern w:val="0"/>
                <w:sz w:val="18"/>
                <w:szCs w:val="18"/>
              </w:rPr>
            </w:pPr>
          </w:p>
        </w:tc>
      </w:tr>
      <w:tr w14:paraId="75B9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6FE40E">
            <w:pPr>
              <w:widowControl/>
              <w:jc w:val="center"/>
              <w:rPr>
                <w:rFonts w:ascii="宋体" w:hAnsi="宋体" w:eastAsia="宋体" w:cs="宋体"/>
                <w:kern w:val="0"/>
                <w:sz w:val="18"/>
                <w:szCs w:val="18"/>
              </w:rPr>
            </w:pPr>
            <w:r>
              <w:rPr>
                <w:rFonts w:hint="eastAsia" w:ascii="宋体" w:hAnsi="宋体" w:eastAsia="宋体" w:cs="宋体"/>
                <w:kern w:val="0"/>
                <w:sz w:val="18"/>
                <w:szCs w:val="18"/>
              </w:rPr>
              <w:t>275</w:t>
            </w:r>
          </w:p>
        </w:tc>
        <w:tc>
          <w:tcPr>
            <w:tcW w:w="638" w:type="dxa"/>
            <w:shd w:val="clear" w:color="auto" w:fill="auto"/>
            <w:vAlign w:val="center"/>
          </w:tcPr>
          <w:p w14:paraId="26A504B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2FBBD8">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监测单位发现异常未及时报告</w:t>
            </w:r>
          </w:p>
        </w:tc>
        <w:tc>
          <w:tcPr>
            <w:tcW w:w="1882" w:type="dxa"/>
            <w:shd w:val="clear" w:color="auto" w:fill="auto"/>
            <w:vAlign w:val="center"/>
          </w:tcPr>
          <w:p w14:paraId="4FE5CC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AA3BB4">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134B90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E1E72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287FE2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58E2E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DE8C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FFB4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EED0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63E2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11F7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9B87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A056B1">
            <w:pPr>
              <w:widowControl/>
              <w:jc w:val="center"/>
              <w:rPr>
                <w:rFonts w:ascii="Arial" w:hAnsi="Arial" w:eastAsia="宋体" w:cs="Arial"/>
                <w:kern w:val="0"/>
                <w:sz w:val="18"/>
                <w:szCs w:val="18"/>
              </w:rPr>
            </w:pPr>
          </w:p>
        </w:tc>
      </w:tr>
      <w:tr w14:paraId="103E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1901A2">
            <w:pPr>
              <w:widowControl/>
              <w:jc w:val="center"/>
              <w:rPr>
                <w:rFonts w:ascii="宋体" w:hAnsi="宋体" w:eastAsia="宋体" w:cs="宋体"/>
                <w:kern w:val="0"/>
                <w:sz w:val="18"/>
                <w:szCs w:val="18"/>
              </w:rPr>
            </w:pPr>
            <w:r>
              <w:rPr>
                <w:rFonts w:hint="eastAsia" w:ascii="宋体" w:hAnsi="宋体" w:eastAsia="宋体" w:cs="宋体"/>
                <w:kern w:val="0"/>
                <w:sz w:val="18"/>
                <w:szCs w:val="18"/>
              </w:rPr>
              <w:t>276</w:t>
            </w:r>
          </w:p>
        </w:tc>
        <w:tc>
          <w:tcPr>
            <w:tcW w:w="638" w:type="dxa"/>
            <w:shd w:val="clear" w:color="auto" w:fill="auto"/>
            <w:vAlign w:val="center"/>
          </w:tcPr>
          <w:p w14:paraId="3F214C5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C35A8EF">
            <w:pPr>
              <w:widowControl/>
              <w:jc w:val="left"/>
              <w:rPr>
                <w:rFonts w:ascii="宋体" w:hAnsi="宋体" w:eastAsia="宋体" w:cs="宋体"/>
                <w:kern w:val="0"/>
                <w:sz w:val="18"/>
                <w:szCs w:val="18"/>
              </w:rPr>
            </w:pPr>
            <w:r>
              <w:rPr>
                <w:rFonts w:hint="eastAsia" w:ascii="宋体" w:hAnsi="宋体" w:eastAsia="宋体" w:cs="宋体"/>
                <w:kern w:val="0"/>
                <w:sz w:val="18"/>
                <w:szCs w:val="18"/>
              </w:rPr>
              <w:t>申请企业隐瞒有关真实情况或者提供虚假材料申请建筑业企业资质</w:t>
            </w:r>
          </w:p>
        </w:tc>
        <w:tc>
          <w:tcPr>
            <w:tcW w:w="1882" w:type="dxa"/>
            <w:shd w:val="clear" w:color="auto" w:fill="auto"/>
            <w:vAlign w:val="center"/>
          </w:tcPr>
          <w:p w14:paraId="1844D0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3DA6AB">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53DEA4C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AE0A8D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3A8AD0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143A1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331A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AC4D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6A48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4CD7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19F5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0742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7A2B50">
            <w:pPr>
              <w:widowControl/>
              <w:jc w:val="center"/>
              <w:rPr>
                <w:rFonts w:ascii="Arial" w:hAnsi="Arial" w:eastAsia="宋体" w:cs="Arial"/>
                <w:kern w:val="0"/>
                <w:sz w:val="18"/>
                <w:szCs w:val="18"/>
              </w:rPr>
            </w:pPr>
          </w:p>
        </w:tc>
      </w:tr>
      <w:tr w14:paraId="7E12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2B1A93">
            <w:pPr>
              <w:widowControl/>
              <w:jc w:val="center"/>
              <w:rPr>
                <w:rFonts w:ascii="宋体" w:hAnsi="宋体" w:eastAsia="宋体" w:cs="宋体"/>
                <w:kern w:val="0"/>
                <w:sz w:val="18"/>
                <w:szCs w:val="18"/>
              </w:rPr>
            </w:pPr>
            <w:r>
              <w:rPr>
                <w:rFonts w:hint="eastAsia" w:ascii="宋体" w:hAnsi="宋体" w:eastAsia="宋体" w:cs="宋体"/>
                <w:kern w:val="0"/>
                <w:sz w:val="18"/>
                <w:szCs w:val="18"/>
              </w:rPr>
              <w:t>277</w:t>
            </w:r>
          </w:p>
        </w:tc>
        <w:tc>
          <w:tcPr>
            <w:tcW w:w="638" w:type="dxa"/>
            <w:shd w:val="clear" w:color="auto" w:fill="auto"/>
            <w:vAlign w:val="center"/>
          </w:tcPr>
          <w:p w14:paraId="4CA9B03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A1EC39E">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企业以欺骗、贿赂等不正当手段取得建筑业企业资质</w:t>
            </w:r>
          </w:p>
        </w:tc>
        <w:tc>
          <w:tcPr>
            <w:tcW w:w="1882" w:type="dxa"/>
            <w:shd w:val="clear" w:color="auto" w:fill="auto"/>
            <w:vAlign w:val="center"/>
          </w:tcPr>
          <w:p w14:paraId="63D634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8FC907">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761E84E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90EA8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18C8AD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F85A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825F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A296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B9BE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482C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E576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35D9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0C6235">
            <w:pPr>
              <w:widowControl/>
              <w:jc w:val="center"/>
              <w:rPr>
                <w:rFonts w:ascii="Arial" w:hAnsi="Arial" w:eastAsia="宋体" w:cs="Arial"/>
                <w:kern w:val="0"/>
                <w:sz w:val="18"/>
                <w:szCs w:val="18"/>
              </w:rPr>
            </w:pPr>
          </w:p>
        </w:tc>
      </w:tr>
      <w:tr w14:paraId="5923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096F43">
            <w:pPr>
              <w:widowControl/>
              <w:jc w:val="center"/>
              <w:rPr>
                <w:rFonts w:ascii="宋体" w:hAnsi="宋体" w:eastAsia="宋体" w:cs="宋体"/>
                <w:kern w:val="0"/>
                <w:sz w:val="18"/>
                <w:szCs w:val="18"/>
              </w:rPr>
            </w:pPr>
            <w:r>
              <w:rPr>
                <w:rFonts w:hint="eastAsia" w:ascii="宋体" w:hAnsi="宋体" w:eastAsia="宋体" w:cs="宋体"/>
                <w:kern w:val="0"/>
                <w:sz w:val="18"/>
                <w:szCs w:val="18"/>
              </w:rPr>
              <w:t>278</w:t>
            </w:r>
          </w:p>
        </w:tc>
        <w:tc>
          <w:tcPr>
            <w:tcW w:w="638" w:type="dxa"/>
            <w:shd w:val="clear" w:color="auto" w:fill="auto"/>
            <w:vAlign w:val="center"/>
          </w:tcPr>
          <w:p w14:paraId="19B8947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D77ED19">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企业申请建筑业企业资质升级、资质增项，在申请之日起前一年至资质许可决定作出前，超越本企业资质等级或以其他企业的名义承揽工程，或允许其他企业或个人以本企业的名义承揽工程</w:t>
            </w:r>
          </w:p>
        </w:tc>
        <w:tc>
          <w:tcPr>
            <w:tcW w:w="1882" w:type="dxa"/>
            <w:shd w:val="clear" w:color="auto" w:fill="auto"/>
            <w:vAlign w:val="center"/>
          </w:tcPr>
          <w:p w14:paraId="2E7A76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5F3798">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65958C0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33AC6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617304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86B81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8D6E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E803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6DA7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3528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87F8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1B56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0F12C5">
            <w:pPr>
              <w:widowControl/>
              <w:jc w:val="center"/>
              <w:rPr>
                <w:rFonts w:ascii="Arial" w:hAnsi="Arial" w:eastAsia="宋体" w:cs="Arial"/>
                <w:kern w:val="0"/>
                <w:sz w:val="18"/>
                <w:szCs w:val="18"/>
              </w:rPr>
            </w:pPr>
          </w:p>
        </w:tc>
      </w:tr>
      <w:tr w14:paraId="1250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F7ED64">
            <w:pPr>
              <w:widowControl/>
              <w:jc w:val="center"/>
              <w:rPr>
                <w:rFonts w:ascii="宋体" w:hAnsi="宋体" w:eastAsia="宋体" w:cs="宋体"/>
                <w:kern w:val="0"/>
                <w:sz w:val="18"/>
                <w:szCs w:val="18"/>
              </w:rPr>
            </w:pPr>
            <w:r>
              <w:rPr>
                <w:rFonts w:hint="eastAsia" w:ascii="宋体" w:hAnsi="宋体" w:eastAsia="宋体" w:cs="宋体"/>
                <w:kern w:val="0"/>
                <w:sz w:val="18"/>
                <w:szCs w:val="18"/>
              </w:rPr>
              <w:t>279</w:t>
            </w:r>
          </w:p>
        </w:tc>
        <w:tc>
          <w:tcPr>
            <w:tcW w:w="638" w:type="dxa"/>
            <w:shd w:val="clear" w:color="auto" w:fill="auto"/>
            <w:vAlign w:val="center"/>
          </w:tcPr>
          <w:p w14:paraId="59E8500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BB119BE">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企业申请建筑业企业资质升级、资质增项，在申请之日起前一年至资质许可决定作出前，与建设单位或企业之间相互串通投标，或以行贿等不正当手段谋取中标</w:t>
            </w:r>
          </w:p>
        </w:tc>
        <w:tc>
          <w:tcPr>
            <w:tcW w:w="1882" w:type="dxa"/>
            <w:shd w:val="clear" w:color="auto" w:fill="auto"/>
            <w:vAlign w:val="center"/>
          </w:tcPr>
          <w:p w14:paraId="5CCB5E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45DD96F">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32DCCB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A6CA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7D9B75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993C5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343A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2AA3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04E2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735B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9847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A7A9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2DF70A">
            <w:pPr>
              <w:widowControl/>
              <w:jc w:val="center"/>
              <w:rPr>
                <w:rFonts w:ascii="Arial" w:hAnsi="Arial" w:eastAsia="宋体" w:cs="Arial"/>
                <w:kern w:val="0"/>
                <w:sz w:val="18"/>
                <w:szCs w:val="18"/>
              </w:rPr>
            </w:pPr>
          </w:p>
        </w:tc>
      </w:tr>
      <w:tr w14:paraId="0C6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65A4FE">
            <w:pPr>
              <w:widowControl/>
              <w:jc w:val="center"/>
              <w:rPr>
                <w:rFonts w:ascii="宋体" w:hAnsi="宋体" w:eastAsia="宋体" w:cs="宋体"/>
                <w:kern w:val="0"/>
                <w:sz w:val="18"/>
                <w:szCs w:val="18"/>
              </w:rPr>
            </w:pPr>
            <w:r>
              <w:rPr>
                <w:rFonts w:hint="eastAsia" w:ascii="宋体" w:hAnsi="宋体" w:eastAsia="宋体" w:cs="宋体"/>
                <w:kern w:val="0"/>
                <w:sz w:val="18"/>
                <w:szCs w:val="18"/>
              </w:rPr>
              <w:t>280</w:t>
            </w:r>
          </w:p>
        </w:tc>
        <w:tc>
          <w:tcPr>
            <w:tcW w:w="638" w:type="dxa"/>
            <w:shd w:val="clear" w:color="auto" w:fill="auto"/>
            <w:vAlign w:val="center"/>
          </w:tcPr>
          <w:p w14:paraId="031F52E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8D629BF">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企业申请建筑业企业资质升级、资质增项，在申请之日起前一年至资质许可决定作出前，未取得施工许可证擅自施工</w:t>
            </w:r>
          </w:p>
        </w:tc>
        <w:tc>
          <w:tcPr>
            <w:tcW w:w="1882" w:type="dxa"/>
            <w:shd w:val="clear" w:color="auto" w:fill="auto"/>
            <w:vAlign w:val="center"/>
          </w:tcPr>
          <w:p w14:paraId="08346D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55CC8F">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3F64CF6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EEF73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327EED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241AE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003C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FCC5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29EF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F4DE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EFAB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97E5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5746C3">
            <w:pPr>
              <w:widowControl/>
              <w:jc w:val="center"/>
              <w:rPr>
                <w:rFonts w:ascii="Arial" w:hAnsi="Arial" w:eastAsia="宋体" w:cs="Arial"/>
                <w:kern w:val="0"/>
                <w:sz w:val="18"/>
                <w:szCs w:val="18"/>
              </w:rPr>
            </w:pPr>
          </w:p>
        </w:tc>
      </w:tr>
      <w:tr w14:paraId="1C82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F2FF01">
            <w:pPr>
              <w:widowControl/>
              <w:jc w:val="center"/>
              <w:rPr>
                <w:rFonts w:ascii="宋体" w:hAnsi="宋体" w:eastAsia="宋体" w:cs="宋体"/>
                <w:kern w:val="0"/>
                <w:sz w:val="18"/>
                <w:szCs w:val="18"/>
              </w:rPr>
            </w:pPr>
            <w:r>
              <w:rPr>
                <w:rFonts w:hint="eastAsia" w:ascii="宋体" w:hAnsi="宋体" w:eastAsia="宋体" w:cs="宋体"/>
                <w:kern w:val="0"/>
                <w:sz w:val="18"/>
                <w:szCs w:val="18"/>
              </w:rPr>
              <w:t>281</w:t>
            </w:r>
          </w:p>
        </w:tc>
        <w:tc>
          <w:tcPr>
            <w:tcW w:w="638" w:type="dxa"/>
            <w:shd w:val="clear" w:color="auto" w:fill="auto"/>
            <w:vAlign w:val="center"/>
          </w:tcPr>
          <w:p w14:paraId="082F78B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C6AFAAD">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企业申请建筑业企业资质升级、资质增项，在申请之日起前一年至资质许可决定作出前，将承包的工程转包或违法分包</w:t>
            </w:r>
          </w:p>
        </w:tc>
        <w:tc>
          <w:tcPr>
            <w:tcW w:w="1882" w:type="dxa"/>
            <w:shd w:val="clear" w:color="auto" w:fill="auto"/>
            <w:vAlign w:val="center"/>
          </w:tcPr>
          <w:p w14:paraId="2B1C52E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30B4890">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4D83EF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75F1C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331CD4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40509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D121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36E6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B957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D002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4A51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B585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1B6AC7">
            <w:pPr>
              <w:widowControl/>
              <w:jc w:val="center"/>
              <w:rPr>
                <w:rFonts w:ascii="Arial" w:hAnsi="Arial" w:eastAsia="宋体" w:cs="Arial"/>
                <w:kern w:val="0"/>
                <w:sz w:val="18"/>
                <w:szCs w:val="18"/>
              </w:rPr>
            </w:pPr>
          </w:p>
        </w:tc>
      </w:tr>
      <w:tr w14:paraId="5A27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6191F9">
            <w:pPr>
              <w:widowControl/>
              <w:jc w:val="center"/>
              <w:rPr>
                <w:rFonts w:ascii="宋体" w:hAnsi="宋体" w:eastAsia="宋体" w:cs="宋体"/>
                <w:kern w:val="0"/>
                <w:sz w:val="18"/>
                <w:szCs w:val="18"/>
              </w:rPr>
            </w:pPr>
            <w:r>
              <w:rPr>
                <w:rFonts w:hint="eastAsia" w:ascii="宋体" w:hAnsi="宋体" w:eastAsia="宋体" w:cs="宋体"/>
                <w:kern w:val="0"/>
                <w:sz w:val="18"/>
                <w:szCs w:val="18"/>
              </w:rPr>
              <w:t>282</w:t>
            </w:r>
          </w:p>
        </w:tc>
        <w:tc>
          <w:tcPr>
            <w:tcW w:w="638" w:type="dxa"/>
            <w:shd w:val="clear" w:color="auto" w:fill="auto"/>
            <w:vAlign w:val="center"/>
          </w:tcPr>
          <w:p w14:paraId="39FD9FF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D2DEBA2">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企业申请建筑业企业资质升级、资质增项，在申请之日起前一年至资质许可决定作出前，违反国家工程建设强制性标准施工</w:t>
            </w:r>
          </w:p>
        </w:tc>
        <w:tc>
          <w:tcPr>
            <w:tcW w:w="1882" w:type="dxa"/>
            <w:shd w:val="clear" w:color="auto" w:fill="auto"/>
            <w:vAlign w:val="center"/>
          </w:tcPr>
          <w:p w14:paraId="3DCB482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B89D36">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1F3B85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4E3B6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CB6B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04104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DB70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AEB3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4104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B173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93BA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FF9E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DEF505">
            <w:pPr>
              <w:widowControl/>
              <w:jc w:val="center"/>
              <w:rPr>
                <w:rFonts w:ascii="Arial" w:hAnsi="Arial" w:eastAsia="宋体" w:cs="Arial"/>
                <w:kern w:val="0"/>
                <w:sz w:val="18"/>
                <w:szCs w:val="18"/>
              </w:rPr>
            </w:pPr>
          </w:p>
        </w:tc>
      </w:tr>
      <w:tr w14:paraId="4233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F716B4">
            <w:pPr>
              <w:widowControl/>
              <w:jc w:val="center"/>
              <w:rPr>
                <w:rFonts w:ascii="宋体" w:hAnsi="宋体" w:eastAsia="宋体" w:cs="宋体"/>
                <w:kern w:val="0"/>
                <w:sz w:val="18"/>
                <w:szCs w:val="18"/>
              </w:rPr>
            </w:pPr>
            <w:r>
              <w:rPr>
                <w:rFonts w:hint="eastAsia" w:ascii="宋体" w:hAnsi="宋体" w:eastAsia="宋体" w:cs="宋体"/>
                <w:kern w:val="0"/>
                <w:sz w:val="18"/>
                <w:szCs w:val="18"/>
              </w:rPr>
              <w:t>283</w:t>
            </w:r>
          </w:p>
        </w:tc>
        <w:tc>
          <w:tcPr>
            <w:tcW w:w="638" w:type="dxa"/>
            <w:shd w:val="clear" w:color="auto" w:fill="auto"/>
            <w:vAlign w:val="center"/>
          </w:tcPr>
          <w:p w14:paraId="063BE2A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27BE47E">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企业申请建筑业企业资质升级、资质增项，在申请之日起前一年至资质许可决定作出前，恶意拖欠分包企业工程款或者劳务人员工资</w:t>
            </w:r>
          </w:p>
        </w:tc>
        <w:tc>
          <w:tcPr>
            <w:tcW w:w="1882" w:type="dxa"/>
            <w:shd w:val="clear" w:color="auto" w:fill="auto"/>
            <w:vAlign w:val="center"/>
          </w:tcPr>
          <w:p w14:paraId="1E4FF4B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6AF5EE5">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08844C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F98E9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7BEE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7220B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720E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BEA8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A0FB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69EF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1B49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F1BE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4472B9">
            <w:pPr>
              <w:widowControl/>
              <w:jc w:val="center"/>
              <w:rPr>
                <w:rFonts w:ascii="Arial" w:hAnsi="Arial" w:eastAsia="宋体" w:cs="Arial"/>
                <w:kern w:val="0"/>
                <w:sz w:val="18"/>
                <w:szCs w:val="18"/>
              </w:rPr>
            </w:pPr>
          </w:p>
        </w:tc>
      </w:tr>
      <w:tr w14:paraId="1CB8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62D752">
            <w:pPr>
              <w:widowControl/>
              <w:jc w:val="center"/>
              <w:rPr>
                <w:rFonts w:ascii="宋体" w:hAnsi="宋体" w:eastAsia="宋体" w:cs="宋体"/>
                <w:kern w:val="0"/>
                <w:sz w:val="18"/>
                <w:szCs w:val="18"/>
              </w:rPr>
            </w:pPr>
            <w:r>
              <w:rPr>
                <w:rFonts w:hint="eastAsia" w:ascii="宋体" w:hAnsi="宋体" w:eastAsia="宋体" w:cs="宋体"/>
                <w:kern w:val="0"/>
                <w:sz w:val="18"/>
                <w:szCs w:val="18"/>
              </w:rPr>
              <w:t>284</w:t>
            </w:r>
          </w:p>
        </w:tc>
        <w:tc>
          <w:tcPr>
            <w:tcW w:w="638" w:type="dxa"/>
            <w:shd w:val="clear" w:color="auto" w:fill="auto"/>
            <w:vAlign w:val="center"/>
          </w:tcPr>
          <w:p w14:paraId="7F90DA9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237AB72">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企业申请建筑业企业资质升级、资质增项，在申请之日起前一年至资质许可决定作出前，隐瞒或谎报、拖延报告工程质量安全事故，破坏事故现场、阻碍对事故调查</w:t>
            </w:r>
          </w:p>
        </w:tc>
        <w:tc>
          <w:tcPr>
            <w:tcW w:w="1882" w:type="dxa"/>
            <w:shd w:val="clear" w:color="auto" w:fill="auto"/>
            <w:vAlign w:val="center"/>
          </w:tcPr>
          <w:p w14:paraId="03BA384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A6CEC5">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737478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43D50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4AEEF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53521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1F34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295B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7A45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CB7E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35C6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91B4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A32192">
            <w:pPr>
              <w:widowControl/>
              <w:jc w:val="center"/>
              <w:rPr>
                <w:rFonts w:ascii="Arial" w:hAnsi="Arial" w:eastAsia="宋体" w:cs="Arial"/>
                <w:kern w:val="0"/>
                <w:sz w:val="18"/>
                <w:szCs w:val="18"/>
              </w:rPr>
            </w:pPr>
          </w:p>
        </w:tc>
      </w:tr>
      <w:tr w14:paraId="1831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BDB216">
            <w:pPr>
              <w:widowControl/>
              <w:jc w:val="center"/>
              <w:rPr>
                <w:rFonts w:ascii="宋体" w:hAnsi="宋体" w:eastAsia="宋体" w:cs="宋体"/>
                <w:kern w:val="0"/>
                <w:sz w:val="18"/>
                <w:szCs w:val="18"/>
              </w:rPr>
            </w:pPr>
            <w:r>
              <w:rPr>
                <w:rFonts w:hint="eastAsia" w:ascii="宋体" w:hAnsi="宋体" w:eastAsia="宋体" w:cs="宋体"/>
                <w:kern w:val="0"/>
                <w:sz w:val="18"/>
                <w:szCs w:val="18"/>
              </w:rPr>
              <w:t>285</w:t>
            </w:r>
          </w:p>
        </w:tc>
        <w:tc>
          <w:tcPr>
            <w:tcW w:w="638" w:type="dxa"/>
            <w:shd w:val="clear" w:color="auto" w:fill="auto"/>
            <w:vAlign w:val="center"/>
          </w:tcPr>
          <w:p w14:paraId="659B38E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1521E19">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企业申请建筑业企业资质升级、资质增项，在申请之日起前一年至资质许可决定作出前，按照国家法律、法规和标准规定需要持证上岗的现场管理人员和技术工种作业人员未取得证书上岗</w:t>
            </w:r>
          </w:p>
        </w:tc>
        <w:tc>
          <w:tcPr>
            <w:tcW w:w="1882" w:type="dxa"/>
            <w:shd w:val="clear" w:color="auto" w:fill="auto"/>
            <w:vAlign w:val="center"/>
          </w:tcPr>
          <w:p w14:paraId="17011D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12D0E0">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73B80E8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7756B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243D3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0146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EF79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A3E7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8DC6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0B6B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786E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10BF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33B7C2">
            <w:pPr>
              <w:widowControl/>
              <w:jc w:val="center"/>
              <w:rPr>
                <w:rFonts w:ascii="Arial" w:hAnsi="Arial" w:eastAsia="宋体" w:cs="Arial"/>
                <w:kern w:val="0"/>
                <w:sz w:val="18"/>
                <w:szCs w:val="18"/>
              </w:rPr>
            </w:pPr>
          </w:p>
        </w:tc>
      </w:tr>
      <w:tr w14:paraId="5DAD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183A72">
            <w:pPr>
              <w:widowControl/>
              <w:jc w:val="center"/>
              <w:rPr>
                <w:rFonts w:ascii="宋体" w:hAnsi="宋体" w:eastAsia="宋体" w:cs="宋体"/>
                <w:kern w:val="0"/>
                <w:sz w:val="18"/>
                <w:szCs w:val="18"/>
              </w:rPr>
            </w:pPr>
            <w:r>
              <w:rPr>
                <w:rFonts w:hint="eastAsia" w:ascii="宋体" w:hAnsi="宋体" w:eastAsia="宋体" w:cs="宋体"/>
                <w:kern w:val="0"/>
                <w:sz w:val="18"/>
                <w:szCs w:val="18"/>
              </w:rPr>
              <w:t>286</w:t>
            </w:r>
          </w:p>
        </w:tc>
        <w:tc>
          <w:tcPr>
            <w:tcW w:w="638" w:type="dxa"/>
            <w:shd w:val="clear" w:color="auto" w:fill="auto"/>
            <w:vAlign w:val="center"/>
          </w:tcPr>
          <w:p w14:paraId="67EC74C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E5FBE9B">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企业申请建筑业企业资质升级、资质增项，在申请之日起前一年至资质许可决定作出前，未依法履行工程质量保修义务或拖延履行保修义务</w:t>
            </w:r>
          </w:p>
        </w:tc>
        <w:tc>
          <w:tcPr>
            <w:tcW w:w="1882" w:type="dxa"/>
            <w:shd w:val="clear" w:color="auto" w:fill="auto"/>
            <w:vAlign w:val="center"/>
          </w:tcPr>
          <w:p w14:paraId="7DB0E45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FEF1C0">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1325C80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4F8AD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F27E2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7B32D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370C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9B5C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46BF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3965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2064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735A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37A5FD">
            <w:pPr>
              <w:widowControl/>
              <w:jc w:val="center"/>
              <w:rPr>
                <w:rFonts w:ascii="Arial" w:hAnsi="Arial" w:eastAsia="宋体" w:cs="Arial"/>
                <w:kern w:val="0"/>
                <w:sz w:val="18"/>
                <w:szCs w:val="18"/>
              </w:rPr>
            </w:pPr>
          </w:p>
        </w:tc>
      </w:tr>
      <w:tr w14:paraId="5DEA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44E7F6">
            <w:pPr>
              <w:widowControl/>
              <w:jc w:val="center"/>
              <w:rPr>
                <w:rFonts w:ascii="宋体" w:hAnsi="宋体" w:eastAsia="宋体" w:cs="宋体"/>
                <w:kern w:val="0"/>
                <w:sz w:val="18"/>
                <w:szCs w:val="18"/>
              </w:rPr>
            </w:pPr>
            <w:r>
              <w:rPr>
                <w:rFonts w:hint="eastAsia" w:ascii="宋体" w:hAnsi="宋体" w:eastAsia="宋体" w:cs="宋体"/>
                <w:kern w:val="0"/>
                <w:sz w:val="18"/>
                <w:szCs w:val="18"/>
              </w:rPr>
              <w:t>287</w:t>
            </w:r>
          </w:p>
        </w:tc>
        <w:tc>
          <w:tcPr>
            <w:tcW w:w="638" w:type="dxa"/>
            <w:shd w:val="clear" w:color="auto" w:fill="auto"/>
            <w:vAlign w:val="center"/>
          </w:tcPr>
          <w:p w14:paraId="0E126E0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7C2C85">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企业申请建筑业企业资质升级、资质增项，在申请之日起前一年至资质许可决定作出前，伪造、变造、倒卖、出租、出借或者以其他形式非法转让建筑业企业资质证书</w:t>
            </w:r>
          </w:p>
        </w:tc>
        <w:tc>
          <w:tcPr>
            <w:tcW w:w="1882" w:type="dxa"/>
            <w:shd w:val="clear" w:color="auto" w:fill="auto"/>
            <w:vAlign w:val="center"/>
          </w:tcPr>
          <w:p w14:paraId="2022A2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130832">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1A7BED7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28185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FBE002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CD7D3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AECC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D4A4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690A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CD10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B921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69EC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C8602F">
            <w:pPr>
              <w:widowControl/>
              <w:jc w:val="center"/>
              <w:rPr>
                <w:rFonts w:ascii="Arial" w:hAnsi="Arial" w:eastAsia="宋体" w:cs="Arial"/>
                <w:kern w:val="0"/>
                <w:sz w:val="18"/>
                <w:szCs w:val="18"/>
              </w:rPr>
            </w:pPr>
          </w:p>
        </w:tc>
      </w:tr>
      <w:tr w14:paraId="77D6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721F0C">
            <w:pPr>
              <w:widowControl/>
              <w:jc w:val="center"/>
              <w:rPr>
                <w:rFonts w:ascii="宋体" w:hAnsi="宋体" w:eastAsia="宋体" w:cs="宋体"/>
                <w:kern w:val="0"/>
                <w:sz w:val="18"/>
                <w:szCs w:val="18"/>
              </w:rPr>
            </w:pPr>
            <w:r>
              <w:rPr>
                <w:rFonts w:hint="eastAsia" w:ascii="宋体" w:hAnsi="宋体" w:eastAsia="宋体" w:cs="宋体"/>
                <w:kern w:val="0"/>
                <w:sz w:val="18"/>
                <w:szCs w:val="18"/>
              </w:rPr>
              <w:t>288</w:t>
            </w:r>
          </w:p>
        </w:tc>
        <w:tc>
          <w:tcPr>
            <w:tcW w:w="638" w:type="dxa"/>
            <w:shd w:val="clear" w:color="auto" w:fill="auto"/>
            <w:vAlign w:val="center"/>
          </w:tcPr>
          <w:p w14:paraId="217BA18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740C4E">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企业申请建筑业企业资质升级、资质增项，在申请之日起前一年至资质许可决定作出前，发生过较大以上质量安全事故或者发生过两起以上一般质量安全事故</w:t>
            </w:r>
          </w:p>
        </w:tc>
        <w:tc>
          <w:tcPr>
            <w:tcW w:w="1882" w:type="dxa"/>
            <w:shd w:val="clear" w:color="auto" w:fill="auto"/>
            <w:vAlign w:val="center"/>
          </w:tcPr>
          <w:p w14:paraId="54BD75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C88FA4">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49AD5D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09128E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C5074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AD482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A316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9AF8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3228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2444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295E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48BE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676429">
            <w:pPr>
              <w:widowControl/>
              <w:jc w:val="center"/>
              <w:rPr>
                <w:rFonts w:ascii="Arial" w:hAnsi="Arial" w:eastAsia="宋体" w:cs="Arial"/>
                <w:kern w:val="0"/>
                <w:sz w:val="18"/>
                <w:szCs w:val="18"/>
              </w:rPr>
            </w:pPr>
          </w:p>
        </w:tc>
      </w:tr>
      <w:tr w14:paraId="3F4E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709A6A">
            <w:pPr>
              <w:widowControl/>
              <w:jc w:val="center"/>
              <w:rPr>
                <w:rFonts w:ascii="宋体" w:hAnsi="宋体" w:eastAsia="宋体" w:cs="宋体"/>
                <w:kern w:val="0"/>
                <w:sz w:val="18"/>
                <w:szCs w:val="18"/>
              </w:rPr>
            </w:pPr>
            <w:r>
              <w:rPr>
                <w:rFonts w:hint="eastAsia" w:ascii="宋体" w:hAnsi="宋体" w:eastAsia="宋体" w:cs="宋体"/>
                <w:kern w:val="0"/>
                <w:sz w:val="18"/>
                <w:szCs w:val="18"/>
              </w:rPr>
              <w:t>289</w:t>
            </w:r>
          </w:p>
        </w:tc>
        <w:tc>
          <w:tcPr>
            <w:tcW w:w="638" w:type="dxa"/>
            <w:shd w:val="clear" w:color="auto" w:fill="auto"/>
            <w:vAlign w:val="center"/>
          </w:tcPr>
          <w:p w14:paraId="6B707AE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3669755">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企业申请建筑业企业资质升级、资质增项，在申请之日起前一年至资质许可决定作出前，有其它违反法律、法规的行为</w:t>
            </w:r>
          </w:p>
        </w:tc>
        <w:tc>
          <w:tcPr>
            <w:tcW w:w="1882" w:type="dxa"/>
            <w:shd w:val="clear" w:color="auto" w:fill="auto"/>
            <w:vAlign w:val="center"/>
          </w:tcPr>
          <w:p w14:paraId="529605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C59795">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2C6E178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2B84C4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38311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DAD3B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5D49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0979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41B9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D09E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9A90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5D9F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98A8EC">
            <w:pPr>
              <w:widowControl/>
              <w:jc w:val="center"/>
              <w:rPr>
                <w:rFonts w:ascii="Arial" w:hAnsi="Arial" w:eastAsia="宋体" w:cs="Arial"/>
                <w:kern w:val="0"/>
                <w:sz w:val="18"/>
                <w:szCs w:val="18"/>
              </w:rPr>
            </w:pPr>
          </w:p>
        </w:tc>
      </w:tr>
      <w:tr w14:paraId="39CE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F81FC1">
            <w:pPr>
              <w:widowControl/>
              <w:jc w:val="center"/>
              <w:rPr>
                <w:rFonts w:ascii="宋体" w:hAnsi="宋体" w:eastAsia="宋体" w:cs="宋体"/>
                <w:kern w:val="0"/>
                <w:sz w:val="18"/>
                <w:szCs w:val="18"/>
              </w:rPr>
            </w:pPr>
            <w:r>
              <w:rPr>
                <w:rFonts w:hint="eastAsia" w:ascii="宋体" w:hAnsi="宋体" w:eastAsia="宋体" w:cs="宋体"/>
                <w:kern w:val="0"/>
                <w:sz w:val="18"/>
                <w:szCs w:val="18"/>
              </w:rPr>
              <w:t>290</w:t>
            </w:r>
          </w:p>
        </w:tc>
        <w:tc>
          <w:tcPr>
            <w:tcW w:w="638" w:type="dxa"/>
            <w:shd w:val="clear" w:color="auto" w:fill="auto"/>
            <w:vAlign w:val="center"/>
          </w:tcPr>
          <w:p w14:paraId="155C69A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8EC51D1">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企业未按照规定及时办理建筑业企业资质证书变更手续</w:t>
            </w:r>
          </w:p>
        </w:tc>
        <w:tc>
          <w:tcPr>
            <w:tcW w:w="1882" w:type="dxa"/>
            <w:shd w:val="clear" w:color="auto" w:fill="auto"/>
            <w:vAlign w:val="center"/>
          </w:tcPr>
          <w:p w14:paraId="1888CD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ABF65C">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39514D1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D34800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B4589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0D15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B709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67E6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66AA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C59C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D741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AB1B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55C2C6">
            <w:pPr>
              <w:widowControl/>
              <w:jc w:val="center"/>
              <w:rPr>
                <w:rFonts w:ascii="Arial" w:hAnsi="Arial" w:eastAsia="宋体" w:cs="Arial"/>
                <w:kern w:val="0"/>
                <w:sz w:val="18"/>
                <w:szCs w:val="18"/>
              </w:rPr>
            </w:pPr>
          </w:p>
        </w:tc>
      </w:tr>
      <w:tr w14:paraId="2DBD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E2CC28">
            <w:pPr>
              <w:widowControl/>
              <w:jc w:val="center"/>
              <w:rPr>
                <w:rFonts w:ascii="宋体" w:hAnsi="宋体" w:eastAsia="宋体" w:cs="宋体"/>
                <w:kern w:val="0"/>
                <w:sz w:val="18"/>
                <w:szCs w:val="18"/>
              </w:rPr>
            </w:pPr>
            <w:r>
              <w:rPr>
                <w:rFonts w:hint="eastAsia" w:ascii="宋体" w:hAnsi="宋体" w:eastAsia="宋体" w:cs="宋体"/>
                <w:kern w:val="0"/>
                <w:sz w:val="18"/>
                <w:szCs w:val="18"/>
              </w:rPr>
              <w:t>291</w:t>
            </w:r>
          </w:p>
        </w:tc>
        <w:tc>
          <w:tcPr>
            <w:tcW w:w="638" w:type="dxa"/>
            <w:shd w:val="clear" w:color="auto" w:fill="auto"/>
            <w:vAlign w:val="center"/>
          </w:tcPr>
          <w:p w14:paraId="3403DA6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174A811">
            <w:pPr>
              <w:widowControl/>
              <w:jc w:val="left"/>
              <w:rPr>
                <w:rFonts w:ascii="宋体" w:hAnsi="宋体" w:eastAsia="宋体" w:cs="宋体"/>
                <w:kern w:val="0"/>
                <w:sz w:val="18"/>
                <w:szCs w:val="18"/>
              </w:rPr>
            </w:pPr>
            <w:r>
              <w:rPr>
                <w:rFonts w:hint="eastAsia" w:ascii="宋体" w:hAnsi="宋体" w:eastAsia="宋体" w:cs="宋体"/>
                <w:kern w:val="0"/>
                <w:sz w:val="18"/>
                <w:szCs w:val="18"/>
              </w:rPr>
              <w:t>企业在接受监督检查时，不如实提供有关材料，或者拒绝、阻碍监督检查</w:t>
            </w:r>
          </w:p>
        </w:tc>
        <w:tc>
          <w:tcPr>
            <w:tcW w:w="1882" w:type="dxa"/>
            <w:shd w:val="clear" w:color="auto" w:fill="auto"/>
            <w:vAlign w:val="center"/>
          </w:tcPr>
          <w:p w14:paraId="0DAE73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E63FD4">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6263E7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FBAC7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EC47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39494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ABD1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3C08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CC54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05AF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596E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4A5D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DF9065">
            <w:pPr>
              <w:widowControl/>
              <w:jc w:val="center"/>
              <w:rPr>
                <w:rFonts w:ascii="Arial" w:hAnsi="Arial" w:eastAsia="宋体" w:cs="Arial"/>
                <w:kern w:val="0"/>
                <w:sz w:val="18"/>
                <w:szCs w:val="18"/>
              </w:rPr>
            </w:pPr>
          </w:p>
        </w:tc>
      </w:tr>
      <w:tr w14:paraId="521A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34F6E3">
            <w:pPr>
              <w:widowControl/>
              <w:jc w:val="center"/>
              <w:rPr>
                <w:rFonts w:ascii="宋体" w:hAnsi="宋体" w:eastAsia="宋体" w:cs="宋体"/>
                <w:kern w:val="0"/>
                <w:sz w:val="18"/>
                <w:szCs w:val="18"/>
              </w:rPr>
            </w:pPr>
            <w:r>
              <w:rPr>
                <w:rFonts w:hint="eastAsia" w:ascii="宋体" w:hAnsi="宋体" w:eastAsia="宋体" w:cs="宋体"/>
                <w:kern w:val="0"/>
                <w:sz w:val="18"/>
                <w:szCs w:val="18"/>
              </w:rPr>
              <w:t>292</w:t>
            </w:r>
          </w:p>
        </w:tc>
        <w:tc>
          <w:tcPr>
            <w:tcW w:w="638" w:type="dxa"/>
            <w:shd w:val="clear" w:color="auto" w:fill="auto"/>
            <w:vAlign w:val="center"/>
          </w:tcPr>
          <w:p w14:paraId="1EF44AE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3B5B044">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企业未按照规定要求提供企业信用档案信息</w:t>
            </w:r>
          </w:p>
        </w:tc>
        <w:tc>
          <w:tcPr>
            <w:tcW w:w="1882" w:type="dxa"/>
            <w:shd w:val="clear" w:color="auto" w:fill="auto"/>
            <w:vAlign w:val="center"/>
          </w:tcPr>
          <w:p w14:paraId="45A47F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7FCCE6">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21F8049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B54D8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6EC58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7AAB8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770E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4888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9AA1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C365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DA53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1AA1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FBD202">
            <w:pPr>
              <w:widowControl/>
              <w:jc w:val="center"/>
              <w:rPr>
                <w:rFonts w:ascii="Arial" w:hAnsi="Arial" w:eastAsia="宋体" w:cs="Arial"/>
                <w:kern w:val="0"/>
                <w:sz w:val="18"/>
                <w:szCs w:val="18"/>
              </w:rPr>
            </w:pPr>
          </w:p>
        </w:tc>
      </w:tr>
      <w:tr w14:paraId="7452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F8ACCB">
            <w:pPr>
              <w:widowControl/>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638" w:type="dxa"/>
            <w:shd w:val="clear" w:color="auto" w:fill="auto"/>
            <w:vAlign w:val="center"/>
          </w:tcPr>
          <w:p w14:paraId="7260169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658AD9F">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未取得建筑业企业资质承接分包工程</w:t>
            </w:r>
          </w:p>
        </w:tc>
        <w:tc>
          <w:tcPr>
            <w:tcW w:w="1882" w:type="dxa"/>
            <w:shd w:val="clear" w:color="auto" w:fill="auto"/>
            <w:vAlign w:val="center"/>
          </w:tcPr>
          <w:p w14:paraId="2FC4AA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2940DD">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《房屋建筑和市政基础设施工程施工分包管理办法》</w:t>
            </w:r>
          </w:p>
        </w:tc>
        <w:tc>
          <w:tcPr>
            <w:tcW w:w="1261" w:type="dxa"/>
            <w:shd w:val="clear" w:color="auto" w:fill="auto"/>
            <w:vAlign w:val="center"/>
          </w:tcPr>
          <w:p w14:paraId="5C8622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88A30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519BB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1C0A9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0696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F25B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3FB3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39CA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706B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D3FF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7F6F5C">
            <w:pPr>
              <w:widowControl/>
              <w:jc w:val="center"/>
              <w:rPr>
                <w:rFonts w:ascii="Arial" w:hAnsi="Arial" w:eastAsia="宋体" w:cs="Arial"/>
                <w:kern w:val="0"/>
                <w:sz w:val="18"/>
                <w:szCs w:val="18"/>
              </w:rPr>
            </w:pPr>
          </w:p>
        </w:tc>
      </w:tr>
      <w:tr w14:paraId="141E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889061">
            <w:pPr>
              <w:widowControl/>
              <w:jc w:val="center"/>
              <w:rPr>
                <w:rFonts w:ascii="宋体" w:hAnsi="宋体" w:eastAsia="宋体" w:cs="宋体"/>
                <w:kern w:val="0"/>
                <w:sz w:val="18"/>
                <w:szCs w:val="18"/>
              </w:rPr>
            </w:pPr>
            <w:r>
              <w:rPr>
                <w:rFonts w:hint="eastAsia" w:ascii="宋体" w:hAnsi="宋体" w:eastAsia="宋体" w:cs="宋体"/>
                <w:kern w:val="0"/>
                <w:sz w:val="18"/>
                <w:szCs w:val="18"/>
              </w:rPr>
              <w:t>294</w:t>
            </w:r>
          </w:p>
        </w:tc>
        <w:tc>
          <w:tcPr>
            <w:tcW w:w="638" w:type="dxa"/>
            <w:shd w:val="clear" w:color="auto" w:fill="auto"/>
            <w:vAlign w:val="center"/>
          </w:tcPr>
          <w:p w14:paraId="43AD970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412CC86">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未取得施工许可证或者为规避办理施工许可证将工程项目分解后擅自施工</w:t>
            </w:r>
          </w:p>
        </w:tc>
        <w:tc>
          <w:tcPr>
            <w:tcW w:w="1882" w:type="dxa"/>
            <w:shd w:val="clear" w:color="auto" w:fill="auto"/>
            <w:vAlign w:val="center"/>
          </w:tcPr>
          <w:p w14:paraId="45267FA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3AB88A">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14:paraId="16114E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B610A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890EEA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DF2E7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C42A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FA92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A7B6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CE91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0866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2252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F3FCA1">
            <w:pPr>
              <w:widowControl/>
              <w:jc w:val="center"/>
              <w:rPr>
                <w:rFonts w:ascii="Arial" w:hAnsi="Arial" w:eastAsia="宋体" w:cs="Arial"/>
                <w:kern w:val="0"/>
                <w:sz w:val="18"/>
                <w:szCs w:val="18"/>
              </w:rPr>
            </w:pPr>
          </w:p>
        </w:tc>
      </w:tr>
      <w:tr w14:paraId="5C57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75778F">
            <w:pPr>
              <w:widowControl/>
              <w:jc w:val="center"/>
              <w:rPr>
                <w:rFonts w:ascii="宋体" w:hAnsi="宋体" w:eastAsia="宋体" w:cs="宋体"/>
                <w:kern w:val="0"/>
                <w:sz w:val="18"/>
                <w:szCs w:val="18"/>
              </w:rPr>
            </w:pPr>
            <w:r>
              <w:rPr>
                <w:rFonts w:hint="eastAsia" w:ascii="宋体" w:hAnsi="宋体" w:eastAsia="宋体" w:cs="宋体"/>
                <w:kern w:val="0"/>
                <w:sz w:val="18"/>
                <w:szCs w:val="18"/>
              </w:rPr>
              <w:t>295</w:t>
            </w:r>
          </w:p>
        </w:tc>
        <w:tc>
          <w:tcPr>
            <w:tcW w:w="638" w:type="dxa"/>
            <w:shd w:val="clear" w:color="auto" w:fill="auto"/>
            <w:vAlign w:val="center"/>
          </w:tcPr>
          <w:p w14:paraId="7C4A1A3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C38B365">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建设单位采用欺骗、贿赂等不正当手段取得施工许可证</w:t>
            </w:r>
          </w:p>
        </w:tc>
        <w:tc>
          <w:tcPr>
            <w:tcW w:w="1882" w:type="dxa"/>
            <w:shd w:val="clear" w:color="auto" w:fill="auto"/>
            <w:vAlign w:val="center"/>
          </w:tcPr>
          <w:p w14:paraId="7C7AC90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24189D">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14:paraId="650EE34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10727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EAD114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36E20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5987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B679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9810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6B3E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F6B1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11DC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8C0ED9">
            <w:pPr>
              <w:widowControl/>
              <w:jc w:val="center"/>
              <w:rPr>
                <w:rFonts w:ascii="Arial" w:hAnsi="Arial" w:eastAsia="宋体" w:cs="Arial"/>
                <w:kern w:val="0"/>
                <w:sz w:val="18"/>
                <w:szCs w:val="18"/>
              </w:rPr>
            </w:pPr>
          </w:p>
        </w:tc>
      </w:tr>
      <w:tr w14:paraId="1C16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2CA21D">
            <w:pPr>
              <w:widowControl/>
              <w:jc w:val="center"/>
              <w:rPr>
                <w:rFonts w:ascii="宋体" w:hAnsi="宋体" w:eastAsia="宋体" w:cs="宋体"/>
                <w:kern w:val="0"/>
                <w:sz w:val="18"/>
                <w:szCs w:val="18"/>
              </w:rPr>
            </w:pPr>
            <w:r>
              <w:rPr>
                <w:rFonts w:hint="eastAsia" w:ascii="宋体" w:hAnsi="宋体" w:eastAsia="宋体" w:cs="宋体"/>
                <w:kern w:val="0"/>
                <w:sz w:val="18"/>
                <w:szCs w:val="18"/>
              </w:rPr>
              <w:t>296</w:t>
            </w:r>
          </w:p>
        </w:tc>
        <w:tc>
          <w:tcPr>
            <w:tcW w:w="638" w:type="dxa"/>
            <w:shd w:val="clear" w:color="auto" w:fill="auto"/>
            <w:vAlign w:val="center"/>
          </w:tcPr>
          <w:p w14:paraId="6B63293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F4472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建设单位隐瞒有关情况或者提供虚假材料申请施工许可证</w:t>
            </w:r>
          </w:p>
        </w:tc>
        <w:tc>
          <w:tcPr>
            <w:tcW w:w="1882" w:type="dxa"/>
            <w:shd w:val="clear" w:color="auto" w:fill="auto"/>
            <w:vAlign w:val="center"/>
          </w:tcPr>
          <w:p w14:paraId="463A4CD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24B175">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14:paraId="4A4FBE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ACF09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F9374C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036C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8BB9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E9AF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7339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AE16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434C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F7A8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574716">
            <w:pPr>
              <w:widowControl/>
              <w:jc w:val="center"/>
              <w:rPr>
                <w:rFonts w:ascii="Arial" w:hAnsi="Arial" w:eastAsia="宋体" w:cs="Arial"/>
                <w:kern w:val="0"/>
                <w:sz w:val="18"/>
                <w:szCs w:val="18"/>
              </w:rPr>
            </w:pPr>
          </w:p>
        </w:tc>
      </w:tr>
      <w:tr w14:paraId="4E14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BE5258">
            <w:pPr>
              <w:widowControl/>
              <w:jc w:val="center"/>
              <w:rPr>
                <w:rFonts w:ascii="宋体" w:hAnsi="宋体" w:eastAsia="宋体" w:cs="宋体"/>
                <w:kern w:val="0"/>
                <w:sz w:val="18"/>
                <w:szCs w:val="18"/>
              </w:rPr>
            </w:pPr>
            <w:r>
              <w:rPr>
                <w:rFonts w:hint="eastAsia" w:ascii="宋体" w:hAnsi="宋体" w:eastAsia="宋体" w:cs="宋体"/>
                <w:kern w:val="0"/>
                <w:sz w:val="18"/>
                <w:szCs w:val="18"/>
              </w:rPr>
              <w:t>297</w:t>
            </w:r>
          </w:p>
        </w:tc>
        <w:tc>
          <w:tcPr>
            <w:tcW w:w="638" w:type="dxa"/>
            <w:shd w:val="clear" w:color="auto" w:fill="auto"/>
            <w:vAlign w:val="center"/>
          </w:tcPr>
          <w:p w14:paraId="4275A82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0D63B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建设单位伪造或者涂改施工许可证</w:t>
            </w:r>
          </w:p>
        </w:tc>
        <w:tc>
          <w:tcPr>
            <w:tcW w:w="1882" w:type="dxa"/>
            <w:shd w:val="clear" w:color="auto" w:fill="auto"/>
            <w:vAlign w:val="center"/>
          </w:tcPr>
          <w:p w14:paraId="30F615F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DFC9B8">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14:paraId="170DE0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6AAD1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52D6FF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B9421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EFFA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5641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F2F8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4C98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2EC4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D8BC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4C85B2">
            <w:pPr>
              <w:widowControl/>
              <w:jc w:val="center"/>
              <w:rPr>
                <w:rFonts w:ascii="Arial" w:hAnsi="Arial" w:eastAsia="宋体" w:cs="Arial"/>
                <w:kern w:val="0"/>
                <w:sz w:val="18"/>
                <w:szCs w:val="18"/>
              </w:rPr>
            </w:pPr>
          </w:p>
        </w:tc>
      </w:tr>
      <w:tr w14:paraId="4CCB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BA71C1">
            <w:pPr>
              <w:widowControl/>
              <w:jc w:val="center"/>
              <w:rPr>
                <w:rFonts w:ascii="宋体" w:hAnsi="宋体" w:eastAsia="宋体" w:cs="宋体"/>
                <w:kern w:val="0"/>
                <w:sz w:val="18"/>
                <w:szCs w:val="18"/>
              </w:rPr>
            </w:pPr>
            <w:r>
              <w:rPr>
                <w:rFonts w:hint="eastAsia" w:ascii="宋体" w:hAnsi="宋体" w:eastAsia="宋体" w:cs="宋体"/>
                <w:kern w:val="0"/>
                <w:sz w:val="18"/>
                <w:szCs w:val="18"/>
              </w:rPr>
              <w:t>298</w:t>
            </w:r>
          </w:p>
        </w:tc>
        <w:tc>
          <w:tcPr>
            <w:tcW w:w="638" w:type="dxa"/>
            <w:shd w:val="clear" w:color="auto" w:fill="auto"/>
            <w:vAlign w:val="center"/>
          </w:tcPr>
          <w:p w14:paraId="3F868E3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78AFD8">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“安管人员”隐瞒有关情况或者提供虚假材料申请安全生产考核</w:t>
            </w:r>
          </w:p>
        </w:tc>
        <w:tc>
          <w:tcPr>
            <w:tcW w:w="1882" w:type="dxa"/>
            <w:shd w:val="clear" w:color="auto" w:fill="auto"/>
            <w:vAlign w:val="center"/>
          </w:tcPr>
          <w:p w14:paraId="71AE93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1C6409">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29544D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4E0B1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ACE08E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2D57F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DD74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4738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6B50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A9AD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F4DA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9621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5EF0CEC">
            <w:pPr>
              <w:widowControl/>
              <w:jc w:val="center"/>
              <w:rPr>
                <w:rFonts w:ascii="Arial" w:hAnsi="Arial" w:eastAsia="宋体" w:cs="Arial"/>
                <w:kern w:val="0"/>
                <w:sz w:val="18"/>
                <w:szCs w:val="18"/>
              </w:rPr>
            </w:pPr>
          </w:p>
        </w:tc>
      </w:tr>
      <w:tr w14:paraId="5687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B39C76">
            <w:pPr>
              <w:widowControl/>
              <w:jc w:val="center"/>
              <w:rPr>
                <w:rFonts w:ascii="宋体" w:hAnsi="宋体" w:eastAsia="宋体" w:cs="宋体"/>
                <w:kern w:val="0"/>
                <w:sz w:val="18"/>
                <w:szCs w:val="18"/>
              </w:rPr>
            </w:pPr>
            <w:r>
              <w:rPr>
                <w:rFonts w:hint="eastAsia" w:ascii="宋体" w:hAnsi="宋体" w:eastAsia="宋体" w:cs="宋体"/>
                <w:kern w:val="0"/>
                <w:sz w:val="18"/>
                <w:szCs w:val="18"/>
              </w:rPr>
              <w:t>299</w:t>
            </w:r>
          </w:p>
        </w:tc>
        <w:tc>
          <w:tcPr>
            <w:tcW w:w="638" w:type="dxa"/>
            <w:shd w:val="clear" w:color="auto" w:fill="auto"/>
            <w:vAlign w:val="center"/>
          </w:tcPr>
          <w:p w14:paraId="1716AEF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0A4FAD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“安管人员”以欺骗、贿赂等不正当手段取得安全生产考核合格证书    </w:t>
            </w:r>
          </w:p>
        </w:tc>
        <w:tc>
          <w:tcPr>
            <w:tcW w:w="1882" w:type="dxa"/>
            <w:shd w:val="clear" w:color="auto" w:fill="auto"/>
            <w:vAlign w:val="center"/>
          </w:tcPr>
          <w:p w14:paraId="28B8E6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1D983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528FEB1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1F22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288C2C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D7762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448B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1132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4D95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23AB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93A0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E98B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9A6BCF">
            <w:pPr>
              <w:widowControl/>
              <w:jc w:val="center"/>
              <w:rPr>
                <w:rFonts w:ascii="Arial" w:hAnsi="Arial" w:eastAsia="宋体" w:cs="Arial"/>
                <w:kern w:val="0"/>
                <w:sz w:val="18"/>
                <w:szCs w:val="18"/>
              </w:rPr>
            </w:pPr>
          </w:p>
        </w:tc>
      </w:tr>
      <w:tr w14:paraId="0574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A044A7">
            <w:pPr>
              <w:widowControl/>
              <w:jc w:val="center"/>
              <w:rPr>
                <w:rFonts w:ascii="宋体" w:hAnsi="宋体" w:eastAsia="宋体" w:cs="宋体"/>
                <w:kern w:val="0"/>
                <w:sz w:val="18"/>
                <w:szCs w:val="18"/>
              </w:rPr>
            </w:pPr>
            <w:r>
              <w:rPr>
                <w:rFonts w:hint="eastAsia" w:ascii="宋体" w:hAnsi="宋体" w:eastAsia="宋体" w:cs="宋体"/>
                <w:kern w:val="0"/>
                <w:sz w:val="18"/>
                <w:szCs w:val="18"/>
              </w:rPr>
              <w:t>300</w:t>
            </w:r>
          </w:p>
        </w:tc>
        <w:tc>
          <w:tcPr>
            <w:tcW w:w="638" w:type="dxa"/>
            <w:shd w:val="clear" w:color="auto" w:fill="auto"/>
            <w:vAlign w:val="center"/>
          </w:tcPr>
          <w:p w14:paraId="5EBD991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C5188CF">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“安管人员”涂改、倒卖、出租、出借或者以其他形式非法转让安全生产考核合格证书</w:t>
            </w:r>
          </w:p>
        </w:tc>
        <w:tc>
          <w:tcPr>
            <w:tcW w:w="1882" w:type="dxa"/>
            <w:shd w:val="clear" w:color="auto" w:fill="auto"/>
            <w:vAlign w:val="center"/>
          </w:tcPr>
          <w:p w14:paraId="46898B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EC5DE19">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3094A7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70863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41B3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286F2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A901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7AA0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97CC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4DBC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9AAF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CD08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D49C15">
            <w:pPr>
              <w:widowControl/>
              <w:jc w:val="center"/>
              <w:rPr>
                <w:rFonts w:ascii="Arial" w:hAnsi="Arial" w:eastAsia="宋体" w:cs="Arial"/>
                <w:kern w:val="0"/>
                <w:sz w:val="18"/>
                <w:szCs w:val="18"/>
              </w:rPr>
            </w:pPr>
          </w:p>
        </w:tc>
      </w:tr>
      <w:tr w14:paraId="677B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104F99">
            <w:pPr>
              <w:widowControl/>
              <w:jc w:val="center"/>
              <w:rPr>
                <w:rFonts w:ascii="宋体" w:hAnsi="宋体" w:eastAsia="宋体" w:cs="宋体"/>
                <w:kern w:val="0"/>
                <w:sz w:val="18"/>
                <w:szCs w:val="18"/>
              </w:rPr>
            </w:pPr>
            <w:r>
              <w:rPr>
                <w:rFonts w:hint="eastAsia" w:ascii="宋体" w:hAnsi="宋体" w:eastAsia="宋体" w:cs="宋体"/>
                <w:kern w:val="0"/>
                <w:sz w:val="18"/>
                <w:szCs w:val="18"/>
              </w:rPr>
              <w:t>301</w:t>
            </w:r>
          </w:p>
        </w:tc>
        <w:tc>
          <w:tcPr>
            <w:tcW w:w="638" w:type="dxa"/>
            <w:shd w:val="clear" w:color="auto" w:fill="auto"/>
            <w:vAlign w:val="center"/>
          </w:tcPr>
          <w:p w14:paraId="0E98465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B538EDF">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建筑施工企业未按规定开展“安管人员”安全生产教育培训考核，或者未按规定如实将考核情况记入安全生产教育培训档案</w:t>
            </w:r>
          </w:p>
        </w:tc>
        <w:tc>
          <w:tcPr>
            <w:tcW w:w="1882" w:type="dxa"/>
            <w:shd w:val="clear" w:color="auto" w:fill="auto"/>
            <w:vAlign w:val="center"/>
          </w:tcPr>
          <w:p w14:paraId="3C0675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8E97EC">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7CA0BB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43428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47D515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9477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ED90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6EC7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BFB6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09A8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5F6A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8B36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8F89AB7">
            <w:pPr>
              <w:widowControl/>
              <w:jc w:val="center"/>
              <w:rPr>
                <w:rFonts w:ascii="Arial" w:hAnsi="Arial" w:eastAsia="宋体" w:cs="Arial"/>
                <w:kern w:val="0"/>
                <w:sz w:val="18"/>
                <w:szCs w:val="18"/>
              </w:rPr>
            </w:pPr>
          </w:p>
        </w:tc>
      </w:tr>
      <w:tr w14:paraId="58E9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E9B454">
            <w:pPr>
              <w:widowControl/>
              <w:jc w:val="center"/>
              <w:rPr>
                <w:rFonts w:ascii="宋体" w:hAnsi="宋体" w:eastAsia="宋体" w:cs="宋体"/>
                <w:kern w:val="0"/>
                <w:sz w:val="18"/>
                <w:szCs w:val="18"/>
              </w:rPr>
            </w:pPr>
            <w:r>
              <w:rPr>
                <w:rFonts w:hint="eastAsia" w:ascii="宋体" w:hAnsi="宋体" w:eastAsia="宋体" w:cs="宋体"/>
                <w:kern w:val="0"/>
                <w:sz w:val="18"/>
                <w:szCs w:val="18"/>
              </w:rPr>
              <w:t>302</w:t>
            </w:r>
          </w:p>
        </w:tc>
        <w:tc>
          <w:tcPr>
            <w:tcW w:w="638" w:type="dxa"/>
            <w:shd w:val="clear" w:color="auto" w:fill="auto"/>
            <w:vAlign w:val="center"/>
          </w:tcPr>
          <w:p w14:paraId="7DA1D01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5A23030">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建筑施工企业未按规定设立安全生产管理机构</w:t>
            </w:r>
          </w:p>
        </w:tc>
        <w:tc>
          <w:tcPr>
            <w:tcW w:w="1882" w:type="dxa"/>
            <w:shd w:val="clear" w:color="auto" w:fill="auto"/>
            <w:vAlign w:val="center"/>
          </w:tcPr>
          <w:p w14:paraId="069424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A5877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33623F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7389F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78F128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389B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1511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2F18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FFFE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32EC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CDA2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F240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D2109D">
            <w:pPr>
              <w:widowControl/>
              <w:jc w:val="center"/>
              <w:rPr>
                <w:rFonts w:ascii="Arial" w:hAnsi="Arial" w:eastAsia="宋体" w:cs="Arial"/>
                <w:kern w:val="0"/>
                <w:sz w:val="18"/>
                <w:szCs w:val="18"/>
              </w:rPr>
            </w:pPr>
          </w:p>
        </w:tc>
      </w:tr>
      <w:tr w14:paraId="52D6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9706CF">
            <w:pPr>
              <w:widowControl/>
              <w:jc w:val="center"/>
              <w:rPr>
                <w:rFonts w:ascii="宋体" w:hAnsi="宋体" w:eastAsia="宋体" w:cs="宋体"/>
                <w:kern w:val="0"/>
                <w:sz w:val="18"/>
                <w:szCs w:val="18"/>
              </w:rPr>
            </w:pPr>
            <w:r>
              <w:rPr>
                <w:rFonts w:hint="eastAsia" w:ascii="宋体" w:hAnsi="宋体" w:eastAsia="宋体" w:cs="宋体"/>
                <w:kern w:val="0"/>
                <w:sz w:val="18"/>
                <w:szCs w:val="18"/>
              </w:rPr>
              <w:t>303</w:t>
            </w:r>
          </w:p>
        </w:tc>
        <w:tc>
          <w:tcPr>
            <w:tcW w:w="638" w:type="dxa"/>
            <w:shd w:val="clear" w:color="auto" w:fill="auto"/>
            <w:vAlign w:val="center"/>
          </w:tcPr>
          <w:p w14:paraId="0B38868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DFF4113">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建筑施工企业未按规定配备专职安全生产管理人员</w:t>
            </w:r>
          </w:p>
        </w:tc>
        <w:tc>
          <w:tcPr>
            <w:tcW w:w="1882" w:type="dxa"/>
            <w:shd w:val="clear" w:color="auto" w:fill="auto"/>
            <w:vAlign w:val="center"/>
          </w:tcPr>
          <w:p w14:paraId="3F92D7F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2DE18E">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479001A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7A13B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5FE9DA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C1340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8805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B501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5B11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026E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6906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9D7B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B239F4">
            <w:pPr>
              <w:widowControl/>
              <w:jc w:val="center"/>
              <w:rPr>
                <w:rFonts w:ascii="Arial" w:hAnsi="Arial" w:eastAsia="宋体" w:cs="Arial"/>
                <w:kern w:val="0"/>
                <w:sz w:val="18"/>
                <w:szCs w:val="18"/>
              </w:rPr>
            </w:pPr>
          </w:p>
        </w:tc>
      </w:tr>
      <w:tr w14:paraId="7D21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B578E7">
            <w:pPr>
              <w:widowControl/>
              <w:jc w:val="center"/>
              <w:rPr>
                <w:rFonts w:ascii="宋体" w:hAnsi="宋体" w:eastAsia="宋体" w:cs="宋体"/>
                <w:kern w:val="0"/>
                <w:sz w:val="18"/>
                <w:szCs w:val="18"/>
              </w:rPr>
            </w:pPr>
            <w:r>
              <w:rPr>
                <w:rFonts w:hint="eastAsia" w:ascii="宋体" w:hAnsi="宋体" w:eastAsia="宋体" w:cs="宋体"/>
                <w:kern w:val="0"/>
                <w:sz w:val="18"/>
                <w:szCs w:val="18"/>
              </w:rPr>
              <w:t>304</w:t>
            </w:r>
          </w:p>
        </w:tc>
        <w:tc>
          <w:tcPr>
            <w:tcW w:w="638" w:type="dxa"/>
            <w:shd w:val="clear" w:color="auto" w:fill="auto"/>
            <w:vAlign w:val="center"/>
          </w:tcPr>
          <w:p w14:paraId="5F09FE0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24F6E36">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危险性较大的分部分项工程施工时建筑施工企业未安排专职安全生产管理人员现场监督</w:t>
            </w:r>
          </w:p>
        </w:tc>
        <w:tc>
          <w:tcPr>
            <w:tcW w:w="1882" w:type="dxa"/>
            <w:shd w:val="clear" w:color="auto" w:fill="auto"/>
            <w:vAlign w:val="center"/>
          </w:tcPr>
          <w:p w14:paraId="6E79B3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E8F7B7">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3065738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9FDE8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580960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FCBD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B773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E5AE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6F06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E32E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46C1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5794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40B418">
            <w:pPr>
              <w:widowControl/>
              <w:jc w:val="center"/>
              <w:rPr>
                <w:rFonts w:ascii="Arial" w:hAnsi="Arial" w:eastAsia="宋体" w:cs="Arial"/>
                <w:kern w:val="0"/>
                <w:sz w:val="18"/>
                <w:szCs w:val="18"/>
              </w:rPr>
            </w:pPr>
          </w:p>
        </w:tc>
      </w:tr>
      <w:tr w14:paraId="7B95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DE44D7">
            <w:pPr>
              <w:widowControl/>
              <w:jc w:val="center"/>
              <w:rPr>
                <w:rFonts w:ascii="宋体" w:hAnsi="宋体" w:eastAsia="宋体" w:cs="宋体"/>
                <w:kern w:val="0"/>
                <w:sz w:val="18"/>
                <w:szCs w:val="18"/>
              </w:rPr>
            </w:pPr>
            <w:r>
              <w:rPr>
                <w:rFonts w:hint="eastAsia" w:ascii="宋体" w:hAnsi="宋体" w:eastAsia="宋体" w:cs="宋体"/>
                <w:kern w:val="0"/>
                <w:sz w:val="18"/>
                <w:szCs w:val="18"/>
              </w:rPr>
              <w:t>305</w:t>
            </w:r>
          </w:p>
        </w:tc>
        <w:tc>
          <w:tcPr>
            <w:tcW w:w="638" w:type="dxa"/>
            <w:shd w:val="clear" w:color="auto" w:fill="auto"/>
            <w:vAlign w:val="center"/>
          </w:tcPr>
          <w:p w14:paraId="7538ED2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8A26AC3">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“安管人员”未取得安全生产考核合格证书</w:t>
            </w:r>
          </w:p>
        </w:tc>
        <w:tc>
          <w:tcPr>
            <w:tcW w:w="1882" w:type="dxa"/>
            <w:shd w:val="clear" w:color="auto" w:fill="auto"/>
            <w:vAlign w:val="center"/>
          </w:tcPr>
          <w:p w14:paraId="073D0E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905C7C">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296DAA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DFC2B9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16C04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4037E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655E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8E39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A382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38E9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8523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EC42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42AF79">
            <w:pPr>
              <w:widowControl/>
              <w:jc w:val="center"/>
              <w:rPr>
                <w:rFonts w:ascii="Arial" w:hAnsi="Arial" w:eastAsia="宋体" w:cs="Arial"/>
                <w:kern w:val="0"/>
                <w:sz w:val="18"/>
                <w:szCs w:val="18"/>
              </w:rPr>
            </w:pPr>
          </w:p>
        </w:tc>
      </w:tr>
      <w:tr w14:paraId="3712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4C4584B">
            <w:pPr>
              <w:widowControl/>
              <w:jc w:val="center"/>
              <w:rPr>
                <w:rFonts w:ascii="宋体" w:hAnsi="宋体" w:eastAsia="宋体" w:cs="宋体"/>
                <w:kern w:val="0"/>
                <w:sz w:val="18"/>
                <w:szCs w:val="18"/>
              </w:rPr>
            </w:pPr>
            <w:r>
              <w:rPr>
                <w:rFonts w:hint="eastAsia" w:ascii="宋体" w:hAnsi="宋体" w:eastAsia="宋体" w:cs="宋体"/>
                <w:kern w:val="0"/>
                <w:sz w:val="18"/>
                <w:szCs w:val="18"/>
              </w:rPr>
              <w:t>306</w:t>
            </w:r>
          </w:p>
        </w:tc>
        <w:tc>
          <w:tcPr>
            <w:tcW w:w="638" w:type="dxa"/>
            <w:shd w:val="clear" w:color="auto" w:fill="auto"/>
            <w:vAlign w:val="center"/>
          </w:tcPr>
          <w:p w14:paraId="15EF9B9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E58631E">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“安管人员”未按规定办理证书变更</w:t>
            </w:r>
          </w:p>
        </w:tc>
        <w:tc>
          <w:tcPr>
            <w:tcW w:w="1882" w:type="dxa"/>
            <w:shd w:val="clear" w:color="auto" w:fill="auto"/>
            <w:vAlign w:val="center"/>
          </w:tcPr>
          <w:p w14:paraId="265211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6ACC12">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58B5BA4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C5F3D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A2C415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E0E8F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7455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4286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D144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06A2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94D1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65EB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7FC4BD">
            <w:pPr>
              <w:widowControl/>
              <w:jc w:val="center"/>
              <w:rPr>
                <w:rFonts w:ascii="Arial" w:hAnsi="Arial" w:eastAsia="宋体" w:cs="Arial"/>
                <w:kern w:val="0"/>
                <w:sz w:val="18"/>
                <w:szCs w:val="18"/>
              </w:rPr>
            </w:pPr>
          </w:p>
        </w:tc>
      </w:tr>
      <w:tr w14:paraId="0146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007133">
            <w:pPr>
              <w:widowControl/>
              <w:jc w:val="center"/>
              <w:rPr>
                <w:rFonts w:ascii="宋体" w:hAnsi="宋体" w:eastAsia="宋体" w:cs="宋体"/>
                <w:kern w:val="0"/>
                <w:sz w:val="18"/>
                <w:szCs w:val="18"/>
              </w:rPr>
            </w:pPr>
            <w:r>
              <w:rPr>
                <w:rFonts w:hint="eastAsia" w:ascii="宋体" w:hAnsi="宋体" w:eastAsia="宋体" w:cs="宋体"/>
                <w:kern w:val="0"/>
                <w:sz w:val="18"/>
                <w:szCs w:val="18"/>
              </w:rPr>
              <w:t>307</w:t>
            </w:r>
          </w:p>
        </w:tc>
        <w:tc>
          <w:tcPr>
            <w:tcW w:w="638" w:type="dxa"/>
            <w:shd w:val="clear" w:color="auto" w:fill="auto"/>
            <w:vAlign w:val="center"/>
          </w:tcPr>
          <w:p w14:paraId="1E1EA37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A952F17">
            <w:pPr>
              <w:widowControl/>
              <w:jc w:val="left"/>
              <w:rPr>
                <w:rFonts w:ascii="宋体" w:hAnsi="宋体" w:eastAsia="宋体" w:cs="宋体"/>
                <w:kern w:val="0"/>
                <w:sz w:val="18"/>
                <w:szCs w:val="18"/>
              </w:rPr>
            </w:pPr>
            <w:r>
              <w:rPr>
                <w:rFonts w:hint="eastAsia" w:ascii="宋体" w:hAnsi="宋体" w:eastAsia="宋体" w:cs="宋体"/>
                <w:kern w:val="0"/>
                <w:sz w:val="18"/>
                <w:szCs w:val="18"/>
              </w:rPr>
              <w:t>主要负责人、项目负责人未按规定履行安全生产管理职责</w:t>
            </w:r>
          </w:p>
        </w:tc>
        <w:tc>
          <w:tcPr>
            <w:tcW w:w="1882" w:type="dxa"/>
            <w:shd w:val="clear" w:color="auto" w:fill="auto"/>
            <w:vAlign w:val="center"/>
          </w:tcPr>
          <w:p w14:paraId="6DEE45C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DED1BB">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6848D8F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71258D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61FCE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A2AB6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3E57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3A79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BDB3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78FF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5350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BA77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93336A">
            <w:pPr>
              <w:widowControl/>
              <w:jc w:val="center"/>
              <w:rPr>
                <w:rFonts w:ascii="Arial" w:hAnsi="Arial" w:eastAsia="宋体" w:cs="Arial"/>
                <w:kern w:val="0"/>
                <w:sz w:val="18"/>
                <w:szCs w:val="18"/>
              </w:rPr>
            </w:pPr>
          </w:p>
        </w:tc>
      </w:tr>
      <w:tr w14:paraId="0218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0CDDF5">
            <w:pPr>
              <w:widowControl/>
              <w:jc w:val="center"/>
              <w:rPr>
                <w:rFonts w:ascii="宋体" w:hAnsi="宋体" w:eastAsia="宋体" w:cs="宋体"/>
                <w:kern w:val="0"/>
                <w:sz w:val="18"/>
                <w:szCs w:val="18"/>
              </w:rPr>
            </w:pPr>
            <w:r>
              <w:rPr>
                <w:rFonts w:hint="eastAsia" w:ascii="宋体" w:hAnsi="宋体" w:eastAsia="宋体" w:cs="宋体"/>
                <w:kern w:val="0"/>
                <w:sz w:val="18"/>
                <w:szCs w:val="18"/>
              </w:rPr>
              <w:t>308</w:t>
            </w:r>
          </w:p>
        </w:tc>
        <w:tc>
          <w:tcPr>
            <w:tcW w:w="638" w:type="dxa"/>
            <w:shd w:val="clear" w:color="auto" w:fill="auto"/>
            <w:vAlign w:val="center"/>
          </w:tcPr>
          <w:p w14:paraId="67E52FF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ED85286">
            <w:pPr>
              <w:widowControl/>
              <w:jc w:val="left"/>
              <w:rPr>
                <w:rFonts w:ascii="宋体" w:hAnsi="宋体" w:eastAsia="宋体" w:cs="宋体"/>
                <w:kern w:val="0"/>
                <w:sz w:val="18"/>
                <w:szCs w:val="18"/>
              </w:rPr>
            </w:pPr>
            <w:r>
              <w:rPr>
                <w:rFonts w:hint="eastAsia" w:ascii="宋体" w:hAnsi="宋体" w:eastAsia="宋体" w:cs="宋体"/>
                <w:kern w:val="0"/>
                <w:sz w:val="18"/>
                <w:szCs w:val="18"/>
              </w:rPr>
              <w:t>专职安全生产管理人员未按规定履行安全生产管理职责</w:t>
            </w:r>
          </w:p>
        </w:tc>
        <w:tc>
          <w:tcPr>
            <w:tcW w:w="1882" w:type="dxa"/>
            <w:shd w:val="clear" w:color="auto" w:fill="auto"/>
            <w:vAlign w:val="center"/>
          </w:tcPr>
          <w:p w14:paraId="70DB28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B76624A">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1E6C297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9C0B5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0A6D04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96B37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C95A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07E8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5888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DC76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9C80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E05D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214E0DF">
            <w:pPr>
              <w:widowControl/>
              <w:jc w:val="center"/>
              <w:rPr>
                <w:rFonts w:ascii="Arial" w:hAnsi="Arial" w:eastAsia="宋体" w:cs="Arial"/>
                <w:kern w:val="0"/>
                <w:sz w:val="18"/>
                <w:szCs w:val="18"/>
              </w:rPr>
            </w:pPr>
          </w:p>
        </w:tc>
      </w:tr>
      <w:tr w14:paraId="5C9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CB763D">
            <w:pPr>
              <w:widowControl/>
              <w:jc w:val="center"/>
              <w:rPr>
                <w:rFonts w:ascii="宋体" w:hAnsi="宋体" w:eastAsia="宋体" w:cs="宋体"/>
                <w:kern w:val="0"/>
                <w:sz w:val="18"/>
                <w:szCs w:val="18"/>
              </w:rPr>
            </w:pPr>
            <w:r>
              <w:rPr>
                <w:rFonts w:hint="eastAsia" w:ascii="宋体" w:hAnsi="宋体" w:eastAsia="宋体" w:cs="宋体"/>
                <w:kern w:val="0"/>
                <w:sz w:val="18"/>
                <w:szCs w:val="18"/>
              </w:rPr>
              <w:t>309</w:t>
            </w:r>
          </w:p>
        </w:tc>
        <w:tc>
          <w:tcPr>
            <w:tcW w:w="638" w:type="dxa"/>
            <w:shd w:val="clear" w:color="auto" w:fill="auto"/>
            <w:vAlign w:val="center"/>
          </w:tcPr>
          <w:p w14:paraId="56232B2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51C598B">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工程造价咨询企业在建筑工程计价活动中，出具有虚假记载、误导性陈述的工程造价成果文件</w:t>
            </w:r>
          </w:p>
        </w:tc>
        <w:tc>
          <w:tcPr>
            <w:tcW w:w="1882" w:type="dxa"/>
            <w:shd w:val="clear" w:color="auto" w:fill="auto"/>
            <w:vAlign w:val="center"/>
          </w:tcPr>
          <w:p w14:paraId="41E930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B739F9">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《建筑工程施工发包与承包计价管理办法》</w:t>
            </w:r>
          </w:p>
        </w:tc>
        <w:tc>
          <w:tcPr>
            <w:tcW w:w="1261" w:type="dxa"/>
            <w:shd w:val="clear" w:color="auto" w:fill="auto"/>
            <w:vAlign w:val="center"/>
          </w:tcPr>
          <w:p w14:paraId="2AB5D2D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E9321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13B47C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4F0F0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5AB2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FDF6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C12F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EEF4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BDAB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8A0A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12CBA4">
            <w:pPr>
              <w:widowControl/>
              <w:jc w:val="center"/>
              <w:rPr>
                <w:rFonts w:ascii="Arial" w:hAnsi="Arial" w:eastAsia="宋体" w:cs="Arial"/>
                <w:kern w:val="0"/>
                <w:sz w:val="18"/>
                <w:szCs w:val="18"/>
              </w:rPr>
            </w:pPr>
          </w:p>
        </w:tc>
      </w:tr>
      <w:tr w14:paraId="70CF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0F205E">
            <w:pPr>
              <w:widowControl/>
              <w:jc w:val="center"/>
              <w:rPr>
                <w:rFonts w:ascii="宋体" w:hAnsi="宋体" w:eastAsia="宋体" w:cs="宋体"/>
                <w:kern w:val="0"/>
                <w:sz w:val="18"/>
                <w:szCs w:val="18"/>
              </w:rPr>
            </w:pPr>
            <w:r>
              <w:rPr>
                <w:rFonts w:hint="eastAsia" w:ascii="宋体" w:hAnsi="宋体" w:eastAsia="宋体" w:cs="宋体"/>
                <w:kern w:val="0"/>
                <w:sz w:val="18"/>
                <w:szCs w:val="18"/>
              </w:rPr>
              <w:t>310</w:t>
            </w:r>
          </w:p>
        </w:tc>
        <w:tc>
          <w:tcPr>
            <w:tcW w:w="638" w:type="dxa"/>
            <w:shd w:val="clear" w:color="auto" w:fill="auto"/>
            <w:vAlign w:val="center"/>
          </w:tcPr>
          <w:p w14:paraId="6CB368D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FC3E271">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审查机构列入名录后不再符合规定条件</w:t>
            </w:r>
          </w:p>
        </w:tc>
        <w:tc>
          <w:tcPr>
            <w:tcW w:w="1882" w:type="dxa"/>
            <w:shd w:val="clear" w:color="auto" w:fill="auto"/>
            <w:vAlign w:val="center"/>
          </w:tcPr>
          <w:p w14:paraId="0E758A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B8ED43">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0E5A843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30B9B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744DF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25C4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AB5D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289F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591B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DDFD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7CFD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3E4A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B12ED7">
            <w:pPr>
              <w:widowControl/>
              <w:jc w:val="center"/>
              <w:rPr>
                <w:rFonts w:ascii="Arial" w:hAnsi="Arial" w:eastAsia="宋体" w:cs="Arial"/>
                <w:kern w:val="0"/>
                <w:sz w:val="18"/>
                <w:szCs w:val="18"/>
              </w:rPr>
            </w:pPr>
          </w:p>
        </w:tc>
      </w:tr>
      <w:tr w14:paraId="2980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AB25E7">
            <w:pPr>
              <w:widowControl/>
              <w:jc w:val="center"/>
              <w:rPr>
                <w:rFonts w:ascii="宋体" w:hAnsi="宋体" w:eastAsia="宋体" w:cs="宋体"/>
                <w:kern w:val="0"/>
                <w:sz w:val="18"/>
                <w:szCs w:val="18"/>
              </w:rPr>
            </w:pPr>
            <w:r>
              <w:rPr>
                <w:rFonts w:hint="eastAsia" w:ascii="宋体" w:hAnsi="宋体" w:eastAsia="宋体" w:cs="宋体"/>
                <w:kern w:val="0"/>
                <w:sz w:val="18"/>
                <w:szCs w:val="18"/>
              </w:rPr>
              <w:t>311</w:t>
            </w:r>
          </w:p>
        </w:tc>
        <w:tc>
          <w:tcPr>
            <w:tcW w:w="638" w:type="dxa"/>
            <w:shd w:val="clear" w:color="auto" w:fill="auto"/>
            <w:vAlign w:val="center"/>
          </w:tcPr>
          <w:p w14:paraId="4CF61C1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CE72DB7">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审查机构超出范围从事施工图审查</w:t>
            </w:r>
          </w:p>
        </w:tc>
        <w:tc>
          <w:tcPr>
            <w:tcW w:w="1882" w:type="dxa"/>
            <w:shd w:val="clear" w:color="auto" w:fill="auto"/>
            <w:vAlign w:val="center"/>
          </w:tcPr>
          <w:p w14:paraId="184EC37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141546">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526F49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A924A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017F8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42093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025A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F82E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68E9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E690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9F0B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30F3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52F690">
            <w:pPr>
              <w:widowControl/>
              <w:jc w:val="center"/>
              <w:rPr>
                <w:rFonts w:ascii="Arial" w:hAnsi="Arial" w:eastAsia="宋体" w:cs="Arial"/>
                <w:kern w:val="0"/>
                <w:sz w:val="18"/>
                <w:szCs w:val="18"/>
              </w:rPr>
            </w:pPr>
          </w:p>
        </w:tc>
      </w:tr>
      <w:tr w14:paraId="3501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67364A">
            <w:pPr>
              <w:widowControl/>
              <w:jc w:val="center"/>
              <w:rPr>
                <w:rFonts w:ascii="宋体" w:hAnsi="宋体" w:eastAsia="宋体" w:cs="宋体"/>
                <w:kern w:val="0"/>
                <w:sz w:val="18"/>
                <w:szCs w:val="18"/>
              </w:rPr>
            </w:pPr>
            <w:r>
              <w:rPr>
                <w:rFonts w:hint="eastAsia" w:ascii="宋体" w:hAnsi="宋体" w:eastAsia="宋体" w:cs="宋体"/>
                <w:kern w:val="0"/>
                <w:sz w:val="18"/>
                <w:szCs w:val="18"/>
              </w:rPr>
              <w:t>312</w:t>
            </w:r>
          </w:p>
        </w:tc>
        <w:tc>
          <w:tcPr>
            <w:tcW w:w="638" w:type="dxa"/>
            <w:shd w:val="clear" w:color="auto" w:fill="auto"/>
            <w:vAlign w:val="center"/>
          </w:tcPr>
          <w:p w14:paraId="6764E12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1AF015">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审查机构使用不符合条件审查人员</w:t>
            </w:r>
          </w:p>
        </w:tc>
        <w:tc>
          <w:tcPr>
            <w:tcW w:w="1882" w:type="dxa"/>
            <w:shd w:val="clear" w:color="auto" w:fill="auto"/>
            <w:vAlign w:val="center"/>
          </w:tcPr>
          <w:p w14:paraId="7E7AE4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3DF015">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450B73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6519A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53437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92FB4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C636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087D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0CB0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AFC8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3361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1FF7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F628BB">
            <w:pPr>
              <w:widowControl/>
              <w:jc w:val="center"/>
              <w:rPr>
                <w:rFonts w:ascii="Arial" w:hAnsi="Arial" w:eastAsia="宋体" w:cs="Arial"/>
                <w:kern w:val="0"/>
                <w:sz w:val="18"/>
                <w:szCs w:val="18"/>
              </w:rPr>
            </w:pPr>
          </w:p>
        </w:tc>
      </w:tr>
      <w:tr w14:paraId="0756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F9FF9BB">
            <w:pPr>
              <w:widowControl/>
              <w:jc w:val="center"/>
              <w:rPr>
                <w:rFonts w:ascii="宋体" w:hAnsi="宋体" w:eastAsia="宋体" w:cs="宋体"/>
                <w:kern w:val="0"/>
                <w:sz w:val="18"/>
                <w:szCs w:val="18"/>
              </w:rPr>
            </w:pPr>
            <w:r>
              <w:rPr>
                <w:rFonts w:hint="eastAsia" w:ascii="宋体" w:hAnsi="宋体" w:eastAsia="宋体" w:cs="宋体"/>
                <w:kern w:val="0"/>
                <w:sz w:val="18"/>
                <w:szCs w:val="18"/>
              </w:rPr>
              <w:t>313</w:t>
            </w:r>
          </w:p>
        </w:tc>
        <w:tc>
          <w:tcPr>
            <w:tcW w:w="638" w:type="dxa"/>
            <w:shd w:val="clear" w:color="auto" w:fill="auto"/>
            <w:vAlign w:val="center"/>
          </w:tcPr>
          <w:p w14:paraId="7AE78BD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104BAA4">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审查机构未按规定的内容进行审查</w:t>
            </w:r>
          </w:p>
        </w:tc>
        <w:tc>
          <w:tcPr>
            <w:tcW w:w="1882" w:type="dxa"/>
            <w:shd w:val="clear" w:color="auto" w:fill="auto"/>
            <w:vAlign w:val="center"/>
          </w:tcPr>
          <w:p w14:paraId="40887A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78316F">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03AA4B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10E25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2C0AA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72624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E9ED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A5BD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697F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B7F6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7663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157D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0D6A2F">
            <w:pPr>
              <w:widowControl/>
              <w:jc w:val="center"/>
              <w:rPr>
                <w:rFonts w:ascii="Arial" w:hAnsi="Arial" w:eastAsia="宋体" w:cs="Arial"/>
                <w:kern w:val="0"/>
                <w:sz w:val="18"/>
                <w:szCs w:val="18"/>
              </w:rPr>
            </w:pPr>
          </w:p>
        </w:tc>
      </w:tr>
      <w:tr w14:paraId="77E3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763C34">
            <w:pPr>
              <w:widowControl/>
              <w:jc w:val="center"/>
              <w:rPr>
                <w:rFonts w:ascii="宋体" w:hAnsi="宋体" w:eastAsia="宋体" w:cs="宋体"/>
                <w:kern w:val="0"/>
                <w:sz w:val="18"/>
                <w:szCs w:val="18"/>
              </w:rPr>
            </w:pPr>
            <w:r>
              <w:rPr>
                <w:rFonts w:hint="eastAsia" w:ascii="宋体" w:hAnsi="宋体" w:eastAsia="宋体" w:cs="宋体"/>
                <w:kern w:val="0"/>
                <w:sz w:val="18"/>
                <w:szCs w:val="18"/>
              </w:rPr>
              <w:t>314</w:t>
            </w:r>
          </w:p>
        </w:tc>
        <w:tc>
          <w:tcPr>
            <w:tcW w:w="638" w:type="dxa"/>
            <w:shd w:val="clear" w:color="auto" w:fill="auto"/>
            <w:vAlign w:val="center"/>
          </w:tcPr>
          <w:p w14:paraId="1C48758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0B6737F">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审查机构未按规定上报审查过程中发现的违法违规行为</w:t>
            </w:r>
          </w:p>
        </w:tc>
        <w:tc>
          <w:tcPr>
            <w:tcW w:w="1882" w:type="dxa"/>
            <w:shd w:val="clear" w:color="auto" w:fill="auto"/>
            <w:vAlign w:val="center"/>
          </w:tcPr>
          <w:p w14:paraId="5B18C6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333FE2">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790029E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C43FE9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F6DCE1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E4794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DB56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32A6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ED28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A3CE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B93F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AD4C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321E1C">
            <w:pPr>
              <w:widowControl/>
              <w:jc w:val="center"/>
              <w:rPr>
                <w:rFonts w:ascii="Arial" w:hAnsi="Arial" w:eastAsia="宋体" w:cs="Arial"/>
                <w:kern w:val="0"/>
                <w:sz w:val="18"/>
                <w:szCs w:val="18"/>
              </w:rPr>
            </w:pPr>
          </w:p>
        </w:tc>
      </w:tr>
      <w:tr w14:paraId="0CB1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2A476DD">
            <w:pPr>
              <w:widowControl/>
              <w:jc w:val="center"/>
              <w:rPr>
                <w:rFonts w:ascii="宋体" w:hAnsi="宋体" w:eastAsia="宋体" w:cs="宋体"/>
                <w:kern w:val="0"/>
                <w:sz w:val="18"/>
                <w:szCs w:val="18"/>
              </w:rPr>
            </w:pPr>
            <w:r>
              <w:rPr>
                <w:rFonts w:hint="eastAsia" w:ascii="宋体" w:hAnsi="宋体" w:eastAsia="宋体" w:cs="宋体"/>
                <w:kern w:val="0"/>
                <w:sz w:val="18"/>
                <w:szCs w:val="18"/>
              </w:rPr>
              <w:t>315</w:t>
            </w:r>
          </w:p>
        </w:tc>
        <w:tc>
          <w:tcPr>
            <w:tcW w:w="638" w:type="dxa"/>
            <w:shd w:val="clear" w:color="auto" w:fill="auto"/>
            <w:vAlign w:val="center"/>
          </w:tcPr>
          <w:p w14:paraId="76B13A2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1A3A990">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审查机构未按规定填写审查意见告知书</w:t>
            </w:r>
          </w:p>
        </w:tc>
        <w:tc>
          <w:tcPr>
            <w:tcW w:w="1882" w:type="dxa"/>
            <w:shd w:val="clear" w:color="auto" w:fill="auto"/>
            <w:vAlign w:val="center"/>
          </w:tcPr>
          <w:p w14:paraId="052EB4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E030ED">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228CB9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F4BCF7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852456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2E020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09F6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7796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6559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1B05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6BC9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8D73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CD6018">
            <w:pPr>
              <w:widowControl/>
              <w:jc w:val="center"/>
              <w:rPr>
                <w:rFonts w:ascii="Arial" w:hAnsi="Arial" w:eastAsia="宋体" w:cs="Arial"/>
                <w:kern w:val="0"/>
                <w:sz w:val="18"/>
                <w:szCs w:val="18"/>
              </w:rPr>
            </w:pPr>
          </w:p>
        </w:tc>
      </w:tr>
      <w:tr w14:paraId="4E87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F51727F">
            <w:pPr>
              <w:widowControl/>
              <w:jc w:val="center"/>
              <w:rPr>
                <w:rFonts w:ascii="宋体" w:hAnsi="宋体" w:eastAsia="宋体" w:cs="宋体"/>
                <w:kern w:val="0"/>
                <w:sz w:val="18"/>
                <w:szCs w:val="18"/>
              </w:rPr>
            </w:pPr>
            <w:r>
              <w:rPr>
                <w:rFonts w:hint="eastAsia" w:ascii="宋体" w:hAnsi="宋体" w:eastAsia="宋体" w:cs="宋体"/>
                <w:kern w:val="0"/>
                <w:sz w:val="18"/>
                <w:szCs w:val="18"/>
              </w:rPr>
              <w:t>316</w:t>
            </w:r>
          </w:p>
        </w:tc>
        <w:tc>
          <w:tcPr>
            <w:tcW w:w="638" w:type="dxa"/>
            <w:shd w:val="clear" w:color="auto" w:fill="auto"/>
            <w:vAlign w:val="center"/>
          </w:tcPr>
          <w:p w14:paraId="7304393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D46EE9E">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审查机构未按规定在审查合格书和施工图上签字盖章</w:t>
            </w:r>
          </w:p>
        </w:tc>
        <w:tc>
          <w:tcPr>
            <w:tcW w:w="1882" w:type="dxa"/>
            <w:shd w:val="clear" w:color="auto" w:fill="auto"/>
            <w:vAlign w:val="center"/>
          </w:tcPr>
          <w:p w14:paraId="02C8E0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33AE18">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649F6C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3F6C5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BCAB57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40E79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5281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5370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EA65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A64C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0F8D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E973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807B1A">
            <w:pPr>
              <w:widowControl/>
              <w:jc w:val="center"/>
              <w:rPr>
                <w:rFonts w:ascii="Arial" w:hAnsi="Arial" w:eastAsia="宋体" w:cs="Arial"/>
                <w:kern w:val="0"/>
                <w:sz w:val="18"/>
                <w:szCs w:val="18"/>
              </w:rPr>
            </w:pPr>
          </w:p>
        </w:tc>
      </w:tr>
      <w:tr w14:paraId="2983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2A8464">
            <w:pPr>
              <w:widowControl/>
              <w:jc w:val="center"/>
              <w:rPr>
                <w:rFonts w:ascii="宋体" w:hAnsi="宋体" w:eastAsia="宋体" w:cs="宋体"/>
                <w:kern w:val="0"/>
                <w:sz w:val="18"/>
                <w:szCs w:val="18"/>
              </w:rPr>
            </w:pPr>
            <w:r>
              <w:rPr>
                <w:rFonts w:hint="eastAsia" w:ascii="宋体" w:hAnsi="宋体" w:eastAsia="宋体" w:cs="宋体"/>
                <w:kern w:val="0"/>
                <w:sz w:val="18"/>
                <w:szCs w:val="18"/>
              </w:rPr>
              <w:t>317</w:t>
            </w:r>
          </w:p>
        </w:tc>
        <w:tc>
          <w:tcPr>
            <w:tcW w:w="638" w:type="dxa"/>
            <w:shd w:val="clear" w:color="auto" w:fill="auto"/>
            <w:vAlign w:val="center"/>
          </w:tcPr>
          <w:p w14:paraId="2E9FF9F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9C43A78">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审查机构已出具审查合格书的施工图，仍有违反法律、法规和工程建设强制性标准</w:t>
            </w:r>
          </w:p>
        </w:tc>
        <w:tc>
          <w:tcPr>
            <w:tcW w:w="1882" w:type="dxa"/>
            <w:shd w:val="clear" w:color="auto" w:fill="auto"/>
            <w:vAlign w:val="center"/>
          </w:tcPr>
          <w:p w14:paraId="529915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0AE814">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4AF173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C2B02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CF19C5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2DEB8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6328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1BD4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62CB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8797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AE42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CB46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8D8C34F">
            <w:pPr>
              <w:widowControl/>
              <w:jc w:val="center"/>
              <w:rPr>
                <w:rFonts w:ascii="Arial" w:hAnsi="Arial" w:eastAsia="宋体" w:cs="Arial"/>
                <w:kern w:val="0"/>
                <w:sz w:val="18"/>
                <w:szCs w:val="18"/>
              </w:rPr>
            </w:pPr>
          </w:p>
        </w:tc>
      </w:tr>
      <w:tr w14:paraId="3B2A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0C5655">
            <w:pPr>
              <w:widowControl/>
              <w:jc w:val="center"/>
              <w:rPr>
                <w:rFonts w:ascii="宋体" w:hAnsi="宋体" w:eastAsia="宋体" w:cs="宋体"/>
                <w:kern w:val="0"/>
                <w:sz w:val="18"/>
                <w:szCs w:val="18"/>
              </w:rPr>
            </w:pPr>
            <w:r>
              <w:rPr>
                <w:rFonts w:hint="eastAsia" w:ascii="宋体" w:hAnsi="宋体" w:eastAsia="宋体" w:cs="宋体"/>
                <w:kern w:val="0"/>
                <w:sz w:val="18"/>
                <w:szCs w:val="18"/>
              </w:rPr>
              <w:t>318</w:t>
            </w:r>
          </w:p>
        </w:tc>
        <w:tc>
          <w:tcPr>
            <w:tcW w:w="638" w:type="dxa"/>
            <w:shd w:val="clear" w:color="auto" w:fill="auto"/>
            <w:vAlign w:val="center"/>
          </w:tcPr>
          <w:p w14:paraId="12E7A6E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B80FB02">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审查机构出具虚假审查合格书</w:t>
            </w:r>
          </w:p>
        </w:tc>
        <w:tc>
          <w:tcPr>
            <w:tcW w:w="1882" w:type="dxa"/>
            <w:shd w:val="clear" w:color="auto" w:fill="auto"/>
            <w:vAlign w:val="center"/>
          </w:tcPr>
          <w:p w14:paraId="426A263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7C991B">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1834EE6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B9F7F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795EF4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BD8BD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6955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279F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F73B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5D56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7EEB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252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1C3EE0">
            <w:pPr>
              <w:widowControl/>
              <w:jc w:val="center"/>
              <w:rPr>
                <w:rFonts w:ascii="Arial" w:hAnsi="Arial" w:eastAsia="宋体" w:cs="Arial"/>
                <w:kern w:val="0"/>
                <w:sz w:val="18"/>
                <w:szCs w:val="18"/>
              </w:rPr>
            </w:pPr>
          </w:p>
        </w:tc>
      </w:tr>
      <w:tr w14:paraId="241B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D0CADE">
            <w:pPr>
              <w:widowControl/>
              <w:jc w:val="center"/>
              <w:rPr>
                <w:rFonts w:ascii="宋体" w:hAnsi="宋体" w:eastAsia="宋体" w:cs="宋体"/>
                <w:kern w:val="0"/>
                <w:sz w:val="18"/>
                <w:szCs w:val="18"/>
              </w:rPr>
            </w:pPr>
            <w:r>
              <w:rPr>
                <w:rFonts w:hint="eastAsia" w:ascii="宋体" w:hAnsi="宋体" w:eastAsia="宋体" w:cs="宋体"/>
                <w:kern w:val="0"/>
                <w:sz w:val="18"/>
                <w:szCs w:val="18"/>
              </w:rPr>
              <w:t>319</w:t>
            </w:r>
          </w:p>
        </w:tc>
        <w:tc>
          <w:tcPr>
            <w:tcW w:w="638" w:type="dxa"/>
            <w:shd w:val="clear" w:color="auto" w:fill="auto"/>
            <w:vAlign w:val="center"/>
          </w:tcPr>
          <w:p w14:paraId="6403667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83B1388">
            <w:pPr>
              <w:widowControl/>
              <w:jc w:val="left"/>
              <w:rPr>
                <w:rFonts w:ascii="宋体" w:hAnsi="宋体" w:eastAsia="宋体" w:cs="宋体"/>
                <w:kern w:val="0"/>
                <w:sz w:val="18"/>
                <w:szCs w:val="18"/>
              </w:rPr>
            </w:pPr>
            <w:r>
              <w:rPr>
                <w:rFonts w:hint="eastAsia" w:ascii="宋体" w:hAnsi="宋体" w:eastAsia="宋体" w:cs="宋体"/>
                <w:kern w:val="0"/>
                <w:sz w:val="18"/>
                <w:szCs w:val="18"/>
              </w:rPr>
              <w:t>审查人员在虚假审查合格书上签字</w:t>
            </w:r>
          </w:p>
        </w:tc>
        <w:tc>
          <w:tcPr>
            <w:tcW w:w="1882" w:type="dxa"/>
            <w:shd w:val="clear" w:color="auto" w:fill="auto"/>
            <w:vAlign w:val="center"/>
          </w:tcPr>
          <w:p w14:paraId="7C26D4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AAB432">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33E238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70B51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E3FCA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C7133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8CD1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B1C8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E614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A61C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61BB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9E6A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6D0BFC">
            <w:pPr>
              <w:widowControl/>
              <w:jc w:val="center"/>
              <w:rPr>
                <w:rFonts w:ascii="Arial" w:hAnsi="Arial" w:eastAsia="宋体" w:cs="Arial"/>
                <w:kern w:val="0"/>
                <w:sz w:val="18"/>
                <w:szCs w:val="18"/>
              </w:rPr>
            </w:pPr>
          </w:p>
        </w:tc>
      </w:tr>
      <w:tr w14:paraId="16C3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3D2340">
            <w:pPr>
              <w:widowControl/>
              <w:jc w:val="center"/>
              <w:rPr>
                <w:rFonts w:ascii="宋体" w:hAnsi="宋体" w:eastAsia="宋体" w:cs="宋体"/>
                <w:kern w:val="0"/>
                <w:sz w:val="18"/>
                <w:szCs w:val="18"/>
              </w:rPr>
            </w:pPr>
            <w:r>
              <w:rPr>
                <w:rFonts w:hint="eastAsia" w:ascii="宋体" w:hAnsi="宋体" w:eastAsia="宋体" w:cs="宋体"/>
                <w:kern w:val="0"/>
                <w:sz w:val="18"/>
                <w:szCs w:val="18"/>
              </w:rPr>
              <w:t>320</w:t>
            </w:r>
          </w:p>
        </w:tc>
        <w:tc>
          <w:tcPr>
            <w:tcW w:w="638" w:type="dxa"/>
            <w:shd w:val="clear" w:color="auto" w:fill="auto"/>
            <w:vAlign w:val="center"/>
          </w:tcPr>
          <w:p w14:paraId="0E3E1FA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3C6A26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建设单位压缩合理审查周期的</w:t>
            </w:r>
          </w:p>
        </w:tc>
        <w:tc>
          <w:tcPr>
            <w:tcW w:w="1882" w:type="dxa"/>
            <w:shd w:val="clear" w:color="auto" w:fill="auto"/>
            <w:vAlign w:val="center"/>
          </w:tcPr>
          <w:p w14:paraId="56E1C6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5EE28A">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341EED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433C8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2ED4DE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36AF3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3003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4ED6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C737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2E4F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329F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FB25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DB3AD3">
            <w:pPr>
              <w:widowControl/>
              <w:jc w:val="center"/>
              <w:rPr>
                <w:rFonts w:ascii="Arial" w:hAnsi="Arial" w:eastAsia="宋体" w:cs="Arial"/>
                <w:kern w:val="0"/>
                <w:sz w:val="18"/>
                <w:szCs w:val="18"/>
              </w:rPr>
            </w:pPr>
          </w:p>
        </w:tc>
      </w:tr>
      <w:tr w14:paraId="3B47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463913">
            <w:pPr>
              <w:widowControl/>
              <w:jc w:val="center"/>
              <w:rPr>
                <w:rFonts w:ascii="宋体" w:hAnsi="宋体" w:eastAsia="宋体" w:cs="宋体"/>
                <w:kern w:val="0"/>
                <w:sz w:val="18"/>
                <w:szCs w:val="18"/>
              </w:rPr>
            </w:pPr>
            <w:r>
              <w:rPr>
                <w:rFonts w:hint="eastAsia" w:ascii="宋体" w:hAnsi="宋体" w:eastAsia="宋体" w:cs="宋体"/>
                <w:kern w:val="0"/>
                <w:sz w:val="18"/>
                <w:szCs w:val="18"/>
              </w:rPr>
              <w:t>321</w:t>
            </w:r>
          </w:p>
        </w:tc>
        <w:tc>
          <w:tcPr>
            <w:tcW w:w="638" w:type="dxa"/>
            <w:shd w:val="clear" w:color="auto" w:fill="auto"/>
            <w:vAlign w:val="center"/>
          </w:tcPr>
          <w:p w14:paraId="4DF75DD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D82147">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建设单位提供不真实送审资料</w:t>
            </w:r>
          </w:p>
        </w:tc>
        <w:tc>
          <w:tcPr>
            <w:tcW w:w="1882" w:type="dxa"/>
            <w:shd w:val="clear" w:color="auto" w:fill="auto"/>
            <w:vAlign w:val="center"/>
          </w:tcPr>
          <w:p w14:paraId="677198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209168">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7B52EE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A9E289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11C4A0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BA77A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A467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6A86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E992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9C4D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6B21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5D51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C8BA6B">
            <w:pPr>
              <w:widowControl/>
              <w:jc w:val="center"/>
              <w:rPr>
                <w:rFonts w:ascii="Arial" w:hAnsi="Arial" w:eastAsia="宋体" w:cs="Arial"/>
                <w:kern w:val="0"/>
                <w:sz w:val="18"/>
                <w:szCs w:val="18"/>
              </w:rPr>
            </w:pPr>
          </w:p>
        </w:tc>
      </w:tr>
      <w:tr w14:paraId="34A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2C5CE2D">
            <w:pPr>
              <w:widowControl/>
              <w:jc w:val="center"/>
              <w:rPr>
                <w:rFonts w:ascii="宋体" w:hAnsi="宋体" w:eastAsia="宋体" w:cs="宋体"/>
                <w:kern w:val="0"/>
                <w:sz w:val="18"/>
                <w:szCs w:val="18"/>
              </w:rPr>
            </w:pPr>
            <w:r>
              <w:rPr>
                <w:rFonts w:hint="eastAsia" w:ascii="宋体" w:hAnsi="宋体" w:eastAsia="宋体" w:cs="宋体"/>
                <w:kern w:val="0"/>
                <w:sz w:val="18"/>
                <w:szCs w:val="18"/>
              </w:rPr>
              <w:t>322</w:t>
            </w:r>
          </w:p>
        </w:tc>
        <w:tc>
          <w:tcPr>
            <w:tcW w:w="638" w:type="dxa"/>
            <w:shd w:val="clear" w:color="auto" w:fill="auto"/>
            <w:vAlign w:val="center"/>
          </w:tcPr>
          <w:p w14:paraId="612ED20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A04176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建设单位对审查机构提出不符合法律、法规和工程建设强制性标准要求</w:t>
            </w:r>
          </w:p>
        </w:tc>
        <w:tc>
          <w:tcPr>
            <w:tcW w:w="1882" w:type="dxa"/>
            <w:shd w:val="clear" w:color="auto" w:fill="auto"/>
            <w:vAlign w:val="center"/>
          </w:tcPr>
          <w:p w14:paraId="578B77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66147F">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6F075A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6D9AC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AD708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AD0EF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044F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E9A7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EC53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085E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2DF8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4AF4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7EA1A11">
            <w:pPr>
              <w:widowControl/>
              <w:jc w:val="center"/>
              <w:rPr>
                <w:rFonts w:ascii="Arial" w:hAnsi="Arial" w:eastAsia="宋体" w:cs="Arial"/>
                <w:kern w:val="0"/>
                <w:sz w:val="18"/>
                <w:szCs w:val="18"/>
              </w:rPr>
            </w:pPr>
          </w:p>
        </w:tc>
      </w:tr>
      <w:tr w14:paraId="2E15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4AD723">
            <w:pPr>
              <w:widowControl/>
              <w:jc w:val="center"/>
              <w:rPr>
                <w:rFonts w:ascii="宋体" w:hAnsi="宋体" w:eastAsia="宋体" w:cs="宋体"/>
                <w:kern w:val="0"/>
                <w:sz w:val="18"/>
                <w:szCs w:val="18"/>
              </w:rPr>
            </w:pPr>
            <w:r>
              <w:rPr>
                <w:rFonts w:hint="eastAsia" w:ascii="宋体" w:hAnsi="宋体" w:eastAsia="宋体" w:cs="宋体"/>
                <w:kern w:val="0"/>
                <w:sz w:val="18"/>
                <w:szCs w:val="18"/>
              </w:rPr>
              <w:t>323</w:t>
            </w:r>
          </w:p>
        </w:tc>
        <w:tc>
          <w:tcPr>
            <w:tcW w:w="638" w:type="dxa"/>
            <w:shd w:val="clear" w:color="auto" w:fill="auto"/>
            <w:vAlign w:val="center"/>
          </w:tcPr>
          <w:p w14:paraId="429222D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0E49E5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建设单位在工程竣工验收合格之日起15日内未办理工程竣工验收备案</w:t>
            </w:r>
          </w:p>
        </w:tc>
        <w:tc>
          <w:tcPr>
            <w:tcW w:w="1882" w:type="dxa"/>
            <w:shd w:val="clear" w:color="auto" w:fill="auto"/>
            <w:vAlign w:val="center"/>
          </w:tcPr>
          <w:p w14:paraId="2D11F5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C4F4E20">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261" w:type="dxa"/>
            <w:shd w:val="clear" w:color="auto" w:fill="auto"/>
            <w:vAlign w:val="center"/>
          </w:tcPr>
          <w:p w14:paraId="34F122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F123B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CF8259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2449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154D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1A07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1755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BEA1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A85B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3ED8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2D74D37">
            <w:pPr>
              <w:widowControl/>
              <w:jc w:val="center"/>
              <w:rPr>
                <w:rFonts w:ascii="Arial" w:hAnsi="Arial" w:eastAsia="宋体" w:cs="Arial"/>
                <w:kern w:val="0"/>
                <w:sz w:val="18"/>
                <w:szCs w:val="18"/>
              </w:rPr>
            </w:pPr>
          </w:p>
        </w:tc>
      </w:tr>
      <w:tr w14:paraId="50DF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460525">
            <w:pPr>
              <w:widowControl/>
              <w:jc w:val="center"/>
              <w:rPr>
                <w:rFonts w:ascii="宋体" w:hAnsi="宋体" w:eastAsia="宋体" w:cs="宋体"/>
                <w:kern w:val="0"/>
                <w:sz w:val="18"/>
                <w:szCs w:val="18"/>
              </w:rPr>
            </w:pPr>
            <w:r>
              <w:rPr>
                <w:rFonts w:hint="eastAsia" w:ascii="宋体" w:hAnsi="宋体" w:eastAsia="宋体" w:cs="宋体"/>
                <w:kern w:val="0"/>
                <w:sz w:val="18"/>
                <w:szCs w:val="18"/>
              </w:rPr>
              <w:t>324</w:t>
            </w:r>
          </w:p>
        </w:tc>
        <w:tc>
          <w:tcPr>
            <w:tcW w:w="638" w:type="dxa"/>
            <w:shd w:val="clear" w:color="auto" w:fill="auto"/>
            <w:vAlign w:val="center"/>
          </w:tcPr>
          <w:p w14:paraId="5CFC61E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DA3187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建设单位将备案机关决定重新组织竣工验收的工程，在重新组织竣工验收前，擅自使用</w:t>
            </w:r>
          </w:p>
        </w:tc>
        <w:tc>
          <w:tcPr>
            <w:tcW w:w="1882" w:type="dxa"/>
            <w:shd w:val="clear" w:color="auto" w:fill="auto"/>
            <w:vAlign w:val="center"/>
          </w:tcPr>
          <w:p w14:paraId="7967BC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2824A5">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261" w:type="dxa"/>
            <w:shd w:val="clear" w:color="auto" w:fill="auto"/>
            <w:vAlign w:val="center"/>
          </w:tcPr>
          <w:p w14:paraId="4D52BC8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FAA61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600448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75942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BA0B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C4C9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6911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4A23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03EB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A5AC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AC9EC5">
            <w:pPr>
              <w:widowControl/>
              <w:jc w:val="center"/>
              <w:rPr>
                <w:rFonts w:ascii="Arial" w:hAnsi="Arial" w:eastAsia="宋体" w:cs="Arial"/>
                <w:kern w:val="0"/>
                <w:sz w:val="18"/>
                <w:szCs w:val="18"/>
              </w:rPr>
            </w:pPr>
          </w:p>
        </w:tc>
      </w:tr>
      <w:tr w14:paraId="6933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4F7A83">
            <w:pPr>
              <w:widowControl/>
              <w:jc w:val="center"/>
              <w:rPr>
                <w:rFonts w:ascii="宋体" w:hAnsi="宋体" w:eastAsia="宋体" w:cs="宋体"/>
                <w:kern w:val="0"/>
                <w:sz w:val="18"/>
                <w:szCs w:val="18"/>
              </w:rPr>
            </w:pPr>
            <w:r>
              <w:rPr>
                <w:rFonts w:hint="eastAsia" w:ascii="宋体" w:hAnsi="宋体" w:eastAsia="宋体" w:cs="宋体"/>
                <w:kern w:val="0"/>
                <w:sz w:val="18"/>
                <w:szCs w:val="18"/>
              </w:rPr>
              <w:t>325</w:t>
            </w:r>
          </w:p>
        </w:tc>
        <w:tc>
          <w:tcPr>
            <w:tcW w:w="638" w:type="dxa"/>
            <w:shd w:val="clear" w:color="auto" w:fill="auto"/>
            <w:vAlign w:val="center"/>
          </w:tcPr>
          <w:p w14:paraId="7B3C40D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4FC755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建设单位采用虚假证明文件办理工程竣工验收备案</w:t>
            </w:r>
          </w:p>
        </w:tc>
        <w:tc>
          <w:tcPr>
            <w:tcW w:w="1882" w:type="dxa"/>
            <w:shd w:val="clear" w:color="auto" w:fill="auto"/>
            <w:vAlign w:val="center"/>
          </w:tcPr>
          <w:p w14:paraId="18FFEF4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450484">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261" w:type="dxa"/>
            <w:shd w:val="clear" w:color="auto" w:fill="auto"/>
            <w:vAlign w:val="center"/>
          </w:tcPr>
          <w:p w14:paraId="7E4EA0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410AB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82C300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E76C1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1567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1099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DB51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A85A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A5E9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BD03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43E7AD">
            <w:pPr>
              <w:widowControl/>
              <w:jc w:val="center"/>
              <w:rPr>
                <w:rFonts w:ascii="Arial" w:hAnsi="Arial" w:eastAsia="宋体" w:cs="Arial"/>
                <w:kern w:val="0"/>
                <w:sz w:val="18"/>
                <w:szCs w:val="18"/>
              </w:rPr>
            </w:pPr>
          </w:p>
        </w:tc>
      </w:tr>
      <w:tr w14:paraId="02B3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D33C76">
            <w:pPr>
              <w:widowControl/>
              <w:jc w:val="center"/>
              <w:rPr>
                <w:rFonts w:ascii="宋体" w:hAnsi="宋体" w:eastAsia="宋体" w:cs="宋体"/>
                <w:kern w:val="0"/>
                <w:sz w:val="18"/>
                <w:szCs w:val="18"/>
              </w:rPr>
            </w:pPr>
            <w:r>
              <w:rPr>
                <w:rFonts w:hint="eastAsia" w:ascii="宋体" w:hAnsi="宋体" w:eastAsia="宋体" w:cs="宋体"/>
                <w:kern w:val="0"/>
                <w:sz w:val="18"/>
                <w:szCs w:val="18"/>
              </w:rPr>
              <w:t>326</w:t>
            </w:r>
          </w:p>
        </w:tc>
        <w:tc>
          <w:tcPr>
            <w:tcW w:w="638" w:type="dxa"/>
            <w:shd w:val="clear" w:color="auto" w:fill="auto"/>
            <w:vAlign w:val="center"/>
          </w:tcPr>
          <w:p w14:paraId="36EB353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64BBEE3">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隐瞒有关情况或者提供虚假材料申请注册</w:t>
            </w:r>
          </w:p>
        </w:tc>
        <w:tc>
          <w:tcPr>
            <w:tcW w:w="1882" w:type="dxa"/>
            <w:shd w:val="clear" w:color="auto" w:fill="auto"/>
            <w:vAlign w:val="center"/>
          </w:tcPr>
          <w:p w14:paraId="103EC3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5614C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《中华人民共和国注册建筑师条例实施细则》、《注册建造师管理规定》、《注册监理工程师管理规定》、《勘察设计注册工程师管理规定》</w:t>
            </w:r>
          </w:p>
        </w:tc>
        <w:tc>
          <w:tcPr>
            <w:tcW w:w="1261" w:type="dxa"/>
            <w:shd w:val="clear" w:color="auto" w:fill="auto"/>
            <w:vAlign w:val="center"/>
          </w:tcPr>
          <w:p w14:paraId="74CCCE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3E4FF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F40DE6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3FF05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45F4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5690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00DA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A01E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39B6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85C5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4BCD5B">
            <w:pPr>
              <w:widowControl/>
              <w:jc w:val="center"/>
              <w:rPr>
                <w:rFonts w:ascii="Arial" w:hAnsi="Arial" w:eastAsia="宋体" w:cs="Arial"/>
                <w:kern w:val="0"/>
                <w:sz w:val="18"/>
                <w:szCs w:val="18"/>
              </w:rPr>
            </w:pPr>
          </w:p>
        </w:tc>
      </w:tr>
      <w:tr w14:paraId="77C1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86AF20">
            <w:pPr>
              <w:widowControl/>
              <w:jc w:val="center"/>
              <w:rPr>
                <w:rFonts w:ascii="宋体" w:hAnsi="宋体" w:eastAsia="宋体" w:cs="宋体"/>
                <w:kern w:val="0"/>
                <w:sz w:val="18"/>
                <w:szCs w:val="18"/>
              </w:rPr>
            </w:pPr>
            <w:r>
              <w:rPr>
                <w:rFonts w:hint="eastAsia" w:ascii="宋体" w:hAnsi="宋体" w:eastAsia="宋体" w:cs="宋体"/>
                <w:kern w:val="0"/>
                <w:sz w:val="18"/>
                <w:szCs w:val="18"/>
              </w:rPr>
              <w:t>327</w:t>
            </w:r>
          </w:p>
        </w:tc>
        <w:tc>
          <w:tcPr>
            <w:tcW w:w="638" w:type="dxa"/>
            <w:shd w:val="clear" w:color="auto" w:fill="auto"/>
            <w:vAlign w:val="center"/>
          </w:tcPr>
          <w:p w14:paraId="59D38E5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12E0A27">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以欺骗、贿赂等不正当手段取得注册证书和执业印章</w:t>
            </w:r>
          </w:p>
        </w:tc>
        <w:tc>
          <w:tcPr>
            <w:tcW w:w="1882" w:type="dxa"/>
            <w:shd w:val="clear" w:color="auto" w:fill="auto"/>
            <w:vAlign w:val="center"/>
          </w:tcPr>
          <w:p w14:paraId="72ADC5F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F4B42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w:t>
            </w:r>
          </w:p>
        </w:tc>
        <w:tc>
          <w:tcPr>
            <w:tcW w:w="1261" w:type="dxa"/>
            <w:shd w:val="clear" w:color="auto" w:fill="auto"/>
            <w:vAlign w:val="center"/>
          </w:tcPr>
          <w:p w14:paraId="5542659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FE0FC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A4F06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938A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80F1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66BC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271E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87C5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1EF6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FCFF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45D626">
            <w:pPr>
              <w:widowControl/>
              <w:jc w:val="center"/>
              <w:rPr>
                <w:rFonts w:ascii="Arial" w:hAnsi="Arial" w:eastAsia="宋体" w:cs="Arial"/>
                <w:kern w:val="0"/>
                <w:sz w:val="18"/>
                <w:szCs w:val="18"/>
              </w:rPr>
            </w:pPr>
          </w:p>
        </w:tc>
      </w:tr>
      <w:tr w14:paraId="112F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14F2C8">
            <w:pPr>
              <w:widowControl/>
              <w:jc w:val="center"/>
              <w:rPr>
                <w:rFonts w:ascii="宋体" w:hAnsi="宋体" w:eastAsia="宋体" w:cs="宋体"/>
                <w:kern w:val="0"/>
                <w:sz w:val="18"/>
                <w:szCs w:val="18"/>
              </w:rPr>
            </w:pPr>
            <w:r>
              <w:rPr>
                <w:rFonts w:hint="eastAsia" w:ascii="宋体" w:hAnsi="宋体" w:eastAsia="宋体" w:cs="宋体"/>
                <w:kern w:val="0"/>
                <w:sz w:val="18"/>
                <w:szCs w:val="18"/>
              </w:rPr>
              <w:t>328</w:t>
            </w:r>
          </w:p>
        </w:tc>
        <w:tc>
          <w:tcPr>
            <w:tcW w:w="638" w:type="dxa"/>
            <w:shd w:val="clear" w:color="auto" w:fill="auto"/>
            <w:vAlign w:val="center"/>
          </w:tcPr>
          <w:p w14:paraId="48323B1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C07F547">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出租单位、自购建筑起重机械的使用单位未按照规定办理备案</w:t>
            </w:r>
          </w:p>
        </w:tc>
        <w:tc>
          <w:tcPr>
            <w:tcW w:w="1882" w:type="dxa"/>
            <w:shd w:val="clear" w:color="auto" w:fill="auto"/>
            <w:vAlign w:val="center"/>
          </w:tcPr>
          <w:p w14:paraId="490344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C43E8B">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394E032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99724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0F3F2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F158C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08DD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8124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83D4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A7CC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7C66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3D2A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19C4B6">
            <w:pPr>
              <w:widowControl/>
              <w:jc w:val="center"/>
              <w:rPr>
                <w:rFonts w:ascii="Arial" w:hAnsi="Arial" w:eastAsia="宋体" w:cs="Arial"/>
                <w:kern w:val="0"/>
                <w:sz w:val="18"/>
                <w:szCs w:val="18"/>
              </w:rPr>
            </w:pPr>
          </w:p>
        </w:tc>
      </w:tr>
      <w:tr w14:paraId="43A3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C574C2">
            <w:pPr>
              <w:widowControl/>
              <w:jc w:val="center"/>
              <w:rPr>
                <w:rFonts w:ascii="宋体" w:hAnsi="宋体" w:eastAsia="宋体" w:cs="宋体"/>
                <w:kern w:val="0"/>
                <w:sz w:val="18"/>
                <w:szCs w:val="18"/>
              </w:rPr>
            </w:pPr>
            <w:r>
              <w:rPr>
                <w:rFonts w:hint="eastAsia" w:ascii="宋体" w:hAnsi="宋体" w:eastAsia="宋体" w:cs="宋体"/>
                <w:kern w:val="0"/>
                <w:sz w:val="18"/>
                <w:szCs w:val="18"/>
              </w:rPr>
              <w:t>329</w:t>
            </w:r>
          </w:p>
        </w:tc>
        <w:tc>
          <w:tcPr>
            <w:tcW w:w="638" w:type="dxa"/>
            <w:shd w:val="clear" w:color="auto" w:fill="auto"/>
            <w:vAlign w:val="center"/>
          </w:tcPr>
          <w:p w14:paraId="706A7E1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8FD53B8">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出租单位、自购建筑起重机械的使用单位未按照规定办理注销手续</w:t>
            </w:r>
          </w:p>
        </w:tc>
        <w:tc>
          <w:tcPr>
            <w:tcW w:w="1882" w:type="dxa"/>
            <w:shd w:val="clear" w:color="auto" w:fill="auto"/>
            <w:vAlign w:val="center"/>
          </w:tcPr>
          <w:p w14:paraId="77FBAC6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B618EA">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160C36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9779E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34E867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2AC81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7750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303E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58C4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BFB9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BA3E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460B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32A23E">
            <w:pPr>
              <w:widowControl/>
              <w:jc w:val="center"/>
              <w:rPr>
                <w:rFonts w:ascii="Arial" w:hAnsi="Arial" w:eastAsia="宋体" w:cs="Arial"/>
                <w:kern w:val="0"/>
                <w:sz w:val="18"/>
                <w:szCs w:val="18"/>
              </w:rPr>
            </w:pPr>
          </w:p>
        </w:tc>
      </w:tr>
      <w:tr w14:paraId="15E5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C4474C">
            <w:pPr>
              <w:widowControl/>
              <w:jc w:val="center"/>
              <w:rPr>
                <w:rFonts w:ascii="宋体" w:hAnsi="宋体" w:eastAsia="宋体" w:cs="宋体"/>
                <w:kern w:val="0"/>
                <w:sz w:val="18"/>
                <w:szCs w:val="18"/>
              </w:rPr>
            </w:pPr>
            <w:r>
              <w:rPr>
                <w:rFonts w:hint="eastAsia" w:ascii="宋体" w:hAnsi="宋体" w:eastAsia="宋体" w:cs="宋体"/>
                <w:kern w:val="0"/>
                <w:sz w:val="18"/>
                <w:szCs w:val="18"/>
              </w:rPr>
              <w:t>330</w:t>
            </w:r>
          </w:p>
        </w:tc>
        <w:tc>
          <w:tcPr>
            <w:tcW w:w="638" w:type="dxa"/>
            <w:shd w:val="clear" w:color="auto" w:fill="auto"/>
            <w:vAlign w:val="center"/>
          </w:tcPr>
          <w:p w14:paraId="3076D8A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EE63553">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出租单位、自购建筑起重机械的使用单位未按照规定建立建筑起重机械安全技术档案</w:t>
            </w:r>
          </w:p>
        </w:tc>
        <w:tc>
          <w:tcPr>
            <w:tcW w:w="1882" w:type="dxa"/>
            <w:shd w:val="clear" w:color="auto" w:fill="auto"/>
            <w:vAlign w:val="center"/>
          </w:tcPr>
          <w:p w14:paraId="1BED2B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B3CABC">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792496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EC3B0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30B2E4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856B7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4A72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B0DE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D0DA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254D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1618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1C44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181F2A">
            <w:pPr>
              <w:widowControl/>
              <w:jc w:val="center"/>
              <w:rPr>
                <w:rFonts w:ascii="Arial" w:hAnsi="Arial" w:eastAsia="宋体" w:cs="Arial"/>
                <w:kern w:val="0"/>
                <w:sz w:val="18"/>
                <w:szCs w:val="18"/>
              </w:rPr>
            </w:pPr>
          </w:p>
        </w:tc>
      </w:tr>
      <w:tr w14:paraId="6745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92C596">
            <w:pPr>
              <w:widowControl/>
              <w:jc w:val="center"/>
              <w:rPr>
                <w:rFonts w:ascii="宋体" w:hAnsi="宋体" w:eastAsia="宋体" w:cs="宋体"/>
                <w:kern w:val="0"/>
                <w:sz w:val="18"/>
                <w:szCs w:val="18"/>
              </w:rPr>
            </w:pPr>
            <w:r>
              <w:rPr>
                <w:rFonts w:hint="eastAsia" w:ascii="宋体" w:hAnsi="宋体" w:eastAsia="宋体" w:cs="宋体"/>
                <w:kern w:val="0"/>
                <w:sz w:val="18"/>
                <w:szCs w:val="18"/>
              </w:rPr>
              <w:t>331</w:t>
            </w:r>
          </w:p>
        </w:tc>
        <w:tc>
          <w:tcPr>
            <w:tcW w:w="638" w:type="dxa"/>
            <w:shd w:val="clear" w:color="auto" w:fill="auto"/>
            <w:vAlign w:val="center"/>
          </w:tcPr>
          <w:p w14:paraId="3D1D7CD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2324DA7">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安装单位未按照安全技术标准及安装使用说明书等检查建筑起重机械及现场施工条件</w:t>
            </w:r>
          </w:p>
        </w:tc>
        <w:tc>
          <w:tcPr>
            <w:tcW w:w="1882" w:type="dxa"/>
            <w:shd w:val="clear" w:color="auto" w:fill="auto"/>
            <w:vAlign w:val="center"/>
          </w:tcPr>
          <w:p w14:paraId="6194EA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D6FCD8">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3B71162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59049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694DD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B532A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2B3B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321C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02EA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7C2A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EF7D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76F9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36E38C">
            <w:pPr>
              <w:widowControl/>
              <w:jc w:val="center"/>
              <w:rPr>
                <w:rFonts w:ascii="Arial" w:hAnsi="Arial" w:eastAsia="宋体" w:cs="Arial"/>
                <w:kern w:val="0"/>
                <w:sz w:val="18"/>
                <w:szCs w:val="18"/>
              </w:rPr>
            </w:pPr>
          </w:p>
        </w:tc>
      </w:tr>
      <w:tr w14:paraId="65AB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633CD8">
            <w:pPr>
              <w:widowControl/>
              <w:jc w:val="center"/>
              <w:rPr>
                <w:rFonts w:ascii="宋体" w:hAnsi="宋体" w:eastAsia="宋体" w:cs="宋体"/>
                <w:kern w:val="0"/>
                <w:sz w:val="18"/>
                <w:szCs w:val="18"/>
              </w:rPr>
            </w:pPr>
            <w:r>
              <w:rPr>
                <w:rFonts w:hint="eastAsia" w:ascii="宋体" w:hAnsi="宋体" w:eastAsia="宋体" w:cs="宋体"/>
                <w:kern w:val="0"/>
                <w:sz w:val="18"/>
                <w:szCs w:val="18"/>
              </w:rPr>
              <w:t>332</w:t>
            </w:r>
          </w:p>
        </w:tc>
        <w:tc>
          <w:tcPr>
            <w:tcW w:w="638" w:type="dxa"/>
            <w:shd w:val="clear" w:color="auto" w:fill="auto"/>
            <w:vAlign w:val="center"/>
          </w:tcPr>
          <w:p w14:paraId="2B0B770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CAC8146">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安装单位未制定建筑起重机械安装、拆卸工程生产安全事故应急救援预案</w:t>
            </w:r>
          </w:p>
        </w:tc>
        <w:tc>
          <w:tcPr>
            <w:tcW w:w="1882" w:type="dxa"/>
            <w:shd w:val="clear" w:color="auto" w:fill="auto"/>
            <w:vAlign w:val="center"/>
          </w:tcPr>
          <w:p w14:paraId="4D7BC5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06A671">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1628F7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E4580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C41881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28D0C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469A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F4E1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7A21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97AF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986B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ED51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D81C9A4">
            <w:pPr>
              <w:widowControl/>
              <w:jc w:val="center"/>
              <w:rPr>
                <w:rFonts w:ascii="Arial" w:hAnsi="Arial" w:eastAsia="宋体" w:cs="Arial"/>
                <w:kern w:val="0"/>
                <w:sz w:val="18"/>
                <w:szCs w:val="18"/>
              </w:rPr>
            </w:pPr>
          </w:p>
        </w:tc>
      </w:tr>
      <w:tr w14:paraId="6B6F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F89BAA7">
            <w:pPr>
              <w:widowControl/>
              <w:jc w:val="center"/>
              <w:rPr>
                <w:rFonts w:ascii="宋体" w:hAnsi="宋体" w:eastAsia="宋体" w:cs="宋体"/>
                <w:kern w:val="0"/>
                <w:sz w:val="18"/>
                <w:szCs w:val="18"/>
              </w:rPr>
            </w:pPr>
            <w:r>
              <w:rPr>
                <w:rFonts w:hint="eastAsia" w:ascii="宋体" w:hAnsi="宋体" w:eastAsia="宋体" w:cs="宋体"/>
                <w:kern w:val="0"/>
                <w:sz w:val="18"/>
                <w:szCs w:val="18"/>
              </w:rPr>
              <w:t>333</w:t>
            </w:r>
          </w:p>
        </w:tc>
        <w:tc>
          <w:tcPr>
            <w:tcW w:w="638" w:type="dxa"/>
            <w:shd w:val="clear" w:color="auto" w:fill="auto"/>
            <w:vAlign w:val="center"/>
          </w:tcPr>
          <w:p w14:paraId="171CA9E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621C1A6">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安装单位未将建筑起重机械安装、拆卸工程专项施工方案，安装、拆卸人员名单，安装、拆卸时间等材料报施工总承包单位和监理单位审核后，告知工程所在地县级以上地方人民政府建设主管部门</w:t>
            </w:r>
          </w:p>
        </w:tc>
        <w:tc>
          <w:tcPr>
            <w:tcW w:w="1882" w:type="dxa"/>
            <w:shd w:val="clear" w:color="auto" w:fill="auto"/>
            <w:vAlign w:val="center"/>
          </w:tcPr>
          <w:p w14:paraId="2912900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413EEC">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6D9E1C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1C24D8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F68A0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AD452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63F6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D5E2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8124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0604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F3F9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67B2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40BCDC">
            <w:pPr>
              <w:widowControl/>
              <w:jc w:val="center"/>
              <w:rPr>
                <w:rFonts w:ascii="Arial" w:hAnsi="Arial" w:eastAsia="宋体" w:cs="Arial"/>
                <w:kern w:val="0"/>
                <w:sz w:val="18"/>
                <w:szCs w:val="18"/>
              </w:rPr>
            </w:pPr>
          </w:p>
        </w:tc>
      </w:tr>
      <w:tr w14:paraId="1036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2A1191">
            <w:pPr>
              <w:widowControl/>
              <w:jc w:val="center"/>
              <w:rPr>
                <w:rFonts w:ascii="宋体" w:hAnsi="宋体" w:eastAsia="宋体" w:cs="宋体"/>
                <w:kern w:val="0"/>
                <w:sz w:val="18"/>
                <w:szCs w:val="18"/>
              </w:rPr>
            </w:pPr>
            <w:r>
              <w:rPr>
                <w:rFonts w:hint="eastAsia" w:ascii="宋体" w:hAnsi="宋体" w:eastAsia="宋体" w:cs="宋体"/>
                <w:kern w:val="0"/>
                <w:sz w:val="18"/>
                <w:szCs w:val="18"/>
              </w:rPr>
              <w:t>334</w:t>
            </w:r>
          </w:p>
        </w:tc>
        <w:tc>
          <w:tcPr>
            <w:tcW w:w="638" w:type="dxa"/>
            <w:shd w:val="clear" w:color="auto" w:fill="auto"/>
            <w:vAlign w:val="center"/>
          </w:tcPr>
          <w:p w14:paraId="70BDF47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0C3335E">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安装单位未按照规定建立建筑起重机械安装、拆卸工程档案</w:t>
            </w:r>
          </w:p>
        </w:tc>
        <w:tc>
          <w:tcPr>
            <w:tcW w:w="1882" w:type="dxa"/>
            <w:shd w:val="clear" w:color="auto" w:fill="auto"/>
            <w:vAlign w:val="center"/>
          </w:tcPr>
          <w:p w14:paraId="7EEB66D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134257F">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2EEB436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63957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724C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F091E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7F26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C86B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308F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49FE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879A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6594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131FE6">
            <w:pPr>
              <w:widowControl/>
              <w:jc w:val="center"/>
              <w:rPr>
                <w:rFonts w:ascii="Arial" w:hAnsi="Arial" w:eastAsia="宋体" w:cs="Arial"/>
                <w:kern w:val="0"/>
                <w:sz w:val="18"/>
                <w:szCs w:val="18"/>
              </w:rPr>
            </w:pPr>
          </w:p>
        </w:tc>
      </w:tr>
      <w:tr w14:paraId="234F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24847A">
            <w:pPr>
              <w:widowControl/>
              <w:jc w:val="center"/>
              <w:rPr>
                <w:rFonts w:ascii="宋体" w:hAnsi="宋体" w:eastAsia="宋体" w:cs="宋体"/>
                <w:kern w:val="0"/>
                <w:sz w:val="18"/>
                <w:szCs w:val="18"/>
              </w:rPr>
            </w:pPr>
            <w:r>
              <w:rPr>
                <w:rFonts w:hint="eastAsia" w:ascii="宋体" w:hAnsi="宋体" w:eastAsia="宋体" w:cs="宋体"/>
                <w:kern w:val="0"/>
                <w:sz w:val="18"/>
                <w:szCs w:val="18"/>
              </w:rPr>
              <w:t>335</w:t>
            </w:r>
          </w:p>
        </w:tc>
        <w:tc>
          <w:tcPr>
            <w:tcW w:w="638" w:type="dxa"/>
            <w:shd w:val="clear" w:color="auto" w:fill="auto"/>
            <w:vAlign w:val="center"/>
          </w:tcPr>
          <w:p w14:paraId="51CF39A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BB0D449">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安装单位未按照建筑起重机械安装、拆卸工程专项施工方案及安全操作规程组织安装、拆卸作业</w:t>
            </w:r>
          </w:p>
        </w:tc>
        <w:tc>
          <w:tcPr>
            <w:tcW w:w="1882" w:type="dxa"/>
            <w:shd w:val="clear" w:color="auto" w:fill="auto"/>
            <w:vAlign w:val="center"/>
          </w:tcPr>
          <w:p w14:paraId="19D5C8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EF54BA">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27FAA8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4D0BE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EDCBA0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1D8FE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C740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2D04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2193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E2D4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439D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61C4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E5D180">
            <w:pPr>
              <w:widowControl/>
              <w:jc w:val="center"/>
              <w:rPr>
                <w:rFonts w:ascii="Arial" w:hAnsi="Arial" w:eastAsia="宋体" w:cs="Arial"/>
                <w:kern w:val="0"/>
                <w:sz w:val="18"/>
                <w:szCs w:val="18"/>
              </w:rPr>
            </w:pPr>
          </w:p>
        </w:tc>
      </w:tr>
      <w:tr w14:paraId="65F7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328E44">
            <w:pPr>
              <w:widowControl/>
              <w:jc w:val="center"/>
              <w:rPr>
                <w:rFonts w:ascii="宋体" w:hAnsi="宋体" w:eastAsia="宋体" w:cs="宋体"/>
                <w:kern w:val="0"/>
                <w:sz w:val="18"/>
                <w:szCs w:val="18"/>
              </w:rPr>
            </w:pPr>
            <w:r>
              <w:rPr>
                <w:rFonts w:hint="eastAsia" w:ascii="宋体" w:hAnsi="宋体" w:eastAsia="宋体" w:cs="宋体"/>
                <w:kern w:val="0"/>
                <w:sz w:val="18"/>
                <w:szCs w:val="18"/>
              </w:rPr>
              <w:t>336</w:t>
            </w:r>
          </w:p>
        </w:tc>
        <w:tc>
          <w:tcPr>
            <w:tcW w:w="638" w:type="dxa"/>
            <w:shd w:val="clear" w:color="auto" w:fill="auto"/>
            <w:vAlign w:val="center"/>
          </w:tcPr>
          <w:p w14:paraId="3A4F583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F725EA">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使用单位未根据不同施工阶段、周围环境以及季节、气候的变化，对建筑起重机械采取相应的安全防护措施</w:t>
            </w:r>
          </w:p>
        </w:tc>
        <w:tc>
          <w:tcPr>
            <w:tcW w:w="1882" w:type="dxa"/>
            <w:shd w:val="clear" w:color="auto" w:fill="auto"/>
            <w:vAlign w:val="center"/>
          </w:tcPr>
          <w:p w14:paraId="74D5E7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4381D6">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5B502C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740CA1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C5BA7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F2913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146A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29C0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1B42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EB67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9BE9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9586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18DFFD">
            <w:pPr>
              <w:widowControl/>
              <w:jc w:val="center"/>
              <w:rPr>
                <w:rFonts w:ascii="Arial" w:hAnsi="Arial" w:eastAsia="宋体" w:cs="Arial"/>
                <w:kern w:val="0"/>
                <w:sz w:val="18"/>
                <w:szCs w:val="18"/>
              </w:rPr>
            </w:pPr>
          </w:p>
        </w:tc>
      </w:tr>
      <w:tr w14:paraId="2D89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33CF5C">
            <w:pPr>
              <w:widowControl/>
              <w:jc w:val="center"/>
              <w:rPr>
                <w:rFonts w:ascii="宋体" w:hAnsi="宋体" w:eastAsia="宋体" w:cs="宋体"/>
                <w:kern w:val="0"/>
                <w:sz w:val="18"/>
                <w:szCs w:val="18"/>
              </w:rPr>
            </w:pPr>
            <w:r>
              <w:rPr>
                <w:rFonts w:hint="eastAsia" w:ascii="宋体" w:hAnsi="宋体" w:eastAsia="宋体" w:cs="宋体"/>
                <w:kern w:val="0"/>
                <w:sz w:val="18"/>
                <w:szCs w:val="18"/>
              </w:rPr>
              <w:t>337</w:t>
            </w:r>
          </w:p>
        </w:tc>
        <w:tc>
          <w:tcPr>
            <w:tcW w:w="638" w:type="dxa"/>
            <w:shd w:val="clear" w:color="auto" w:fill="auto"/>
            <w:vAlign w:val="center"/>
          </w:tcPr>
          <w:p w14:paraId="5383F6A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2FF004C">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使用单位未制定建筑起重机械生产安全事故应急救援预案</w:t>
            </w:r>
          </w:p>
        </w:tc>
        <w:tc>
          <w:tcPr>
            <w:tcW w:w="1882" w:type="dxa"/>
            <w:shd w:val="clear" w:color="auto" w:fill="auto"/>
            <w:vAlign w:val="center"/>
          </w:tcPr>
          <w:p w14:paraId="48B9AFE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67854A">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03CBC2C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CE76A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1468D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09417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8E01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8CAD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4B75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4DB9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3C8C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44ED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719311">
            <w:pPr>
              <w:widowControl/>
              <w:jc w:val="center"/>
              <w:rPr>
                <w:rFonts w:ascii="Arial" w:hAnsi="Arial" w:eastAsia="宋体" w:cs="Arial"/>
                <w:kern w:val="0"/>
                <w:sz w:val="18"/>
                <w:szCs w:val="18"/>
              </w:rPr>
            </w:pPr>
          </w:p>
        </w:tc>
      </w:tr>
      <w:tr w14:paraId="4DE7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774A22">
            <w:pPr>
              <w:widowControl/>
              <w:jc w:val="center"/>
              <w:rPr>
                <w:rFonts w:ascii="宋体" w:hAnsi="宋体" w:eastAsia="宋体" w:cs="宋体"/>
                <w:kern w:val="0"/>
                <w:sz w:val="18"/>
                <w:szCs w:val="18"/>
              </w:rPr>
            </w:pPr>
            <w:r>
              <w:rPr>
                <w:rFonts w:hint="eastAsia" w:ascii="宋体" w:hAnsi="宋体" w:eastAsia="宋体" w:cs="宋体"/>
                <w:kern w:val="0"/>
                <w:sz w:val="18"/>
                <w:szCs w:val="18"/>
              </w:rPr>
              <w:t>338</w:t>
            </w:r>
          </w:p>
        </w:tc>
        <w:tc>
          <w:tcPr>
            <w:tcW w:w="638" w:type="dxa"/>
            <w:shd w:val="clear" w:color="auto" w:fill="auto"/>
            <w:vAlign w:val="center"/>
          </w:tcPr>
          <w:p w14:paraId="55DD7E8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79C0B2E">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使用单位未设置相应的设备管理机构或者配备专职的设备管理人员</w:t>
            </w:r>
          </w:p>
        </w:tc>
        <w:tc>
          <w:tcPr>
            <w:tcW w:w="1882" w:type="dxa"/>
            <w:shd w:val="clear" w:color="auto" w:fill="auto"/>
            <w:vAlign w:val="center"/>
          </w:tcPr>
          <w:p w14:paraId="353833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F64D5D">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4943B18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E86B1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17671F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1FBB1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2A1D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4479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9758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F45C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452B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6C6E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9AD893">
            <w:pPr>
              <w:widowControl/>
              <w:jc w:val="center"/>
              <w:rPr>
                <w:rFonts w:ascii="Arial" w:hAnsi="Arial" w:eastAsia="宋体" w:cs="Arial"/>
                <w:kern w:val="0"/>
                <w:sz w:val="18"/>
                <w:szCs w:val="18"/>
              </w:rPr>
            </w:pPr>
          </w:p>
        </w:tc>
      </w:tr>
      <w:tr w14:paraId="73D7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D8D187">
            <w:pPr>
              <w:widowControl/>
              <w:jc w:val="center"/>
              <w:rPr>
                <w:rFonts w:ascii="宋体" w:hAnsi="宋体" w:eastAsia="宋体" w:cs="宋体"/>
                <w:kern w:val="0"/>
                <w:sz w:val="18"/>
                <w:szCs w:val="18"/>
              </w:rPr>
            </w:pPr>
            <w:r>
              <w:rPr>
                <w:rFonts w:hint="eastAsia" w:ascii="宋体" w:hAnsi="宋体" w:eastAsia="宋体" w:cs="宋体"/>
                <w:kern w:val="0"/>
                <w:sz w:val="18"/>
                <w:szCs w:val="18"/>
              </w:rPr>
              <w:t>339</w:t>
            </w:r>
          </w:p>
        </w:tc>
        <w:tc>
          <w:tcPr>
            <w:tcW w:w="638" w:type="dxa"/>
            <w:shd w:val="clear" w:color="auto" w:fill="auto"/>
            <w:vAlign w:val="center"/>
          </w:tcPr>
          <w:p w14:paraId="19AC09B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CBFB224">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建筑起重机械出现故障或者发生异常情况时，使用单位未立即停止使用，或未待消除故障和事故隐患后，再重新投入使用</w:t>
            </w:r>
          </w:p>
        </w:tc>
        <w:tc>
          <w:tcPr>
            <w:tcW w:w="1882" w:type="dxa"/>
            <w:shd w:val="clear" w:color="auto" w:fill="auto"/>
            <w:vAlign w:val="center"/>
          </w:tcPr>
          <w:p w14:paraId="135A25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64CDC9">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636C82E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27A4A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DBCAD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6D9A2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5F1B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9687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F88F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A465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6225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DD2E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877CAA">
            <w:pPr>
              <w:widowControl/>
              <w:jc w:val="center"/>
              <w:rPr>
                <w:rFonts w:ascii="Arial" w:hAnsi="Arial" w:eastAsia="宋体" w:cs="Arial"/>
                <w:kern w:val="0"/>
                <w:sz w:val="18"/>
                <w:szCs w:val="18"/>
              </w:rPr>
            </w:pPr>
          </w:p>
        </w:tc>
      </w:tr>
      <w:tr w14:paraId="2E83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28E223">
            <w:pPr>
              <w:widowControl/>
              <w:jc w:val="center"/>
              <w:rPr>
                <w:rFonts w:ascii="宋体" w:hAnsi="宋体" w:eastAsia="宋体" w:cs="宋体"/>
                <w:kern w:val="0"/>
                <w:sz w:val="18"/>
                <w:szCs w:val="18"/>
              </w:rPr>
            </w:pPr>
            <w:r>
              <w:rPr>
                <w:rFonts w:hint="eastAsia" w:ascii="宋体" w:hAnsi="宋体" w:eastAsia="宋体" w:cs="宋体"/>
                <w:kern w:val="0"/>
                <w:sz w:val="18"/>
                <w:szCs w:val="18"/>
              </w:rPr>
              <w:t>340</w:t>
            </w:r>
          </w:p>
        </w:tc>
        <w:tc>
          <w:tcPr>
            <w:tcW w:w="638" w:type="dxa"/>
            <w:shd w:val="clear" w:color="auto" w:fill="auto"/>
            <w:vAlign w:val="center"/>
          </w:tcPr>
          <w:p w14:paraId="3FCFB6A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B9B04A">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使用单位未指定专职设备管理人员进行现场监督检查</w:t>
            </w:r>
          </w:p>
        </w:tc>
        <w:tc>
          <w:tcPr>
            <w:tcW w:w="1882" w:type="dxa"/>
            <w:shd w:val="clear" w:color="auto" w:fill="auto"/>
            <w:vAlign w:val="center"/>
          </w:tcPr>
          <w:p w14:paraId="31EBA8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CA00B0">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5DBFF85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66F36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0AF1E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C1037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0179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DE50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E6C4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CE81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B878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C4CE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6DC1E0">
            <w:pPr>
              <w:widowControl/>
              <w:jc w:val="center"/>
              <w:rPr>
                <w:rFonts w:ascii="Arial" w:hAnsi="Arial" w:eastAsia="宋体" w:cs="Arial"/>
                <w:kern w:val="0"/>
                <w:sz w:val="18"/>
                <w:szCs w:val="18"/>
              </w:rPr>
            </w:pPr>
          </w:p>
        </w:tc>
      </w:tr>
      <w:tr w14:paraId="497B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FB2A48">
            <w:pPr>
              <w:widowControl/>
              <w:jc w:val="center"/>
              <w:rPr>
                <w:rFonts w:ascii="宋体" w:hAnsi="宋体" w:eastAsia="宋体" w:cs="宋体"/>
                <w:kern w:val="0"/>
                <w:sz w:val="18"/>
                <w:szCs w:val="18"/>
              </w:rPr>
            </w:pPr>
            <w:r>
              <w:rPr>
                <w:rFonts w:hint="eastAsia" w:ascii="宋体" w:hAnsi="宋体" w:eastAsia="宋体" w:cs="宋体"/>
                <w:kern w:val="0"/>
                <w:sz w:val="18"/>
                <w:szCs w:val="18"/>
              </w:rPr>
              <w:t>341</w:t>
            </w:r>
          </w:p>
        </w:tc>
        <w:tc>
          <w:tcPr>
            <w:tcW w:w="638" w:type="dxa"/>
            <w:shd w:val="clear" w:color="auto" w:fill="auto"/>
            <w:vAlign w:val="center"/>
          </w:tcPr>
          <w:p w14:paraId="0908030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A5E20FA">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使用单位擅自在建筑起重机械上安装非原制造厂制造的标准节和附着装置</w:t>
            </w:r>
          </w:p>
        </w:tc>
        <w:tc>
          <w:tcPr>
            <w:tcW w:w="1882" w:type="dxa"/>
            <w:shd w:val="clear" w:color="auto" w:fill="auto"/>
            <w:vAlign w:val="center"/>
          </w:tcPr>
          <w:p w14:paraId="3D1E34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B2BF10">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44554BE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48FF87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C52DEB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27734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0F8E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FF6C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C2FB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5BEA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F2E8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AA4A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2A9188">
            <w:pPr>
              <w:widowControl/>
              <w:jc w:val="center"/>
              <w:rPr>
                <w:rFonts w:ascii="Arial" w:hAnsi="Arial" w:eastAsia="宋体" w:cs="Arial"/>
                <w:kern w:val="0"/>
                <w:sz w:val="18"/>
                <w:szCs w:val="18"/>
              </w:rPr>
            </w:pPr>
          </w:p>
        </w:tc>
      </w:tr>
      <w:tr w14:paraId="5516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6BCF30">
            <w:pPr>
              <w:widowControl/>
              <w:jc w:val="center"/>
              <w:rPr>
                <w:rFonts w:ascii="宋体" w:hAnsi="宋体" w:eastAsia="宋体" w:cs="宋体"/>
                <w:kern w:val="0"/>
                <w:sz w:val="18"/>
                <w:szCs w:val="18"/>
              </w:rPr>
            </w:pPr>
            <w:r>
              <w:rPr>
                <w:rFonts w:hint="eastAsia" w:ascii="宋体" w:hAnsi="宋体" w:eastAsia="宋体" w:cs="宋体"/>
                <w:kern w:val="0"/>
                <w:sz w:val="18"/>
                <w:szCs w:val="18"/>
              </w:rPr>
              <w:t>342</w:t>
            </w:r>
          </w:p>
        </w:tc>
        <w:tc>
          <w:tcPr>
            <w:tcW w:w="638" w:type="dxa"/>
            <w:shd w:val="clear" w:color="auto" w:fill="auto"/>
            <w:vAlign w:val="center"/>
          </w:tcPr>
          <w:p w14:paraId="162FF6C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04F26DA">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施工总承包单位未向安装单位提供拟安装设备位置的基础施工资料，确保建筑起重机械进场安装、拆卸所需的施工条件</w:t>
            </w:r>
          </w:p>
        </w:tc>
        <w:tc>
          <w:tcPr>
            <w:tcW w:w="1882" w:type="dxa"/>
            <w:shd w:val="clear" w:color="auto" w:fill="auto"/>
            <w:vAlign w:val="center"/>
          </w:tcPr>
          <w:p w14:paraId="491EB1A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31AD50">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1942D3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D1D23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7DCB3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2248C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AF90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C043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D038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7D59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9E82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53DF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A68C15">
            <w:pPr>
              <w:widowControl/>
              <w:jc w:val="center"/>
              <w:rPr>
                <w:rFonts w:ascii="Arial" w:hAnsi="Arial" w:eastAsia="宋体" w:cs="Arial"/>
                <w:kern w:val="0"/>
                <w:sz w:val="18"/>
                <w:szCs w:val="18"/>
              </w:rPr>
            </w:pPr>
          </w:p>
        </w:tc>
      </w:tr>
      <w:tr w14:paraId="59E4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13F44C">
            <w:pPr>
              <w:widowControl/>
              <w:jc w:val="center"/>
              <w:rPr>
                <w:rFonts w:ascii="宋体" w:hAnsi="宋体" w:eastAsia="宋体" w:cs="宋体"/>
                <w:kern w:val="0"/>
                <w:sz w:val="18"/>
                <w:szCs w:val="18"/>
              </w:rPr>
            </w:pPr>
            <w:r>
              <w:rPr>
                <w:rFonts w:hint="eastAsia" w:ascii="宋体" w:hAnsi="宋体" w:eastAsia="宋体" w:cs="宋体"/>
                <w:kern w:val="0"/>
                <w:sz w:val="18"/>
                <w:szCs w:val="18"/>
              </w:rPr>
              <w:t>343</w:t>
            </w:r>
          </w:p>
        </w:tc>
        <w:tc>
          <w:tcPr>
            <w:tcW w:w="638" w:type="dxa"/>
            <w:shd w:val="clear" w:color="auto" w:fill="auto"/>
            <w:vAlign w:val="center"/>
          </w:tcPr>
          <w:p w14:paraId="6CB9E2B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3226567">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施工总承包单位未审核安装单位、使用单位的资质证书、安全生产许可证和特种作业人员的特种作业操作资格证书</w:t>
            </w:r>
          </w:p>
        </w:tc>
        <w:tc>
          <w:tcPr>
            <w:tcW w:w="1882" w:type="dxa"/>
            <w:shd w:val="clear" w:color="auto" w:fill="auto"/>
            <w:vAlign w:val="center"/>
          </w:tcPr>
          <w:p w14:paraId="5267683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6910D0">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43D770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D8C2A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E6DA2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E4D9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C920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52C3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1405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F392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AA37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6345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B2009F">
            <w:pPr>
              <w:widowControl/>
              <w:jc w:val="center"/>
              <w:rPr>
                <w:rFonts w:ascii="Arial" w:hAnsi="Arial" w:eastAsia="宋体" w:cs="Arial"/>
                <w:kern w:val="0"/>
                <w:sz w:val="18"/>
                <w:szCs w:val="18"/>
              </w:rPr>
            </w:pPr>
          </w:p>
        </w:tc>
      </w:tr>
      <w:tr w14:paraId="747C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F317CA">
            <w:pPr>
              <w:widowControl/>
              <w:jc w:val="center"/>
              <w:rPr>
                <w:rFonts w:ascii="宋体" w:hAnsi="宋体" w:eastAsia="宋体" w:cs="宋体"/>
                <w:kern w:val="0"/>
                <w:sz w:val="18"/>
                <w:szCs w:val="18"/>
              </w:rPr>
            </w:pPr>
            <w:r>
              <w:rPr>
                <w:rFonts w:hint="eastAsia" w:ascii="宋体" w:hAnsi="宋体" w:eastAsia="宋体" w:cs="宋体"/>
                <w:kern w:val="0"/>
                <w:sz w:val="18"/>
                <w:szCs w:val="18"/>
              </w:rPr>
              <w:t>344</w:t>
            </w:r>
          </w:p>
        </w:tc>
        <w:tc>
          <w:tcPr>
            <w:tcW w:w="638" w:type="dxa"/>
            <w:shd w:val="clear" w:color="auto" w:fill="auto"/>
            <w:vAlign w:val="center"/>
          </w:tcPr>
          <w:p w14:paraId="6895D54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64E684E">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施工总承包单位未审核安装单位制定的建筑起重机械安装、拆卸工程专项施工方案和生产安全事故应急救援预案</w:t>
            </w:r>
          </w:p>
        </w:tc>
        <w:tc>
          <w:tcPr>
            <w:tcW w:w="1882" w:type="dxa"/>
            <w:shd w:val="clear" w:color="auto" w:fill="auto"/>
            <w:vAlign w:val="center"/>
          </w:tcPr>
          <w:p w14:paraId="6B1B2AB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AADA62">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2FB1BD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7D56B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FD2FA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A0838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CFCD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A1D4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ACFC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EFDB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3CBC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3B63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14B290">
            <w:pPr>
              <w:widowControl/>
              <w:jc w:val="center"/>
              <w:rPr>
                <w:rFonts w:ascii="Arial" w:hAnsi="Arial" w:eastAsia="宋体" w:cs="Arial"/>
                <w:kern w:val="0"/>
                <w:sz w:val="18"/>
                <w:szCs w:val="18"/>
              </w:rPr>
            </w:pPr>
          </w:p>
        </w:tc>
      </w:tr>
      <w:tr w14:paraId="4AA2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64FD9E">
            <w:pPr>
              <w:widowControl/>
              <w:jc w:val="center"/>
              <w:rPr>
                <w:rFonts w:ascii="宋体" w:hAnsi="宋体" w:eastAsia="宋体" w:cs="宋体"/>
                <w:kern w:val="0"/>
                <w:sz w:val="18"/>
                <w:szCs w:val="18"/>
              </w:rPr>
            </w:pPr>
            <w:r>
              <w:rPr>
                <w:rFonts w:hint="eastAsia" w:ascii="宋体" w:hAnsi="宋体" w:eastAsia="宋体" w:cs="宋体"/>
                <w:kern w:val="0"/>
                <w:sz w:val="18"/>
                <w:szCs w:val="18"/>
              </w:rPr>
              <w:t>345</w:t>
            </w:r>
          </w:p>
        </w:tc>
        <w:tc>
          <w:tcPr>
            <w:tcW w:w="638" w:type="dxa"/>
            <w:shd w:val="clear" w:color="auto" w:fill="auto"/>
            <w:vAlign w:val="center"/>
          </w:tcPr>
          <w:p w14:paraId="47360AF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05618F">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施工总承包单位未审核使用单位制定的建筑起重机械生产安全事故应急救援预案</w:t>
            </w:r>
          </w:p>
        </w:tc>
        <w:tc>
          <w:tcPr>
            <w:tcW w:w="1882" w:type="dxa"/>
            <w:shd w:val="clear" w:color="auto" w:fill="auto"/>
            <w:vAlign w:val="center"/>
          </w:tcPr>
          <w:p w14:paraId="3B1A77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F50E64">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49C6B36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666E2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7A9E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62532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D699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DC8A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0663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49D8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2483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2BDB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06E9F6">
            <w:pPr>
              <w:widowControl/>
              <w:jc w:val="center"/>
              <w:rPr>
                <w:rFonts w:ascii="Arial" w:hAnsi="Arial" w:eastAsia="宋体" w:cs="Arial"/>
                <w:kern w:val="0"/>
                <w:sz w:val="18"/>
                <w:szCs w:val="18"/>
              </w:rPr>
            </w:pPr>
          </w:p>
        </w:tc>
      </w:tr>
      <w:tr w14:paraId="1D84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64A83C">
            <w:pPr>
              <w:widowControl/>
              <w:jc w:val="center"/>
              <w:rPr>
                <w:rFonts w:ascii="宋体" w:hAnsi="宋体" w:eastAsia="宋体" w:cs="宋体"/>
                <w:kern w:val="0"/>
                <w:sz w:val="18"/>
                <w:szCs w:val="18"/>
              </w:rPr>
            </w:pPr>
            <w:r>
              <w:rPr>
                <w:rFonts w:hint="eastAsia" w:ascii="宋体" w:hAnsi="宋体" w:eastAsia="宋体" w:cs="宋体"/>
                <w:kern w:val="0"/>
                <w:sz w:val="18"/>
                <w:szCs w:val="18"/>
              </w:rPr>
              <w:t>346</w:t>
            </w:r>
          </w:p>
        </w:tc>
        <w:tc>
          <w:tcPr>
            <w:tcW w:w="638" w:type="dxa"/>
            <w:shd w:val="clear" w:color="auto" w:fill="auto"/>
            <w:vAlign w:val="center"/>
          </w:tcPr>
          <w:p w14:paraId="0719835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7181A9B">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施工现场有多台塔式起重机作业时，施工单位未组织制定并实施防止塔式起重机相互碰撞的安全措施</w:t>
            </w:r>
          </w:p>
        </w:tc>
        <w:tc>
          <w:tcPr>
            <w:tcW w:w="1882" w:type="dxa"/>
            <w:shd w:val="clear" w:color="auto" w:fill="auto"/>
            <w:vAlign w:val="center"/>
          </w:tcPr>
          <w:p w14:paraId="12F59AA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904248">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095FF54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E109C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D56F26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E6CA5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A8D8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7195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AB69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58B2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94D5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8FF4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AB4993">
            <w:pPr>
              <w:widowControl/>
              <w:jc w:val="center"/>
              <w:rPr>
                <w:rFonts w:ascii="Arial" w:hAnsi="Arial" w:eastAsia="宋体" w:cs="Arial"/>
                <w:kern w:val="0"/>
                <w:sz w:val="18"/>
                <w:szCs w:val="18"/>
              </w:rPr>
            </w:pPr>
          </w:p>
        </w:tc>
      </w:tr>
      <w:tr w14:paraId="6D51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C2E5BE">
            <w:pPr>
              <w:widowControl/>
              <w:jc w:val="center"/>
              <w:rPr>
                <w:rFonts w:ascii="宋体" w:hAnsi="宋体" w:eastAsia="宋体" w:cs="宋体"/>
                <w:kern w:val="0"/>
                <w:sz w:val="18"/>
                <w:szCs w:val="18"/>
              </w:rPr>
            </w:pPr>
            <w:r>
              <w:rPr>
                <w:rFonts w:hint="eastAsia" w:ascii="宋体" w:hAnsi="宋体" w:eastAsia="宋体" w:cs="宋体"/>
                <w:kern w:val="0"/>
                <w:sz w:val="18"/>
                <w:szCs w:val="18"/>
              </w:rPr>
              <w:t>347</w:t>
            </w:r>
          </w:p>
        </w:tc>
        <w:tc>
          <w:tcPr>
            <w:tcW w:w="638" w:type="dxa"/>
            <w:shd w:val="clear" w:color="auto" w:fill="auto"/>
            <w:vAlign w:val="center"/>
          </w:tcPr>
          <w:p w14:paraId="0BDCC79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A2BCECC">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监理单位未审核建筑起重机械特种设备制造许可证、产品合格证、制造监督检验证明、备案证明等文件</w:t>
            </w:r>
          </w:p>
        </w:tc>
        <w:tc>
          <w:tcPr>
            <w:tcW w:w="1882" w:type="dxa"/>
            <w:shd w:val="clear" w:color="auto" w:fill="auto"/>
            <w:vAlign w:val="center"/>
          </w:tcPr>
          <w:p w14:paraId="7BB4E3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EEDD60">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150CC05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0C00F3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B2F882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BFA13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E4C8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488D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F212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EAD5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F5CE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6D0B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DB8334">
            <w:pPr>
              <w:widowControl/>
              <w:jc w:val="center"/>
              <w:rPr>
                <w:rFonts w:ascii="Arial" w:hAnsi="Arial" w:eastAsia="宋体" w:cs="Arial"/>
                <w:kern w:val="0"/>
                <w:sz w:val="18"/>
                <w:szCs w:val="18"/>
              </w:rPr>
            </w:pPr>
          </w:p>
        </w:tc>
      </w:tr>
      <w:tr w14:paraId="6677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071BD6">
            <w:pPr>
              <w:widowControl/>
              <w:jc w:val="center"/>
              <w:rPr>
                <w:rFonts w:ascii="宋体" w:hAnsi="宋体" w:eastAsia="宋体" w:cs="宋体"/>
                <w:kern w:val="0"/>
                <w:sz w:val="18"/>
                <w:szCs w:val="18"/>
              </w:rPr>
            </w:pPr>
            <w:r>
              <w:rPr>
                <w:rFonts w:hint="eastAsia" w:ascii="宋体" w:hAnsi="宋体" w:eastAsia="宋体" w:cs="宋体"/>
                <w:kern w:val="0"/>
                <w:sz w:val="18"/>
                <w:szCs w:val="18"/>
              </w:rPr>
              <w:t>348</w:t>
            </w:r>
          </w:p>
        </w:tc>
        <w:tc>
          <w:tcPr>
            <w:tcW w:w="638" w:type="dxa"/>
            <w:shd w:val="clear" w:color="auto" w:fill="auto"/>
            <w:vAlign w:val="center"/>
          </w:tcPr>
          <w:p w14:paraId="6EC6468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14E8D2E">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监理单位未审核建筑起重机械安装单位、使用单位的资质证书、安全生产许可证和特种作业人员的特种作业操作资格证书</w:t>
            </w:r>
          </w:p>
        </w:tc>
        <w:tc>
          <w:tcPr>
            <w:tcW w:w="1882" w:type="dxa"/>
            <w:shd w:val="clear" w:color="auto" w:fill="auto"/>
            <w:vAlign w:val="center"/>
          </w:tcPr>
          <w:p w14:paraId="72ED5E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328836">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7FAAA1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F73C3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8AAB9A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2E599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01F2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8842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42A8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E5FF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D8CF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36E0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8BF871">
            <w:pPr>
              <w:widowControl/>
              <w:jc w:val="center"/>
              <w:rPr>
                <w:rFonts w:ascii="Arial" w:hAnsi="Arial" w:eastAsia="宋体" w:cs="Arial"/>
                <w:kern w:val="0"/>
                <w:sz w:val="18"/>
                <w:szCs w:val="18"/>
              </w:rPr>
            </w:pPr>
          </w:p>
        </w:tc>
      </w:tr>
      <w:tr w14:paraId="4B75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509B4A">
            <w:pPr>
              <w:widowControl/>
              <w:jc w:val="center"/>
              <w:rPr>
                <w:rFonts w:ascii="宋体" w:hAnsi="宋体" w:eastAsia="宋体" w:cs="宋体"/>
                <w:kern w:val="0"/>
                <w:sz w:val="18"/>
                <w:szCs w:val="18"/>
              </w:rPr>
            </w:pPr>
            <w:r>
              <w:rPr>
                <w:rFonts w:hint="eastAsia" w:ascii="宋体" w:hAnsi="宋体" w:eastAsia="宋体" w:cs="宋体"/>
                <w:kern w:val="0"/>
                <w:sz w:val="18"/>
                <w:szCs w:val="18"/>
              </w:rPr>
              <w:t>349</w:t>
            </w:r>
          </w:p>
        </w:tc>
        <w:tc>
          <w:tcPr>
            <w:tcW w:w="638" w:type="dxa"/>
            <w:shd w:val="clear" w:color="auto" w:fill="auto"/>
            <w:vAlign w:val="center"/>
          </w:tcPr>
          <w:p w14:paraId="10A18B9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17B6620">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监理单位未监督安装单位执行建筑起重机械安装、拆卸工程专项施工方案情况</w:t>
            </w:r>
          </w:p>
        </w:tc>
        <w:tc>
          <w:tcPr>
            <w:tcW w:w="1882" w:type="dxa"/>
            <w:shd w:val="clear" w:color="auto" w:fill="auto"/>
            <w:vAlign w:val="center"/>
          </w:tcPr>
          <w:p w14:paraId="2EB9C0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833DBD">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1572DB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604B3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66265A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E2042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27CB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35F6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78FE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7B62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2DA3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04FB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D4A1AE">
            <w:pPr>
              <w:widowControl/>
              <w:jc w:val="center"/>
              <w:rPr>
                <w:rFonts w:ascii="Arial" w:hAnsi="Arial" w:eastAsia="宋体" w:cs="Arial"/>
                <w:kern w:val="0"/>
                <w:sz w:val="18"/>
                <w:szCs w:val="18"/>
              </w:rPr>
            </w:pPr>
          </w:p>
        </w:tc>
      </w:tr>
      <w:tr w14:paraId="0E3E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F7C927">
            <w:pPr>
              <w:widowControl/>
              <w:jc w:val="center"/>
              <w:rPr>
                <w:rFonts w:ascii="宋体" w:hAnsi="宋体" w:eastAsia="宋体" w:cs="宋体"/>
                <w:kern w:val="0"/>
                <w:sz w:val="18"/>
                <w:szCs w:val="18"/>
              </w:rPr>
            </w:pPr>
            <w:r>
              <w:rPr>
                <w:rFonts w:hint="eastAsia" w:ascii="宋体" w:hAnsi="宋体" w:eastAsia="宋体" w:cs="宋体"/>
                <w:kern w:val="0"/>
                <w:sz w:val="18"/>
                <w:szCs w:val="18"/>
              </w:rPr>
              <w:t>350</w:t>
            </w:r>
          </w:p>
        </w:tc>
        <w:tc>
          <w:tcPr>
            <w:tcW w:w="638" w:type="dxa"/>
            <w:shd w:val="clear" w:color="auto" w:fill="auto"/>
            <w:vAlign w:val="center"/>
          </w:tcPr>
          <w:p w14:paraId="4861CB2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39D5B15">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监理单位未监督检查建筑起重机械的使用情况</w:t>
            </w:r>
          </w:p>
        </w:tc>
        <w:tc>
          <w:tcPr>
            <w:tcW w:w="1882" w:type="dxa"/>
            <w:shd w:val="clear" w:color="auto" w:fill="auto"/>
            <w:vAlign w:val="center"/>
          </w:tcPr>
          <w:p w14:paraId="0B2489F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E35234">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6DE14A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1B53F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676FAE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0DF11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CD38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C60A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C06F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F61A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2753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846E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921410">
            <w:pPr>
              <w:widowControl/>
              <w:jc w:val="center"/>
              <w:rPr>
                <w:rFonts w:ascii="Arial" w:hAnsi="Arial" w:eastAsia="宋体" w:cs="Arial"/>
                <w:kern w:val="0"/>
                <w:sz w:val="18"/>
                <w:szCs w:val="18"/>
              </w:rPr>
            </w:pPr>
          </w:p>
        </w:tc>
      </w:tr>
      <w:tr w14:paraId="52EA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847850">
            <w:pPr>
              <w:widowControl/>
              <w:jc w:val="center"/>
              <w:rPr>
                <w:rFonts w:ascii="宋体" w:hAnsi="宋体" w:eastAsia="宋体" w:cs="宋体"/>
                <w:kern w:val="0"/>
                <w:sz w:val="18"/>
                <w:szCs w:val="18"/>
              </w:rPr>
            </w:pPr>
            <w:r>
              <w:rPr>
                <w:rFonts w:hint="eastAsia" w:ascii="宋体" w:hAnsi="宋体" w:eastAsia="宋体" w:cs="宋体"/>
                <w:kern w:val="0"/>
                <w:sz w:val="18"/>
                <w:szCs w:val="18"/>
              </w:rPr>
              <w:t>351</w:t>
            </w:r>
          </w:p>
        </w:tc>
        <w:tc>
          <w:tcPr>
            <w:tcW w:w="638" w:type="dxa"/>
            <w:shd w:val="clear" w:color="auto" w:fill="auto"/>
            <w:vAlign w:val="center"/>
          </w:tcPr>
          <w:p w14:paraId="6A28AB5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32D65A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建设单位未按照规定协调组织制定防止多台塔式起重机相互碰撞的安全措施</w:t>
            </w:r>
          </w:p>
        </w:tc>
        <w:tc>
          <w:tcPr>
            <w:tcW w:w="1882" w:type="dxa"/>
            <w:shd w:val="clear" w:color="auto" w:fill="auto"/>
            <w:vAlign w:val="center"/>
          </w:tcPr>
          <w:p w14:paraId="0D5ED7C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050E6C">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12242F1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CC889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90DBA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AEE6F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7BA5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F33B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0314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EFB7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4E1D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BAEA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BDC83A">
            <w:pPr>
              <w:widowControl/>
              <w:jc w:val="center"/>
              <w:rPr>
                <w:rFonts w:ascii="Arial" w:hAnsi="Arial" w:eastAsia="宋体" w:cs="Arial"/>
                <w:kern w:val="0"/>
                <w:sz w:val="18"/>
                <w:szCs w:val="18"/>
              </w:rPr>
            </w:pPr>
          </w:p>
        </w:tc>
      </w:tr>
      <w:tr w14:paraId="4DD8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E02FD5">
            <w:pPr>
              <w:widowControl/>
              <w:jc w:val="center"/>
              <w:rPr>
                <w:rFonts w:ascii="宋体" w:hAnsi="宋体" w:eastAsia="宋体" w:cs="宋体"/>
                <w:kern w:val="0"/>
                <w:sz w:val="18"/>
                <w:szCs w:val="18"/>
              </w:rPr>
            </w:pPr>
            <w:r>
              <w:rPr>
                <w:rFonts w:hint="eastAsia" w:ascii="宋体" w:hAnsi="宋体" w:eastAsia="宋体" w:cs="宋体"/>
                <w:kern w:val="0"/>
                <w:sz w:val="18"/>
                <w:szCs w:val="18"/>
              </w:rPr>
              <w:t>352</w:t>
            </w:r>
          </w:p>
        </w:tc>
        <w:tc>
          <w:tcPr>
            <w:tcW w:w="638" w:type="dxa"/>
            <w:shd w:val="clear" w:color="auto" w:fill="auto"/>
            <w:vAlign w:val="center"/>
          </w:tcPr>
          <w:p w14:paraId="0DCD6C6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3C8F5FC">
            <w:pPr>
              <w:widowControl/>
              <w:jc w:val="left"/>
              <w:rPr>
                <w:rFonts w:ascii="宋体" w:hAnsi="宋体" w:eastAsia="宋体" w:cs="宋体"/>
                <w:kern w:val="0"/>
                <w:sz w:val="18"/>
                <w:szCs w:val="18"/>
              </w:rPr>
            </w:pPr>
            <w:r>
              <w:rPr>
                <w:rFonts w:hint="eastAsia" w:ascii="宋体" w:hAnsi="宋体" w:eastAsia="宋体" w:cs="宋体"/>
                <w:kern w:val="0"/>
                <w:sz w:val="18"/>
                <w:szCs w:val="18"/>
              </w:rPr>
              <w:t>接到监理单位报告后，建设单位未责令安装单位、使用单位立即停工整改</w:t>
            </w:r>
          </w:p>
        </w:tc>
        <w:tc>
          <w:tcPr>
            <w:tcW w:w="1882" w:type="dxa"/>
            <w:shd w:val="clear" w:color="auto" w:fill="auto"/>
            <w:vAlign w:val="center"/>
          </w:tcPr>
          <w:p w14:paraId="136035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917803">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09372EB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DEFD5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64C9C3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FFF8D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94E6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41B2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46E0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F6D1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7398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33E2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D708630">
            <w:pPr>
              <w:widowControl/>
              <w:jc w:val="center"/>
              <w:rPr>
                <w:rFonts w:ascii="Arial" w:hAnsi="Arial" w:eastAsia="宋体" w:cs="Arial"/>
                <w:kern w:val="0"/>
                <w:sz w:val="18"/>
                <w:szCs w:val="18"/>
              </w:rPr>
            </w:pPr>
          </w:p>
        </w:tc>
      </w:tr>
      <w:tr w14:paraId="1395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E1B825">
            <w:pPr>
              <w:widowControl/>
              <w:jc w:val="center"/>
              <w:rPr>
                <w:rFonts w:ascii="宋体" w:hAnsi="宋体" w:eastAsia="宋体" w:cs="宋体"/>
                <w:kern w:val="0"/>
                <w:sz w:val="18"/>
                <w:szCs w:val="18"/>
              </w:rPr>
            </w:pPr>
            <w:r>
              <w:rPr>
                <w:rFonts w:hint="eastAsia" w:ascii="宋体" w:hAnsi="宋体" w:eastAsia="宋体" w:cs="宋体"/>
                <w:kern w:val="0"/>
                <w:sz w:val="18"/>
                <w:szCs w:val="18"/>
              </w:rPr>
              <w:t>353</w:t>
            </w:r>
          </w:p>
        </w:tc>
        <w:tc>
          <w:tcPr>
            <w:tcW w:w="638" w:type="dxa"/>
            <w:shd w:val="clear" w:color="auto" w:fill="auto"/>
            <w:vAlign w:val="center"/>
          </w:tcPr>
          <w:p w14:paraId="4C560E7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81CACB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建设单位未为勘察工作提供必要的现场工作条件或者未提供真实、可靠原始资料</w:t>
            </w:r>
          </w:p>
        </w:tc>
        <w:tc>
          <w:tcPr>
            <w:tcW w:w="1882" w:type="dxa"/>
            <w:shd w:val="clear" w:color="auto" w:fill="auto"/>
            <w:vAlign w:val="center"/>
          </w:tcPr>
          <w:p w14:paraId="23C362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4938C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39E0D78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466B0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47D8D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5F741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287C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F9CC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3FF9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0902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26F8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5A01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A97FF1">
            <w:pPr>
              <w:widowControl/>
              <w:jc w:val="center"/>
              <w:rPr>
                <w:rFonts w:ascii="Arial" w:hAnsi="Arial" w:eastAsia="宋体" w:cs="Arial"/>
                <w:kern w:val="0"/>
                <w:sz w:val="18"/>
                <w:szCs w:val="18"/>
              </w:rPr>
            </w:pPr>
          </w:p>
        </w:tc>
      </w:tr>
      <w:tr w14:paraId="2D93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4A7C49">
            <w:pPr>
              <w:widowControl/>
              <w:jc w:val="center"/>
              <w:rPr>
                <w:rFonts w:ascii="宋体" w:hAnsi="宋体" w:eastAsia="宋体" w:cs="宋体"/>
                <w:kern w:val="0"/>
                <w:sz w:val="18"/>
                <w:szCs w:val="18"/>
              </w:rPr>
            </w:pPr>
            <w:r>
              <w:rPr>
                <w:rFonts w:hint="eastAsia" w:ascii="宋体" w:hAnsi="宋体" w:eastAsia="宋体" w:cs="宋体"/>
                <w:kern w:val="0"/>
                <w:sz w:val="18"/>
                <w:szCs w:val="18"/>
              </w:rPr>
              <w:t>354</w:t>
            </w:r>
          </w:p>
        </w:tc>
        <w:tc>
          <w:tcPr>
            <w:tcW w:w="638" w:type="dxa"/>
            <w:shd w:val="clear" w:color="auto" w:fill="auto"/>
            <w:vAlign w:val="center"/>
          </w:tcPr>
          <w:p w14:paraId="355D917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3B7689E">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工程勘察企业未按照工程建设强制性标准进行勘察、弄虚作假、提供虚假成果资料</w:t>
            </w:r>
          </w:p>
        </w:tc>
        <w:tc>
          <w:tcPr>
            <w:tcW w:w="1882" w:type="dxa"/>
            <w:shd w:val="clear" w:color="auto" w:fill="auto"/>
            <w:vAlign w:val="center"/>
          </w:tcPr>
          <w:p w14:paraId="428AD4D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29886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5A317C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1AEC3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5C2C41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F8CA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6E91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53EF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0233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ED83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650B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FA50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99A07A">
            <w:pPr>
              <w:widowControl/>
              <w:jc w:val="center"/>
              <w:rPr>
                <w:rFonts w:ascii="Arial" w:hAnsi="Arial" w:eastAsia="宋体" w:cs="Arial"/>
                <w:kern w:val="0"/>
                <w:sz w:val="18"/>
                <w:szCs w:val="18"/>
              </w:rPr>
            </w:pPr>
          </w:p>
        </w:tc>
      </w:tr>
      <w:tr w14:paraId="05C9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CB422F">
            <w:pPr>
              <w:widowControl/>
              <w:jc w:val="center"/>
              <w:rPr>
                <w:rFonts w:ascii="宋体" w:hAnsi="宋体" w:eastAsia="宋体" w:cs="宋体"/>
                <w:kern w:val="0"/>
                <w:sz w:val="18"/>
                <w:szCs w:val="18"/>
              </w:rPr>
            </w:pPr>
            <w:r>
              <w:rPr>
                <w:rFonts w:hint="eastAsia" w:ascii="宋体" w:hAnsi="宋体" w:eastAsia="宋体" w:cs="宋体"/>
                <w:kern w:val="0"/>
                <w:sz w:val="18"/>
                <w:szCs w:val="18"/>
              </w:rPr>
              <w:t>355</w:t>
            </w:r>
          </w:p>
        </w:tc>
        <w:tc>
          <w:tcPr>
            <w:tcW w:w="638" w:type="dxa"/>
            <w:shd w:val="clear" w:color="auto" w:fill="auto"/>
            <w:vAlign w:val="center"/>
          </w:tcPr>
          <w:p w14:paraId="680811C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1D66006">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工程勘察企业勘察文件没有责任人签字或者签字不全</w:t>
            </w:r>
          </w:p>
        </w:tc>
        <w:tc>
          <w:tcPr>
            <w:tcW w:w="1882" w:type="dxa"/>
            <w:shd w:val="clear" w:color="auto" w:fill="auto"/>
            <w:vAlign w:val="center"/>
          </w:tcPr>
          <w:p w14:paraId="056147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18431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26DB03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E03558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4F1878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2B84B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C7D2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DE06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213D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8F56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BCA2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2EF4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3BC318">
            <w:pPr>
              <w:widowControl/>
              <w:jc w:val="center"/>
              <w:rPr>
                <w:rFonts w:ascii="Arial" w:hAnsi="Arial" w:eastAsia="宋体" w:cs="Arial"/>
                <w:kern w:val="0"/>
                <w:sz w:val="18"/>
                <w:szCs w:val="18"/>
              </w:rPr>
            </w:pPr>
          </w:p>
        </w:tc>
      </w:tr>
      <w:tr w14:paraId="1A4B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51F282">
            <w:pPr>
              <w:widowControl/>
              <w:jc w:val="center"/>
              <w:rPr>
                <w:rFonts w:ascii="宋体" w:hAnsi="宋体" w:eastAsia="宋体" w:cs="宋体"/>
                <w:kern w:val="0"/>
                <w:sz w:val="18"/>
                <w:szCs w:val="18"/>
              </w:rPr>
            </w:pPr>
            <w:r>
              <w:rPr>
                <w:rFonts w:hint="eastAsia" w:ascii="宋体" w:hAnsi="宋体" w:eastAsia="宋体" w:cs="宋体"/>
                <w:kern w:val="0"/>
                <w:sz w:val="18"/>
                <w:szCs w:val="18"/>
              </w:rPr>
              <w:t>356</w:t>
            </w:r>
          </w:p>
        </w:tc>
        <w:tc>
          <w:tcPr>
            <w:tcW w:w="638" w:type="dxa"/>
            <w:shd w:val="clear" w:color="auto" w:fill="auto"/>
            <w:vAlign w:val="center"/>
          </w:tcPr>
          <w:p w14:paraId="7DA11FF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826E750">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工程勘察企业原始记录不按照规定记录或者记录不完整</w:t>
            </w:r>
          </w:p>
        </w:tc>
        <w:tc>
          <w:tcPr>
            <w:tcW w:w="1882" w:type="dxa"/>
            <w:shd w:val="clear" w:color="auto" w:fill="auto"/>
            <w:vAlign w:val="center"/>
          </w:tcPr>
          <w:p w14:paraId="33EF5C0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6BDAA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6E32374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6EE35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E41B5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0DE17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BF4C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29CE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0481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4AFE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7F7F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59B9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C05779">
            <w:pPr>
              <w:widowControl/>
              <w:jc w:val="center"/>
              <w:rPr>
                <w:rFonts w:ascii="Arial" w:hAnsi="Arial" w:eastAsia="宋体" w:cs="Arial"/>
                <w:kern w:val="0"/>
                <w:sz w:val="18"/>
                <w:szCs w:val="18"/>
              </w:rPr>
            </w:pPr>
          </w:p>
        </w:tc>
      </w:tr>
      <w:tr w14:paraId="582D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4F81F7C">
            <w:pPr>
              <w:widowControl/>
              <w:jc w:val="center"/>
              <w:rPr>
                <w:rFonts w:ascii="宋体" w:hAnsi="宋体" w:eastAsia="宋体" w:cs="宋体"/>
                <w:kern w:val="0"/>
                <w:sz w:val="18"/>
                <w:szCs w:val="18"/>
              </w:rPr>
            </w:pPr>
            <w:r>
              <w:rPr>
                <w:rFonts w:hint="eastAsia" w:ascii="宋体" w:hAnsi="宋体" w:eastAsia="宋体" w:cs="宋体"/>
                <w:kern w:val="0"/>
                <w:sz w:val="18"/>
                <w:szCs w:val="18"/>
              </w:rPr>
              <w:t>357</w:t>
            </w:r>
          </w:p>
        </w:tc>
        <w:tc>
          <w:tcPr>
            <w:tcW w:w="638" w:type="dxa"/>
            <w:shd w:val="clear" w:color="auto" w:fill="auto"/>
            <w:vAlign w:val="center"/>
          </w:tcPr>
          <w:p w14:paraId="757D82E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659D4E">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工程勘察企业不参加施工验槽</w:t>
            </w:r>
          </w:p>
        </w:tc>
        <w:tc>
          <w:tcPr>
            <w:tcW w:w="1882" w:type="dxa"/>
            <w:shd w:val="clear" w:color="auto" w:fill="auto"/>
            <w:vAlign w:val="center"/>
          </w:tcPr>
          <w:p w14:paraId="22F1EF4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408CF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1C5046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5557D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F681D3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9C88F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BF7F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FD08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14B8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5694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5424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8721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EC52BD">
            <w:pPr>
              <w:widowControl/>
              <w:jc w:val="center"/>
              <w:rPr>
                <w:rFonts w:ascii="Arial" w:hAnsi="Arial" w:eastAsia="宋体" w:cs="Arial"/>
                <w:kern w:val="0"/>
                <w:sz w:val="18"/>
                <w:szCs w:val="18"/>
              </w:rPr>
            </w:pPr>
          </w:p>
        </w:tc>
      </w:tr>
      <w:tr w14:paraId="7DB3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9CCEFA">
            <w:pPr>
              <w:widowControl/>
              <w:jc w:val="center"/>
              <w:rPr>
                <w:rFonts w:ascii="宋体" w:hAnsi="宋体" w:eastAsia="宋体" w:cs="宋体"/>
                <w:kern w:val="0"/>
                <w:sz w:val="18"/>
                <w:szCs w:val="18"/>
              </w:rPr>
            </w:pPr>
            <w:r>
              <w:rPr>
                <w:rFonts w:hint="eastAsia" w:ascii="宋体" w:hAnsi="宋体" w:eastAsia="宋体" w:cs="宋体"/>
                <w:kern w:val="0"/>
                <w:sz w:val="18"/>
                <w:szCs w:val="18"/>
              </w:rPr>
              <w:t>358</w:t>
            </w:r>
          </w:p>
        </w:tc>
        <w:tc>
          <w:tcPr>
            <w:tcW w:w="638" w:type="dxa"/>
            <w:shd w:val="clear" w:color="auto" w:fill="auto"/>
            <w:vAlign w:val="center"/>
          </w:tcPr>
          <w:p w14:paraId="59A27B4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B29621A">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项目完成后，工程勘察企业勘察文件不归档保存</w:t>
            </w:r>
          </w:p>
        </w:tc>
        <w:tc>
          <w:tcPr>
            <w:tcW w:w="1882" w:type="dxa"/>
            <w:shd w:val="clear" w:color="auto" w:fill="auto"/>
            <w:vAlign w:val="center"/>
          </w:tcPr>
          <w:p w14:paraId="6EBC36E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3DE6E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7EF891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07C5D6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776CC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405FD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C73D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70FC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4DCD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F7B1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3E23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7B8B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05924B">
            <w:pPr>
              <w:widowControl/>
              <w:jc w:val="center"/>
              <w:rPr>
                <w:rFonts w:ascii="Arial" w:hAnsi="Arial" w:eastAsia="宋体" w:cs="Arial"/>
                <w:kern w:val="0"/>
                <w:sz w:val="18"/>
                <w:szCs w:val="18"/>
              </w:rPr>
            </w:pPr>
          </w:p>
        </w:tc>
      </w:tr>
      <w:tr w14:paraId="6216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7BFD5C">
            <w:pPr>
              <w:widowControl/>
              <w:jc w:val="center"/>
              <w:rPr>
                <w:rFonts w:ascii="宋体" w:hAnsi="宋体" w:eastAsia="宋体" w:cs="宋体"/>
                <w:kern w:val="0"/>
                <w:sz w:val="18"/>
                <w:szCs w:val="18"/>
              </w:rPr>
            </w:pPr>
            <w:r>
              <w:rPr>
                <w:rFonts w:hint="eastAsia" w:ascii="宋体" w:hAnsi="宋体" w:eastAsia="宋体" w:cs="宋体"/>
                <w:kern w:val="0"/>
                <w:sz w:val="18"/>
                <w:szCs w:val="18"/>
              </w:rPr>
              <w:t>359</w:t>
            </w:r>
          </w:p>
        </w:tc>
        <w:tc>
          <w:tcPr>
            <w:tcW w:w="638" w:type="dxa"/>
            <w:shd w:val="clear" w:color="auto" w:fill="auto"/>
            <w:vAlign w:val="center"/>
          </w:tcPr>
          <w:p w14:paraId="6F1F632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222E0B5">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企业隐瞒有关情况或者提供虚假材料申请资质</w:t>
            </w:r>
          </w:p>
        </w:tc>
        <w:tc>
          <w:tcPr>
            <w:tcW w:w="1882" w:type="dxa"/>
            <w:shd w:val="clear" w:color="auto" w:fill="auto"/>
            <w:vAlign w:val="center"/>
          </w:tcPr>
          <w:p w14:paraId="53D0E29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CEB51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1156CCC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D9582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5E5CFE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CCFC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7F31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CFED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5169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2417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0D24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7E32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B18B01">
            <w:pPr>
              <w:widowControl/>
              <w:jc w:val="center"/>
              <w:rPr>
                <w:rFonts w:ascii="Arial" w:hAnsi="Arial" w:eastAsia="宋体" w:cs="Arial"/>
                <w:kern w:val="0"/>
                <w:sz w:val="18"/>
                <w:szCs w:val="18"/>
              </w:rPr>
            </w:pPr>
          </w:p>
        </w:tc>
      </w:tr>
      <w:tr w14:paraId="6EE1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346962">
            <w:pPr>
              <w:widowControl/>
              <w:jc w:val="center"/>
              <w:rPr>
                <w:rFonts w:ascii="宋体" w:hAnsi="宋体" w:eastAsia="宋体" w:cs="宋体"/>
                <w:kern w:val="0"/>
                <w:sz w:val="18"/>
                <w:szCs w:val="18"/>
              </w:rPr>
            </w:pPr>
            <w:r>
              <w:rPr>
                <w:rFonts w:hint="eastAsia" w:ascii="宋体" w:hAnsi="宋体" w:eastAsia="宋体" w:cs="宋体"/>
                <w:kern w:val="0"/>
                <w:sz w:val="18"/>
                <w:szCs w:val="18"/>
              </w:rPr>
              <w:t>360</w:t>
            </w:r>
          </w:p>
        </w:tc>
        <w:tc>
          <w:tcPr>
            <w:tcW w:w="638" w:type="dxa"/>
            <w:shd w:val="clear" w:color="auto" w:fill="auto"/>
            <w:vAlign w:val="center"/>
          </w:tcPr>
          <w:p w14:paraId="72F0623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DEB2256">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企业以欺骗、贿赂等不正当手段取得资质证书</w:t>
            </w:r>
          </w:p>
        </w:tc>
        <w:tc>
          <w:tcPr>
            <w:tcW w:w="1882" w:type="dxa"/>
            <w:shd w:val="clear" w:color="auto" w:fill="auto"/>
            <w:vAlign w:val="center"/>
          </w:tcPr>
          <w:p w14:paraId="439C33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E1081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48853E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D670F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BDBAC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110C3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3155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1C2D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970D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B1C1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9CAD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125C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BA47DB">
            <w:pPr>
              <w:widowControl/>
              <w:jc w:val="center"/>
              <w:rPr>
                <w:rFonts w:ascii="Arial" w:hAnsi="Arial" w:eastAsia="宋体" w:cs="Arial"/>
                <w:kern w:val="0"/>
                <w:sz w:val="18"/>
                <w:szCs w:val="18"/>
              </w:rPr>
            </w:pPr>
          </w:p>
        </w:tc>
      </w:tr>
      <w:tr w14:paraId="50DA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10E1D1">
            <w:pPr>
              <w:widowControl/>
              <w:jc w:val="center"/>
              <w:rPr>
                <w:rFonts w:ascii="宋体" w:hAnsi="宋体" w:eastAsia="宋体" w:cs="宋体"/>
                <w:kern w:val="0"/>
                <w:sz w:val="18"/>
                <w:szCs w:val="18"/>
              </w:rPr>
            </w:pPr>
            <w:r>
              <w:rPr>
                <w:rFonts w:hint="eastAsia" w:ascii="宋体" w:hAnsi="宋体" w:eastAsia="宋体" w:cs="宋体"/>
                <w:kern w:val="0"/>
                <w:sz w:val="18"/>
                <w:szCs w:val="18"/>
              </w:rPr>
              <w:t>361</w:t>
            </w:r>
          </w:p>
        </w:tc>
        <w:tc>
          <w:tcPr>
            <w:tcW w:w="638" w:type="dxa"/>
            <w:shd w:val="clear" w:color="auto" w:fill="auto"/>
            <w:vAlign w:val="center"/>
          </w:tcPr>
          <w:p w14:paraId="0EA28CC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46CC17B">
            <w:pPr>
              <w:widowControl/>
              <w:jc w:val="left"/>
              <w:rPr>
                <w:rFonts w:ascii="宋体" w:hAnsi="宋体" w:eastAsia="宋体" w:cs="宋体"/>
                <w:kern w:val="0"/>
                <w:sz w:val="18"/>
                <w:szCs w:val="18"/>
              </w:rPr>
            </w:pPr>
            <w:r>
              <w:rPr>
                <w:rFonts w:hint="eastAsia" w:ascii="宋体" w:hAnsi="宋体" w:eastAsia="宋体" w:cs="宋体"/>
                <w:kern w:val="0"/>
                <w:sz w:val="18"/>
                <w:szCs w:val="18"/>
              </w:rPr>
              <w:t>企业不及时办理资质证书变更手续</w:t>
            </w:r>
          </w:p>
        </w:tc>
        <w:tc>
          <w:tcPr>
            <w:tcW w:w="1882" w:type="dxa"/>
            <w:shd w:val="clear" w:color="auto" w:fill="auto"/>
            <w:vAlign w:val="center"/>
          </w:tcPr>
          <w:p w14:paraId="126AF89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23619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11F72F5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5B954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06300C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5A71B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7DA4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47C4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D061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A86F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EEE6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1764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5DB7BD">
            <w:pPr>
              <w:widowControl/>
              <w:jc w:val="center"/>
              <w:rPr>
                <w:rFonts w:ascii="Arial" w:hAnsi="Arial" w:eastAsia="宋体" w:cs="Arial"/>
                <w:kern w:val="0"/>
                <w:sz w:val="18"/>
                <w:szCs w:val="18"/>
              </w:rPr>
            </w:pPr>
          </w:p>
        </w:tc>
      </w:tr>
      <w:tr w14:paraId="7B58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09D82C">
            <w:pPr>
              <w:widowControl/>
              <w:jc w:val="center"/>
              <w:rPr>
                <w:rFonts w:ascii="宋体" w:hAnsi="宋体" w:eastAsia="宋体" w:cs="宋体"/>
                <w:kern w:val="0"/>
                <w:sz w:val="18"/>
                <w:szCs w:val="18"/>
              </w:rPr>
            </w:pPr>
            <w:r>
              <w:rPr>
                <w:rFonts w:hint="eastAsia" w:ascii="宋体" w:hAnsi="宋体" w:eastAsia="宋体" w:cs="宋体"/>
                <w:kern w:val="0"/>
                <w:sz w:val="18"/>
                <w:szCs w:val="18"/>
              </w:rPr>
              <w:t>362</w:t>
            </w:r>
          </w:p>
        </w:tc>
        <w:tc>
          <w:tcPr>
            <w:tcW w:w="638" w:type="dxa"/>
            <w:shd w:val="clear" w:color="auto" w:fill="auto"/>
            <w:vAlign w:val="center"/>
          </w:tcPr>
          <w:p w14:paraId="70180D6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BE8CF32">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企业未按照规定提供信用档案信息</w:t>
            </w:r>
          </w:p>
        </w:tc>
        <w:tc>
          <w:tcPr>
            <w:tcW w:w="1882" w:type="dxa"/>
            <w:shd w:val="clear" w:color="auto" w:fill="auto"/>
            <w:vAlign w:val="center"/>
          </w:tcPr>
          <w:p w14:paraId="246B81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0AA28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4914A9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6BF87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B5D7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32ABF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E1A5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C968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6399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5FC5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D9CD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3F7B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D9296B">
            <w:pPr>
              <w:widowControl/>
              <w:jc w:val="center"/>
              <w:rPr>
                <w:rFonts w:ascii="Arial" w:hAnsi="Arial" w:eastAsia="宋体" w:cs="Arial"/>
                <w:kern w:val="0"/>
                <w:sz w:val="18"/>
                <w:szCs w:val="18"/>
              </w:rPr>
            </w:pPr>
          </w:p>
        </w:tc>
      </w:tr>
      <w:tr w14:paraId="4F0E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4242D8C">
            <w:pPr>
              <w:widowControl/>
              <w:jc w:val="center"/>
              <w:rPr>
                <w:rFonts w:ascii="宋体" w:hAnsi="宋体" w:eastAsia="宋体" w:cs="宋体"/>
                <w:kern w:val="0"/>
                <w:sz w:val="18"/>
                <w:szCs w:val="18"/>
              </w:rPr>
            </w:pPr>
            <w:r>
              <w:rPr>
                <w:rFonts w:hint="eastAsia" w:ascii="宋体" w:hAnsi="宋体" w:eastAsia="宋体" w:cs="宋体"/>
                <w:kern w:val="0"/>
                <w:sz w:val="18"/>
                <w:szCs w:val="18"/>
              </w:rPr>
              <w:t>363</w:t>
            </w:r>
          </w:p>
        </w:tc>
        <w:tc>
          <w:tcPr>
            <w:tcW w:w="638" w:type="dxa"/>
            <w:shd w:val="clear" w:color="auto" w:fill="auto"/>
            <w:vAlign w:val="center"/>
          </w:tcPr>
          <w:p w14:paraId="25E1D52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354AFF0">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企业涂改、倒卖、出租、出借或者以其他形式非法转让资质证书</w:t>
            </w:r>
          </w:p>
        </w:tc>
        <w:tc>
          <w:tcPr>
            <w:tcW w:w="1882" w:type="dxa"/>
            <w:shd w:val="clear" w:color="auto" w:fill="auto"/>
            <w:vAlign w:val="center"/>
          </w:tcPr>
          <w:p w14:paraId="2705C4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ECE26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73726A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350315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49C8CD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AABE9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5BC7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399B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5C56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5E32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3B87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63B9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73CDAA">
            <w:pPr>
              <w:widowControl/>
              <w:jc w:val="center"/>
              <w:rPr>
                <w:rFonts w:ascii="Arial" w:hAnsi="Arial" w:eastAsia="宋体" w:cs="Arial"/>
                <w:kern w:val="0"/>
                <w:sz w:val="18"/>
                <w:szCs w:val="18"/>
              </w:rPr>
            </w:pPr>
          </w:p>
        </w:tc>
      </w:tr>
      <w:tr w14:paraId="55B0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5A80FF">
            <w:pPr>
              <w:widowControl/>
              <w:jc w:val="center"/>
              <w:rPr>
                <w:rFonts w:ascii="宋体" w:hAnsi="宋体" w:eastAsia="宋体" w:cs="宋体"/>
                <w:kern w:val="0"/>
                <w:sz w:val="18"/>
                <w:szCs w:val="18"/>
              </w:rPr>
            </w:pPr>
            <w:r>
              <w:rPr>
                <w:rFonts w:hint="eastAsia" w:ascii="宋体" w:hAnsi="宋体" w:eastAsia="宋体" w:cs="宋体"/>
                <w:kern w:val="0"/>
                <w:sz w:val="18"/>
                <w:szCs w:val="18"/>
              </w:rPr>
              <w:t>364</w:t>
            </w:r>
          </w:p>
        </w:tc>
        <w:tc>
          <w:tcPr>
            <w:tcW w:w="638" w:type="dxa"/>
            <w:shd w:val="clear" w:color="auto" w:fill="auto"/>
            <w:vAlign w:val="center"/>
          </w:tcPr>
          <w:p w14:paraId="43E03AA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3C0EE15">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申请人隐瞒有关情况或者提供虚假材料申请工程监理企业资质</w:t>
            </w:r>
          </w:p>
        </w:tc>
        <w:tc>
          <w:tcPr>
            <w:tcW w:w="1882" w:type="dxa"/>
            <w:shd w:val="clear" w:color="auto" w:fill="auto"/>
            <w:vAlign w:val="center"/>
          </w:tcPr>
          <w:p w14:paraId="692D78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82F2FF">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03DCE6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4675A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3F0DF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14050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A27C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3330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37C2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7883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47A2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0C8D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A88B4E">
            <w:pPr>
              <w:widowControl/>
              <w:jc w:val="center"/>
              <w:rPr>
                <w:rFonts w:ascii="Arial" w:hAnsi="Arial" w:eastAsia="宋体" w:cs="Arial"/>
                <w:kern w:val="0"/>
                <w:sz w:val="18"/>
                <w:szCs w:val="18"/>
              </w:rPr>
            </w:pPr>
          </w:p>
        </w:tc>
      </w:tr>
      <w:tr w14:paraId="31DC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1C3E0A">
            <w:pPr>
              <w:widowControl/>
              <w:jc w:val="center"/>
              <w:rPr>
                <w:rFonts w:ascii="宋体" w:hAnsi="宋体" w:eastAsia="宋体" w:cs="宋体"/>
                <w:kern w:val="0"/>
                <w:sz w:val="18"/>
                <w:szCs w:val="18"/>
              </w:rPr>
            </w:pPr>
            <w:r>
              <w:rPr>
                <w:rFonts w:hint="eastAsia" w:ascii="宋体" w:hAnsi="宋体" w:eastAsia="宋体" w:cs="宋体"/>
                <w:kern w:val="0"/>
                <w:sz w:val="18"/>
                <w:szCs w:val="18"/>
              </w:rPr>
              <w:t>365</w:t>
            </w:r>
          </w:p>
        </w:tc>
        <w:tc>
          <w:tcPr>
            <w:tcW w:w="638" w:type="dxa"/>
            <w:shd w:val="clear" w:color="auto" w:fill="auto"/>
            <w:vAlign w:val="center"/>
          </w:tcPr>
          <w:p w14:paraId="513342B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40CCD4A">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工程监理企业以欺骗、贿赂等不正当手段取得工程监理企业资质证书</w:t>
            </w:r>
          </w:p>
        </w:tc>
        <w:tc>
          <w:tcPr>
            <w:tcW w:w="1882" w:type="dxa"/>
            <w:shd w:val="clear" w:color="auto" w:fill="auto"/>
            <w:vAlign w:val="center"/>
          </w:tcPr>
          <w:p w14:paraId="3158306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472B61">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679D16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C02BC9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459C9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AC65C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A939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B877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EDC4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7D73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8AB4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B89A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120ED5">
            <w:pPr>
              <w:widowControl/>
              <w:jc w:val="center"/>
              <w:rPr>
                <w:rFonts w:ascii="Arial" w:hAnsi="Arial" w:eastAsia="宋体" w:cs="Arial"/>
                <w:kern w:val="0"/>
                <w:sz w:val="18"/>
                <w:szCs w:val="18"/>
              </w:rPr>
            </w:pPr>
          </w:p>
        </w:tc>
      </w:tr>
      <w:tr w14:paraId="3408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70F55B">
            <w:pPr>
              <w:widowControl/>
              <w:jc w:val="center"/>
              <w:rPr>
                <w:rFonts w:ascii="宋体" w:hAnsi="宋体" w:eastAsia="宋体" w:cs="宋体"/>
                <w:kern w:val="0"/>
                <w:sz w:val="18"/>
                <w:szCs w:val="18"/>
              </w:rPr>
            </w:pPr>
            <w:r>
              <w:rPr>
                <w:rFonts w:hint="eastAsia" w:ascii="宋体" w:hAnsi="宋体" w:eastAsia="宋体" w:cs="宋体"/>
                <w:kern w:val="0"/>
                <w:sz w:val="18"/>
                <w:szCs w:val="18"/>
              </w:rPr>
              <w:t>366</w:t>
            </w:r>
          </w:p>
        </w:tc>
        <w:tc>
          <w:tcPr>
            <w:tcW w:w="638" w:type="dxa"/>
            <w:shd w:val="clear" w:color="auto" w:fill="auto"/>
            <w:vAlign w:val="center"/>
          </w:tcPr>
          <w:p w14:paraId="1BF0B0F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0CFA505">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工程监理企业在监理过程中实施商业贿赂</w:t>
            </w:r>
          </w:p>
        </w:tc>
        <w:tc>
          <w:tcPr>
            <w:tcW w:w="1882" w:type="dxa"/>
            <w:shd w:val="clear" w:color="auto" w:fill="auto"/>
            <w:vAlign w:val="center"/>
          </w:tcPr>
          <w:p w14:paraId="3918CE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C1D07D">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4E441B6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C9B56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A95068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75EF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3674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27B0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1DB2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0E02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CB87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6F0C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917F614">
            <w:pPr>
              <w:widowControl/>
              <w:jc w:val="center"/>
              <w:rPr>
                <w:rFonts w:ascii="Arial" w:hAnsi="Arial" w:eastAsia="宋体" w:cs="Arial"/>
                <w:kern w:val="0"/>
                <w:sz w:val="18"/>
                <w:szCs w:val="18"/>
              </w:rPr>
            </w:pPr>
          </w:p>
        </w:tc>
      </w:tr>
      <w:tr w14:paraId="373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706805">
            <w:pPr>
              <w:widowControl/>
              <w:jc w:val="center"/>
              <w:rPr>
                <w:rFonts w:ascii="宋体" w:hAnsi="宋体" w:eastAsia="宋体" w:cs="宋体"/>
                <w:kern w:val="0"/>
                <w:sz w:val="18"/>
                <w:szCs w:val="18"/>
              </w:rPr>
            </w:pPr>
            <w:r>
              <w:rPr>
                <w:rFonts w:hint="eastAsia" w:ascii="宋体" w:hAnsi="宋体" w:eastAsia="宋体" w:cs="宋体"/>
                <w:kern w:val="0"/>
                <w:sz w:val="18"/>
                <w:szCs w:val="18"/>
              </w:rPr>
              <w:t>367</w:t>
            </w:r>
          </w:p>
        </w:tc>
        <w:tc>
          <w:tcPr>
            <w:tcW w:w="638" w:type="dxa"/>
            <w:shd w:val="clear" w:color="auto" w:fill="auto"/>
            <w:vAlign w:val="center"/>
          </w:tcPr>
          <w:p w14:paraId="30A6549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7D510E5">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工程监理企业涂改、伪造、出借、转让工程监理企业资质证书</w:t>
            </w:r>
          </w:p>
        </w:tc>
        <w:tc>
          <w:tcPr>
            <w:tcW w:w="1882" w:type="dxa"/>
            <w:shd w:val="clear" w:color="auto" w:fill="auto"/>
            <w:vAlign w:val="center"/>
          </w:tcPr>
          <w:p w14:paraId="4C7D334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268F19">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6666D6B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978AD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B65242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39E7C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1252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6EE4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6153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EE2C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6CB0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5FA2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DD1F4A">
            <w:pPr>
              <w:widowControl/>
              <w:jc w:val="center"/>
              <w:rPr>
                <w:rFonts w:ascii="Arial" w:hAnsi="Arial" w:eastAsia="宋体" w:cs="Arial"/>
                <w:kern w:val="0"/>
                <w:sz w:val="18"/>
                <w:szCs w:val="18"/>
              </w:rPr>
            </w:pPr>
          </w:p>
        </w:tc>
      </w:tr>
      <w:tr w14:paraId="755E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E58995E">
            <w:pPr>
              <w:widowControl/>
              <w:jc w:val="center"/>
              <w:rPr>
                <w:rFonts w:ascii="宋体" w:hAnsi="宋体" w:eastAsia="宋体" w:cs="宋体"/>
                <w:kern w:val="0"/>
                <w:sz w:val="18"/>
                <w:szCs w:val="18"/>
              </w:rPr>
            </w:pPr>
            <w:r>
              <w:rPr>
                <w:rFonts w:hint="eastAsia" w:ascii="宋体" w:hAnsi="宋体" w:eastAsia="宋体" w:cs="宋体"/>
                <w:kern w:val="0"/>
                <w:sz w:val="18"/>
                <w:szCs w:val="18"/>
              </w:rPr>
              <w:t>368</w:t>
            </w:r>
          </w:p>
        </w:tc>
        <w:tc>
          <w:tcPr>
            <w:tcW w:w="638" w:type="dxa"/>
            <w:shd w:val="clear" w:color="auto" w:fill="auto"/>
            <w:vAlign w:val="center"/>
          </w:tcPr>
          <w:p w14:paraId="3CDB652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2E53CF5">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工程监理企业不及时办理资质证书变更手续</w:t>
            </w:r>
          </w:p>
        </w:tc>
        <w:tc>
          <w:tcPr>
            <w:tcW w:w="1882" w:type="dxa"/>
            <w:shd w:val="clear" w:color="auto" w:fill="auto"/>
            <w:vAlign w:val="center"/>
          </w:tcPr>
          <w:p w14:paraId="412A3B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7FDBBC3">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4BF05B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3D573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5C744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EB8F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EC36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1B7F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72A0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2A1C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CBD9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0021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6FE263">
            <w:pPr>
              <w:widowControl/>
              <w:jc w:val="center"/>
              <w:rPr>
                <w:rFonts w:ascii="Arial" w:hAnsi="Arial" w:eastAsia="宋体" w:cs="Arial"/>
                <w:kern w:val="0"/>
                <w:sz w:val="18"/>
                <w:szCs w:val="18"/>
              </w:rPr>
            </w:pPr>
          </w:p>
        </w:tc>
      </w:tr>
      <w:tr w14:paraId="37A6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DFC73AF">
            <w:pPr>
              <w:widowControl/>
              <w:jc w:val="center"/>
              <w:rPr>
                <w:rFonts w:ascii="宋体" w:hAnsi="宋体" w:eastAsia="宋体" w:cs="宋体"/>
                <w:kern w:val="0"/>
                <w:sz w:val="18"/>
                <w:szCs w:val="18"/>
              </w:rPr>
            </w:pPr>
            <w:r>
              <w:rPr>
                <w:rFonts w:hint="eastAsia" w:ascii="宋体" w:hAnsi="宋体" w:eastAsia="宋体" w:cs="宋体"/>
                <w:kern w:val="0"/>
                <w:sz w:val="18"/>
                <w:szCs w:val="18"/>
              </w:rPr>
              <w:t>369</w:t>
            </w:r>
          </w:p>
        </w:tc>
        <w:tc>
          <w:tcPr>
            <w:tcW w:w="638" w:type="dxa"/>
            <w:shd w:val="clear" w:color="auto" w:fill="auto"/>
            <w:vAlign w:val="center"/>
          </w:tcPr>
          <w:p w14:paraId="5E52E05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207442">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工程监理企业未按照要求提供工程监理企业信用档案信息</w:t>
            </w:r>
          </w:p>
        </w:tc>
        <w:tc>
          <w:tcPr>
            <w:tcW w:w="1882" w:type="dxa"/>
            <w:shd w:val="clear" w:color="auto" w:fill="auto"/>
            <w:vAlign w:val="center"/>
          </w:tcPr>
          <w:p w14:paraId="1E9D47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2D6A3B">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608840D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7CBACB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9128E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5CC48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748B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7605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BAD7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8EA1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6D14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51E8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A70720">
            <w:pPr>
              <w:widowControl/>
              <w:jc w:val="center"/>
              <w:rPr>
                <w:rFonts w:ascii="Arial" w:hAnsi="Arial" w:eastAsia="宋体" w:cs="Arial"/>
                <w:kern w:val="0"/>
                <w:sz w:val="18"/>
                <w:szCs w:val="18"/>
              </w:rPr>
            </w:pPr>
          </w:p>
        </w:tc>
      </w:tr>
      <w:tr w14:paraId="378F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B42897">
            <w:pPr>
              <w:widowControl/>
              <w:jc w:val="center"/>
              <w:rPr>
                <w:rFonts w:ascii="宋体" w:hAnsi="宋体" w:eastAsia="宋体" w:cs="宋体"/>
                <w:kern w:val="0"/>
                <w:sz w:val="18"/>
                <w:szCs w:val="18"/>
              </w:rPr>
            </w:pPr>
            <w:r>
              <w:rPr>
                <w:rFonts w:hint="eastAsia" w:ascii="宋体" w:hAnsi="宋体" w:eastAsia="宋体" w:cs="宋体"/>
                <w:kern w:val="0"/>
                <w:sz w:val="18"/>
                <w:szCs w:val="18"/>
              </w:rPr>
              <w:t>370</w:t>
            </w:r>
          </w:p>
        </w:tc>
        <w:tc>
          <w:tcPr>
            <w:tcW w:w="638" w:type="dxa"/>
            <w:shd w:val="clear" w:color="auto" w:fill="auto"/>
            <w:vAlign w:val="center"/>
          </w:tcPr>
          <w:p w14:paraId="34E783B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F5BD8F7">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14:paraId="5F898FB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4181FD">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2BD2C1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8F76D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CCD0C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AFE77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D8F6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A8BC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B59A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56E1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3C4D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8985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76947E">
            <w:pPr>
              <w:widowControl/>
              <w:jc w:val="center"/>
              <w:rPr>
                <w:rFonts w:ascii="Arial" w:hAnsi="Arial" w:eastAsia="宋体" w:cs="Arial"/>
                <w:kern w:val="0"/>
                <w:sz w:val="18"/>
                <w:szCs w:val="18"/>
              </w:rPr>
            </w:pPr>
          </w:p>
        </w:tc>
      </w:tr>
      <w:tr w14:paraId="4C04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E505D1">
            <w:pPr>
              <w:widowControl/>
              <w:jc w:val="center"/>
              <w:rPr>
                <w:rFonts w:ascii="宋体" w:hAnsi="宋体" w:eastAsia="宋体" w:cs="宋体"/>
                <w:kern w:val="0"/>
                <w:sz w:val="18"/>
                <w:szCs w:val="18"/>
              </w:rPr>
            </w:pPr>
            <w:r>
              <w:rPr>
                <w:rFonts w:hint="eastAsia" w:ascii="宋体" w:hAnsi="宋体" w:eastAsia="宋体" w:cs="宋体"/>
                <w:kern w:val="0"/>
                <w:sz w:val="18"/>
                <w:szCs w:val="18"/>
              </w:rPr>
              <w:t>371</w:t>
            </w:r>
          </w:p>
        </w:tc>
        <w:tc>
          <w:tcPr>
            <w:tcW w:w="638" w:type="dxa"/>
            <w:shd w:val="clear" w:color="auto" w:fill="auto"/>
            <w:vAlign w:val="center"/>
          </w:tcPr>
          <w:p w14:paraId="618EDE3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A66DC7">
            <w:pPr>
              <w:widowControl/>
              <w:jc w:val="left"/>
              <w:rPr>
                <w:rFonts w:ascii="宋体" w:hAnsi="宋体" w:eastAsia="宋体" w:cs="宋体"/>
                <w:kern w:val="0"/>
                <w:sz w:val="18"/>
                <w:szCs w:val="18"/>
              </w:rPr>
            </w:pPr>
            <w:r>
              <w:rPr>
                <w:rFonts w:hint="eastAsia" w:ascii="宋体" w:hAnsi="宋体" w:eastAsia="宋体" w:cs="宋体"/>
                <w:kern w:val="0"/>
                <w:sz w:val="18"/>
                <w:szCs w:val="18"/>
              </w:rPr>
              <w:t>未取得注册证书和执业印章，担任大中型建设工程项目施工单位项目负责人，或者以注册建造师的名义从事相关活动</w:t>
            </w:r>
          </w:p>
        </w:tc>
        <w:tc>
          <w:tcPr>
            <w:tcW w:w="1882" w:type="dxa"/>
            <w:shd w:val="clear" w:color="auto" w:fill="auto"/>
            <w:vAlign w:val="center"/>
          </w:tcPr>
          <w:p w14:paraId="7BC21D9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BCFCB8">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522F4C6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F1EC2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745C0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F48B5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3694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399B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685F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BFE5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7362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C2EB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D09954">
            <w:pPr>
              <w:widowControl/>
              <w:jc w:val="center"/>
              <w:rPr>
                <w:rFonts w:ascii="Arial" w:hAnsi="Arial" w:eastAsia="宋体" w:cs="Arial"/>
                <w:kern w:val="0"/>
                <w:sz w:val="18"/>
                <w:szCs w:val="18"/>
              </w:rPr>
            </w:pPr>
          </w:p>
        </w:tc>
      </w:tr>
      <w:tr w14:paraId="23E4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8FBAD0">
            <w:pPr>
              <w:widowControl/>
              <w:jc w:val="center"/>
              <w:rPr>
                <w:rFonts w:ascii="宋体" w:hAnsi="宋体" w:eastAsia="宋体" w:cs="宋体"/>
                <w:kern w:val="0"/>
                <w:sz w:val="18"/>
                <w:szCs w:val="18"/>
              </w:rPr>
            </w:pPr>
            <w:r>
              <w:rPr>
                <w:rFonts w:hint="eastAsia" w:ascii="宋体" w:hAnsi="宋体" w:eastAsia="宋体" w:cs="宋体"/>
                <w:kern w:val="0"/>
                <w:sz w:val="18"/>
                <w:szCs w:val="18"/>
              </w:rPr>
              <w:t>372</w:t>
            </w:r>
          </w:p>
        </w:tc>
        <w:tc>
          <w:tcPr>
            <w:tcW w:w="638" w:type="dxa"/>
            <w:shd w:val="clear" w:color="auto" w:fill="auto"/>
            <w:vAlign w:val="center"/>
          </w:tcPr>
          <w:p w14:paraId="746C8BC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925948B">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注册建造师、注册造价工程师、注册监理工程师未办理变更注册而继续执业</w:t>
            </w:r>
          </w:p>
        </w:tc>
        <w:tc>
          <w:tcPr>
            <w:tcW w:w="1882" w:type="dxa"/>
            <w:shd w:val="clear" w:color="auto" w:fill="auto"/>
            <w:vAlign w:val="center"/>
          </w:tcPr>
          <w:p w14:paraId="5F3375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EA90140">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261" w:type="dxa"/>
            <w:shd w:val="clear" w:color="auto" w:fill="auto"/>
            <w:vAlign w:val="center"/>
          </w:tcPr>
          <w:p w14:paraId="75411F2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07CB9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3B0B2B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1FB1D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E540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3354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7B9D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5F72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568C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39EF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811B9C">
            <w:pPr>
              <w:widowControl/>
              <w:jc w:val="center"/>
              <w:rPr>
                <w:rFonts w:ascii="Arial" w:hAnsi="Arial" w:eastAsia="宋体" w:cs="Arial"/>
                <w:kern w:val="0"/>
                <w:sz w:val="18"/>
                <w:szCs w:val="18"/>
              </w:rPr>
            </w:pPr>
          </w:p>
        </w:tc>
      </w:tr>
      <w:tr w14:paraId="4BA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07CEBC">
            <w:pPr>
              <w:widowControl/>
              <w:jc w:val="center"/>
              <w:rPr>
                <w:rFonts w:ascii="宋体" w:hAnsi="宋体" w:eastAsia="宋体" w:cs="宋体"/>
                <w:kern w:val="0"/>
                <w:sz w:val="18"/>
                <w:szCs w:val="18"/>
              </w:rPr>
            </w:pPr>
            <w:r>
              <w:rPr>
                <w:rFonts w:hint="eastAsia" w:ascii="宋体" w:hAnsi="宋体" w:eastAsia="宋体" w:cs="宋体"/>
                <w:kern w:val="0"/>
                <w:sz w:val="18"/>
                <w:szCs w:val="18"/>
              </w:rPr>
              <w:t>373</w:t>
            </w:r>
          </w:p>
        </w:tc>
        <w:tc>
          <w:tcPr>
            <w:tcW w:w="638" w:type="dxa"/>
            <w:shd w:val="clear" w:color="auto" w:fill="auto"/>
            <w:vAlign w:val="center"/>
          </w:tcPr>
          <w:p w14:paraId="383177B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7431A28">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注册建造师在执业活动中不履行注册建造师义务</w:t>
            </w:r>
          </w:p>
        </w:tc>
        <w:tc>
          <w:tcPr>
            <w:tcW w:w="1882" w:type="dxa"/>
            <w:shd w:val="clear" w:color="auto" w:fill="auto"/>
            <w:vAlign w:val="center"/>
          </w:tcPr>
          <w:p w14:paraId="5E4535E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614765">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2FBFF1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E5061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458639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3B19E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DDB5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E230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8697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096A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5346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FC51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75D91C">
            <w:pPr>
              <w:widowControl/>
              <w:jc w:val="center"/>
              <w:rPr>
                <w:rFonts w:ascii="Arial" w:hAnsi="Arial" w:eastAsia="宋体" w:cs="Arial"/>
                <w:kern w:val="0"/>
                <w:sz w:val="18"/>
                <w:szCs w:val="18"/>
              </w:rPr>
            </w:pPr>
          </w:p>
        </w:tc>
      </w:tr>
      <w:tr w14:paraId="2012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44505F">
            <w:pPr>
              <w:widowControl/>
              <w:jc w:val="center"/>
              <w:rPr>
                <w:rFonts w:ascii="宋体" w:hAnsi="宋体" w:eastAsia="宋体" w:cs="宋体"/>
                <w:kern w:val="0"/>
                <w:sz w:val="18"/>
                <w:szCs w:val="18"/>
              </w:rPr>
            </w:pPr>
            <w:r>
              <w:rPr>
                <w:rFonts w:hint="eastAsia" w:ascii="宋体" w:hAnsi="宋体" w:eastAsia="宋体" w:cs="宋体"/>
                <w:kern w:val="0"/>
                <w:sz w:val="18"/>
                <w:szCs w:val="18"/>
              </w:rPr>
              <w:t>374</w:t>
            </w:r>
          </w:p>
        </w:tc>
        <w:tc>
          <w:tcPr>
            <w:tcW w:w="638" w:type="dxa"/>
            <w:shd w:val="clear" w:color="auto" w:fill="auto"/>
            <w:vAlign w:val="center"/>
          </w:tcPr>
          <w:p w14:paraId="3BC8B56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16EE1E6">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注册建造师在执业活动中索贿、受贿或者谋取合同约定费用外的其他利益</w:t>
            </w:r>
          </w:p>
        </w:tc>
        <w:tc>
          <w:tcPr>
            <w:tcW w:w="1882" w:type="dxa"/>
            <w:shd w:val="clear" w:color="auto" w:fill="auto"/>
            <w:vAlign w:val="center"/>
          </w:tcPr>
          <w:p w14:paraId="2F2D45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E1CB109">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1C44A5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91FA8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16D05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AAB9D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6E9A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D5DB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100E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B221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D6BE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692F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B73DCD">
            <w:pPr>
              <w:widowControl/>
              <w:jc w:val="center"/>
              <w:rPr>
                <w:rFonts w:ascii="Arial" w:hAnsi="Arial" w:eastAsia="宋体" w:cs="Arial"/>
                <w:kern w:val="0"/>
                <w:sz w:val="18"/>
                <w:szCs w:val="18"/>
              </w:rPr>
            </w:pPr>
          </w:p>
        </w:tc>
      </w:tr>
      <w:tr w14:paraId="7432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542351">
            <w:pPr>
              <w:widowControl/>
              <w:jc w:val="center"/>
              <w:rPr>
                <w:rFonts w:ascii="宋体" w:hAnsi="宋体" w:eastAsia="宋体" w:cs="宋体"/>
                <w:kern w:val="0"/>
                <w:sz w:val="18"/>
                <w:szCs w:val="18"/>
              </w:rPr>
            </w:pPr>
            <w:r>
              <w:rPr>
                <w:rFonts w:hint="eastAsia" w:ascii="宋体" w:hAnsi="宋体" w:eastAsia="宋体" w:cs="宋体"/>
                <w:kern w:val="0"/>
                <w:sz w:val="18"/>
                <w:szCs w:val="18"/>
              </w:rPr>
              <w:t>375</w:t>
            </w:r>
          </w:p>
        </w:tc>
        <w:tc>
          <w:tcPr>
            <w:tcW w:w="638" w:type="dxa"/>
            <w:shd w:val="clear" w:color="auto" w:fill="auto"/>
            <w:vAlign w:val="center"/>
          </w:tcPr>
          <w:p w14:paraId="6FB9362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7FA9131">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注册建造师在执业活动中在执业过程中实施商业贿赂</w:t>
            </w:r>
          </w:p>
        </w:tc>
        <w:tc>
          <w:tcPr>
            <w:tcW w:w="1882" w:type="dxa"/>
            <w:shd w:val="clear" w:color="auto" w:fill="auto"/>
            <w:vAlign w:val="center"/>
          </w:tcPr>
          <w:p w14:paraId="605001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ECEB8DA">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7E2520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2AA07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7BA59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FA2EB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BB1E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683B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4E94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CAE2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302F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0B5B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2E31F6">
            <w:pPr>
              <w:widowControl/>
              <w:jc w:val="center"/>
              <w:rPr>
                <w:rFonts w:ascii="Arial" w:hAnsi="Arial" w:eastAsia="宋体" w:cs="Arial"/>
                <w:kern w:val="0"/>
                <w:sz w:val="18"/>
                <w:szCs w:val="18"/>
              </w:rPr>
            </w:pPr>
          </w:p>
        </w:tc>
      </w:tr>
      <w:tr w14:paraId="2608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35F7A0">
            <w:pPr>
              <w:widowControl/>
              <w:jc w:val="center"/>
              <w:rPr>
                <w:rFonts w:ascii="宋体" w:hAnsi="宋体" w:eastAsia="宋体" w:cs="宋体"/>
                <w:kern w:val="0"/>
                <w:sz w:val="18"/>
                <w:szCs w:val="18"/>
              </w:rPr>
            </w:pPr>
            <w:r>
              <w:rPr>
                <w:rFonts w:hint="eastAsia" w:ascii="宋体" w:hAnsi="宋体" w:eastAsia="宋体" w:cs="宋体"/>
                <w:kern w:val="0"/>
                <w:sz w:val="18"/>
                <w:szCs w:val="18"/>
              </w:rPr>
              <w:t>376</w:t>
            </w:r>
          </w:p>
        </w:tc>
        <w:tc>
          <w:tcPr>
            <w:tcW w:w="638" w:type="dxa"/>
            <w:shd w:val="clear" w:color="auto" w:fill="auto"/>
            <w:vAlign w:val="center"/>
          </w:tcPr>
          <w:p w14:paraId="6F2C920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CB4A1B">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注册建造师在执业活动中签署有虚假记载等不合格的文件</w:t>
            </w:r>
          </w:p>
        </w:tc>
        <w:tc>
          <w:tcPr>
            <w:tcW w:w="1882" w:type="dxa"/>
            <w:shd w:val="clear" w:color="auto" w:fill="auto"/>
            <w:vAlign w:val="center"/>
          </w:tcPr>
          <w:p w14:paraId="210039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1FCD8F">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400E76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11956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6F220E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9DB2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C20E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E428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80C8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1BF1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1813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3513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84DE57">
            <w:pPr>
              <w:widowControl/>
              <w:jc w:val="center"/>
              <w:rPr>
                <w:rFonts w:ascii="Arial" w:hAnsi="Arial" w:eastAsia="宋体" w:cs="Arial"/>
                <w:kern w:val="0"/>
                <w:sz w:val="18"/>
                <w:szCs w:val="18"/>
              </w:rPr>
            </w:pPr>
          </w:p>
        </w:tc>
      </w:tr>
      <w:tr w14:paraId="55AC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6D34A9">
            <w:pPr>
              <w:widowControl/>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638" w:type="dxa"/>
            <w:shd w:val="clear" w:color="auto" w:fill="auto"/>
            <w:vAlign w:val="center"/>
          </w:tcPr>
          <w:p w14:paraId="60037B7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EE29D04">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注册建造师在执业活动中允许他人以自己的名义从事执业活动</w:t>
            </w:r>
          </w:p>
        </w:tc>
        <w:tc>
          <w:tcPr>
            <w:tcW w:w="1882" w:type="dxa"/>
            <w:shd w:val="clear" w:color="auto" w:fill="auto"/>
            <w:vAlign w:val="center"/>
          </w:tcPr>
          <w:p w14:paraId="6B303BA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7B33D4">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1933B8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D6265C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F12A1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FD335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1DA6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2A5C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5749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3383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4EB4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2E95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8AA4E8">
            <w:pPr>
              <w:widowControl/>
              <w:jc w:val="center"/>
              <w:rPr>
                <w:rFonts w:ascii="Arial" w:hAnsi="Arial" w:eastAsia="宋体" w:cs="Arial"/>
                <w:kern w:val="0"/>
                <w:sz w:val="18"/>
                <w:szCs w:val="18"/>
              </w:rPr>
            </w:pPr>
          </w:p>
        </w:tc>
      </w:tr>
      <w:tr w14:paraId="3601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11EF2F">
            <w:pPr>
              <w:widowControl/>
              <w:jc w:val="center"/>
              <w:rPr>
                <w:rFonts w:ascii="宋体" w:hAnsi="宋体" w:eastAsia="宋体" w:cs="宋体"/>
                <w:kern w:val="0"/>
                <w:sz w:val="18"/>
                <w:szCs w:val="18"/>
              </w:rPr>
            </w:pPr>
            <w:r>
              <w:rPr>
                <w:rFonts w:hint="eastAsia" w:ascii="宋体" w:hAnsi="宋体" w:eastAsia="宋体" w:cs="宋体"/>
                <w:kern w:val="0"/>
                <w:sz w:val="18"/>
                <w:szCs w:val="18"/>
              </w:rPr>
              <w:t>378</w:t>
            </w:r>
          </w:p>
        </w:tc>
        <w:tc>
          <w:tcPr>
            <w:tcW w:w="638" w:type="dxa"/>
            <w:shd w:val="clear" w:color="auto" w:fill="auto"/>
            <w:vAlign w:val="center"/>
          </w:tcPr>
          <w:p w14:paraId="38A6B7A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01BC60">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注册建造师在执业活动中同时在两个或者两个以上单位受聘或者执业</w:t>
            </w:r>
          </w:p>
        </w:tc>
        <w:tc>
          <w:tcPr>
            <w:tcW w:w="1882" w:type="dxa"/>
            <w:shd w:val="clear" w:color="auto" w:fill="auto"/>
            <w:vAlign w:val="center"/>
          </w:tcPr>
          <w:p w14:paraId="668914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40B24B">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416AAB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06F45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4B627C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42B18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B432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11C3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5773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4D13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5288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D465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F3EF33">
            <w:pPr>
              <w:widowControl/>
              <w:jc w:val="center"/>
              <w:rPr>
                <w:rFonts w:ascii="Arial" w:hAnsi="Arial" w:eastAsia="宋体" w:cs="Arial"/>
                <w:kern w:val="0"/>
                <w:sz w:val="18"/>
                <w:szCs w:val="18"/>
              </w:rPr>
            </w:pPr>
          </w:p>
        </w:tc>
      </w:tr>
      <w:tr w14:paraId="43A6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80AD13">
            <w:pPr>
              <w:widowControl/>
              <w:jc w:val="center"/>
              <w:rPr>
                <w:rFonts w:ascii="宋体" w:hAnsi="宋体" w:eastAsia="宋体" w:cs="宋体"/>
                <w:kern w:val="0"/>
                <w:sz w:val="18"/>
                <w:szCs w:val="18"/>
              </w:rPr>
            </w:pPr>
            <w:r>
              <w:rPr>
                <w:rFonts w:hint="eastAsia" w:ascii="宋体" w:hAnsi="宋体" w:eastAsia="宋体" w:cs="宋体"/>
                <w:kern w:val="0"/>
                <w:sz w:val="18"/>
                <w:szCs w:val="18"/>
              </w:rPr>
              <w:t>379</w:t>
            </w:r>
          </w:p>
        </w:tc>
        <w:tc>
          <w:tcPr>
            <w:tcW w:w="638" w:type="dxa"/>
            <w:shd w:val="clear" w:color="auto" w:fill="auto"/>
            <w:vAlign w:val="center"/>
          </w:tcPr>
          <w:p w14:paraId="63FC788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DCCC842">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注册建造师在执业活动中涂改、倒卖、出租、出借或以其他形式非法转让资格证书、注册证书和执业印章</w:t>
            </w:r>
          </w:p>
        </w:tc>
        <w:tc>
          <w:tcPr>
            <w:tcW w:w="1882" w:type="dxa"/>
            <w:shd w:val="clear" w:color="auto" w:fill="auto"/>
            <w:vAlign w:val="center"/>
          </w:tcPr>
          <w:p w14:paraId="42E544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7FA81D">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1F73573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60A10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C78262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D162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BEDA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793E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22DF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742F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2922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5509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C6EF2F">
            <w:pPr>
              <w:widowControl/>
              <w:jc w:val="center"/>
              <w:rPr>
                <w:rFonts w:ascii="Arial" w:hAnsi="Arial" w:eastAsia="宋体" w:cs="Arial"/>
                <w:kern w:val="0"/>
                <w:sz w:val="18"/>
                <w:szCs w:val="18"/>
              </w:rPr>
            </w:pPr>
          </w:p>
        </w:tc>
      </w:tr>
      <w:tr w14:paraId="44A8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DCF0BC">
            <w:pPr>
              <w:widowControl/>
              <w:jc w:val="center"/>
              <w:rPr>
                <w:rFonts w:ascii="宋体" w:hAnsi="宋体" w:eastAsia="宋体" w:cs="宋体"/>
                <w:kern w:val="0"/>
                <w:sz w:val="18"/>
                <w:szCs w:val="18"/>
              </w:rPr>
            </w:pPr>
            <w:r>
              <w:rPr>
                <w:rFonts w:hint="eastAsia" w:ascii="宋体" w:hAnsi="宋体" w:eastAsia="宋体" w:cs="宋体"/>
                <w:kern w:val="0"/>
                <w:sz w:val="18"/>
                <w:szCs w:val="18"/>
              </w:rPr>
              <w:t>380</w:t>
            </w:r>
          </w:p>
        </w:tc>
        <w:tc>
          <w:tcPr>
            <w:tcW w:w="638" w:type="dxa"/>
            <w:shd w:val="clear" w:color="auto" w:fill="auto"/>
            <w:vAlign w:val="center"/>
          </w:tcPr>
          <w:p w14:paraId="72D0D5B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E1FD3F8">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注册建造师在执业活动中超出执业范围和聘用单位业务范围内从事执业活动</w:t>
            </w:r>
          </w:p>
        </w:tc>
        <w:tc>
          <w:tcPr>
            <w:tcW w:w="1882" w:type="dxa"/>
            <w:shd w:val="clear" w:color="auto" w:fill="auto"/>
            <w:vAlign w:val="center"/>
          </w:tcPr>
          <w:p w14:paraId="6C3C56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8B5FA3">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0F55DDD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34A49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E5743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7EF17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4803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81B5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986F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D76E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07C1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D73D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7006996">
            <w:pPr>
              <w:widowControl/>
              <w:jc w:val="center"/>
              <w:rPr>
                <w:rFonts w:ascii="Arial" w:hAnsi="Arial" w:eastAsia="宋体" w:cs="Arial"/>
                <w:kern w:val="0"/>
                <w:sz w:val="18"/>
                <w:szCs w:val="18"/>
              </w:rPr>
            </w:pPr>
          </w:p>
        </w:tc>
      </w:tr>
      <w:tr w14:paraId="567F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584412">
            <w:pPr>
              <w:widowControl/>
              <w:jc w:val="center"/>
              <w:rPr>
                <w:rFonts w:ascii="宋体" w:hAnsi="宋体" w:eastAsia="宋体" w:cs="宋体"/>
                <w:kern w:val="0"/>
                <w:sz w:val="18"/>
                <w:szCs w:val="18"/>
              </w:rPr>
            </w:pPr>
            <w:r>
              <w:rPr>
                <w:rFonts w:hint="eastAsia" w:ascii="宋体" w:hAnsi="宋体" w:eastAsia="宋体" w:cs="宋体"/>
                <w:kern w:val="0"/>
                <w:sz w:val="18"/>
                <w:szCs w:val="18"/>
              </w:rPr>
              <w:t>381</w:t>
            </w:r>
          </w:p>
        </w:tc>
        <w:tc>
          <w:tcPr>
            <w:tcW w:w="638" w:type="dxa"/>
            <w:shd w:val="clear" w:color="auto" w:fill="auto"/>
            <w:vAlign w:val="center"/>
          </w:tcPr>
          <w:p w14:paraId="65BA5CF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0365510">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注册建造师在执业活动中法律、法规、规章禁止的其他行为</w:t>
            </w:r>
          </w:p>
        </w:tc>
        <w:tc>
          <w:tcPr>
            <w:tcW w:w="1882" w:type="dxa"/>
            <w:shd w:val="clear" w:color="auto" w:fill="auto"/>
            <w:vAlign w:val="center"/>
          </w:tcPr>
          <w:p w14:paraId="2EA344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85E31C">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59C7A7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1F0EB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EC804E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55690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E246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1B40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5BD3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A034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448C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F252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F32F06">
            <w:pPr>
              <w:widowControl/>
              <w:jc w:val="center"/>
              <w:rPr>
                <w:rFonts w:ascii="Arial" w:hAnsi="Arial" w:eastAsia="宋体" w:cs="Arial"/>
                <w:kern w:val="0"/>
                <w:sz w:val="18"/>
                <w:szCs w:val="18"/>
              </w:rPr>
            </w:pPr>
          </w:p>
        </w:tc>
      </w:tr>
      <w:tr w14:paraId="1EB4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14:paraId="3CEDB6F8">
            <w:pPr>
              <w:widowControl/>
              <w:jc w:val="center"/>
              <w:rPr>
                <w:rFonts w:ascii="宋体" w:hAnsi="宋体" w:eastAsia="宋体" w:cs="宋体"/>
                <w:kern w:val="0"/>
                <w:sz w:val="18"/>
                <w:szCs w:val="18"/>
              </w:rPr>
            </w:pPr>
            <w:r>
              <w:rPr>
                <w:rFonts w:hint="eastAsia" w:ascii="宋体" w:hAnsi="宋体" w:eastAsia="宋体" w:cs="宋体"/>
                <w:kern w:val="0"/>
                <w:sz w:val="18"/>
                <w:szCs w:val="18"/>
              </w:rPr>
              <w:t>382</w:t>
            </w:r>
          </w:p>
        </w:tc>
        <w:tc>
          <w:tcPr>
            <w:tcW w:w="638" w:type="dxa"/>
            <w:shd w:val="clear" w:color="auto" w:fill="auto"/>
            <w:vAlign w:val="center"/>
          </w:tcPr>
          <w:p w14:paraId="15C7B60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78EAB8B">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注册建造师或者其聘用单位未按照要求提供注册建造师信用档案信息</w:t>
            </w:r>
          </w:p>
        </w:tc>
        <w:tc>
          <w:tcPr>
            <w:tcW w:w="1882" w:type="dxa"/>
            <w:shd w:val="clear" w:color="auto" w:fill="auto"/>
            <w:vAlign w:val="center"/>
          </w:tcPr>
          <w:p w14:paraId="174988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647762">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3A3D15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63C72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F3F912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DBDEA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895D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719C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3655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F52D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3113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443E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8A679E">
            <w:pPr>
              <w:widowControl/>
              <w:jc w:val="center"/>
              <w:rPr>
                <w:rFonts w:ascii="Arial" w:hAnsi="Arial" w:eastAsia="宋体" w:cs="Arial"/>
                <w:kern w:val="0"/>
                <w:sz w:val="18"/>
                <w:szCs w:val="18"/>
              </w:rPr>
            </w:pPr>
          </w:p>
        </w:tc>
      </w:tr>
      <w:tr w14:paraId="7D7D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462150">
            <w:pPr>
              <w:widowControl/>
              <w:jc w:val="center"/>
              <w:rPr>
                <w:rFonts w:ascii="宋体" w:hAnsi="宋体" w:eastAsia="宋体" w:cs="宋体"/>
                <w:kern w:val="0"/>
                <w:sz w:val="18"/>
                <w:szCs w:val="18"/>
              </w:rPr>
            </w:pPr>
            <w:r>
              <w:rPr>
                <w:rFonts w:hint="eastAsia" w:ascii="宋体" w:hAnsi="宋体" w:eastAsia="宋体" w:cs="宋体"/>
                <w:kern w:val="0"/>
                <w:sz w:val="18"/>
                <w:szCs w:val="18"/>
              </w:rPr>
              <w:t>383</w:t>
            </w:r>
          </w:p>
        </w:tc>
        <w:tc>
          <w:tcPr>
            <w:tcW w:w="638" w:type="dxa"/>
            <w:shd w:val="clear" w:color="auto" w:fill="auto"/>
            <w:vAlign w:val="center"/>
          </w:tcPr>
          <w:p w14:paraId="419DE5E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7D24704">
            <w:pPr>
              <w:widowControl/>
              <w:jc w:val="left"/>
              <w:rPr>
                <w:rFonts w:ascii="宋体" w:hAnsi="宋体" w:eastAsia="宋体" w:cs="宋体"/>
                <w:kern w:val="0"/>
                <w:sz w:val="18"/>
                <w:szCs w:val="18"/>
              </w:rPr>
            </w:pPr>
            <w:r>
              <w:rPr>
                <w:rFonts w:hint="eastAsia" w:ascii="宋体" w:hAnsi="宋体" w:eastAsia="宋体" w:cs="宋体"/>
                <w:kern w:val="0"/>
                <w:sz w:val="18"/>
                <w:szCs w:val="18"/>
              </w:rPr>
              <w:t>聘用单位为申请人提供虚假注册材料</w:t>
            </w:r>
          </w:p>
        </w:tc>
        <w:tc>
          <w:tcPr>
            <w:tcW w:w="1882" w:type="dxa"/>
            <w:shd w:val="clear" w:color="auto" w:fill="auto"/>
            <w:vAlign w:val="center"/>
          </w:tcPr>
          <w:p w14:paraId="6A6B20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E013F1">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《注册造价工程师管理办法》</w:t>
            </w:r>
          </w:p>
        </w:tc>
        <w:tc>
          <w:tcPr>
            <w:tcW w:w="1261" w:type="dxa"/>
            <w:shd w:val="clear" w:color="auto" w:fill="auto"/>
            <w:vAlign w:val="center"/>
          </w:tcPr>
          <w:p w14:paraId="585B51F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1A032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680245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462E3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5961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927D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106A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8F78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280E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0C37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DFFDEC">
            <w:pPr>
              <w:widowControl/>
              <w:jc w:val="center"/>
              <w:rPr>
                <w:rFonts w:ascii="Arial" w:hAnsi="Arial" w:eastAsia="宋体" w:cs="Arial"/>
                <w:kern w:val="0"/>
                <w:sz w:val="18"/>
                <w:szCs w:val="18"/>
              </w:rPr>
            </w:pPr>
          </w:p>
        </w:tc>
      </w:tr>
      <w:tr w14:paraId="4212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A89EF8">
            <w:pPr>
              <w:widowControl/>
              <w:jc w:val="center"/>
              <w:rPr>
                <w:rFonts w:ascii="宋体" w:hAnsi="宋体" w:eastAsia="宋体" w:cs="宋体"/>
                <w:kern w:val="0"/>
                <w:sz w:val="18"/>
                <w:szCs w:val="18"/>
              </w:rPr>
            </w:pPr>
            <w:r>
              <w:rPr>
                <w:rFonts w:hint="eastAsia" w:ascii="宋体" w:hAnsi="宋体" w:eastAsia="宋体" w:cs="宋体"/>
                <w:kern w:val="0"/>
                <w:sz w:val="18"/>
                <w:szCs w:val="18"/>
              </w:rPr>
              <w:t>384</w:t>
            </w:r>
          </w:p>
        </w:tc>
        <w:tc>
          <w:tcPr>
            <w:tcW w:w="638" w:type="dxa"/>
            <w:shd w:val="clear" w:color="auto" w:fill="auto"/>
            <w:vAlign w:val="center"/>
          </w:tcPr>
          <w:p w14:paraId="62C87CF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3515956">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隐瞒有关情况或者提供虚假材料申请造价工程师注册</w:t>
            </w:r>
          </w:p>
        </w:tc>
        <w:tc>
          <w:tcPr>
            <w:tcW w:w="1882" w:type="dxa"/>
            <w:shd w:val="clear" w:color="auto" w:fill="auto"/>
            <w:vAlign w:val="center"/>
          </w:tcPr>
          <w:p w14:paraId="20C750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CD8CBD">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64CF80A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1C7B2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4AED3F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B8F01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74F7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57DF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7CD4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5541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64A6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EB77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CE1FA1">
            <w:pPr>
              <w:widowControl/>
              <w:jc w:val="center"/>
              <w:rPr>
                <w:rFonts w:ascii="Arial" w:hAnsi="Arial" w:eastAsia="宋体" w:cs="Arial"/>
                <w:kern w:val="0"/>
                <w:sz w:val="18"/>
                <w:szCs w:val="18"/>
              </w:rPr>
            </w:pPr>
          </w:p>
        </w:tc>
      </w:tr>
      <w:tr w14:paraId="3AA8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29DDA0">
            <w:pPr>
              <w:widowControl/>
              <w:jc w:val="center"/>
              <w:rPr>
                <w:rFonts w:ascii="宋体" w:hAnsi="宋体" w:eastAsia="宋体" w:cs="宋体"/>
                <w:kern w:val="0"/>
                <w:sz w:val="18"/>
                <w:szCs w:val="18"/>
              </w:rPr>
            </w:pPr>
            <w:r>
              <w:rPr>
                <w:rFonts w:hint="eastAsia" w:ascii="宋体" w:hAnsi="宋体" w:eastAsia="宋体" w:cs="宋体"/>
                <w:kern w:val="0"/>
                <w:sz w:val="18"/>
                <w:szCs w:val="18"/>
              </w:rPr>
              <w:t>385</w:t>
            </w:r>
          </w:p>
        </w:tc>
        <w:tc>
          <w:tcPr>
            <w:tcW w:w="638" w:type="dxa"/>
            <w:shd w:val="clear" w:color="auto" w:fill="auto"/>
            <w:vAlign w:val="center"/>
          </w:tcPr>
          <w:p w14:paraId="076067C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6EEF0E6">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以欺骗、贿赂等不正当手段取得造价工程师注册</w:t>
            </w:r>
          </w:p>
        </w:tc>
        <w:tc>
          <w:tcPr>
            <w:tcW w:w="1882" w:type="dxa"/>
            <w:shd w:val="clear" w:color="auto" w:fill="auto"/>
            <w:vAlign w:val="center"/>
          </w:tcPr>
          <w:p w14:paraId="6A4042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04A126">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3149BE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C3AED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D307B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B70CB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C21A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4E9A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B7B6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E025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6891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95CE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99DC394">
            <w:pPr>
              <w:widowControl/>
              <w:jc w:val="center"/>
              <w:rPr>
                <w:rFonts w:ascii="Arial" w:hAnsi="Arial" w:eastAsia="宋体" w:cs="Arial"/>
                <w:kern w:val="0"/>
                <w:sz w:val="18"/>
                <w:szCs w:val="18"/>
              </w:rPr>
            </w:pPr>
          </w:p>
        </w:tc>
      </w:tr>
      <w:tr w14:paraId="1A06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91AC41">
            <w:pPr>
              <w:widowControl/>
              <w:jc w:val="center"/>
              <w:rPr>
                <w:rFonts w:ascii="宋体" w:hAnsi="宋体" w:eastAsia="宋体" w:cs="宋体"/>
                <w:kern w:val="0"/>
                <w:sz w:val="18"/>
                <w:szCs w:val="18"/>
              </w:rPr>
            </w:pPr>
            <w:r>
              <w:rPr>
                <w:rFonts w:hint="eastAsia" w:ascii="宋体" w:hAnsi="宋体" w:eastAsia="宋体" w:cs="宋体"/>
                <w:kern w:val="0"/>
                <w:sz w:val="18"/>
                <w:szCs w:val="18"/>
              </w:rPr>
              <w:t>386</w:t>
            </w:r>
          </w:p>
        </w:tc>
        <w:tc>
          <w:tcPr>
            <w:tcW w:w="638" w:type="dxa"/>
            <w:shd w:val="clear" w:color="auto" w:fill="auto"/>
            <w:vAlign w:val="center"/>
          </w:tcPr>
          <w:p w14:paraId="6F0359D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59BB094">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未经注册而以注册造价工程师的名义从事工程造价活动</w:t>
            </w:r>
          </w:p>
        </w:tc>
        <w:tc>
          <w:tcPr>
            <w:tcW w:w="1882" w:type="dxa"/>
            <w:shd w:val="clear" w:color="auto" w:fill="auto"/>
            <w:vAlign w:val="center"/>
          </w:tcPr>
          <w:p w14:paraId="1E6357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E3CB4F">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730731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B4112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8AC2F1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DD50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4F64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1A3F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038D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DAD7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3B93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1DFD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E6C77C">
            <w:pPr>
              <w:widowControl/>
              <w:jc w:val="center"/>
              <w:rPr>
                <w:rFonts w:ascii="Arial" w:hAnsi="Arial" w:eastAsia="宋体" w:cs="Arial"/>
                <w:kern w:val="0"/>
                <w:sz w:val="18"/>
                <w:szCs w:val="18"/>
              </w:rPr>
            </w:pPr>
          </w:p>
        </w:tc>
      </w:tr>
      <w:tr w14:paraId="231B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2DAD2B">
            <w:pPr>
              <w:widowControl/>
              <w:jc w:val="center"/>
              <w:rPr>
                <w:rFonts w:ascii="宋体" w:hAnsi="宋体" w:eastAsia="宋体" w:cs="宋体"/>
                <w:kern w:val="0"/>
                <w:sz w:val="18"/>
                <w:szCs w:val="18"/>
              </w:rPr>
            </w:pPr>
            <w:r>
              <w:rPr>
                <w:rFonts w:hint="eastAsia" w:ascii="宋体" w:hAnsi="宋体" w:eastAsia="宋体" w:cs="宋体"/>
                <w:kern w:val="0"/>
                <w:sz w:val="18"/>
                <w:szCs w:val="18"/>
              </w:rPr>
              <w:t>387</w:t>
            </w:r>
          </w:p>
        </w:tc>
        <w:tc>
          <w:tcPr>
            <w:tcW w:w="638" w:type="dxa"/>
            <w:shd w:val="clear" w:color="auto" w:fill="auto"/>
            <w:vAlign w:val="center"/>
          </w:tcPr>
          <w:p w14:paraId="322660B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4773727">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注册造价工程师不履行注册造价工程师义务</w:t>
            </w:r>
          </w:p>
        </w:tc>
        <w:tc>
          <w:tcPr>
            <w:tcW w:w="1882" w:type="dxa"/>
            <w:shd w:val="clear" w:color="auto" w:fill="auto"/>
            <w:vAlign w:val="center"/>
          </w:tcPr>
          <w:p w14:paraId="14F2CC9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15D4C2">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118327E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D05F6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0FE3A0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2CCB3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E690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21C5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EDFF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5333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50AB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2D96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8975DB">
            <w:pPr>
              <w:widowControl/>
              <w:jc w:val="center"/>
              <w:rPr>
                <w:rFonts w:ascii="Arial" w:hAnsi="Arial" w:eastAsia="宋体" w:cs="Arial"/>
                <w:kern w:val="0"/>
                <w:sz w:val="18"/>
                <w:szCs w:val="18"/>
              </w:rPr>
            </w:pPr>
          </w:p>
        </w:tc>
      </w:tr>
      <w:tr w14:paraId="78DD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52DBFF">
            <w:pPr>
              <w:widowControl/>
              <w:jc w:val="center"/>
              <w:rPr>
                <w:rFonts w:ascii="宋体" w:hAnsi="宋体" w:eastAsia="宋体" w:cs="宋体"/>
                <w:kern w:val="0"/>
                <w:sz w:val="18"/>
                <w:szCs w:val="18"/>
              </w:rPr>
            </w:pPr>
            <w:r>
              <w:rPr>
                <w:rFonts w:hint="eastAsia" w:ascii="宋体" w:hAnsi="宋体" w:eastAsia="宋体" w:cs="宋体"/>
                <w:kern w:val="0"/>
                <w:sz w:val="18"/>
                <w:szCs w:val="18"/>
              </w:rPr>
              <w:t>388</w:t>
            </w:r>
          </w:p>
        </w:tc>
        <w:tc>
          <w:tcPr>
            <w:tcW w:w="638" w:type="dxa"/>
            <w:shd w:val="clear" w:color="auto" w:fill="auto"/>
            <w:vAlign w:val="center"/>
          </w:tcPr>
          <w:p w14:paraId="152498F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A2E1F89">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注册造价工程师在执业过程中，索贿、受贿或者谋取合同约定费用外的其他利益</w:t>
            </w:r>
          </w:p>
        </w:tc>
        <w:tc>
          <w:tcPr>
            <w:tcW w:w="1882" w:type="dxa"/>
            <w:shd w:val="clear" w:color="auto" w:fill="auto"/>
            <w:vAlign w:val="center"/>
          </w:tcPr>
          <w:p w14:paraId="1B0EE12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7D75EF">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3D5C72A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0332C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5DC80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07077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CE57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604B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0DB3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7A31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29FF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786F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7276F8">
            <w:pPr>
              <w:widowControl/>
              <w:jc w:val="center"/>
              <w:rPr>
                <w:rFonts w:ascii="Arial" w:hAnsi="Arial" w:eastAsia="宋体" w:cs="Arial"/>
                <w:kern w:val="0"/>
                <w:sz w:val="18"/>
                <w:szCs w:val="18"/>
              </w:rPr>
            </w:pPr>
          </w:p>
        </w:tc>
      </w:tr>
      <w:tr w14:paraId="61CE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F5772F">
            <w:pPr>
              <w:widowControl/>
              <w:jc w:val="center"/>
              <w:rPr>
                <w:rFonts w:ascii="宋体" w:hAnsi="宋体" w:eastAsia="宋体" w:cs="宋体"/>
                <w:kern w:val="0"/>
                <w:sz w:val="18"/>
                <w:szCs w:val="18"/>
              </w:rPr>
            </w:pPr>
            <w:r>
              <w:rPr>
                <w:rFonts w:hint="eastAsia" w:ascii="宋体" w:hAnsi="宋体" w:eastAsia="宋体" w:cs="宋体"/>
                <w:kern w:val="0"/>
                <w:sz w:val="18"/>
                <w:szCs w:val="18"/>
              </w:rPr>
              <w:t>389</w:t>
            </w:r>
          </w:p>
        </w:tc>
        <w:tc>
          <w:tcPr>
            <w:tcW w:w="638" w:type="dxa"/>
            <w:shd w:val="clear" w:color="auto" w:fill="auto"/>
            <w:vAlign w:val="center"/>
          </w:tcPr>
          <w:p w14:paraId="0307273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69D6550">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注册造价工程师在执业过程中实施商业贿赂</w:t>
            </w:r>
          </w:p>
        </w:tc>
        <w:tc>
          <w:tcPr>
            <w:tcW w:w="1882" w:type="dxa"/>
            <w:shd w:val="clear" w:color="auto" w:fill="auto"/>
            <w:vAlign w:val="center"/>
          </w:tcPr>
          <w:p w14:paraId="407A6E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F08E04">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052603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52BA8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A3167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AEBC5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44D0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A4F9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C18C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F083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F364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BB6E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C1435D">
            <w:pPr>
              <w:widowControl/>
              <w:jc w:val="center"/>
              <w:rPr>
                <w:rFonts w:ascii="Arial" w:hAnsi="Arial" w:eastAsia="宋体" w:cs="Arial"/>
                <w:kern w:val="0"/>
                <w:sz w:val="18"/>
                <w:szCs w:val="18"/>
              </w:rPr>
            </w:pPr>
          </w:p>
        </w:tc>
      </w:tr>
      <w:tr w14:paraId="2C6D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1F7DEE">
            <w:pPr>
              <w:widowControl/>
              <w:jc w:val="center"/>
              <w:rPr>
                <w:rFonts w:ascii="宋体" w:hAnsi="宋体" w:eastAsia="宋体" w:cs="宋体"/>
                <w:kern w:val="0"/>
                <w:sz w:val="18"/>
                <w:szCs w:val="18"/>
              </w:rPr>
            </w:pPr>
            <w:r>
              <w:rPr>
                <w:rFonts w:hint="eastAsia" w:ascii="宋体" w:hAnsi="宋体" w:eastAsia="宋体" w:cs="宋体"/>
                <w:kern w:val="0"/>
                <w:sz w:val="18"/>
                <w:szCs w:val="18"/>
              </w:rPr>
              <w:t>390</w:t>
            </w:r>
          </w:p>
        </w:tc>
        <w:tc>
          <w:tcPr>
            <w:tcW w:w="638" w:type="dxa"/>
            <w:shd w:val="clear" w:color="auto" w:fill="auto"/>
            <w:vAlign w:val="center"/>
          </w:tcPr>
          <w:p w14:paraId="7D1FD5D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F1BDD74">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注册造价工程师签署有虚假记载、误导性陈述的工程造价成果文件</w:t>
            </w:r>
          </w:p>
        </w:tc>
        <w:tc>
          <w:tcPr>
            <w:tcW w:w="1882" w:type="dxa"/>
            <w:shd w:val="clear" w:color="auto" w:fill="auto"/>
            <w:vAlign w:val="center"/>
          </w:tcPr>
          <w:p w14:paraId="6F83448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CAA8E1">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7F7B1D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4E552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98008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0D2B5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921A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D848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652D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96A9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7BF6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D0FA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812531">
            <w:pPr>
              <w:widowControl/>
              <w:jc w:val="center"/>
              <w:rPr>
                <w:rFonts w:ascii="Arial" w:hAnsi="Arial" w:eastAsia="宋体" w:cs="Arial"/>
                <w:kern w:val="0"/>
                <w:sz w:val="18"/>
                <w:szCs w:val="18"/>
              </w:rPr>
            </w:pPr>
          </w:p>
        </w:tc>
      </w:tr>
      <w:tr w14:paraId="41D5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144DD2">
            <w:pPr>
              <w:widowControl/>
              <w:jc w:val="center"/>
              <w:rPr>
                <w:rFonts w:ascii="宋体" w:hAnsi="宋体" w:eastAsia="宋体" w:cs="宋体"/>
                <w:kern w:val="0"/>
                <w:sz w:val="18"/>
                <w:szCs w:val="18"/>
              </w:rPr>
            </w:pPr>
            <w:r>
              <w:rPr>
                <w:rFonts w:hint="eastAsia" w:ascii="宋体" w:hAnsi="宋体" w:eastAsia="宋体" w:cs="宋体"/>
                <w:kern w:val="0"/>
                <w:sz w:val="18"/>
                <w:szCs w:val="18"/>
              </w:rPr>
              <w:t>391</w:t>
            </w:r>
          </w:p>
        </w:tc>
        <w:tc>
          <w:tcPr>
            <w:tcW w:w="638" w:type="dxa"/>
            <w:shd w:val="clear" w:color="auto" w:fill="auto"/>
            <w:vAlign w:val="center"/>
          </w:tcPr>
          <w:p w14:paraId="204E41D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0D9593E">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注册造价工程师以个人名义承接工程造价业务</w:t>
            </w:r>
          </w:p>
        </w:tc>
        <w:tc>
          <w:tcPr>
            <w:tcW w:w="1882" w:type="dxa"/>
            <w:shd w:val="clear" w:color="auto" w:fill="auto"/>
            <w:vAlign w:val="center"/>
          </w:tcPr>
          <w:p w14:paraId="7D63243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F5471C">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5322AD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DAC50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CFCC7C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52256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D637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8461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BF84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29AA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D260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50D3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D76C52">
            <w:pPr>
              <w:widowControl/>
              <w:jc w:val="center"/>
              <w:rPr>
                <w:rFonts w:ascii="Arial" w:hAnsi="Arial" w:eastAsia="宋体" w:cs="Arial"/>
                <w:kern w:val="0"/>
                <w:sz w:val="18"/>
                <w:szCs w:val="18"/>
              </w:rPr>
            </w:pPr>
          </w:p>
        </w:tc>
      </w:tr>
      <w:tr w14:paraId="7D30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338AD7">
            <w:pPr>
              <w:widowControl/>
              <w:jc w:val="center"/>
              <w:rPr>
                <w:rFonts w:ascii="宋体" w:hAnsi="宋体" w:eastAsia="宋体" w:cs="宋体"/>
                <w:kern w:val="0"/>
                <w:sz w:val="18"/>
                <w:szCs w:val="18"/>
              </w:rPr>
            </w:pPr>
            <w:r>
              <w:rPr>
                <w:rFonts w:hint="eastAsia" w:ascii="宋体" w:hAnsi="宋体" w:eastAsia="宋体" w:cs="宋体"/>
                <w:kern w:val="0"/>
                <w:sz w:val="18"/>
                <w:szCs w:val="18"/>
              </w:rPr>
              <w:t>392</w:t>
            </w:r>
          </w:p>
        </w:tc>
        <w:tc>
          <w:tcPr>
            <w:tcW w:w="638" w:type="dxa"/>
            <w:shd w:val="clear" w:color="auto" w:fill="auto"/>
            <w:vAlign w:val="center"/>
          </w:tcPr>
          <w:p w14:paraId="5C10161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67D867F">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注册造价工程师允许他人以自己名义从事工程造价业务</w:t>
            </w:r>
          </w:p>
        </w:tc>
        <w:tc>
          <w:tcPr>
            <w:tcW w:w="1882" w:type="dxa"/>
            <w:shd w:val="clear" w:color="auto" w:fill="auto"/>
            <w:vAlign w:val="center"/>
          </w:tcPr>
          <w:p w14:paraId="23BB8D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F341E5">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726102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39C22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2EF832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CDBE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0C23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7156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935D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60D2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E481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E396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BE19DF">
            <w:pPr>
              <w:widowControl/>
              <w:jc w:val="center"/>
              <w:rPr>
                <w:rFonts w:ascii="Arial" w:hAnsi="Arial" w:eastAsia="宋体" w:cs="Arial"/>
                <w:kern w:val="0"/>
                <w:sz w:val="18"/>
                <w:szCs w:val="18"/>
              </w:rPr>
            </w:pPr>
          </w:p>
        </w:tc>
      </w:tr>
      <w:tr w14:paraId="17B4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6EF3D6">
            <w:pPr>
              <w:widowControl/>
              <w:jc w:val="center"/>
              <w:rPr>
                <w:rFonts w:ascii="宋体" w:hAnsi="宋体" w:eastAsia="宋体" w:cs="宋体"/>
                <w:kern w:val="0"/>
                <w:sz w:val="18"/>
                <w:szCs w:val="18"/>
              </w:rPr>
            </w:pPr>
            <w:r>
              <w:rPr>
                <w:rFonts w:hint="eastAsia" w:ascii="宋体" w:hAnsi="宋体" w:eastAsia="宋体" w:cs="宋体"/>
                <w:kern w:val="0"/>
                <w:sz w:val="18"/>
                <w:szCs w:val="18"/>
              </w:rPr>
              <w:t>393</w:t>
            </w:r>
          </w:p>
        </w:tc>
        <w:tc>
          <w:tcPr>
            <w:tcW w:w="638" w:type="dxa"/>
            <w:shd w:val="clear" w:color="auto" w:fill="auto"/>
            <w:vAlign w:val="center"/>
          </w:tcPr>
          <w:p w14:paraId="137544E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4806A26">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注册造价工程师同时在两个或者两个以上单位执业</w:t>
            </w:r>
          </w:p>
        </w:tc>
        <w:tc>
          <w:tcPr>
            <w:tcW w:w="1882" w:type="dxa"/>
            <w:shd w:val="clear" w:color="auto" w:fill="auto"/>
            <w:vAlign w:val="center"/>
          </w:tcPr>
          <w:p w14:paraId="0F99BB0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E03D86C">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3B4D09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0AFD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5AF1F3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7DB78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AF19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8887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B57B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32F4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948A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7BCD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A77957">
            <w:pPr>
              <w:widowControl/>
              <w:jc w:val="center"/>
              <w:rPr>
                <w:rFonts w:ascii="Arial" w:hAnsi="Arial" w:eastAsia="宋体" w:cs="Arial"/>
                <w:kern w:val="0"/>
                <w:sz w:val="18"/>
                <w:szCs w:val="18"/>
              </w:rPr>
            </w:pPr>
          </w:p>
        </w:tc>
      </w:tr>
      <w:tr w14:paraId="4802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850658">
            <w:pPr>
              <w:widowControl/>
              <w:jc w:val="center"/>
              <w:rPr>
                <w:rFonts w:ascii="宋体" w:hAnsi="宋体" w:eastAsia="宋体" w:cs="宋体"/>
                <w:kern w:val="0"/>
                <w:sz w:val="18"/>
                <w:szCs w:val="18"/>
              </w:rPr>
            </w:pPr>
            <w:r>
              <w:rPr>
                <w:rFonts w:hint="eastAsia" w:ascii="宋体" w:hAnsi="宋体" w:eastAsia="宋体" w:cs="宋体"/>
                <w:kern w:val="0"/>
                <w:sz w:val="18"/>
                <w:szCs w:val="18"/>
              </w:rPr>
              <w:t>394</w:t>
            </w:r>
          </w:p>
        </w:tc>
        <w:tc>
          <w:tcPr>
            <w:tcW w:w="638" w:type="dxa"/>
            <w:shd w:val="clear" w:color="auto" w:fill="auto"/>
            <w:vAlign w:val="center"/>
          </w:tcPr>
          <w:p w14:paraId="2D7917A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EDF9A53">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注册造价工程师涂改、倒卖、出租、出借或者以其他形式非法转让注册证书或者执业印章</w:t>
            </w:r>
          </w:p>
        </w:tc>
        <w:tc>
          <w:tcPr>
            <w:tcW w:w="1882" w:type="dxa"/>
            <w:shd w:val="clear" w:color="auto" w:fill="auto"/>
            <w:vAlign w:val="center"/>
          </w:tcPr>
          <w:p w14:paraId="45E1A3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43ECC4">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7F0134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A9D04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7C640A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8186E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2BBB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55A4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508B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6A32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936D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DD8D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1D019F">
            <w:pPr>
              <w:widowControl/>
              <w:jc w:val="center"/>
              <w:rPr>
                <w:rFonts w:ascii="Arial" w:hAnsi="Arial" w:eastAsia="宋体" w:cs="Arial"/>
                <w:kern w:val="0"/>
                <w:sz w:val="18"/>
                <w:szCs w:val="18"/>
              </w:rPr>
            </w:pPr>
          </w:p>
        </w:tc>
      </w:tr>
      <w:tr w14:paraId="05D1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BCA486">
            <w:pPr>
              <w:widowControl/>
              <w:jc w:val="center"/>
              <w:rPr>
                <w:rFonts w:ascii="宋体" w:hAnsi="宋体" w:eastAsia="宋体" w:cs="宋体"/>
                <w:kern w:val="0"/>
                <w:sz w:val="18"/>
                <w:szCs w:val="18"/>
              </w:rPr>
            </w:pPr>
            <w:r>
              <w:rPr>
                <w:rFonts w:hint="eastAsia" w:ascii="宋体" w:hAnsi="宋体" w:eastAsia="宋体" w:cs="宋体"/>
                <w:kern w:val="0"/>
                <w:sz w:val="18"/>
                <w:szCs w:val="18"/>
              </w:rPr>
              <w:t>395</w:t>
            </w:r>
          </w:p>
        </w:tc>
        <w:tc>
          <w:tcPr>
            <w:tcW w:w="638" w:type="dxa"/>
            <w:shd w:val="clear" w:color="auto" w:fill="auto"/>
            <w:vAlign w:val="center"/>
          </w:tcPr>
          <w:p w14:paraId="2818A59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0AB6940">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注册造价工程师有法律、法规、规章禁止的其他行为</w:t>
            </w:r>
          </w:p>
        </w:tc>
        <w:tc>
          <w:tcPr>
            <w:tcW w:w="1882" w:type="dxa"/>
            <w:shd w:val="clear" w:color="auto" w:fill="auto"/>
            <w:vAlign w:val="center"/>
          </w:tcPr>
          <w:p w14:paraId="3C5A5E9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6E528B1">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6F596B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82E79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AEAA5B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E7522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C177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B06B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1F6E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9C45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63CF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0480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77A802">
            <w:pPr>
              <w:widowControl/>
              <w:jc w:val="center"/>
              <w:rPr>
                <w:rFonts w:ascii="Arial" w:hAnsi="Arial" w:eastAsia="宋体" w:cs="Arial"/>
                <w:kern w:val="0"/>
                <w:sz w:val="18"/>
                <w:szCs w:val="18"/>
              </w:rPr>
            </w:pPr>
          </w:p>
        </w:tc>
      </w:tr>
      <w:tr w14:paraId="02EC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28E874">
            <w:pPr>
              <w:widowControl/>
              <w:jc w:val="center"/>
              <w:rPr>
                <w:rFonts w:ascii="宋体" w:hAnsi="宋体" w:eastAsia="宋体" w:cs="宋体"/>
                <w:kern w:val="0"/>
                <w:sz w:val="18"/>
                <w:szCs w:val="18"/>
              </w:rPr>
            </w:pPr>
            <w:r>
              <w:rPr>
                <w:rFonts w:hint="eastAsia" w:ascii="宋体" w:hAnsi="宋体" w:eastAsia="宋体" w:cs="宋体"/>
                <w:kern w:val="0"/>
                <w:sz w:val="18"/>
                <w:szCs w:val="18"/>
              </w:rPr>
              <w:t>396</w:t>
            </w:r>
          </w:p>
        </w:tc>
        <w:tc>
          <w:tcPr>
            <w:tcW w:w="638" w:type="dxa"/>
            <w:shd w:val="clear" w:color="auto" w:fill="auto"/>
            <w:vAlign w:val="center"/>
          </w:tcPr>
          <w:p w14:paraId="6939C78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35FB2D">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注册造价工程师或者其聘用单位未按照要求提供造价工程师信用档案信息</w:t>
            </w:r>
          </w:p>
        </w:tc>
        <w:tc>
          <w:tcPr>
            <w:tcW w:w="1882" w:type="dxa"/>
            <w:shd w:val="clear" w:color="auto" w:fill="auto"/>
            <w:vAlign w:val="center"/>
          </w:tcPr>
          <w:p w14:paraId="2A60617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619A3A2">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6306AB8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D059C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687214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441C4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0A0E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5470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7D3E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883D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F856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4551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BFAC87">
            <w:pPr>
              <w:widowControl/>
              <w:jc w:val="center"/>
              <w:rPr>
                <w:rFonts w:ascii="Arial" w:hAnsi="Arial" w:eastAsia="宋体" w:cs="Arial"/>
                <w:kern w:val="0"/>
                <w:sz w:val="18"/>
                <w:szCs w:val="18"/>
              </w:rPr>
            </w:pPr>
          </w:p>
        </w:tc>
      </w:tr>
      <w:tr w14:paraId="2427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16BD86">
            <w:pPr>
              <w:widowControl/>
              <w:jc w:val="center"/>
              <w:rPr>
                <w:rFonts w:ascii="宋体" w:hAnsi="宋体" w:eastAsia="宋体" w:cs="宋体"/>
                <w:kern w:val="0"/>
                <w:sz w:val="18"/>
                <w:szCs w:val="18"/>
              </w:rPr>
            </w:pPr>
            <w:r>
              <w:rPr>
                <w:rFonts w:hint="eastAsia" w:ascii="宋体" w:hAnsi="宋体" w:eastAsia="宋体" w:cs="宋体"/>
                <w:kern w:val="0"/>
                <w:sz w:val="18"/>
                <w:szCs w:val="18"/>
              </w:rPr>
              <w:t>397</w:t>
            </w:r>
          </w:p>
        </w:tc>
        <w:tc>
          <w:tcPr>
            <w:tcW w:w="638" w:type="dxa"/>
            <w:shd w:val="clear" w:color="auto" w:fill="auto"/>
            <w:vAlign w:val="center"/>
          </w:tcPr>
          <w:p w14:paraId="4282250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EB36C5">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申请人隐瞒有关情况或者提供虚假材料申请工程造价咨询企业资质</w:t>
            </w:r>
          </w:p>
        </w:tc>
        <w:tc>
          <w:tcPr>
            <w:tcW w:w="1882" w:type="dxa"/>
            <w:shd w:val="clear" w:color="auto" w:fill="auto"/>
            <w:vAlign w:val="center"/>
          </w:tcPr>
          <w:p w14:paraId="6A32642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B37073">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4E753F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AD7FC8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E61755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6C27F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B49E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D727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997E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6247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0E7B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704D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293AB7D">
            <w:pPr>
              <w:widowControl/>
              <w:jc w:val="center"/>
              <w:rPr>
                <w:rFonts w:ascii="Arial" w:hAnsi="Arial" w:eastAsia="宋体" w:cs="Arial"/>
                <w:kern w:val="0"/>
                <w:sz w:val="18"/>
                <w:szCs w:val="18"/>
              </w:rPr>
            </w:pPr>
          </w:p>
        </w:tc>
      </w:tr>
      <w:tr w14:paraId="2246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09EFBC">
            <w:pPr>
              <w:widowControl/>
              <w:jc w:val="center"/>
              <w:rPr>
                <w:rFonts w:ascii="宋体" w:hAnsi="宋体" w:eastAsia="宋体" w:cs="宋体"/>
                <w:kern w:val="0"/>
                <w:sz w:val="18"/>
                <w:szCs w:val="18"/>
              </w:rPr>
            </w:pPr>
            <w:r>
              <w:rPr>
                <w:rFonts w:hint="eastAsia" w:ascii="宋体" w:hAnsi="宋体" w:eastAsia="宋体" w:cs="宋体"/>
                <w:kern w:val="0"/>
                <w:sz w:val="18"/>
                <w:szCs w:val="18"/>
              </w:rPr>
              <w:t>398</w:t>
            </w:r>
          </w:p>
        </w:tc>
        <w:tc>
          <w:tcPr>
            <w:tcW w:w="638" w:type="dxa"/>
            <w:shd w:val="clear" w:color="auto" w:fill="auto"/>
            <w:vAlign w:val="center"/>
          </w:tcPr>
          <w:p w14:paraId="20CC640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3587431">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以欺骗、贿赂等不正当手段取得工程造价咨询企业资质</w:t>
            </w:r>
          </w:p>
        </w:tc>
        <w:tc>
          <w:tcPr>
            <w:tcW w:w="1882" w:type="dxa"/>
            <w:shd w:val="clear" w:color="auto" w:fill="auto"/>
            <w:vAlign w:val="center"/>
          </w:tcPr>
          <w:p w14:paraId="5005320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64C556">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05355A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7E067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8E306C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7F1FB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8C9C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128E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8F4E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A3E8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FD9B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4C13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721D47D">
            <w:pPr>
              <w:widowControl/>
              <w:jc w:val="center"/>
              <w:rPr>
                <w:rFonts w:ascii="Arial" w:hAnsi="Arial" w:eastAsia="宋体" w:cs="Arial"/>
                <w:kern w:val="0"/>
                <w:sz w:val="18"/>
                <w:szCs w:val="18"/>
              </w:rPr>
            </w:pPr>
          </w:p>
        </w:tc>
      </w:tr>
      <w:tr w14:paraId="30E3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A933E16">
            <w:pPr>
              <w:widowControl/>
              <w:jc w:val="center"/>
              <w:rPr>
                <w:rFonts w:ascii="宋体" w:hAnsi="宋体" w:eastAsia="宋体" w:cs="宋体"/>
                <w:kern w:val="0"/>
                <w:sz w:val="18"/>
                <w:szCs w:val="18"/>
              </w:rPr>
            </w:pPr>
            <w:r>
              <w:rPr>
                <w:rFonts w:hint="eastAsia" w:ascii="宋体" w:hAnsi="宋体" w:eastAsia="宋体" w:cs="宋体"/>
                <w:kern w:val="0"/>
                <w:sz w:val="18"/>
                <w:szCs w:val="18"/>
              </w:rPr>
              <w:t>399</w:t>
            </w:r>
          </w:p>
        </w:tc>
        <w:tc>
          <w:tcPr>
            <w:tcW w:w="638" w:type="dxa"/>
            <w:shd w:val="clear" w:color="auto" w:fill="auto"/>
            <w:vAlign w:val="center"/>
          </w:tcPr>
          <w:p w14:paraId="50AEF50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0A37D38">
            <w:pPr>
              <w:widowControl/>
              <w:jc w:val="left"/>
              <w:rPr>
                <w:rFonts w:ascii="宋体" w:hAnsi="宋体" w:eastAsia="宋体" w:cs="宋体"/>
                <w:kern w:val="0"/>
                <w:sz w:val="18"/>
                <w:szCs w:val="18"/>
              </w:rPr>
            </w:pPr>
            <w:r>
              <w:rPr>
                <w:rFonts w:hint="eastAsia" w:ascii="宋体" w:hAnsi="宋体" w:eastAsia="宋体" w:cs="宋体"/>
                <w:kern w:val="0"/>
                <w:sz w:val="18"/>
                <w:szCs w:val="18"/>
              </w:rPr>
              <w:t>未取得工程造价咨询企业资质从事工程造价咨询活动或者超越资质等级承接工程造价咨询业务</w:t>
            </w:r>
          </w:p>
        </w:tc>
        <w:tc>
          <w:tcPr>
            <w:tcW w:w="1882" w:type="dxa"/>
            <w:shd w:val="clear" w:color="auto" w:fill="auto"/>
            <w:vAlign w:val="center"/>
          </w:tcPr>
          <w:p w14:paraId="3CD0BFB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7244D8">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7CEEFE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C6CA8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97BFFC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3F464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F566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2691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7FF0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1209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5292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2BF7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4B2C4C">
            <w:pPr>
              <w:widowControl/>
              <w:jc w:val="center"/>
              <w:rPr>
                <w:rFonts w:ascii="Arial" w:hAnsi="Arial" w:eastAsia="宋体" w:cs="Arial"/>
                <w:kern w:val="0"/>
                <w:sz w:val="18"/>
                <w:szCs w:val="18"/>
              </w:rPr>
            </w:pPr>
          </w:p>
        </w:tc>
      </w:tr>
      <w:tr w14:paraId="2D34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7D5E54">
            <w:pPr>
              <w:widowControl/>
              <w:jc w:val="center"/>
              <w:rPr>
                <w:rFonts w:ascii="宋体" w:hAnsi="宋体" w:eastAsia="宋体" w:cs="宋体"/>
                <w:kern w:val="0"/>
                <w:sz w:val="18"/>
                <w:szCs w:val="18"/>
              </w:rPr>
            </w:pPr>
            <w:r>
              <w:rPr>
                <w:rFonts w:hint="eastAsia" w:ascii="宋体" w:hAnsi="宋体" w:eastAsia="宋体" w:cs="宋体"/>
                <w:kern w:val="0"/>
                <w:sz w:val="18"/>
                <w:szCs w:val="18"/>
              </w:rPr>
              <w:t>400</w:t>
            </w:r>
          </w:p>
        </w:tc>
        <w:tc>
          <w:tcPr>
            <w:tcW w:w="638" w:type="dxa"/>
            <w:shd w:val="clear" w:color="auto" w:fill="auto"/>
            <w:vAlign w:val="center"/>
          </w:tcPr>
          <w:p w14:paraId="2A6011E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AEDF2AF">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工程造价咨询企业不及时办理资质证书变更手续</w:t>
            </w:r>
          </w:p>
        </w:tc>
        <w:tc>
          <w:tcPr>
            <w:tcW w:w="1882" w:type="dxa"/>
            <w:shd w:val="clear" w:color="auto" w:fill="auto"/>
            <w:vAlign w:val="center"/>
          </w:tcPr>
          <w:p w14:paraId="6033CF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67EDBD">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5AE787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746FA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29E81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94F67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7528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D452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B3AA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ABD2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3AB0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AF5E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1F610B">
            <w:pPr>
              <w:widowControl/>
              <w:jc w:val="center"/>
              <w:rPr>
                <w:rFonts w:ascii="Arial" w:hAnsi="Arial" w:eastAsia="宋体" w:cs="Arial"/>
                <w:kern w:val="0"/>
                <w:sz w:val="18"/>
                <w:szCs w:val="18"/>
              </w:rPr>
            </w:pPr>
          </w:p>
        </w:tc>
      </w:tr>
      <w:tr w14:paraId="6FD1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3FB01D">
            <w:pPr>
              <w:widowControl/>
              <w:jc w:val="center"/>
              <w:rPr>
                <w:rFonts w:ascii="宋体" w:hAnsi="宋体" w:eastAsia="宋体" w:cs="宋体"/>
                <w:kern w:val="0"/>
                <w:sz w:val="18"/>
                <w:szCs w:val="18"/>
              </w:rPr>
            </w:pPr>
            <w:r>
              <w:rPr>
                <w:rFonts w:hint="eastAsia" w:ascii="宋体" w:hAnsi="宋体" w:eastAsia="宋体" w:cs="宋体"/>
                <w:kern w:val="0"/>
                <w:sz w:val="18"/>
                <w:szCs w:val="18"/>
              </w:rPr>
              <w:t>401</w:t>
            </w:r>
          </w:p>
        </w:tc>
        <w:tc>
          <w:tcPr>
            <w:tcW w:w="638" w:type="dxa"/>
            <w:shd w:val="clear" w:color="auto" w:fill="auto"/>
            <w:vAlign w:val="center"/>
          </w:tcPr>
          <w:p w14:paraId="34872BE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2B6DA2B">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工程造价咨询企业新设立分支机构不备案</w:t>
            </w:r>
          </w:p>
        </w:tc>
        <w:tc>
          <w:tcPr>
            <w:tcW w:w="1882" w:type="dxa"/>
            <w:shd w:val="clear" w:color="auto" w:fill="auto"/>
            <w:vAlign w:val="center"/>
          </w:tcPr>
          <w:p w14:paraId="76E7CA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CB9F86">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11D8BFD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7FBF68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88FDB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F296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94AC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005A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0888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CBA8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1F1C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C423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20B897">
            <w:pPr>
              <w:widowControl/>
              <w:jc w:val="center"/>
              <w:rPr>
                <w:rFonts w:ascii="Arial" w:hAnsi="Arial" w:eastAsia="宋体" w:cs="Arial"/>
                <w:kern w:val="0"/>
                <w:sz w:val="18"/>
                <w:szCs w:val="18"/>
              </w:rPr>
            </w:pPr>
          </w:p>
        </w:tc>
      </w:tr>
      <w:tr w14:paraId="0EEE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0B7EFE">
            <w:pPr>
              <w:widowControl/>
              <w:jc w:val="center"/>
              <w:rPr>
                <w:rFonts w:ascii="宋体" w:hAnsi="宋体" w:eastAsia="宋体" w:cs="宋体"/>
                <w:kern w:val="0"/>
                <w:sz w:val="18"/>
                <w:szCs w:val="18"/>
              </w:rPr>
            </w:pPr>
            <w:r>
              <w:rPr>
                <w:rFonts w:hint="eastAsia" w:ascii="宋体" w:hAnsi="宋体" w:eastAsia="宋体" w:cs="宋体"/>
                <w:kern w:val="0"/>
                <w:sz w:val="18"/>
                <w:szCs w:val="18"/>
              </w:rPr>
              <w:t>402</w:t>
            </w:r>
          </w:p>
        </w:tc>
        <w:tc>
          <w:tcPr>
            <w:tcW w:w="638" w:type="dxa"/>
            <w:shd w:val="clear" w:color="auto" w:fill="auto"/>
            <w:vAlign w:val="center"/>
          </w:tcPr>
          <w:p w14:paraId="0005E2A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1711522">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工程造价咨询企业跨省、自治区、直辖市承接业务不备案</w:t>
            </w:r>
          </w:p>
        </w:tc>
        <w:tc>
          <w:tcPr>
            <w:tcW w:w="1882" w:type="dxa"/>
            <w:shd w:val="clear" w:color="auto" w:fill="auto"/>
            <w:vAlign w:val="center"/>
          </w:tcPr>
          <w:p w14:paraId="5B3681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132316">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75D5D56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EF259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10EE8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3F62B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6A1F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0CFC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FF39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A7CF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2D04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C736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ED5BC6">
            <w:pPr>
              <w:widowControl/>
              <w:jc w:val="center"/>
              <w:rPr>
                <w:rFonts w:ascii="Arial" w:hAnsi="Arial" w:eastAsia="宋体" w:cs="Arial"/>
                <w:kern w:val="0"/>
                <w:sz w:val="18"/>
                <w:szCs w:val="18"/>
              </w:rPr>
            </w:pPr>
          </w:p>
        </w:tc>
      </w:tr>
      <w:tr w14:paraId="7551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053DD9">
            <w:pPr>
              <w:widowControl/>
              <w:jc w:val="center"/>
              <w:rPr>
                <w:rFonts w:ascii="宋体" w:hAnsi="宋体" w:eastAsia="宋体" w:cs="宋体"/>
                <w:kern w:val="0"/>
                <w:sz w:val="18"/>
                <w:szCs w:val="18"/>
              </w:rPr>
            </w:pPr>
            <w:r>
              <w:rPr>
                <w:rFonts w:hint="eastAsia" w:ascii="宋体" w:hAnsi="宋体" w:eastAsia="宋体" w:cs="宋体"/>
                <w:kern w:val="0"/>
                <w:sz w:val="18"/>
                <w:szCs w:val="18"/>
              </w:rPr>
              <w:t>403</w:t>
            </w:r>
          </w:p>
        </w:tc>
        <w:tc>
          <w:tcPr>
            <w:tcW w:w="638" w:type="dxa"/>
            <w:shd w:val="clear" w:color="auto" w:fill="auto"/>
            <w:vAlign w:val="center"/>
          </w:tcPr>
          <w:p w14:paraId="3BA67D1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A41467">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工程造价咨询企业涂改、倒卖、出租、出借资质证书，或者以其他形式非法转让资质证书</w:t>
            </w:r>
          </w:p>
        </w:tc>
        <w:tc>
          <w:tcPr>
            <w:tcW w:w="1882" w:type="dxa"/>
            <w:shd w:val="clear" w:color="auto" w:fill="auto"/>
            <w:vAlign w:val="center"/>
          </w:tcPr>
          <w:p w14:paraId="6F6BFA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37C0B4">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0DE2EA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DE26F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412D1B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9F91D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C298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5483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ADF1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F773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6AE3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86F6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9B523A">
            <w:pPr>
              <w:widowControl/>
              <w:jc w:val="center"/>
              <w:rPr>
                <w:rFonts w:ascii="Arial" w:hAnsi="Arial" w:eastAsia="宋体" w:cs="Arial"/>
                <w:kern w:val="0"/>
                <w:sz w:val="18"/>
                <w:szCs w:val="18"/>
              </w:rPr>
            </w:pPr>
          </w:p>
        </w:tc>
      </w:tr>
      <w:tr w14:paraId="3AC1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56865A">
            <w:pPr>
              <w:widowControl/>
              <w:jc w:val="center"/>
              <w:rPr>
                <w:rFonts w:ascii="宋体" w:hAnsi="宋体" w:eastAsia="宋体" w:cs="宋体"/>
                <w:kern w:val="0"/>
                <w:sz w:val="18"/>
                <w:szCs w:val="18"/>
              </w:rPr>
            </w:pPr>
            <w:r>
              <w:rPr>
                <w:rFonts w:hint="eastAsia" w:ascii="宋体" w:hAnsi="宋体" w:eastAsia="宋体" w:cs="宋体"/>
                <w:kern w:val="0"/>
                <w:sz w:val="18"/>
                <w:szCs w:val="18"/>
              </w:rPr>
              <w:t>404</w:t>
            </w:r>
          </w:p>
        </w:tc>
        <w:tc>
          <w:tcPr>
            <w:tcW w:w="638" w:type="dxa"/>
            <w:shd w:val="clear" w:color="auto" w:fill="auto"/>
            <w:vAlign w:val="center"/>
          </w:tcPr>
          <w:p w14:paraId="4D13353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091045A">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工程造价咨询企业超越资质等级业务范围承接工程造价咨询业务</w:t>
            </w:r>
          </w:p>
        </w:tc>
        <w:tc>
          <w:tcPr>
            <w:tcW w:w="1882" w:type="dxa"/>
            <w:shd w:val="clear" w:color="auto" w:fill="auto"/>
            <w:vAlign w:val="center"/>
          </w:tcPr>
          <w:p w14:paraId="4D2CF4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1AFA0D">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2B9F50F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51DB0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B4AB5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F0033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32B4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B42F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7EE2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1320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1CEA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FC70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3CA5F9">
            <w:pPr>
              <w:widowControl/>
              <w:jc w:val="center"/>
              <w:rPr>
                <w:rFonts w:ascii="Arial" w:hAnsi="Arial" w:eastAsia="宋体" w:cs="Arial"/>
                <w:kern w:val="0"/>
                <w:sz w:val="18"/>
                <w:szCs w:val="18"/>
              </w:rPr>
            </w:pPr>
          </w:p>
        </w:tc>
      </w:tr>
      <w:tr w14:paraId="4DF4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D2387FA">
            <w:pPr>
              <w:widowControl/>
              <w:jc w:val="center"/>
              <w:rPr>
                <w:rFonts w:ascii="宋体" w:hAnsi="宋体" w:eastAsia="宋体" w:cs="宋体"/>
                <w:kern w:val="0"/>
                <w:sz w:val="18"/>
                <w:szCs w:val="18"/>
              </w:rPr>
            </w:pPr>
            <w:r>
              <w:rPr>
                <w:rFonts w:hint="eastAsia" w:ascii="宋体" w:hAnsi="宋体" w:eastAsia="宋体" w:cs="宋体"/>
                <w:kern w:val="0"/>
                <w:sz w:val="18"/>
                <w:szCs w:val="18"/>
              </w:rPr>
              <w:t>405</w:t>
            </w:r>
          </w:p>
        </w:tc>
        <w:tc>
          <w:tcPr>
            <w:tcW w:w="638" w:type="dxa"/>
            <w:shd w:val="clear" w:color="auto" w:fill="auto"/>
            <w:vAlign w:val="center"/>
          </w:tcPr>
          <w:p w14:paraId="3C695C9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A309169">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工程造价咨询企业同时接受招标人和投标人或两个以上投标人对同一工程项目的工程造价咨询业务</w:t>
            </w:r>
          </w:p>
        </w:tc>
        <w:tc>
          <w:tcPr>
            <w:tcW w:w="1882" w:type="dxa"/>
            <w:shd w:val="clear" w:color="auto" w:fill="auto"/>
            <w:vAlign w:val="center"/>
          </w:tcPr>
          <w:p w14:paraId="792851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FCDA8B">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4BAEECD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E7508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36B98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49C49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B632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E130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A4DC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2887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C479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897B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F2BEF2">
            <w:pPr>
              <w:widowControl/>
              <w:jc w:val="center"/>
              <w:rPr>
                <w:rFonts w:ascii="Arial" w:hAnsi="Arial" w:eastAsia="宋体" w:cs="Arial"/>
                <w:kern w:val="0"/>
                <w:sz w:val="18"/>
                <w:szCs w:val="18"/>
              </w:rPr>
            </w:pPr>
          </w:p>
        </w:tc>
      </w:tr>
      <w:tr w14:paraId="360C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88B570">
            <w:pPr>
              <w:widowControl/>
              <w:jc w:val="center"/>
              <w:rPr>
                <w:rFonts w:ascii="宋体" w:hAnsi="宋体" w:eastAsia="宋体" w:cs="宋体"/>
                <w:kern w:val="0"/>
                <w:sz w:val="18"/>
                <w:szCs w:val="18"/>
              </w:rPr>
            </w:pPr>
            <w:r>
              <w:rPr>
                <w:rFonts w:hint="eastAsia" w:ascii="宋体" w:hAnsi="宋体" w:eastAsia="宋体" w:cs="宋体"/>
                <w:kern w:val="0"/>
                <w:sz w:val="18"/>
                <w:szCs w:val="18"/>
              </w:rPr>
              <w:t>406</w:t>
            </w:r>
          </w:p>
        </w:tc>
        <w:tc>
          <w:tcPr>
            <w:tcW w:w="638" w:type="dxa"/>
            <w:shd w:val="clear" w:color="auto" w:fill="auto"/>
            <w:vAlign w:val="center"/>
          </w:tcPr>
          <w:p w14:paraId="0DFACEC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395AB78">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工程造价咨询企业以给予回扣、恶意压低收费等方式进行不正当竞争</w:t>
            </w:r>
          </w:p>
        </w:tc>
        <w:tc>
          <w:tcPr>
            <w:tcW w:w="1882" w:type="dxa"/>
            <w:shd w:val="clear" w:color="auto" w:fill="auto"/>
            <w:vAlign w:val="center"/>
          </w:tcPr>
          <w:p w14:paraId="5D46506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F278A1">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2E4225B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7D8688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9D3B1C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CBEF8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F1DC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7ACD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3531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1674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8015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056F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A413941">
            <w:pPr>
              <w:widowControl/>
              <w:jc w:val="center"/>
              <w:rPr>
                <w:rFonts w:ascii="Arial" w:hAnsi="Arial" w:eastAsia="宋体" w:cs="Arial"/>
                <w:kern w:val="0"/>
                <w:sz w:val="18"/>
                <w:szCs w:val="18"/>
              </w:rPr>
            </w:pPr>
          </w:p>
        </w:tc>
      </w:tr>
      <w:tr w14:paraId="5263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F0BF8D">
            <w:pPr>
              <w:widowControl/>
              <w:jc w:val="center"/>
              <w:rPr>
                <w:rFonts w:ascii="宋体" w:hAnsi="宋体" w:eastAsia="宋体" w:cs="宋体"/>
                <w:kern w:val="0"/>
                <w:sz w:val="18"/>
                <w:szCs w:val="18"/>
              </w:rPr>
            </w:pPr>
            <w:r>
              <w:rPr>
                <w:rFonts w:hint="eastAsia" w:ascii="宋体" w:hAnsi="宋体" w:eastAsia="宋体" w:cs="宋体"/>
                <w:kern w:val="0"/>
                <w:sz w:val="18"/>
                <w:szCs w:val="18"/>
              </w:rPr>
              <w:t>407</w:t>
            </w:r>
          </w:p>
        </w:tc>
        <w:tc>
          <w:tcPr>
            <w:tcW w:w="638" w:type="dxa"/>
            <w:shd w:val="clear" w:color="auto" w:fill="auto"/>
            <w:vAlign w:val="center"/>
          </w:tcPr>
          <w:p w14:paraId="2C88867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7C56A8B">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工程造价咨询企业转包承接的工程造价咨询业务</w:t>
            </w:r>
          </w:p>
        </w:tc>
        <w:tc>
          <w:tcPr>
            <w:tcW w:w="1882" w:type="dxa"/>
            <w:shd w:val="clear" w:color="auto" w:fill="auto"/>
            <w:vAlign w:val="center"/>
          </w:tcPr>
          <w:p w14:paraId="4B50049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BCC702">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2E4B60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A0EC9C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8F7F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5DE78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D6B6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4188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797B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0FA1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BA37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1F6C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EA2F53">
            <w:pPr>
              <w:widowControl/>
              <w:jc w:val="center"/>
              <w:rPr>
                <w:rFonts w:ascii="Arial" w:hAnsi="Arial" w:eastAsia="宋体" w:cs="Arial"/>
                <w:kern w:val="0"/>
                <w:sz w:val="18"/>
                <w:szCs w:val="18"/>
              </w:rPr>
            </w:pPr>
          </w:p>
        </w:tc>
      </w:tr>
      <w:tr w14:paraId="3697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7B9DCE">
            <w:pPr>
              <w:widowControl/>
              <w:jc w:val="center"/>
              <w:rPr>
                <w:rFonts w:ascii="宋体" w:hAnsi="宋体" w:eastAsia="宋体" w:cs="宋体"/>
                <w:kern w:val="0"/>
                <w:sz w:val="18"/>
                <w:szCs w:val="18"/>
              </w:rPr>
            </w:pPr>
            <w:r>
              <w:rPr>
                <w:rFonts w:hint="eastAsia" w:ascii="宋体" w:hAnsi="宋体" w:eastAsia="宋体" w:cs="宋体"/>
                <w:kern w:val="0"/>
                <w:sz w:val="18"/>
                <w:szCs w:val="18"/>
              </w:rPr>
              <w:t>408</w:t>
            </w:r>
          </w:p>
        </w:tc>
        <w:tc>
          <w:tcPr>
            <w:tcW w:w="638" w:type="dxa"/>
            <w:shd w:val="clear" w:color="auto" w:fill="auto"/>
            <w:vAlign w:val="center"/>
          </w:tcPr>
          <w:p w14:paraId="7C7EB91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B950FBD">
            <w:pPr>
              <w:widowControl/>
              <w:jc w:val="left"/>
              <w:rPr>
                <w:rFonts w:ascii="宋体" w:hAnsi="宋体" w:eastAsia="宋体" w:cs="宋体"/>
                <w:kern w:val="0"/>
                <w:sz w:val="18"/>
                <w:szCs w:val="18"/>
              </w:rPr>
            </w:pPr>
            <w:r>
              <w:rPr>
                <w:rFonts w:hint="eastAsia" w:ascii="宋体" w:hAnsi="宋体" w:eastAsia="宋体" w:cs="宋体"/>
                <w:kern w:val="0"/>
                <w:sz w:val="18"/>
                <w:szCs w:val="18"/>
              </w:rPr>
              <w:t>法律、法规禁止的其他行为</w:t>
            </w:r>
          </w:p>
        </w:tc>
        <w:tc>
          <w:tcPr>
            <w:tcW w:w="1882" w:type="dxa"/>
            <w:shd w:val="clear" w:color="auto" w:fill="auto"/>
            <w:vAlign w:val="center"/>
          </w:tcPr>
          <w:p w14:paraId="7F9D7A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C7FCCA">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2AC866B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57AEB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3E0835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2E629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8048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800E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7E2B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F34B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07C1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D47A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9F3232">
            <w:pPr>
              <w:widowControl/>
              <w:jc w:val="center"/>
              <w:rPr>
                <w:rFonts w:ascii="Arial" w:hAnsi="Arial" w:eastAsia="宋体" w:cs="Arial"/>
                <w:kern w:val="0"/>
                <w:sz w:val="18"/>
                <w:szCs w:val="18"/>
              </w:rPr>
            </w:pPr>
          </w:p>
        </w:tc>
      </w:tr>
      <w:tr w14:paraId="5833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59FA2F">
            <w:pPr>
              <w:widowControl/>
              <w:jc w:val="center"/>
              <w:rPr>
                <w:rFonts w:ascii="宋体" w:hAnsi="宋体" w:eastAsia="宋体" w:cs="宋体"/>
                <w:kern w:val="0"/>
                <w:sz w:val="18"/>
                <w:szCs w:val="18"/>
              </w:rPr>
            </w:pPr>
            <w:r>
              <w:rPr>
                <w:rFonts w:hint="eastAsia" w:ascii="宋体" w:hAnsi="宋体" w:eastAsia="宋体" w:cs="宋体"/>
                <w:kern w:val="0"/>
                <w:sz w:val="18"/>
                <w:szCs w:val="18"/>
              </w:rPr>
              <w:t>409</w:t>
            </w:r>
          </w:p>
        </w:tc>
        <w:tc>
          <w:tcPr>
            <w:tcW w:w="638" w:type="dxa"/>
            <w:shd w:val="clear" w:color="auto" w:fill="auto"/>
            <w:vAlign w:val="center"/>
          </w:tcPr>
          <w:p w14:paraId="4A6D52E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B9FB306">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擅自使用没有国家技术标准又未经审定的新技术、新材料</w:t>
            </w:r>
          </w:p>
        </w:tc>
        <w:tc>
          <w:tcPr>
            <w:tcW w:w="1882" w:type="dxa"/>
            <w:shd w:val="clear" w:color="auto" w:fill="auto"/>
            <w:vAlign w:val="center"/>
          </w:tcPr>
          <w:p w14:paraId="16D9EE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B10C1A">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14:paraId="0F29370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24F4E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01AF9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B635A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4430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002D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C3A7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D3D8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243A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A7A5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C231CA">
            <w:pPr>
              <w:widowControl/>
              <w:jc w:val="center"/>
              <w:rPr>
                <w:rFonts w:ascii="Arial" w:hAnsi="Arial" w:eastAsia="宋体" w:cs="Arial"/>
                <w:kern w:val="0"/>
                <w:sz w:val="18"/>
                <w:szCs w:val="18"/>
              </w:rPr>
            </w:pPr>
          </w:p>
        </w:tc>
      </w:tr>
      <w:tr w14:paraId="2142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3FE550">
            <w:pPr>
              <w:widowControl/>
              <w:jc w:val="center"/>
              <w:rPr>
                <w:rFonts w:ascii="宋体" w:hAnsi="宋体" w:eastAsia="宋体" w:cs="宋体"/>
                <w:kern w:val="0"/>
                <w:sz w:val="18"/>
                <w:szCs w:val="18"/>
              </w:rPr>
            </w:pPr>
            <w:r>
              <w:rPr>
                <w:rFonts w:hint="eastAsia" w:ascii="宋体" w:hAnsi="宋体" w:eastAsia="宋体" w:cs="宋体"/>
                <w:kern w:val="0"/>
                <w:sz w:val="18"/>
                <w:szCs w:val="18"/>
              </w:rPr>
              <w:t>410</w:t>
            </w:r>
          </w:p>
        </w:tc>
        <w:tc>
          <w:tcPr>
            <w:tcW w:w="638" w:type="dxa"/>
            <w:shd w:val="clear" w:color="auto" w:fill="auto"/>
            <w:vAlign w:val="center"/>
          </w:tcPr>
          <w:p w14:paraId="15E98C6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381961A">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擅自变动或者破坏房屋建筑抗震构件、隔震装置、减震部件或者地震反应观测系统等抗震设施</w:t>
            </w:r>
          </w:p>
        </w:tc>
        <w:tc>
          <w:tcPr>
            <w:tcW w:w="1882" w:type="dxa"/>
            <w:shd w:val="clear" w:color="auto" w:fill="auto"/>
            <w:vAlign w:val="center"/>
          </w:tcPr>
          <w:p w14:paraId="7C34736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4C2F2D">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14:paraId="0EEE22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3F4E0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885142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0397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0AAE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1E54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7DC3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2D40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AFA3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4998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89E6E6">
            <w:pPr>
              <w:widowControl/>
              <w:jc w:val="center"/>
              <w:rPr>
                <w:rFonts w:ascii="Arial" w:hAnsi="Arial" w:eastAsia="宋体" w:cs="Arial"/>
                <w:kern w:val="0"/>
                <w:sz w:val="18"/>
                <w:szCs w:val="18"/>
              </w:rPr>
            </w:pPr>
          </w:p>
        </w:tc>
      </w:tr>
      <w:tr w14:paraId="4215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EB7056">
            <w:pPr>
              <w:widowControl/>
              <w:jc w:val="center"/>
              <w:rPr>
                <w:rFonts w:ascii="宋体" w:hAnsi="宋体" w:eastAsia="宋体" w:cs="宋体"/>
                <w:kern w:val="0"/>
                <w:sz w:val="18"/>
                <w:szCs w:val="18"/>
              </w:rPr>
            </w:pPr>
            <w:r>
              <w:rPr>
                <w:rFonts w:hint="eastAsia" w:ascii="宋体" w:hAnsi="宋体" w:eastAsia="宋体" w:cs="宋体"/>
                <w:kern w:val="0"/>
                <w:sz w:val="18"/>
                <w:szCs w:val="18"/>
              </w:rPr>
              <w:t>411</w:t>
            </w:r>
          </w:p>
        </w:tc>
        <w:tc>
          <w:tcPr>
            <w:tcW w:w="638" w:type="dxa"/>
            <w:shd w:val="clear" w:color="auto" w:fill="auto"/>
            <w:vAlign w:val="center"/>
          </w:tcPr>
          <w:p w14:paraId="7C205B6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CDCF44F">
            <w:pPr>
              <w:widowControl/>
              <w:jc w:val="left"/>
              <w:rPr>
                <w:rFonts w:ascii="宋体" w:hAnsi="宋体" w:eastAsia="宋体" w:cs="宋体"/>
                <w:kern w:val="0"/>
                <w:sz w:val="18"/>
                <w:szCs w:val="18"/>
              </w:rPr>
            </w:pPr>
            <w:r>
              <w:rPr>
                <w:rFonts w:hint="eastAsia" w:ascii="宋体" w:hAnsi="宋体" w:eastAsia="宋体" w:cs="宋体"/>
                <w:kern w:val="0"/>
                <w:sz w:val="18"/>
                <w:szCs w:val="18"/>
              </w:rPr>
              <w:t>未对抗震能力受损、荷载增加或者需提高抗震设防类别的房屋建筑工程，进行抗震验算、修复和加固</w:t>
            </w:r>
          </w:p>
        </w:tc>
        <w:tc>
          <w:tcPr>
            <w:tcW w:w="1882" w:type="dxa"/>
            <w:shd w:val="clear" w:color="auto" w:fill="auto"/>
            <w:vAlign w:val="center"/>
          </w:tcPr>
          <w:p w14:paraId="41407DB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A68D9E5">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14:paraId="3D5C4CF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7F35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C2EAD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699E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E864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8948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5AC0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F52A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E6DA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28C1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31FB52">
            <w:pPr>
              <w:widowControl/>
              <w:jc w:val="center"/>
              <w:rPr>
                <w:rFonts w:ascii="Arial" w:hAnsi="Arial" w:eastAsia="宋体" w:cs="Arial"/>
                <w:kern w:val="0"/>
                <w:sz w:val="18"/>
                <w:szCs w:val="18"/>
              </w:rPr>
            </w:pPr>
          </w:p>
        </w:tc>
      </w:tr>
      <w:tr w14:paraId="13FD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816804">
            <w:pPr>
              <w:widowControl/>
              <w:jc w:val="center"/>
              <w:rPr>
                <w:rFonts w:ascii="宋体" w:hAnsi="宋体" w:eastAsia="宋体" w:cs="宋体"/>
                <w:kern w:val="0"/>
                <w:sz w:val="18"/>
                <w:szCs w:val="18"/>
              </w:rPr>
            </w:pPr>
            <w:r>
              <w:rPr>
                <w:rFonts w:hint="eastAsia" w:ascii="宋体" w:hAnsi="宋体" w:eastAsia="宋体" w:cs="宋体"/>
                <w:kern w:val="0"/>
                <w:sz w:val="18"/>
                <w:szCs w:val="18"/>
              </w:rPr>
              <w:t>412</w:t>
            </w:r>
          </w:p>
        </w:tc>
        <w:tc>
          <w:tcPr>
            <w:tcW w:w="638" w:type="dxa"/>
            <w:shd w:val="clear" w:color="auto" w:fill="auto"/>
            <w:vAlign w:val="center"/>
          </w:tcPr>
          <w:p w14:paraId="110DE37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D7D6EAD">
            <w:pPr>
              <w:widowControl/>
              <w:jc w:val="left"/>
              <w:rPr>
                <w:rFonts w:ascii="宋体" w:hAnsi="宋体" w:eastAsia="宋体" w:cs="宋体"/>
                <w:kern w:val="0"/>
                <w:sz w:val="18"/>
                <w:szCs w:val="18"/>
              </w:rPr>
            </w:pPr>
            <w:r>
              <w:rPr>
                <w:rFonts w:hint="eastAsia" w:ascii="宋体" w:hAnsi="宋体" w:eastAsia="宋体" w:cs="宋体"/>
                <w:kern w:val="0"/>
                <w:sz w:val="18"/>
                <w:szCs w:val="18"/>
              </w:rPr>
              <w:t>鉴定需抗震加固的房屋建筑工程在进行装修改造时未进行抗震加固</w:t>
            </w:r>
          </w:p>
        </w:tc>
        <w:tc>
          <w:tcPr>
            <w:tcW w:w="1882" w:type="dxa"/>
            <w:shd w:val="clear" w:color="auto" w:fill="auto"/>
            <w:vAlign w:val="center"/>
          </w:tcPr>
          <w:p w14:paraId="5AAFC6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B78706">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14:paraId="303E759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C8B2C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B0606C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7E44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3D95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67CB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5030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4FD3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F574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C6A2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30C4FB">
            <w:pPr>
              <w:widowControl/>
              <w:jc w:val="center"/>
              <w:rPr>
                <w:rFonts w:ascii="Arial" w:hAnsi="Arial" w:eastAsia="宋体" w:cs="Arial"/>
                <w:kern w:val="0"/>
                <w:sz w:val="18"/>
                <w:szCs w:val="18"/>
              </w:rPr>
            </w:pPr>
          </w:p>
        </w:tc>
      </w:tr>
      <w:tr w14:paraId="4729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44CFA4">
            <w:pPr>
              <w:widowControl/>
              <w:jc w:val="center"/>
              <w:rPr>
                <w:rFonts w:ascii="宋体" w:hAnsi="宋体" w:eastAsia="宋体" w:cs="宋体"/>
                <w:kern w:val="0"/>
                <w:sz w:val="18"/>
                <w:szCs w:val="18"/>
              </w:rPr>
            </w:pPr>
            <w:r>
              <w:rPr>
                <w:rFonts w:hint="eastAsia" w:ascii="宋体" w:hAnsi="宋体" w:eastAsia="宋体" w:cs="宋体"/>
                <w:kern w:val="0"/>
                <w:sz w:val="18"/>
                <w:szCs w:val="18"/>
              </w:rPr>
              <w:t>413</w:t>
            </w:r>
          </w:p>
        </w:tc>
        <w:tc>
          <w:tcPr>
            <w:tcW w:w="638" w:type="dxa"/>
            <w:shd w:val="clear" w:color="auto" w:fill="auto"/>
            <w:vAlign w:val="center"/>
          </w:tcPr>
          <w:p w14:paraId="0CEF243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96A623B">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14:paraId="569C884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ACB7A1">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11111E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DA54A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68B7A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F497E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86CF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52ED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3F14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A11B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493D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B834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371A48">
            <w:pPr>
              <w:widowControl/>
              <w:jc w:val="center"/>
              <w:rPr>
                <w:rFonts w:ascii="Arial" w:hAnsi="Arial" w:eastAsia="宋体" w:cs="Arial"/>
                <w:kern w:val="0"/>
                <w:sz w:val="18"/>
                <w:szCs w:val="18"/>
              </w:rPr>
            </w:pPr>
          </w:p>
        </w:tc>
      </w:tr>
      <w:tr w14:paraId="5FA6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7B2291">
            <w:pPr>
              <w:widowControl/>
              <w:jc w:val="center"/>
              <w:rPr>
                <w:rFonts w:ascii="宋体" w:hAnsi="宋体" w:eastAsia="宋体" w:cs="宋体"/>
                <w:kern w:val="0"/>
                <w:sz w:val="18"/>
                <w:szCs w:val="18"/>
              </w:rPr>
            </w:pPr>
            <w:r>
              <w:rPr>
                <w:rFonts w:hint="eastAsia" w:ascii="宋体" w:hAnsi="宋体" w:eastAsia="宋体" w:cs="宋体"/>
                <w:kern w:val="0"/>
                <w:sz w:val="18"/>
                <w:szCs w:val="18"/>
              </w:rPr>
              <w:t>414</w:t>
            </w:r>
          </w:p>
        </w:tc>
        <w:tc>
          <w:tcPr>
            <w:tcW w:w="638" w:type="dxa"/>
            <w:shd w:val="clear" w:color="auto" w:fill="auto"/>
            <w:vAlign w:val="center"/>
          </w:tcPr>
          <w:p w14:paraId="1FD67BF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5E0C77">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未经注册，擅自以注册监理工程师的名义从事工程监理及相关业务活动</w:t>
            </w:r>
          </w:p>
        </w:tc>
        <w:tc>
          <w:tcPr>
            <w:tcW w:w="1882" w:type="dxa"/>
            <w:shd w:val="clear" w:color="auto" w:fill="auto"/>
            <w:vAlign w:val="center"/>
          </w:tcPr>
          <w:p w14:paraId="2169E0D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F7F14E">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200C7C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B98E1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607BB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0CEF9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3861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5258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8B21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B564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ACDD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CEEB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A74C5E">
            <w:pPr>
              <w:widowControl/>
              <w:jc w:val="center"/>
              <w:rPr>
                <w:rFonts w:ascii="Arial" w:hAnsi="Arial" w:eastAsia="宋体" w:cs="Arial"/>
                <w:kern w:val="0"/>
                <w:sz w:val="18"/>
                <w:szCs w:val="18"/>
              </w:rPr>
            </w:pPr>
          </w:p>
        </w:tc>
      </w:tr>
      <w:tr w14:paraId="75BE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F30EBF">
            <w:pPr>
              <w:widowControl/>
              <w:jc w:val="center"/>
              <w:rPr>
                <w:rFonts w:ascii="宋体" w:hAnsi="宋体" w:eastAsia="宋体" w:cs="宋体"/>
                <w:kern w:val="0"/>
                <w:sz w:val="18"/>
                <w:szCs w:val="18"/>
              </w:rPr>
            </w:pPr>
            <w:r>
              <w:rPr>
                <w:rFonts w:hint="eastAsia" w:ascii="宋体" w:hAnsi="宋体" w:eastAsia="宋体" w:cs="宋体"/>
                <w:kern w:val="0"/>
                <w:sz w:val="18"/>
                <w:szCs w:val="18"/>
              </w:rPr>
              <w:t>415</w:t>
            </w:r>
          </w:p>
        </w:tc>
        <w:tc>
          <w:tcPr>
            <w:tcW w:w="638" w:type="dxa"/>
            <w:shd w:val="clear" w:color="auto" w:fill="auto"/>
            <w:vAlign w:val="center"/>
          </w:tcPr>
          <w:p w14:paraId="0A30BE1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03F7629">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注册监理工程师在执业活动中以个人名义承接业务</w:t>
            </w:r>
          </w:p>
        </w:tc>
        <w:tc>
          <w:tcPr>
            <w:tcW w:w="1882" w:type="dxa"/>
            <w:shd w:val="clear" w:color="auto" w:fill="auto"/>
            <w:vAlign w:val="center"/>
          </w:tcPr>
          <w:p w14:paraId="574802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A4BC51">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42CD4E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44515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9E019D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2D6CC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DDE0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FD33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F641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BA4C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B2CD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347B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67D672">
            <w:pPr>
              <w:widowControl/>
              <w:jc w:val="center"/>
              <w:rPr>
                <w:rFonts w:ascii="Arial" w:hAnsi="Arial" w:eastAsia="宋体" w:cs="Arial"/>
                <w:kern w:val="0"/>
                <w:sz w:val="18"/>
                <w:szCs w:val="18"/>
              </w:rPr>
            </w:pPr>
          </w:p>
        </w:tc>
      </w:tr>
      <w:tr w14:paraId="69A6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E29F92">
            <w:pPr>
              <w:widowControl/>
              <w:jc w:val="center"/>
              <w:rPr>
                <w:rFonts w:ascii="宋体" w:hAnsi="宋体" w:eastAsia="宋体" w:cs="宋体"/>
                <w:kern w:val="0"/>
                <w:sz w:val="18"/>
                <w:szCs w:val="18"/>
              </w:rPr>
            </w:pPr>
            <w:r>
              <w:rPr>
                <w:rFonts w:hint="eastAsia" w:ascii="宋体" w:hAnsi="宋体" w:eastAsia="宋体" w:cs="宋体"/>
                <w:kern w:val="0"/>
                <w:sz w:val="18"/>
                <w:szCs w:val="18"/>
              </w:rPr>
              <w:t>416</w:t>
            </w:r>
          </w:p>
        </w:tc>
        <w:tc>
          <w:tcPr>
            <w:tcW w:w="638" w:type="dxa"/>
            <w:shd w:val="clear" w:color="auto" w:fill="auto"/>
            <w:vAlign w:val="center"/>
          </w:tcPr>
          <w:p w14:paraId="35268A3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C997567">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注册监理工程师在执业活动中涂改、倒卖、出租、出借或者以其他形式非法转让注册证书或者执业印章</w:t>
            </w:r>
          </w:p>
        </w:tc>
        <w:tc>
          <w:tcPr>
            <w:tcW w:w="1882" w:type="dxa"/>
            <w:shd w:val="clear" w:color="auto" w:fill="auto"/>
            <w:vAlign w:val="center"/>
          </w:tcPr>
          <w:p w14:paraId="0C2AC9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E42EF3">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4792801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E09F37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FD8654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D2A09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1245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F133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EF1B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D82F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0DA5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58A3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1301FA6">
            <w:pPr>
              <w:widowControl/>
              <w:jc w:val="center"/>
              <w:rPr>
                <w:rFonts w:ascii="Arial" w:hAnsi="Arial" w:eastAsia="宋体" w:cs="Arial"/>
                <w:kern w:val="0"/>
                <w:sz w:val="18"/>
                <w:szCs w:val="18"/>
              </w:rPr>
            </w:pPr>
          </w:p>
        </w:tc>
      </w:tr>
      <w:tr w14:paraId="6845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2BABEF6">
            <w:pPr>
              <w:widowControl/>
              <w:jc w:val="center"/>
              <w:rPr>
                <w:rFonts w:ascii="宋体" w:hAnsi="宋体" w:eastAsia="宋体" w:cs="宋体"/>
                <w:kern w:val="0"/>
                <w:sz w:val="18"/>
                <w:szCs w:val="18"/>
              </w:rPr>
            </w:pPr>
            <w:r>
              <w:rPr>
                <w:rFonts w:hint="eastAsia" w:ascii="宋体" w:hAnsi="宋体" w:eastAsia="宋体" w:cs="宋体"/>
                <w:kern w:val="0"/>
                <w:sz w:val="18"/>
                <w:szCs w:val="18"/>
              </w:rPr>
              <w:t>417</w:t>
            </w:r>
          </w:p>
        </w:tc>
        <w:tc>
          <w:tcPr>
            <w:tcW w:w="638" w:type="dxa"/>
            <w:shd w:val="clear" w:color="auto" w:fill="auto"/>
            <w:vAlign w:val="center"/>
          </w:tcPr>
          <w:p w14:paraId="21DD48E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5F20CC3">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注册监理工程师在执业活动中泄露执业中应当保守的秘密并造成严重后果</w:t>
            </w:r>
          </w:p>
        </w:tc>
        <w:tc>
          <w:tcPr>
            <w:tcW w:w="1882" w:type="dxa"/>
            <w:shd w:val="clear" w:color="auto" w:fill="auto"/>
            <w:vAlign w:val="center"/>
          </w:tcPr>
          <w:p w14:paraId="6D3ECF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BDD61F">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7C53F5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3550B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0EE5D2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51C8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5F54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397F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911D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9241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2027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2738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860E211">
            <w:pPr>
              <w:widowControl/>
              <w:jc w:val="center"/>
              <w:rPr>
                <w:rFonts w:ascii="Arial" w:hAnsi="Arial" w:eastAsia="宋体" w:cs="Arial"/>
                <w:kern w:val="0"/>
                <w:sz w:val="18"/>
                <w:szCs w:val="18"/>
              </w:rPr>
            </w:pPr>
          </w:p>
        </w:tc>
      </w:tr>
      <w:tr w14:paraId="2F4F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10E2F8">
            <w:pPr>
              <w:widowControl/>
              <w:jc w:val="center"/>
              <w:rPr>
                <w:rFonts w:ascii="宋体" w:hAnsi="宋体" w:eastAsia="宋体" w:cs="宋体"/>
                <w:kern w:val="0"/>
                <w:sz w:val="18"/>
                <w:szCs w:val="18"/>
              </w:rPr>
            </w:pPr>
            <w:r>
              <w:rPr>
                <w:rFonts w:hint="eastAsia" w:ascii="宋体" w:hAnsi="宋体" w:eastAsia="宋体" w:cs="宋体"/>
                <w:kern w:val="0"/>
                <w:sz w:val="18"/>
                <w:szCs w:val="18"/>
              </w:rPr>
              <w:t>418</w:t>
            </w:r>
          </w:p>
        </w:tc>
        <w:tc>
          <w:tcPr>
            <w:tcW w:w="638" w:type="dxa"/>
            <w:shd w:val="clear" w:color="auto" w:fill="auto"/>
            <w:vAlign w:val="center"/>
          </w:tcPr>
          <w:p w14:paraId="01B0B89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49C1A5E">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注册监理工程师在执业活动中超出规定执业范围或者聘用单位业务范围从事执业活动</w:t>
            </w:r>
          </w:p>
        </w:tc>
        <w:tc>
          <w:tcPr>
            <w:tcW w:w="1882" w:type="dxa"/>
            <w:shd w:val="clear" w:color="auto" w:fill="auto"/>
            <w:vAlign w:val="center"/>
          </w:tcPr>
          <w:p w14:paraId="6EB0D9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31E7AD">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4C06B5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FAD62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EF5AFB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0B114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075B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7DCA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A2E9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0762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B481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6859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0F8120">
            <w:pPr>
              <w:widowControl/>
              <w:jc w:val="center"/>
              <w:rPr>
                <w:rFonts w:ascii="Arial" w:hAnsi="Arial" w:eastAsia="宋体" w:cs="Arial"/>
                <w:kern w:val="0"/>
                <w:sz w:val="18"/>
                <w:szCs w:val="18"/>
              </w:rPr>
            </w:pPr>
          </w:p>
        </w:tc>
      </w:tr>
      <w:tr w14:paraId="31A5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72BF26">
            <w:pPr>
              <w:widowControl/>
              <w:jc w:val="center"/>
              <w:rPr>
                <w:rFonts w:ascii="宋体" w:hAnsi="宋体" w:eastAsia="宋体" w:cs="宋体"/>
                <w:kern w:val="0"/>
                <w:sz w:val="18"/>
                <w:szCs w:val="18"/>
              </w:rPr>
            </w:pPr>
            <w:r>
              <w:rPr>
                <w:rFonts w:hint="eastAsia" w:ascii="宋体" w:hAnsi="宋体" w:eastAsia="宋体" w:cs="宋体"/>
                <w:kern w:val="0"/>
                <w:sz w:val="18"/>
                <w:szCs w:val="18"/>
              </w:rPr>
              <w:t>419</w:t>
            </w:r>
          </w:p>
        </w:tc>
        <w:tc>
          <w:tcPr>
            <w:tcW w:w="638" w:type="dxa"/>
            <w:shd w:val="clear" w:color="auto" w:fill="auto"/>
            <w:vAlign w:val="center"/>
          </w:tcPr>
          <w:p w14:paraId="7996DA8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1A5634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注册监理工程师在执业活动中弄虚作假提供执业活动成果    </w:t>
            </w:r>
          </w:p>
        </w:tc>
        <w:tc>
          <w:tcPr>
            <w:tcW w:w="1882" w:type="dxa"/>
            <w:shd w:val="clear" w:color="auto" w:fill="auto"/>
            <w:vAlign w:val="center"/>
          </w:tcPr>
          <w:p w14:paraId="098FC8E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4F1B90F">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0445669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FE3A4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159F4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57373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9AC8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0D86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184A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8CF4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6BB3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8781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A40D3D">
            <w:pPr>
              <w:widowControl/>
              <w:jc w:val="center"/>
              <w:rPr>
                <w:rFonts w:ascii="Arial" w:hAnsi="Arial" w:eastAsia="宋体" w:cs="Arial"/>
                <w:kern w:val="0"/>
                <w:sz w:val="18"/>
                <w:szCs w:val="18"/>
              </w:rPr>
            </w:pPr>
          </w:p>
        </w:tc>
      </w:tr>
      <w:tr w14:paraId="4CC4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0DD929">
            <w:pPr>
              <w:widowControl/>
              <w:jc w:val="center"/>
              <w:rPr>
                <w:rFonts w:ascii="宋体" w:hAnsi="宋体" w:eastAsia="宋体" w:cs="宋体"/>
                <w:kern w:val="0"/>
                <w:sz w:val="18"/>
                <w:szCs w:val="18"/>
              </w:rPr>
            </w:pPr>
            <w:r>
              <w:rPr>
                <w:rFonts w:hint="eastAsia" w:ascii="宋体" w:hAnsi="宋体" w:eastAsia="宋体" w:cs="宋体"/>
                <w:kern w:val="0"/>
                <w:sz w:val="18"/>
                <w:szCs w:val="18"/>
              </w:rPr>
              <w:t>420</w:t>
            </w:r>
          </w:p>
        </w:tc>
        <w:tc>
          <w:tcPr>
            <w:tcW w:w="638" w:type="dxa"/>
            <w:shd w:val="clear" w:color="auto" w:fill="auto"/>
            <w:vAlign w:val="center"/>
          </w:tcPr>
          <w:p w14:paraId="0D1B6CD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E30E383">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注册监理工程师在执业活动中同时受聘于两个或者两个以上的单位，从事执业活动</w:t>
            </w:r>
          </w:p>
        </w:tc>
        <w:tc>
          <w:tcPr>
            <w:tcW w:w="1882" w:type="dxa"/>
            <w:shd w:val="clear" w:color="auto" w:fill="auto"/>
            <w:vAlign w:val="center"/>
          </w:tcPr>
          <w:p w14:paraId="1E6B9DE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D70C57">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7FE2A5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2090A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BC6AB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AC1E0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D5B3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35A3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9025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8917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7907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7615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CF8A02">
            <w:pPr>
              <w:widowControl/>
              <w:jc w:val="center"/>
              <w:rPr>
                <w:rFonts w:ascii="Arial" w:hAnsi="Arial" w:eastAsia="宋体" w:cs="Arial"/>
                <w:kern w:val="0"/>
                <w:sz w:val="18"/>
                <w:szCs w:val="18"/>
              </w:rPr>
            </w:pPr>
          </w:p>
        </w:tc>
      </w:tr>
      <w:tr w14:paraId="37ED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0FAFE7">
            <w:pPr>
              <w:widowControl/>
              <w:jc w:val="center"/>
              <w:rPr>
                <w:rFonts w:ascii="宋体" w:hAnsi="宋体" w:eastAsia="宋体" w:cs="宋体"/>
                <w:kern w:val="0"/>
                <w:sz w:val="18"/>
                <w:szCs w:val="18"/>
              </w:rPr>
            </w:pPr>
            <w:r>
              <w:rPr>
                <w:rFonts w:hint="eastAsia" w:ascii="宋体" w:hAnsi="宋体" w:eastAsia="宋体" w:cs="宋体"/>
                <w:kern w:val="0"/>
                <w:sz w:val="18"/>
                <w:szCs w:val="18"/>
              </w:rPr>
              <w:t>421</w:t>
            </w:r>
          </w:p>
        </w:tc>
        <w:tc>
          <w:tcPr>
            <w:tcW w:w="638" w:type="dxa"/>
            <w:shd w:val="clear" w:color="auto" w:fill="auto"/>
            <w:vAlign w:val="center"/>
          </w:tcPr>
          <w:p w14:paraId="4F5FACE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1F08CE9">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注册监理工程师在执业活动中有其它违反法律、法规、规章的行为</w:t>
            </w:r>
          </w:p>
        </w:tc>
        <w:tc>
          <w:tcPr>
            <w:tcW w:w="1882" w:type="dxa"/>
            <w:shd w:val="clear" w:color="auto" w:fill="auto"/>
            <w:vAlign w:val="center"/>
          </w:tcPr>
          <w:p w14:paraId="67E81E4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62E03D">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1AAB4F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DEC1C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21129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8F88F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67FB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1558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3E34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554E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F069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0990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2BC732">
            <w:pPr>
              <w:widowControl/>
              <w:jc w:val="center"/>
              <w:rPr>
                <w:rFonts w:ascii="Arial" w:hAnsi="Arial" w:eastAsia="宋体" w:cs="Arial"/>
                <w:kern w:val="0"/>
                <w:sz w:val="18"/>
                <w:szCs w:val="18"/>
              </w:rPr>
            </w:pPr>
          </w:p>
        </w:tc>
      </w:tr>
      <w:tr w14:paraId="6C25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3C24E7">
            <w:pPr>
              <w:widowControl/>
              <w:jc w:val="center"/>
              <w:rPr>
                <w:rFonts w:ascii="宋体" w:hAnsi="宋体" w:eastAsia="宋体" w:cs="宋体"/>
                <w:kern w:val="0"/>
                <w:sz w:val="18"/>
                <w:szCs w:val="18"/>
              </w:rPr>
            </w:pPr>
            <w:r>
              <w:rPr>
                <w:rFonts w:hint="eastAsia" w:ascii="宋体" w:hAnsi="宋体" w:eastAsia="宋体" w:cs="宋体"/>
                <w:kern w:val="0"/>
                <w:sz w:val="18"/>
                <w:szCs w:val="18"/>
              </w:rPr>
              <w:t>422</w:t>
            </w:r>
          </w:p>
        </w:tc>
        <w:tc>
          <w:tcPr>
            <w:tcW w:w="638" w:type="dxa"/>
            <w:shd w:val="clear" w:color="auto" w:fill="auto"/>
            <w:vAlign w:val="center"/>
          </w:tcPr>
          <w:p w14:paraId="29F1AB7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4536DBE">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建设单位未按照建筑节能强制性标准委托设计，擅自修改节能设计文件，明示或暗示设计单位、施工单位违反建筑节能设计强制性标准，降低工程建设质量</w:t>
            </w:r>
          </w:p>
        </w:tc>
        <w:tc>
          <w:tcPr>
            <w:tcW w:w="1882" w:type="dxa"/>
            <w:shd w:val="clear" w:color="auto" w:fill="auto"/>
            <w:vAlign w:val="center"/>
          </w:tcPr>
          <w:p w14:paraId="2113D64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AD348B">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261" w:type="dxa"/>
            <w:shd w:val="clear" w:color="auto" w:fill="auto"/>
            <w:vAlign w:val="center"/>
          </w:tcPr>
          <w:p w14:paraId="0AA8ED1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3D676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81AC64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D28A2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95F1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F279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018A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1711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C080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DBA9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1C8E4B">
            <w:pPr>
              <w:widowControl/>
              <w:jc w:val="center"/>
              <w:rPr>
                <w:rFonts w:ascii="Arial" w:hAnsi="Arial" w:eastAsia="宋体" w:cs="Arial"/>
                <w:kern w:val="0"/>
                <w:sz w:val="18"/>
                <w:szCs w:val="18"/>
              </w:rPr>
            </w:pPr>
          </w:p>
        </w:tc>
      </w:tr>
      <w:tr w14:paraId="386F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840BE6">
            <w:pPr>
              <w:widowControl/>
              <w:jc w:val="center"/>
              <w:rPr>
                <w:rFonts w:ascii="宋体" w:hAnsi="宋体" w:eastAsia="宋体" w:cs="宋体"/>
                <w:kern w:val="0"/>
                <w:sz w:val="18"/>
                <w:szCs w:val="18"/>
              </w:rPr>
            </w:pPr>
            <w:r>
              <w:rPr>
                <w:rFonts w:hint="eastAsia" w:ascii="宋体" w:hAnsi="宋体" w:eastAsia="宋体" w:cs="宋体"/>
                <w:kern w:val="0"/>
                <w:sz w:val="18"/>
                <w:szCs w:val="18"/>
              </w:rPr>
              <w:t>423</w:t>
            </w:r>
          </w:p>
        </w:tc>
        <w:tc>
          <w:tcPr>
            <w:tcW w:w="638" w:type="dxa"/>
            <w:shd w:val="clear" w:color="auto" w:fill="auto"/>
            <w:vAlign w:val="center"/>
          </w:tcPr>
          <w:p w14:paraId="6E8B86A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C439C28">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设计单位未按照建筑节能强制性标准进行设计,且未进行修改；两年内，累计三项工程未按照建筑节能强制性标准设计</w:t>
            </w:r>
          </w:p>
        </w:tc>
        <w:tc>
          <w:tcPr>
            <w:tcW w:w="1882" w:type="dxa"/>
            <w:shd w:val="clear" w:color="auto" w:fill="auto"/>
            <w:vAlign w:val="center"/>
          </w:tcPr>
          <w:p w14:paraId="05254D3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E865ED">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261" w:type="dxa"/>
            <w:shd w:val="clear" w:color="auto" w:fill="auto"/>
            <w:vAlign w:val="center"/>
          </w:tcPr>
          <w:p w14:paraId="5064D9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5B399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F9E603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D4BA2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7FA2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0780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53B4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449E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9857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FF8F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0B0D4D">
            <w:pPr>
              <w:widowControl/>
              <w:jc w:val="center"/>
              <w:rPr>
                <w:rFonts w:ascii="Arial" w:hAnsi="Arial" w:eastAsia="宋体" w:cs="Arial"/>
                <w:kern w:val="0"/>
                <w:sz w:val="18"/>
                <w:szCs w:val="18"/>
              </w:rPr>
            </w:pPr>
          </w:p>
        </w:tc>
      </w:tr>
      <w:tr w14:paraId="01F5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D411C2">
            <w:pPr>
              <w:widowControl/>
              <w:jc w:val="center"/>
              <w:rPr>
                <w:rFonts w:ascii="宋体" w:hAnsi="宋体" w:eastAsia="宋体" w:cs="宋体"/>
                <w:kern w:val="0"/>
                <w:sz w:val="18"/>
                <w:szCs w:val="18"/>
              </w:rPr>
            </w:pPr>
            <w:r>
              <w:rPr>
                <w:rFonts w:hint="eastAsia" w:ascii="宋体" w:hAnsi="宋体" w:eastAsia="宋体" w:cs="宋体"/>
                <w:kern w:val="0"/>
                <w:sz w:val="18"/>
                <w:szCs w:val="18"/>
              </w:rPr>
              <w:t>424</w:t>
            </w:r>
          </w:p>
        </w:tc>
        <w:tc>
          <w:tcPr>
            <w:tcW w:w="638" w:type="dxa"/>
            <w:shd w:val="clear" w:color="auto" w:fill="auto"/>
            <w:vAlign w:val="center"/>
          </w:tcPr>
          <w:p w14:paraId="65F4638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4FC82C6">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施工单位未按照节能设计进行施工；两年内，累计三项工程未按照符合节能标准要求的设计进行施工</w:t>
            </w:r>
          </w:p>
        </w:tc>
        <w:tc>
          <w:tcPr>
            <w:tcW w:w="1882" w:type="dxa"/>
            <w:shd w:val="clear" w:color="auto" w:fill="auto"/>
            <w:vAlign w:val="center"/>
          </w:tcPr>
          <w:p w14:paraId="3BCC26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14E6A2">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261" w:type="dxa"/>
            <w:shd w:val="clear" w:color="auto" w:fill="auto"/>
            <w:vAlign w:val="center"/>
          </w:tcPr>
          <w:p w14:paraId="571184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5A238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ECA42D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5B9EA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3DA5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BE90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A9D7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4362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3C71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94EF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C8CAF9">
            <w:pPr>
              <w:widowControl/>
              <w:jc w:val="center"/>
              <w:rPr>
                <w:rFonts w:ascii="Arial" w:hAnsi="Arial" w:eastAsia="宋体" w:cs="Arial"/>
                <w:kern w:val="0"/>
                <w:sz w:val="18"/>
                <w:szCs w:val="18"/>
              </w:rPr>
            </w:pPr>
          </w:p>
        </w:tc>
      </w:tr>
      <w:tr w14:paraId="13E5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93F0D8">
            <w:pPr>
              <w:widowControl/>
              <w:jc w:val="center"/>
              <w:rPr>
                <w:rFonts w:ascii="宋体" w:hAnsi="宋体" w:eastAsia="宋体" w:cs="宋体"/>
                <w:kern w:val="0"/>
                <w:sz w:val="18"/>
                <w:szCs w:val="18"/>
              </w:rPr>
            </w:pPr>
            <w:r>
              <w:rPr>
                <w:rFonts w:hint="eastAsia" w:ascii="宋体" w:hAnsi="宋体" w:eastAsia="宋体" w:cs="宋体"/>
                <w:kern w:val="0"/>
                <w:sz w:val="18"/>
                <w:szCs w:val="18"/>
              </w:rPr>
              <w:t>425</w:t>
            </w:r>
          </w:p>
        </w:tc>
        <w:tc>
          <w:tcPr>
            <w:tcW w:w="638" w:type="dxa"/>
            <w:shd w:val="clear" w:color="auto" w:fill="auto"/>
            <w:vAlign w:val="center"/>
          </w:tcPr>
          <w:p w14:paraId="5DF8064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9432F5">
            <w:pPr>
              <w:widowControl/>
              <w:jc w:val="left"/>
              <w:rPr>
                <w:rFonts w:ascii="宋体" w:hAnsi="宋体" w:eastAsia="宋体" w:cs="宋体"/>
                <w:kern w:val="0"/>
                <w:sz w:val="18"/>
                <w:szCs w:val="18"/>
              </w:rPr>
            </w:pPr>
            <w:r>
              <w:rPr>
                <w:rFonts w:hint="eastAsia" w:ascii="宋体" w:hAnsi="宋体" w:eastAsia="宋体" w:cs="宋体"/>
                <w:kern w:val="0"/>
                <w:sz w:val="18"/>
                <w:szCs w:val="18"/>
              </w:rPr>
              <w:t>未取得相应的资质，擅自承担本办法规定的检测业务</w:t>
            </w:r>
          </w:p>
        </w:tc>
        <w:tc>
          <w:tcPr>
            <w:tcW w:w="1882" w:type="dxa"/>
            <w:shd w:val="clear" w:color="auto" w:fill="auto"/>
            <w:vAlign w:val="center"/>
          </w:tcPr>
          <w:p w14:paraId="3E21D4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E9686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41C1CA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1A6582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101181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5F77A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8CEB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8767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96D8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BB9A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9262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7D44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D58C993">
            <w:pPr>
              <w:widowControl/>
              <w:jc w:val="center"/>
              <w:rPr>
                <w:rFonts w:ascii="Arial" w:hAnsi="Arial" w:eastAsia="宋体" w:cs="Arial"/>
                <w:kern w:val="0"/>
                <w:sz w:val="18"/>
                <w:szCs w:val="18"/>
              </w:rPr>
            </w:pPr>
          </w:p>
        </w:tc>
      </w:tr>
      <w:tr w14:paraId="41D2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2B329E">
            <w:pPr>
              <w:widowControl/>
              <w:jc w:val="center"/>
              <w:rPr>
                <w:rFonts w:ascii="宋体" w:hAnsi="宋体" w:eastAsia="宋体" w:cs="宋体"/>
                <w:kern w:val="0"/>
                <w:sz w:val="18"/>
                <w:szCs w:val="18"/>
              </w:rPr>
            </w:pPr>
            <w:r>
              <w:rPr>
                <w:rFonts w:hint="eastAsia" w:ascii="宋体" w:hAnsi="宋体" w:eastAsia="宋体" w:cs="宋体"/>
                <w:kern w:val="0"/>
                <w:sz w:val="18"/>
                <w:szCs w:val="18"/>
              </w:rPr>
              <w:t>426</w:t>
            </w:r>
          </w:p>
        </w:tc>
        <w:tc>
          <w:tcPr>
            <w:tcW w:w="638" w:type="dxa"/>
            <w:shd w:val="clear" w:color="auto" w:fill="auto"/>
            <w:vAlign w:val="center"/>
          </w:tcPr>
          <w:p w14:paraId="41EB64C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E8E47FB">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检测机构隐瞒有关情况或者提供虚假材料申请资质</w:t>
            </w:r>
          </w:p>
        </w:tc>
        <w:tc>
          <w:tcPr>
            <w:tcW w:w="1882" w:type="dxa"/>
            <w:shd w:val="clear" w:color="auto" w:fill="auto"/>
            <w:vAlign w:val="center"/>
          </w:tcPr>
          <w:p w14:paraId="73C78A7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92C521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576AB5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CB8E0C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6C1C70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031A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EE82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C46B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5DA7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D091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CBAF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6BFC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829BAE">
            <w:pPr>
              <w:widowControl/>
              <w:jc w:val="center"/>
              <w:rPr>
                <w:rFonts w:ascii="Arial" w:hAnsi="Arial" w:eastAsia="宋体" w:cs="Arial"/>
                <w:kern w:val="0"/>
                <w:sz w:val="18"/>
                <w:szCs w:val="18"/>
              </w:rPr>
            </w:pPr>
          </w:p>
        </w:tc>
      </w:tr>
      <w:tr w14:paraId="0A31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23EB75">
            <w:pPr>
              <w:widowControl/>
              <w:jc w:val="center"/>
              <w:rPr>
                <w:rFonts w:ascii="宋体" w:hAnsi="宋体" w:eastAsia="宋体" w:cs="宋体"/>
                <w:kern w:val="0"/>
                <w:sz w:val="18"/>
                <w:szCs w:val="18"/>
              </w:rPr>
            </w:pPr>
            <w:r>
              <w:rPr>
                <w:rFonts w:hint="eastAsia" w:ascii="宋体" w:hAnsi="宋体" w:eastAsia="宋体" w:cs="宋体"/>
                <w:kern w:val="0"/>
                <w:sz w:val="18"/>
                <w:szCs w:val="18"/>
              </w:rPr>
              <w:t>427</w:t>
            </w:r>
          </w:p>
        </w:tc>
        <w:tc>
          <w:tcPr>
            <w:tcW w:w="638" w:type="dxa"/>
            <w:shd w:val="clear" w:color="auto" w:fill="auto"/>
            <w:vAlign w:val="center"/>
          </w:tcPr>
          <w:p w14:paraId="42A6C8B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628C0E8">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以欺骗、贿赂等不正当手段取得资质证书</w:t>
            </w:r>
          </w:p>
        </w:tc>
        <w:tc>
          <w:tcPr>
            <w:tcW w:w="1882" w:type="dxa"/>
            <w:shd w:val="clear" w:color="auto" w:fill="auto"/>
            <w:vAlign w:val="center"/>
          </w:tcPr>
          <w:p w14:paraId="17019CB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6A5539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68A25EB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FD020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99D961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12E8D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8E0F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7099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28F5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215B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035F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D8B8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EB7822">
            <w:pPr>
              <w:widowControl/>
              <w:jc w:val="center"/>
              <w:rPr>
                <w:rFonts w:ascii="Arial" w:hAnsi="Arial" w:eastAsia="宋体" w:cs="Arial"/>
                <w:kern w:val="0"/>
                <w:sz w:val="18"/>
                <w:szCs w:val="18"/>
              </w:rPr>
            </w:pPr>
          </w:p>
        </w:tc>
      </w:tr>
      <w:tr w14:paraId="51C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6FE962">
            <w:pPr>
              <w:widowControl/>
              <w:jc w:val="center"/>
              <w:rPr>
                <w:rFonts w:ascii="宋体" w:hAnsi="宋体" w:eastAsia="宋体" w:cs="宋体"/>
                <w:kern w:val="0"/>
                <w:sz w:val="18"/>
                <w:szCs w:val="18"/>
              </w:rPr>
            </w:pPr>
            <w:r>
              <w:rPr>
                <w:rFonts w:hint="eastAsia" w:ascii="宋体" w:hAnsi="宋体" w:eastAsia="宋体" w:cs="宋体"/>
                <w:kern w:val="0"/>
                <w:sz w:val="18"/>
                <w:szCs w:val="18"/>
              </w:rPr>
              <w:t>428</w:t>
            </w:r>
          </w:p>
        </w:tc>
        <w:tc>
          <w:tcPr>
            <w:tcW w:w="638" w:type="dxa"/>
            <w:shd w:val="clear" w:color="auto" w:fill="auto"/>
            <w:vAlign w:val="center"/>
          </w:tcPr>
          <w:p w14:paraId="19BDFA7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C2EC29">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检测机构超出资质范围从事检测活动</w:t>
            </w:r>
          </w:p>
        </w:tc>
        <w:tc>
          <w:tcPr>
            <w:tcW w:w="1882" w:type="dxa"/>
            <w:shd w:val="clear" w:color="auto" w:fill="auto"/>
            <w:vAlign w:val="center"/>
          </w:tcPr>
          <w:p w14:paraId="29C0C16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5F17D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61D1BF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DDF26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731F5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408D5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BE5D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C4DD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B3FA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62DB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3439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D15E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04D020">
            <w:pPr>
              <w:widowControl/>
              <w:jc w:val="center"/>
              <w:rPr>
                <w:rFonts w:ascii="Arial" w:hAnsi="Arial" w:eastAsia="宋体" w:cs="Arial"/>
                <w:kern w:val="0"/>
                <w:sz w:val="18"/>
                <w:szCs w:val="18"/>
              </w:rPr>
            </w:pPr>
          </w:p>
        </w:tc>
      </w:tr>
      <w:tr w14:paraId="3A70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468CE9">
            <w:pPr>
              <w:widowControl/>
              <w:jc w:val="center"/>
              <w:rPr>
                <w:rFonts w:ascii="宋体" w:hAnsi="宋体" w:eastAsia="宋体" w:cs="宋体"/>
                <w:kern w:val="0"/>
                <w:sz w:val="18"/>
                <w:szCs w:val="18"/>
              </w:rPr>
            </w:pPr>
            <w:r>
              <w:rPr>
                <w:rFonts w:hint="eastAsia" w:ascii="宋体" w:hAnsi="宋体" w:eastAsia="宋体" w:cs="宋体"/>
                <w:kern w:val="0"/>
                <w:sz w:val="18"/>
                <w:szCs w:val="18"/>
              </w:rPr>
              <w:t>429</w:t>
            </w:r>
          </w:p>
        </w:tc>
        <w:tc>
          <w:tcPr>
            <w:tcW w:w="638" w:type="dxa"/>
            <w:shd w:val="clear" w:color="auto" w:fill="auto"/>
            <w:vAlign w:val="center"/>
          </w:tcPr>
          <w:p w14:paraId="578A3A8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37075E9">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检测机构涂改、倒卖、出租、出借、转让资质证书</w:t>
            </w:r>
          </w:p>
        </w:tc>
        <w:tc>
          <w:tcPr>
            <w:tcW w:w="1882" w:type="dxa"/>
            <w:shd w:val="clear" w:color="auto" w:fill="auto"/>
            <w:vAlign w:val="center"/>
          </w:tcPr>
          <w:p w14:paraId="5452A0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1559B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339D9C4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9B583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5348F7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56AB0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FB7A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7E0A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EE79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C7FF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B34C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02F6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ACD57F">
            <w:pPr>
              <w:widowControl/>
              <w:jc w:val="center"/>
              <w:rPr>
                <w:rFonts w:ascii="Arial" w:hAnsi="Arial" w:eastAsia="宋体" w:cs="Arial"/>
                <w:kern w:val="0"/>
                <w:sz w:val="18"/>
                <w:szCs w:val="18"/>
              </w:rPr>
            </w:pPr>
          </w:p>
        </w:tc>
      </w:tr>
      <w:tr w14:paraId="1208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176FE9">
            <w:pPr>
              <w:widowControl/>
              <w:jc w:val="center"/>
              <w:rPr>
                <w:rFonts w:ascii="宋体" w:hAnsi="宋体" w:eastAsia="宋体" w:cs="宋体"/>
                <w:kern w:val="0"/>
                <w:sz w:val="18"/>
                <w:szCs w:val="18"/>
              </w:rPr>
            </w:pPr>
            <w:r>
              <w:rPr>
                <w:rFonts w:hint="eastAsia" w:ascii="宋体" w:hAnsi="宋体" w:eastAsia="宋体" w:cs="宋体"/>
                <w:kern w:val="0"/>
                <w:sz w:val="18"/>
                <w:szCs w:val="18"/>
              </w:rPr>
              <w:t>430</w:t>
            </w:r>
          </w:p>
        </w:tc>
        <w:tc>
          <w:tcPr>
            <w:tcW w:w="638" w:type="dxa"/>
            <w:shd w:val="clear" w:color="auto" w:fill="auto"/>
            <w:vAlign w:val="center"/>
          </w:tcPr>
          <w:p w14:paraId="7569890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7F2524F">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检测机构使用不符合条件的检测人员</w:t>
            </w:r>
          </w:p>
        </w:tc>
        <w:tc>
          <w:tcPr>
            <w:tcW w:w="1882" w:type="dxa"/>
            <w:shd w:val="clear" w:color="auto" w:fill="auto"/>
            <w:vAlign w:val="center"/>
          </w:tcPr>
          <w:p w14:paraId="666A753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3CA53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0DCDB9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4FD1E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9CB04D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C197B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0E2F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E620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D37D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46DD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9F27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D25B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C37BA7">
            <w:pPr>
              <w:widowControl/>
              <w:jc w:val="center"/>
              <w:rPr>
                <w:rFonts w:ascii="Arial" w:hAnsi="Arial" w:eastAsia="宋体" w:cs="Arial"/>
                <w:kern w:val="0"/>
                <w:sz w:val="18"/>
                <w:szCs w:val="18"/>
              </w:rPr>
            </w:pPr>
          </w:p>
        </w:tc>
      </w:tr>
      <w:tr w14:paraId="74B2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E7ED8E">
            <w:pPr>
              <w:widowControl/>
              <w:jc w:val="center"/>
              <w:rPr>
                <w:rFonts w:ascii="宋体" w:hAnsi="宋体" w:eastAsia="宋体" w:cs="宋体"/>
                <w:kern w:val="0"/>
                <w:sz w:val="18"/>
                <w:szCs w:val="18"/>
              </w:rPr>
            </w:pPr>
            <w:r>
              <w:rPr>
                <w:rFonts w:hint="eastAsia" w:ascii="宋体" w:hAnsi="宋体" w:eastAsia="宋体" w:cs="宋体"/>
                <w:kern w:val="0"/>
                <w:sz w:val="18"/>
                <w:szCs w:val="18"/>
              </w:rPr>
              <w:t>431</w:t>
            </w:r>
          </w:p>
        </w:tc>
        <w:tc>
          <w:tcPr>
            <w:tcW w:w="638" w:type="dxa"/>
            <w:shd w:val="clear" w:color="auto" w:fill="auto"/>
            <w:vAlign w:val="center"/>
          </w:tcPr>
          <w:p w14:paraId="3CE6BCC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A97B6A8">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检测机构未按规定上报发现的违法违规行为和检测不合格事项</w:t>
            </w:r>
          </w:p>
        </w:tc>
        <w:tc>
          <w:tcPr>
            <w:tcW w:w="1882" w:type="dxa"/>
            <w:shd w:val="clear" w:color="auto" w:fill="auto"/>
            <w:vAlign w:val="center"/>
          </w:tcPr>
          <w:p w14:paraId="5CE2CC0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7553A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379D339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88CA4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BE43CC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5D27D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DE1F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D982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5706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3480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505E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C77E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82933D">
            <w:pPr>
              <w:widowControl/>
              <w:jc w:val="center"/>
              <w:rPr>
                <w:rFonts w:ascii="Arial" w:hAnsi="Arial" w:eastAsia="宋体" w:cs="Arial"/>
                <w:kern w:val="0"/>
                <w:sz w:val="18"/>
                <w:szCs w:val="18"/>
              </w:rPr>
            </w:pPr>
          </w:p>
        </w:tc>
      </w:tr>
      <w:tr w14:paraId="20A9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EAC9FD6">
            <w:pPr>
              <w:widowControl/>
              <w:jc w:val="center"/>
              <w:rPr>
                <w:rFonts w:ascii="宋体" w:hAnsi="宋体" w:eastAsia="宋体" w:cs="宋体"/>
                <w:kern w:val="0"/>
                <w:sz w:val="18"/>
                <w:szCs w:val="18"/>
              </w:rPr>
            </w:pPr>
            <w:r>
              <w:rPr>
                <w:rFonts w:hint="eastAsia" w:ascii="宋体" w:hAnsi="宋体" w:eastAsia="宋体" w:cs="宋体"/>
                <w:kern w:val="0"/>
                <w:sz w:val="18"/>
                <w:szCs w:val="18"/>
              </w:rPr>
              <w:t>432</w:t>
            </w:r>
          </w:p>
        </w:tc>
        <w:tc>
          <w:tcPr>
            <w:tcW w:w="638" w:type="dxa"/>
            <w:shd w:val="clear" w:color="auto" w:fill="auto"/>
            <w:vAlign w:val="center"/>
          </w:tcPr>
          <w:p w14:paraId="47376C0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5797771">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检测机构未按规定在检测报告上签字盖章</w:t>
            </w:r>
          </w:p>
        </w:tc>
        <w:tc>
          <w:tcPr>
            <w:tcW w:w="1882" w:type="dxa"/>
            <w:shd w:val="clear" w:color="auto" w:fill="auto"/>
            <w:vAlign w:val="center"/>
          </w:tcPr>
          <w:p w14:paraId="3A69F6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D2E25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1D6694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81A95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1698C8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64D38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1DA1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8D3E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DEAA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20B6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53B6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3AB1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5193F4">
            <w:pPr>
              <w:widowControl/>
              <w:jc w:val="center"/>
              <w:rPr>
                <w:rFonts w:ascii="Arial" w:hAnsi="Arial" w:eastAsia="宋体" w:cs="Arial"/>
                <w:kern w:val="0"/>
                <w:sz w:val="18"/>
                <w:szCs w:val="18"/>
              </w:rPr>
            </w:pPr>
          </w:p>
        </w:tc>
      </w:tr>
      <w:tr w14:paraId="7FA1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F453F2">
            <w:pPr>
              <w:widowControl/>
              <w:jc w:val="center"/>
              <w:rPr>
                <w:rFonts w:ascii="宋体" w:hAnsi="宋体" w:eastAsia="宋体" w:cs="宋体"/>
                <w:kern w:val="0"/>
                <w:sz w:val="18"/>
                <w:szCs w:val="18"/>
              </w:rPr>
            </w:pPr>
            <w:r>
              <w:rPr>
                <w:rFonts w:hint="eastAsia" w:ascii="宋体" w:hAnsi="宋体" w:eastAsia="宋体" w:cs="宋体"/>
                <w:kern w:val="0"/>
                <w:sz w:val="18"/>
                <w:szCs w:val="18"/>
              </w:rPr>
              <w:t>433</w:t>
            </w:r>
          </w:p>
        </w:tc>
        <w:tc>
          <w:tcPr>
            <w:tcW w:w="638" w:type="dxa"/>
            <w:shd w:val="clear" w:color="auto" w:fill="auto"/>
            <w:vAlign w:val="center"/>
          </w:tcPr>
          <w:p w14:paraId="5DC78F1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4EB6D3D">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检测机构未按照国家有关工程建设强制性标准进行检测</w:t>
            </w:r>
          </w:p>
        </w:tc>
        <w:tc>
          <w:tcPr>
            <w:tcW w:w="1882" w:type="dxa"/>
            <w:shd w:val="clear" w:color="auto" w:fill="auto"/>
            <w:vAlign w:val="center"/>
          </w:tcPr>
          <w:p w14:paraId="4D63CC9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A50B8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4934906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5A409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1292E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AC618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72A7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D1D6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3362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EC33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1AA9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4558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70BE9F">
            <w:pPr>
              <w:widowControl/>
              <w:jc w:val="center"/>
              <w:rPr>
                <w:rFonts w:ascii="Arial" w:hAnsi="Arial" w:eastAsia="宋体" w:cs="Arial"/>
                <w:kern w:val="0"/>
                <w:sz w:val="18"/>
                <w:szCs w:val="18"/>
              </w:rPr>
            </w:pPr>
          </w:p>
        </w:tc>
      </w:tr>
      <w:tr w14:paraId="7945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9F6932">
            <w:pPr>
              <w:widowControl/>
              <w:jc w:val="center"/>
              <w:rPr>
                <w:rFonts w:ascii="宋体" w:hAnsi="宋体" w:eastAsia="宋体" w:cs="宋体"/>
                <w:kern w:val="0"/>
                <w:sz w:val="18"/>
                <w:szCs w:val="18"/>
              </w:rPr>
            </w:pPr>
            <w:r>
              <w:rPr>
                <w:rFonts w:hint="eastAsia" w:ascii="宋体" w:hAnsi="宋体" w:eastAsia="宋体" w:cs="宋体"/>
                <w:kern w:val="0"/>
                <w:sz w:val="18"/>
                <w:szCs w:val="18"/>
              </w:rPr>
              <w:t>434</w:t>
            </w:r>
          </w:p>
        </w:tc>
        <w:tc>
          <w:tcPr>
            <w:tcW w:w="638" w:type="dxa"/>
            <w:shd w:val="clear" w:color="auto" w:fill="auto"/>
            <w:vAlign w:val="center"/>
          </w:tcPr>
          <w:p w14:paraId="4EB5372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8E5FBE">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检测机构档案资料管理混乱，造成检测数据无法追溯</w:t>
            </w:r>
          </w:p>
        </w:tc>
        <w:tc>
          <w:tcPr>
            <w:tcW w:w="1882" w:type="dxa"/>
            <w:shd w:val="clear" w:color="auto" w:fill="auto"/>
            <w:vAlign w:val="center"/>
          </w:tcPr>
          <w:p w14:paraId="5F8B54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0CC78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3AA184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37E0B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1C2B61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5A7EC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69D3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3711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E29B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42DB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860C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211B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73B3BC">
            <w:pPr>
              <w:widowControl/>
              <w:jc w:val="center"/>
              <w:rPr>
                <w:rFonts w:ascii="Arial" w:hAnsi="Arial" w:eastAsia="宋体" w:cs="Arial"/>
                <w:kern w:val="0"/>
                <w:sz w:val="18"/>
                <w:szCs w:val="18"/>
              </w:rPr>
            </w:pPr>
          </w:p>
        </w:tc>
      </w:tr>
      <w:tr w14:paraId="601C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6BB46A">
            <w:pPr>
              <w:widowControl/>
              <w:jc w:val="center"/>
              <w:rPr>
                <w:rFonts w:ascii="宋体" w:hAnsi="宋体" w:eastAsia="宋体" w:cs="宋体"/>
                <w:kern w:val="0"/>
                <w:sz w:val="18"/>
                <w:szCs w:val="18"/>
              </w:rPr>
            </w:pPr>
            <w:r>
              <w:rPr>
                <w:rFonts w:hint="eastAsia" w:ascii="宋体" w:hAnsi="宋体" w:eastAsia="宋体" w:cs="宋体"/>
                <w:kern w:val="0"/>
                <w:sz w:val="18"/>
                <w:szCs w:val="18"/>
              </w:rPr>
              <w:t>435</w:t>
            </w:r>
          </w:p>
        </w:tc>
        <w:tc>
          <w:tcPr>
            <w:tcW w:w="638" w:type="dxa"/>
            <w:shd w:val="clear" w:color="auto" w:fill="auto"/>
            <w:vAlign w:val="center"/>
          </w:tcPr>
          <w:p w14:paraId="5D7B004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08EAF2">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检测机构转包检测业务</w:t>
            </w:r>
          </w:p>
        </w:tc>
        <w:tc>
          <w:tcPr>
            <w:tcW w:w="1882" w:type="dxa"/>
            <w:shd w:val="clear" w:color="auto" w:fill="auto"/>
            <w:vAlign w:val="center"/>
          </w:tcPr>
          <w:p w14:paraId="596CC0A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DB7F50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2BC6F4D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AEB0A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CEDE92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B9615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9157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F9DA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0F2E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44E8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D3D9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6008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DD1367">
            <w:pPr>
              <w:widowControl/>
              <w:jc w:val="center"/>
              <w:rPr>
                <w:rFonts w:ascii="Arial" w:hAnsi="Arial" w:eastAsia="宋体" w:cs="Arial"/>
                <w:kern w:val="0"/>
                <w:sz w:val="18"/>
                <w:szCs w:val="18"/>
              </w:rPr>
            </w:pPr>
          </w:p>
        </w:tc>
      </w:tr>
      <w:tr w14:paraId="6247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1AE394">
            <w:pPr>
              <w:widowControl/>
              <w:jc w:val="center"/>
              <w:rPr>
                <w:rFonts w:ascii="宋体" w:hAnsi="宋体" w:eastAsia="宋体" w:cs="宋体"/>
                <w:kern w:val="0"/>
                <w:sz w:val="18"/>
                <w:szCs w:val="18"/>
              </w:rPr>
            </w:pPr>
            <w:r>
              <w:rPr>
                <w:rFonts w:hint="eastAsia" w:ascii="宋体" w:hAnsi="宋体" w:eastAsia="宋体" w:cs="宋体"/>
                <w:kern w:val="0"/>
                <w:sz w:val="18"/>
                <w:szCs w:val="18"/>
              </w:rPr>
              <w:t>436</w:t>
            </w:r>
          </w:p>
        </w:tc>
        <w:tc>
          <w:tcPr>
            <w:tcW w:w="638" w:type="dxa"/>
            <w:shd w:val="clear" w:color="auto" w:fill="auto"/>
            <w:vAlign w:val="center"/>
          </w:tcPr>
          <w:p w14:paraId="022C66E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3223080">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检测机构伪造检测数据，出具虚假检测报告或鉴定结论</w:t>
            </w:r>
          </w:p>
        </w:tc>
        <w:tc>
          <w:tcPr>
            <w:tcW w:w="1882" w:type="dxa"/>
            <w:shd w:val="clear" w:color="auto" w:fill="auto"/>
            <w:vAlign w:val="center"/>
          </w:tcPr>
          <w:p w14:paraId="7AC7A9A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0493F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30D536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1DBDA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79D86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6DAD2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15AB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1331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F835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FAAA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AE6C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F44C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F00A77">
            <w:pPr>
              <w:widowControl/>
              <w:jc w:val="center"/>
              <w:rPr>
                <w:rFonts w:ascii="Arial" w:hAnsi="Arial" w:eastAsia="宋体" w:cs="Arial"/>
                <w:kern w:val="0"/>
                <w:sz w:val="18"/>
                <w:szCs w:val="18"/>
              </w:rPr>
            </w:pPr>
          </w:p>
        </w:tc>
      </w:tr>
      <w:tr w14:paraId="6FD2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99402E">
            <w:pPr>
              <w:widowControl/>
              <w:jc w:val="center"/>
              <w:rPr>
                <w:rFonts w:ascii="宋体" w:hAnsi="宋体" w:eastAsia="宋体" w:cs="宋体"/>
                <w:kern w:val="0"/>
                <w:sz w:val="18"/>
                <w:szCs w:val="18"/>
              </w:rPr>
            </w:pPr>
            <w:r>
              <w:rPr>
                <w:rFonts w:hint="eastAsia" w:ascii="宋体" w:hAnsi="宋体" w:eastAsia="宋体" w:cs="宋体"/>
                <w:kern w:val="0"/>
                <w:sz w:val="18"/>
                <w:szCs w:val="18"/>
              </w:rPr>
              <w:t>437</w:t>
            </w:r>
          </w:p>
        </w:tc>
        <w:tc>
          <w:tcPr>
            <w:tcW w:w="638" w:type="dxa"/>
            <w:shd w:val="clear" w:color="auto" w:fill="auto"/>
            <w:vAlign w:val="center"/>
          </w:tcPr>
          <w:p w14:paraId="45D5A91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6A983E9">
            <w:pPr>
              <w:widowControl/>
              <w:jc w:val="left"/>
              <w:rPr>
                <w:rFonts w:ascii="宋体" w:hAnsi="宋体" w:eastAsia="宋体" w:cs="宋体"/>
                <w:kern w:val="0"/>
                <w:sz w:val="18"/>
                <w:szCs w:val="18"/>
              </w:rPr>
            </w:pPr>
            <w:r>
              <w:rPr>
                <w:rFonts w:hint="eastAsia" w:ascii="宋体" w:hAnsi="宋体" w:eastAsia="宋体" w:cs="宋体"/>
                <w:kern w:val="0"/>
                <w:sz w:val="18"/>
                <w:szCs w:val="18"/>
              </w:rPr>
              <w:t>委托方委托未取得相应资质的检测机构进行检测</w:t>
            </w:r>
          </w:p>
        </w:tc>
        <w:tc>
          <w:tcPr>
            <w:tcW w:w="1882" w:type="dxa"/>
            <w:shd w:val="clear" w:color="auto" w:fill="auto"/>
            <w:vAlign w:val="center"/>
          </w:tcPr>
          <w:p w14:paraId="3672786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B628A5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1711A5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85DE8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9DA24D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46608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A20B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9153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D4A0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0EF8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75DF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5E10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C420FB">
            <w:pPr>
              <w:widowControl/>
              <w:jc w:val="center"/>
              <w:rPr>
                <w:rFonts w:ascii="Arial" w:hAnsi="Arial" w:eastAsia="宋体" w:cs="Arial"/>
                <w:kern w:val="0"/>
                <w:sz w:val="18"/>
                <w:szCs w:val="18"/>
              </w:rPr>
            </w:pPr>
          </w:p>
        </w:tc>
      </w:tr>
      <w:tr w14:paraId="6857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53FB92">
            <w:pPr>
              <w:widowControl/>
              <w:jc w:val="center"/>
              <w:rPr>
                <w:rFonts w:ascii="宋体" w:hAnsi="宋体" w:eastAsia="宋体" w:cs="宋体"/>
                <w:kern w:val="0"/>
                <w:sz w:val="18"/>
                <w:szCs w:val="18"/>
              </w:rPr>
            </w:pPr>
            <w:r>
              <w:rPr>
                <w:rFonts w:hint="eastAsia" w:ascii="宋体" w:hAnsi="宋体" w:eastAsia="宋体" w:cs="宋体"/>
                <w:kern w:val="0"/>
                <w:sz w:val="18"/>
                <w:szCs w:val="18"/>
              </w:rPr>
              <w:t>438</w:t>
            </w:r>
          </w:p>
        </w:tc>
        <w:tc>
          <w:tcPr>
            <w:tcW w:w="638" w:type="dxa"/>
            <w:shd w:val="clear" w:color="auto" w:fill="auto"/>
            <w:vAlign w:val="center"/>
          </w:tcPr>
          <w:p w14:paraId="2DBD61D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CFAE518">
            <w:pPr>
              <w:widowControl/>
              <w:jc w:val="left"/>
              <w:rPr>
                <w:rFonts w:ascii="宋体" w:hAnsi="宋体" w:eastAsia="宋体" w:cs="宋体"/>
                <w:kern w:val="0"/>
                <w:sz w:val="18"/>
                <w:szCs w:val="18"/>
              </w:rPr>
            </w:pPr>
            <w:r>
              <w:rPr>
                <w:rFonts w:hint="eastAsia" w:ascii="宋体" w:hAnsi="宋体" w:eastAsia="宋体" w:cs="宋体"/>
                <w:kern w:val="0"/>
                <w:sz w:val="18"/>
                <w:szCs w:val="18"/>
              </w:rPr>
              <w:t>委托方明示或暗示检测机构出具虚假检测报告，篡改或伪造检测报告</w:t>
            </w:r>
          </w:p>
        </w:tc>
        <w:tc>
          <w:tcPr>
            <w:tcW w:w="1882" w:type="dxa"/>
            <w:shd w:val="clear" w:color="auto" w:fill="auto"/>
            <w:vAlign w:val="center"/>
          </w:tcPr>
          <w:p w14:paraId="456795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9F623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53166C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01D26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CAC99E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2697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625F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337F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9AF5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F9D9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71EF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1B70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2C0B9C">
            <w:pPr>
              <w:widowControl/>
              <w:jc w:val="center"/>
              <w:rPr>
                <w:rFonts w:ascii="Arial" w:hAnsi="Arial" w:eastAsia="宋体" w:cs="Arial"/>
                <w:kern w:val="0"/>
                <w:sz w:val="18"/>
                <w:szCs w:val="18"/>
              </w:rPr>
            </w:pPr>
          </w:p>
        </w:tc>
      </w:tr>
      <w:tr w14:paraId="32EC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14:paraId="78AE21A8">
            <w:pPr>
              <w:widowControl/>
              <w:jc w:val="center"/>
              <w:rPr>
                <w:rFonts w:ascii="宋体" w:hAnsi="宋体" w:eastAsia="宋体" w:cs="宋体"/>
                <w:kern w:val="0"/>
                <w:sz w:val="18"/>
                <w:szCs w:val="18"/>
              </w:rPr>
            </w:pPr>
            <w:r>
              <w:rPr>
                <w:rFonts w:hint="eastAsia" w:ascii="宋体" w:hAnsi="宋体" w:eastAsia="宋体" w:cs="宋体"/>
                <w:kern w:val="0"/>
                <w:sz w:val="18"/>
                <w:szCs w:val="18"/>
              </w:rPr>
              <w:t>439</w:t>
            </w:r>
          </w:p>
        </w:tc>
        <w:tc>
          <w:tcPr>
            <w:tcW w:w="638" w:type="dxa"/>
            <w:shd w:val="clear" w:color="auto" w:fill="auto"/>
            <w:vAlign w:val="center"/>
          </w:tcPr>
          <w:p w14:paraId="6786AE6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C14B5F3">
            <w:pPr>
              <w:widowControl/>
              <w:jc w:val="left"/>
              <w:rPr>
                <w:rFonts w:ascii="宋体" w:hAnsi="宋体" w:eastAsia="宋体" w:cs="宋体"/>
                <w:kern w:val="0"/>
                <w:sz w:val="18"/>
                <w:szCs w:val="18"/>
              </w:rPr>
            </w:pPr>
            <w:r>
              <w:rPr>
                <w:rFonts w:hint="eastAsia" w:ascii="宋体" w:hAnsi="宋体" w:eastAsia="宋体" w:cs="宋体"/>
                <w:kern w:val="0"/>
                <w:sz w:val="18"/>
                <w:szCs w:val="18"/>
              </w:rPr>
              <w:t>委托方弄虚作假送检试样</w:t>
            </w:r>
          </w:p>
        </w:tc>
        <w:tc>
          <w:tcPr>
            <w:tcW w:w="1882" w:type="dxa"/>
            <w:shd w:val="clear" w:color="auto" w:fill="auto"/>
            <w:vAlign w:val="center"/>
          </w:tcPr>
          <w:p w14:paraId="7A7BF9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D7A0C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2365842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FD10C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ECB9F7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4C802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8AA7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DD92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E927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943F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5F26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349D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01615B">
            <w:pPr>
              <w:widowControl/>
              <w:jc w:val="center"/>
              <w:rPr>
                <w:rFonts w:ascii="Arial" w:hAnsi="Arial" w:eastAsia="宋体" w:cs="Arial"/>
                <w:kern w:val="0"/>
                <w:sz w:val="18"/>
                <w:szCs w:val="18"/>
              </w:rPr>
            </w:pPr>
          </w:p>
        </w:tc>
      </w:tr>
      <w:tr w14:paraId="0610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304D73">
            <w:pPr>
              <w:widowControl/>
              <w:jc w:val="center"/>
              <w:rPr>
                <w:rFonts w:ascii="宋体" w:hAnsi="宋体" w:eastAsia="宋体" w:cs="宋体"/>
                <w:kern w:val="0"/>
                <w:sz w:val="18"/>
                <w:szCs w:val="18"/>
              </w:rPr>
            </w:pPr>
            <w:r>
              <w:rPr>
                <w:rFonts w:hint="eastAsia" w:ascii="宋体" w:hAnsi="宋体" w:eastAsia="宋体" w:cs="宋体"/>
                <w:kern w:val="0"/>
                <w:sz w:val="18"/>
                <w:szCs w:val="18"/>
              </w:rPr>
              <w:t>440</w:t>
            </w:r>
          </w:p>
        </w:tc>
        <w:tc>
          <w:tcPr>
            <w:tcW w:w="638" w:type="dxa"/>
            <w:shd w:val="clear" w:color="auto" w:fill="auto"/>
            <w:vAlign w:val="center"/>
          </w:tcPr>
          <w:p w14:paraId="2D5CDA2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4760CA3">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14:paraId="75FE02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7DE39D">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5CE890A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9CC58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1AD20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D2150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409C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36E8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AAA6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BA8C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A990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8B5D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3FEE4F">
            <w:pPr>
              <w:widowControl/>
              <w:jc w:val="center"/>
              <w:rPr>
                <w:rFonts w:ascii="Arial" w:hAnsi="Arial" w:eastAsia="宋体" w:cs="Arial"/>
                <w:kern w:val="0"/>
                <w:sz w:val="18"/>
                <w:szCs w:val="18"/>
              </w:rPr>
            </w:pPr>
          </w:p>
        </w:tc>
      </w:tr>
      <w:tr w14:paraId="256C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53380A">
            <w:pPr>
              <w:widowControl/>
              <w:jc w:val="center"/>
              <w:rPr>
                <w:rFonts w:ascii="宋体" w:hAnsi="宋体" w:eastAsia="宋体" w:cs="宋体"/>
                <w:kern w:val="0"/>
                <w:sz w:val="18"/>
                <w:szCs w:val="18"/>
              </w:rPr>
            </w:pPr>
            <w:r>
              <w:rPr>
                <w:rFonts w:hint="eastAsia" w:ascii="宋体" w:hAnsi="宋体" w:eastAsia="宋体" w:cs="宋体"/>
                <w:kern w:val="0"/>
                <w:sz w:val="18"/>
                <w:szCs w:val="18"/>
              </w:rPr>
              <w:t>441</w:t>
            </w:r>
          </w:p>
        </w:tc>
        <w:tc>
          <w:tcPr>
            <w:tcW w:w="638" w:type="dxa"/>
            <w:shd w:val="clear" w:color="auto" w:fill="auto"/>
            <w:vAlign w:val="center"/>
          </w:tcPr>
          <w:p w14:paraId="34C45D1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6A8803D">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注册工程师在执业活动中以个人名义承接业务</w:t>
            </w:r>
          </w:p>
        </w:tc>
        <w:tc>
          <w:tcPr>
            <w:tcW w:w="1882" w:type="dxa"/>
            <w:shd w:val="clear" w:color="auto" w:fill="auto"/>
            <w:vAlign w:val="center"/>
          </w:tcPr>
          <w:p w14:paraId="7BE5D8E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7C475C">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10BAB7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CF70B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0CCE7A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C6222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7B5B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8B0C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1795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6B61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F688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1BCC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64298D">
            <w:pPr>
              <w:widowControl/>
              <w:jc w:val="center"/>
              <w:rPr>
                <w:rFonts w:ascii="Arial" w:hAnsi="Arial" w:eastAsia="宋体" w:cs="Arial"/>
                <w:kern w:val="0"/>
                <w:sz w:val="18"/>
                <w:szCs w:val="18"/>
              </w:rPr>
            </w:pPr>
          </w:p>
        </w:tc>
      </w:tr>
      <w:tr w14:paraId="41F5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BDC5AB">
            <w:pPr>
              <w:widowControl/>
              <w:jc w:val="center"/>
              <w:rPr>
                <w:rFonts w:ascii="宋体" w:hAnsi="宋体" w:eastAsia="宋体" w:cs="宋体"/>
                <w:kern w:val="0"/>
                <w:sz w:val="18"/>
                <w:szCs w:val="18"/>
              </w:rPr>
            </w:pPr>
            <w:r>
              <w:rPr>
                <w:rFonts w:hint="eastAsia" w:ascii="宋体" w:hAnsi="宋体" w:eastAsia="宋体" w:cs="宋体"/>
                <w:kern w:val="0"/>
                <w:sz w:val="18"/>
                <w:szCs w:val="18"/>
              </w:rPr>
              <w:t>442</w:t>
            </w:r>
          </w:p>
        </w:tc>
        <w:tc>
          <w:tcPr>
            <w:tcW w:w="638" w:type="dxa"/>
            <w:shd w:val="clear" w:color="auto" w:fill="auto"/>
            <w:vAlign w:val="center"/>
          </w:tcPr>
          <w:p w14:paraId="02E8792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7A3D0B">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注册工程师在执业活动中涂改、出租、出借或者以形式非法转让注册证书或者执业印章</w:t>
            </w:r>
          </w:p>
        </w:tc>
        <w:tc>
          <w:tcPr>
            <w:tcW w:w="1882" w:type="dxa"/>
            <w:shd w:val="clear" w:color="auto" w:fill="auto"/>
            <w:vAlign w:val="center"/>
          </w:tcPr>
          <w:p w14:paraId="2E6653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03CCB4">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717533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F2835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56EEF1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E5E78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7B7B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A6F3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1F3F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4584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EEBE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B92C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BB4488">
            <w:pPr>
              <w:widowControl/>
              <w:jc w:val="center"/>
              <w:rPr>
                <w:rFonts w:ascii="Arial" w:hAnsi="Arial" w:eastAsia="宋体" w:cs="Arial"/>
                <w:kern w:val="0"/>
                <w:sz w:val="18"/>
                <w:szCs w:val="18"/>
              </w:rPr>
            </w:pPr>
          </w:p>
        </w:tc>
      </w:tr>
      <w:tr w14:paraId="264C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6F37F6">
            <w:pPr>
              <w:widowControl/>
              <w:jc w:val="center"/>
              <w:rPr>
                <w:rFonts w:ascii="宋体" w:hAnsi="宋体" w:eastAsia="宋体" w:cs="宋体"/>
                <w:kern w:val="0"/>
                <w:sz w:val="18"/>
                <w:szCs w:val="18"/>
              </w:rPr>
            </w:pPr>
            <w:r>
              <w:rPr>
                <w:rFonts w:hint="eastAsia" w:ascii="宋体" w:hAnsi="宋体" w:eastAsia="宋体" w:cs="宋体"/>
                <w:kern w:val="0"/>
                <w:sz w:val="18"/>
                <w:szCs w:val="18"/>
              </w:rPr>
              <w:t>443</w:t>
            </w:r>
          </w:p>
        </w:tc>
        <w:tc>
          <w:tcPr>
            <w:tcW w:w="638" w:type="dxa"/>
            <w:shd w:val="clear" w:color="auto" w:fill="auto"/>
            <w:vAlign w:val="center"/>
          </w:tcPr>
          <w:p w14:paraId="3E4612E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69873CC">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注册工程师在执业活动中泄露执业中应当保守的秘密并造成严重后果</w:t>
            </w:r>
          </w:p>
        </w:tc>
        <w:tc>
          <w:tcPr>
            <w:tcW w:w="1882" w:type="dxa"/>
            <w:shd w:val="clear" w:color="auto" w:fill="auto"/>
            <w:vAlign w:val="center"/>
          </w:tcPr>
          <w:p w14:paraId="3293E2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A52114">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4BFD55F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904B6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4C69E3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53976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7F39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D667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2D5E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15C1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D05A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CCD7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9CC524">
            <w:pPr>
              <w:widowControl/>
              <w:jc w:val="center"/>
              <w:rPr>
                <w:rFonts w:ascii="Arial" w:hAnsi="Arial" w:eastAsia="宋体" w:cs="Arial"/>
                <w:kern w:val="0"/>
                <w:sz w:val="18"/>
                <w:szCs w:val="18"/>
              </w:rPr>
            </w:pPr>
          </w:p>
        </w:tc>
      </w:tr>
      <w:tr w14:paraId="11F2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92258D7">
            <w:pPr>
              <w:widowControl/>
              <w:jc w:val="center"/>
              <w:rPr>
                <w:rFonts w:ascii="宋体" w:hAnsi="宋体" w:eastAsia="宋体" w:cs="宋体"/>
                <w:kern w:val="0"/>
                <w:sz w:val="18"/>
                <w:szCs w:val="18"/>
              </w:rPr>
            </w:pPr>
            <w:r>
              <w:rPr>
                <w:rFonts w:hint="eastAsia" w:ascii="宋体" w:hAnsi="宋体" w:eastAsia="宋体" w:cs="宋体"/>
                <w:kern w:val="0"/>
                <w:sz w:val="18"/>
                <w:szCs w:val="18"/>
              </w:rPr>
              <w:t>444</w:t>
            </w:r>
          </w:p>
        </w:tc>
        <w:tc>
          <w:tcPr>
            <w:tcW w:w="638" w:type="dxa"/>
            <w:shd w:val="clear" w:color="auto" w:fill="auto"/>
            <w:vAlign w:val="center"/>
          </w:tcPr>
          <w:p w14:paraId="0B23B45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66893FD">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注册工程师在执业活动中超出本专业规定范围或者聘用单位业务范围从事执业活动</w:t>
            </w:r>
          </w:p>
        </w:tc>
        <w:tc>
          <w:tcPr>
            <w:tcW w:w="1882" w:type="dxa"/>
            <w:shd w:val="clear" w:color="auto" w:fill="auto"/>
            <w:vAlign w:val="center"/>
          </w:tcPr>
          <w:p w14:paraId="239776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A20695">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72CD63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84678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9B050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BC3C9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4C75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FE40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21EC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07A5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CDB2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714E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405120">
            <w:pPr>
              <w:widowControl/>
              <w:jc w:val="center"/>
              <w:rPr>
                <w:rFonts w:ascii="Arial" w:hAnsi="Arial" w:eastAsia="宋体" w:cs="Arial"/>
                <w:kern w:val="0"/>
                <w:sz w:val="18"/>
                <w:szCs w:val="18"/>
              </w:rPr>
            </w:pPr>
          </w:p>
        </w:tc>
      </w:tr>
      <w:tr w14:paraId="22CE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C1B60B">
            <w:pPr>
              <w:widowControl/>
              <w:jc w:val="center"/>
              <w:rPr>
                <w:rFonts w:ascii="宋体" w:hAnsi="宋体" w:eastAsia="宋体" w:cs="宋体"/>
                <w:kern w:val="0"/>
                <w:sz w:val="18"/>
                <w:szCs w:val="18"/>
              </w:rPr>
            </w:pPr>
            <w:r>
              <w:rPr>
                <w:rFonts w:hint="eastAsia" w:ascii="宋体" w:hAnsi="宋体" w:eastAsia="宋体" w:cs="宋体"/>
                <w:kern w:val="0"/>
                <w:sz w:val="18"/>
                <w:szCs w:val="18"/>
              </w:rPr>
              <w:t>445</w:t>
            </w:r>
          </w:p>
        </w:tc>
        <w:tc>
          <w:tcPr>
            <w:tcW w:w="638" w:type="dxa"/>
            <w:shd w:val="clear" w:color="auto" w:fill="auto"/>
            <w:vAlign w:val="center"/>
          </w:tcPr>
          <w:p w14:paraId="1314081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A6115F">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注册工程师在执业活动中弄虚作假提供执业活动成果</w:t>
            </w:r>
          </w:p>
        </w:tc>
        <w:tc>
          <w:tcPr>
            <w:tcW w:w="1882" w:type="dxa"/>
            <w:shd w:val="clear" w:color="auto" w:fill="auto"/>
            <w:vAlign w:val="center"/>
          </w:tcPr>
          <w:p w14:paraId="14CAE2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D17AF7">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198E377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25D25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1537CD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5BEA2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D083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6CEE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ECED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CF35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F730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8620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1243E3">
            <w:pPr>
              <w:widowControl/>
              <w:jc w:val="center"/>
              <w:rPr>
                <w:rFonts w:ascii="Arial" w:hAnsi="Arial" w:eastAsia="宋体" w:cs="Arial"/>
                <w:kern w:val="0"/>
                <w:sz w:val="18"/>
                <w:szCs w:val="18"/>
              </w:rPr>
            </w:pPr>
          </w:p>
        </w:tc>
      </w:tr>
      <w:tr w14:paraId="29E0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B3FE35">
            <w:pPr>
              <w:widowControl/>
              <w:jc w:val="center"/>
              <w:rPr>
                <w:rFonts w:ascii="宋体" w:hAnsi="宋体" w:eastAsia="宋体" w:cs="宋体"/>
                <w:kern w:val="0"/>
                <w:sz w:val="18"/>
                <w:szCs w:val="18"/>
              </w:rPr>
            </w:pPr>
            <w:r>
              <w:rPr>
                <w:rFonts w:hint="eastAsia" w:ascii="宋体" w:hAnsi="宋体" w:eastAsia="宋体" w:cs="宋体"/>
                <w:kern w:val="0"/>
                <w:sz w:val="18"/>
                <w:szCs w:val="18"/>
              </w:rPr>
              <w:t>446</w:t>
            </w:r>
          </w:p>
        </w:tc>
        <w:tc>
          <w:tcPr>
            <w:tcW w:w="638" w:type="dxa"/>
            <w:shd w:val="clear" w:color="auto" w:fill="auto"/>
            <w:vAlign w:val="center"/>
          </w:tcPr>
          <w:p w14:paraId="4E9B486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A4F9825">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注册工程师在执业活动中有其它违反法律、法规、规章的行为</w:t>
            </w:r>
          </w:p>
        </w:tc>
        <w:tc>
          <w:tcPr>
            <w:tcW w:w="1882" w:type="dxa"/>
            <w:shd w:val="clear" w:color="auto" w:fill="auto"/>
            <w:vAlign w:val="center"/>
          </w:tcPr>
          <w:p w14:paraId="2BF635B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97C93B">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1D66FA4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6F4EC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29E003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0A03F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F8E9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CFB7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6F10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35C9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C061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4C32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5CD2B6">
            <w:pPr>
              <w:widowControl/>
              <w:jc w:val="center"/>
              <w:rPr>
                <w:rFonts w:ascii="Arial" w:hAnsi="Arial" w:eastAsia="宋体" w:cs="Arial"/>
                <w:kern w:val="0"/>
                <w:sz w:val="18"/>
                <w:szCs w:val="18"/>
              </w:rPr>
            </w:pPr>
          </w:p>
        </w:tc>
      </w:tr>
      <w:tr w14:paraId="33C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9345662">
            <w:pPr>
              <w:widowControl/>
              <w:jc w:val="center"/>
              <w:rPr>
                <w:rFonts w:ascii="宋体" w:hAnsi="宋体" w:eastAsia="宋体" w:cs="宋体"/>
                <w:kern w:val="0"/>
                <w:sz w:val="18"/>
                <w:szCs w:val="18"/>
              </w:rPr>
            </w:pPr>
            <w:r>
              <w:rPr>
                <w:rFonts w:hint="eastAsia" w:ascii="宋体" w:hAnsi="宋体" w:eastAsia="宋体" w:cs="宋体"/>
                <w:kern w:val="0"/>
                <w:sz w:val="18"/>
                <w:szCs w:val="18"/>
              </w:rPr>
              <w:t>447</w:t>
            </w:r>
          </w:p>
        </w:tc>
        <w:tc>
          <w:tcPr>
            <w:tcW w:w="638" w:type="dxa"/>
            <w:shd w:val="clear" w:color="auto" w:fill="auto"/>
            <w:vAlign w:val="center"/>
          </w:tcPr>
          <w:p w14:paraId="6BFED9A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9E9C0F2">
            <w:pPr>
              <w:widowControl/>
              <w:jc w:val="left"/>
              <w:rPr>
                <w:rFonts w:ascii="宋体" w:hAnsi="宋体" w:eastAsia="宋体" w:cs="宋体"/>
                <w:kern w:val="0"/>
                <w:sz w:val="18"/>
                <w:szCs w:val="18"/>
              </w:rPr>
            </w:pPr>
            <w:r>
              <w:rPr>
                <w:rFonts w:hint="eastAsia" w:ascii="宋体" w:hAnsi="宋体" w:eastAsia="宋体" w:cs="宋体"/>
                <w:kern w:val="0"/>
                <w:sz w:val="18"/>
                <w:szCs w:val="18"/>
              </w:rPr>
              <w:t>取得安全生产许可证的建筑施工企业，发生重大安全事故</w:t>
            </w:r>
          </w:p>
        </w:tc>
        <w:tc>
          <w:tcPr>
            <w:tcW w:w="1882" w:type="dxa"/>
            <w:shd w:val="clear" w:color="auto" w:fill="auto"/>
            <w:vAlign w:val="center"/>
          </w:tcPr>
          <w:p w14:paraId="4B8A07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30A1FC">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5BE61D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CDEE8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F81C0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13B03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6B7C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6596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8247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A209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DDF1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2505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E32B77">
            <w:pPr>
              <w:widowControl/>
              <w:jc w:val="center"/>
              <w:rPr>
                <w:rFonts w:ascii="Arial" w:hAnsi="Arial" w:eastAsia="宋体" w:cs="Arial"/>
                <w:kern w:val="0"/>
                <w:sz w:val="18"/>
                <w:szCs w:val="18"/>
              </w:rPr>
            </w:pPr>
          </w:p>
        </w:tc>
      </w:tr>
      <w:tr w14:paraId="297F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089077">
            <w:pPr>
              <w:widowControl/>
              <w:jc w:val="center"/>
              <w:rPr>
                <w:rFonts w:ascii="宋体" w:hAnsi="宋体" w:eastAsia="宋体" w:cs="宋体"/>
                <w:kern w:val="0"/>
                <w:sz w:val="18"/>
                <w:szCs w:val="18"/>
              </w:rPr>
            </w:pPr>
            <w:r>
              <w:rPr>
                <w:rFonts w:hint="eastAsia" w:ascii="宋体" w:hAnsi="宋体" w:eastAsia="宋体" w:cs="宋体"/>
                <w:kern w:val="0"/>
                <w:sz w:val="18"/>
                <w:szCs w:val="18"/>
              </w:rPr>
              <w:t>448</w:t>
            </w:r>
          </w:p>
        </w:tc>
        <w:tc>
          <w:tcPr>
            <w:tcW w:w="638" w:type="dxa"/>
            <w:shd w:val="clear" w:color="auto" w:fill="auto"/>
            <w:vAlign w:val="center"/>
          </w:tcPr>
          <w:p w14:paraId="1282CDB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3F0DDEC">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建筑施工企业未取得安全生产许可证擅自从事建筑施工活动</w:t>
            </w:r>
          </w:p>
        </w:tc>
        <w:tc>
          <w:tcPr>
            <w:tcW w:w="1882" w:type="dxa"/>
            <w:shd w:val="clear" w:color="auto" w:fill="auto"/>
            <w:vAlign w:val="center"/>
          </w:tcPr>
          <w:p w14:paraId="5C3AD1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C8C08E">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286975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9314C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C7B5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46C4C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0BBA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6FA2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A92B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4F32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5F1E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8F08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DA7E03">
            <w:pPr>
              <w:widowControl/>
              <w:jc w:val="center"/>
              <w:rPr>
                <w:rFonts w:ascii="Arial" w:hAnsi="Arial" w:eastAsia="宋体" w:cs="Arial"/>
                <w:kern w:val="0"/>
                <w:sz w:val="18"/>
                <w:szCs w:val="18"/>
              </w:rPr>
            </w:pPr>
          </w:p>
        </w:tc>
      </w:tr>
      <w:tr w14:paraId="23A6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641D0B">
            <w:pPr>
              <w:widowControl/>
              <w:jc w:val="center"/>
              <w:rPr>
                <w:rFonts w:ascii="宋体" w:hAnsi="宋体" w:eastAsia="宋体" w:cs="宋体"/>
                <w:kern w:val="0"/>
                <w:sz w:val="18"/>
                <w:szCs w:val="18"/>
              </w:rPr>
            </w:pPr>
            <w:r>
              <w:rPr>
                <w:rFonts w:hint="eastAsia" w:ascii="宋体" w:hAnsi="宋体" w:eastAsia="宋体" w:cs="宋体"/>
                <w:kern w:val="0"/>
                <w:sz w:val="18"/>
                <w:szCs w:val="18"/>
              </w:rPr>
              <w:t>449</w:t>
            </w:r>
          </w:p>
        </w:tc>
        <w:tc>
          <w:tcPr>
            <w:tcW w:w="638" w:type="dxa"/>
            <w:shd w:val="clear" w:color="auto" w:fill="auto"/>
            <w:vAlign w:val="center"/>
          </w:tcPr>
          <w:p w14:paraId="0503EC4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E26A42B">
            <w:pPr>
              <w:widowControl/>
              <w:jc w:val="left"/>
              <w:rPr>
                <w:rFonts w:ascii="宋体" w:hAnsi="宋体" w:eastAsia="宋体" w:cs="宋体"/>
                <w:kern w:val="0"/>
                <w:sz w:val="18"/>
                <w:szCs w:val="18"/>
              </w:rPr>
            </w:pPr>
            <w:r>
              <w:rPr>
                <w:rFonts w:hint="eastAsia" w:ascii="宋体" w:hAnsi="宋体" w:eastAsia="宋体" w:cs="宋体"/>
                <w:kern w:val="0"/>
                <w:sz w:val="18"/>
                <w:szCs w:val="18"/>
              </w:rPr>
              <w:t>安全生产许可证有效期满未办理延期手续，继续从事建筑施工活动；逾期仍不办理延期手续，继续从事建筑施工活动</w:t>
            </w:r>
          </w:p>
        </w:tc>
        <w:tc>
          <w:tcPr>
            <w:tcW w:w="1882" w:type="dxa"/>
            <w:shd w:val="clear" w:color="auto" w:fill="auto"/>
            <w:vAlign w:val="center"/>
          </w:tcPr>
          <w:p w14:paraId="00E0881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6EADBA">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7263AE7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5C991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498A16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D309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AA56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926F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8120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4F5C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0070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11D6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A4231E">
            <w:pPr>
              <w:widowControl/>
              <w:jc w:val="center"/>
              <w:rPr>
                <w:rFonts w:ascii="Arial" w:hAnsi="Arial" w:eastAsia="宋体" w:cs="Arial"/>
                <w:kern w:val="0"/>
                <w:sz w:val="18"/>
                <w:szCs w:val="18"/>
              </w:rPr>
            </w:pPr>
          </w:p>
        </w:tc>
      </w:tr>
      <w:tr w14:paraId="41CF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A65721">
            <w:pPr>
              <w:widowControl/>
              <w:jc w:val="center"/>
              <w:rPr>
                <w:rFonts w:ascii="宋体" w:hAnsi="宋体" w:eastAsia="宋体" w:cs="宋体"/>
                <w:kern w:val="0"/>
                <w:sz w:val="18"/>
                <w:szCs w:val="18"/>
              </w:rPr>
            </w:pPr>
            <w:r>
              <w:rPr>
                <w:rFonts w:hint="eastAsia" w:ascii="宋体" w:hAnsi="宋体" w:eastAsia="宋体" w:cs="宋体"/>
                <w:kern w:val="0"/>
                <w:sz w:val="18"/>
                <w:szCs w:val="18"/>
              </w:rPr>
              <w:t>450</w:t>
            </w:r>
          </w:p>
        </w:tc>
        <w:tc>
          <w:tcPr>
            <w:tcW w:w="638" w:type="dxa"/>
            <w:shd w:val="clear" w:color="auto" w:fill="auto"/>
            <w:vAlign w:val="center"/>
          </w:tcPr>
          <w:p w14:paraId="1ADA98C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99AC963">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建筑施工企业转让安全生产许可证；接受转让安全生产许可证</w:t>
            </w:r>
          </w:p>
        </w:tc>
        <w:tc>
          <w:tcPr>
            <w:tcW w:w="1882" w:type="dxa"/>
            <w:shd w:val="clear" w:color="auto" w:fill="auto"/>
            <w:vAlign w:val="center"/>
          </w:tcPr>
          <w:p w14:paraId="3DAA7D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44138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31B48EE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1E408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F8876E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37D9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540F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726E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B495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304D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6B9D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A05D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ADBBC95">
            <w:pPr>
              <w:widowControl/>
              <w:jc w:val="center"/>
              <w:rPr>
                <w:rFonts w:ascii="Arial" w:hAnsi="Arial" w:eastAsia="宋体" w:cs="Arial"/>
                <w:kern w:val="0"/>
                <w:sz w:val="18"/>
                <w:szCs w:val="18"/>
              </w:rPr>
            </w:pPr>
          </w:p>
        </w:tc>
      </w:tr>
      <w:tr w14:paraId="4FA4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3B351D7">
            <w:pPr>
              <w:widowControl/>
              <w:jc w:val="center"/>
              <w:rPr>
                <w:rFonts w:ascii="宋体" w:hAnsi="宋体" w:eastAsia="宋体" w:cs="宋体"/>
                <w:kern w:val="0"/>
                <w:sz w:val="18"/>
                <w:szCs w:val="18"/>
              </w:rPr>
            </w:pPr>
            <w:r>
              <w:rPr>
                <w:rFonts w:hint="eastAsia" w:ascii="宋体" w:hAnsi="宋体" w:eastAsia="宋体" w:cs="宋体"/>
                <w:kern w:val="0"/>
                <w:sz w:val="18"/>
                <w:szCs w:val="18"/>
              </w:rPr>
              <w:t>451</w:t>
            </w:r>
          </w:p>
        </w:tc>
        <w:tc>
          <w:tcPr>
            <w:tcW w:w="638" w:type="dxa"/>
            <w:shd w:val="clear" w:color="auto" w:fill="auto"/>
            <w:vAlign w:val="center"/>
          </w:tcPr>
          <w:p w14:paraId="1C9B650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E8977F6">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建筑施工企业冒用安全生产许可证或使用伪造的安全生产许可证</w:t>
            </w:r>
          </w:p>
        </w:tc>
        <w:tc>
          <w:tcPr>
            <w:tcW w:w="1882" w:type="dxa"/>
            <w:shd w:val="clear" w:color="auto" w:fill="auto"/>
            <w:vAlign w:val="center"/>
          </w:tcPr>
          <w:p w14:paraId="7DAA321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91B574B">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0125A5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98BA5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36FFA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673B4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7133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FFD1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E3BF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B53B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820E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AB8B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1B7465">
            <w:pPr>
              <w:widowControl/>
              <w:jc w:val="center"/>
              <w:rPr>
                <w:rFonts w:ascii="Arial" w:hAnsi="Arial" w:eastAsia="宋体" w:cs="Arial"/>
                <w:kern w:val="0"/>
                <w:sz w:val="18"/>
                <w:szCs w:val="18"/>
              </w:rPr>
            </w:pPr>
          </w:p>
        </w:tc>
      </w:tr>
      <w:tr w14:paraId="2D41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3BF5D3">
            <w:pPr>
              <w:widowControl/>
              <w:jc w:val="center"/>
              <w:rPr>
                <w:rFonts w:ascii="宋体" w:hAnsi="宋体" w:eastAsia="宋体" w:cs="宋体"/>
                <w:kern w:val="0"/>
                <w:sz w:val="18"/>
                <w:szCs w:val="18"/>
              </w:rPr>
            </w:pPr>
            <w:r>
              <w:rPr>
                <w:rFonts w:hint="eastAsia" w:ascii="宋体" w:hAnsi="宋体" w:eastAsia="宋体" w:cs="宋体"/>
                <w:kern w:val="0"/>
                <w:sz w:val="18"/>
                <w:szCs w:val="18"/>
              </w:rPr>
              <w:t>452</w:t>
            </w:r>
          </w:p>
        </w:tc>
        <w:tc>
          <w:tcPr>
            <w:tcW w:w="638" w:type="dxa"/>
            <w:shd w:val="clear" w:color="auto" w:fill="auto"/>
            <w:vAlign w:val="center"/>
          </w:tcPr>
          <w:p w14:paraId="7412A7F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11A3450">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建筑施工企业隐瞒有关情况或者提供虚假材料申请安全生产许可证</w:t>
            </w:r>
          </w:p>
        </w:tc>
        <w:tc>
          <w:tcPr>
            <w:tcW w:w="1882" w:type="dxa"/>
            <w:shd w:val="clear" w:color="auto" w:fill="auto"/>
            <w:vAlign w:val="center"/>
          </w:tcPr>
          <w:p w14:paraId="194B5BD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ABED3F">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6AA5C5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E18AB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7AB44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89692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EC69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8E9B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B121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6D4C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CED6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1C4D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FD90A2">
            <w:pPr>
              <w:widowControl/>
              <w:jc w:val="center"/>
              <w:rPr>
                <w:rFonts w:ascii="Arial" w:hAnsi="Arial" w:eastAsia="宋体" w:cs="Arial"/>
                <w:kern w:val="0"/>
                <w:sz w:val="18"/>
                <w:szCs w:val="18"/>
              </w:rPr>
            </w:pPr>
          </w:p>
        </w:tc>
      </w:tr>
      <w:tr w14:paraId="5D4C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199B7C">
            <w:pPr>
              <w:widowControl/>
              <w:jc w:val="center"/>
              <w:rPr>
                <w:rFonts w:ascii="宋体" w:hAnsi="宋体" w:eastAsia="宋体" w:cs="宋体"/>
                <w:kern w:val="0"/>
                <w:sz w:val="18"/>
                <w:szCs w:val="18"/>
              </w:rPr>
            </w:pPr>
            <w:r>
              <w:rPr>
                <w:rFonts w:hint="eastAsia" w:ascii="宋体" w:hAnsi="宋体" w:eastAsia="宋体" w:cs="宋体"/>
                <w:kern w:val="0"/>
                <w:sz w:val="18"/>
                <w:szCs w:val="18"/>
              </w:rPr>
              <w:t>453</w:t>
            </w:r>
          </w:p>
        </w:tc>
        <w:tc>
          <w:tcPr>
            <w:tcW w:w="638" w:type="dxa"/>
            <w:shd w:val="clear" w:color="auto" w:fill="auto"/>
            <w:vAlign w:val="center"/>
          </w:tcPr>
          <w:p w14:paraId="17D49A1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2A0996E">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建筑施工企业以欺骗、贿赂等不正当手段取得安全生产许可证</w:t>
            </w:r>
          </w:p>
        </w:tc>
        <w:tc>
          <w:tcPr>
            <w:tcW w:w="1882" w:type="dxa"/>
            <w:shd w:val="clear" w:color="auto" w:fill="auto"/>
            <w:vAlign w:val="center"/>
          </w:tcPr>
          <w:p w14:paraId="1FCF1D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DB421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4A44AB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F4E738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F052E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BA6C7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DAE3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8EDB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2C75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C572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46A3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5B1F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224D1D">
            <w:pPr>
              <w:widowControl/>
              <w:jc w:val="center"/>
              <w:rPr>
                <w:rFonts w:ascii="Arial" w:hAnsi="Arial" w:eastAsia="宋体" w:cs="Arial"/>
                <w:kern w:val="0"/>
                <w:sz w:val="18"/>
                <w:szCs w:val="18"/>
              </w:rPr>
            </w:pPr>
          </w:p>
        </w:tc>
      </w:tr>
      <w:tr w14:paraId="1EBC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DD4705">
            <w:pPr>
              <w:widowControl/>
              <w:jc w:val="center"/>
              <w:rPr>
                <w:rFonts w:ascii="宋体" w:hAnsi="宋体" w:eastAsia="宋体" w:cs="宋体"/>
                <w:kern w:val="0"/>
                <w:sz w:val="18"/>
                <w:szCs w:val="18"/>
              </w:rPr>
            </w:pPr>
            <w:r>
              <w:rPr>
                <w:rFonts w:hint="eastAsia" w:ascii="宋体" w:hAnsi="宋体" w:eastAsia="宋体" w:cs="宋体"/>
                <w:kern w:val="0"/>
                <w:sz w:val="18"/>
                <w:szCs w:val="18"/>
              </w:rPr>
              <w:t>454</w:t>
            </w:r>
          </w:p>
        </w:tc>
        <w:tc>
          <w:tcPr>
            <w:tcW w:w="638" w:type="dxa"/>
            <w:shd w:val="clear" w:color="auto" w:fill="auto"/>
            <w:vAlign w:val="center"/>
          </w:tcPr>
          <w:p w14:paraId="4F05CF8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23E392">
            <w:pPr>
              <w:widowControl/>
              <w:jc w:val="left"/>
              <w:rPr>
                <w:rFonts w:ascii="宋体" w:hAnsi="宋体" w:eastAsia="宋体" w:cs="宋体"/>
                <w:kern w:val="0"/>
                <w:sz w:val="18"/>
                <w:szCs w:val="18"/>
              </w:rPr>
            </w:pPr>
            <w:r>
              <w:rPr>
                <w:rFonts w:hint="eastAsia" w:ascii="宋体" w:hAnsi="宋体" w:eastAsia="宋体" w:cs="宋体"/>
                <w:kern w:val="0"/>
                <w:sz w:val="18"/>
                <w:szCs w:val="18"/>
              </w:rPr>
              <w:t>外资建筑业企业超越资质许可的业务范围承包工程</w:t>
            </w:r>
          </w:p>
        </w:tc>
        <w:tc>
          <w:tcPr>
            <w:tcW w:w="1882" w:type="dxa"/>
            <w:shd w:val="clear" w:color="auto" w:fill="auto"/>
            <w:vAlign w:val="center"/>
          </w:tcPr>
          <w:p w14:paraId="6B6DC0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18C064">
            <w:pPr>
              <w:widowControl/>
              <w:jc w:val="left"/>
              <w:rPr>
                <w:rFonts w:ascii="宋体" w:hAnsi="宋体" w:eastAsia="宋体" w:cs="宋体"/>
                <w:kern w:val="0"/>
                <w:sz w:val="18"/>
                <w:szCs w:val="18"/>
              </w:rPr>
            </w:pPr>
            <w:r>
              <w:rPr>
                <w:rFonts w:hint="eastAsia" w:ascii="宋体" w:hAnsi="宋体" w:eastAsia="宋体" w:cs="宋体"/>
                <w:kern w:val="0"/>
                <w:sz w:val="18"/>
                <w:szCs w:val="18"/>
              </w:rPr>
              <w:t>《外商投资建筑业企业管理规定》</w:t>
            </w:r>
          </w:p>
        </w:tc>
        <w:tc>
          <w:tcPr>
            <w:tcW w:w="1261" w:type="dxa"/>
            <w:shd w:val="clear" w:color="auto" w:fill="auto"/>
            <w:vAlign w:val="center"/>
          </w:tcPr>
          <w:p w14:paraId="068885E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1ED292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3147F6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398F9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A14D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79C9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7CE4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9725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F2F0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AC59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90A5ED">
            <w:pPr>
              <w:widowControl/>
              <w:jc w:val="center"/>
              <w:rPr>
                <w:rFonts w:ascii="Arial" w:hAnsi="Arial" w:eastAsia="宋体" w:cs="Arial"/>
                <w:kern w:val="0"/>
                <w:sz w:val="18"/>
                <w:szCs w:val="18"/>
              </w:rPr>
            </w:pPr>
          </w:p>
        </w:tc>
      </w:tr>
      <w:tr w14:paraId="3000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BE78B5">
            <w:pPr>
              <w:widowControl/>
              <w:jc w:val="center"/>
              <w:rPr>
                <w:rFonts w:ascii="宋体" w:hAnsi="宋体" w:eastAsia="宋体" w:cs="宋体"/>
                <w:kern w:val="0"/>
                <w:sz w:val="18"/>
                <w:szCs w:val="18"/>
              </w:rPr>
            </w:pPr>
            <w:r>
              <w:rPr>
                <w:rFonts w:hint="eastAsia" w:ascii="宋体" w:hAnsi="宋体" w:eastAsia="宋体" w:cs="宋体"/>
                <w:kern w:val="0"/>
                <w:sz w:val="18"/>
                <w:szCs w:val="18"/>
              </w:rPr>
              <w:t>455</w:t>
            </w:r>
          </w:p>
        </w:tc>
        <w:tc>
          <w:tcPr>
            <w:tcW w:w="638" w:type="dxa"/>
            <w:shd w:val="clear" w:color="auto" w:fill="auto"/>
            <w:vAlign w:val="center"/>
          </w:tcPr>
          <w:p w14:paraId="6C1E7F7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2940F21">
            <w:pPr>
              <w:widowControl/>
              <w:jc w:val="left"/>
              <w:rPr>
                <w:rFonts w:ascii="宋体" w:hAnsi="宋体" w:eastAsia="宋体" w:cs="宋体"/>
                <w:kern w:val="0"/>
                <w:sz w:val="18"/>
                <w:szCs w:val="18"/>
              </w:rPr>
            </w:pPr>
            <w:r>
              <w:rPr>
                <w:rFonts w:hint="eastAsia" w:ascii="宋体" w:hAnsi="宋体" w:eastAsia="宋体" w:cs="宋体"/>
                <w:kern w:val="0"/>
                <w:sz w:val="18"/>
                <w:szCs w:val="18"/>
              </w:rPr>
              <w:t>施工图设计文件未经审查或者审查不合格，建设单位擅自施工</w:t>
            </w:r>
          </w:p>
        </w:tc>
        <w:tc>
          <w:tcPr>
            <w:tcW w:w="1882" w:type="dxa"/>
            <w:shd w:val="clear" w:color="auto" w:fill="auto"/>
            <w:vAlign w:val="center"/>
          </w:tcPr>
          <w:p w14:paraId="5214568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976F57">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261" w:type="dxa"/>
            <w:shd w:val="clear" w:color="auto" w:fill="auto"/>
            <w:vAlign w:val="center"/>
          </w:tcPr>
          <w:p w14:paraId="64DCD4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3A4AE8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F7FDC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37A4F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4AE6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5C76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038B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2EE9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1976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E124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20FCB1">
            <w:pPr>
              <w:widowControl/>
              <w:jc w:val="center"/>
              <w:rPr>
                <w:rFonts w:ascii="Arial" w:hAnsi="Arial" w:eastAsia="宋体" w:cs="Arial"/>
                <w:kern w:val="0"/>
                <w:sz w:val="18"/>
                <w:szCs w:val="18"/>
              </w:rPr>
            </w:pPr>
          </w:p>
        </w:tc>
      </w:tr>
      <w:tr w14:paraId="727A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DEE299">
            <w:pPr>
              <w:widowControl/>
              <w:jc w:val="center"/>
              <w:rPr>
                <w:rFonts w:ascii="宋体" w:hAnsi="宋体" w:eastAsia="宋体" w:cs="宋体"/>
                <w:kern w:val="0"/>
                <w:sz w:val="18"/>
                <w:szCs w:val="18"/>
              </w:rPr>
            </w:pPr>
            <w:r>
              <w:rPr>
                <w:rFonts w:hint="eastAsia" w:ascii="宋体" w:hAnsi="宋体" w:eastAsia="宋体" w:cs="宋体"/>
                <w:kern w:val="0"/>
                <w:sz w:val="18"/>
                <w:szCs w:val="18"/>
              </w:rPr>
              <w:t>456</w:t>
            </w:r>
          </w:p>
        </w:tc>
        <w:tc>
          <w:tcPr>
            <w:tcW w:w="638" w:type="dxa"/>
            <w:shd w:val="clear" w:color="auto" w:fill="auto"/>
            <w:vAlign w:val="center"/>
          </w:tcPr>
          <w:p w14:paraId="3FE72BE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C487CE">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勘察、设计单位未按照抗震设防专项审查意见进行超限高层建筑工程勘察、设计</w:t>
            </w:r>
          </w:p>
        </w:tc>
        <w:tc>
          <w:tcPr>
            <w:tcW w:w="1882" w:type="dxa"/>
            <w:shd w:val="clear" w:color="auto" w:fill="auto"/>
            <w:vAlign w:val="center"/>
          </w:tcPr>
          <w:p w14:paraId="48FD61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924D6D6">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261" w:type="dxa"/>
            <w:shd w:val="clear" w:color="auto" w:fill="auto"/>
            <w:vAlign w:val="center"/>
          </w:tcPr>
          <w:p w14:paraId="0E1D5B3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4058B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FAA66E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B1BA8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4E67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4D0A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9C3B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55E5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6683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5EAA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00DD6A">
            <w:pPr>
              <w:widowControl/>
              <w:jc w:val="center"/>
              <w:rPr>
                <w:rFonts w:ascii="Arial" w:hAnsi="Arial" w:eastAsia="宋体" w:cs="Arial"/>
                <w:kern w:val="0"/>
                <w:sz w:val="18"/>
                <w:szCs w:val="18"/>
              </w:rPr>
            </w:pPr>
          </w:p>
        </w:tc>
      </w:tr>
      <w:tr w14:paraId="6153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0204F7">
            <w:pPr>
              <w:widowControl/>
              <w:jc w:val="center"/>
              <w:rPr>
                <w:rFonts w:ascii="宋体" w:hAnsi="宋体" w:eastAsia="宋体" w:cs="宋体"/>
                <w:kern w:val="0"/>
                <w:sz w:val="18"/>
                <w:szCs w:val="18"/>
              </w:rPr>
            </w:pPr>
            <w:r>
              <w:rPr>
                <w:rFonts w:hint="eastAsia" w:ascii="宋体" w:hAnsi="宋体" w:eastAsia="宋体" w:cs="宋体"/>
                <w:kern w:val="0"/>
                <w:sz w:val="18"/>
                <w:szCs w:val="18"/>
              </w:rPr>
              <w:t>457</w:t>
            </w:r>
          </w:p>
        </w:tc>
        <w:tc>
          <w:tcPr>
            <w:tcW w:w="638" w:type="dxa"/>
            <w:shd w:val="clear" w:color="auto" w:fill="auto"/>
            <w:vAlign w:val="center"/>
          </w:tcPr>
          <w:p w14:paraId="0CB5493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EB49438">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招标人不具备自行办理施工招标事宜条件而自行招标</w:t>
            </w:r>
          </w:p>
        </w:tc>
        <w:tc>
          <w:tcPr>
            <w:tcW w:w="1882" w:type="dxa"/>
            <w:shd w:val="clear" w:color="auto" w:fill="auto"/>
            <w:vAlign w:val="center"/>
          </w:tcPr>
          <w:p w14:paraId="37C98DF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3EBAB01">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《房屋建筑和市政基础设施工程施工招标投标管理办法》</w:t>
            </w:r>
          </w:p>
        </w:tc>
        <w:tc>
          <w:tcPr>
            <w:tcW w:w="1261" w:type="dxa"/>
            <w:shd w:val="clear" w:color="auto" w:fill="auto"/>
            <w:vAlign w:val="center"/>
          </w:tcPr>
          <w:p w14:paraId="342EF3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98577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C44F85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122B7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3F98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BAE4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512A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8EC4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5A62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5F5C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77FC81">
            <w:pPr>
              <w:widowControl/>
              <w:jc w:val="center"/>
              <w:rPr>
                <w:rFonts w:ascii="Arial" w:hAnsi="Arial" w:eastAsia="宋体" w:cs="Arial"/>
                <w:kern w:val="0"/>
                <w:sz w:val="18"/>
                <w:szCs w:val="18"/>
              </w:rPr>
            </w:pPr>
          </w:p>
        </w:tc>
      </w:tr>
      <w:tr w14:paraId="2D10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754793">
            <w:pPr>
              <w:widowControl/>
              <w:jc w:val="center"/>
              <w:rPr>
                <w:rFonts w:ascii="宋体" w:hAnsi="宋体" w:eastAsia="宋体" w:cs="宋体"/>
                <w:kern w:val="0"/>
                <w:sz w:val="18"/>
                <w:szCs w:val="18"/>
              </w:rPr>
            </w:pPr>
            <w:r>
              <w:rPr>
                <w:rFonts w:hint="eastAsia" w:ascii="宋体" w:hAnsi="宋体" w:eastAsia="宋体" w:cs="宋体"/>
                <w:kern w:val="0"/>
                <w:sz w:val="18"/>
                <w:szCs w:val="18"/>
              </w:rPr>
              <w:t>458</w:t>
            </w:r>
          </w:p>
        </w:tc>
        <w:tc>
          <w:tcPr>
            <w:tcW w:w="638" w:type="dxa"/>
            <w:shd w:val="clear" w:color="auto" w:fill="auto"/>
            <w:vAlign w:val="center"/>
          </w:tcPr>
          <w:p w14:paraId="10362BD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35CF403">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勘察、设计单位违反工程建设强制性标准进行勘察、设计</w:t>
            </w:r>
          </w:p>
        </w:tc>
        <w:tc>
          <w:tcPr>
            <w:tcW w:w="1882" w:type="dxa"/>
            <w:shd w:val="clear" w:color="auto" w:fill="auto"/>
            <w:vAlign w:val="center"/>
          </w:tcPr>
          <w:p w14:paraId="1807DB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EDF890">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261" w:type="dxa"/>
            <w:shd w:val="clear" w:color="auto" w:fill="auto"/>
            <w:vAlign w:val="center"/>
          </w:tcPr>
          <w:p w14:paraId="5BD4B2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4E1F9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15E74C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F453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99FB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552A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F7A8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332B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F3AA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EA0E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F89EFF">
            <w:pPr>
              <w:widowControl/>
              <w:jc w:val="center"/>
              <w:rPr>
                <w:rFonts w:ascii="Arial" w:hAnsi="Arial" w:eastAsia="宋体" w:cs="Arial"/>
                <w:kern w:val="0"/>
                <w:sz w:val="18"/>
                <w:szCs w:val="18"/>
              </w:rPr>
            </w:pPr>
          </w:p>
        </w:tc>
      </w:tr>
      <w:tr w14:paraId="7BD5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C83CE3">
            <w:pPr>
              <w:widowControl/>
              <w:jc w:val="center"/>
              <w:rPr>
                <w:rFonts w:ascii="宋体" w:hAnsi="宋体" w:eastAsia="宋体" w:cs="宋体"/>
                <w:kern w:val="0"/>
                <w:sz w:val="18"/>
                <w:szCs w:val="18"/>
              </w:rPr>
            </w:pPr>
            <w:r>
              <w:rPr>
                <w:rFonts w:hint="eastAsia" w:ascii="宋体" w:hAnsi="宋体" w:eastAsia="宋体" w:cs="宋体"/>
                <w:kern w:val="0"/>
                <w:sz w:val="18"/>
                <w:szCs w:val="18"/>
              </w:rPr>
              <w:t>459</w:t>
            </w:r>
          </w:p>
        </w:tc>
        <w:tc>
          <w:tcPr>
            <w:tcW w:w="638" w:type="dxa"/>
            <w:shd w:val="clear" w:color="auto" w:fill="auto"/>
            <w:vAlign w:val="center"/>
          </w:tcPr>
          <w:p w14:paraId="397C52A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7F60A92">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施工单位违反工程建设强制性标准</w:t>
            </w:r>
          </w:p>
        </w:tc>
        <w:tc>
          <w:tcPr>
            <w:tcW w:w="1882" w:type="dxa"/>
            <w:shd w:val="clear" w:color="auto" w:fill="auto"/>
            <w:vAlign w:val="center"/>
          </w:tcPr>
          <w:p w14:paraId="19D47F4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D3DC7D">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261" w:type="dxa"/>
            <w:shd w:val="clear" w:color="auto" w:fill="auto"/>
            <w:vAlign w:val="center"/>
          </w:tcPr>
          <w:p w14:paraId="6369D2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A9BA3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F14803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341C1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CA3E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B17C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0B35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43E9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0911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BFA5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EFE25A">
            <w:pPr>
              <w:widowControl/>
              <w:jc w:val="center"/>
              <w:rPr>
                <w:rFonts w:ascii="Arial" w:hAnsi="Arial" w:eastAsia="宋体" w:cs="Arial"/>
                <w:kern w:val="0"/>
                <w:sz w:val="18"/>
                <w:szCs w:val="18"/>
              </w:rPr>
            </w:pPr>
          </w:p>
        </w:tc>
      </w:tr>
      <w:tr w14:paraId="31FE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10DD0D">
            <w:pPr>
              <w:widowControl/>
              <w:jc w:val="center"/>
              <w:rPr>
                <w:rFonts w:ascii="宋体" w:hAnsi="宋体" w:eastAsia="宋体" w:cs="宋体"/>
                <w:kern w:val="0"/>
                <w:sz w:val="18"/>
                <w:szCs w:val="18"/>
              </w:rPr>
            </w:pPr>
            <w:r>
              <w:rPr>
                <w:rFonts w:hint="eastAsia" w:ascii="宋体" w:hAnsi="宋体" w:eastAsia="宋体" w:cs="宋体"/>
                <w:kern w:val="0"/>
                <w:sz w:val="18"/>
                <w:szCs w:val="18"/>
              </w:rPr>
              <w:t>460</w:t>
            </w:r>
          </w:p>
        </w:tc>
        <w:tc>
          <w:tcPr>
            <w:tcW w:w="638" w:type="dxa"/>
            <w:shd w:val="clear" w:color="auto" w:fill="auto"/>
            <w:vAlign w:val="center"/>
          </w:tcPr>
          <w:p w14:paraId="5498EEE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3A33E00">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工程监理单位违反强制性标准规定，将不合格的建设工程以及建筑材料、建筑构配件和设备按照合格签字的</w:t>
            </w:r>
          </w:p>
        </w:tc>
        <w:tc>
          <w:tcPr>
            <w:tcW w:w="1882" w:type="dxa"/>
            <w:shd w:val="clear" w:color="auto" w:fill="auto"/>
            <w:vAlign w:val="center"/>
          </w:tcPr>
          <w:p w14:paraId="47CF86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5E3AC0">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261" w:type="dxa"/>
            <w:shd w:val="clear" w:color="auto" w:fill="auto"/>
            <w:vAlign w:val="center"/>
          </w:tcPr>
          <w:p w14:paraId="4DE0DA6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C081C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584C5A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E327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EBB5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2B2C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ECB5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0475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FE8B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7140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2E35BE">
            <w:pPr>
              <w:widowControl/>
              <w:jc w:val="center"/>
              <w:rPr>
                <w:rFonts w:ascii="Arial" w:hAnsi="Arial" w:eastAsia="宋体" w:cs="Arial"/>
                <w:kern w:val="0"/>
                <w:sz w:val="18"/>
                <w:szCs w:val="18"/>
              </w:rPr>
            </w:pPr>
          </w:p>
        </w:tc>
      </w:tr>
      <w:tr w14:paraId="3C2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C030D9">
            <w:pPr>
              <w:widowControl/>
              <w:jc w:val="center"/>
              <w:rPr>
                <w:rFonts w:ascii="宋体" w:hAnsi="宋体" w:eastAsia="宋体" w:cs="宋体"/>
                <w:kern w:val="0"/>
                <w:sz w:val="18"/>
                <w:szCs w:val="18"/>
              </w:rPr>
            </w:pPr>
            <w:r>
              <w:rPr>
                <w:rFonts w:hint="eastAsia" w:ascii="宋体" w:hAnsi="宋体" w:eastAsia="宋体" w:cs="宋体"/>
                <w:kern w:val="0"/>
                <w:sz w:val="18"/>
                <w:szCs w:val="18"/>
              </w:rPr>
              <w:t>461</w:t>
            </w:r>
          </w:p>
        </w:tc>
        <w:tc>
          <w:tcPr>
            <w:tcW w:w="638" w:type="dxa"/>
            <w:shd w:val="clear" w:color="auto" w:fill="auto"/>
            <w:vAlign w:val="center"/>
          </w:tcPr>
          <w:p w14:paraId="33115A6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C31819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施工单位在工程竣工验收后，不向建设单位出具质量保修书</w:t>
            </w:r>
          </w:p>
        </w:tc>
        <w:tc>
          <w:tcPr>
            <w:tcW w:w="1882" w:type="dxa"/>
            <w:shd w:val="clear" w:color="auto" w:fill="auto"/>
            <w:vAlign w:val="center"/>
          </w:tcPr>
          <w:p w14:paraId="479E4F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D1E15A">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261" w:type="dxa"/>
            <w:shd w:val="clear" w:color="auto" w:fill="auto"/>
            <w:vAlign w:val="center"/>
          </w:tcPr>
          <w:p w14:paraId="7A859DB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9C7B5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AA007A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3277C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F799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9B58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2CEC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C713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C263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8996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301B19E">
            <w:pPr>
              <w:widowControl/>
              <w:jc w:val="center"/>
              <w:rPr>
                <w:rFonts w:ascii="Arial" w:hAnsi="Arial" w:eastAsia="宋体" w:cs="Arial"/>
                <w:kern w:val="0"/>
                <w:sz w:val="18"/>
                <w:szCs w:val="18"/>
              </w:rPr>
            </w:pPr>
          </w:p>
        </w:tc>
      </w:tr>
      <w:tr w14:paraId="74D2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96CB08">
            <w:pPr>
              <w:widowControl/>
              <w:jc w:val="center"/>
              <w:rPr>
                <w:rFonts w:ascii="宋体" w:hAnsi="宋体" w:eastAsia="宋体" w:cs="宋体"/>
                <w:kern w:val="0"/>
                <w:sz w:val="18"/>
                <w:szCs w:val="18"/>
              </w:rPr>
            </w:pPr>
            <w:r>
              <w:rPr>
                <w:rFonts w:hint="eastAsia" w:ascii="宋体" w:hAnsi="宋体" w:eastAsia="宋体" w:cs="宋体"/>
                <w:kern w:val="0"/>
                <w:sz w:val="18"/>
                <w:szCs w:val="18"/>
              </w:rPr>
              <w:t>462</w:t>
            </w:r>
          </w:p>
        </w:tc>
        <w:tc>
          <w:tcPr>
            <w:tcW w:w="638" w:type="dxa"/>
            <w:shd w:val="clear" w:color="auto" w:fill="auto"/>
            <w:vAlign w:val="center"/>
          </w:tcPr>
          <w:p w14:paraId="062162A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FB2D73D">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施工单位关于质量保修的内容、期限违反规定</w:t>
            </w:r>
          </w:p>
        </w:tc>
        <w:tc>
          <w:tcPr>
            <w:tcW w:w="1882" w:type="dxa"/>
            <w:shd w:val="clear" w:color="auto" w:fill="auto"/>
            <w:vAlign w:val="center"/>
          </w:tcPr>
          <w:p w14:paraId="13398DE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85C3C5">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261" w:type="dxa"/>
            <w:shd w:val="clear" w:color="auto" w:fill="auto"/>
            <w:vAlign w:val="center"/>
          </w:tcPr>
          <w:p w14:paraId="332F59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EC221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7DF1D2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43A60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B275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9BAD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0EAE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6805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B047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DA76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992FA0">
            <w:pPr>
              <w:widowControl/>
              <w:jc w:val="center"/>
              <w:rPr>
                <w:rFonts w:ascii="Arial" w:hAnsi="Arial" w:eastAsia="宋体" w:cs="Arial"/>
                <w:kern w:val="0"/>
                <w:sz w:val="18"/>
                <w:szCs w:val="18"/>
              </w:rPr>
            </w:pPr>
          </w:p>
        </w:tc>
      </w:tr>
      <w:tr w14:paraId="2130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D7DE6E">
            <w:pPr>
              <w:widowControl/>
              <w:jc w:val="center"/>
              <w:rPr>
                <w:rFonts w:ascii="宋体" w:hAnsi="宋体" w:eastAsia="宋体" w:cs="宋体"/>
                <w:kern w:val="0"/>
                <w:sz w:val="18"/>
                <w:szCs w:val="18"/>
              </w:rPr>
            </w:pPr>
            <w:r>
              <w:rPr>
                <w:rFonts w:hint="eastAsia" w:ascii="宋体" w:hAnsi="宋体" w:eastAsia="宋体" w:cs="宋体"/>
                <w:kern w:val="0"/>
                <w:sz w:val="18"/>
                <w:szCs w:val="18"/>
              </w:rPr>
              <w:t>463</w:t>
            </w:r>
          </w:p>
        </w:tc>
        <w:tc>
          <w:tcPr>
            <w:tcW w:w="638" w:type="dxa"/>
            <w:shd w:val="clear" w:color="auto" w:fill="auto"/>
            <w:vAlign w:val="center"/>
          </w:tcPr>
          <w:p w14:paraId="2729BAA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D7AAB21">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施工单位不履行保修义务或者拖延履行保修义务</w:t>
            </w:r>
          </w:p>
        </w:tc>
        <w:tc>
          <w:tcPr>
            <w:tcW w:w="1882" w:type="dxa"/>
            <w:shd w:val="clear" w:color="auto" w:fill="auto"/>
            <w:vAlign w:val="center"/>
          </w:tcPr>
          <w:p w14:paraId="784122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E33AC0">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261" w:type="dxa"/>
            <w:shd w:val="clear" w:color="auto" w:fill="auto"/>
            <w:vAlign w:val="center"/>
          </w:tcPr>
          <w:p w14:paraId="395D4F0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432742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2F07F7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0922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289B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67FE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3BC2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E0A6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7E29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EA0A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B48385">
            <w:pPr>
              <w:widowControl/>
              <w:jc w:val="center"/>
              <w:rPr>
                <w:rFonts w:ascii="Arial" w:hAnsi="Arial" w:eastAsia="宋体" w:cs="Arial"/>
                <w:kern w:val="0"/>
                <w:sz w:val="18"/>
                <w:szCs w:val="18"/>
              </w:rPr>
            </w:pPr>
          </w:p>
        </w:tc>
      </w:tr>
      <w:tr w14:paraId="5122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BE08E8">
            <w:pPr>
              <w:widowControl/>
              <w:jc w:val="center"/>
              <w:rPr>
                <w:rFonts w:ascii="宋体" w:hAnsi="宋体" w:eastAsia="宋体" w:cs="宋体"/>
                <w:kern w:val="0"/>
                <w:sz w:val="18"/>
                <w:szCs w:val="18"/>
              </w:rPr>
            </w:pPr>
            <w:r>
              <w:rPr>
                <w:rFonts w:hint="eastAsia" w:ascii="宋体" w:hAnsi="宋体" w:eastAsia="宋体" w:cs="宋体"/>
                <w:kern w:val="0"/>
                <w:sz w:val="18"/>
                <w:szCs w:val="18"/>
              </w:rPr>
              <w:t>464</w:t>
            </w:r>
          </w:p>
        </w:tc>
        <w:tc>
          <w:tcPr>
            <w:tcW w:w="638" w:type="dxa"/>
            <w:shd w:val="clear" w:color="auto" w:fill="auto"/>
            <w:vAlign w:val="center"/>
          </w:tcPr>
          <w:p w14:paraId="6F37C3E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19E6D5">
            <w:pPr>
              <w:widowControl/>
              <w:jc w:val="left"/>
              <w:rPr>
                <w:rFonts w:ascii="宋体" w:hAnsi="宋体" w:eastAsia="宋体" w:cs="宋体"/>
                <w:kern w:val="0"/>
                <w:sz w:val="18"/>
                <w:szCs w:val="18"/>
              </w:rPr>
            </w:pPr>
            <w:r>
              <w:rPr>
                <w:rFonts w:hint="eastAsia" w:ascii="宋体" w:hAnsi="宋体" w:eastAsia="宋体" w:cs="宋体"/>
                <w:kern w:val="0"/>
                <w:sz w:val="18"/>
                <w:szCs w:val="18"/>
              </w:rPr>
              <w:t>未按有关规范、标准、规定进行设计</w:t>
            </w:r>
          </w:p>
        </w:tc>
        <w:tc>
          <w:tcPr>
            <w:tcW w:w="1882" w:type="dxa"/>
            <w:shd w:val="clear" w:color="auto" w:fill="auto"/>
            <w:vAlign w:val="center"/>
          </w:tcPr>
          <w:p w14:paraId="68969A2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DE3279">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14:paraId="196A225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AB240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C5305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C057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EE04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AD5C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CA52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560D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937D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26E0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DAAD12">
            <w:pPr>
              <w:widowControl/>
              <w:jc w:val="center"/>
              <w:rPr>
                <w:rFonts w:ascii="Arial" w:hAnsi="Arial" w:eastAsia="宋体" w:cs="Arial"/>
                <w:kern w:val="0"/>
                <w:sz w:val="18"/>
                <w:szCs w:val="18"/>
              </w:rPr>
            </w:pPr>
          </w:p>
        </w:tc>
      </w:tr>
      <w:tr w14:paraId="0814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3D4AE0">
            <w:pPr>
              <w:widowControl/>
              <w:jc w:val="center"/>
              <w:rPr>
                <w:rFonts w:ascii="宋体" w:hAnsi="宋体" w:eastAsia="宋体" w:cs="宋体"/>
                <w:kern w:val="0"/>
                <w:sz w:val="18"/>
                <w:szCs w:val="18"/>
              </w:rPr>
            </w:pPr>
            <w:r>
              <w:rPr>
                <w:rFonts w:hint="eastAsia" w:ascii="宋体" w:hAnsi="宋体" w:eastAsia="宋体" w:cs="宋体"/>
                <w:kern w:val="0"/>
                <w:sz w:val="18"/>
                <w:szCs w:val="18"/>
              </w:rPr>
              <w:t>465</w:t>
            </w:r>
          </w:p>
        </w:tc>
        <w:tc>
          <w:tcPr>
            <w:tcW w:w="638" w:type="dxa"/>
            <w:shd w:val="clear" w:color="auto" w:fill="auto"/>
            <w:vAlign w:val="center"/>
          </w:tcPr>
          <w:p w14:paraId="26AEF0E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74907D7">
            <w:pPr>
              <w:widowControl/>
              <w:jc w:val="left"/>
              <w:rPr>
                <w:rFonts w:ascii="宋体" w:hAnsi="宋体" w:eastAsia="宋体" w:cs="宋体"/>
                <w:kern w:val="0"/>
                <w:sz w:val="18"/>
                <w:szCs w:val="18"/>
              </w:rPr>
            </w:pPr>
            <w:r>
              <w:rPr>
                <w:rFonts w:hint="eastAsia" w:ascii="宋体" w:hAnsi="宋体" w:eastAsia="宋体" w:cs="宋体"/>
                <w:kern w:val="0"/>
                <w:sz w:val="18"/>
                <w:szCs w:val="18"/>
              </w:rPr>
              <w:t>擅自改动设计文件中安全防范设施内容的</w:t>
            </w:r>
          </w:p>
        </w:tc>
        <w:tc>
          <w:tcPr>
            <w:tcW w:w="1882" w:type="dxa"/>
            <w:shd w:val="clear" w:color="auto" w:fill="auto"/>
            <w:vAlign w:val="center"/>
          </w:tcPr>
          <w:p w14:paraId="0A1024C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F52052">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14:paraId="06BF35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D4336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B7336A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162BF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9525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0716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19C0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0109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6836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1316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306ED5">
            <w:pPr>
              <w:widowControl/>
              <w:jc w:val="center"/>
              <w:rPr>
                <w:rFonts w:ascii="Arial" w:hAnsi="Arial" w:eastAsia="宋体" w:cs="Arial"/>
                <w:kern w:val="0"/>
                <w:sz w:val="18"/>
                <w:szCs w:val="18"/>
              </w:rPr>
            </w:pPr>
          </w:p>
        </w:tc>
      </w:tr>
      <w:tr w14:paraId="1483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E3C3D2">
            <w:pPr>
              <w:widowControl/>
              <w:jc w:val="center"/>
              <w:rPr>
                <w:rFonts w:ascii="宋体" w:hAnsi="宋体" w:eastAsia="宋体" w:cs="宋体"/>
                <w:kern w:val="0"/>
                <w:sz w:val="18"/>
                <w:szCs w:val="18"/>
              </w:rPr>
            </w:pPr>
            <w:r>
              <w:rPr>
                <w:rFonts w:hint="eastAsia" w:ascii="宋体" w:hAnsi="宋体" w:eastAsia="宋体" w:cs="宋体"/>
                <w:kern w:val="0"/>
                <w:sz w:val="18"/>
                <w:szCs w:val="18"/>
              </w:rPr>
              <w:t>466</w:t>
            </w:r>
          </w:p>
        </w:tc>
        <w:tc>
          <w:tcPr>
            <w:tcW w:w="638" w:type="dxa"/>
            <w:shd w:val="clear" w:color="auto" w:fill="auto"/>
            <w:vAlign w:val="center"/>
          </w:tcPr>
          <w:p w14:paraId="5146D1B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C6AD402">
            <w:pPr>
              <w:widowControl/>
              <w:jc w:val="left"/>
              <w:rPr>
                <w:rFonts w:ascii="宋体" w:hAnsi="宋体" w:eastAsia="宋体" w:cs="宋体"/>
                <w:kern w:val="0"/>
                <w:sz w:val="18"/>
                <w:szCs w:val="18"/>
              </w:rPr>
            </w:pPr>
            <w:r>
              <w:rPr>
                <w:rFonts w:hint="eastAsia" w:ascii="宋体" w:hAnsi="宋体" w:eastAsia="宋体" w:cs="宋体"/>
                <w:kern w:val="0"/>
                <w:sz w:val="18"/>
                <w:szCs w:val="18"/>
              </w:rPr>
              <w:t>使用未经鉴定和鉴定不合格的产品、材料、设备</w:t>
            </w:r>
          </w:p>
        </w:tc>
        <w:tc>
          <w:tcPr>
            <w:tcW w:w="1882" w:type="dxa"/>
            <w:shd w:val="clear" w:color="auto" w:fill="auto"/>
            <w:vAlign w:val="center"/>
          </w:tcPr>
          <w:p w14:paraId="569EFD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740E2A">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14:paraId="7A4BBE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4684D5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095D6D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C57C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A55C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7647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FAFE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8A79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4FC6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14FC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4D08B2">
            <w:pPr>
              <w:widowControl/>
              <w:jc w:val="center"/>
              <w:rPr>
                <w:rFonts w:ascii="Arial" w:hAnsi="Arial" w:eastAsia="宋体" w:cs="Arial"/>
                <w:kern w:val="0"/>
                <w:sz w:val="18"/>
                <w:szCs w:val="18"/>
              </w:rPr>
            </w:pPr>
          </w:p>
        </w:tc>
      </w:tr>
      <w:tr w14:paraId="421B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9B5779A">
            <w:pPr>
              <w:widowControl/>
              <w:jc w:val="center"/>
              <w:rPr>
                <w:rFonts w:ascii="宋体" w:hAnsi="宋体" w:eastAsia="宋体" w:cs="宋体"/>
                <w:kern w:val="0"/>
                <w:sz w:val="18"/>
                <w:szCs w:val="18"/>
              </w:rPr>
            </w:pPr>
            <w:r>
              <w:rPr>
                <w:rFonts w:hint="eastAsia" w:ascii="宋体" w:hAnsi="宋体" w:eastAsia="宋体" w:cs="宋体"/>
                <w:kern w:val="0"/>
                <w:sz w:val="18"/>
                <w:szCs w:val="18"/>
              </w:rPr>
              <w:t>467</w:t>
            </w:r>
          </w:p>
        </w:tc>
        <w:tc>
          <w:tcPr>
            <w:tcW w:w="638" w:type="dxa"/>
            <w:shd w:val="clear" w:color="auto" w:fill="auto"/>
            <w:vAlign w:val="center"/>
          </w:tcPr>
          <w:p w14:paraId="2C525B2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E531353">
            <w:pPr>
              <w:widowControl/>
              <w:jc w:val="left"/>
              <w:rPr>
                <w:rFonts w:ascii="宋体" w:hAnsi="宋体" w:eastAsia="宋体" w:cs="宋体"/>
                <w:kern w:val="0"/>
                <w:sz w:val="18"/>
                <w:szCs w:val="18"/>
              </w:rPr>
            </w:pPr>
            <w:r>
              <w:rPr>
                <w:rFonts w:hint="eastAsia" w:ascii="宋体" w:hAnsi="宋体" w:eastAsia="宋体" w:cs="宋体"/>
                <w:kern w:val="0"/>
                <w:sz w:val="18"/>
                <w:szCs w:val="18"/>
              </w:rPr>
              <w:t>安全防范设施未经验收或验收不合格而交付使用</w:t>
            </w:r>
          </w:p>
        </w:tc>
        <w:tc>
          <w:tcPr>
            <w:tcW w:w="1882" w:type="dxa"/>
            <w:shd w:val="clear" w:color="auto" w:fill="auto"/>
            <w:vAlign w:val="center"/>
          </w:tcPr>
          <w:p w14:paraId="306DE87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C4E5D71">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14:paraId="77D7EE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767272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06652B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BC8AF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0541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43F0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274E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8B2E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2409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A347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159301">
            <w:pPr>
              <w:widowControl/>
              <w:jc w:val="center"/>
              <w:rPr>
                <w:rFonts w:ascii="Arial" w:hAnsi="Arial" w:eastAsia="宋体" w:cs="Arial"/>
                <w:kern w:val="0"/>
                <w:sz w:val="18"/>
                <w:szCs w:val="18"/>
              </w:rPr>
            </w:pPr>
          </w:p>
        </w:tc>
      </w:tr>
      <w:tr w14:paraId="1F92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2F5BE2">
            <w:pPr>
              <w:widowControl/>
              <w:jc w:val="center"/>
              <w:rPr>
                <w:rFonts w:ascii="宋体" w:hAnsi="宋体" w:eastAsia="宋体" w:cs="宋体"/>
                <w:kern w:val="0"/>
                <w:sz w:val="18"/>
                <w:szCs w:val="18"/>
              </w:rPr>
            </w:pPr>
            <w:r>
              <w:rPr>
                <w:rFonts w:hint="eastAsia" w:ascii="宋体" w:hAnsi="宋体" w:eastAsia="宋体" w:cs="宋体"/>
                <w:kern w:val="0"/>
                <w:sz w:val="18"/>
                <w:szCs w:val="18"/>
              </w:rPr>
              <w:t>468</w:t>
            </w:r>
          </w:p>
        </w:tc>
        <w:tc>
          <w:tcPr>
            <w:tcW w:w="638" w:type="dxa"/>
            <w:shd w:val="clear" w:color="auto" w:fill="auto"/>
            <w:vAlign w:val="center"/>
          </w:tcPr>
          <w:p w14:paraId="44D915D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C60060B">
            <w:pPr>
              <w:widowControl/>
              <w:jc w:val="left"/>
              <w:rPr>
                <w:rFonts w:ascii="宋体" w:hAnsi="宋体" w:eastAsia="宋体" w:cs="宋体"/>
                <w:kern w:val="0"/>
                <w:sz w:val="18"/>
                <w:szCs w:val="18"/>
              </w:rPr>
            </w:pPr>
            <w:r>
              <w:rPr>
                <w:rFonts w:hint="eastAsia" w:ascii="宋体" w:hAnsi="宋体" w:eastAsia="宋体" w:cs="宋体"/>
                <w:kern w:val="0"/>
                <w:sz w:val="18"/>
                <w:szCs w:val="18"/>
              </w:rPr>
              <w:t>施工工地未设置硬质密闭围挡，或者未采取覆盖、分段作业、择时施工、洒水抑尘、冲洗地面和车辆等有效防尘降尘措施</w:t>
            </w:r>
          </w:p>
        </w:tc>
        <w:tc>
          <w:tcPr>
            <w:tcW w:w="1882" w:type="dxa"/>
            <w:shd w:val="clear" w:color="auto" w:fill="auto"/>
            <w:vAlign w:val="center"/>
          </w:tcPr>
          <w:p w14:paraId="1E70B3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FF326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3958490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59954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2E4C3E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77DAA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F9DA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E4B1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150B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3B15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4EA4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A603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E170F6">
            <w:pPr>
              <w:widowControl/>
              <w:jc w:val="center"/>
              <w:rPr>
                <w:rFonts w:ascii="Arial" w:hAnsi="Arial" w:eastAsia="宋体" w:cs="Arial"/>
                <w:kern w:val="0"/>
                <w:sz w:val="18"/>
                <w:szCs w:val="18"/>
              </w:rPr>
            </w:pPr>
          </w:p>
        </w:tc>
      </w:tr>
      <w:tr w14:paraId="0446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16CBF5">
            <w:pPr>
              <w:widowControl/>
              <w:jc w:val="center"/>
              <w:rPr>
                <w:rFonts w:ascii="宋体" w:hAnsi="宋体" w:eastAsia="宋体" w:cs="宋体"/>
                <w:kern w:val="0"/>
                <w:sz w:val="18"/>
                <w:szCs w:val="18"/>
              </w:rPr>
            </w:pPr>
            <w:r>
              <w:rPr>
                <w:rFonts w:hint="eastAsia" w:ascii="宋体" w:hAnsi="宋体" w:eastAsia="宋体" w:cs="宋体"/>
                <w:kern w:val="0"/>
                <w:sz w:val="18"/>
                <w:szCs w:val="18"/>
              </w:rPr>
              <w:t>469</w:t>
            </w:r>
          </w:p>
        </w:tc>
        <w:tc>
          <w:tcPr>
            <w:tcW w:w="638" w:type="dxa"/>
            <w:shd w:val="clear" w:color="auto" w:fill="auto"/>
            <w:vAlign w:val="center"/>
          </w:tcPr>
          <w:p w14:paraId="27B245D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8C7CFA3">
            <w:pPr>
              <w:widowControl/>
              <w:jc w:val="left"/>
              <w:rPr>
                <w:rFonts w:ascii="宋体" w:hAnsi="宋体" w:eastAsia="宋体" w:cs="宋体"/>
                <w:kern w:val="0"/>
                <w:sz w:val="18"/>
                <w:szCs w:val="18"/>
              </w:rPr>
            </w:pPr>
            <w:r>
              <w:rPr>
                <w:rFonts w:hint="eastAsia" w:ascii="宋体" w:hAnsi="宋体" w:eastAsia="宋体" w:cs="宋体"/>
                <w:kern w:val="0"/>
                <w:sz w:val="18"/>
                <w:szCs w:val="18"/>
              </w:rPr>
              <w:t>建筑土方、工程渣土、建筑垃圾未及时清运，或者未采用密闭式防尘网遮盖</w:t>
            </w:r>
          </w:p>
        </w:tc>
        <w:tc>
          <w:tcPr>
            <w:tcW w:w="1882" w:type="dxa"/>
            <w:shd w:val="clear" w:color="auto" w:fill="auto"/>
            <w:vAlign w:val="center"/>
          </w:tcPr>
          <w:p w14:paraId="1E72E82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2A16D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114524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F6555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02641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88499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F550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8E45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9DE7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B4EC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C345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7EFC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7506A5">
            <w:pPr>
              <w:widowControl/>
              <w:jc w:val="center"/>
              <w:rPr>
                <w:rFonts w:ascii="Arial" w:hAnsi="Arial" w:eastAsia="宋体" w:cs="Arial"/>
                <w:kern w:val="0"/>
                <w:sz w:val="18"/>
                <w:szCs w:val="18"/>
              </w:rPr>
            </w:pPr>
          </w:p>
        </w:tc>
      </w:tr>
      <w:tr w14:paraId="0866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C03ADF">
            <w:pPr>
              <w:widowControl/>
              <w:jc w:val="center"/>
              <w:rPr>
                <w:rFonts w:ascii="宋体" w:hAnsi="宋体" w:eastAsia="宋体" w:cs="宋体"/>
                <w:kern w:val="0"/>
                <w:sz w:val="18"/>
                <w:szCs w:val="18"/>
              </w:rPr>
            </w:pPr>
            <w:r>
              <w:rPr>
                <w:rFonts w:hint="eastAsia" w:ascii="宋体" w:hAnsi="宋体" w:eastAsia="宋体" w:cs="宋体"/>
                <w:kern w:val="0"/>
                <w:sz w:val="18"/>
                <w:szCs w:val="18"/>
              </w:rPr>
              <w:t>470</w:t>
            </w:r>
          </w:p>
        </w:tc>
        <w:tc>
          <w:tcPr>
            <w:tcW w:w="638" w:type="dxa"/>
            <w:shd w:val="clear" w:color="auto" w:fill="auto"/>
            <w:vAlign w:val="center"/>
          </w:tcPr>
          <w:p w14:paraId="5178642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FB1B09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1882" w:type="dxa"/>
            <w:shd w:val="clear" w:color="auto" w:fill="auto"/>
            <w:vAlign w:val="center"/>
          </w:tcPr>
          <w:p w14:paraId="78D068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6FB22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143C8EA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ACA23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011D9F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D3EAE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977D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F08F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FDC9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ECDD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5261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A6A6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B401C4">
            <w:pPr>
              <w:widowControl/>
              <w:jc w:val="center"/>
              <w:rPr>
                <w:rFonts w:ascii="Arial" w:hAnsi="Arial" w:eastAsia="宋体" w:cs="Arial"/>
                <w:kern w:val="0"/>
                <w:sz w:val="18"/>
                <w:szCs w:val="18"/>
              </w:rPr>
            </w:pPr>
          </w:p>
        </w:tc>
      </w:tr>
      <w:tr w14:paraId="3999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6209CD">
            <w:pPr>
              <w:widowControl/>
              <w:jc w:val="center"/>
              <w:rPr>
                <w:rFonts w:ascii="宋体" w:hAnsi="宋体" w:eastAsia="宋体" w:cs="宋体"/>
                <w:kern w:val="0"/>
                <w:sz w:val="18"/>
                <w:szCs w:val="18"/>
              </w:rPr>
            </w:pPr>
            <w:r>
              <w:rPr>
                <w:rFonts w:hint="eastAsia" w:ascii="宋体" w:hAnsi="宋体" w:eastAsia="宋体" w:cs="宋体"/>
                <w:kern w:val="0"/>
                <w:sz w:val="18"/>
                <w:szCs w:val="18"/>
              </w:rPr>
              <w:t>471</w:t>
            </w:r>
          </w:p>
        </w:tc>
        <w:tc>
          <w:tcPr>
            <w:tcW w:w="638" w:type="dxa"/>
            <w:shd w:val="clear" w:color="auto" w:fill="auto"/>
            <w:vAlign w:val="center"/>
          </w:tcPr>
          <w:p w14:paraId="79AA443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DFDCDEB">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随意倾倒、抛撒或者堆放生活垃圾</w:t>
            </w:r>
          </w:p>
        </w:tc>
        <w:tc>
          <w:tcPr>
            <w:tcW w:w="1882" w:type="dxa"/>
            <w:shd w:val="clear" w:color="auto" w:fill="auto"/>
            <w:vAlign w:val="center"/>
          </w:tcPr>
          <w:p w14:paraId="41E0A9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8EBCC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11570D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45292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B9F14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FF748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B6CB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1A2D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1BE7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50EF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115C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104C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03A224">
            <w:pPr>
              <w:widowControl/>
              <w:jc w:val="center"/>
              <w:rPr>
                <w:rFonts w:ascii="Arial" w:hAnsi="Arial" w:eastAsia="宋体" w:cs="Arial"/>
                <w:kern w:val="0"/>
                <w:sz w:val="18"/>
                <w:szCs w:val="18"/>
              </w:rPr>
            </w:pPr>
          </w:p>
        </w:tc>
      </w:tr>
      <w:tr w14:paraId="0F7A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E29EDE">
            <w:pPr>
              <w:widowControl/>
              <w:jc w:val="center"/>
              <w:rPr>
                <w:rFonts w:ascii="宋体" w:hAnsi="宋体" w:eastAsia="宋体" w:cs="宋体"/>
                <w:kern w:val="0"/>
                <w:sz w:val="18"/>
                <w:szCs w:val="18"/>
              </w:rPr>
            </w:pPr>
            <w:r>
              <w:rPr>
                <w:rFonts w:hint="eastAsia" w:ascii="宋体" w:hAnsi="宋体" w:eastAsia="宋体" w:cs="宋体"/>
                <w:kern w:val="0"/>
                <w:sz w:val="18"/>
                <w:szCs w:val="18"/>
              </w:rPr>
              <w:t>472</w:t>
            </w:r>
          </w:p>
        </w:tc>
        <w:tc>
          <w:tcPr>
            <w:tcW w:w="638" w:type="dxa"/>
            <w:shd w:val="clear" w:color="auto" w:fill="auto"/>
            <w:vAlign w:val="center"/>
          </w:tcPr>
          <w:p w14:paraId="6821B1F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3BA1549">
            <w:pPr>
              <w:widowControl/>
              <w:jc w:val="left"/>
              <w:rPr>
                <w:rFonts w:ascii="宋体" w:hAnsi="宋体" w:eastAsia="宋体" w:cs="宋体"/>
                <w:kern w:val="0"/>
                <w:sz w:val="18"/>
                <w:szCs w:val="18"/>
              </w:rPr>
            </w:pPr>
            <w:r>
              <w:rPr>
                <w:rFonts w:hint="eastAsia" w:ascii="宋体" w:hAnsi="宋体" w:eastAsia="宋体" w:cs="宋体"/>
                <w:kern w:val="0"/>
                <w:sz w:val="18"/>
                <w:szCs w:val="18"/>
              </w:rPr>
              <w:t>擅自关闭、闲置或者拆除生活垃圾处置设施、场所</w:t>
            </w:r>
          </w:p>
        </w:tc>
        <w:tc>
          <w:tcPr>
            <w:tcW w:w="1882" w:type="dxa"/>
            <w:shd w:val="clear" w:color="auto" w:fill="auto"/>
            <w:vAlign w:val="center"/>
          </w:tcPr>
          <w:p w14:paraId="273223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41D63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409E99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8784E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8272E0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F1E15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1945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F584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6472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E115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AD6B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0E20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F45A09">
            <w:pPr>
              <w:widowControl/>
              <w:jc w:val="center"/>
              <w:rPr>
                <w:rFonts w:ascii="Arial" w:hAnsi="Arial" w:eastAsia="宋体" w:cs="Arial"/>
                <w:kern w:val="0"/>
                <w:sz w:val="18"/>
                <w:szCs w:val="18"/>
              </w:rPr>
            </w:pPr>
          </w:p>
        </w:tc>
      </w:tr>
      <w:tr w14:paraId="056D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2A96FB">
            <w:pPr>
              <w:widowControl/>
              <w:jc w:val="center"/>
              <w:rPr>
                <w:rFonts w:ascii="宋体" w:hAnsi="宋体" w:eastAsia="宋体" w:cs="宋体"/>
                <w:kern w:val="0"/>
                <w:sz w:val="18"/>
                <w:szCs w:val="18"/>
              </w:rPr>
            </w:pPr>
            <w:r>
              <w:rPr>
                <w:rFonts w:hint="eastAsia" w:ascii="宋体" w:hAnsi="宋体" w:eastAsia="宋体" w:cs="宋体"/>
                <w:kern w:val="0"/>
                <w:sz w:val="18"/>
                <w:szCs w:val="18"/>
              </w:rPr>
              <w:t>473</w:t>
            </w:r>
          </w:p>
        </w:tc>
        <w:tc>
          <w:tcPr>
            <w:tcW w:w="638" w:type="dxa"/>
            <w:shd w:val="clear" w:color="auto" w:fill="auto"/>
            <w:vAlign w:val="center"/>
          </w:tcPr>
          <w:p w14:paraId="5897296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7B8CAC1">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工程施工单位不及时清运施工过程中产生的固体废物，造成环境污染</w:t>
            </w:r>
          </w:p>
        </w:tc>
        <w:tc>
          <w:tcPr>
            <w:tcW w:w="1882" w:type="dxa"/>
            <w:shd w:val="clear" w:color="auto" w:fill="auto"/>
            <w:vAlign w:val="center"/>
          </w:tcPr>
          <w:p w14:paraId="6468B4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4EDFD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14A2FED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3BD0D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96024F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4B0BF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AF6A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3F90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2342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170A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A2BD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0801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81E552">
            <w:pPr>
              <w:widowControl/>
              <w:jc w:val="center"/>
              <w:rPr>
                <w:rFonts w:ascii="Arial" w:hAnsi="Arial" w:eastAsia="宋体" w:cs="Arial"/>
                <w:kern w:val="0"/>
                <w:sz w:val="18"/>
                <w:szCs w:val="18"/>
              </w:rPr>
            </w:pPr>
          </w:p>
        </w:tc>
      </w:tr>
      <w:tr w14:paraId="5BD2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93B998">
            <w:pPr>
              <w:widowControl/>
              <w:jc w:val="center"/>
              <w:rPr>
                <w:rFonts w:ascii="宋体" w:hAnsi="宋体" w:eastAsia="宋体" w:cs="宋体"/>
                <w:kern w:val="0"/>
                <w:sz w:val="18"/>
                <w:szCs w:val="18"/>
              </w:rPr>
            </w:pPr>
            <w:r>
              <w:rPr>
                <w:rFonts w:hint="eastAsia" w:ascii="宋体" w:hAnsi="宋体" w:eastAsia="宋体" w:cs="宋体"/>
                <w:kern w:val="0"/>
                <w:sz w:val="18"/>
                <w:szCs w:val="18"/>
              </w:rPr>
              <w:t>474</w:t>
            </w:r>
          </w:p>
        </w:tc>
        <w:tc>
          <w:tcPr>
            <w:tcW w:w="638" w:type="dxa"/>
            <w:shd w:val="clear" w:color="auto" w:fill="auto"/>
            <w:vAlign w:val="center"/>
          </w:tcPr>
          <w:p w14:paraId="2EEA9B5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5DDD1D7">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工程施工单位不按照环境卫生行政主管部门的规定对施工过程中产生的固体废物进行利用或者处置</w:t>
            </w:r>
          </w:p>
        </w:tc>
        <w:tc>
          <w:tcPr>
            <w:tcW w:w="1882" w:type="dxa"/>
            <w:shd w:val="clear" w:color="auto" w:fill="auto"/>
            <w:vAlign w:val="center"/>
          </w:tcPr>
          <w:p w14:paraId="58AF359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84915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1AD25FD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2653AA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93AAF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32959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C21B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0B4A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047F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BFF7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3D4C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9721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3EABAB">
            <w:pPr>
              <w:widowControl/>
              <w:jc w:val="center"/>
              <w:rPr>
                <w:rFonts w:ascii="Arial" w:hAnsi="Arial" w:eastAsia="宋体" w:cs="Arial"/>
                <w:kern w:val="0"/>
                <w:sz w:val="18"/>
                <w:szCs w:val="18"/>
              </w:rPr>
            </w:pPr>
          </w:p>
        </w:tc>
      </w:tr>
      <w:tr w14:paraId="047F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5E9446">
            <w:pPr>
              <w:widowControl/>
              <w:jc w:val="center"/>
              <w:rPr>
                <w:rFonts w:ascii="宋体" w:hAnsi="宋体" w:eastAsia="宋体" w:cs="宋体"/>
                <w:kern w:val="0"/>
                <w:sz w:val="18"/>
                <w:szCs w:val="18"/>
              </w:rPr>
            </w:pPr>
            <w:r>
              <w:rPr>
                <w:rFonts w:hint="eastAsia" w:ascii="宋体" w:hAnsi="宋体" w:eastAsia="宋体" w:cs="宋体"/>
                <w:kern w:val="0"/>
                <w:sz w:val="18"/>
                <w:szCs w:val="18"/>
              </w:rPr>
              <w:t>475</w:t>
            </w:r>
          </w:p>
        </w:tc>
        <w:tc>
          <w:tcPr>
            <w:tcW w:w="638" w:type="dxa"/>
            <w:shd w:val="clear" w:color="auto" w:fill="auto"/>
            <w:vAlign w:val="center"/>
          </w:tcPr>
          <w:p w14:paraId="55D07CAE">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9B328B7">
            <w:pPr>
              <w:widowControl/>
              <w:jc w:val="left"/>
              <w:rPr>
                <w:rFonts w:ascii="宋体" w:hAnsi="宋体" w:eastAsia="宋体" w:cs="宋体"/>
                <w:kern w:val="0"/>
                <w:sz w:val="18"/>
                <w:szCs w:val="18"/>
              </w:rPr>
            </w:pPr>
            <w:r>
              <w:rPr>
                <w:rFonts w:hint="eastAsia" w:ascii="宋体" w:hAnsi="宋体" w:eastAsia="宋体" w:cs="宋体"/>
                <w:kern w:val="0"/>
                <w:sz w:val="18"/>
                <w:szCs w:val="18"/>
              </w:rPr>
              <w:t>必须进行招标的项目不招标；将必须进行招标的项目化整为零或者以其他任何方式规避招标</w:t>
            </w:r>
          </w:p>
        </w:tc>
        <w:tc>
          <w:tcPr>
            <w:tcW w:w="1882" w:type="dxa"/>
            <w:shd w:val="clear" w:color="auto" w:fill="auto"/>
            <w:vAlign w:val="center"/>
          </w:tcPr>
          <w:p w14:paraId="3941C6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5CE89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5F6485F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13F57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898138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9ACF7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3B9B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12D3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F69B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03BA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5FDE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EAD2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59D4CA">
            <w:pPr>
              <w:widowControl/>
              <w:jc w:val="center"/>
              <w:rPr>
                <w:rFonts w:ascii="Arial" w:hAnsi="Arial" w:eastAsia="宋体" w:cs="Arial"/>
                <w:kern w:val="0"/>
                <w:sz w:val="18"/>
                <w:szCs w:val="18"/>
              </w:rPr>
            </w:pPr>
          </w:p>
        </w:tc>
      </w:tr>
      <w:tr w14:paraId="2131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4EB395">
            <w:pPr>
              <w:widowControl/>
              <w:jc w:val="center"/>
              <w:rPr>
                <w:rFonts w:ascii="宋体" w:hAnsi="宋体" w:eastAsia="宋体" w:cs="宋体"/>
                <w:kern w:val="0"/>
                <w:sz w:val="18"/>
                <w:szCs w:val="18"/>
              </w:rPr>
            </w:pPr>
            <w:r>
              <w:rPr>
                <w:rFonts w:hint="eastAsia" w:ascii="宋体" w:hAnsi="宋体" w:eastAsia="宋体" w:cs="宋体"/>
                <w:kern w:val="0"/>
                <w:sz w:val="18"/>
                <w:szCs w:val="18"/>
              </w:rPr>
              <w:t>476</w:t>
            </w:r>
          </w:p>
        </w:tc>
        <w:tc>
          <w:tcPr>
            <w:tcW w:w="638" w:type="dxa"/>
            <w:shd w:val="clear" w:color="auto" w:fill="auto"/>
            <w:vAlign w:val="center"/>
          </w:tcPr>
          <w:p w14:paraId="1D6B641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50A689E">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招标代理机构泄露应当保密的与招标投标活动有关的情况和资料；或者与招标人、投标人串通损害国家利益、社会公共利益或者他人合法权益</w:t>
            </w:r>
          </w:p>
        </w:tc>
        <w:tc>
          <w:tcPr>
            <w:tcW w:w="1882" w:type="dxa"/>
            <w:shd w:val="clear" w:color="auto" w:fill="auto"/>
            <w:vAlign w:val="center"/>
          </w:tcPr>
          <w:p w14:paraId="65A726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2CC13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3FC59A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9EE2A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75DA27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61306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B981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8A3C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B88B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9E40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38CC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CC6D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D6C902">
            <w:pPr>
              <w:widowControl/>
              <w:jc w:val="center"/>
              <w:rPr>
                <w:rFonts w:ascii="Arial" w:hAnsi="Arial" w:eastAsia="宋体" w:cs="Arial"/>
                <w:kern w:val="0"/>
                <w:sz w:val="18"/>
                <w:szCs w:val="18"/>
              </w:rPr>
            </w:pPr>
          </w:p>
        </w:tc>
      </w:tr>
      <w:tr w14:paraId="05EA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BE8F9BA">
            <w:pPr>
              <w:widowControl/>
              <w:jc w:val="center"/>
              <w:rPr>
                <w:rFonts w:ascii="宋体" w:hAnsi="宋体" w:eastAsia="宋体" w:cs="宋体"/>
                <w:kern w:val="0"/>
                <w:sz w:val="18"/>
                <w:szCs w:val="18"/>
              </w:rPr>
            </w:pPr>
            <w:r>
              <w:rPr>
                <w:rFonts w:hint="eastAsia" w:ascii="宋体" w:hAnsi="宋体" w:eastAsia="宋体" w:cs="宋体"/>
                <w:kern w:val="0"/>
                <w:sz w:val="18"/>
                <w:szCs w:val="18"/>
              </w:rPr>
              <w:t>477</w:t>
            </w:r>
          </w:p>
        </w:tc>
        <w:tc>
          <w:tcPr>
            <w:tcW w:w="638" w:type="dxa"/>
            <w:shd w:val="clear" w:color="auto" w:fill="auto"/>
            <w:vAlign w:val="center"/>
          </w:tcPr>
          <w:p w14:paraId="551B997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1F60373">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1882" w:type="dxa"/>
            <w:shd w:val="clear" w:color="auto" w:fill="auto"/>
            <w:vAlign w:val="center"/>
          </w:tcPr>
          <w:p w14:paraId="7A142A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5DAFA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《建筑工程设计招标投标管理办法》</w:t>
            </w:r>
          </w:p>
        </w:tc>
        <w:tc>
          <w:tcPr>
            <w:tcW w:w="1261" w:type="dxa"/>
            <w:shd w:val="clear" w:color="auto" w:fill="auto"/>
            <w:vAlign w:val="center"/>
          </w:tcPr>
          <w:p w14:paraId="60CC33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FF6055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41DA9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81FBD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BF28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7D92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3FCA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4747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130F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ED28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5DC697">
            <w:pPr>
              <w:widowControl/>
              <w:jc w:val="center"/>
              <w:rPr>
                <w:rFonts w:ascii="Arial" w:hAnsi="Arial" w:eastAsia="宋体" w:cs="Arial"/>
                <w:kern w:val="0"/>
                <w:sz w:val="18"/>
                <w:szCs w:val="18"/>
              </w:rPr>
            </w:pPr>
          </w:p>
        </w:tc>
      </w:tr>
      <w:tr w14:paraId="754A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C8E058">
            <w:pPr>
              <w:widowControl/>
              <w:jc w:val="center"/>
              <w:rPr>
                <w:rFonts w:ascii="宋体" w:hAnsi="宋体" w:eastAsia="宋体" w:cs="宋体"/>
                <w:kern w:val="0"/>
                <w:sz w:val="18"/>
                <w:szCs w:val="18"/>
              </w:rPr>
            </w:pPr>
            <w:r>
              <w:rPr>
                <w:rFonts w:hint="eastAsia" w:ascii="宋体" w:hAnsi="宋体" w:eastAsia="宋体" w:cs="宋体"/>
                <w:kern w:val="0"/>
                <w:sz w:val="18"/>
                <w:szCs w:val="18"/>
              </w:rPr>
              <w:t>478</w:t>
            </w:r>
          </w:p>
        </w:tc>
        <w:tc>
          <w:tcPr>
            <w:tcW w:w="638" w:type="dxa"/>
            <w:shd w:val="clear" w:color="auto" w:fill="auto"/>
            <w:vAlign w:val="center"/>
          </w:tcPr>
          <w:p w14:paraId="340D7E5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E6053BF">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依法必须进行招标的项目的招标人向他人透露已获取招标文件的潜在投标人的名称、数量或者可能影响公平竞争的有关招标投标的其他情况；或者泄露标底</w:t>
            </w:r>
          </w:p>
        </w:tc>
        <w:tc>
          <w:tcPr>
            <w:tcW w:w="1882" w:type="dxa"/>
            <w:shd w:val="clear" w:color="auto" w:fill="auto"/>
            <w:vAlign w:val="center"/>
          </w:tcPr>
          <w:p w14:paraId="748DE4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0807A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0AAA85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FD5BB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48A8B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7549F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1476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80F8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73C1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C269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CA6B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E803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7AFDDD">
            <w:pPr>
              <w:widowControl/>
              <w:jc w:val="center"/>
              <w:rPr>
                <w:rFonts w:ascii="Arial" w:hAnsi="Arial" w:eastAsia="宋体" w:cs="Arial"/>
                <w:kern w:val="0"/>
                <w:sz w:val="18"/>
                <w:szCs w:val="18"/>
              </w:rPr>
            </w:pPr>
          </w:p>
        </w:tc>
      </w:tr>
      <w:tr w14:paraId="5988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DE30C2">
            <w:pPr>
              <w:widowControl/>
              <w:jc w:val="center"/>
              <w:rPr>
                <w:rFonts w:ascii="宋体" w:hAnsi="宋体" w:eastAsia="宋体" w:cs="宋体"/>
                <w:kern w:val="0"/>
                <w:sz w:val="18"/>
                <w:szCs w:val="18"/>
              </w:rPr>
            </w:pPr>
            <w:r>
              <w:rPr>
                <w:rFonts w:hint="eastAsia" w:ascii="宋体" w:hAnsi="宋体" w:eastAsia="宋体" w:cs="宋体"/>
                <w:kern w:val="0"/>
                <w:sz w:val="18"/>
                <w:szCs w:val="18"/>
              </w:rPr>
              <w:t>479</w:t>
            </w:r>
          </w:p>
        </w:tc>
        <w:tc>
          <w:tcPr>
            <w:tcW w:w="638" w:type="dxa"/>
            <w:shd w:val="clear" w:color="auto" w:fill="auto"/>
            <w:vAlign w:val="center"/>
          </w:tcPr>
          <w:p w14:paraId="05FBD35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FC80523">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1882" w:type="dxa"/>
            <w:shd w:val="clear" w:color="auto" w:fill="auto"/>
            <w:vAlign w:val="center"/>
          </w:tcPr>
          <w:p w14:paraId="2D601B2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CA461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39DE818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765D7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156950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7E4B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6F7C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DFB5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3455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9226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3A8E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77C9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71E2D4">
            <w:pPr>
              <w:widowControl/>
              <w:jc w:val="center"/>
              <w:rPr>
                <w:rFonts w:ascii="Arial" w:hAnsi="Arial" w:eastAsia="宋体" w:cs="Arial"/>
                <w:kern w:val="0"/>
                <w:sz w:val="18"/>
                <w:szCs w:val="18"/>
              </w:rPr>
            </w:pPr>
          </w:p>
        </w:tc>
      </w:tr>
      <w:tr w14:paraId="20F0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FF4F1F">
            <w:pPr>
              <w:widowControl/>
              <w:jc w:val="center"/>
              <w:rPr>
                <w:rFonts w:ascii="宋体" w:hAnsi="宋体" w:eastAsia="宋体" w:cs="宋体"/>
                <w:kern w:val="0"/>
                <w:sz w:val="18"/>
                <w:szCs w:val="18"/>
              </w:rPr>
            </w:pPr>
            <w:r>
              <w:rPr>
                <w:rFonts w:hint="eastAsia" w:ascii="宋体" w:hAnsi="宋体" w:eastAsia="宋体" w:cs="宋体"/>
                <w:kern w:val="0"/>
                <w:sz w:val="18"/>
                <w:szCs w:val="18"/>
              </w:rPr>
              <w:t>480</w:t>
            </w:r>
          </w:p>
        </w:tc>
        <w:tc>
          <w:tcPr>
            <w:tcW w:w="638" w:type="dxa"/>
            <w:shd w:val="clear" w:color="auto" w:fill="auto"/>
            <w:vAlign w:val="center"/>
          </w:tcPr>
          <w:p w14:paraId="6890DE9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D877DA2">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1882" w:type="dxa"/>
            <w:shd w:val="clear" w:color="auto" w:fill="auto"/>
            <w:vAlign w:val="center"/>
          </w:tcPr>
          <w:p w14:paraId="61A611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F9635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2AF050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24029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5F50D1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B7FAC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79F0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B3BD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510E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318F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7597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7C25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FAD94F">
            <w:pPr>
              <w:widowControl/>
              <w:jc w:val="center"/>
              <w:rPr>
                <w:rFonts w:ascii="Arial" w:hAnsi="Arial" w:eastAsia="宋体" w:cs="Arial"/>
                <w:kern w:val="0"/>
                <w:sz w:val="18"/>
                <w:szCs w:val="18"/>
              </w:rPr>
            </w:pPr>
          </w:p>
        </w:tc>
      </w:tr>
      <w:tr w14:paraId="2667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D6FE08">
            <w:pPr>
              <w:widowControl/>
              <w:jc w:val="center"/>
              <w:rPr>
                <w:rFonts w:ascii="宋体" w:hAnsi="宋体" w:eastAsia="宋体" w:cs="宋体"/>
                <w:kern w:val="0"/>
                <w:sz w:val="18"/>
                <w:szCs w:val="18"/>
              </w:rPr>
            </w:pPr>
            <w:r>
              <w:rPr>
                <w:rFonts w:hint="eastAsia" w:ascii="宋体" w:hAnsi="宋体" w:eastAsia="宋体" w:cs="宋体"/>
                <w:kern w:val="0"/>
                <w:sz w:val="18"/>
                <w:szCs w:val="18"/>
              </w:rPr>
              <w:t>481</w:t>
            </w:r>
          </w:p>
        </w:tc>
        <w:tc>
          <w:tcPr>
            <w:tcW w:w="638" w:type="dxa"/>
            <w:shd w:val="clear" w:color="auto" w:fill="auto"/>
            <w:vAlign w:val="center"/>
          </w:tcPr>
          <w:p w14:paraId="4A51BC3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D32F16D">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依法必须进行招标的项目，招标人与投标人就投标价格、投标方案等实质性内容进行谈判</w:t>
            </w:r>
          </w:p>
        </w:tc>
        <w:tc>
          <w:tcPr>
            <w:tcW w:w="1882" w:type="dxa"/>
            <w:shd w:val="clear" w:color="auto" w:fill="auto"/>
            <w:vAlign w:val="center"/>
          </w:tcPr>
          <w:p w14:paraId="1E0FD6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36A4F4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2042DD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ACBFB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ED7D20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85B46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04F5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C277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9DD7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7355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ABC2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73DC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1232EB">
            <w:pPr>
              <w:widowControl/>
              <w:jc w:val="center"/>
              <w:rPr>
                <w:rFonts w:ascii="Arial" w:hAnsi="Arial" w:eastAsia="宋体" w:cs="Arial"/>
                <w:kern w:val="0"/>
                <w:sz w:val="18"/>
                <w:szCs w:val="18"/>
              </w:rPr>
            </w:pPr>
          </w:p>
        </w:tc>
      </w:tr>
      <w:tr w14:paraId="664D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0A16D9">
            <w:pPr>
              <w:widowControl/>
              <w:jc w:val="center"/>
              <w:rPr>
                <w:rFonts w:ascii="宋体" w:hAnsi="宋体" w:eastAsia="宋体" w:cs="宋体"/>
                <w:kern w:val="0"/>
                <w:sz w:val="18"/>
                <w:szCs w:val="18"/>
              </w:rPr>
            </w:pPr>
            <w:r>
              <w:rPr>
                <w:rFonts w:hint="eastAsia" w:ascii="宋体" w:hAnsi="宋体" w:eastAsia="宋体" w:cs="宋体"/>
                <w:kern w:val="0"/>
                <w:sz w:val="18"/>
                <w:szCs w:val="18"/>
              </w:rPr>
              <w:t>482</w:t>
            </w:r>
          </w:p>
        </w:tc>
        <w:tc>
          <w:tcPr>
            <w:tcW w:w="638" w:type="dxa"/>
            <w:shd w:val="clear" w:color="auto" w:fill="auto"/>
            <w:vAlign w:val="center"/>
          </w:tcPr>
          <w:p w14:paraId="3ABD900E">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F63DEFE">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评标委员会成员收受投标人的财物或者其他好处，评标委员会成员或者参加评标的有关工作人员向他人透露对投标文件的评审和比较、中标候选人的推荐以及与评标有关的其他情况</w:t>
            </w:r>
          </w:p>
        </w:tc>
        <w:tc>
          <w:tcPr>
            <w:tcW w:w="1882" w:type="dxa"/>
            <w:shd w:val="clear" w:color="auto" w:fill="auto"/>
            <w:vAlign w:val="center"/>
          </w:tcPr>
          <w:p w14:paraId="51F57C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69CFF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《建筑工程设计招标投标管理办法》</w:t>
            </w:r>
          </w:p>
        </w:tc>
        <w:tc>
          <w:tcPr>
            <w:tcW w:w="1261" w:type="dxa"/>
            <w:shd w:val="clear" w:color="auto" w:fill="auto"/>
            <w:vAlign w:val="center"/>
          </w:tcPr>
          <w:p w14:paraId="0D5F2D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1DDFDC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245D2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10DA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2722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603B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924E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BB3E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3F9A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06CD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DABAD3">
            <w:pPr>
              <w:widowControl/>
              <w:jc w:val="center"/>
              <w:rPr>
                <w:rFonts w:ascii="Arial" w:hAnsi="Arial" w:eastAsia="宋体" w:cs="Arial"/>
                <w:kern w:val="0"/>
                <w:sz w:val="18"/>
                <w:szCs w:val="18"/>
              </w:rPr>
            </w:pPr>
          </w:p>
        </w:tc>
      </w:tr>
      <w:tr w14:paraId="7718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EA6920">
            <w:pPr>
              <w:widowControl/>
              <w:jc w:val="center"/>
              <w:rPr>
                <w:rFonts w:ascii="宋体" w:hAnsi="宋体" w:eastAsia="宋体" w:cs="宋体"/>
                <w:kern w:val="0"/>
                <w:sz w:val="18"/>
                <w:szCs w:val="18"/>
              </w:rPr>
            </w:pPr>
            <w:r>
              <w:rPr>
                <w:rFonts w:hint="eastAsia" w:ascii="宋体" w:hAnsi="宋体" w:eastAsia="宋体" w:cs="宋体"/>
                <w:kern w:val="0"/>
                <w:sz w:val="18"/>
                <w:szCs w:val="18"/>
              </w:rPr>
              <w:t>483</w:t>
            </w:r>
          </w:p>
        </w:tc>
        <w:tc>
          <w:tcPr>
            <w:tcW w:w="638" w:type="dxa"/>
            <w:shd w:val="clear" w:color="auto" w:fill="auto"/>
            <w:vAlign w:val="center"/>
          </w:tcPr>
          <w:p w14:paraId="1734B10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EF0087E">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招标人在评标委员会依法推荐的中标候选人以外确定中标人；依法必须进行招标的项目在所有投标被评标委员会否决后自行确定中标人</w:t>
            </w:r>
          </w:p>
        </w:tc>
        <w:tc>
          <w:tcPr>
            <w:tcW w:w="1882" w:type="dxa"/>
            <w:shd w:val="clear" w:color="auto" w:fill="auto"/>
            <w:vAlign w:val="center"/>
          </w:tcPr>
          <w:p w14:paraId="04D53F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831BD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5AB4A2B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F125EF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5050D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0EF31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B6B9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26CB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B899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87DA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2BE3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B530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524BE0">
            <w:pPr>
              <w:widowControl/>
              <w:jc w:val="center"/>
              <w:rPr>
                <w:rFonts w:ascii="Arial" w:hAnsi="Arial" w:eastAsia="宋体" w:cs="Arial"/>
                <w:kern w:val="0"/>
                <w:sz w:val="18"/>
                <w:szCs w:val="18"/>
              </w:rPr>
            </w:pPr>
          </w:p>
        </w:tc>
      </w:tr>
      <w:tr w14:paraId="3225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DF9106">
            <w:pPr>
              <w:widowControl/>
              <w:jc w:val="center"/>
              <w:rPr>
                <w:rFonts w:ascii="宋体" w:hAnsi="宋体" w:eastAsia="宋体" w:cs="宋体"/>
                <w:kern w:val="0"/>
                <w:sz w:val="18"/>
                <w:szCs w:val="18"/>
              </w:rPr>
            </w:pPr>
            <w:r>
              <w:rPr>
                <w:rFonts w:hint="eastAsia" w:ascii="宋体" w:hAnsi="宋体" w:eastAsia="宋体" w:cs="宋体"/>
                <w:kern w:val="0"/>
                <w:sz w:val="18"/>
                <w:szCs w:val="18"/>
              </w:rPr>
              <w:t>484</w:t>
            </w:r>
          </w:p>
        </w:tc>
        <w:tc>
          <w:tcPr>
            <w:tcW w:w="638" w:type="dxa"/>
            <w:shd w:val="clear" w:color="auto" w:fill="auto"/>
            <w:vAlign w:val="center"/>
          </w:tcPr>
          <w:p w14:paraId="37CA114E">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69B940A">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1882" w:type="dxa"/>
            <w:shd w:val="clear" w:color="auto" w:fill="auto"/>
            <w:vAlign w:val="center"/>
          </w:tcPr>
          <w:p w14:paraId="3D6980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5F748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3966B9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A21176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4D6370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76654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812D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A38E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085B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F879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5173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C577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895D527">
            <w:pPr>
              <w:widowControl/>
              <w:jc w:val="center"/>
              <w:rPr>
                <w:rFonts w:ascii="Arial" w:hAnsi="Arial" w:eastAsia="宋体" w:cs="Arial"/>
                <w:kern w:val="0"/>
                <w:sz w:val="18"/>
                <w:szCs w:val="18"/>
              </w:rPr>
            </w:pPr>
          </w:p>
        </w:tc>
      </w:tr>
      <w:tr w14:paraId="70C6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5D59FC">
            <w:pPr>
              <w:widowControl/>
              <w:jc w:val="center"/>
              <w:rPr>
                <w:rFonts w:ascii="宋体" w:hAnsi="宋体" w:eastAsia="宋体" w:cs="宋体"/>
                <w:kern w:val="0"/>
                <w:sz w:val="18"/>
                <w:szCs w:val="18"/>
              </w:rPr>
            </w:pPr>
            <w:r>
              <w:rPr>
                <w:rFonts w:hint="eastAsia" w:ascii="宋体" w:hAnsi="宋体" w:eastAsia="宋体" w:cs="宋体"/>
                <w:kern w:val="0"/>
                <w:sz w:val="18"/>
                <w:szCs w:val="18"/>
              </w:rPr>
              <w:t>485</w:t>
            </w:r>
          </w:p>
        </w:tc>
        <w:tc>
          <w:tcPr>
            <w:tcW w:w="638" w:type="dxa"/>
            <w:shd w:val="clear" w:color="auto" w:fill="auto"/>
            <w:vAlign w:val="center"/>
          </w:tcPr>
          <w:p w14:paraId="655B819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836D940">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招标人与中标人不按照招标文件和中标人的投标文件订立合同，或者招标人、中标人订立背离合同实质性内容的协议</w:t>
            </w:r>
          </w:p>
        </w:tc>
        <w:tc>
          <w:tcPr>
            <w:tcW w:w="1882" w:type="dxa"/>
            <w:shd w:val="clear" w:color="auto" w:fill="auto"/>
            <w:vAlign w:val="center"/>
          </w:tcPr>
          <w:p w14:paraId="14A62DA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609ED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36200A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89354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56E7C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16C5B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2461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0058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EC5A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69C2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9B65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10B8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B39BF0">
            <w:pPr>
              <w:widowControl/>
              <w:jc w:val="center"/>
              <w:rPr>
                <w:rFonts w:ascii="Arial" w:hAnsi="Arial" w:eastAsia="宋体" w:cs="Arial"/>
                <w:kern w:val="0"/>
                <w:sz w:val="18"/>
                <w:szCs w:val="18"/>
              </w:rPr>
            </w:pPr>
          </w:p>
        </w:tc>
      </w:tr>
      <w:tr w14:paraId="43FF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19FC7B2">
            <w:pPr>
              <w:widowControl/>
              <w:jc w:val="center"/>
              <w:rPr>
                <w:rFonts w:ascii="宋体" w:hAnsi="宋体" w:eastAsia="宋体" w:cs="宋体"/>
                <w:kern w:val="0"/>
                <w:sz w:val="18"/>
                <w:szCs w:val="18"/>
              </w:rPr>
            </w:pPr>
            <w:r>
              <w:rPr>
                <w:rFonts w:hint="eastAsia" w:ascii="宋体" w:hAnsi="宋体" w:eastAsia="宋体" w:cs="宋体"/>
                <w:kern w:val="0"/>
                <w:sz w:val="18"/>
                <w:szCs w:val="18"/>
              </w:rPr>
              <w:t>486</w:t>
            </w:r>
          </w:p>
        </w:tc>
        <w:tc>
          <w:tcPr>
            <w:tcW w:w="638" w:type="dxa"/>
            <w:shd w:val="clear" w:color="auto" w:fill="auto"/>
            <w:vAlign w:val="center"/>
          </w:tcPr>
          <w:p w14:paraId="1E42A9A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DC8EB5B">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w:t>
            </w:r>
          </w:p>
        </w:tc>
        <w:tc>
          <w:tcPr>
            <w:tcW w:w="1882" w:type="dxa"/>
            <w:shd w:val="clear" w:color="auto" w:fill="auto"/>
            <w:vAlign w:val="center"/>
          </w:tcPr>
          <w:p w14:paraId="2BDE0D5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3B2E7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7ED7730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A00683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0C40A5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B28AA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9197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E483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9E8E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F673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9F63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9B4B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F98B72">
            <w:pPr>
              <w:widowControl/>
              <w:jc w:val="center"/>
              <w:rPr>
                <w:rFonts w:ascii="Arial" w:hAnsi="Arial" w:eastAsia="宋体" w:cs="Arial"/>
                <w:kern w:val="0"/>
                <w:sz w:val="18"/>
                <w:szCs w:val="18"/>
              </w:rPr>
            </w:pPr>
          </w:p>
        </w:tc>
      </w:tr>
      <w:tr w14:paraId="6158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8200A4">
            <w:pPr>
              <w:widowControl/>
              <w:jc w:val="center"/>
              <w:rPr>
                <w:rFonts w:ascii="宋体" w:hAnsi="宋体" w:eastAsia="宋体" w:cs="宋体"/>
                <w:kern w:val="0"/>
                <w:sz w:val="18"/>
                <w:szCs w:val="18"/>
              </w:rPr>
            </w:pPr>
            <w:r>
              <w:rPr>
                <w:rFonts w:hint="eastAsia" w:ascii="宋体" w:hAnsi="宋体" w:eastAsia="宋体" w:cs="宋体"/>
                <w:kern w:val="0"/>
                <w:sz w:val="18"/>
                <w:szCs w:val="18"/>
              </w:rPr>
              <w:t>487</w:t>
            </w:r>
          </w:p>
        </w:tc>
        <w:tc>
          <w:tcPr>
            <w:tcW w:w="638" w:type="dxa"/>
            <w:shd w:val="clear" w:color="auto" w:fill="auto"/>
            <w:vAlign w:val="center"/>
          </w:tcPr>
          <w:p w14:paraId="6434BB7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CB0B102">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依法应当公开招标的项目招标人不按照规定在指定媒介发布资格预审公告或者招标公告</w:t>
            </w:r>
          </w:p>
        </w:tc>
        <w:tc>
          <w:tcPr>
            <w:tcW w:w="1882" w:type="dxa"/>
            <w:shd w:val="clear" w:color="auto" w:fill="auto"/>
            <w:vAlign w:val="center"/>
          </w:tcPr>
          <w:p w14:paraId="7B90F3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F6B86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《中华人民共和国招标投标法实施条例》、《工程建设项目货物招标投标办法》                                                                             《工程建设项目施工招标投标办法》</w:t>
            </w:r>
          </w:p>
        </w:tc>
        <w:tc>
          <w:tcPr>
            <w:tcW w:w="1261" w:type="dxa"/>
            <w:shd w:val="clear" w:color="auto" w:fill="auto"/>
            <w:vAlign w:val="center"/>
          </w:tcPr>
          <w:p w14:paraId="45EF98F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C073B8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47ED86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30ED4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EA0E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DE01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B003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F417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7B61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E5B3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9240FE">
            <w:pPr>
              <w:widowControl/>
              <w:jc w:val="center"/>
              <w:rPr>
                <w:rFonts w:ascii="Arial" w:hAnsi="Arial" w:eastAsia="宋体" w:cs="Arial"/>
                <w:kern w:val="0"/>
                <w:sz w:val="18"/>
                <w:szCs w:val="18"/>
              </w:rPr>
            </w:pPr>
          </w:p>
        </w:tc>
      </w:tr>
      <w:tr w14:paraId="3A4F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18E33A">
            <w:pPr>
              <w:widowControl/>
              <w:jc w:val="center"/>
              <w:rPr>
                <w:rFonts w:ascii="宋体" w:hAnsi="宋体" w:eastAsia="宋体" w:cs="宋体"/>
                <w:kern w:val="0"/>
                <w:sz w:val="18"/>
                <w:szCs w:val="18"/>
              </w:rPr>
            </w:pPr>
            <w:r>
              <w:rPr>
                <w:rFonts w:hint="eastAsia" w:ascii="宋体" w:hAnsi="宋体" w:eastAsia="宋体" w:cs="宋体"/>
                <w:kern w:val="0"/>
                <w:sz w:val="18"/>
                <w:szCs w:val="18"/>
              </w:rPr>
              <w:t>488</w:t>
            </w:r>
          </w:p>
        </w:tc>
        <w:tc>
          <w:tcPr>
            <w:tcW w:w="638" w:type="dxa"/>
            <w:shd w:val="clear" w:color="auto" w:fill="auto"/>
            <w:vAlign w:val="center"/>
          </w:tcPr>
          <w:p w14:paraId="280EC8F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BA1EB19">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招标人在不同媒介发布的同一招标项目的资格预审公告或者招标公告的内容不一致，影响潜在投标人申请资格预审或者投标</w:t>
            </w:r>
          </w:p>
        </w:tc>
        <w:tc>
          <w:tcPr>
            <w:tcW w:w="1882" w:type="dxa"/>
            <w:shd w:val="clear" w:color="auto" w:fill="auto"/>
            <w:vAlign w:val="center"/>
          </w:tcPr>
          <w:p w14:paraId="1F3D1D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47430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                                                        《工程建设项目勘察设计招标投标办法》、                                                                                             《工程建设项目施工招标投标办法》</w:t>
            </w:r>
          </w:p>
        </w:tc>
        <w:tc>
          <w:tcPr>
            <w:tcW w:w="1261" w:type="dxa"/>
            <w:shd w:val="clear" w:color="auto" w:fill="auto"/>
            <w:vAlign w:val="center"/>
          </w:tcPr>
          <w:p w14:paraId="1AA9CA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BFFAE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F9B4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76DD0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7466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6928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81E2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13B6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D283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BBF4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D4AA70">
            <w:pPr>
              <w:widowControl/>
              <w:jc w:val="center"/>
              <w:rPr>
                <w:rFonts w:ascii="Arial" w:hAnsi="Arial" w:eastAsia="宋体" w:cs="Arial"/>
                <w:kern w:val="0"/>
                <w:sz w:val="18"/>
                <w:szCs w:val="18"/>
              </w:rPr>
            </w:pPr>
          </w:p>
        </w:tc>
      </w:tr>
      <w:tr w14:paraId="32B8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998E9A">
            <w:pPr>
              <w:widowControl/>
              <w:jc w:val="center"/>
              <w:rPr>
                <w:rFonts w:ascii="宋体" w:hAnsi="宋体" w:eastAsia="宋体" w:cs="宋体"/>
                <w:kern w:val="0"/>
                <w:sz w:val="18"/>
                <w:szCs w:val="18"/>
              </w:rPr>
            </w:pPr>
            <w:r>
              <w:rPr>
                <w:rFonts w:hint="eastAsia" w:ascii="宋体" w:hAnsi="宋体" w:eastAsia="宋体" w:cs="宋体"/>
                <w:kern w:val="0"/>
                <w:sz w:val="18"/>
                <w:szCs w:val="18"/>
              </w:rPr>
              <w:t>489</w:t>
            </w:r>
          </w:p>
        </w:tc>
        <w:tc>
          <w:tcPr>
            <w:tcW w:w="638" w:type="dxa"/>
            <w:shd w:val="clear" w:color="auto" w:fill="auto"/>
            <w:vAlign w:val="center"/>
          </w:tcPr>
          <w:p w14:paraId="2FF3B6A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26E1544">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依法必须进行招标的项目的招标人不按照规定发布资格预审公告或者招标公告，构成规避招标</w:t>
            </w:r>
          </w:p>
        </w:tc>
        <w:tc>
          <w:tcPr>
            <w:tcW w:w="1882" w:type="dxa"/>
            <w:shd w:val="clear" w:color="auto" w:fill="auto"/>
            <w:vAlign w:val="center"/>
          </w:tcPr>
          <w:p w14:paraId="00E048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55837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3AC6B03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E5641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9D7CE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00A39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0274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C174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2B34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1E67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8EE6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A5B2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8B4F75">
            <w:pPr>
              <w:widowControl/>
              <w:jc w:val="center"/>
              <w:rPr>
                <w:rFonts w:ascii="Arial" w:hAnsi="Arial" w:eastAsia="宋体" w:cs="Arial"/>
                <w:kern w:val="0"/>
                <w:sz w:val="18"/>
                <w:szCs w:val="18"/>
              </w:rPr>
            </w:pPr>
          </w:p>
        </w:tc>
      </w:tr>
      <w:tr w14:paraId="3B0E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C54EEE">
            <w:pPr>
              <w:widowControl/>
              <w:jc w:val="center"/>
              <w:rPr>
                <w:rFonts w:ascii="宋体" w:hAnsi="宋体" w:eastAsia="宋体" w:cs="宋体"/>
                <w:kern w:val="0"/>
                <w:sz w:val="18"/>
                <w:szCs w:val="18"/>
              </w:rPr>
            </w:pPr>
            <w:r>
              <w:rPr>
                <w:rFonts w:hint="eastAsia" w:ascii="宋体" w:hAnsi="宋体" w:eastAsia="宋体" w:cs="宋体"/>
                <w:kern w:val="0"/>
                <w:sz w:val="18"/>
                <w:szCs w:val="18"/>
              </w:rPr>
              <w:t>490</w:t>
            </w:r>
          </w:p>
        </w:tc>
        <w:tc>
          <w:tcPr>
            <w:tcW w:w="638" w:type="dxa"/>
            <w:shd w:val="clear" w:color="auto" w:fill="auto"/>
            <w:vAlign w:val="center"/>
          </w:tcPr>
          <w:p w14:paraId="66689D1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9064B1A">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依法应当公开招标而招标人采用邀请招标</w:t>
            </w:r>
          </w:p>
        </w:tc>
        <w:tc>
          <w:tcPr>
            <w:tcW w:w="1882" w:type="dxa"/>
            <w:shd w:val="clear" w:color="auto" w:fill="auto"/>
            <w:vAlign w:val="center"/>
          </w:tcPr>
          <w:p w14:paraId="4BA5A4B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DB2F6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261" w:type="dxa"/>
            <w:shd w:val="clear" w:color="auto" w:fill="auto"/>
            <w:vAlign w:val="center"/>
          </w:tcPr>
          <w:p w14:paraId="60EEF10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49BD3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CE0BA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4EAF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9151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5C37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7C24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DE08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8AAF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418E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D6037F">
            <w:pPr>
              <w:widowControl/>
              <w:jc w:val="center"/>
              <w:rPr>
                <w:rFonts w:ascii="Arial" w:hAnsi="Arial" w:eastAsia="宋体" w:cs="Arial"/>
                <w:kern w:val="0"/>
                <w:sz w:val="18"/>
                <w:szCs w:val="18"/>
              </w:rPr>
            </w:pPr>
          </w:p>
        </w:tc>
      </w:tr>
      <w:tr w14:paraId="398F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F6721F">
            <w:pPr>
              <w:widowControl/>
              <w:jc w:val="center"/>
              <w:rPr>
                <w:rFonts w:ascii="宋体" w:hAnsi="宋体" w:eastAsia="宋体" w:cs="宋体"/>
                <w:kern w:val="0"/>
                <w:sz w:val="18"/>
                <w:szCs w:val="18"/>
              </w:rPr>
            </w:pPr>
            <w:r>
              <w:rPr>
                <w:rFonts w:hint="eastAsia" w:ascii="宋体" w:hAnsi="宋体" w:eastAsia="宋体" w:cs="宋体"/>
                <w:kern w:val="0"/>
                <w:sz w:val="18"/>
                <w:szCs w:val="18"/>
              </w:rPr>
              <w:t>491</w:t>
            </w:r>
          </w:p>
        </w:tc>
        <w:tc>
          <w:tcPr>
            <w:tcW w:w="638" w:type="dxa"/>
            <w:shd w:val="clear" w:color="auto" w:fill="auto"/>
            <w:vAlign w:val="center"/>
          </w:tcPr>
          <w:p w14:paraId="31690B0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03BC311">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招标文件、资格预审文件的发售、澄清、修改的时限，或者确定的提交资格预审申请文件、投标文件的时限不符合招标投标法和本条例规定</w:t>
            </w:r>
          </w:p>
        </w:tc>
        <w:tc>
          <w:tcPr>
            <w:tcW w:w="1882" w:type="dxa"/>
            <w:shd w:val="clear" w:color="auto" w:fill="auto"/>
            <w:vAlign w:val="center"/>
          </w:tcPr>
          <w:p w14:paraId="15C8018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697B76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6D5E98E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DE8A7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88B49A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B9BB9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A029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7B84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584C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378E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5BAF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74DA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DFEB26">
            <w:pPr>
              <w:widowControl/>
              <w:jc w:val="center"/>
              <w:rPr>
                <w:rFonts w:ascii="Arial" w:hAnsi="Arial" w:eastAsia="宋体" w:cs="Arial"/>
                <w:kern w:val="0"/>
                <w:sz w:val="18"/>
                <w:szCs w:val="18"/>
              </w:rPr>
            </w:pPr>
          </w:p>
        </w:tc>
      </w:tr>
      <w:tr w14:paraId="7D76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3120DE">
            <w:pPr>
              <w:widowControl/>
              <w:jc w:val="center"/>
              <w:rPr>
                <w:rFonts w:ascii="宋体" w:hAnsi="宋体" w:eastAsia="宋体" w:cs="宋体"/>
                <w:kern w:val="0"/>
                <w:sz w:val="18"/>
                <w:szCs w:val="18"/>
              </w:rPr>
            </w:pPr>
            <w:r>
              <w:rPr>
                <w:rFonts w:hint="eastAsia" w:ascii="宋体" w:hAnsi="宋体" w:eastAsia="宋体" w:cs="宋体"/>
                <w:kern w:val="0"/>
                <w:sz w:val="18"/>
                <w:szCs w:val="18"/>
              </w:rPr>
              <w:t>492</w:t>
            </w:r>
          </w:p>
        </w:tc>
        <w:tc>
          <w:tcPr>
            <w:tcW w:w="638" w:type="dxa"/>
            <w:shd w:val="clear" w:color="auto" w:fill="auto"/>
            <w:vAlign w:val="center"/>
          </w:tcPr>
          <w:p w14:paraId="162F0B9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ED10E11">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招标人接受未通过资格预审的单位或者个人参加投标</w:t>
            </w:r>
          </w:p>
        </w:tc>
        <w:tc>
          <w:tcPr>
            <w:tcW w:w="1882" w:type="dxa"/>
            <w:shd w:val="clear" w:color="auto" w:fill="auto"/>
            <w:vAlign w:val="center"/>
          </w:tcPr>
          <w:p w14:paraId="698B7CC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CFC1F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261" w:type="dxa"/>
            <w:shd w:val="clear" w:color="auto" w:fill="auto"/>
            <w:vAlign w:val="center"/>
          </w:tcPr>
          <w:p w14:paraId="01CDEF6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F3C79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7D9E0F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16162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B74B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4F8B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F085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F2B9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4EBA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5B7D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7C193C">
            <w:pPr>
              <w:widowControl/>
              <w:jc w:val="center"/>
              <w:rPr>
                <w:rFonts w:ascii="Arial" w:hAnsi="Arial" w:eastAsia="宋体" w:cs="Arial"/>
                <w:kern w:val="0"/>
                <w:sz w:val="18"/>
                <w:szCs w:val="18"/>
              </w:rPr>
            </w:pPr>
          </w:p>
        </w:tc>
      </w:tr>
      <w:tr w14:paraId="0B30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CAC3DF">
            <w:pPr>
              <w:widowControl/>
              <w:jc w:val="center"/>
              <w:rPr>
                <w:rFonts w:ascii="宋体" w:hAnsi="宋体" w:eastAsia="宋体" w:cs="宋体"/>
                <w:kern w:val="0"/>
                <w:sz w:val="18"/>
                <w:szCs w:val="18"/>
              </w:rPr>
            </w:pPr>
            <w:r>
              <w:rPr>
                <w:rFonts w:hint="eastAsia" w:ascii="宋体" w:hAnsi="宋体" w:eastAsia="宋体" w:cs="宋体"/>
                <w:kern w:val="0"/>
                <w:sz w:val="18"/>
                <w:szCs w:val="18"/>
              </w:rPr>
              <w:t>493</w:t>
            </w:r>
          </w:p>
        </w:tc>
        <w:tc>
          <w:tcPr>
            <w:tcW w:w="638" w:type="dxa"/>
            <w:shd w:val="clear" w:color="auto" w:fill="auto"/>
            <w:vAlign w:val="center"/>
          </w:tcPr>
          <w:p w14:paraId="2382C47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84A2522">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招标人接受应当拒收的投标文件</w:t>
            </w:r>
          </w:p>
        </w:tc>
        <w:tc>
          <w:tcPr>
            <w:tcW w:w="1882" w:type="dxa"/>
            <w:shd w:val="clear" w:color="auto" w:fill="auto"/>
            <w:vAlign w:val="center"/>
          </w:tcPr>
          <w:p w14:paraId="462242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3B8563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                                                                       《工程建设项目施工招标投标办法》</w:t>
            </w:r>
          </w:p>
        </w:tc>
        <w:tc>
          <w:tcPr>
            <w:tcW w:w="1261" w:type="dxa"/>
            <w:shd w:val="clear" w:color="auto" w:fill="auto"/>
            <w:vAlign w:val="center"/>
          </w:tcPr>
          <w:p w14:paraId="3F9E1C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744AE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B8B758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DAD3F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04CF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2FEA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092D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95D6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8E6F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015B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D038F0">
            <w:pPr>
              <w:widowControl/>
              <w:jc w:val="center"/>
              <w:rPr>
                <w:rFonts w:ascii="Arial" w:hAnsi="Arial" w:eastAsia="宋体" w:cs="Arial"/>
                <w:kern w:val="0"/>
                <w:sz w:val="18"/>
                <w:szCs w:val="18"/>
              </w:rPr>
            </w:pPr>
          </w:p>
        </w:tc>
      </w:tr>
      <w:tr w14:paraId="49D7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D917ED">
            <w:pPr>
              <w:widowControl/>
              <w:jc w:val="center"/>
              <w:rPr>
                <w:rFonts w:ascii="宋体" w:hAnsi="宋体" w:eastAsia="宋体" w:cs="宋体"/>
                <w:kern w:val="0"/>
                <w:sz w:val="18"/>
                <w:szCs w:val="18"/>
              </w:rPr>
            </w:pPr>
            <w:r>
              <w:rPr>
                <w:rFonts w:hint="eastAsia" w:ascii="宋体" w:hAnsi="宋体" w:eastAsia="宋体" w:cs="宋体"/>
                <w:kern w:val="0"/>
                <w:sz w:val="18"/>
                <w:szCs w:val="18"/>
              </w:rPr>
              <w:t>494</w:t>
            </w:r>
          </w:p>
        </w:tc>
        <w:tc>
          <w:tcPr>
            <w:tcW w:w="638" w:type="dxa"/>
            <w:shd w:val="clear" w:color="auto" w:fill="auto"/>
            <w:vAlign w:val="center"/>
          </w:tcPr>
          <w:p w14:paraId="7D496AD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A894972">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882" w:type="dxa"/>
            <w:shd w:val="clear" w:color="auto" w:fill="auto"/>
            <w:vAlign w:val="center"/>
          </w:tcPr>
          <w:p w14:paraId="04C0B7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05CF5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25E2D7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3E904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42DA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119AE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B15B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AC04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AEC7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F3CE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26AC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25A5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74790F">
            <w:pPr>
              <w:widowControl/>
              <w:jc w:val="center"/>
              <w:rPr>
                <w:rFonts w:ascii="Arial" w:hAnsi="Arial" w:eastAsia="宋体" w:cs="Arial"/>
                <w:kern w:val="0"/>
                <w:sz w:val="18"/>
                <w:szCs w:val="18"/>
              </w:rPr>
            </w:pPr>
          </w:p>
        </w:tc>
      </w:tr>
      <w:tr w14:paraId="4F7A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C482F8">
            <w:pPr>
              <w:widowControl/>
              <w:jc w:val="center"/>
              <w:rPr>
                <w:rFonts w:ascii="宋体" w:hAnsi="宋体" w:eastAsia="宋体" w:cs="宋体"/>
                <w:kern w:val="0"/>
                <w:sz w:val="18"/>
                <w:szCs w:val="18"/>
              </w:rPr>
            </w:pPr>
            <w:r>
              <w:rPr>
                <w:rFonts w:hint="eastAsia" w:ascii="宋体" w:hAnsi="宋体" w:eastAsia="宋体" w:cs="宋体"/>
                <w:kern w:val="0"/>
                <w:sz w:val="18"/>
                <w:szCs w:val="18"/>
              </w:rPr>
              <w:t>495</w:t>
            </w:r>
          </w:p>
        </w:tc>
        <w:tc>
          <w:tcPr>
            <w:tcW w:w="638" w:type="dxa"/>
            <w:shd w:val="clear" w:color="auto" w:fill="auto"/>
            <w:vAlign w:val="center"/>
          </w:tcPr>
          <w:p w14:paraId="676F409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9F9D706">
            <w:pPr>
              <w:widowControl/>
              <w:jc w:val="left"/>
              <w:rPr>
                <w:rFonts w:ascii="宋体" w:hAnsi="宋体" w:eastAsia="宋体" w:cs="宋体"/>
                <w:kern w:val="0"/>
                <w:sz w:val="18"/>
                <w:szCs w:val="18"/>
              </w:rPr>
            </w:pPr>
            <w:r>
              <w:rPr>
                <w:rFonts w:hint="eastAsia" w:ascii="宋体" w:hAnsi="宋体" w:eastAsia="宋体" w:cs="宋体"/>
                <w:kern w:val="0"/>
                <w:sz w:val="18"/>
                <w:szCs w:val="18"/>
              </w:rPr>
              <w:t>招标人超过规定的比例收取投标保证金、履约保证金或者不按照规定退还投标保证金及银行同期存款利息</w:t>
            </w:r>
          </w:p>
        </w:tc>
        <w:tc>
          <w:tcPr>
            <w:tcW w:w="1882" w:type="dxa"/>
            <w:shd w:val="clear" w:color="auto" w:fill="auto"/>
            <w:vAlign w:val="center"/>
          </w:tcPr>
          <w:p w14:paraId="2439114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D92F6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5B91E7E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338CD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DFC02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9B636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7030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8BFF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362D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65D9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4264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A39C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2275BF">
            <w:pPr>
              <w:widowControl/>
              <w:jc w:val="center"/>
              <w:rPr>
                <w:rFonts w:ascii="Arial" w:hAnsi="Arial" w:eastAsia="宋体" w:cs="Arial"/>
                <w:kern w:val="0"/>
                <w:sz w:val="18"/>
                <w:szCs w:val="18"/>
              </w:rPr>
            </w:pPr>
          </w:p>
        </w:tc>
      </w:tr>
      <w:tr w14:paraId="27CC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9F236DE">
            <w:pPr>
              <w:widowControl/>
              <w:jc w:val="center"/>
              <w:rPr>
                <w:rFonts w:ascii="宋体" w:hAnsi="宋体" w:eastAsia="宋体" w:cs="宋体"/>
                <w:kern w:val="0"/>
                <w:sz w:val="18"/>
                <w:szCs w:val="18"/>
              </w:rPr>
            </w:pPr>
            <w:r>
              <w:rPr>
                <w:rFonts w:hint="eastAsia" w:ascii="宋体" w:hAnsi="宋体" w:eastAsia="宋体" w:cs="宋体"/>
                <w:kern w:val="0"/>
                <w:sz w:val="18"/>
                <w:szCs w:val="18"/>
              </w:rPr>
              <w:t>496</w:t>
            </w:r>
          </w:p>
        </w:tc>
        <w:tc>
          <w:tcPr>
            <w:tcW w:w="638" w:type="dxa"/>
            <w:shd w:val="clear" w:color="auto" w:fill="auto"/>
            <w:vAlign w:val="center"/>
          </w:tcPr>
          <w:p w14:paraId="4963291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580A47F">
            <w:pPr>
              <w:widowControl/>
              <w:jc w:val="left"/>
              <w:rPr>
                <w:rFonts w:ascii="宋体" w:hAnsi="宋体" w:eastAsia="宋体" w:cs="宋体"/>
                <w:kern w:val="0"/>
                <w:sz w:val="18"/>
                <w:szCs w:val="18"/>
              </w:rPr>
            </w:pPr>
            <w:r>
              <w:rPr>
                <w:rFonts w:hint="eastAsia" w:ascii="宋体" w:hAnsi="宋体" w:eastAsia="宋体" w:cs="宋体"/>
                <w:kern w:val="0"/>
                <w:sz w:val="18"/>
                <w:szCs w:val="18"/>
              </w:rPr>
              <w:t>出让或者出租资格、资质证书供他人投标</w:t>
            </w:r>
          </w:p>
        </w:tc>
        <w:tc>
          <w:tcPr>
            <w:tcW w:w="1882" w:type="dxa"/>
            <w:shd w:val="clear" w:color="auto" w:fill="auto"/>
            <w:vAlign w:val="center"/>
          </w:tcPr>
          <w:p w14:paraId="51801A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5D2FE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0A9235E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ED463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A97CE5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D3C6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7481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9ABE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7410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9825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BDD0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6706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504551">
            <w:pPr>
              <w:widowControl/>
              <w:jc w:val="center"/>
              <w:rPr>
                <w:rFonts w:ascii="Arial" w:hAnsi="Arial" w:eastAsia="宋体" w:cs="Arial"/>
                <w:kern w:val="0"/>
                <w:sz w:val="18"/>
                <w:szCs w:val="18"/>
              </w:rPr>
            </w:pPr>
          </w:p>
        </w:tc>
      </w:tr>
      <w:tr w14:paraId="09A6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C62C56">
            <w:pPr>
              <w:widowControl/>
              <w:jc w:val="center"/>
              <w:rPr>
                <w:rFonts w:ascii="宋体" w:hAnsi="宋体" w:eastAsia="宋体" w:cs="宋体"/>
                <w:kern w:val="0"/>
                <w:sz w:val="18"/>
                <w:szCs w:val="18"/>
              </w:rPr>
            </w:pPr>
            <w:r>
              <w:rPr>
                <w:rFonts w:hint="eastAsia" w:ascii="宋体" w:hAnsi="宋体" w:eastAsia="宋体" w:cs="宋体"/>
                <w:kern w:val="0"/>
                <w:sz w:val="18"/>
                <w:szCs w:val="18"/>
              </w:rPr>
              <w:t>497</w:t>
            </w:r>
          </w:p>
        </w:tc>
        <w:tc>
          <w:tcPr>
            <w:tcW w:w="638" w:type="dxa"/>
            <w:shd w:val="clear" w:color="auto" w:fill="auto"/>
            <w:vAlign w:val="center"/>
          </w:tcPr>
          <w:p w14:paraId="24B568CB">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106FE00">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依法必须进行招标的项目的招标人不按照规定组建评标委员会，或者确定、更换评标委员会成员违反招标投标法和招标投标法实施条例规定</w:t>
            </w:r>
          </w:p>
        </w:tc>
        <w:tc>
          <w:tcPr>
            <w:tcW w:w="1882" w:type="dxa"/>
            <w:shd w:val="clear" w:color="auto" w:fill="auto"/>
            <w:vAlign w:val="center"/>
          </w:tcPr>
          <w:p w14:paraId="5B1718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B0B8C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 、 《工程建设项目施工招标投标办法》</w:t>
            </w:r>
          </w:p>
        </w:tc>
        <w:tc>
          <w:tcPr>
            <w:tcW w:w="1261" w:type="dxa"/>
            <w:shd w:val="clear" w:color="auto" w:fill="auto"/>
            <w:vAlign w:val="center"/>
          </w:tcPr>
          <w:p w14:paraId="3356C4F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F38B5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AC914B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B0DE2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4599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2131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E449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537D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5962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194B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D1144B">
            <w:pPr>
              <w:widowControl/>
              <w:jc w:val="center"/>
              <w:rPr>
                <w:rFonts w:ascii="Arial" w:hAnsi="Arial" w:eastAsia="宋体" w:cs="Arial"/>
                <w:kern w:val="0"/>
                <w:sz w:val="18"/>
                <w:szCs w:val="18"/>
              </w:rPr>
            </w:pPr>
          </w:p>
        </w:tc>
      </w:tr>
      <w:tr w14:paraId="67D1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7DFBDB">
            <w:pPr>
              <w:widowControl/>
              <w:jc w:val="center"/>
              <w:rPr>
                <w:rFonts w:ascii="宋体" w:hAnsi="宋体" w:eastAsia="宋体" w:cs="宋体"/>
                <w:kern w:val="0"/>
                <w:sz w:val="18"/>
                <w:szCs w:val="18"/>
              </w:rPr>
            </w:pPr>
            <w:r>
              <w:rPr>
                <w:rFonts w:hint="eastAsia" w:ascii="宋体" w:hAnsi="宋体" w:eastAsia="宋体" w:cs="宋体"/>
                <w:kern w:val="0"/>
                <w:sz w:val="18"/>
                <w:szCs w:val="18"/>
              </w:rPr>
              <w:t>498</w:t>
            </w:r>
          </w:p>
        </w:tc>
        <w:tc>
          <w:tcPr>
            <w:tcW w:w="638" w:type="dxa"/>
            <w:shd w:val="clear" w:color="auto" w:fill="auto"/>
            <w:vAlign w:val="center"/>
          </w:tcPr>
          <w:p w14:paraId="1C8237A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C61B610">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w:t>
            </w:r>
          </w:p>
        </w:tc>
        <w:tc>
          <w:tcPr>
            <w:tcW w:w="1882" w:type="dxa"/>
            <w:shd w:val="clear" w:color="auto" w:fill="auto"/>
            <w:vAlign w:val="center"/>
          </w:tcPr>
          <w:p w14:paraId="2DC2DF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FD3C2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p>
        </w:tc>
        <w:tc>
          <w:tcPr>
            <w:tcW w:w="1261" w:type="dxa"/>
            <w:shd w:val="clear" w:color="auto" w:fill="auto"/>
            <w:vAlign w:val="center"/>
          </w:tcPr>
          <w:p w14:paraId="05DF57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AA9C1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010CCE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E00F9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3383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09E4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B978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5B02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ADB4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8786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3C8386">
            <w:pPr>
              <w:widowControl/>
              <w:jc w:val="center"/>
              <w:rPr>
                <w:rFonts w:ascii="Arial" w:hAnsi="Arial" w:eastAsia="宋体" w:cs="Arial"/>
                <w:kern w:val="0"/>
                <w:sz w:val="18"/>
                <w:szCs w:val="18"/>
              </w:rPr>
            </w:pPr>
          </w:p>
        </w:tc>
      </w:tr>
      <w:tr w14:paraId="35CA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34C91F">
            <w:pPr>
              <w:widowControl/>
              <w:jc w:val="center"/>
              <w:rPr>
                <w:rFonts w:ascii="宋体" w:hAnsi="宋体" w:eastAsia="宋体" w:cs="宋体"/>
                <w:kern w:val="0"/>
                <w:sz w:val="18"/>
                <w:szCs w:val="18"/>
              </w:rPr>
            </w:pPr>
            <w:r>
              <w:rPr>
                <w:rFonts w:hint="eastAsia" w:ascii="宋体" w:hAnsi="宋体" w:eastAsia="宋体" w:cs="宋体"/>
                <w:kern w:val="0"/>
                <w:sz w:val="18"/>
                <w:szCs w:val="18"/>
              </w:rPr>
              <w:t>499</w:t>
            </w:r>
          </w:p>
        </w:tc>
        <w:tc>
          <w:tcPr>
            <w:tcW w:w="638" w:type="dxa"/>
            <w:shd w:val="clear" w:color="auto" w:fill="auto"/>
            <w:vAlign w:val="center"/>
          </w:tcPr>
          <w:p w14:paraId="53B5CE9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40D0C99">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评标委员会成员擅离职守</w:t>
            </w:r>
          </w:p>
        </w:tc>
        <w:tc>
          <w:tcPr>
            <w:tcW w:w="1882" w:type="dxa"/>
            <w:shd w:val="clear" w:color="auto" w:fill="auto"/>
            <w:vAlign w:val="center"/>
          </w:tcPr>
          <w:p w14:paraId="1EBC22B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BAAA1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p>
        </w:tc>
        <w:tc>
          <w:tcPr>
            <w:tcW w:w="1261" w:type="dxa"/>
            <w:shd w:val="clear" w:color="auto" w:fill="auto"/>
            <w:vAlign w:val="center"/>
          </w:tcPr>
          <w:p w14:paraId="4F2B4DB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AB73D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3D84B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7944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9A61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B7EE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D408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F4BE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77B3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E0E7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E12909">
            <w:pPr>
              <w:widowControl/>
              <w:jc w:val="center"/>
              <w:rPr>
                <w:rFonts w:ascii="Arial" w:hAnsi="Arial" w:eastAsia="宋体" w:cs="Arial"/>
                <w:kern w:val="0"/>
                <w:sz w:val="18"/>
                <w:szCs w:val="18"/>
              </w:rPr>
            </w:pPr>
          </w:p>
        </w:tc>
      </w:tr>
      <w:tr w14:paraId="434C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C1D1BB">
            <w:pPr>
              <w:widowControl/>
              <w:jc w:val="center"/>
              <w:rPr>
                <w:rFonts w:ascii="宋体" w:hAnsi="宋体" w:eastAsia="宋体" w:cs="宋体"/>
                <w:kern w:val="0"/>
                <w:sz w:val="18"/>
                <w:szCs w:val="18"/>
              </w:rPr>
            </w:pPr>
            <w:r>
              <w:rPr>
                <w:rFonts w:hint="eastAsia" w:ascii="宋体" w:hAnsi="宋体" w:eastAsia="宋体" w:cs="宋体"/>
                <w:kern w:val="0"/>
                <w:sz w:val="18"/>
                <w:szCs w:val="18"/>
              </w:rPr>
              <w:t>500</w:t>
            </w:r>
          </w:p>
        </w:tc>
        <w:tc>
          <w:tcPr>
            <w:tcW w:w="638" w:type="dxa"/>
            <w:shd w:val="clear" w:color="auto" w:fill="auto"/>
            <w:vAlign w:val="center"/>
          </w:tcPr>
          <w:p w14:paraId="5E4BDB1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36C90A4">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评标委员会成员不按照招标文件规定的评标标准和方法评标</w:t>
            </w:r>
          </w:p>
        </w:tc>
        <w:tc>
          <w:tcPr>
            <w:tcW w:w="1882" w:type="dxa"/>
            <w:shd w:val="clear" w:color="auto" w:fill="auto"/>
            <w:vAlign w:val="center"/>
          </w:tcPr>
          <w:p w14:paraId="25E376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B15FA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p>
        </w:tc>
        <w:tc>
          <w:tcPr>
            <w:tcW w:w="1261" w:type="dxa"/>
            <w:shd w:val="clear" w:color="auto" w:fill="auto"/>
            <w:vAlign w:val="center"/>
          </w:tcPr>
          <w:p w14:paraId="479CA0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006AA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CA9F5F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9F870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D452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03D7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17B9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D931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1FE9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C754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AFC5B1">
            <w:pPr>
              <w:widowControl/>
              <w:jc w:val="center"/>
              <w:rPr>
                <w:rFonts w:ascii="Arial" w:hAnsi="Arial" w:eastAsia="宋体" w:cs="Arial"/>
                <w:kern w:val="0"/>
                <w:sz w:val="18"/>
                <w:szCs w:val="18"/>
              </w:rPr>
            </w:pPr>
          </w:p>
        </w:tc>
      </w:tr>
      <w:tr w14:paraId="3732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F729D9">
            <w:pPr>
              <w:widowControl/>
              <w:jc w:val="center"/>
              <w:rPr>
                <w:rFonts w:ascii="宋体" w:hAnsi="宋体" w:eastAsia="宋体" w:cs="宋体"/>
                <w:kern w:val="0"/>
                <w:sz w:val="18"/>
                <w:szCs w:val="18"/>
              </w:rPr>
            </w:pPr>
            <w:r>
              <w:rPr>
                <w:rFonts w:hint="eastAsia" w:ascii="宋体" w:hAnsi="宋体" w:eastAsia="宋体" w:cs="宋体"/>
                <w:kern w:val="0"/>
                <w:sz w:val="18"/>
                <w:szCs w:val="18"/>
              </w:rPr>
              <w:t>501</w:t>
            </w:r>
          </w:p>
        </w:tc>
        <w:tc>
          <w:tcPr>
            <w:tcW w:w="638" w:type="dxa"/>
            <w:shd w:val="clear" w:color="auto" w:fill="auto"/>
            <w:vAlign w:val="center"/>
          </w:tcPr>
          <w:p w14:paraId="136824D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EE20AA0">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评标委员会成员私下接触投标人</w:t>
            </w:r>
          </w:p>
        </w:tc>
        <w:tc>
          <w:tcPr>
            <w:tcW w:w="1882" w:type="dxa"/>
            <w:shd w:val="clear" w:color="auto" w:fill="auto"/>
            <w:vAlign w:val="center"/>
          </w:tcPr>
          <w:p w14:paraId="4137B62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F0042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p>
        </w:tc>
        <w:tc>
          <w:tcPr>
            <w:tcW w:w="1261" w:type="dxa"/>
            <w:shd w:val="clear" w:color="auto" w:fill="auto"/>
            <w:vAlign w:val="center"/>
          </w:tcPr>
          <w:p w14:paraId="39CD65C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EA1BF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36C1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EEFA1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C3B7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0EE1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FB92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9FC3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A68A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8BA5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43BF19">
            <w:pPr>
              <w:widowControl/>
              <w:jc w:val="center"/>
              <w:rPr>
                <w:rFonts w:ascii="Arial" w:hAnsi="Arial" w:eastAsia="宋体" w:cs="Arial"/>
                <w:kern w:val="0"/>
                <w:sz w:val="18"/>
                <w:szCs w:val="18"/>
              </w:rPr>
            </w:pPr>
          </w:p>
        </w:tc>
      </w:tr>
      <w:tr w14:paraId="554A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14:paraId="15172A87">
            <w:pPr>
              <w:widowControl/>
              <w:jc w:val="center"/>
              <w:rPr>
                <w:rFonts w:ascii="宋体" w:hAnsi="宋体" w:eastAsia="宋体" w:cs="宋体"/>
                <w:kern w:val="0"/>
                <w:sz w:val="18"/>
                <w:szCs w:val="18"/>
              </w:rPr>
            </w:pPr>
            <w:r>
              <w:rPr>
                <w:rFonts w:hint="eastAsia" w:ascii="宋体" w:hAnsi="宋体" w:eastAsia="宋体" w:cs="宋体"/>
                <w:kern w:val="0"/>
                <w:sz w:val="18"/>
                <w:szCs w:val="18"/>
              </w:rPr>
              <w:t>502</w:t>
            </w:r>
          </w:p>
        </w:tc>
        <w:tc>
          <w:tcPr>
            <w:tcW w:w="638" w:type="dxa"/>
            <w:shd w:val="clear" w:color="auto" w:fill="auto"/>
            <w:vAlign w:val="center"/>
          </w:tcPr>
          <w:p w14:paraId="4F45363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05BB87D">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评标委员会成员向招标人征询确定中标人的意向或者接受任何单位或者个人明示或者暗示提出的倾向或者排斥特定投标人的要求</w:t>
            </w:r>
          </w:p>
        </w:tc>
        <w:tc>
          <w:tcPr>
            <w:tcW w:w="1882" w:type="dxa"/>
            <w:shd w:val="clear" w:color="auto" w:fill="auto"/>
            <w:vAlign w:val="center"/>
          </w:tcPr>
          <w:p w14:paraId="64E17C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EFDB67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p>
        </w:tc>
        <w:tc>
          <w:tcPr>
            <w:tcW w:w="1261" w:type="dxa"/>
            <w:shd w:val="clear" w:color="auto" w:fill="auto"/>
            <w:vAlign w:val="center"/>
          </w:tcPr>
          <w:p w14:paraId="38264D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23A2C7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2F1DE1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9A147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7E74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1673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1D0C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3A30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0D1B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C78F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145C52">
            <w:pPr>
              <w:widowControl/>
              <w:jc w:val="center"/>
              <w:rPr>
                <w:rFonts w:ascii="Arial" w:hAnsi="Arial" w:eastAsia="宋体" w:cs="Arial"/>
                <w:kern w:val="0"/>
                <w:sz w:val="18"/>
                <w:szCs w:val="18"/>
              </w:rPr>
            </w:pPr>
          </w:p>
        </w:tc>
      </w:tr>
      <w:tr w14:paraId="7EE7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E5B45EB">
            <w:pPr>
              <w:widowControl/>
              <w:jc w:val="center"/>
              <w:rPr>
                <w:rFonts w:ascii="宋体" w:hAnsi="宋体" w:eastAsia="宋体" w:cs="宋体"/>
                <w:kern w:val="0"/>
                <w:sz w:val="18"/>
                <w:szCs w:val="18"/>
              </w:rPr>
            </w:pPr>
            <w:r>
              <w:rPr>
                <w:rFonts w:hint="eastAsia" w:ascii="宋体" w:hAnsi="宋体" w:eastAsia="宋体" w:cs="宋体"/>
                <w:kern w:val="0"/>
                <w:sz w:val="18"/>
                <w:szCs w:val="18"/>
              </w:rPr>
              <w:t>503</w:t>
            </w:r>
          </w:p>
        </w:tc>
        <w:tc>
          <w:tcPr>
            <w:tcW w:w="638" w:type="dxa"/>
            <w:shd w:val="clear" w:color="auto" w:fill="auto"/>
            <w:vAlign w:val="center"/>
          </w:tcPr>
          <w:p w14:paraId="74F5D04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3A70DCB">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评标委员会成员对依法应当否决的投标不提出否决意见</w:t>
            </w:r>
          </w:p>
        </w:tc>
        <w:tc>
          <w:tcPr>
            <w:tcW w:w="1882" w:type="dxa"/>
            <w:shd w:val="clear" w:color="auto" w:fill="auto"/>
            <w:vAlign w:val="center"/>
          </w:tcPr>
          <w:p w14:paraId="581667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7F6A8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p>
        </w:tc>
        <w:tc>
          <w:tcPr>
            <w:tcW w:w="1261" w:type="dxa"/>
            <w:shd w:val="clear" w:color="auto" w:fill="auto"/>
            <w:vAlign w:val="center"/>
          </w:tcPr>
          <w:p w14:paraId="395192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8D696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51F88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3B399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D8A6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E6FE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A08D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1A97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551D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3AE5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F182F1">
            <w:pPr>
              <w:widowControl/>
              <w:jc w:val="center"/>
              <w:rPr>
                <w:rFonts w:ascii="Arial" w:hAnsi="Arial" w:eastAsia="宋体" w:cs="Arial"/>
                <w:kern w:val="0"/>
                <w:sz w:val="18"/>
                <w:szCs w:val="18"/>
              </w:rPr>
            </w:pPr>
          </w:p>
        </w:tc>
      </w:tr>
      <w:tr w14:paraId="5B58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5EB196">
            <w:pPr>
              <w:widowControl/>
              <w:jc w:val="center"/>
              <w:rPr>
                <w:rFonts w:ascii="宋体" w:hAnsi="宋体" w:eastAsia="宋体" w:cs="宋体"/>
                <w:kern w:val="0"/>
                <w:sz w:val="18"/>
                <w:szCs w:val="18"/>
              </w:rPr>
            </w:pPr>
            <w:r>
              <w:rPr>
                <w:rFonts w:hint="eastAsia" w:ascii="宋体" w:hAnsi="宋体" w:eastAsia="宋体" w:cs="宋体"/>
                <w:kern w:val="0"/>
                <w:sz w:val="18"/>
                <w:szCs w:val="18"/>
              </w:rPr>
              <w:t>504</w:t>
            </w:r>
          </w:p>
        </w:tc>
        <w:tc>
          <w:tcPr>
            <w:tcW w:w="638" w:type="dxa"/>
            <w:shd w:val="clear" w:color="auto" w:fill="auto"/>
            <w:vAlign w:val="center"/>
          </w:tcPr>
          <w:p w14:paraId="74952171">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68F4485">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评标委员会成员暗示或者诱导投标人作出澄清、说明或者接受投标人主动提出的澄清、说明</w:t>
            </w:r>
          </w:p>
        </w:tc>
        <w:tc>
          <w:tcPr>
            <w:tcW w:w="1882" w:type="dxa"/>
            <w:shd w:val="clear" w:color="auto" w:fill="auto"/>
            <w:vAlign w:val="center"/>
          </w:tcPr>
          <w:p w14:paraId="55DCDF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2AC5A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p>
        </w:tc>
        <w:tc>
          <w:tcPr>
            <w:tcW w:w="1261" w:type="dxa"/>
            <w:shd w:val="clear" w:color="auto" w:fill="auto"/>
            <w:vAlign w:val="center"/>
          </w:tcPr>
          <w:p w14:paraId="4984BB8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BEBA6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82800C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EB9A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20E6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3178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6DD9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7861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73C9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A938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B78ED39">
            <w:pPr>
              <w:widowControl/>
              <w:jc w:val="center"/>
              <w:rPr>
                <w:rFonts w:ascii="Arial" w:hAnsi="Arial" w:eastAsia="宋体" w:cs="Arial"/>
                <w:kern w:val="0"/>
                <w:sz w:val="18"/>
                <w:szCs w:val="18"/>
              </w:rPr>
            </w:pPr>
          </w:p>
        </w:tc>
      </w:tr>
      <w:tr w14:paraId="3E92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1C83FA">
            <w:pPr>
              <w:widowControl/>
              <w:jc w:val="center"/>
              <w:rPr>
                <w:rFonts w:ascii="宋体" w:hAnsi="宋体" w:eastAsia="宋体" w:cs="宋体"/>
                <w:kern w:val="0"/>
                <w:sz w:val="18"/>
                <w:szCs w:val="18"/>
              </w:rPr>
            </w:pPr>
            <w:r>
              <w:rPr>
                <w:rFonts w:hint="eastAsia" w:ascii="宋体" w:hAnsi="宋体" w:eastAsia="宋体" w:cs="宋体"/>
                <w:kern w:val="0"/>
                <w:sz w:val="18"/>
                <w:szCs w:val="18"/>
              </w:rPr>
              <w:t>505</w:t>
            </w:r>
          </w:p>
        </w:tc>
        <w:tc>
          <w:tcPr>
            <w:tcW w:w="638" w:type="dxa"/>
            <w:shd w:val="clear" w:color="auto" w:fill="auto"/>
            <w:vAlign w:val="center"/>
          </w:tcPr>
          <w:p w14:paraId="2773BFF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E9AB014">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评标委员会成员有其他不客观、不公正履行职务的行为</w:t>
            </w:r>
          </w:p>
        </w:tc>
        <w:tc>
          <w:tcPr>
            <w:tcW w:w="1882" w:type="dxa"/>
            <w:shd w:val="clear" w:color="auto" w:fill="auto"/>
            <w:vAlign w:val="center"/>
          </w:tcPr>
          <w:p w14:paraId="7DEE967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6CE6E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p>
        </w:tc>
        <w:tc>
          <w:tcPr>
            <w:tcW w:w="1261" w:type="dxa"/>
            <w:shd w:val="clear" w:color="auto" w:fill="auto"/>
            <w:vAlign w:val="center"/>
          </w:tcPr>
          <w:p w14:paraId="38ABC6D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B419F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F9E0C5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9A8F9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0E27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4C4E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7954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7149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8963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ADC4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517183">
            <w:pPr>
              <w:widowControl/>
              <w:jc w:val="center"/>
              <w:rPr>
                <w:rFonts w:ascii="Arial" w:hAnsi="Arial" w:eastAsia="宋体" w:cs="Arial"/>
                <w:kern w:val="0"/>
                <w:sz w:val="18"/>
                <w:szCs w:val="18"/>
              </w:rPr>
            </w:pPr>
          </w:p>
        </w:tc>
      </w:tr>
      <w:tr w14:paraId="6C32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C82B7B">
            <w:pPr>
              <w:widowControl/>
              <w:jc w:val="center"/>
              <w:rPr>
                <w:rFonts w:ascii="宋体" w:hAnsi="宋体" w:eastAsia="宋体" w:cs="宋体"/>
                <w:kern w:val="0"/>
                <w:sz w:val="18"/>
                <w:szCs w:val="18"/>
              </w:rPr>
            </w:pPr>
            <w:r>
              <w:rPr>
                <w:rFonts w:hint="eastAsia" w:ascii="宋体" w:hAnsi="宋体" w:eastAsia="宋体" w:cs="宋体"/>
                <w:kern w:val="0"/>
                <w:sz w:val="18"/>
                <w:szCs w:val="18"/>
              </w:rPr>
              <w:t>506</w:t>
            </w:r>
          </w:p>
        </w:tc>
        <w:tc>
          <w:tcPr>
            <w:tcW w:w="638" w:type="dxa"/>
            <w:shd w:val="clear" w:color="auto" w:fill="auto"/>
            <w:vAlign w:val="center"/>
          </w:tcPr>
          <w:p w14:paraId="208D2DB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A862658">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w:t>
            </w:r>
          </w:p>
        </w:tc>
        <w:tc>
          <w:tcPr>
            <w:tcW w:w="1882" w:type="dxa"/>
            <w:shd w:val="clear" w:color="auto" w:fill="auto"/>
            <w:vAlign w:val="center"/>
          </w:tcPr>
          <w:p w14:paraId="55C509D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A00DD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14:paraId="00D6B4E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51709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9DF603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34389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1C10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F97C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8C5D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26B4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DF07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51B1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31607B">
            <w:pPr>
              <w:widowControl/>
              <w:jc w:val="center"/>
              <w:rPr>
                <w:rFonts w:ascii="Arial" w:hAnsi="Arial" w:eastAsia="宋体" w:cs="Arial"/>
                <w:kern w:val="0"/>
                <w:sz w:val="18"/>
                <w:szCs w:val="18"/>
              </w:rPr>
            </w:pPr>
          </w:p>
        </w:tc>
      </w:tr>
      <w:tr w14:paraId="0DD8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5B64DC">
            <w:pPr>
              <w:widowControl/>
              <w:jc w:val="center"/>
              <w:rPr>
                <w:rFonts w:ascii="宋体" w:hAnsi="宋体" w:eastAsia="宋体" w:cs="宋体"/>
                <w:kern w:val="0"/>
                <w:sz w:val="18"/>
                <w:szCs w:val="18"/>
              </w:rPr>
            </w:pPr>
            <w:r>
              <w:rPr>
                <w:rFonts w:hint="eastAsia" w:ascii="宋体" w:hAnsi="宋体" w:eastAsia="宋体" w:cs="宋体"/>
                <w:kern w:val="0"/>
                <w:sz w:val="18"/>
                <w:szCs w:val="18"/>
              </w:rPr>
              <w:t>507</w:t>
            </w:r>
          </w:p>
        </w:tc>
        <w:tc>
          <w:tcPr>
            <w:tcW w:w="638" w:type="dxa"/>
            <w:shd w:val="clear" w:color="auto" w:fill="auto"/>
            <w:vAlign w:val="center"/>
          </w:tcPr>
          <w:p w14:paraId="54070C5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C7E9228">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依法必须进行招标的项目的招标人无正当理由不发出中标通知书</w:t>
            </w:r>
          </w:p>
        </w:tc>
        <w:tc>
          <w:tcPr>
            <w:tcW w:w="1882" w:type="dxa"/>
            <w:shd w:val="clear" w:color="auto" w:fill="auto"/>
            <w:vAlign w:val="center"/>
          </w:tcPr>
          <w:p w14:paraId="49513F3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4AF23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67D2C5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1BD0D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1AD2E2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BF78C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1834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98A6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A916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05D8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0774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C0B0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3BC16C">
            <w:pPr>
              <w:widowControl/>
              <w:jc w:val="center"/>
              <w:rPr>
                <w:rFonts w:ascii="Arial" w:hAnsi="Arial" w:eastAsia="宋体" w:cs="Arial"/>
                <w:kern w:val="0"/>
                <w:sz w:val="18"/>
                <w:szCs w:val="18"/>
              </w:rPr>
            </w:pPr>
          </w:p>
        </w:tc>
      </w:tr>
      <w:tr w14:paraId="0C74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0E854B">
            <w:pPr>
              <w:widowControl/>
              <w:jc w:val="center"/>
              <w:rPr>
                <w:rFonts w:ascii="宋体" w:hAnsi="宋体" w:eastAsia="宋体" w:cs="宋体"/>
                <w:kern w:val="0"/>
                <w:sz w:val="18"/>
                <w:szCs w:val="18"/>
              </w:rPr>
            </w:pPr>
            <w:r>
              <w:rPr>
                <w:rFonts w:hint="eastAsia" w:ascii="宋体" w:hAnsi="宋体" w:eastAsia="宋体" w:cs="宋体"/>
                <w:kern w:val="0"/>
                <w:sz w:val="18"/>
                <w:szCs w:val="18"/>
              </w:rPr>
              <w:t>508</w:t>
            </w:r>
          </w:p>
        </w:tc>
        <w:tc>
          <w:tcPr>
            <w:tcW w:w="638" w:type="dxa"/>
            <w:shd w:val="clear" w:color="auto" w:fill="auto"/>
            <w:vAlign w:val="center"/>
          </w:tcPr>
          <w:p w14:paraId="010BC36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95E20CE">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依法必须进行招标的项目的招标人不按照规定确定中标人</w:t>
            </w:r>
          </w:p>
        </w:tc>
        <w:tc>
          <w:tcPr>
            <w:tcW w:w="1882" w:type="dxa"/>
            <w:shd w:val="clear" w:color="auto" w:fill="auto"/>
            <w:vAlign w:val="center"/>
          </w:tcPr>
          <w:p w14:paraId="0BC3B1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39C5F2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141CD2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D5FCEC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A8CD8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94F00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C33F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B229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14E7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1E6A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43A6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3EBD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386801">
            <w:pPr>
              <w:widowControl/>
              <w:jc w:val="center"/>
              <w:rPr>
                <w:rFonts w:ascii="Arial" w:hAnsi="Arial" w:eastAsia="宋体" w:cs="Arial"/>
                <w:kern w:val="0"/>
                <w:sz w:val="18"/>
                <w:szCs w:val="18"/>
              </w:rPr>
            </w:pPr>
          </w:p>
        </w:tc>
      </w:tr>
      <w:tr w14:paraId="486B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EF0B29">
            <w:pPr>
              <w:widowControl/>
              <w:jc w:val="center"/>
              <w:rPr>
                <w:rFonts w:ascii="宋体" w:hAnsi="宋体" w:eastAsia="宋体" w:cs="宋体"/>
                <w:kern w:val="0"/>
                <w:sz w:val="18"/>
                <w:szCs w:val="18"/>
              </w:rPr>
            </w:pPr>
            <w:r>
              <w:rPr>
                <w:rFonts w:hint="eastAsia" w:ascii="宋体" w:hAnsi="宋体" w:eastAsia="宋体" w:cs="宋体"/>
                <w:kern w:val="0"/>
                <w:sz w:val="18"/>
                <w:szCs w:val="18"/>
              </w:rPr>
              <w:t>509</w:t>
            </w:r>
          </w:p>
        </w:tc>
        <w:tc>
          <w:tcPr>
            <w:tcW w:w="638" w:type="dxa"/>
            <w:shd w:val="clear" w:color="auto" w:fill="auto"/>
            <w:vAlign w:val="center"/>
          </w:tcPr>
          <w:p w14:paraId="1AF23FE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DD15209">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依法必须进行招标的项目的招标人中标通知书发出后无正当理由改变中标结果</w:t>
            </w:r>
          </w:p>
        </w:tc>
        <w:tc>
          <w:tcPr>
            <w:tcW w:w="1882" w:type="dxa"/>
            <w:shd w:val="clear" w:color="auto" w:fill="auto"/>
            <w:vAlign w:val="center"/>
          </w:tcPr>
          <w:p w14:paraId="2B70A9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1C783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501564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7EC43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FBBE2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BEC9A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6880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E881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CD89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1243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4EA1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29BE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92143BC">
            <w:pPr>
              <w:widowControl/>
              <w:jc w:val="center"/>
              <w:rPr>
                <w:rFonts w:ascii="Arial" w:hAnsi="Arial" w:eastAsia="宋体" w:cs="Arial"/>
                <w:kern w:val="0"/>
                <w:sz w:val="18"/>
                <w:szCs w:val="18"/>
              </w:rPr>
            </w:pPr>
          </w:p>
        </w:tc>
      </w:tr>
      <w:tr w14:paraId="5587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57663D">
            <w:pPr>
              <w:widowControl/>
              <w:jc w:val="center"/>
              <w:rPr>
                <w:rFonts w:ascii="宋体" w:hAnsi="宋体" w:eastAsia="宋体" w:cs="宋体"/>
                <w:kern w:val="0"/>
                <w:sz w:val="18"/>
                <w:szCs w:val="18"/>
              </w:rPr>
            </w:pPr>
            <w:r>
              <w:rPr>
                <w:rFonts w:hint="eastAsia" w:ascii="宋体" w:hAnsi="宋体" w:eastAsia="宋体" w:cs="宋体"/>
                <w:kern w:val="0"/>
                <w:sz w:val="18"/>
                <w:szCs w:val="18"/>
              </w:rPr>
              <w:t>510</w:t>
            </w:r>
          </w:p>
        </w:tc>
        <w:tc>
          <w:tcPr>
            <w:tcW w:w="638" w:type="dxa"/>
            <w:shd w:val="clear" w:color="auto" w:fill="auto"/>
            <w:vAlign w:val="center"/>
          </w:tcPr>
          <w:p w14:paraId="40BC62C4">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6E6ABA3">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依法必须进行招标的项目的招标人无正当理由不与中标人订立合同</w:t>
            </w:r>
          </w:p>
        </w:tc>
        <w:tc>
          <w:tcPr>
            <w:tcW w:w="1882" w:type="dxa"/>
            <w:shd w:val="clear" w:color="auto" w:fill="auto"/>
            <w:vAlign w:val="center"/>
          </w:tcPr>
          <w:p w14:paraId="35DF53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57E10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37BEA7F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31FFD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0A3A9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860BE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551C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8CDE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AEBD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DA13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25FA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F82D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0D1D01">
            <w:pPr>
              <w:widowControl/>
              <w:jc w:val="center"/>
              <w:rPr>
                <w:rFonts w:ascii="Arial" w:hAnsi="Arial" w:eastAsia="宋体" w:cs="Arial"/>
                <w:kern w:val="0"/>
                <w:sz w:val="18"/>
                <w:szCs w:val="18"/>
              </w:rPr>
            </w:pPr>
          </w:p>
        </w:tc>
      </w:tr>
      <w:tr w14:paraId="650D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E5F7B4">
            <w:pPr>
              <w:widowControl/>
              <w:jc w:val="center"/>
              <w:rPr>
                <w:rFonts w:ascii="宋体" w:hAnsi="宋体" w:eastAsia="宋体" w:cs="宋体"/>
                <w:kern w:val="0"/>
                <w:sz w:val="18"/>
                <w:szCs w:val="18"/>
              </w:rPr>
            </w:pPr>
            <w:r>
              <w:rPr>
                <w:rFonts w:hint="eastAsia" w:ascii="宋体" w:hAnsi="宋体" w:eastAsia="宋体" w:cs="宋体"/>
                <w:kern w:val="0"/>
                <w:sz w:val="18"/>
                <w:szCs w:val="18"/>
              </w:rPr>
              <w:t>511</w:t>
            </w:r>
          </w:p>
        </w:tc>
        <w:tc>
          <w:tcPr>
            <w:tcW w:w="638" w:type="dxa"/>
            <w:shd w:val="clear" w:color="auto" w:fill="auto"/>
            <w:vAlign w:val="center"/>
          </w:tcPr>
          <w:p w14:paraId="604629F1">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6AA757C">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依法必须进行招标的项目的招标人在订立合同时向中标人提出附加条件</w:t>
            </w:r>
          </w:p>
        </w:tc>
        <w:tc>
          <w:tcPr>
            <w:tcW w:w="1882" w:type="dxa"/>
            <w:shd w:val="clear" w:color="auto" w:fill="auto"/>
            <w:vAlign w:val="center"/>
          </w:tcPr>
          <w:p w14:paraId="562752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EDD863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69F557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CF377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0921E6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19639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EC17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8572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A912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B389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85FC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D382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0751DE">
            <w:pPr>
              <w:widowControl/>
              <w:jc w:val="center"/>
              <w:rPr>
                <w:rFonts w:ascii="Arial" w:hAnsi="Arial" w:eastAsia="宋体" w:cs="Arial"/>
                <w:kern w:val="0"/>
                <w:sz w:val="18"/>
                <w:szCs w:val="18"/>
              </w:rPr>
            </w:pPr>
          </w:p>
        </w:tc>
      </w:tr>
      <w:tr w14:paraId="45A1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D541B9">
            <w:pPr>
              <w:widowControl/>
              <w:jc w:val="center"/>
              <w:rPr>
                <w:rFonts w:ascii="宋体" w:hAnsi="宋体" w:eastAsia="宋体" w:cs="宋体"/>
                <w:kern w:val="0"/>
                <w:sz w:val="18"/>
                <w:szCs w:val="18"/>
              </w:rPr>
            </w:pPr>
            <w:r>
              <w:rPr>
                <w:rFonts w:hint="eastAsia" w:ascii="宋体" w:hAnsi="宋体" w:eastAsia="宋体" w:cs="宋体"/>
                <w:kern w:val="0"/>
                <w:sz w:val="18"/>
                <w:szCs w:val="18"/>
              </w:rPr>
              <w:t>512</w:t>
            </w:r>
          </w:p>
        </w:tc>
        <w:tc>
          <w:tcPr>
            <w:tcW w:w="638" w:type="dxa"/>
            <w:shd w:val="clear" w:color="auto" w:fill="auto"/>
            <w:vAlign w:val="center"/>
          </w:tcPr>
          <w:p w14:paraId="229EF87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C9FE647">
            <w:pPr>
              <w:widowControl/>
              <w:jc w:val="left"/>
              <w:rPr>
                <w:rFonts w:ascii="宋体" w:hAnsi="宋体" w:eastAsia="宋体" w:cs="宋体"/>
                <w:kern w:val="0"/>
                <w:sz w:val="18"/>
                <w:szCs w:val="18"/>
              </w:rPr>
            </w:pPr>
            <w:r>
              <w:rPr>
                <w:rFonts w:hint="eastAsia" w:ascii="宋体" w:hAnsi="宋体" w:eastAsia="宋体" w:cs="宋体"/>
                <w:kern w:val="0"/>
                <w:sz w:val="18"/>
                <w:szCs w:val="18"/>
              </w:rPr>
              <w:t>中标人无正当理由不与招标人订立合同，在签订合同时向招标人提出附加条件，或者不按照招标文件要求提交履约保证金</w:t>
            </w:r>
          </w:p>
        </w:tc>
        <w:tc>
          <w:tcPr>
            <w:tcW w:w="1882" w:type="dxa"/>
            <w:shd w:val="clear" w:color="auto" w:fill="auto"/>
            <w:vAlign w:val="center"/>
          </w:tcPr>
          <w:p w14:paraId="219C08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65ED3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745D50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16540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56F41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F642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F4E0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A1B5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4A6A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A91B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1495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CF0F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08025D">
            <w:pPr>
              <w:widowControl/>
              <w:jc w:val="center"/>
              <w:rPr>
                <w:rFonts w:ascii="Arial" w:hAnsi="Arial" w:eastAsia="宋体" w:cs="Arial"/>
                <w:kern w:val="0"/>
                <w:sz w:val="18"/>
                <w:szCs w:val="18"/>
              </w:rPr>
            </w:pPr>
          </w:p>
        </w:tc>
      </w:tr>
      <w:tr w14:paraId="18F5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7AF6CF">
            <w:pPr>
              <w:widowControl/>
              <w:jc w:val="center"/>
              <w:rPr>
                <w:rFonts w:ascii="宋体" w:hAnsi="宋体" w:eastAsia="宋体" w:cs="宋体"/>
                <w:kern w:val="0"/>
                <w:sz w:val="18"/>
                <w:szCs w:val="18"/>
              </w:rPr>
            </w:pPr>
            <w:r>
              <w:rPr>
                <w:rFonts w:hint="eastAsia" w:ascii="宋体" w:hAnsi="宋体" w:eastAsia="宋体" w:cs="宋体"/>
                <w:kern w:val="0"/>
                <w:sz w:val="18"/>
                <w:szCs w:val="18"/>
              </w:rPr>
              <w:t>513</w:t>
            </w:r>
          </w:p>
        </w:tc>
        <w:tc>
          <w:tcPr>
            <w:tcW w:w="638" w:type="dxa"/>
            <w:shd w:val="clear" w:color="auto" w:fill="auto"/>
            <w:vAlign w:val="center"/>
          </w:tcPr>
          <w:p w14:paraId="26F0D77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54F0C3E">
            <w:pPr>
              <w:widowControl/>
              <w:jc w:val="left"/>
              <w:rPr>
                <w:rFonts w:ascii="宋体" w:hAnsi="宋体" w:eastAsia="宋体" w:cs="宋体"/>
                <w:kern w:val="0"/>
                <w:sz w:val="18"/>
                <w:szCs w:val="18"/>
              </w:rPr>
            </w:pPr>
            <w:r>
              <w:rPr>
                <w:rFonts w:hint="eastAsia" w:ascii="宋体" w:hAnsi="宋体" w:eastAsia="宋体" w:cs="宋体"/>
                <w:kern w:val="0"/>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1882" w:type="dxa"/>
            <w:shd w:val="clear" w:color="auto" w:fill="auto"/>
            <w:vAlign w:val="center"/>
          </w:tcPr>
          <w:p w14:paraId="5279CC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EF0C6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28CD6A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EDDC25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5C752E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11DC7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A40C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2F8D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0C1C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5335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9285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6732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1963B8">
            <w:pPr>
              <w:widowControl/>
              <w:jc w:val="center"/>
              <w:rPr>
                <w:rFonts w:ascii="Arial" w:hAnsi="Arial" w:eastAsia="宋体" w:cs="Arial"/>
                <w:kern w:val="0"/>
                <w:sz w:val="18"/>
                <w:szCs w:val="18"/>
              </w:rPr>
            </w:pPr>
          </w:p>
        </w:tc>
      </w:tr>
      <w:tr w14:paraId="239D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3DC015">
            <w:pPr>
              <w:widowControl/>
              <w:jc w:val="center"/>
              <w:rPr>
                <w:rFonts w:ascii="宋体" w:hAnsi="宋体" w:eastAsia="宋体" w:cs="宋体"/>
                <w:kern w:val="0"/>
                <w:sz w:val="18"/>
                <w:szCs w:val="18"/>
              </w:rPr>
            </w:pPr>
            <w:r>
              <w:rPr>
                <w:rFonts w:hint="eastAsia" w:ascii="宋体" w:hAnsi="宋体" w:eastAsia="宋体" w:cs="宋体"/>
                <w:kern w:val="0"/>
                <w:sz w:val="18"/>
                <w:szCs w:val="18"/>
              </w:rPr>
              <w:t>514</w:t>
            </w:r>
          </w:p>
        </w:tc>
        <w:tc>
          <w:tcPr>
            <w:tcW w:w="638" w:type="dxa"/>
            <w:shd w:val="clear" w:color="auto" w:fill="auto"/>
            <w:vAlign w:val="center"/>
          </w:tcPr>
          <w:p w14:paraId="4BD7E55B">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8EA1512">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招标人不按照规定对异议作出答复，继续进行招标投标活动</w:t>
            </w:r>
          </w:p>
        </w:tc>
        <w:tc>
          <w:tcPr>
            <w:tcW w:w="1882" w:type="dxa"/>
            <w:shd w:val="clear" w:color="auto" w:fill="auto"/>
            <w:vAlign w:val="center"/>
          </w:tcPr>
          <w:p w14:paraId="70823A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6FA67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43011D7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5CE2D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A11F52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C3ADB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37AA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3BF3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2CAA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F1C8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F92D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14D9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66B604">
            <w:pPr>
              <w:widowControl/>
              <w:jc w:val="center"/>
              <w:rPr>
                <w:rFonts w:ascii="Arial" w:hAnsi="Arial" w:eastAsia="宋体" w:cs="Arial"/>
                <w:kern w:val="0"/>
                <w:sz w:val="18"/>
                <w:szCs w:val="18"/>
              </w:rPr>
            </w:pPr>
          </w:p>
        </w:tc>
      </w:tr>
      <w:tr w14:paraId="327A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41052F">
            <w:pPr>
              <w:widowControl/>
              <w:jc w:val="center"/>
              <w:rPr>
                <w:rFonts w:ascii="宋体" w:hAnsi="宋体" w:eastAsia="宋体" w:cs="宋体"/>
                <w:kern w:val="0"/>
                <w:sz w:val="18"/>
                <w:szCs w:val="18"/>
              </w:rPr>
            </w:pPr>
            <w:r>
              <w:rPr>
                <w:rFonts w:hint="eastAsia" w:ascii="宋体" w:hAnsi="宋体" w:eastAsia="宋体" w:cs="宋体"/>
                <w:kern w:val="0"/>
                <w:sz w:val="18"/>
                <w:szCs w:val="18"/>
              </w:rPr>
              <w:t>515</w:t>
            </w:r>
          </w:p>
        </w:tc>
        <w:tc>
          <w:tcPr>
            <w:tcW w:w="638" w:type="dxa"/>
            <w:shd w:val="clear" w:color="auto" w:fill="auto"/>
            <w:vAlign w:val="center"/>
          </w:tcPr>
          <w:p w14:paraId="6C5C54C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6B830BE">
            <w:pPr>
              <w:widowControl/>
              <w:jc w:val="left"/>
              <w:rPr>
                <w:rFonts w:ascii="宋体" w:hAnsi="宋体" w:eastAsia="宋体" w:cs="宋体"/>
                <w:kern w:val="0"/>
                <w:sz w:val="18"/>
                <w:szCs w:val="18"/>
              </w:rPr>
            </w:pPr>
            <w:r>
              <w:rPr>
                <w:rFonts w:hint="eastAsia" w:ascii="宋体" w:hAnsi="宋体" w:eastAsia="宋体" w:cs="宋体"/>
                <w:kern w:val="0"/>
                <w:sz w:val="18"/>
                <w:szCs w:val="18"/>
              </w:rPr>
              <w:t>招标人澄清、修改招标文件的时限，或者确定的提交投标文件的时限不符合规定</w:t>
            </w:r>
          </w:p>
        </w:tc>
        <w:tc>
          <w:tcPr>
            <w:tcW w:w="1882" w:type="dxa"/>
            <w:shd w:val="clear" w:color="auto" w:fill="auto"/>
            <w:vAlign w:val="center"/>
          </w:tcPr>
          <w:p w14:paraId="0B8B593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C8C377D">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5B6179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1DBED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70A1D6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3C1F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BC51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8481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8F91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A12C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6243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BB27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89ABDB0">
            <w:pPr>
              <w:widowControl/>
              <w:jc w:val="center"/>
              <w:rPr>
                <w:rFonts w:ascii="Arial" w:hAnsi="Arial" w:eastAsia="宋体" w:cs="Arial"/>
                <w:kern w:val="0"/>
                <w:sz w:val="18"/>
                <w:szCs w:val="18"/>
              </w:rPr>
            </w:pPr>
          </w:p>
        </w:tc>
      </w:tr>
      <w:tr w14:paraId="350B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F8D50A">
            <w:pPr>
              <w:widowControl/>
              <w:jc w:val="center"/>
              <w:rPr>
                <w:rFonts w:ascii="宋体" w:hAnsi="宋体" w:eastAsia="宋体" w:cs="宋体"/>
                <w:kern w:val="0"/>
                <w:sz w:val="18"/>
                <w:szCs w:val="18"/>
              </w:rPr>
            </w:pPr>
            <w:r>
              <w:rPr>
                <w:rFonts w:hint="eastAsia" w:ascii="宋体" w:hAnsi="宋体" w:eastAsia="宋体" w:cs="宋体"/>
                <w:kern w:val="0"/>
                <w:sz w:val="18"/>
                <w:szCs w:val="18"/>
              </w:rPr>
              <w:t>516</w:t>
            </w:r>
          </w:p>
        </w:tc>
        <w:tc>
          <w:tcPr>
            <w:tcW w:w="638" w:type="dxa"/>
            <w:shd w:val="clear" w:color="auto" w:fill="auto"/>
            <w:vAlign w:val="center"/>
          </w:tcPr>
          <w:p w14:paraId="53BACA6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D5C521F">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招标人不按照规定组建评标委员会，或者评标委员会成员的确定违反规定</w:t>
            </w:r>
          </w:p>
        </w:tc>
        <w:tc>
          <w:tcPr>
            <w:tcW w:w="1882" w:type="dxa"/>
            <w:shd w:val="clear" w:color="auto" w:fill="auto"/>
            <w:vAlign w:val="center"/>
          </w:tcPr>
          <w:p w14:paraId="6A1A8D7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AC68BD">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0A267C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5A4C1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DDC6E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417A9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E244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9028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BC28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73E0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58AC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30D7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6C9AA7">
            <w:pPr>
              <w:widowControl/>
              <w:jc w:val="center"/>
              <w:rPr>
                <w:rFonts w:ascii="Arial" w:hAnsi="Arial" w:eastAsia="宋体" w:cs="Arial"/>
                <w:kern w:val="0"/>
                <w:sz w:val="18"/>
                <w:szCs w:val="18"/>
              </w:rPr>
            </w:pPr>
          </w:p>
        </w:tc>
      </w:tr>
      <w:tr w14:paraId="0A94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ABFF5C">
            <w:pPr>
              <w:widowControl/>
              <w:jc w:val="center"/>
              <w:rPr>
                <w:rFonts w:ascii="宋体" w:hAnsi="宋体" w:eastAsia="宋体" w:cs="宋体"/>
                <w:kern w:val="0"/>
                <w:sz w:val="18"/>
                <w:szCs w:val="18"/>
              </w:rPr>
            </w:pPr>
            <w:r>
              <w:rPr>
                <w:rFonts w:hint="eastAsia" w:ascii="宋体" w:hAnsi="宋体" w:eastAsia="宋体" w:cs="宋体"/>
                <w:kern w:val="0"/>
                <w:sz w:val="18"/>
                <w:szCs w:val="18"/>
              </w:rPr>
              <w:t>517</w:t>
            </w:r>
          </w:p>
        </w:tc>
        <w:tc>
          <w:tcPr>
            <w:tcW w:w="638" w:type="dxa"/>
            <w:shd w:val="clear" w:color="auto" w:fill="auto"/>
            <w:vAlign w:val="center"/>
          </w:tcPr>
          <w:p w14:paraId="47E8504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0823AFA">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招标人无正当理由未按规定发出中标通知书</w:t>
            </w:r>
          </w:p>
        </w:tc>
        <w:tc>
          <w:tcPr>
            <w:tcW w:w="1882" w:type="dxa"/>
            <w:shd w:val="clear" w:color="auto" w:fill="auto"/>
            <w:vAlign w:val="center"/>
          </w:tcPr>
          <w:p w14:paraId="1AE7C2A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922CE9F">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626AC8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CE3A63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022C1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D2FD0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A828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038A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8AD3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22D2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9747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8F21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89CB3D">
            <w:pPr>
              <w:widowControl/>
              <w:jc w:val="center"/>
              <w:rPr>
                <w:rFonts w:ascii="Arial" w:hAnsi="Arial" w:eastAsia="宋体" w:cs="Arial"/>
                <w:kern w:val="0"/>
                <w:sz w:val="18"/>
                <w:szCs w:val="18"/>
              </w:rPr>
            </w:pPr>
          </w:p>
        </w:tc>
      </w:tr>
      <w:tr w14:paraId="54B7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88E196">
            <w:pPr>
              <w:widowControl/>
              <w:jc w:val="center"/>
              <w:rPr>
                <w:rFonts w:ascii="宋体" w:hAnsi="宋体" w:eastAsia="宋体" w:cs="宋体"/>
                <w:kern w:val="0"/>
                <w:sz w:val="18"/>
                <w:szCs w:val="18"/>
              </w:rPr>
            </w:pPr>
            <w:r>
              <w:rPr>
                <w:rFonts w:hint="eastAsia" w:ascii="宋体" w:hAnsi="宋体" w:eastAsia="宋体" w:cs="宋体"/>
                <w:kern w:val="0"/>
                <w:sz w:val="18"/>
                <w:szCs w:val="18"/>
              </w:rPr>
              <w:t>518</w:t>
            </w:r>
          </w:p>
        </w:tc>
        <w:tc>
          <w:tcPr>
            <w:tcW w:w="638" w:type="dxa"/>
            <w:shd w:val="clear" w:color="auto" w:fill="auto"/>
            <w:vAlign w:val="center"/>
          </w:tcPr>
          <w:p w14:paraId="6EBA5931">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E210F7B">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招标人不按照规定确定中标人</w:t>
            </w:r>
          </w:p>
        </w:tc>
        <w:tc>
          <w:tcPr>
            <w:tcW w:w="1882" w:type="dxa"/>
            <w:shd w:val="clear" w:color="auto" w:fill="auto"/>
            <w:vAlign w:val="center"/>
          </w:tcPr>
          <w:p w14:paraId="6BE32B9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CE85DF">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                                                                                                                     《工程建设项目施工招标投标办法》</w:t>
            </w:r>
          </w:p>
        </w:tc>
        <w:tc>
          <w:tcPr>
            <w:tcW w:w="1261" w:type="dxa"/>
            <w:shd w:val="clear" w:color="auto" w:fill="auto"/>
            <w:vAlign w:val="center"/>
          </w:tcPr>
          <w:p w14:paraId="31794B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62968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7887C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50E04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93BA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C6B6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D546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6996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3012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14D9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35241E">
            <w:pPr>
              <w:widowControl/>
              <w:jc w:val="center"/>
              <w:rPr>
                <w:rFonts w:ascii="Arial" w:hAnsi="Arial" w:eastAsia="宋体" w:cs="Arial"/>
                <w:kern w:val="0"/>
                <w:sz w:val="18"/>
                <w:szCs w:val="18"/>
              </w:rPr>
            </w:pPr>
          </w:p>
        </w:tc>
      </w:tr>
      <w:tr w14:paraId="3539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7360B9">
            <w:pPr>
              <w:widowControl/>
              <w:jc w:val="center"/>
              <w:rPr>
                <w:rFonts w:ascii="宋体" w:hAnsi="宋体" w:eastAsia="宋体" w:cs="宋体"/>
                <w:kern w:val="0"/>
                <w:sz w:val="18"/>
                <w:szCs w:val="18"/>
              </w:rPr>
            </w:pPr>
            <w:r>
              <w:rPr>
                <w:rFonts w:hint="eastAsia" w:ascii="宋体" w:hAnsi="宋体" w:eastAsia="宋体" w:cs="宋体"/>
                <w:kern w:val="0"/>
                <w:sz w:val="18"/>
                <w:szCs w:val="18"/>
              </w:rPr>
              <w:t>519</w:t>
            </w:r>
          </w:p>
        </w:tc>
        <w:tc>
          <w:tcPr>
            <w:tcW w:w="638" w:type="dxa"/>
            <w:shd w:val="clear" w:color="auto" w:fill="auto"/>
            <w:vAlign w:val="center"/>
          </w:tcPr>
          <w:p w14:paraId="1437630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28BE22A">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中标通知书发出后招标人无正当理由改变中标结果</w:t>
            </w:r>
          </w:p>
        </w:tc>
        <w:tc>
          <w:tcPr>
            <w:tcW w:w="1882" w:type="dxa"/>
            <w:shd w:val="clear" w:color="auto" w:fill="auto"/>
            <w:vAlign w:val="center"/>
          </w:tcPr>
          <w:p w14:paraId="4292FD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3458C6">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《建筑工程设计招标投标管理办法》、《工程建设项目货物招标投标办法》、《工程建设项目施工招标投标办法》</w:t>
            </w:r>
          </w:p>
        </w:tc>
        <w:tc>
          <w:tcPr>
            <w:tcW w:w="1261" w:type="dxa"/>
            <w:shd w:val="clear" w:color="auto" w:fill="auto"/>
            <w:vAlign w:val="center"/>
          </w:tcPr>
          <w:p w14:paraId="63361A5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8F629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0531B1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D2BA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8581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A3DC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AE61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1BFA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C3AC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85AA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677B1A">
            <w:pPr>
              <w:widowControl/>
              <w:jc w:val="center"/>
              <w:rPr>
                <w:rFonts w:ascii="Arial" w:hAnsi="Arial" w:eastAsia="宋体" w:cs="Arial"/>
                <w:kern w:val="0"/>
                <w:sz w:val="18"/>
                <w:szCs w:val="18"/>
              </w:rPr>
            </w:pPr>
          </w:p>
        </w:tc>
      </w:tr>
      <w:tr w14:paraId="2782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21E44BC">
            <w:pPr>
              <w:widowControl/>
              <w:jc w:val="center"/>
              <w:rPr>
                <w:rFonts w:ascii="宋体" w:hAnsi="宋体" w:eastAsia="宋体" w:cs="宋体"/>
                <w:kern w:val="0"/>
                <w:sz w:val="18"/>
                <w:szCs w:val="18"/>
              </w:rPr>
            </w:pPr>
            <w:r>
              <w:rPr>
                <w:rFonts w:hint="eastAsia" w:ascii="宋体" w:hAnsi="宋体" w:eastAsia="宋体" w:cs="宋体"/>
                <w:kern w:val="0"/>
                <w:sz w:val="18"/>
                <w:szCs w:val="18"/>
              </w:rPr>
              <w:t>520</w:t>
            </w:r>
          </w:p>
        </w:tc>
        <w:tc>
          <w:tcPr>
            <w:tcW w:w="638" w:type="dxa"/>
            <w:shd w:val="clear" w:color="auto" w:fill="auto"/>
            <w:vAlign w:val="center"/>
          </w:tcPr>
          <w:p w14:paraId="33AA140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CBF56F6">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招标人无正当理由未按规定与中标人订立合同</w:t>
            </w:r>
          </w:p>
        </w:tc>
        <w:tc>
          <w:tcPr>
            <w:tcW w:w="1882" w:type="dxa"/>
            <w:shd w:val="clear" w:color="auto" w:fill="auto"/>
            <w:vAlign w:val="center"/>
          </w:tcPr>
          <w:p w14:paraId="6F5D5F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63BE4CC">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63F8FA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7878C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52607C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71E9C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44C9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9467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D2DE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9E20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E53B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595D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8B864A">
            <w:pPr>
              <w:widowControl/>
              <w:jc w:val="center"/>
              <w:rPr>
                <w:rFonts w:ascii="Arial" w:hAnsi="Arial" w:eastAsia="宋体" w:cs="Arial"/>
                <w:kern w:val="0"/>
                <w:sz w:val="18"/>
                <w:szCs w:val="18"/>
              </w:rPr>
            </w:pPr>
          </w:p>
        </w:tc>
      </w:tr>
      <w:tr w14:paraId="4C83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2334C35">
            <w:pPr>
              <w:widowControl/>
              <w:jc w:val="center"/>
              <w:rPr>
                <w:rFonts w:ascii="宋体" w:hAnsi="宋体" w:eastAsia="宋体" w:cs="宋体"/>
                <w:kern w:val="0"/>
                <w:sz w:val="18"/>
                <w:szCs w:val="18"/>
              </w:rPr>
            </w:pPr>
            <w:r>
              <w:rPr>
                <w:rFonts w:hint="eastAsia" w:ascii="宋体" w:hAnsi="宋体" w:eastAsia="宋体" w:cs="宋体"/>
                <w:kern w:val="0"/>
                <w:sz w:val="18"/>
                <w:szCs w:val="18"/>
              </w:rPr>
              <w:t>521</w:t>
            </w:r>
          </w:p>
        </w:tc>
        <w:tc>
          <w:tcPr>
            <w:tcW w:w="638" w:type="dxa"/>
            <w:shd w:val="clear" w:color="auto" w:fill="auto"/>
            <w:vAlign w:val="center"/>
          </w:tcPr>
          <w:p w14:paraId="0A6A9EF4">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839460F">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招标人在订立合同时向中标人提出附加条件</w:t>
            </w:r>
          </w:p>
        </w:tc>
        <w:tc>
          <w:tcPr>
            <w:tcW w:w="1882" w:type="dxa"/>
            <w:shd w:val="clear" w:color="auto" w:fill="auto"/>
            <w:vAlign w:val="center"/>
          </w:tcPr>
          <w:p w14:paraId="5C8F67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C90A25">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3029BD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7052A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F920AB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1C982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9003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393A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07A6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0F2A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9D19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B71C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F75EDE6">
            <w:pPr>
              <w:widowControl/>
              <w:jc w:val="center"/>
              <w:rPr>
                <w:rFonts w:ascii="Arial" w:hAnsi="Arial" w:eastAsia="宋体" w:cs="Arial"/>
                <w:kern w:val="0"/>
                <w:sz w:val="18"/>
                <w:szCs w:val="18"/>
              </w:rPr>
            </w:pPr>
          </w:p>
        </w:tc>
      </w:tr>
      <w:tr w14:paraId="6680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760B0E">
            <w:pPr>
              <w:widowControl/>
              <w:jc w:val="center"/>
              <w:rPr>
                <w:rFonts w:ascii="宋体" w:hAnsi="宋体" w:eastAsia="宋体" w:cs="宋体"/>
                <w:kern w:val="0"/>
                <w:sz w:val="18"/>
                <w:szCs w:val="18"/>
              </w:rPr>
            </w:pPr>
            <w:r>
              <w:rPr>
                <w:rFonts w:hint="eastAsia" w:ascii="宋体" w:hAnsi="宋体" w:eastAsia="宋体" w:cs="宋体"/>
                <w:kern w:val="0"/>
                <w:sz w:val="18"/>
                <w:szCs w:val="18"/>
              </w:rPr>
              <w:t>522</w:t>
            </w:r>
          </w:p>
        </w:tc>
        <w:tc>
          <w:tcPr>
            <w:tcW w:w="638" w:type="dxa"/>
            <w:shd w:val="clear" w:color="auto" w:fill="auto"/>
            <w:vAlign w:val="center"/>
          </w:tcPr>
          <w:p w14:paraId="220390A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1F55BB4">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1882" w:type="dxa"/>
            <w:shd w:val="clear" w:color="auto" w:fill="auto"/>
            <w:vAlign w:val="center"/>
          </w:tcPr>
          <w:p w14:paraId="4DF957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1A2915">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3BDCC8B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AB7193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C1DDC3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D00FD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C547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185D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E950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606E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98F8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86A2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CD8959">
            <w:pPr>
              <w:widowControl/>
              <w:jc w:val="center"/>
              <w:rPr>
                <w:rFonts w:ascii="Arial" w:hAnsi="Arial" w:eastAsia="宋体" w:cs="Arial"/>
                <w:kern w:val="0"/>
                <w:sz w:val="18"/>
                <w:szCs w:val="18"/>
              </w:rPr>
            </w:pPr>
          </w:p>
        </w:tc>
      </w:tr>
      <w:tr w14:paraId="163A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991E32">
            <w:pPr>
              <w:widowControl/>
              <w:jc w:val="center"/>
              <w:rPr>
                <w:rFonts w:ascii="宋体" w:hAnsi="宋体" w:eastAsia="宋体" w:cs="宋体"/>
                <w:kern w:val="0"/>
                <w:sz w:val="18"/>
                <w:szCs w:val="18"/>
              </w:rPr>
            </w:pPr>
            <w:r>
              <w:rPr>
                <w:rFonts w:hint="eastAsia" w:ascii="宋体" w:hAnsi="宋体" w:eastAsia="宋体" w:cs="宋体"/>
                <w:kern w:val="0"/>
                <w:sz w:val="18"/>
                <w:szCs w:val="18"/>
              </w:rPr>
              <w:t>523</w:t>
            </w:r>
          </w:p>
        </w:tc>
        <w:tc>
          <w:tcPr>
            <w:tcW w:w="638" w:type="dxa"/>
            <w:shd w:val="clear" w:color="auto" w:fill="auto"/>
            <w:vAlign w:val="center"/>
          </w:tcPr>
          <w:p w14:paraId="6DB6AE6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8CE8104">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评标委员会成员违反规定，对应当否决的投标不提出否决意见</w:t>
            </w:r>
          </w:p>
        </w:tc>
        <w:tc>
          <w:tcPr>
            <w:tcW w:w="1882" w:type="dxa"/>
            <w:shd w:val="clear" w:color="auto" w:fill="auto"/>
            <w:vAlign w:val="center"/>
          </w:tcPr>
          <w:p w14:paraId="3D557C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D96F6C">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54847D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2AB9D4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2B301C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E8F3C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C585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8CD8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1335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2DCE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F45A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0375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E254AE">
            <w:pPr>
              <w:widowControl/>
              <w:jc w:val="center"/>
              <w:rPr>
                <w:rFonts w:ascii="Arial" w:hAnsi="Arial" w:eastAsia="宋体" w:cs="Arial"/>
                <w:kern w:val="0"/>
                <w:sz w:val="18"/>
                <w:szCs w:val="18"/>
              </w:rPr>
            </w:pPr>
          </w:p>
        </w:tc>
      </w:tr>
      <w:tr w14:paraId="6734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26863C">
            <w:pPr>
              <w:widowControl/>
              <w:jc w:val="center"/>
              <w:rPr>
                <w:rFonts w:ascii="宋体" w:hAnsi="宋体" w:eastAsia="宋体" w:cs="宋体"/>
                <w:kern w:val="0"/>
                <w:sz w:val="18"/>
                <w:szCs w:val="18"/>
              </w:rPr>
            </w:pPr>
            <w:r>
              <w:rPr>
                <w:rFonts w:hint="eastAsia" w:ascii="宋体" w:hAnsi="宋体" w:eastAsia="宋体" w:cs="宋体"/>
                <w:kern w:val="0"/>
                <w:sz w:val="18"/>
                <w:szCs w:val="18"/>
              </w:rPr>
              <w:t>524</w:t>
            </w:r>
          </w:p>
        </w:tc>
        <w:tc>
          <w:tcPr>
            <w:tcW w:w="638" w:type="dxa"/>
            <w:shd w:val="clear" w:color="auto" w:fill="auto"/>
            <w:vAlign w:val="center"/>
          </w:tcPr>
          <w:p w14:paraId="35E76E0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709AF6F">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依法必须公开招标的项目招标人不按照规定在指定媒介发布资格预审公告或者招标公告</w:t>
            </w:r>
          </w:p>
        </w:tc>
        <w:tc>
          <w:tcPr>
            <w:tcW w:w="1882" w:type="dxa"/>
            <w:shd w:val="clear" w:color="auto" w:fill="auto"/>
            <w:vAlign w:val="center"/>
          </w:tcPr>
          <w:p w14:paraId="627E9D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1D3245">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p>
        </w:tc>
        <w:tc>
          <w:tcPr>
            <w:tcW w:w="1261" w:type="dxa"/>
            <w:shd w:val="clear" w:color="auto" w:fill="auto"/>
            <w:vAlign w:val="center"/>
          </w:tcPr>
          <w:p w14:paraId="59AB2F8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CFC24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5FDE9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AEA94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8BB8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6E00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2902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BE5A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D8C4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E4ED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DD5117">
            <w:pPr>
              <w:widowControl/>
              <w:jc w:val="center"/>
              <w:rPr>
                <w:rFonts w:ascii="Arial" w:hAnsi="Arial" w:eastAsia="宋体" w:cs="Arial"/>
                <w:kern w:val="0"/>
                <w:sz w:val="18"/>
                <w:szCs w:val="18"/>
              </w:rPr>
            </w:pPr>
          </w:p>
        </w:tc>
      </w:tr>
      <w:tr w14:paraId="6B22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1E4B008">
            <w:pPr>
              <w:widowControl/>
              <w:jc w:val="center"/>
              <w:rPr>
                <w:rFonts w:ascii="宋体" w:hAnsi="宋体" w:eastAsia="宋体" w:cs="宋体"/>
                <w:kern w:val="0"/>
                <w:sz w:val="18"/>
                <w:szCs w:val="18"/>
              </w:rPr>
            </w:pPr>
            <w:r>
              <w:rPr>
                <w:rFonts w:hint="eastAsia" w:ascii="宋体" w:hAnsi="宋体" w:eastAsia="宋体" w:cs="宋体"/>
                <w:kern w:val="0"/>
                <w:sz w:val="18"/>
                <w:szCs w:val="18"/>
              </w:rPr>
              <w:t>525</w:t>
            </w:r>
          </w:p>
        </w:tc>
        <w:tc>
          <w:tcPr>
            <w:tcW w:w="638" w:type="dxa"/>
            <w:shd w:val="clear" w:color="auto" w:fill="auto"/>
            <w:vAlign w:val="center"/>
          </w:tcPr>
          <w:p w14:paraId="6D0A5CB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31C677A">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招标文件、资格预审文件的发售、澄清、修改的时限，或者确定的提交资格预审申请文件、投标文件的时限不符合招标投标法和招标投标法实施条例规定</w:t>
            </w:r>
          </w:p>
        </w:tc>
        <w:tc>
          <w:tcPr>
            <w:tcW w:w="1882" w:type="dxa"/>
            <w:shd w:val="clear" w:color="auto" w:fill="auto"/>
            <w:vAlign w:val="center"/>
          </w:tcPr>
          <w:p w14:paraId="25E63FF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F3F246">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《工程建设项目勘察设计招标投标办法》、                                                                        《工程建设项目货物招标投标办法》、                                                                                       《工程建设项目施工招标投标办法》</w:t>
            </w:r>
          </w:p>
        </w:tc>
        <w:tc>
          <w:tcPr>
            <w:tcW w:w="1261" w:type="dxa"/>
            <w:shd w:val="clear" w:color="auto" w:fill="auto"/>
            <w:vAlign w:val="center"/>
          </w:tcPr>
          <w:p w14:paraId="7C572F7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CD020E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1EA84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DD0E9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2F30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7F1C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CF90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9B38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A8FA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15B1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D15B2A">
            <w:pPr>
              <w:widowControl/>
              <w:jc w:val="center"/>
              <w:rPr>
                <w:rFonts w:ascii="Arial" w:hAnsi="Arial" w:eastAsia="宋体" w:cs="Arial"/>
                <w:kern w:val="0"/>
                <w:sz w:val="18"/>
                <w:szCs w:val="18"/>
              </w:rPr>
            </w:pPr>
          </w:p>
        </w:tc>
      </w:tr>
      <w:tr w14:paraId="38A0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64CC1D">
            <w:pPr>
              <w:widowControl/>
              <w:jc w:val="center"/>
              <w:rPr>
                <w:rFonts w:ascii="宋体" w:hAnsi="宋体" w:eastAsia="宋体" w:cs="宋体"/>
                <w:kern w:val="0"/>
                <w:sz w:val="18"/>
                <w:szCs w:val="18"/>
              </w:rPr>
            </w:pPr>
            <w:r>
              <w:rPr>
                <w:rFonts w:hint="eastAsia" w:ascii="宋体" w:hAnsi="宋体" w:eastAsia="宋体" w:cs="宋体"/>
                <w:kern w:val="0"/>
                <w:sz w:val="18"/>
                <w:szCs w:val="18"/>
              </w:rPr>
              <w:t>526</w:t>
            </w:r>
          </w:p>
        </w:tc>
        <w:tc>
          <w:tcPr>
            <w:tcW w:w="638" w:type="dxa"/>
            <w:shd w:val="clear" w:color="auto" w:fill="auto"/>
            <w:vAlign w:val="center"/>
          </w:tcPr>
          <w:p w14:paraId="615D86C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3993886">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依法必须进行招标的项目的投标人以他人名义投标，利用伪造、转让、租借、无效的资质证书参加投标，或者请其他单位在自己编制的投标文件上代为签字盖章，弄虚作假，骗取中标，且未构成犯罪</w:t>
            </w:r>
          </w:p>
        </w:tc>
        <w:tc>
          <w:tcPr>
            <w:tcW w:w="1882" w:type="dxa"/>
            <w:shd w:val="clear" w:color="auto" w:fill="auto"/>
            <w:vAlign w:val="center"/>
          </w:tcPr>
          <w:p w14:paraId="4BF1A8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42C9C8">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p>
        </w:tc>
        <w:tc>
          <w:tcPr>
            <w:tcW w:w="1261" w:type="dxa"/>
            <w:shd w:val="clear" w:color="auto" w:fill="auto"/>
            <w:vAlign w:val="center"/>
          </w:tcPr>
          <w:p w14:paraId="34FABE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3131D6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F03A2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66505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0EB0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D93D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5308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4424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3B2B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225C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77A80A">
            <w:pPr>
              <w:widowControl/>
              <w:jc w:val="center"/>
              <w:rPr>
                <w:rFonts w:ascii="Arial" w:hAnsi="Arial" w:eastAsia="宋体" w:cs="Arial"/>
                <w:kern w:val="0"/>
                <w:sz w:val="18"/>
                <w:szCs w:val="18"/>
              </w:rPr>
            </w:pPr>
          </w:p>
        </w:tc>
      </w:tr>
      <w:tr w14:paraId="61E9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025EE7">
            <w:pPr>
              <w:widowControl/>
              <w:jc w:val="center"/>
              <w:rPr>
                <w:rFonts w:ascii="宋体" w:hAnsi="宋体" w:eastAsia="宋体" w:cs="宋体"/>
                <w:kern w:val="0"/>
                <w:sz w:val="18"/>
                <w:szCs w:val="18"/>
              </w:rPr>
            </w:pPr>
            <w:r>
              <w:rPr>
                <w:rFonts w:hint="eastAsia" w:ascii="宋体" w:hAnsi="宋体" w:eastAsia="宋体" w:cs="宋体"/>
                <w:kern w:val="0"/>
                <w:sz w:val="18"/>
                <w:szCs w:val="18"/>
              </w:rPr>
              <w:t>527</w:t>
            </w:r>
          </w:p>
        </w:tc>
        <w:tc>
          <w:tcPr>
            <w:tcW w:w="638" w:type="dxa"/>
            <w:shd w:val="clear" w:color="auto" w:fill="auto"/>
            <w:vAlign w:val="center"/>
          </w:tcPr>
          <w:p w14:paraId="3BDD8F5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73F381C">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1882" w:type="dxa"/>
            <w:shd w:val="clear" w:color="auto" w:fill="auto"/>
            <w:vAlign w:val="center"/>
          </w:tcPr>
          <w:p w14:paraId="65DFE1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4F3EEE">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5679E4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0E8503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263035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29E00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8853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34C7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2504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A005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A1C4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5FF3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55A570">
            <w:pPr>
              <w:widowControl/>
              <w:jc w:val="center"/>
              <w:rPr>
                <w:rFonts w:ascii="Arial" w:hAnsi="Arial" w:eastAsia="宋体" w:cs="Arial"/>
                <w:kern w:val="0"/>
                <w:sz w:val="18"/>
                <w:szCs w:val="18"/>
              </w:rPr>
            </w:pPr>
          </w:p>
        </w:tc>
      </w:tr>
      <w:tr w14:paraId="2262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398950">
            <w:pPr>
              <w:widowControl/>
              <w:jc w:val="center"/>
              <w:rPr>
                <w:rFonts w:ascii="宋体" w:hAnsi="宋体" w:eastAsia="宋体" w:cs="宋体"/>
                <w:kern w:val="0"/>
                <w:sz w:val="18"/>
                <w:szCs w:val="18"/>
              </w:rPr>
            </w:pPr>
            <w:r>
              <w:rPr>
                <w:rFonts w:hint="eastAsia" w:ascii="宋体" w:hAnsi="宋体" w:eastAsia="宋体" w:cs="宋体"/>
                <w:kern w:val="0"/>
                <w:sz w:val="18"/>
                <w:szCs w:val="18"/>
              </w:rPr>
              <w:t>528</w:t>
            </w:r>
          </w:p>
        </w:tc>
        <w:tc>
          <w:tcPr>
            <w:tcW w:w="638" w:type="dxa"/>
            <w:shd w:val="clear" w:color="auto" w:fill="auto"/>
            <w:vAlign w:val="center"/>
          </w:tcPr>
          <w:p w14:paraId="49CBA22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55C78C8">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w:t>
            </w:r>
          </w:p>
        </w:tc>
        <w:tc>
          <w:tcPr>
            <w:tcW w:w="1882" w:type="dxa"/>
            <w:shd w:val="clear" w:color="auto" w:fill="auto"/>
            <w:vAlign w:val="center"/>
          </w:tcPr>
          <w:p w14:paraId="732FA35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1F40C9">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18A725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2516B1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D093D4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29639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C2FD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4F00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BC6E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2C93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5F4E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3C07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132C96">
            <w:pPr>
              <w:widowControl/>
              <w:jc w:val="center"/>
              <w:rPr>
                <w:rFonts w:ascii="Arial" w:hAnsi="Arial" w:eastAsia="宋体" w:cs="Arial"/>
                <w:kern w:val="0"/>
                <w:sz w:val="18"/>
                <w:szCs w:val="18"/>
              </w:rPr>
            </w:pPr>
          </w:p>
        </w:tc>
      </w:tr>
      <w:tr w14:paraId="0F45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D24F47">
            <w:pPr>
              <w:widowControl/>
              <w:jc w:val="center"/>
              <w:rPr>
                <w:rFonts w:ascii="宋体" w:hAnsi="宋体" w:eastAsia="宋体" w:cs="宋体"/>
                <w:kern w:val="0"/>
                <w:sz w:val="18"/>
                <w:szCs w:val="18"/>
              </w:rPr>
            </w:pPr>
            <w:r>
              <w:rPr>
                <w:rFonts w:hint="eastAsia" w:ascii="宋体" w:hAnsi="宋体" w:eastAsia="宋体" w:cs="宋体"/>
                <w:kern w:val="0"/>
                <w:sz w:val="18"/>
                <w:szCs w:val="18"/>
              </w:rPr>
              <w:t>529</w:t>
            </w:r>
          </w:p>
        </w:tc>
        <w:tc>
          <w:tcPr>
            <w:tcW w:w="638" w:type="dxa"/>
            <w:shd w:val="clear" w:color="auto" w:fill="auto"/>
            <w:vAlign w:val="center"/>
          </w:tcPr>
          <w:p w14:paraId="3EA3CA9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A379596">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招标人在不同媒介发布的同一招标项目的资格预审公告或者招标公告内容不一致，影响潜在投标人申请资格预审或者投标</w:t>
            </w:r>
          </w:p>
        </w:tc>
        <w:tc>
          <w:tcPr>
            <w:tcW w:w="1882" w:type="dxa"/>
            <w:shd w:val="clear" w:color="auto" w:fill="auto"/>
            <w:vAlign w:val="center"/>
          </w:tcPr>
          <w:p w14:paraId="2DCEB9B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34B3D0">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483E70B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95CFB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91CA6C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C4D99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8477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A244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4276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052B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AEDE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0066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E03A81">
            <w:pPr>
              <w:widowControl/>
              <w:jc w:val="center"/>
              <w:rPr>
                <w:rFonts w:ascii="Arial" w:hAnsi="Arial" w:eastAsia="宋体" w:cs="Arial"/>
                <w:kern w:val="0"/>
                <w:sz w:val="18"/>
                <w:szCs w:val="18"/>
              </w:rPr>
            </w:pPr>
          </w:p>
        </w:tc>
      </w:tr>
      <w:tr w14:paraId="793C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2C4C91">
            <w:pPr>
              <w:widowControl/>
              <w:jc w:val="center"/>
              <w:rPr>
                <w:rFonts w:ascii="宋体" w:hAnsi="宋体" w:eastAsia="宋体" w:cs="宋体"/>
                <w:kern w:val="0"/>
                <w:sz w:val="18"/>
                <w:szCs w:val="18"/>
              </w:rPr>
            </w:pPr>
            <w:r>
              <w:rPr>
                <w:rFonts w:hint="eastAsia" w:ascii="宋体" w:hAnsi="宋体" w:eastAsia="宋体" w:cs="宋体"/>
                <w:kern w:val="0"/>
                <w:sz w:val="18"/>
                <w:szCs w:val="18"/>
              </w:rPr>
              <w:t>530</w:t>
            </w:r>
          </w:p>
        </w:tc>
        <w:tc>
          <w:tcPr>
            <w:tcW w:w="638" w:type="dxa"/>
            <w:shd w:val="clear" w:color="auto" w:fill="auto"/>
            <w:vAlign w:val="center"/>
          </w:tcPr>
          <w:p w14:paraId="410F212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9FBA015">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招标人无正当理由不发出中标通知书</w:t>
            </w:r>
          </w:p>
        </w:tc>
        <w:tc>
          <w:tcPr>
            <w:tcW w:w="1882" w:type="dxa"/>
            <w:shd w:val="clear" w:color="auto" w:fill="auto"/>
            <w:vAlign w:val="center"/>
          </w:tcPr>
          <w:p w14:paraId="7B6245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CA3C87">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14:paraId="5DAEF0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F6C888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5365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E39A2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642E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E598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02F3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237C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0003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EDC2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830DB3">
            <w:pPr>
              <w:widowControl/>
              <w:jc w:val="center"/>
              <w:rPr>
                <w:rFonts w:ascii="Arial" w:hAnsi="Arial" w:eastAsia="宋体" w:cs="Arial"/>
                <w:kern w:val="0"/>
                <w:sz w:val="18"/>
                <w:szCs w:val="18"/>
              </w:rPr>
            </w:pPr>
          </w:p>
        </w:tc>
      </w:tr>
      <w:tr w14:paraId="2003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0B314D">
            <w:pPr>
              <w:widowControl/>
              <w:jc w:val="center"/>
              <w:rPr>
                <w:rFonts w:ascii="宋体" w:hAnsi="宋体" w:eastAsia="宋体" w:cs="宋体"/>
                <w:kern w:val="0"/>
                <w:sz w:val="18"/>
                <w:szCs w:val="18"/>
              </w:rPr>
            </w:pPr>
            <w:r>
              <w:rPr>
                <w:rFonts w:hint="eastAsia" w:ascii="宋体" w:hAnsi="宋体" w:eastAsia="宋体" w:cs="宋体"/>
                <w:kern w:val="0"/>
                <w:sz w:val="18"/>
                <w:szCs w:val="18"/>
              </w:rPr>
              <w:t>531</w:t>
            </w:r>
          </w:p>
        </w:tc>
        <w:tc>
          <w:tcPr>
            <w:tcW w:w="638" w:type="dxa"/>
            <w:shd w:val="clear" w:color="auto" w:fill="auto"/>
            <w:vAlign w:val="center"/>
          </w:tcPr>
          <w:p w14:paraId="5A87750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CB4BAB4">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招标人无正当理由不与中标人订立合同</w:t>
            </w:r>
          </w:p>
        </w:tc>
        <w:tc>
          <w:tcPr>
            <w:tcW w:w="1882" w:type="dxa"/>
            <w:shd w:val="clear" w:color="auto" w:fill="auto"/>
            <w:vAlign w:val="center"/>
          </w:tcPr>
          <w:p w14:paraId="0DDE2D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40BC549">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14:paraId="236FCFF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2D75B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F7D483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953B3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F1DF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3599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0D93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C291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1D52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9DE8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A65483">
            <w:pPr>
              <w:widowControl/>
              <w:jc w:val="center"/>
              <w:rPr>
                <w:rFonts w:ascii="Arial" w:hAnsi="Arial" w:eastAsia="宋体" w:cs="Arial"/>
                <w:kern w:val="0"/>
                <w:sz w:val="18"/>
                <w:szCs w:val="18"/>
              </w:rPr>
            </w:pPr>
          </w:p>
        </w:tc>
      </w:tr>
      <w:tr w14:paraId="2441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A30612">
            <w:pPr>
              <w:widowControl/>
              <w:jc w:val="center"/>
              <w:rPr>
                <w:rFonts w:ascii="宋体" w:hAnsi="宋体" w:eastAsia="宋体" w:cs="宋体"/>
                <w:kern w:val="0"/>
                <w:sz w:val="18"/>
                <w:szCs w:val="18"/>
              </w:rPr>
            </w:pPr>
            <w:r>
              <w:rPr>
                <w:rFonts w:hint="eastAsia" w:ascii="宋体" w:hAnsi="宋体" w:eastAsia="宋体" w:cs="宋体"/>
                <w:kern w:val="0"/>
                <w:sz w:val="18"/>
                <w:szCs w:val="18"/>
              </w:rPr>
              <w:t>532</w:t>
            </w:r>
          </w:p>
        </w:tc>
        <w:tc>
          <w:tcPr>
            <w:tcW w:w="638" w:type="dxa"/>
            <w:shd w:val="clear" w:color="auto" w:fill="auto"/>
            <w:vAlign w:val="center"/>
          </w:tcPr>
          <w:p w14:paraId="078C248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349984C">
            <w:pPr>
              <w:widowControl/>
              <w:jc w:val="left"/>
              <w:rPr>
                <w:rFonts w:ascii="宋体" w:hAnsi="宋体" w:eastAsia="宋体" w:cs="宋体"/>
                <w:kern w:val="0"/>
                <w:sz w:val="18"/>
                <w:szCs w:val="18"/>
              </w:rPr>
            </w:pPr>
            <w:r>
              <w:rPr>
                <w:rFonts w:hint="eastAsia" w:ascii="宋体" w:hAnsi="宋体" w:eastAsia="宋体" w:cs="宋体"/>
                <w:kern w:val="0"/>
                <w:sz w:val="18"/>
                <w:szCs w:val="18"/>
              </w:rPr>
              <w:t>在订立合同时招标人向中标人提出附加条件</w:t>
            </w:r>
          </w:p>
        </w:tc>
        <w:tc>
          <w:tcPr>
            <w:tcW w:w="1882" w:type="dxa"/>
            <w:shd w:val="clear" w:color="auto" w:fill="auto"/>
            <w:vAlign w:val="center"/>
          </w:tcPr>
          <w:p w14:paraId="36947D4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A25B54">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14:paraId="52FB97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F7136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84C472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5C779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2BA9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C00F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EA93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5B56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A8A1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CE7A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A59CF7">
            <w:pPr>
              <w:widowControl/>
              <w:jc w:val="center"/>
              <w:rPr>
                <w:rFonts w:ascii="Arial" w:hAnsi="Arial" w:eastAsia="宋体" w:cs="Arial"/>
                <w:kern w:val="0"/>
                <w:sz w:val="18"/>
                <w:szCs w:val="18"/>
              </w:rPr>
            </w:pPr>
          </w:p>
        </w:tc>
      </w:tr>
      <w:tr w14:paraId="5887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91E6C0">
            <w:pPr>
              <w:widowControl/>
              <w:jc w:val="center"/>
              <w:rPr>
                <w:rFonts w:ascii="宋体" w:hAnsi="宋体" w:eastAsia="宋体" w:cs="宋体"/>
                <w:kern w:val="0"/>
                <w:sz w:val="18"/>
                <w:szCs w:val="18"/>
              </w:rPr>
            </w:pPr>
            <w:r>
              <w:rPr>
                <w:rFonts w:hint="eastAsia" w:ascii="宋体" w:hAnsi="宋体" w:eastAsia="宋体" w:cs="宋体"/>
                <w:kern w:val="0"/>
                <w:sz w:val="18"/>
                <w:szCs w:val="18"/>
              </w:rPr>
              <w:t>533</w:t>
            </w:r>
          </w:p>
        </w:tc>
        <w:tc>
          <w:tcPr>
            <w:tcW w:w="638" w:type="dxa"/>
            <w:shd w:val="clear" w:color="auto" w:fill="auto"/>
            <w:vAlign w:val="center"/>
          </w:tcPr>
          <w:p w14:paraId="7E089B41">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56C86EF">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1882" w:type="dxa"/>
            <w:shd w:val="clear" w:color="auto" w:fill="auto"/>
            <w:vAlign w:val="center"/>
          </w:tcPr>
          <w:p w14:paraId="3BCEEC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026223">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p>
        </w:tc>
        <w:tc>
          <w:tcPr>
            <w:tcW w:w="1261" w:type="dxa"/>
            <w:shd w:val="clear" w:color="auto" w:fill="auto"/>
            <w:vAlign w:val="center"/>
          </w:tcPr>
          <w:p w14:paraId="4E96F2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E89A3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82B82D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53763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4E1A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317D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F26D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216D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85BC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7171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A8ED8A">
            <w:pPr>
              <w:widowControl/>
              <w:jc w:val="center"/>
              <w:rPr>
                <w:rFonts w:ascii="Arial" w:hAnsi="Arial" w:eastAsia="宋体" w:cs="Arial"/>
                <w:kern w:val="0"/>
                <w:sz w:val="18"/>
                <w:szCs w:val="18"/>
              </w:rPr>
            </w:pPr>
          </w:p>
        </w:tc>
      </w:tr>
      <w:tr w14:paraId="2198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A4AAA4">
            <w:pPr>
              <w:widowControl/>
              <w:jc w:val="center"/>
              <w:rPr>
                <w:rFonts w:ascii="宋体" w:hAnsi="宋体" w:eastAsia="宋体" w:cs="宋体"/>
                <w:kern w:val="0"/>
                <w:sz w:val="18"/>
                <w:szCs w:val="18"/>
              </w:rPr>
            </w:pPr>
            <w:r>
              <w:rPr>
                <w:rFonts w:hint="eastAsia" w:ascii="宋体" w:hAnsi="宋体" w:eastAsia="宋体" w:cs="宋体"/>
                <w:kern w:val="0"/>
                <w:sz w:val="18"/>
                <w:szCs w:val="18"/>
              </w:rPr>
              <w:t>534</w:t>
            </w:r>
          </w:p>
        </w:tc>
        <w:tc>
          <w:tcPr>
            <w:tcW w:w="638" w:type="dxa"/>
            <w:shd w:val="clear" w:color="auto" w:fill="auto"/>
            <w:vAlign w:val="center"/>
          </w:tcPr>
          <w:p w14:paraId="531ED98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549781E">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依法必须进行招标的项目而不招标的，将必须进行招标的项目化整为零或者以其他任何方式规避招标</w:t>
            </w:r>
          </w:p>
        </w:tc>
        <w:tc>
          <w:tcPr>
            <w:tcW w:w="1882" w:type="dxa"/>
            <w:shd w:val="clear" w:color="auto" w:fill="auto"/>
            <w:vAlign w:val="center"/>
          </w:tcPr>
          <w:p w14:paraId="7EBFEEA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56334A">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245F98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8BCC7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D2F2B0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6C7FB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1330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A8A9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F4A9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961B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D423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368E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255EA5E">
            <w:pPr>
              <w:widowControl/>
              <w:jc w:val="center"/>
              <w:rPr>
                <w:rFonts w:ascii="Arial" w:hAnsi="Arial" w:eastAsia="宋体" w:cs="Arial"/>
                <w:kern w:val="0"/>
                <w:sz w:val="18"/>
                <w:szCs w:val="18"/>
              </w:rPr>
            </w:pPr>
          </w:p>
        </w:tc>
      </w:tr>
      <w:tr w14:paraId="2A8D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42493A">
            <w:pPr>
              <w:widowControl/>
              <w:jc w:val="center"/>
              <w:rPr>
                <w:rFonts w:ascii="宋体" w:hAnsi="宋体" w:eastAsia="宋体" w:cs="宋体"/>
                <w:kern w:val="0"/>
                <w:sz w:val="18"/>
                <w:szCs w:val="18"/>
              </w:rPr>
            </w:pPr>
            <w:r>
              <w:rPr>
                <w:rFonts w:hint="eastAsia" w:ascii="宋体" w:hAnsi="宋体" w:eastAsia="宋体" w:cs="宋体"/>
                <w:kern w:val="0"/>
                <w:sz w:val="18"/>
                <w:szCs w:val="18"/>
              </w:rPr>
              <w:t>535</w:t>
            </w:r>
          </w:p>
        </w:tc>
        <w:tc>
          <w:tcPr>
            <w:tcW w:w="638" w:type="dxa"/>
            <w:shd w:val="clear" w:color="auto" w:fill="auto"/>
            <w:vAlign w:val="center"/>
          </w:tcPr>
          <w:p w14:paraId="07D1318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D0A7837">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招标代理机构违法泄露应当保密的与招标投标活动有关的情况和资料，或者与招标人、投标人串通损害国家利益、社会公共利益或者他人合法权益</w:t>
            </w:r>
          </w:p>
        </w:tc>
        <w:tc>
          <w:tcPr>
            <w:tcW w:w="1882" w:type="dxa"/>
            <w:shd w:val="clear" w:color="auto" w:fill="auto"/>
            <w:vAlign w:val="center"/>
          </w:tcPr>
          <w:p w14:paraId="73E291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A2EFA1">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6C444CA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C4ED9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A5D95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D40A7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C5A0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26EE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5957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5CF1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FD94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41CB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84A5EE">
            <w:pPr>
              <w:widowControl/>
              <w:jc w:val="center"/>
              <w:rPr>
                <w:rFonts w:ascii="Arial" w:hAnsi="Arial" w:eastAsia="宋体" w:cs="Arial"/>
                <w:kern w:val="0"/>
                <w:sz w:val="18"/>
                <w:szCs w:val="18"/>
              </w:rPr>
            </w:pPr>
          </w:p>
        </w:tc>
      </w:tr>
      <w:tr w14:paraId="20A9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9CD4A7">
            <w:pPr>
              <w:widowControl/>
              <w:jc w:val="center"/>
              <w:rPr>
                <w:rFonts w:ascii="宋体" w:hAnsi="宋体" w:eastAsia="宋体" w:cs="宋体"/>
                <w:kern w:val="0"/>
                <w:sz w:val="18"/>
                <w:szCs w:val="18"/>
              </w:rPr>
            </w:pPr>
            <w:r>
              <w:rPr>
                <w:rFonts w:hint="eastAsia" w:ascii="宋体" w:hAnsi="宋体" w:eastAsia="宋体" w:cs="宋体"/>
                <w:kern w:val="0"/>
                <w:sz w:val="18"/>
                <w:szCs w:val="18"/>
              </w:rPr>
              <w:t>536</w:t>
            </w:r>
          </w:p>
        </w:tc>
        <w:tc>
          <w:tcPr>
            <w:tcW w:w="638" w:type="dxa"/>
            <w:shd w:val="clear" w:color="auto" w:fill="auto"/>
            <w:vAlign w:val="center"/>
          </w:tcPr>
          <w:p w14:paraId="3D3F6F9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B93BD01">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1882" w:type="dxa"/>
            <w:shd w:val="clear" w:color="auto" w:fill="auto"/>
            <w:vAlign w:val="center"/>
          </w:tcPr>
          <w:p w14:paraId="393227C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9CD8F3">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0FEF0E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DF349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641684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536A8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7032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28FD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FEBE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51E5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6125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C47C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1D6183">
            <w:pPr>
              <w:widowControl/>
              <w:jc w:val="center"/>
              <w:rPr>
                <w:rFonts w:ascii="Arial" w:hAnsi="Arial" w:eastAsia="宋体" w:cs="Arial"/>
                <w:kern w:val="0"/>
                <w:sz w:val="18"/>
                <w:szCs w:val="18"/>
              </w:rPr>
            </w:pPr>
          </w:p>
        </w:tc>
      </w:tr>
      <w:tr w14:paraId="7750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60AA12">
            <w:pPr>
              <w:widowControl/>
              <w:jc w:val="center"/>
              <w:rPr>
                <w:rFonts w:ascii="宋体" w:hAnsi="宋体" w:eastAsia="宋体" w:cs="宋体"/>
                <w:kern w:val="0"/>
                <w:sz w:val="18"/>
                <w:szCs w:val="18"/>
              </w:rPr>
            </w:pPr>
            <w:r>
              <w:rPr>
                <w:rFonts w:hint="eastAsia" w:ascii="宋体" w:hAnsi="宋体" w:eastAsia="宋体" w:cs="宋体"/>
                <w:kern w:val="0"/>
                <w:sz w:val="18"/>
                <w:szCs w:val="18"/>
              </w:rPr>
              <w:t>537</w:t>
            </w:r>
          </w:p>
        </w:tc>
        <w:tc>
          <w:tcPr>
            <w:tcW w:w="638" w:type="dxa"/>
            <w:shd w:val="clear" w:color="auto" w:fill="auto"/>
            <w:vAlign w:val="center"/>
          </w:tcPr>
          <w:p w14:paraId="1D1380B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778E91D">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依法必须进行招标项目的招标人向他人透露已获取招标文件的潜在投标人的名称、数量或者可能影响公平竞争的有关招标投标的其他情况，或者泄露标底</w:t>
            </w:r>
          </w:p>
        </w:tc>
        <w:tc>
          <w:tcPr>
            <w:tcW w:w="1882" w:type="dxa"/>
            <w:shd w:val="clear" w:color="auto" w:fill="auto"/>
            <w:vAlign w:val="center"/>
          </w:tcPr>
          <w:p w14:paraId="4A79DA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EDBF523">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6EE287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5768C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650A1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B7E89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1E27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E007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2C24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28C1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F0AC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9994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A10021">
            <w:pPr>
              <w:widowControl/>
              <w:jc w:val="center"/>
              <w:rPr>
                <w:rFonts w:ascii="Arial" w:hAnsi="Arial" w:eastAsia="宋体" w:cs="Arial"/>
                <w:kern w:val="0"/>
                <w:sz w:val="18"/>
                <w:szCs w:val="18"/>
              </w:rPr>
            </w:pPr>
          </w:p>
        </w:tc>
      </w:tr>
      <w:tr w14:paraId="0070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2B3831">
            <w:pPr>
              <w:widowControl/>
              <w:jc w:val="center"/>
              <w:rPr>
                <w:rFonts w:ascii="宋体" w:hAnsi="宋体" w:eastAsia="宋体" w:cs="宋体"/>
                <w:kern w:val="0"/>
                <w:sz w:val="18"/>
                <w:szCs w:val="18"/>
              </w:rPr>
            </w:pPr>
            <w:r>
              <w:rPr>
                <w:rFonts w:hint="eastAsia" w:ascii="宋体" w:hAnsi="宋体" w:eastAsia="宋体" w:cs="宋体"/>
                <w:kern w:val="0"/>
                <w:sz w:val="18"/>
                <w:szCs w:val="18"/>
              </w:rPr>
              <w:t>538</w:t>
            </w:r>
          </w:p>
        </w:tc>
        <w:tc>
          <w:tcPr>
            <w:tcW w:w="638" w:type="dxa"/>
            <w:shd w:val="clear" w:color="auto" w:fill="auto"/>
            <w:vAlign w:val="center"/>
          </w:tcPr>
          <w:p w14:paraId="301F9EA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4EED8FB">
            <w:pPr>
              <w:widowControl/>
              <w:jc w:val="left"/>
              <w:rPr>
                <w:rFonts w:ascii="宋体" w:hAnsi="宋体" w:eastAsia="宋体" w:cs="宋体"/>
                <w:kern w:val="0"/>
                <w:sz w:val="18"/>
                <w:szCs w:val="18"/>
              </w:rPr>
            </w:pPr>
            <w:r>
              <w:rPr>
                <w:rFonts w:hint="eastAsia" w:ascii="宋体" w:hAnsi="宋体" w:eastAsia="宋体" w:cs="宋体"/>
                <w:kern w:val="0"/>
                <w:sz w:val="18"/>
                <w:szCs w:val="18"/>
              </w:rPr>
              <w:t>招标人依法应当公开招标而采用邀请招标</w:t>
            </w:r>
          </w:p>
        </w:tc>
        <w:tc>
          <w:tcPr>
            <w:tcW w:w="1882" w:type="dxa"/>
            <w:shd w:val="clear" w:color="auto" w:fill="auto"/>
            <w:vAlign w:val="center"/>
          </w:tcPr>
          <w:p w14:paraId="23F9D9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1370B1">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5FE99C4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A6E50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1E365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61E1F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23EC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C154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D75D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455B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2DBE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9F61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E14301">
            <w:pPr>
              <w:widowControl/>
              <w:jc w:val="center"/>
              <w:rPr>
                <w:rFonts w:ascii="Arial" w:hAnsi="Arial" w:eastAsia="宋体" w:cs="Arial"/>
                <w:kern w:val="0"/>
                <w:sz w:val="18"/>
                <w:szCs w:val="18"/>
              </w:rPr>
            </w:pPr>
          </w:p>
        </w:tc>
      </w:tr>
      <w:tr w14:paraId="7F9D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2B9BC1">
            <w:pPr>
              <w:widowControl/>
              <w:jc w:val="center"/>
              <w:rPr>
                <w:rFonts w:ascii="宋体" w:hAnsi="宋体" w:eastAsia="宋体" w:cs="宋体"/>
                <w:kern w:val="0"/>
                <w:sz w:val="18"/>
                <w:szCs w:val="18"/>
              </w:rPr>
            </w:pPr>
            <w:r>
              <w:rPr>
                <w:rFonts w:hint="eastAsia" w:ascii="宋体" w:hAnsi="宋体" w:eastAsia="宋体" w:cs="宋体"/>
                <w:kern w:val="0"/>
                <w:sz w:val="18"/>
                <w:szCs w:val="18"/>
              </w:rPr>
              <w:t>539</w:t>
            </w:r>
          </w:p>
        </w:tc>
        <w:tc>
          <w:tcPr>
            <w:tcW w:w="638" w:type="dxa"/>
            <w:shd w:val="clear" w:color="auto" w:fill="auto"/>
            <w:vAlign w:val="center"/>
          </w:tcPr>
          <w:p w14:paraId="7EF5D684">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0CE5973">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1882" w:type="dxa"/>
            <w:shd w:val="clear" w:color="auto" w:fill="auto"/>
            <w:vAlign w:val="center"/>
          </w:tcPr>
          <w:p w14:paraId="590C4B4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FF2EFD">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06B338A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77ECE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0F1F4B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41C8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EF93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F802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2E0D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3AB1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440E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D094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6C3F91">
            <w:pPr>
              <w:widowControl/>
              <w:jc w:val="center"/>
              <w:rPr>
                <w:rFonts w:ascii="Arial" w:hAnsi="Arial" w:eastAsia="宋体" w:cs="Arial"/>
                <w:kern w:val="0"/>
                <w:sz w:val="18"/>
                <w:szCs w:val="18"/>
              </w:rPr>
            </w:pPr>
          </w:p>
        </w:tc>
      </w:tr>
      <w:tr w14:paraId="7E77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63AD27">
            <w:pPr>
              <w:widowControl/>
              <w:jc w:val="center"/>
              <w:rPr>
                <w:rFonts w:ascii="宋体" w:hAnsi="宋体" w:eastAsia="宋体" w:cs="宋体"/>
                <w:kern w:val="0"/>
                <w:sz w:val="18"/>
                <w:szCs w:val="18"/>
              </w:rPr>
            </w:pPr>
            <w:r>
              <w:rPr>
                <w:rFonts w:hint="eastAsia" w:ascii="宋体" w:hAnsi="宋体" w:eastAsia="宋体" w:cs="宋体"/>
                <w:kern w:val="0"/>
                <w:sz w:val="18"/>
                <w:szCs w:val="18"/>
              </w:rPr>
              <w:t>540</w:t>
            </w:r>
          </w:p>
        </w:tc>
        <w:tc>
          <w:tcPr>
            <w:tcW w:w="638" w:type="dxa"/>
            <w:shd w:val="clear" w:color="auto" w:fill="auto"/>
            <w:vAlign w:val="center"/>
          </w:tcPr>
          <w:p w14:paraId="60945E1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4A844B1">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投标人以他人名义投标或者以其他方式弄虚作假，骗取中标的，尚未构成犯罪</w:t>
            </w:r>
          </w:p>
        </w:tc>
        <w:tc>
          <w:tcPr>
            <w:tcW w:w="1882" w:type="dxa"/>
            <w:shd w:val="clear" w:color="auto" w:fill="auto"/>
            <w:vAlign w:val="center"/>
          </w:tcPr>
          <w:p w14:paraId="440AC6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3B3036">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1283FEB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7EDB5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672C0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D50B1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74B4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F85D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98CC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FA07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F555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20C9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297E39">
            <w:pPr>
              <w:widowControl/>
              <w:jc w:val="center"/>
              <w:rPr>
                <w:rFonts w:ascii="Arial" w:hAnsi="Arial" w:eastAsia="宋体" w:cs="Arial"/>
                <w:kern w:val="0"/>
                <w:sz w:val="18"/>
                <w:szCs w:val="18"/>
              </w:rPr>
            </w:pPr>
          </w:p>
        </w:tc>
      </w:tr>
      <w:tr w14:paraId="4B6F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4A97DD8">
            <w:pPr>
              <w:widowControl/>
              <w:jc w:val="center"/>
              <w:rPr>
                <w:rFonts w:ascii="宋体" w:hAnsi="宋体" w:eastAsia="宋体" w:cs="宋体"/>
                <w:kern w:val="0"/>
                <w:sz w:val="18"/>
                <w:szCs w:val="18"/>
              </w:rPr>
            </w:pPr>
            <w:r>
              <w:rPr>
                <w:rFonts w:hint="eastAsia" w:ascii="宋体" w:hAnsi="宋体" w:eastAsia="宋体" w:cs="宋体"/>
                <w:kern w:val="0"/>
                <w:sz w:val="18"/>
                <w:szCs w:val="18"/>
              </w:rPr>
              <w:t>541</w:t>
            </w:r>
          </w:p>
        </w:tc>
        <w:tc>
          <w:tcPr>
            <w:tcW w:w="638" w:type="dxa"/>
            <w:shd w:val="clear" w:color="auto" w:fill="auto"/>
            <w:vAlign w:val="center"/>
          </w:tcPr>
          <w:p w14:paraId="5923B72E">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3F86E1E">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依法必须进行招标的项目，招标人违法与投标人就投标价格、投标方案等实质性内容进行谈判</w:t>
            </w:r>
          </w:p>
        </w:tc>
        <w:tc>
          <w:tcPr>
            <w:tcW w:w="1882" w:type="dxa"/>
            <w:shd w:val="clear" w:color="auto" w:fill="auto"/>
            <w:vAlign w:val="center"/>
          </w:tcPr>
          <w:p w14:paraId="03143E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437E93">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17D39B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3483A3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C397F5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F38D5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F0C7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BC30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F81C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F2FF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B148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0DCD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3BA8EE0">
            <w:pPr>
              <w:widowControl/>
              <w:jc w:val="center"/>
              <w:rPr>
                <w:rFonts w:ascii="Arial" w:hAnsi="Arial" w:eastAsia="宋体" w:cs="Arial"/>
                <w:kern w:val="0"/>
                <w:sz w:val="18"/>
                <w:szCs w:val="18"/>
              </w:rPr>
            </w:pPr>
          </w:p>
        </w:tc>
      </w:tr>
      <w:tr w14:paraId="6BB1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B09523">
            <w:pPr>
              <w:widowControl/>
              <w:jc w:val="center"/>
              <w:rPr>
                <w:rFonts w:ascii="宋体" w:hAnsi="宋体" w:eastAsia="宋体" w:cs="宋体"/>
                <w:kern w:val="0"/>
                <w:sz w:val="18"/>
                <w:szCs w:val="18"/>
              </w:rPr>
            </w:pPr>
            <w:r>
              <w:rPr>
                <w:rFonts w:hint="eastAsia" w:ascii="宋体" w:hAnsi="宋体" w:eastAsia="宋体" w:cs="宋体"/>
                <w:kern w:val="0"/>
                <w:sz w:val="18"/>
                <w:szCs w:val="18"/>
              </w:rPr>
              <w:t>542</w:t>
            </w:r>
          </w:p>
        </w:tc>
        <w:tc>
          <w:tcPr>
            <w:tcW w:w="638" w:type="dxa"/>
            <w:shd w:val="clear" w:color="auto" w:fill="auto"/>
            <w:vAlign w:val="center"/>
          </w:tcPr>
          <w:p w14:paraId="26E18F5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73F89F8">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1882" w:type="dxa"/>
            <w:shd w:val="clear" w:color="auto" w:fill="auto"/>
            <w:vAlign w:val="center"/>
          </w:tcPr>
          <w:p w14:paraId="1DEBFC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1E1A36">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56FE1EF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3004B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5789F6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7ABE6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B6B3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6995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1796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5A3C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643F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B35A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079F18">
            <w:pPr>
              <w:widowControl/>
              <w:jc w:val="center"/>
              <w:rPr>
                <w:rFonts w:ascii="Arial" w:hAnsi="Arial" w:eastAsia="宋体" w:cs="Arial"/>
                <w:kern w:val="0"/>
                <w:sz w:val="18"/>
                <w:szCs w:val="18"/>
              </w:rPr>
            </w:pPr>
          </w:p>
        </w:tc>
      </w:tr>
      <w:tr w14:paraId="2776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2631055">
            <w:pPr>
              <w:widowControl/>
              <w:jc w:val="center"/>
              <w:rPr>
                <w:rFonts w:ascii="宋体" w:hAnsi="宋体" w:eastAsia="宋体" w:cs="宋体"/>
                <w:kern w:val="0"/>
                <w:sz w:val="18"/>
                <w:szCs w:val="18"/>
              </w:rPr>
            </w:pPr>
            <w:r>
              <w:rPr>
                <w:rFonts w:hint="eastAsia" w:ascii="宋体" w:hAnsi="宋体" w:eastAsia="宋体" w:cs="宋体"/>
                <w:kern w:val="0"/>
                <w:sz w:val="18"/>
                <w:szCs w:val="18"/>
              </w:rPr>
              <w:t>543</w:t>
            </w:r>
          </w:p>
        </w:tc>
        <w:tc>
          <w:tcPr>
            <w:tcW w:w="638" w:type="dxa"/>
            <w:shd w:val="clear" w:color="auto" w:fill="auto"/>
            <w:vAlign w:val="center"/>
          </w:tcPr>
          <w:p w14:paraId="03B5618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1A41FE8">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中标通知书发出后，中标人放弃中标项目；无正当理由不与招标人签订合同；在签订合同时向招标人提出附加条件或者更改合同实质性内容；或者拒不提交所要求的履约保证金</w:t>
            </w:r>
          </w:p>
        </w:tc>
        <w:tc>
          <w:tcPr>
            <w:tcW w:w="1882" w:type="dxa"/>
            <w:shd w:val="clear" w:color="auto" w:fill="auto"/>
            <w:vAlign w:val="center"/>
          </w:tcPr>
          <w:p w14:paraId="729D1CE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01DA59">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574151B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1FBF7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812307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A0F2B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049D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524C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47D1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279A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C24F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EA29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11B1FC">
            <w:pPr>
              <w:widowControl/>
              <w:jc w:val="center"/>
              <w:rPr>
                <w:rFonts w:ascii="Arial" w:hAnsi="Arial" w:eastAsia="宋体" w:cs="Arial"/>
                <w:kern w:val="0"/>
                <w:sz w:val="18"/>
                <w:szCs w:val="18"/>
              </w:rPr>
            </w:pPr>
          </w:p>
        </w:tc>
      </w:tr>
      <w:tr w14:paraId="59A6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1A4F65">
            <w:pPr>
              <w:widowControl/>
              <w:jc w:val="center"/>
              <w:rPr>
                <w:rFonts w:ascii="宋体" w:hAnsi="宋体" w:eastAsia="宋体" w:cs="宋体"/>
                <w:kern w:val="0"/>
                <w:sz w:val="18"/>
                <w:szCs w:val="18"/>
              </w:rPr>
            </w:pPr>
            <w:r>
              <w:rPr>
                <w:rFonts w:hint="eastAsia" w:ascii="宋体" w:hAnsi="宋体" w:eastAsia="宋体" w:cs="宋体"/>
                <w:kern w:val="0"/>
                <w:sz w:val="18"/>
                <w:szCs w:val="18"/>
              </w:rPr>
              <w:t>544</w:t>
            </w:r>
          </w:p>
        </w:tc>
        <w:tc>
          <w:tcPr>
            <w:tcW w:w="638" w:type="dxa"/>
            <w:shd w:val="clear" w:color="auto" w:fill="auto"/>
            <w:vAlign w:val="center"/>
          </w:tcPr>
          <w:p w14:paraId="070BABA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A84F33C">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中标人将中标项目转让给他人，将中标项目肢解后分别转让给他人，违法将中标项目的部分主体、关键性工作分包给他人，或者分包人再次分包</w:t>
            </w:r>
          </w:p>
        </w:tc>
        <w:tc>
          <w:tcPr>
            <w:tcW w:w="1882" w:type="dxa"/>
            <w:shd w:val="clear" w:color="auto" w:fill="auto"/>
            <w:vAlign w:val="center"/>
          </w:tcPr>
          <w:p w14:paraId="430D5BD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FF46374">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723395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B9BBB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369E5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67668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00A1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0CB4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B31F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502D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7203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D3B7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90B606">
            <w:pPr>
              <w:widowControl/>
              <w:jc w:val="center"/>
              <w:rPr>
                <w:rFonts w:ascii="Arial" w:hAnsi="Arial" w:eastAsia="宋体" w:cs="Arial"/>
                <w:kern w:val="0"/>
                <w:sz w:val="18"/>
                <w:szCs w:val="18"/>
              </w:rPr>
            </w:pPr>
          </w:p>
        </w:tc>
      </w:tr>
      <w:tr w14:paraId="5E05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391279">
            <w:pPr>
              <w:widowControl/>
              <w:jc w:val="center"/>
              <w:rPr>
                <w:rFonts w:ascii="宋体" w:hAnsi="宋体" w:eastAsia="宋体" w:cs="宋体"/>
                <w:kern w:val="0"/>
                <w:sz w:val="18"/>
                <w:szCs w:val="18"/>
              </w:rPr>
            </w:pPr>
            <w:r>
              <w:rPr>
                <w:rFonts w:hint="eastAsia" w:ascii="宋体" w:hAnsi="宋体" w:eastAsia="宋体" w:cs="宋体"/>
                <w:kern w:val="0"/>
                <w:sz w:val="18"/>
                <w:szCs w:val="18"/>
              </w:rPr>
              <w:t>545</w:t>
            </w:r>
          </w:p>
        </w:tc>
        <w:tc>
          <w:tcPr>
            <w:tcW w:w="638" w:type="dxa"/>
            <w:shd w:val="clear" w:color="auto" w:fill="auto"/>
            <w:vAlign w:val="center"/>
          </w:tcPr>
          <w:p w14:paraId="666557AE">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2DE84E4">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1882" w:type="dxa"/>
            <w:shd w:val="clear" w:color="auto" w:fill="auto"/>
            <w:vAlign w:val="center"/>
          </w:tcPr>
          <w:p w14:paraId="7984D7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A22443">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70A94E1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0E6B6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1235B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CB502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3A6E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5FAC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1C40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774D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5A45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DC89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B439F0">
            <w:pPr>
              <w:widowControl/>
              <w:jc w:val="center"/>
              <w:rPr>
                <w:rFonts w:ascii="Arial" w:hAnsi="Arial" w:eastAsia="宋体" w:cs="Arial"/>
                <w:kern w:val="0"/>
                <w:sz w:val="18"/>
                <w:szCs w:val="18"/>
              </w:rPr>
            </w:pPr>
          </w:p>
        </w:tc>
      </w:tr>
      <w:tr w14:paraId="7CD7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E3998F">
            <w:pPr>
              <w:widowControl/>
              <w:jc w:val="center"/>
              <w:rPr>
                <w:rFonts w:ascii="宋体" w:hAnsi="宋体" w:eastAsia="宋体" w:cs="宋体"/>
                <w:kern w:val="0"/>
                <w:sz w:val="18"/>
                <w:szCs w:val="18"/>
              </w:rPr>
            </w:pPr>
            <w:r>
              <w:rPr>
                <w:rFonts w:hint="eastAsia" w:ascii="宋体" w:hAnsi="宋体" w:eastAsia="宋体" w:cs="宋体"/>
                <w:kern w:val="0"/>
                <w:sz w:val="18"/>
                <w:szCs w:val="18"/>
              </w:rPr>
              <w:t>546</w:t>
            </w:r>
          </w:p>
        </w:tc>
        <w:tc>
          <w:tcPr>
            <w:tcW w:w="638" w:type="dxa"/>
            <w:shd w:val="clear" w:color="auto" w:fill="auto"/>
            <w:vAlign w:val="center"/>
          </w:tcPr>
          <w:p w14:paraId="615ED30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C5969BC">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中标人不按照与招标人订立的合同履行义务，情节严重</w:t>
            </w:r>
          </w:p>
        </w:tc>
        <w:tc>
          <w:tcPr>
            <w:tcW w:w="1882" w:type="dxa"/>
            <w:shd w:val="clear" w:color="auto" w:fill="auto"/>
            <w:vAlign w:val="center"/>
          </w:tcPr>
          <w:p w14:paraId="7F1511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372A1DA">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121680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7CAD4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BC6471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6F25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07BD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6842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D92D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E13C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CC2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9594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B6CE60">
            <w:pPr>
              <w:widowControl/>
              <w:jc w:val="center"/>
              <w:rPr>
                <w:rFonts w:ascii="Arial" w:hAnsi="Arial" w:eastAsia="宋体" w:cs="Arial"/>
                <w:kern w:val="0"/>
                <w:sz w:val="18"/>
                <w:szCs w:val="18"/>
              </w:rPr>
            </w:pPr>
          </w:p>
        </w:tc>
      </w:tr>
      <w:tr w14:paraId="687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1AB15D">
            <w:pPr>
              <w:widowControl/>
              <w:jc w:val="center"/>
              <w:rPr>
                <w:rFonts w:ascii="宋体" w:hAnsi="宋体" w:eastAsia="宋体" w:cs="宋体"/>
                <w:kern w:val="0"/>
                <w:sz w:val="18"/>
                <w:szCs w:val="18"/>
              </w:rPr>
            </w:pPr>
            <w:r>
              <w:rPr>
                <w:rFonts w:hint="eastAsia" w:ascii="宋体" w:hAnsi="宋体" w:eastAsia="宋体" w:cs="宋体"/>
                <w:kern w:val="0"/>
                <w:sz w:val="18"/>
                <w:szCs w:val="18"/>
              </w:rPr>
              <w:t>547</w:t>
            </w:r>
          </w:p>
        </w:tc>
        <w:tc>
          <w:tcPr>
            <w:tcW w:w="638" w:type="dxa"/>
            <w:shd w:val="clear" w:color="auto" w:fill="auto"/>
            <w:vAlign w:val="center"/>
          </w:tcPr>
          <w:p w14:paraId="3B6EE1D2">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1BB526BB">
            <w:pPr>
              <w:widowControl/>
              <w:jc w:val="left"/>
              <w:rPr>
                <w:rFonts w:ascii="宋体" w:hAnsi="宋体" w:eastAsia="宋体" w:cs="宋体"/>
                <w:kern w:val="0"/>
                <w:sz w:val="18"/>
                <w:szCs w:val="18"/>
              </w:rPr>
            </w:pPr>
            <w:r>
              <w:rPr>
                <w:rFonts w:hint="eastAsia" w:ascii="宋体" w:hAnsi="宋体" w:eastAsia="宋体" w:cs="宋体"/>
                <w:kern w:val="0"/>
                <w:sz w:val="18"/>
                <w:szCs w:val="18"/>
              </w:rPr>
              <w:t>开山、采石、开矿等破坏传统格局和历史风貌</w:t>
            </w:r>
          </w:p>
        </w:tc>
        <w:tc>
          <w:tcPr>
            <w:tcW w:w="1882" w:type="dxa"/>
            <w:shd w:val="clear" w:color="auto" w:fill="auto"/>
            <w:vAlign w:val="center"/>
          </w:tcPr>
          <w:p w14:paraId="0ECE04F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7A80E8">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181B7D1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939E7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42D4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ABA48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9B6D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709C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88E7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5F89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D2C7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7EA9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A16723">
            <w:pPr>
              <w:widowControl/>
              <w:jc w:val="center"/>
              <w:rPr>
                <w:rFonts w:ascii="Arial" w:hAnsi="Arial" w:eastAsia="宋体" w:cs="Arial"/>
                <w:kern w:val="0"/>
                <w:sz w:val="18"/>
                <w:szCs w:val="18"/>
              </w:rPr>
            </w:pPr>
          </w:p>
        </w:tc>
      </w:tr>
      <w:tr w14:paraId="7A04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A48718">
            <w:pPr>
              <w:widowControl/>
              <w:jc w:val="center"/>
              <w:rPr>
                <w:rFonts w:ascii="宋体" w:hAnsi="宋体" w:eastAsia="宋体" w:cs="宋体"/>
                <w:kern w:val="0"/>
                <w:sz w:val="18"/>
                <w:szCs w:val="18"/>
              </w:rPr>
            </w:pPr>
            <w:r>
              <w:rPr>
                <w:rFonts w:hint="eastAsia" w:ascii="宋体" w:hAnsi="宋体" w:eastAsia="宋体" w:cs="宋体"/>
                <w:kern w:val="0"/>
                <w:sz w:val="18"/>
                <w:szCs w:val="18"/>
              </w:rPr>
              <w:t>548</w:t>
            </w:r>
          </w:p>
        </w:tc>
        <w:tc>
          <w:tcPr>
            <w:tcW w:w="638" w:type="dxa"/>
            <w:shd w:val="clear" w:color="auto" w:fill="auto"/>
            <w:vAlign w:val="center"/>
          </w:tcPr>
          <w:p w14:paraId="54D3D16D">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1C0DBD61">
            <w:pPr>
              <w:widowControl/>
              <w:jc w:val="left"/>
              <w:rPr>
                <w:rFonts w:ascii="宋体" w:hAnsi="宋体" w:eastAsia="宋体" w:cs="宋体"/>
                <w:kern w:val="0"/>
                <w:sz w:val="18"/>
                <w:szCs w:val="18"/>
              </w:rPr>
            </w:pPr>
            <w:r>
              <w:rPr>
                <w:rFonts w:hint="eastAsia" w:ascii="宋体" w:hAnsi="宋体" w:eastAsia="宋体" w:cs="宋体"/>
                <w:kern w:val="0"/>
                <w:sz w:val="18"/>
                <w:szCs w:val="18"/>
              </w:rPr>
              <w:t>占用保护规划确定保留的园林绿地、河湖水系、道路等</w:t>
            </w:r>
          </w:p>
        </w:tc>
        <w:tc>
          <w:tcPr>
            <w:tcW w:w="1882" w:type="dxa"/>
            <w:shd w:val="clear" w:color="auto" w:fill="auto"/>
            <w:vAlign w:val="center"/>
          </w:tcPr>
          <w:p w14:paraId="34DB3AE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72EB31">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45E8AC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411E8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C43AA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8C43D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167F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7D1A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DFDA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423C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7A0E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E0D1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7D9AEF">
            <w:pPr>
              <w:widowControl/>
              <w:jc w:val="center"/>
              <w:rPr>
                <w:rFonts w:ascii="Arial" w:hAnsi="Arial" w:eastAsia="宋体" w:cs="Arial"/>
                <w:kern w:val="0"/>
                <w:sz w:val="18"/>
                <w:szCs w:val="18"/>
              </w:rPr>
            </w:pPr>
          </w:p>
        </w:tc>
      </w:tr>
      <w:tr w14:paraId="0F43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5A3B33">
            <w:pPr>
              <w:widowControl/>
              <w:jc w:val="center"/>
              <w:rPr>
                <w:rFonts w:ascii="宋体" w:hAnsi="宋体" w:eastAsia="宋体" w:cs="宋体"/>
                <w:kern w:val="0"/>
                <w:sz w:val="18"/>
                <w:szCs w:val="18"/>
              </w:rPr>
            </w:pPr>
            <w:r>
              <w:rPr>
                <w:rFonts w:hint="eastAsia" w:ascii="宋体" w:hAnsi="宋体" w:eastAsia="宋体" w:cs="宋体"/>
                <w:kern w:val="0"/>
                <w:sz w:val="18"/>
                <w:szCs w:val="18"/>
              </w:rPr>
              <w:t>549</w:t>
            </w:r>
          </w:p>
        </w:tc>
        <w:tc>
          <w:tcPr>
            <w:tcW w:w="638" w:type="dxa"/>
            <w:shd w:val="clear" w:color="auto" w:fill="auto"/>
            <w:vAlign w:val="center"/>
          </w:tcPr>
          <w:p w14:paraId="2D7C53DF">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66B465D0">
            <w:pPr>
              <w:widowControl/>
              <w:jc w:val="left"/>
              <w:rPr>
                <w:rFonts w:ascii="宋体" w:hAnsi="宋体" w:eastAsia="宋体" w:cs="宋体"/>
                <w:kern w:val="0"/>
                <w:sz w:val="18"/>
                <w:szCs w:val="18"/>
              </w:rPr>
            </w:pPr>
            <w:r>
              <w:rPr>
                <w:rFonts w:hint="eastAsia" w:ascii="宋体" w:hAnsi="宋体" w:eastAsia="宋体" w:cs="宋体"/>
                <w:kern w:val="0"/>
                <w:sz w:val="18"/>
                <w:szCs w:val="18"/>
              </w:rPr>
              <w:t>修建生产、储存爆炸性、易燃性、放射性、毒害性、腐蚀性物品的工厂、仓库等</w:t>
            </w:r>
          </w:p>
        </w:tc>
        <w:tc>
          <w:tcPr>
            <w:tcW w:w="1882" w:type="dxa"/>
            <w:shd w:val="clear" w:color="auto" w:fill="auto"/>
            <w:vAlign w:val="center"/>
          </w:tcPr>
          <w:p w14:paraId="35141F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53E93F">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35F654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4867B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52247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BA16F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A779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084D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B03F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7F42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BCED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3250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7D39964">
            <w:pPr>
              <w:widowControl/>
              <w:jc w:val="center"/>
              <w:rPr>
                <w:rFonts w:ascii="Arial" w:hAnsi="Arial" w:eastAsia="宋体" w:cs="Arial"/>
                <w:kern w:val="0"/>
                <w:sz w:val="18"/>
                <w:szCs w:val="18"/>
              </w:rPr>
            </w:pPr>
          </w:p>
        </w:tc>
      </w:tr>
      <w:tr w14:paraId="6369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E97B09">
            <w:pPr>
              <w:widowControl/>
              <w:jc w:val="center"/>
              <w:rPr>
                <w:rFonts w:ascii="宋体" w:hAnsi="宋体" w:eastAsia="宋体" w:cs="宋体"/>
                <w:kern w:val="0"/>
                <w:sz w:val="18"/>
                <w:szCs w:val="18"/>
              </w:rPr>
            </w:pPr>
            <w:r>
              <w:rPr>
                <w:rFonts w:hint="eastAsia" w:ascii="宋体" w:hAnsi="宋体" w:eastAsia="宋体" w:cs="宋体"/>
                <w:kern w:val="0"/>
                <w:sz w:val="18"/>
                <w:szCs w:val="18"/>
              </w:rPr>
              <w:t>550</w:t>
            </w:r>
          </w:p>
        </w:tc>
        <w:tc>
          <w:tcPr>
            <w:tcW w:w="638" w:type="dxa"/>
            <w:shd w:val="clear" w:color="auto" w:fill="auto"/>
            <w:vAlign w:val="center"/>
          </w:tcPr>
          <w:p w14:paraId="7D521908">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27AE562A">
            <w:pPr>
              <w:widowControl/>
              <w:jc w:val="left"/>
              <w:rPr>
                <w:rFonts w:ascii="宋体" w:hAnsi="宋体" w:eastAsia="宋体" w:cs="宋体"/>
                <w:kern w:val="0"/>
                <w:sz w:val="18"/>
                <w:szCs w:val="18"/>
              </w:rPr>
            </w:pPr>
            <w:r>
              <w:rPr>
                <w:rFonts w:hint="eastAsia" w:ascii="宋体" w:hAnsi="宋体" w:eastAsia="宋体" w:cs="宋体"/>
                <w:kern w:val="0"/>
                <w:sz w:val="18"/>
                <w:szCs w:val="18"/>
              </w:rPr>
              <w:t>在历史建筑上刻划、涂污</w:t>
            </w:r>
          </w:p>
        </w:tc>
        <w:tc>
          <w:tcPr>
            <w:tcW w:w="1882" w:type="dxa"/>
            <w:shd w:val="clear" w:color="auto" w:fill="auto"/>
            <w:vAlign w:val="center"/>
          </w:tcPr>
          <w:p w14:paraId="6AACA6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58D475">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6BA418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8834D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F3F651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E4180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C122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3470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7297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473B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E6A7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A976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5E7CE4">
            <w:pPr>
              <w:widowControl/>
              <w:jc w:val="center"/>
              <w:rPr>
                <w:rFonts w:ascii="Arial" w:hAnsi="Arial" w:eastAsia="宋体" w:cs="Arial"/>
                <w:kern w:val="0"/>
                <w:sz w:val="18"/>
                <w:szCs w:val="18"/>
              </w:rPr>
            </w:pPr>
          </w:p>
        </w:tc>
      </w:tr>
      <w:tr w14:paraId="1562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80C246">
            <w:pPr>
              <w:widowControl/>
              <w:jc w:val="center"/>
              <w:rPr>
                <w:rFonts w:ascii="宋体" w:hAnsi="宋体" w:eastAsia="宋体" w:cs="宋体"/>
                <w:kern w:val="0"/>
                <w:sz w:val="18"/>
                <w:szCs w:val="18"/>
              </w:rPr>
            </w:pPr>
            <w:r>
              <w:rPr>
                <w:rFonts w:hint="eastAsia" w:ascii="宋体" w:hAnsi="宋体" w:eastAsia="宋体" w:cs="宋体"/>
                <w:kern w:val="0"/>
                <w:sz w:val="18"/>
                <w:szCs w:val="18"/>
              </w:rPr>
              <w:t>551</w:t>
            </w:r>
          </w:p>
        </w:tc>
        <w:tc>
          <w:tcPr>
            <w:tcW w:w="638" w:type="dxa"/>
            <w:shd w:val="clear" w:color="auto" w:fill="auto"/>
            <w:vAlign w:val="center"/>
          </w:tcPr>
          <w:p w14:paraId="643739A3">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1AB04D12">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未经城乡规划主管部门会同同级文物主管部门批准拆除历史建筑以外的建筑物、构筑物或者其他设施；或者经批准但是在活动过程中对传统格局、历史风貌或者历史建筑构成破坏性影响</w:t>
            </w:r>
          </w:p>
        </w:tc>
        <w:tc>
          <w:tcPr>
            <w:tcW w:w="1882" w:type="dxa"/>
            <w:shd w:val="clear" w:color="auto" w:fill="auto"/>
            <w:vAlign w:val="center"/>
          </w:tcPr>
          <w:p w14:paraId="1B915B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4272FA">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3BE779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857F8F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0CDBD1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E62C2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61CF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8CE4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AB22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DDDA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8F54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BA37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55E21BE">
            <w:pPr>
              <w:widowControl/>
              <w:jc w:val="center"/>
              <w:rPr>
                <w:rFonts w:ascii="Arial" w:hAnsi="Arial" w:eastAsia="宋体" w:cs="Arial"/>
                <w:kern w:val="0"/>
                <w:sz w:val="18"/>
                <w:szCs w:val="18"/>
              </w:rPr>
            </w:pPr>
          </w:p>
        </w:tc>
      </w:tr>
      <w:tr w14:paraId="1198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B3A1EA">
            <w:pPr>
              <w:widowControl/>
              <w:jc w:val="center"/>
              <w:rPr>
                <w:rFonts w:ascii="宋体" w:hAnsi="宋体" w:eastAsia="宋体" w:cs="宋体"/>
                <w:kern w:val="0"/>
                <w:sz w:val="18"/>
                <w:szCs w:val="18"/>
              </w:rPr>
            </w:pPr>
            <w:r>
              <w:rPr>
                <w:rFonts w:hint="eastAsia" w:ascii="宋体" w:hAnsi="宋体" w:eastAsia="宋体" w:cs="宋体"/>
                <w:kern w:val="0"/>
                <w:sz w:val="18"/>
                <w:szCs w:val="18"/>
              </w:rPr>
              <w:t>552</w:t>
            </w:r>
          </w:p>
        </w:tc>
        <w:tc>
          <w:tcPr>
            <w:tcW w:w="638" w:type="dxa"/>
            <w:shd w:val="clear" w:color="auto" w:fill="auto"/>
            <w:vAlign w:val="center"/>
          </w:tcPr>
          <w:p w14:paraId="3D8E3B24">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47B14541">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1882" w:type="dxa"/>
            <w:shd w:val="clear" w:color="auto" w:fill="auto"/>
            <w:vAlign w:val="center"/>
          </w:tcPr>
          <w:p w14:paraId="11DCDC8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0EA55F2">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26810A3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F1BCF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9B1701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34CF6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DE57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4538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4651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CDC3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358C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22E7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41F88F">
            <w:pPr>
              <w:widowControl/>
              <w:jc w:val="center"/>
              <w:rPr>
                <w:rFonts w:ascii="Arial" w:hAnsi="Arial" w:eastAsia="宋体" w:cs="Arial"/>
                <w:kern w:val="0"/>
                <w:sz w:val="18"/>
                <w:szCs w:val="18"/>
              </w:rPr>
            </w:pPr>
          </w:p>
        </w:tc>
      </w:tr>
      <w:tr w14:paraId="42C8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9D4C29">
            <w:pPr>
              <w:widowControl/>
              <w:jc w:val="center"/>
              <w:rPr>
                <w:rFonts w:ascii="宋体" w:hAnsi="宋体" w:eastAsia="宋体" w:cs="宋体"/>
                <w:kern w:val="0"/>
                <w:sz w:val="18"/>
                <w:szCs w:val="18"/>
              </w:rPr>
            </w:pPr>
            <w:r>
              <w:rPr>
                <w:rFonts w:hint="eastAsia" w:ascii="宋体" w:hAnsi="宋体" w:eastAsia="宋体" w:cs="宋体"/>
                <w:kern w:val="0"/>
                <w:sz w:val="18"/>
                <w:szCs w:val="18"/>
              </w:rPr>
              <w:t>553</w:t>
            </w:r>
          </w:p>
        </w:tc>
        <w:tc>
          <w:tcPr>
            <w:tcW w:w="638" w:type="dxa"/>
            <w:shd w:val="clear" w:color="auto" w:fill="auto"/>
            <w:vAlign w:val="center"/>
          </w:tcPr>
          <w:p w14:paraId="420DB5DC">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5A70D1A3">
            <w:pPr>
              <w:widowControl/>
              <w:jc w:val="left"/>
              <w:rPr>
                <w:rFonts w:ascii="宋体" w:hAnsi="宋体" w:eastAsia="宋体" w:cs="宋体"/>
                <w:kern w:val="0"/>
                <w:sz w:val="18"/>
                <w:szCs w:val="18"/>
              </w:rPr>
            </w:pPr>
            <w:r>
              <w:rPr>
                <w:rFonts w:hint="eastAsia" w:ascii="宋体" w:hAnsi="宋体" w:eastAsia="宋体" w:cs="宋体"/>
                <w:kern w:val="0"/>
                <w:sz w:val="18"/>
                <w:szCs w:val="18"/>
              </w:rPr>
              <w:t>在改变园林绿地、河湖水系等自然状态的活动中，对传统格局、历史风貌或者历史建筑构成破坏性影响</w:t>
            </w:r>
          </w:p>
        </w:tc>
        <w:tc>
          <w:tcPr>
            <w:tcW w:w="1882" w:type="dxa"/>
            <w:shd w:val="clear" w:color="auto" w:fill="auto"/>
            <w:vAlign w:val="center"/>
          </w:tcPr>
          <w:p w14:paraId="64CC34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CA3C6DA">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1885B74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85F1C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C1F5DC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71E24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4649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5421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219C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8111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B2E4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F28D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C95E1A">
            <w:pPr>
              <w:widowControl/>
              <w:jc w:val="center"/>
              <w:rPr>
                <w:rFonts w:ascii="Arial" w:hAnsi="Arial" w:eastAsia="宋体" w:cs="Arial"/>
                <w:kern w:val="0"/>
                <w:sz w:val="18"/>
                <w:szCs w:val="18"/>
              </w:rPr>
            </w:pPr>
          </w:p>
        </w:tc>
      </w:tr>
      <w:tr w14:paraId="6B1F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8E490D">
            <w:pPr>
              <w:widowControl/>
              <w:jc w:val="center"/>
              <w:rPr>
                <w:rFonts w:ascii="宋体" w:hAnsi="宋体" w:eastAsia="宋体" w:cs="宋体"/>
                <w:kern w:val="0"/>
                <w:sz w:val="18"/>
                <w:szCs w:val="18"/>
              </w:rPr>
            </w:pPr>
            <w:r>
              <w:rPr>
                <w:rFonts w:hint="eastAsia" w:ascii="宋体" w:hAnsi="宋体" w:eastAsia="宋体" w:cs="宋体"/>
                <w:kern w:val="0"/>
                <w:sz w:val="18"/>
                <w:szCs w:val="18"/>
              </w:rPr>
              <w:t>554</w:t>
            </w:r>
          </w:p>
        </w:tc>
        <w:tc>
          <w:tcPr>
            <w:tcW w:w="638" w:type="dxa"/>
            <w:shd w:val="clear" w:color="auto" w:fill="auto"/>
            <w:vAlign w:val="center"/>
          </w:tcPr>
          <w:p w14:paraId="681120AF">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7A6C9BAB">
            <w:pPr>
              <w:widowControl/>
              <w:jc w:val="left"/>
              <w:rPr>
                <w:rFonts w:ascii="宋体" w:hAnsi="宋体" w:eastAsia="宋体" w:cs="宋体"/>
                <w:kern w:val="0"/>
                <w:sz w:val="18"/>
                <w:szCs w:val="18"/>
              </w:rPr>
            </w:pPr>
            <w:r>
              <w:rPr>
                <w:rFonts w:hint="eastAsia" w:ascii="宋体" w:hAnsi="宋体" w:eastAsia="宋体" w:cs="宋体"/>
                <w:kern w:val="0"/>
                <w:sz w:val="18"/>
                <w:szCs w:val="18"/>
              </w:rPr>
              <w:t>在核心保护范围内进行影视摄制、举办大型群众性活动中，对传统格局、历史风貌或者历史建筑构成破坏性影响</w:t>
            </w:r>
          </w:p>
        </w:tc>
        <w:tc>
          <w:tcPr>
            <w:tcW w:w="1882" w:type="dxa"/>
            <w:shd w:val="clear" w:color="auto" w:fill="auto"/>
            <w:vAlign w:val="center"/>
          </w:tcPr>
          <w:p w14:paraId="38DBC9C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FC86CB">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4130F2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FB832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F2FAB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8901C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EACE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831C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25A0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B1B0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14C5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13A6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D8C1C2">
            <w:pPr>
              <w:widowControl/>
              <w:jc w:val="center"/>
              <w:rPr>
                <w:rFonts w:ascii="Arial" w:hAnsi="Arial" w:eastAsia="宋体" w:cs="Arial"/>
                <w:kern w:val="0"/>
                <w:sz w:val="18"/>
                <w:szCs w:val="18"/>
              </w:rPr>
            </w:pPr>
          </w:p>
        </w:tc>
      </w:tr>
      <w:tr w14:paraId="19D3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9F4BCF">
            <w:pPr>
              <w:widowControl/>
              <w:jc w:val="center"/>
              <w:rPr>
                <w:rFonts w:ascii="宋体" w:hAnsi="宋体" w:eastAsia="宋体" w:cs="宋体"/>
                <w:kern w:val="0"/>
                <w:sz w:val="18"/>
                <w:szCs w:val="18"/>
              </w:rPr>
            </w:pPr>
            <w:r>
              <w:rPr>
                <w:rFonts w:hint="eastAsia" w:ascii="宋体" w:hAnsi="宋体" w:eastAsia="宋体" w:cs="宋体"/>
                <w:kern w:val="0"/>
                <w:sz w:val="18"/>
                <w:szCs w:val="18"/>
              </w:rPr>
              <w:t>555</w:t>
            </w:r>
          </w:p>
        </w:tc>
        <w:tc>
          <w:tcPr>
            <w:tcW w:w="638" w:type="dxa"/>
            <w:shd w:val="clear" w:color="auto" w:fill="auto"/>
            <w:vAlign w:val="center"/>
          </w:tcPr>
          <w:p w14:paraId="670CF7AA">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26465A96">
            <w:pPr>
              <w:widowControl/>
              <w:jc w:val="left"/>
              <w:rPr>
                <w:rFonts w:ascii="宋体" w:hAnsi="宋体" w:eastAsia="宋体" w:cs="宋体"/>
                <w:kern w:val="0"/>
                <w:sz w:val="18"/>
                <w:szCs w:val="18"/>
              </w:rPr>
            </w:pPr>
            <w:r>
              <w:rPr>
                <w:rFonts w:hint="eastAsia" w:ascii="宋体" w:hAnsi="宋体" w:eastAsia="宋体" w:cs="宋体"/>
                <w:kern w:val="0"/>
                <w:sz w:val="18"/>
                <w:szCs w:val="18"/>
              </w:rPr>
              <w:t>在其他影响传统格局、历史风貌或者历史建筑的活动中，构成破坏性影响</w:t>
            </w:r>
          </w:p>
        </w:tc>
        <w:tc>
          <w:tcPr>
            <w:tcW w:w="1882" w:type="dxa"/>
            <w:shd w:val="clear" w:color="auto" w:fill="auto"/>
            <w:vAlign w:val="center"/>
          </w:tcPr>
          <w:p w14:paraId="33E403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6EEC38">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5D0288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70248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F89030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9181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1C05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B036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F44E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FD72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56F8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76C3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4DF439">
            <w:pPr>
              <w:widowControl/>
              <w:jc w:val="center"/>
              <w:rPr>
                <w:rFonts w:ascii="Arial" w:hAnsi="Arial" w:eastAsia="宋体" w:cs="Arial"/>
                <w:kern w:val="0"/>
                <w:sz w:val="18"/>
                <w:szCs w:val="18"/>
              </w:rPr>
            </w:pPr>
          </w:p>
        </w:tc>
      </w:tr>
      <w:tr w14:paraId="3523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7E7CD9">
            <w:pPr>
              <w:widowControl/>
              <w:jc w:val="center"/>
              <w:rPr>
                <w:rFonts w:ascii="宋体" w:hAnsi="宋体" w:eastAsia="宋体" w:cs="宋体"/>
                <w:kern w:val="0"/>
                <w:sz w:val="18"/>
                <w:szCs w:val="18"/>
              </w:rPr>
            </w:pPr>
            <w:r>
              <w:rPr>
                <w:rFonts w:hint="eastAsia" w:ascii="宋体" w:hAnsi="宋体" w:eastAsia="宋体" w:cs="宋体"/>
                <w:kern w:val="0"/>
                <w:sz w:val="18"/>
                <w:szCs w:val="18"/>
              </w:rPr>
              <w:t>556</w:t>
            </w:r>
          </w:p>
        </w:tc>
        <w:tc>
          <w:tcPr>
            <w:tcW w:w="638" w:type="dxa"/>
            <w:shd w:val="clear" w:color="auto" w:fill="auto"/>
            <w:vAlign w:val="center"/>
          </w:tcPr>
          <w:p w14:paraId="39B48A31">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4C1E1969">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w:t>
            </w:r>
          </w:p>
        </w:tc>
        <w:tc>
          <w:tcPr>
            <w:tcW w:w="1882" w:type="dxa"/>
            <w:shd w:val="clear" w:color="auto" w:fill="auto"/>
            <w:vAlign w:val="center"/>
          </w:tcPr>
          <w:p w14:paraId="084D1AD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F4CF4F">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16749E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CED16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623F42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DC8DE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C101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0E52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76E5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3101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7E1B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9A40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846115E">
            <w:pPr>
              <w:widowControl/>
              <w:jc w:val="center"/>
              <w:rPr>
                <w:rFonts w:ascii="Arial" w:hAnsi="Arial" w:eastAsia="宋体" w:cs="Arial"/>
                <w:kern w:val="0"/>
                <w:sz w:val="18"/>
                <w:szCs w:val="18"/>
              </w:rPr>
            </w:pPr>
          </w:p>
        </w:tc>
      </w:tr>
      <w:tr w14:paraId="3A66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474CDB">
            <w:pPr>
              <w:widowControl/>
              <w:jc w:val="center"/>
              <w:rPr>
                <w:rFonts w:ascii="宋体" w:hAnsi="宋体" w:eastAsia="宋体" w:cs="宋体"/>
                <w:kern w:val="0"/>
                <w:sz w:val="18"/>
                <w:szCs w:val="18"/>
              </w:rPr>
            </w:pPr>
            <w:r>
              <w:rPr>
                <w:rFonts w:hint="eastAsia" w:ascii="宋体" w:hAnsi="宋体" w:eastAsia="宋体" w:cs="宋体"/>
                <w:kern w:val="0"/>
                <w:sz w:val="18"/>
                <w:szCs w:val="18"/>
              </w:rPr>
              <w:t>557</w:t>
            </w:r>
          </w:p>
        </w:tc>
        <w:tc>
          <w:tcPr>
            <w:tcW w:w="638" w:type="dxa"/>
            <w:shd w:val="clear" w:color="auto" w:fill="auto"/>
            <w:vAlign w:val="center"/>
          </w:tcPr>
          <w:p w14:paraId="1291548E">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5FF781DF">
            <w:pPr>
              <w:widowControl/>
              <w:jc w:val="left"/>
              <w:rPr>
                <w:rFonts w:ascii="宋体" w:hAnsi="宋体" w:eastAsia="宋体" w:cs="宋体"/>
                <w:kern w:val="0"/>
                <w:sz w:val="18"/>
                <w:szCs w:val="18"/>
              </w:rPr>
            </w:pPr>
            <w:r>
              <w:rPr>
                <w:rFonts w:hint="eastAsia" w:ascii="宋体" w:hAnsi="宋体" w:eastAsia="宋体" w:cs="宋体"/>
                <w:kern w:val="0"/>
                <w:sz w:val="18"/>
                <w:szCs w:val="18"/>
              </w:rPr>
              <w:t>擅自设置、移动、涂改或者损毁历史文化街区、名镇、名村标志牌</w:t>
            </w:r>
          </w:p>
        </w:tc>
        <w:tc>
          <w:tcPr>
            <w:tcW w:w="1882" w:type="dxa"/>
            <w:shd w:val="clear" w:color="auto" w:fill="auto"/>
            <w:vAlign w:val="center"/>
          </w:tcPr>
          <w:p w14:paraId="4475514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F9274D">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1775E0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D0BF78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30FE35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248D5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497C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3CBF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C594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9872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06AE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9660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E18E56">
            <w:pPr>
              <w:widowControl/>
              <w:jc w:val="center"/>
              <w:rPr>
                <w:rFonts w:ascii="Arial" w:hAnsi="Arial" w:eastAsia="宋体" w:cs="Arial"/>
                <w:kern w:val="0"/>
                <w:sz w:val="18"/>
                <w:szCs w:val="18"/>
              </w:rPr>
            </w:pPr>
          </w:p>
        </w:tc>
      </w:tr>
      <w:tr w14:paraId="5D05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4FC4F2">
            <w:pPr>
              <w:widowControl/>
              <w:jc w:val="center"/>
              <w:rPr>
                <w:rFonts w:ascii="宋体" w:hAnsi="宋体" w:eastAsia="宋体" w:cs="宋体"/>
                <w:kern w:val="0"/>
                <w:sz w:val="18"/>
                <w:szCs w:val="18"/>
              </w:rPr>
            </w:pPr>
            <w:r>
              <w:rPr>
                <w:rFonts w:hint="eastAsia" w:ascii="宋体" w:hAnsi="宋体" w:eastAsia="宋体" w:cs="宋体"/>
                <w:kern w:val="0"/>
                <w:sz w:val="18"/>
                <w:szCs w:val="18"/>
              </w:rPr>
              <w:t>558</w:t>
            </w:r>
          </w:p>
        </w:tc>
        <w:tc>
          <w:tcPr>
            <w:tcW w:w="638" w:type="dxa"/>
            <w:shd w:val="clear" w:color="auto" w:fill="auto"/>
            <w:vAlign w:val="center"/>
          </w:tcPr>
          <w:p w14:paraId="0EEC4945">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69D5F168">
            <w:pPr>
              <w:widowControl/>
              <w:jc w:val="left"/>
              <w:rPr>
                <w:rFonts w:ascii="宋体" w:hAnsi="宋体" w:eastAsia="宋体" w:cs="宋体"/>
                <w:kern w:val="0"/>
                <w:sz w:val="18"/>
                <w:szCs w:val="18"/>
              </w:rPr>
            </w:pPr>
            <w:r>
              <w:rPr>
                <w:rFonts w:hint="eastAsia" w:ascii="宋体" w:hAnsi="宋体" w:eastAsia="宋体" w:cs="宋体"/>
                <w:kern w:val="0"/>
                <w:sz w:val="18"/>
                <w:szCs w:val="18"/>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1882" w:type="dxa"/>
            <w:shd w:val="clear" w:color="auto" w:fill="auto"/>
            <w:vAlign w:val="center"/>
          </w:tcPr>
          <w:p w14:paraId="4E4F22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24E16564">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030F83EC">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7C54D41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D0B87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E5EC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09C5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172B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D4A1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2B9A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EFCA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1DA3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1268A0">
            <w:pPr>
              <w:widowControl/>
              <w:jc w:val="center"/>
              <w:rPr>
                <w:rFonts w:ascii="Arial" w:hAnsi="Arial" w:eastAsia="宋体" w:cs="Arial"/>
                <w:kern w:val="0"/>
                <w:sz w:val="18"/>
                <w:szCs w:val="18"/>
              </w:rPr>
            </w:pPr>
          </w:p>
        </w:tc>
      </w:tr>
      <w:tr w14:paraId="1883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7083AE0">
            <w:pPr>
              <w:widowControl/>
              <w:jc w:val="center"/>
              <w:rPr>
                <w:rFonts w:ascii="宋体" w:hAnsi="宋体" w:eastAsia="宋体" w:cs="宋体"/>
                <w:kern w:val="0"/>
                <w:sz w:val="18"/>
                <w:szCs w:val="18"/>
              </w:rPr>
            </w:pPr>
            <w:r>
              <w:rPr>
                <w:rFonts w:hint="eastAsia" w:ascii="宋体" w:hAnsi="宋体" w:eastAsia="宋体" w:cs="宋体"/>
                <w:kern w:val="0"/>
                <w:sz w:val="18"/>
                <w:szCs w:val="18"/>
              </w:rPr>
              <w:t>559</w:t>
            </w:r>
          </w:p>
        </w:tc>
        <w:tc>
          <w:tcPr>
            <w:tcW w:w="638" w:type="dxa"/>
            <w:shd w:val="clear" w:color="auto" w:fill="auto"/>
            <w:vAlign w:val="center"/>
          </w:tcPr>
          <w:p w14:paraId="02D550E0">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23CC8463">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1882" w:type="dxa"/>
            <w:shd w:val="clear" w:color="auto" w:fill="auto"/>
            <w:vAlign w:val="center"/>
          </w:tcPr>
          <w:p w14:paraId="33A964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2A77C8C2">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218AD052">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61DB60B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26DE91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BB7DE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0ED7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8A4B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C607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C76A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C525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3EE9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ABCEEC">
            <w:pPr>
              <w:widowControl/>
              <w:jc w:val="center"/>
              <w:rPr>
                <w:rFonts w:ascii="Arial" w:hAnsi="Arial" w:eastAsia="宋体" w:cs="Arial"/>
                <w:kern w:val="0"/>
                <w:sz w:val="18"/>
                <w:szCs w:val="18"/>
              </w:rPr>
            </w:pPr>
          </w:p>
        </w:tc>
      </w:tr>
      <w:tr w14:paraId="7386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5A551A">
            <w:pPr>
              <w:widowControl/>
              <w:jc w:val="center"/>
              <w:rPr>
                <w:rFonts w:ascii="宋体" w:hAnsi="宋体" w:eastAsia="宋体" w:cs="宋体"/>
                <w:kern w:val="0"/>
                <w:sz w:val="18"/>
                <w:szCs w:val="18"/>
              </w:rPr>
            </w:pPr>
            <w:r>
              <w:rPr>
                <w:rFonts w:hint="eastAsia" w:ascii="宋体" w:hAnsi="宋体" w:eastAsia="宋体" w:cs="宋体"/>
                <w:kern w:val="0"/>
                <w:sz w:val="18"/>
                <w:szCs w:val="18"/>
              </w:rPr>
              <w:t>560</w:t>
            </w:r>
          </w:p>
        </w:tc>
        <w:tc>
          <w:tcPr>
            <w:tcW w:w="638" w:type="dxa"/>
            <w:shd w:val="clear" w:color="auto" w:fill="auto"/>
            <w:vAlign w:val="center"/>
          </w:tcPr>
          <w:p w14:paraId="4CC7AEDA">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7147E556">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损坏或者擅自迁移、拆除历史建筑，逾期不恢复原状或者不采取其他补救措施</w:t>
            </w:r>
          </w:p>
        </w:tc>
        <w:tc>
          <w:tcPr>
            <w:tcW w:w="1882" w:type="dxa"/>
            <w:shd w:val="clear" w:color="auto" w:fill="auto"/>
            <w:vAlign w:val="center"/>
          </w:tcPr>
          <w:p w14:paraId="357FF97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4026C2D8">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418BAA78">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5AA8CCF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669599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E2B68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9D81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D40C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AB16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EDE6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6482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06BB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11DF2C">
            <w:pPr>
              <w:widowControl/>
              <w:jc w:val="center"/>
              <w:rPr>
                <w:rFonts w:ascii="Arial" w:hAnsi="Arial" w:eastAsia="宋体" w:cs="Arial"/>
                <w:kern w:val="0"/>
                <w:sz w:val="18"/>
                <w:szCs w:val="18"/>
              </w:rPr>
            </w:pPr>
          </w:p>
        </w:tc>
      </w:tr>
      <w:tr w14:paraId="7171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0C14B1">
            <w:pPr>
              <w:widowControl/>
              <w:jc w:val="center"/>
              <w:rPr>
                <w:rFonts w:ascii="宋体" w:hAnsi="宋体" w:eastAsia="宋体" w:cs="宋体"/>
                <w:kern w:val="0"/>
                <w:sz w:val="18"/>
                <w:szCs w:val="18"/>
              </w:rPr>
            </w:pPr>
            <w:r>
              <w:rPr>
                <w:rFonts w:hint="eastAsia" w:ascii="宋体" w:hAnsi="宋体" w:eastAsia="宋体" w:cs="宋体"/>
                <w:kern w:val="0"/>
                <w:sz w:val="18"/>
                <w:szCs w:val="18"/>
              </w:rPr>
              <w:t>561</w:t>
            </w:r>
          </w:p>
        </w:tc>
        <w:tc>
          <w:tcPr>
            <w:tcW w:w="638" w:type="dxa"/>
            <w:shd w:val="clear" w:color="auto" w:fill="auto"/>
            <w:vAlign w:val="center"/>
          </w:tcPr>
          <w:p w14:paraId="749D7BDB">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3007667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损坏城市树木花草    </w:t>
            </w:r>
          </w:p>
        </w:tc>
        <w:tc>
          <w:tcPr>
            <w:tcW w:w="1882" w:type="dxa"/>
            <w:shd w:val="clear" w:color="auto" w:fill="auto"/>
            <w:vAlign w:val="center"/>
          </w:tcPr>
          <w:p w14:paraId="4A374C7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6E04D6">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5C57CD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187A6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95D30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FC9B9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FEE3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A936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8AE2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2FC8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91D4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F866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4091B5">
            <w:pPr>
              <w:widowControl/>
              <w:jc w:val="center"/>
              <w:rPr>
                <w:rFonts w:ascii="Arial" w:hAnsi="Arial" w:eastAsia="宋体" w:cs="Arial"/>
                <w:kern w:val="0"/>
                <w:sz w:val="18"/>
                <w:szCs w:val="18"/>
              </w:rPr>
            </w:pPr>
          </w:p>
        </w:tc>
      </w:tr>
      <w:tr w14:paraId="73C1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F33EA7">
            <w:pPr>
              <w:widowControl/>
              <w:jc w:val="center"/>
              <w:rPr>
                <w:rFonts w:ascii="宋体" w:hAnsi="宋体" w:eastAsia="宋体" w:cs="宋体"/>
                <w:kern w:val="0"/>
                <w:sz w:val="18"/>
                <w:szCs w:val="18"/>
              </w:rPr>
            </w:pPr>
            <w:r>
              <w:rPr>
                <w:rFonts w:hint="eastAsia" w:ascii="宋体" w:hAnsi="宋体" w:eastAsia="宋体" w:cs="宋体"/>
                <w:kern w:val="0"/>
                <w:sz w:val="18"/>
                <w:szCs w:val="18"/>
              </w:rPr>
              <w:t>562</w:t>
            </w:r>
          </w:p>
        </w:tc>
        <w:tc>
          <w:tcPr>
            <w:tcW w:w="638" w:type="dxa"/>
            <w:shd w:val="clear" w:color="auto" w:fill="auto"/>
            <w:vAlign w:val="center"/>
          </w:tcPr>
          <w:p w14:paraId="1D54029B">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3A3D7827">
            <w:pPr>
              <w:widowControl/>
              <w:jc w:val="left"/>
              <w:rPr>
                <w:rFonts w:ascii="宋体" w:hAnsi="宋体" w:eastAsia="宋体" w:cs="宋体"/>
                <w:kern w:val="0"/>
                <w:sz w:val="18"/>
                <w:szCs w:val="18"/>
              </w:rPr>
            </w:pPr>
            <w:r>
              <w:rPr>
                <w:rFonts w:hint="eastAsia" w:ascii="宋体" w:hAnsi="宋体" w:eastAsia="宋体" w:cs="宋体"/>
                <w:kern w:val="0"/>
                <w:sz w:val="18"/>
                <w:szCs w:val="18"/>
              </w:rPr>
              <w:t>擅自砍伐城市树木</w:t>
            </w:r>
          </w:p>
        </w:tc>
        <w:tc>
          <w:tcPr>
            <w:tcW w:w="1882" w:type="dxa"/>
            <w:shd w:val="clear" w:color="auto" w:fill="auto"/>
            <w:vAlign w:val="center"/>
          </w:tcPr>
          <w:p w14:paraId="7B923FB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353701">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3C9791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F0F74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1D0B42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3AAB7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707B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F4C4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ABC0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4530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22D4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0FDF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B762CB">
            <w:pPr>
              <w:widowControl/>
              <w:jc w:val="center"/>
              <w:rPr>
                <w:rFonts w:ascii="Arial" w:hAnsi="Arial" w:eastAsia="宋体" w:cs="Arial"/>
                <w:kern w:val="0"/>
                <w:sz w:val="18"/>
                <w:szCs w:val="18"/>
              </w:rPr>
            </w:pPr>
          </w:p>
        </w:tc>
      </w:tr>
      <w:tr w14:paraId="6E4E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56A537">
            <w:pPr>
              <w:widowControl/>
              <w:jc w:val="center"/>
              <w:rPr>
                <w:rFonts w:ascii="宋体" w:hAnsi="宋体" w:eastAsia="宋体" w:cs="宋体"/>
                <w:kern w:val="0"/>
                <w:sz w:val="18"/>
                <w:szCs w:val="18"/>
              </w:rPr>
            </w:pPr>
            <w:r>
              <w:rPr>
                <w:rFonts w:hint="eastAsia" w:ascii="宋体" w:hAnsi="宋体" w:eastAsia="宋体" w:cs="宋体"/>
                <w:kern w:val="0"/>
                <w:sz w:val="18"/>
                <w:szCs w:val="18"/>
              </w:rPr>
              <w:t>563</w:t>
            </w:r>
          </w:p>
        </w:tc>
        <w:tc>
          <w:tcPr>
            <w:tcW w:w="638" w:type="dxa"/>
            <w:shd w:val="clear" w:color="auto" w:fill="auto"/>
            <w:vAlign w:val="center"/>
          </w:tcPr>
          <w:p w14:paraId="703B6ECE">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60725C4E">
            <w:pPr>
              <w:widowControl/>
              <w:jc w:val="left"/>
              <w:rPr>
                <w:rFonts w:ascii="宋体" w:hAnsi="宋体" w:eastAsia="宋体" w:cs="宋体"/>
                <w:kern w:val="0"/>
                <w:sz w:val="18"/>
                <w:szCs w:val="18"/>
              </w:rPr>
            </w:pPr>
            <w:r>
              <w:rPr>
                <w:rFonts w:hint="eastAsia" w:ascii="宋体" w:hAnsi="宋体" w:eastAsia="宋体" w:cs="宋体"/>
                <w:kern w:val="0"/>
                <w:sz w:val="18"/>
                <w:szCs w:val="18"/>
              </w:rPr>
              <w:t>砍伐、擅自迁移古树名木或者因养护不善致使古树名木受到损伤或者死亡</w:t>
            </w:r>
          </w:p>
        </w:tc>
        <w:tc>
          <w:tcPr>
            <w:tcW w:w="1882" w:type="dxa"/>
            <w:shd w:val="clear" w:color="auto" w:fill="auto"/>
            <w:vAlign w:val="center"/>
          </w:tcPr>
          <w:p w14:paraId="0042A5D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E41E594">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6C31B4F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4C0A6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96F53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CF99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D59D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A8A4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FB9C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8010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2E0C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A00E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39D569">
            <w:pPr>
              <w:widowControl/>
              <w:jc w:val="center"/>
              <w:rPr>
                <w:rFonts w:ascii="Arial" w:hAnsi="Arial" w:eastAsia="宋体" w:cs="Arial"/>
                <w:kern w:val="0"/>
                <w:sz w:val="18"/>
                <w:szCs w:val="18"/>
              </w:rPr>
            </w:pPr>
          </w:p>
        </w:tc>
      </w:tr>
      <w:tr w14:paraId="64B9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9BF2A6">
            <w:pPr>
              <w:widowControl/>
              <w:jc w:val="center"/>
              <w:rPr>
                <w:rFonts w:ascii="宋体" w:hAnsi="宋体" w:eastAsia="宋体" w:cs="宋体"/>
                <w:kern w:val="0"/>
                <w:sz w:val="18"/>
                <w:szCs w:val="18"/>
              </w:rPr>
            </w:pPr>
            <w:r>
              <w:rPr>
                <w:rFonts w:hint="eastAsia" w:ascii="宋体" w:hAnsi="宋体" w:eastAsia="宋体" w:cs="宋体"/>
                <w:kern w:val="0"/>
                <w:sz w:val="18"/>
                <w:szCs w:val="18"/>
              </w:rPr>
              <w:t>564</w:t>
            </w:r>
          </w:p>
        </w:tc>
        <w:tc>
          <w:tcPr>
            <w:tcW w:w="638" w:type="dxa"/>
            <w:shd w:val="clear" w:color="auto" w:fill="auto"/>
            <w:vAlign w:val="center"/>
          </w:tcPr>
          <w:p w14:paraId="24FBA3C8">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7D841B2A">
            <w:pPr>
              <w:widowControl/>
              <w:jc w:val="left"/>
              <w:rPr>
                <w:rFonts w:ascii="宋体" w:hAnsi="宋体" w:eastAsia="宋体" w:cs="宋体"/>
                <w:kern w:val="0"/>
                <w:sz w:val="18"/>
                <w:szCs w:val="18"/>
              </w:rPr>
            </w:pPr>
            <w:r>
              <w:rPr>
                <w:rFonts w:hint="eastAsia" w:ascii="宋体" w:hAnsi="宋体" w:eastAsia="宋体" w:cs="宋体"/>
                <w:kern w:val="0"/>
                <w:sz w:val="18"/>
                <w:szCs w:val="18"/>
              </w:rPr>
              <w:t>损坏城市绿化设施</w:t>
            </w:r>
          </w:p>
        </w:tc>
        <w:tc>
          <w:tcPr>
            <w:tcW w:w="1882" w:type="dxa"/>
            <w:shd w:val="clear" w:color="auto" w:fill="auto"/>
            <w:vAlign w:val="center"/>
          </w:tcPr>
          <w:p w14:paraId="109B012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81C9B5">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4D91D15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9EE51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F8C03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C17A4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02A3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197E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CEB2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78E5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F0FA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E497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3345B9">
            <w:pPr>
              <w:widowControl/>
              <w:jc w:val="center"/>
              <w:rPr>
                <w:rFonts w:ascii="Arial" w:hAnsi="Arial" w:eastAsia="宋体" w:cs="Arial"/>
                <w:kern w:val="0"/>
                <w:sz w:val="18"/>
                <w:szCs w:val="18"/>
              </w:rPr>
            </w:pPr>
          </w:p>
        </w:tc>
      </w:tr>
      <w:tr w14:paraId="5658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1FF651">
            <w:pPr>
              <w:widowControl/>
              <w:jc w:val="center"/>
              <w:rPr>
                <w:rFonts w:ascii="宋体" w:hAnsi="宋体" w:eastAsia="宋体" w:cs="宋体"/>
                <w:kern w:val="0"/>
                <w:sz w:val="18"/>
                <w:szCs w:val="18"/>
              </w:rPr>
            </w:pPr>
            <w:r>
              <w:rPr>
                <w:rFonts w:hint="eastAsia" w:ascii="宋体" w:hAnsi="宋体" w:eastAsia="宋体" w:cs="宋体"/>
                <w:kern w:val="0"/>
                <w:sz w:val="18"/>
                <w:szCs w:val="18"/>
              </w:rPr>
              <w:t>565</w:t>
            </w:r>
          </w:p>
        </w:tc>
        <w:tc>
          <w:tcPr>
            <w:tcW w:w="638" w:type="dxa"/>
            <w:shd w:val="clear" w:color="auto" w:fill="auto"/>
            <w:vAlign w:val="center"/>
          </w:tcPr>
          <w:p w14:paraId="55784CAB">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67A46113">
            <w:pPr>
              <w:widowControl/>
              <w:jc w:val="left"/>
              <w:rPr>
                <w:rFonts w:ascii="宋体" w:hAnsi="宋体" w:eastAsia="宋体" w:cs="宋体"/>
                <w:kern w:val="0"/>
                <w:sz w:val="18"/>
                <w:szCs w:val="18"/>
              </w:rPr>
            </w:pPr>
            <w:r>
              <w:rPr>
                <w:rFonts w:hint="eastAsia" w:ascii="宋体" w:hAnsi="宋体" w:eastAsia="宋体" w:cs="宋体"/>
                <w:kern w:val="0"/>
                <w:sz w:val="18"/>
                <w:szCs w:val="18"/>
              </w:rPr>
              <w:t>未经同意擅自占用城市绿化用地</w:t>
            </w:r>
          </w:p>
        </w:tc>
        <w:tc>
          <w:tcPr>
            <w:tcW w:w="1882" w:type="dxa"/>
            <w:shd w:val="clear" w:color="auto" w:fill="auto"/>
            <w:vAlign w:val="center"/>
          </w:tcPr>
          <w:p w14:paraId="1C52B0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5664E8">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46ED06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63DF8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92297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7DC6E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6078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DD1B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240F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66F3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CEEB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AA54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5A3404">
            <w:pPr>
              <w:widowControl/>
              <w:jc w:val="center"/>
              <w:rPr>
                <w:rFonts w:ascii="Arial" w:hAnsi="Arial" w:eastAsia="宋体" w:cs="Arial"/>
                <w:kern w:val="0"/>
                <w:sz w:val="18"/>
                <w:szCs w:val="18"/>
              </w:rPr>
            </w:pPr>
          </w:p>
        </w:tc>
      </w:tr>
      <w:tr w14:paraId="1125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3F4D434">
            <w:pPr>
              <w:widowControl/>
              <w:jc w:val="center"/>
              <w:rPr>
                <w:rFonts w:ascii="宋体" w:hAnsi="宋体" w:eastAsia="宋体" w:cs="宋体"/>
                <w:kern w:val="0"/>
                <w:sz w:val="18"/>
                <w:szCs w:val="18"/>
              </w:rPr>
            </w:pPr>
            <w:r>
              <w:rPr>
                <w:rFonts w:hint="eastAsia" w:ascii="宋体" w:hAnsi="宋体" w:eastAsia="宋体" w:cs="宋体"/>
                <w:kern w:val="0"/>
                <w:sz w:val="18"/>
                <w:szCs w:val="18"/>
              </w:rPr>
              <w:t>566</w:t>
            </w:r>
          </w:p>
        </w:tc>
        <w:tc>
          <w:tcPr>
            <w:tcW w:w="638" w:type="dxa"/>
            <w:shd w:val="clear" w:color="auto" w:fill="auto"/>
            <w:vAlign w:val="center"/>
          </w:tcPr>
          <w:p w14:paraId="66891E85">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76D3B2B1">
            <w:pPr>
              <w:widowControl/>
              <w:jc w:val="left"/>
              <w:rPr>
                <w:rFonts w:ascii="宋体" w:hAnsi="宋体" w:eastAsia="宋体" w:cs="宋体"/>
                <w:kern w:val="0"/>
                <w:sz w:val="18"/>
                <w:szCs w:val="18"/>
              </w:rPr>
            </w:pPr>
            <w:r>
              <w:rPr>
                <w:rFonts w:hint="eastAsia" w:ascii="宋体" w:hAnsi="宋体" w:eastAsia="宋体" w:cs="宋体"/>
                <w:kern w:val="0"/>
                <w:sz w:val="18"/>
                <w:szCs w:val="18"/>
              </w:rPr>
              <w:t>不服从公共绿地管理单位管理的商业、服务摊点</w:t>
            </w:r>
          </w:p>
        </w:tc>
        <w:tc>
          <w:tcPr>
            <w:tcW w:w="1882" w:type="dxa"/>
            <w:shd w:val="clear" w:color="auto" w:fill="auto"/>
            <w:vAlign w:val="center"/>
          </w:tcPr>
          <w:p w14:paraId="74A0728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CC5B9B">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68A73B2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BF106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E923B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43EE0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82E9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AAD6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6B62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BDDD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078A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B8FE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D8165D">
            <w:pPr>
              <w:widowControl/>
              <w:jc w:val="center"/>
              <w:rPr>
                <w:rFonts w:ascii="Arial" w:hAnsi="Arial" w:eastAsia="宋体" w:cs="Arial"/>
                <w:kern w:val="0"/>
                <w:sz w:val="18"/>
                <w:szCs w:val="18"/>
              </w:rPr>
            </w:pPr>
          </w:p>
        </w:tc>
      </w:tr>
      <w:tr w14:paraId="3E0F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45C63C">
            <w:pPr>
              <w:widowControl/>
              <w:jc w:val="center"/>
              <w:rPr>
                <w:rFonts w:ascii="宋体" w:hAnsi="宋体" w:eastAsia="宋体" w:cs="宋体"/>
                <w:kern w:val="0"/>
                <w:sz w:val="18"/>
                <w:szCs w:val="18"/>
              </w:rPr>
            </w:pPr>
            <w:r>
              <w:rPr>
                <w:rFonts w:hint="eastAsia" w:ascii="宋体" w:hAnsi="宋体" w:eastAsia="宋体" w:cs="宋体"/>
                <w:kern w:val="0"/>
                <w:sz w:val="18"/>
                <w:szCs w:val="18"/>
              </w:rPr>
              <w:t>567</w:t>
            </w:r>
          </w:p>
        </w:tc>
        <w:tc>
          <w:tcPr>
            <w:tcW w:w="638" w:type="dxa"/>
            <w:shd w:val="clear" w:color="auto" w:fill="auto"/>
            <w:vAlign w:val="center"/>
          </w:tcPr>
          <w:p w14:paraId="19A1687F">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00A6E906">
            <w:pPr>
              <w:widowControl/>
              <w:jc w:val="left"/>
              <w:rPr>
                <w:rFonts w:ascii="宋体" w:hAnsi="宋体" w:eastAsia="宋体" w:cs="宋体"/>
                <w:kern w:val="0"/>
                <w:sz w:val="18"/>
                <w:szCs w:val="18"/>
              </w:rPr>
            </w:pPr>
            <w:r>
              <w:rPr>
                <w:rFonts w:hint="eastAsia" w:ascii="宋体" w:hAnsi="宋体" w:eastAsia="宋体" w:cs="宋体"/>
                <w:kern w:val="0"/>
                <w:sz w:val="18"/>
                <w:szCs w:val="18"/>
              </w:rPr>
              <w:t>在城市绿地范围内进行拦河截溪、取土采石、设置垃圾堆场、排放污水以及其他对城市生态环境造成破坏活动</w:t>
            </w:r>
          </w:p>
        </w:tc>
        <w:tc>
          <w:tcPr>
            <w:tcW w:w="1882" w:type="dxa"/>
            <w:shd w:val="clear" w:color="auto" w:fill="auto"/>
            <w:vAlign w:val="center"/>
          </w:tcPr>
          <w:p w14:paraId="7F65119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A437CCC">
            <w:pPr>
              <w:widowControl/>
              <w:jc w:val="left"/>
              <w:rPr>
                <w:rFonts w:ascii="宋体" w:hAnsi="宋体" w:eastAsia="宋体" w:cs="宋体"/>
                <w:kern w:val="0"/>
                <w:sz w:val="18"/>
                <w:szCs w:val="18"/>
              </w:rPr>
            </w:pPr>
            <w:r>
              <w:rPr>
                <w:rFonts w:hint="eastAsia" w:ascii="宋体" w:hAnsi="宋体" w:eastAsia="宋体" w:cs="宋体"/>
                <w:kern w:val="0"/>
                <w:sz w:val="18"/>
                <w:szCs w:val="18"/>
              </w:rPr>
              <w:t>《城市绿线管理办法》</w:t>
            </w:r>
          </w:p>
        </w:tc>
        <w:tc>
          <w:tcPr>
            <w:tcW w:w="1261" w:type="dxa"/>
            <w:shd w:val="clear" w:color="auto" w:fill="auto"/>
            <w:vAlign w:val="center"/>
          </w:tcPr>
          <w:p w14:paraId="6BC7CC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FEF5A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799E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6A9E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CBA5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9494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8B1A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7E76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AB64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EDAF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8B07FC">
            <w:pPr>
              <w:widowControl/>
              <w:jc w:val="center"/>
              <w:rPr>
                <w:rFonts w:ascii="Arial" w:hAnsi="Arial" w:eastAsia="宋体" w:cs="Arial"/>
                <w:kern w:val="0"/>
                <w:sz w:val="18"/>
                <w:szCs w:val="18"/>
              </w:rPr>
            </w:pPr>
          </w:p>
        </w:tc>
      </w:tr>
      <w:tr w14:paraId="0FCF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1287E7">
            <w:pPr>
              <w:widowControl/>
              <w:jc w:val="center"/>
              <w:rPr>
                <w:rFonts w:ascii="宋体" w:hAnsi="宋体" w:eastAsia="宋体" w:cs="宋体"/>
                <w:kern w:val="0"/>
                <w:sz w:val="18"/>
                <w:szCs w:val="18"/>
              </w:rPr>
            </w:pPr>
            <w:r>
              <w:rPr>
                <w:rFonts w:hint="eastAsia" w:ascii="宋体" w:hAnsi="宋体" w:eastAsia="宋体" w:cs="宋体"/>
                <w:kern w:val="0"/>
                <w:sz w:val="18"/>
                <w:szCs w:val="18"/>
              </w:rPr>
              <w:t>568</w:t>
            </w:r>
          </w:p>
        </w:tc>
        <w:tc>
          <w:tcPr>
            <w:tcW w:w="638" w:type="dxa"/>
            <w:shd w:val="clear" w:color="auto" w:fill="auto"/>
            <w:vAlign w:val="center"/>
          </w:tcPr>
          <w:p w14:paraId="638D07E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5F17963">
            <w:pPr>
              <w:widowControl/>
              <w:jc w:val="left"/>
              <w:rPr>
                <w:rFonts w:ascii="宋体" w:hAnsi="宋体" w:eastAsia="宋体" w:cs="宋体"/>
                <w:kern w:val="0"/>
                <w:sz w:val="18"/>
                <w:szCs w:val="18"/>
              </w:rPr>
            </w:pPr>
            <w:r>
              <w:rPr>
                <w:rFonts w:hint="eastAsia" w:ascii="宋体" w:hAnsi="宋体" w:eastAsia="宋体" w:cs="宋体"/>
                <w:kern w:val="0"/>
                <w:sz w:val="18"/>
                <w:szCs w:val="18"/>
              </w:rPr>
              <w:t>随地吐痰、便溺，乱扔果皮、纸屑和烟头等废弃物</w:t>
            </w:r>
          </w:p>
        </w:tc>
        <w:tc>
          <w:tcPr>
            <w:tcW w:w="1882" w:type="dxa"/>
            <w:shd w:val="clear" w:color="auto" w:fill="auto"/>
            <w:vAlign w:val="center"/>
          </w:tcPr>
          <w:p w14:paraId="020A715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A5672A">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412E20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3EE67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59AEC3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BB5B5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6E28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9C39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1426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201E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7B5E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8687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5BC4ED">
            <w:pPr>
              <w:widowControl/>
              <w:jc w:val="center"/>
              <w:rPr>
                <w:rFonts w:ascii="Arial" w:hAnsi="Arial" w:eastAsia="宋体" w:cs="Arial"/>
                <w:kern w:val="0"/>
                <w:sz w:val="18"/>
                <w:szCs w:val="18"/>
              </w:rPr>
            </w:pPr>
          </w:p>
        </w:tc>
      </w:tr>
      <w:tr w14:paraId="4C8F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05C266">
            <w:pPr>
              <w:widowControl/>
              <w:jc w:val="center"/>
              <w:rPr>
                <w:rFonts w:ascii="宋体" w:hAnsi="宋体" w:eastAsia="宋体" w:cs="宋体"/>
                <w:kern w:val="0"/>
                <w:sz w:val="18"/>
                <w:szCs w:val="18"/>
              </w:rPr>
            </w:pPr>
            <w:r>
              <w:rPr>
                <w:rFonts w:hint="eastAsia" w:ascii="宋体" w:hAnsi="宋体" w:eastAsia="宋体" w:cs="宋体"/>
                <w:kern w:val="0"/>
                <w:sz w:val="18"/>
                <w:szCs w:val="18"/>
              </w:rPr>
              <w:t>569</w:t>
            </w:r>
          </w:p>
        </w:tc>
        <w:tc>
          <w:tcPr>
            <w:tcW w:w="638" w:type="dxa"/>
            <w:shd w:val="clear" w:color="auto" w:fill="auto"/>
            <w:vAlign w:val="center"/>
          </w:tcPr>
          <w:p w14:paraId="67466EA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D07224F">
            <w:pPr>
              <w:widowControl/>
              <w:jc w:val="left"/>
              <w:rPr>
                <w:rFonts w:ascii="宋体" w:hAnsi="宋体" w:eastAsia="宋体" w:cs="宋体"/>
                <w:kern w:val="0"/>
                <w:sz w:val="18"/>
                <w:szCs w:val="18"/>
              </w:rPr>
            </w:pPr>
            <w:r>
              <w:rPr>
                <w:rFonts w:hint="eastAsia" w:ascii="宋体" w:hAnsi="宋体" w:eastAsia="宋体" w:cs="宋体"/>
                <w:kern w:val="0"/>
                <w:sz w:val="18"/>
                <w:szCs w:val="18"/>
              </w:rPr>
              <w:t>在城市建筑物、设施以及树木上涂写、刻画或者未经批准张挂、张贴宣传品等</w:t>
            </w:r>
          </w:p>
        </w:tc>
        <w:tc>
          <w:tcPr>
            <w:tcW w:w="1882" w:type="dxa"/>
            <w:shd w:val="clear" w:color="auto" w:fill="auto"/>
            <w:vAlign w:val="center"/>
          </w:tcPr>
          <w:p w14:paraId="298807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343B86">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201538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83E9F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6BEE3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D5211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85C8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802A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CA72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9172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6BDE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2091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03DB41">
            <w:pPr>
              <w:widowControl/>
              <w:jc w:val="center"/>
              <w:rPr>
                <w:rFonts w:ascii="Arial" w:hAnsi="Arial" w:eastAsia="宋体" w:cs="Arial"/>
                <w:kern w:val="0"/>
                <w:sz w:val="18"/>
                <w:szCs w:val="18"/>
              </w:rPr>
            </w:pPr>
          </w:p>
        </w:tc>
      </w:tr>
      <w:tr w14:paraId="1EDD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79A847">
            <w:pPr>
              <w:widowControl/>
              <w:jc w:val="center"/>
              <w:rPr>
                <w:rFonts w:ascii="宋体" w:hAnsi="宋体" w:eastAsia="宋体" w:cs="宋体"/>
                <w:kern w:val="0"/>
                <w:sz w:val="18"/>
                <w:szCs w:val="18"/>
              </w:rPr>
            </w:pPr>
            <w:r>
              <w:rPr>
                <w:rFonts w:hint="eastAsia" w:ascii="宋体" w:hAnsi="宋体" w:eastAsia="宋体" w:cs="宋体"/>
                <w:kern w:val="0"/>
                <w:sz w:val="18"/>
                <w:szCs w:val="18"/>
              </w:rPr>
              <w:t>570</w:t>
            </w:r>
          </w:p>
        </w:tc>
        <w:tc>
          <w:tcPr>
            <w:tcW w:w="638" w:type="dxa"/>
            <w:shd w:val="clear" w:color="auto" w:fill="auto"/>
            <w:vAlign w:val="center"/>
          </w:tcPr>
          <w:p w14:paraId="5230C79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CAFA211">
            <w:pPr>
              <w:widowControl/>
              <w:jc w:val="left"/>
              <w:rPr>
                <w:rFonts w:ascii="宋体" w:hAnsi="宋体" w:eastAsia="宋体" w:cs="宋体"/>
                <w:kern w:val="0"/>
                <w:sz w:val="18"/>
                <w:szCs w:val="18"/>
              </w:rPr>
            </w:pPr>
            <w:r>
              <w:rPr>
                <w:rFonts w:hint="eastAsia" w:ascii="宋体" w:hAnsi="宋体" w:eastAsia="宋体" w:cs="宋体"/>
                <w:kern w:val="0"/>
                <w:sz w:val="18"/>
                <w:szCs w:val="18"/>
              </w:rPr>
              <w:t>在城市人民政府规定的街道的临街建筑物的阳台和窗外，堆放、吊挂有碍市容的物品</w:t>
            </w:r>
          </w:p>
        </w:tc>
        <w:tc>
          <w:tcPr>
            <w:tcW w:w="1882" w:type="dxa"/>
            <w:shd w:val="clear" w:color="auto" w:fill="auto"/>
            <w:vAlign w:val="center"/>
          </w:tcPr>
          <w:p w14:paraId="6E25886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F9F354">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171EE64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CAABAD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9815E4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51EBB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6552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2BAF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7DA9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0D39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9DB6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5A65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260525">
            <w:pPr>
              <w:widowControl/>
              <w:jc w:val="center"/>
              <w:rPr>
                <w:rFonts w:ascii="Arial" w:hAnsi="Arial" w:eastAsia="宋体" w:cs="Arial"/>
                <w:kern w:val="0"/>
                <w:sz w:val="18"/>
                <w:szCs w:val="18"/>
              </w:rPr>
            </w:pPr>
          </w:p>
        </w:tc>
      </w:tr>
      <w:tr w14:paraId="286D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A02DA0">
            <w:pPr>
              <w:widowControl/>
              <w:jc w:val="center"/>
              <w:rPr>
                <w:rFonts w:ascii="宋体" w:hAnsi="宋体" w:eastAsia="宋体" w:cs="宋体"/>
                <w:kern w:val="0"/>
                <w:sz w:val="18"/>
                <w:szCs w:val="18"/>
              </w:rPr>
            </w:pPr>
            <w:r>
              <w:rPr>
                <w:rFonts w:hint="eastAsia" w:ascii="宋体" w:hAnsi="宋体" w:eastAsia="宋体" w:cs="宋体"/>
                <w:kern w:val="0"/>
                <w:sz w:val="18"/>
                <w:szCs w:val="18"/>
              </w:rPr>
              <w:t>571</w:t>
            </w:r>
          </w:p>
        </w:tc>
        <w:tc>
          <w:tcPr>
            <w:tcW w:w="638" w:type="dxa"/>
            <w:shd w:val="clear" w:color="auto" w:fill="auto"/>
            <w:vAlign w:val="center"/>
          </w:tcPr>
          <w:p w14:paraId="5C5C4A9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C49F7B4">
            <w:pPr>
              <w:widowControl/>
              <w:jc w:val="left"/>
              <w:rPr>
                <w:rFonts w:ascii="宋体" w:hAnsi="宋体" w:eastAsia="宋体" w:cs="宋体"/>
                <w:kern w:val="0"/>
                <w:sz w:val="18"/>
                <w:szCs w:val="18"/>
              </w:rPr>
            </w:pPr>
            <w:r>
              <w:rPr>
                <w:rFonts w:hint="eastAsia" w:ascii="宋体" w:hAnsi="宋体" w:eastAsia="宋体" w:cs="宋体"/>
                <w:kern w:val="0"/>
                <w:sz w:val="18"/>
                <w:szCs w:val="18"/>
              </w:rPr>
              <w:t>不按规定的时间、地点、方式，倾倒垃圾、粪便</w:t>
            </w:r>
          </w:p>
        </w:tc>
        <w:tc>
          <w:tcPr>
            <w:tcW w:w="1882" w:type="dxa"/>
            <w:shd w:val="clear" w:color="auto" w:fill="auto"/>
            <w:vAlign w:val="center"/>
          </w:tcPr>
          <w:p w14:paraId="7811FD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2658A7">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0772E5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93ED81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C5F019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1439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6633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5486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329B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3141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32C5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57D4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A737D5">
            <w:pPr>
              <w:widowControl/>
              <w:jc w:val="center"/>
              <w:rPr>
                <w:rFonts w:ascii="Arial" w:hAnsi="Arial" w:eastAsia="宋体" w:cs="Arial"/>
                <w:kern w:val="0"/>
                <w:sz w:val="18"/>
                <w:szCs w:val="18"/>
              </w:rPr>
            </w:pPr>
          </w:p>
        </w:tc>
      </w:tr>
      <w:tr w14:paraId="49CD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7EDBA6">
            <w:pPr>
              <w:widowControl/>
              <w:jc w:val="center"/>
              <w:rPr>
                <w:rFonts w:ascii="宋体" w:hAnsi="宋体" w:eastAsia="宋体" w:cs="宋体"/>
                <w:kern w:val="0"/>
                <w:sz w:val="18"/>
                <w:szCs w:val="18"/>
              </w:rPr>
            </w:pPr>
            <w:r>
              <w:rPr>
                <w:rFonts w:hint="eastAsia" w:ascii="宋体" w:hAnsi="宋体" w:eastAsia="宋体" w:cs="宋体"/>
                <w:kern w:val="0"/>
                <w:sz w:val="18"/>
                <w:szCs w:val="18"/>
              </w:rPr>
              <w:t>572</w:t>
            </w:r>
          </w:p>
        </w:tc>
        <w:tc>
          <w:tcPr>
            <w:tcW w:w="638" w:type="dxa"/>
            <w:shd w:val="clear" w:color="auto" w:fill="auto"/>
            <w:vAlign w:val="center"/>
          </w:tcPr>
          <w:p w14:paraId="7C6AE86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1E8FC55">
            <w:pPr>
              <w:widowControl/>
              <w:jc w:val="left"/>
              <w:rPr>
                <w:rFonts w:ascii="宋体" w:hAnsi="宋体" w:eastAsia="宋体" w:cs="宋体"/>
                <w:kern w:val="0"/>
                <w:sz w:val="18"/>
                <w:szCs w:val="18"/>
              </w:rPr>
            </w:pPr>
            <w:r>
              <w:rPr>
                <w:rFonts w:hint="eastAsia" w:ascii="宋体" w:hAnsi="宋体" w:eastAsia="宋体" w:cs="宋体"/>
                <w:kern w:val="0"/>
                <w:sz w:val="18"/>
                <w:szCs w:val="18"/>
              </w:rPr>
              <w:t>不履行卫生责任区清扫保洁义务或者不按规定清运、处理垃圾和粪便</w:t>
            </w:r>
          </w:p>
        </w:tc>
        <w:tc>
          <w:tcPr>
            <w:tcW w:w="1882" w:type="dxa"/>
            <w:shd w:val="clear" w:color="auto" w:fill="auto"/>
            <w:vAlign w:val="center"/>
          </w:tcPr>
          <w:p w14:paraId="562D85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A9477A">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3CD4DFB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CF009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2BA1B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F9DC2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D9FA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D604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585A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BDB9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B16C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AE2D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73170A">
            <w:pPr>
              <w:widowControl/>
              <w:jc w:val="center"/>
              <w:rPr>
                <w:rFonts w:ascii="Arial" w:hAnsi="Arial" w:eastAsia="宋体" w:cs="Arial"/>
                <w:kern w:val="0"/>
                <w:sz w:val="18"/>
                <w:szCs w:val="18"/>
              </w:rPr>
            </w:pPr>
          </w:p>
        </w:tc>
      </w:tr>
      <w:tr w14:paraId="73C4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681A38">
            <w:pPr>
              <w:widowControl/>
              <w:jc w:val="center"/>
              <w:rPr>
                <w:rFonts w:ascii="宋体" w:hAnsi="宋体" w:eastAsia="宋体" w:cs="宋体"/>
                <w:kern w:val="0"/>
                <w:sz w:val="18"/>
                <w:szCs w:val="18"/>
              </w:rPr>
            </w:pPr>
            <w:r>
              <w:rPr>
                <w:rFonts w:hint="eastAsia" w:ascii="宋体" w:hAnsi="宋体" w:eastAsia="宋体" w:cs="宋体"/>
                <w:kern w:val="0"/>
                <w:sz w:val="18"/>
                <w:szCs w:val="18"/>
              </w:rPr>
              <w:t>573</w:t>
            </w:r>
          </w:p>
        </w:tc>
        <w:tc>
          <w:tcPr>
            <w:tcW w:w="638" w:type="dxa"/>
            <w:shd w:val="clear" w:color="auto" w:fill="auto"/>
            <w:vAlign w:val="center"/>
          </w:tcPr>
          <w:p w14:paraId="60A0B73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79CD678">
            <w:pPr>
              <w:widowControl/>
              <w:jc w:val="left"/>
              <w:rPr>
                <w:rFonts w:ascii="宋体" w:hAnsi="宋体" w:eastAsia="宋体" w:cs="宋体"/>
                <w:kern w:val="0"/>
                <w:sz w:val="18"/>
                <w:szCs w:val="18"/>
              </w:rPr>
            </w:pPr>
            <w:r>
              <w:rPr>
                <w:rFonts w:hint="eastAsia" w:ascii="宋体" w:hAnsi="宋体" w:eastAsia="宋体" w:cs="宋体"/>
                <w:kern w:val="0"/>
                <w:sz w:val="18"/>
                <w:szCs w:val="18"/>
              </w:rPr>
              <w:t>运输液体、散装货物不作密封、包扎、覆盖，造成泄漏、遗撒</w:t>
            </w:r>
          </w:p>
        </w:tc>
        <w:tc>
          <w:tcPr>
            <w:tcW w:w="1882" w:type="dxa"/>
            <w:shd w:val="clear" w:color="auto" w:fill="auto"/>
            <w:vAlign w:val="center"/>
          </w:tcPr>
          <w:p w14:paraId="58BF80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0D60B4">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55CB3A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A11DC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FF21C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2E499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6DC4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8575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E261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9226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6CAC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E3DF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F79056">
            <w:pPr>
              <w:widowControl/>
              <w:jc w:val="center"/>
              <w:rPr>
                <w:rFonts w:ascii="Arial" w:hAnsi="Arial" w:eastAsia="宋体" w:cs="Arial"/>
                <w:kern w:val="0"/>
                <w:sz w:val="18"/>
                <w:szCs w:val="18"/>
              </w:rPr>
            </w:pPr>
          </w:p>
        </w:tc>
      </w:tr>
      <w:tr w14:paraId="16CF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7D9291">
            <w:pPr>
              <w:widowControl/>
              <w:jc w:val="center"/>
              <w:rPr>
                <w:rFonts w:ascii="宋体" w:hAnsi="宋体" w:eastAsia="宋体" w:cs="宋体"/>
                <w:kern w:val="0"/>
                <w:sz w:val="18"/>
                <w:szCs w:val="18"/>
              </w:rPr>
            </w:pPr>
            <w:r>
              <w:rPr>
                <w:rFonts w:hint="eastAsia" w:ascii="宋体" w:hAnsi="宋体" w:eastAsia="宋体" w:cs="宋体"/>
                <w:kern w:val="0"/>
                <w:sz w:val="18"/>
                <w:szCs w:val="18"/>
              </w:rPr>
              <w:t>574</w:t>
            </w:r>
          </w:p>
        </w:tc>
        <w:tc>
          <w:tcPr>
            <w:tcW w:w="638" w:type="dxa"/>
            <w:shd w:val="clear" w:color="auto" w:fill="auto"/>
            <w:vAlign w:val="center"/>
          </w:tcPr>
          <w:p w14:paraId="5A237BB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F6BC407">
            <w:pPr>
              <w:widowControl/>
              <w:jc w:val="left"/>
              <w:rPr>
                <w:rFonts w:ascii="宋体" w:hAnsi="宋体" w:eastAsia="宋体" w:cs="宋体"/>
                <w:kern w:val="0"/>
                <w:sz w:val="18"/>
                <w:szCs w:val="18"/>
              </w:rPr>
            </w:pPr>
            <w:r>
              <w:rPr>
                <w:rFonts w:hint="eastAsia" w:ascii="宋体" w:hAnsi="宋体" w:eastAsia="宋体" w:cs="宋体"/>
                <w:kern w:val="0"/>
                <w:sz w:val="18"/>
                <w:szCs w:val="18"/>
              </w:rPr>
              <w:t>临街工地不设置护栏或者不作遮挡、停工场地不及时整理并作必要覆盖或者竣工后不及时清理和平整场地，影响市容和环境卫生</w:t>
            </w:r>
          </w:p>
        </w:tc>
        <w:tc>
          <w:tcPr>
            <w:tcW w:w="1882" w:type="dxa"/>
            <w:shd w:val="clear" w:color="auto" w:fill="auto"/>
            <w:vAlign w:val="center"/>
          </w:tcPr>
          <w:p w14:paraId="78237B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E61FA0">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461297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05C25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8C652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ABB1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24A3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FCB4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357D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E8C2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52A1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ECF2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92017D">
            <w:pPr>
              <w:widowControl/>
              <w:jc w:val="center"/>
              <w:rPr>
                <w:rFonts w:ascii="Arial" w:hAnsi="Arial" w:eastAsia="宋体" w:cs="Arial"/>
                <w:kern w:val="0"/>
                <w:sz w:val="18"/>
                <w:szCs w:val="18"/>
              </w:rPr>
            </w:pPr>
          </w:p>
        </w:tc>
      </w:tr>
      <w:tr w14:paraId="239C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991EBF">
            <w:pPr>
              <w:widowControl/>
              <w:jc w:val="center"/>
              <w:rPr>
                <w:rFonts w:ascii="宋体" w:hAnsi="宋体" w:eastAsia="宋体" w:cs="宋体"/>
                <w:kern w:val="0"/>
                <w:sz w:val="18"/>
                <w:szCs w:val="18"/>
              </w:rPr>
            </w:pPr>
            <w:r>
              <w:rPr>
                <w:rFonts w:hint="eastAsia" w:ascii="宋体" w:hAnsi="宋体" w:eastAsia="宋体" w:cs="宋体"/>
                <w:kern w:val="0"/>
                <w:sz w:val="18"/>
                <w:szCs w:val="18"/>
              </w:rPr>
              <w:t>575</w:t>
            </w:r>
          </w:p>
        </w:tc>
        <w:tc>
          <w:tcPr>
            <w:tcW w:w="638" w:type="dxa"/>
            <w:shd w:val="clear" w:color="auto" w:fill="auto"/>
            <w:vAlign w:val="center"/>
          </w:tcPr>
          <w:p w14:paraId="0BDE4B2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66A1CAF">
            <w:pPr>
              <w:widowControl/>
              <w:jc w:val="left"/>
              <w:rPr>
                <w:rFonts w:ascii="宋体" w:hAnsi="宋体" w:eastAsia="宋体" w:cs="宋体"/>
                <w:kern w:val="0"/>
                <w:sz w:val="18"/>
                <w:szCs w:val="18"/>
              </w:rPr>
            </w:pPr>
            <w:r>
              <w:rPr>
                <w:rFonts w:hint="eastAsia" w:ascii="宋体" w:hAnsi="宋体" w:eastAsia="宋体" w:cs="宋体"/>
                <w:kern w:val="0"/>
                <w:sz w:val="18"/>
                <w:szCs w:val="18"/>
              </w:rPr>
              <w:t>饲养家畜家禽影响市容和环境卫生</w:t>
            </w:r>
          </w:p>
        </w:tc>
        <w:tc>
          <w:tcPr>
            <w:tcW w:w="1882" w:type="dxa"/>
            <w:shd w:val="clear" w:color="auto" w:fill="auto"/>
            <w:vAlign w:val="center"/>
          </w:tcPr>
          <w:p w14:paraId="7ACE64B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C66452">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265DCE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ECA5E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A760A7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07FD5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822C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878D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BCE9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EC2E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E74C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BD98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548905">
            <w:pPr>
              <w:widowControl/>
              <w:jc w:val="center"/>
              <w:rPr>
                <w:rFonts w:ascii="Arial" w:hAnsi="Arial" w:eastAsia="宋体" w:cs="Arial"/>
                <w:kern w:val="0"/>
                <w:sz w:val="18"/>
                <w:szCs w:val="18"/>
              </w:rPr>
            </w:pPr>
          </w:p>
        </w:tc>
      </w:tr>
      <w:tr w14:paraId="7545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E92C95">
            <w:pPr>
              <w:widowControl/>
              <w:jc w:val="center"/>
              <w:rPr>
                <w:rFonts w:ascii="宋体" w:hAnsi="宋体" w:eastAsia="宋体" w:cs="宋体"/>
                <w:kern w:val="0"/>
                <w:sz w:val="18"/>
                <w:szCs w:val="18"/>
              </w:rPr>
            </w:pPr>
            <w:r>
              <w:rPr>
                <w:rFonts w:hint="eastAsia" w:ascii="宋体" w:hAnsi="宋体" w:eastAsia="宋体" w:cs="宋体"/>
                <w:kern w:val="0"/>
                <w:sz w:val="18"/>
                <w:szCs w:val="18"/>
              </w:rPr>
              <w:t>576</w:t>
            </w:r>
          </w:p>
        </w:tc>
        <w:tc>
          <w:tcPr>
            <w:tcW w:w="638" w:type="dxa"/>
            <w:shd w:val="clear" w:color="auto" w:fill="auto"/>
            <w:vAlign w:val="center"/>
          </w:tcPr>
          <w:p w14:paraId="04DFB65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A8CC134">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未经城市人民政府市容环境卫生行政主管部门同意，擅自设置大型户外广告，影响市容</w:t>
            </w:r>
          </w:p>
        </w:tc>
        <w:tc>
          <w:tcPr>
            <w:tcW w:w="1882" w:type="dxa"/>
            <w:shd w:val="clear" w:color="auto" w:fill="auto"/>
            <w:vAlign w:val="center"/>
          </w:tcPr>
          <w:p w14:paraId="295A4A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AD1C4F">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4B46F7A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8CB29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1A4677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177C7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08AA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3C16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1A45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BF01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12E8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D1FA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36C5E3">
            <w:pPr>
              <w:widowControl/>
              <w:jc w:val="center"/>
              <w:rPr>
                <w:rFonts w:ascii="Arial" w:hAnsi="Arial" w:eastAsia="宋体" w:cs="Arial"/>
                <w:kern w:val="0"/>
                <w:sz w:val="18"/>
                <w:szCs w:val="18"/>
              </w:rPr>
            </w:pPr>
          </w:p>
        </w:tc>
      </w:tr>
      <w:tr w14:paraId="5277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16789C">
            <w:pPr>
              <w:widowControl/>
              <w:jc w:val="center"/>
              <w:rPr>
                <w:rFonts w:ascii="宋体" w:hAnsi="宋体" w:eastAsia="宋体" w:cs="宋体"/>
                <w:kern w:val="0"/>
                <w:sz w:val="18"/>
                <w:szCs w:val="18"/>
              </w:rPr>
            </w:pPr>
            <w:r>
              <w:rPr>
                <w:rFonts w:hint="eastAsia" w:ascii="宋体" w:hAnsi="宋体" w:eastAsia="宋体" w:cs="宋体"/>
                <w:kern w:val="0"/>
                <w:sz w:val="18"/>
                <w:szCs w:val="18"/>
              </w:rPr>
              <w:t>577</w:t>
            </w:r>
          </w:p>
        </w:tc>
        <w:tc>
          <w:tcPr>
            <w:tcW w:w="638" w:type="dxa"/>
            <w:shd w:val="clear" w:color="auto" w:fill="auto"/>
            <w:vAlign w:val="center"/>
          </w:tcPr>
          <w:p w14:paraId="0ED48F3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0B270F8">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未经城市人民政府市容环境卫生行政主管部门批准，擅自在街道两侧和公共场地堆放物料，搭建建筑物、构筑物或者其他设施，影响市容</w:t>
            </w:r>
          </w:p>
        </w:tc>
        <w:tc>
          <w:tcPr>
            <w:tcW w:w="1882" w:type="dxa"/>
            <w:shd w:val="clear" w:color="auto" w:fill="auto"/>
            <w:vAlign w:val="center"/>
          </w:tcPr>
          <w:p w14:paraId="452A87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961453">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5B4CBE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7368F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9D37D6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93CA7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5142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B409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D8F3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1F97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67A9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9F80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6ED479">
            <w:pPr>
              <w:widowControl/>
              <w:jc w:val="center"/>
              <w:rPr>
                <w:rFonts w:ascii="Arial" w:hAnsi="Arial" w:eastAsia="宋体" w:cs="Arial"/>
                <w:kern w:val="0"/>
                <w:sz w:val="18"/>
                <w:szCs w:val="18"/>
              </w:rPr>
            </w:pPr>
          </w:p>
        </w:tc>
      </w:tr>
      <w:tr w14:paraId="55C4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1446FB">
            <w:pPr>
              <w:widowControl/>
              <w:jc w:val="center"/>
              <w:rPr>
                <w:rFonts w:ascii="宋体" w:hAnsi="宋体" w:eastAsia="宋体" w:cs="宋体"/>
                <w:kern w:val="0"/>
                <w:sz w:val="18"/>
                <w:szCs w:val="18"/>
              </w:rPr>
            </w:pPr>
            <w:r>
              <w:rPr>
                <w:rFonts w:hint="eastAsia" w:ascii="宋体" w:hAnsi="宋体" w:eastAsia="宋体" w:cs="宋体"/>
                <w:kern w:val="0"/>
                <w:sz w:val="18"/>
                <w:szCs w:val="18"/>
              </w:rPr>
              <w:t>578</w:t>
            </w:r>
          </w:p>
        </w:tc>
        <w:tc>
          <w:tcPr>
            <w:tcW w:w="638" w:type="dxa"/>
            <w:shd w:val="clear" w:color="auto" w:fill="auto"/>
            <w:vAlign w:val="center"/>
          </w:tcPr>
          <w:p w14:paraId="40AB381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E62DAF6">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未经批准擅自拆除环境卫生设施或者未按批准的拆迁方案进行拆迁</w:t>
            </w:r>
          </w:p>
        </w:tc>
        <w:tc>
          <w:tcPr>
            <w:tcW w:w="1882" w:type="dxa"/>
            <w:shd w:val="clear" w:color="auto" w:fill="auto"/>
            <w:vAlign w:val="center"/>
          </w:tcPr>
          <w:p w14:paraId="50C00F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22DC6F">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630B02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D8D45D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E9AE31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648F9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B5E0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8D8B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2EED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503D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D3E2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96B2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6FCA4D">
            <w:pPr>
              <w:widowControl/>
              <w:jc w:val="center"/>
              <w:rPr>
                <w:rFonts w:ascii="Arial" w:hAnsi="Arial" w:eastAsia="宋体" w:cs="Arial"/>
                <w:kern w:val="0"/>
                <w:sz w:val="18"/>
                <w:szCs w:val="18"/>
              </w:rPr>
            </w:pPr>
          </w:p>
        </w:tc>
      </w:tr>
      <w:tr w14:paraId="4515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E4446C">
            <w:pPr>
              <w:widowControl/>
              <w:jc w:val="center"/>
              <w:rPr>
                <w:rFonts w:ascii="宋体" w:hAnsi="宋体" w:eastAsia="宋体" w:cs="宋体"/>
                <w:kern w:val="0"/>
                <w:sz w:val="18"/>
                <w:szCs w:val="18"/>
              </w:rPr>
            </w:pPr>
            <w:r>
              <w:rPr>
                <w:rFonts w:hint="eastAsia" w:ascii="宋体" w:hAnsi="宋体" w:eastAsia="宋体" w:cs="宋体"/>
                <w:kern w:val="0"/>
                <w:sz w:val="18"/>
                <w:szCs w:val="18"/>
              </w:rPr>
              <w:t>579</w:t>
            </w:r>
          </w:p>
        </w:tc>
        <w:tc>
          <w:tcPr>
            <w:tcW w:w="638" w:type="dxa"/>
            <w:shd w:val="clear" w:color="auto" w:fill="auto"/>
            <w:vAlign w:val="center"/>
          </w:tcPr>
          <w:p w14:paraId="584A819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7B48456">
            <w:pPr>
              <w:widowControl/>
              <w:jc w:val="left"/>
              <w:rPr>
                <w:rFonts w:ascii="宋体" w:hAnsi="宋体" w:eastAsia="宋体" w:cs="宋体"/>
                <w:kern w:val="0"/>
                <w:sz w:val="18"/>
                <w:szCs w:val="18"/>
              </w:rPr>
            </w:pPr>
            <w:r>
              <w:rPr>
                <w:rFonts w:hint="eastAsia" w:ascii="宋体" w:hAnsi="宋体" w:eastAsia="宋体" w:cs="宋体"/>
                <w:kern w:val="0"/>
                <w:sz w:val="18"/>
                <w:szCs w:val="18"/>
              </w:rPr>
              <w:t>不符合城市容貌标准、环境卫生标准的建筑物或者设施</w:t>
            </w:r>
          </w:p>
        </w:tc>
        <w:tc>
          <w:tcPr>
            <w:tcW w:w="1882" w:type="dxa"/>
            <w:shd w:val="clear" w:color="auto" w:fill="auto"/>
            <w:vAlign w:val="center"/>
          </w:tcPr>
          <w:p w14:paraId="005A4B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E29B0CF">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414C75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C31393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66CFDF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63DE0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F3B7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A48E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562E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A4E3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3D1D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55CB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9EF362">
            <w:pPr>
              <w:widowControl/>
              <w:jc w:val="center"/>
              <w:rPr>
                <w:rFonts w:ascii="Arial" w:hAnsi="Arial" w:eastAsia="宋体" w:cs="Arial"/>
                <w:kern w:val="0"/>
                <w:sz w:val="18"/>
                <w:szCs w:val="18"/>
              </w:rPr>
            </w:pPr>
          </w:p>
        </w:tc>
      </w:tr>
      <w:tr w14:paraId="3CE4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454535">
            <w:pPr>
              <w:widowControl/>
              <w:jc w:val="center"/>
              <w:rPr>
                <w:rFonts w:ascii="宋体" w:hAnsi="宋体" w:eastAsia="宋体" w:cs="宋体"/>
                <w:kern w:val="0"/>
                <w:sz w:val="18"/>
                <w:szCs w:val="18"/>
              </w:rPr>
            </w:pPr>
            <w:r>
              <w:rPr>
                <w:rFonts w:hint="eastAsia" w:ascii="宋体" w:hAnsi="宋体" w:eastAsia="宋体" w:cs="宋体"/>
                <w:kern w:val="0"/>
                <w:sz w:val="18"/>
                <w:szCs w:val="18"/>
              </w:rPr>
              <w:t>580</w:t>
            </w:r>
          </w:p>
        </w:tc>
        <w:tc>
          <w:tcPr>
            <w:tcW w:w="638" w:type="dxa"/>
            <w:shd w:val="clear" w:color="auto" w:fill="auto"/>
            <w:vAlign w:val="center"/>
          </w:tcPr>
          <w:p w14:paraId="5955AFB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884CC0F">
            <w:pPr>
              <w:widowControl/>
              <w:jc w:val="left"/>
              <w:rPr>
                <w:rFonts w:ascii="宋体" w:hAnsi="宋体" w:eastAsia="宋体" w:cs="宋体"/>
                <w:kern w:val="0"/>
                <w:sz w:val="18"/>
                <w:szCs w:val="18"/>
              </w:rPr>
            </w:pPr>
            <w:r>
              <w:rPr>
                <w:rFonts w:hint="eastAsia" w:ascii="宋体" w:hAnsi="宋体" w:eastAsia="宋体" w:cs="宋体"/>
                <w:kern w:val="0"/>
                <w:sz w:val="18"/>
                <w:szCs w:val="18"/>
              </w:rPr>
              <w:t>损坏各类环境卫生设施及其附属设施</w:t>
            </w:r>
          </w:p>
        </w:tc>
        <w:tc>
          <w:tcPr>
            <w:tcW w:w="1882" w:type="dxa"/>
            <w:shd w:val="clear" w:color="auto" w:fill="auto"/>
            <w:vAlign w:val="center"/>
          </w:tcPr>
          <w:p w14:paraId="1439E4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6A1E0C5">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271899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D2271A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CD575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12B26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1084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EE5B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9E18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46A4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39D1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158E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48453F">
            <w:pPr>
              <w:widowControl/>
              <w:jc w:val="center"/>
              <w:rPr>
                <w:rFonts w:ascii="Arial" w:hAnsi="Arial" w:eastAsia="宋体" w:cs="Arial"/>
                <w:kern w:val="0"/>
                <w:sz w:val="18"/>
                <w:szCs w:val="18"/>
              </w:rPr>
            </w:pPr>
          </w:p>
        </w:tc>
      </w:tr>
      <w:tr w14:paraId="3648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6626A7">
            <w:pPr>
              <w:widowControl/>
              <w:jc w:val="center"/>
              <w:rPr>
                <w:rFonts w:ascii="宋体" w:hAnsi="宋体" w:eastAsia="宋体" w:cs="宋体"/>
                <w:kern w:val="0"/>
                <w:sz w:val="18"/>
                <w:szCs w:val="18"/>
              </w:rPr>
            </w:pPr>
            <w:r>
              <w:rPr>
                <w:rFonts w:hint="eastAsia" w:ascii="宋体" w:hAnsi="宋体" w:eastAsia="宋体" w:cs="宋体"/>
                <w:kern w:val="0"/>
                <w:sz w:val="18"/>
                <w:szCs w:val="18"/>
              </w:rPr>
              <w:t>581</w:t>
            </w:r>
          </w:p>
        </w:tc>
        <w:tc>
          <w:tcPr>
            <w:tcW w:w="638" w:type="dxa"/>
            <w:shd w:val="clear" w:color="auto" w:fill="auto"/>
            <w:vAlign w:val="center"/>
          </w:tcPr>
          <w:p w14:paraId="0A22042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AC3105E">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单位和个人未按规定缴纳城市生活垃圾处理费</w:t>
            </w:r>
          </w:p>
        </w:tc>
        <w:tc>
          <w:tcPr>
            <w:tcW w:w="1882" w:type="dxa"/>
            <w:shd w:val="clear" w:color="auto" w:fill="auto"/>
            <w:vAlign w:val="center"/>
          </w:tcPr>
          <w:p w14:paraId="5727AE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AFC2B09">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5405A0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DE723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25CA75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2CA93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67F5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7397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B9F0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94D3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DF3D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DD91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BB91C5">
            <w:pPr>
              <w:widowControl/>
              <w:jc w:val="center"/>
              <w:rPr>
                <w:rFonts w:ascii="Arial" w:hAnsi="Arial" w:eastAsia="宋体" w:cs="Arial"/>
                <w:kern w:val="0"/>
                <w:sz w:val="18"/>
                <w:szCs w:val="18"/>
              </w:rPr>
            </w:pPr>
          </w:p>
        </w:tc>
      </w:tr>
      <w:tr w14:paraId="47D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F30E92">
            <w:pPr>
              <w:widowControl/>
              <w:jc w:val="center"/>
              <w:rPr>
                <w:rFonts w:ascii="宋体" w:hAnsi="宋体" w:eastAsia="宋体" w:cs="宋体"/>
                <w:kern w:val="0"/>
                <w:sz w:val="18"/>
                <w:szCs w:val="18"/>
              </w:rPr>
            </w:pPr>
            <w:r>
              <w:rPr>
                <w:rFonts w:hint="eastAsia" w:ascii="宋体" w:hAnsi="宋体" w:eastAsia="宋体" w:cs="宋体"/>
                <w:kern w:val="0"/>
                <w:sz w:val="18"/>
                <w:szCs w:val="18"/>
              </w:rPr>
              <w:t>582</w:t>
            </w:r>
          </w:p>
        </w:tc>
        <w:tc>
          <w:tcPr>
            <w:tcW w:w="638" w:type="dxa"/>
            <w:shd w:val="clear" w:color="auto" w:fill="auto"/>
            <w:vAlign w:val="center"/>
          </w:tcPr>
          <w:p w14:paraId="094F898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3083F78">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未按照城市生活垃圾治理规划和环境卫生设施标准配套建设城市生活垃圾收集设施</w:t>
            </w:r>
          </w:p>
        </w:tc>
        <w:tc>
          <w:tcPr>
            <w:tcW w:w="1882" w:type="dxa"/>
            <w:shd w:val="clear" w:color="auto" w:fill="auto"/>
            <w:vAlign w:val="center"/>
          </w:tcPr>
          <w:p w14:paraId="3F9CE8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DAE2B7">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7BF66CA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A9768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6827D2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9B0E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4EA1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F9C1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BCF7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51BD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C2B7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03F5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856E56">
            <w:pPr>
              <w:widowControl/>
              <w:jc w:val="center"/>
              <w:rPr>
                <w:rFonts w:ascii="Arial" w:hAnsi="Arial" w:eastAsia="宋体" w:cs="Arial"/>
                <w:kern w:val="0"/>
                <w:sz w:val="18"/>
                <w:szCs w:val="18"/>
              </w:rPr>
            </w:pPr>
          </w:p>
        </w:tc>
      </w:tr>
      <w:tr w14:paraId="79AF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100176A">
            <w:pPr>
              <w:widowControl/>
              <w:jc w:val="center"/>
              <w:rPr>
                <w:rFonts w:ascii="宋体" w:hAnsi="宋体" w:eastAsia="宋体" w:cs="宋体"/>
                <w:kern w:val="0"/>
                <w:sz w:val="18"/>
                <w:szCs w:val="18"/>
              </w:rPr>
            </w:pPr>
            <w:r>
              <w:rPr>
                <w:rFonts w:hint="eastAsia" w:ascii="宋体" w:hAnsi="宋体" w:eastAsia="宋体" w:cs="宋体"/>
                <w:kern w:val="0"/>
                <w:sz w:val="18"/>
                <w:szCs w:val="18"/>
              </w:rPr>
              <w:t>583</w:t>
            </w:r>
          </w:p>
        </w:tc>
        <w:tc>
          <w:tcPr>
            <w:tcW w:w="638" w:type="dxa"/>
            <w:shd w:val="clear" w:color="auto" w:fill="auto"/>
            <w:vAlign w:val="center"/>
          </w:tcPr>
          <w:p w14:paraId="26984E4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14939B8">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城市生活垃圾处置设施未经验收或者验收不合格投入使用</w:t>
            </w:r>
          </w:p>
        </w:tc>
        <w:tc>
          <w:tcPr>
            <w:tcW w:w="1882" w:type="dxa"/>
            <w:shd w:val="clear" w:color="auto" w:fill="auto"/>
            <w:vAlign w:val="center"/>
          </w:tcPr>
          <w:p w14:paraId="24A036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DAE5AA">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75718B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04C8E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3784C6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FCD4E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8A2D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F472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6925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0918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DE05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17E2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63DA84">
            <w:pPr>
              <w:widowControl/>
              <w:jc w:val="center"/>
              <w:rPr>
                <w:rFonts w:ascii="Arial" w:hAnsi="Arial" w:eastAsia="宋体" w:cs="Arial"/>
                <w:kern w:val="0"/>
                <w:sz w:val="18"/>
                <w:szCs w:val="18"/>
              </w:rPr>
            </w:pPr>
          </w:p>
        </w:tc>
      </w:tr>
      <w:tr w14:paraId="16E0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C06BE1">
            <w:pPr>
              <w:widowControl/>
              <w:jc w:val="center"/>
              <w:rPr>
                <w:rFonts w:ascii="宋体" w:hAnsi="宋体" w:eastAsia="宋体" w:cs="宋体"/>
                <w:kern w:val="0"/>
                <w:sz w:val="18"/>
                <w:szCs w:val="18"/>
              </w:rPr>
            </w:pPr>
            <w:r>
              <w:rPr>
                <w:rFonts w:hint="eastAsia" w:ascii="宋体" w:hAnsi="宋体" w:eastAsia="宋体" w:cs="宋体"/>
                <w:kern w:val="0"/>
                <w:sz w:val="18"/>
                <w:szCs w:val="18"/>
              </w:rPr>
              <w:t>584</w:t>
            </w:r>
          </w:p>
        </w:tc>
        <w:tc>
          <w:tcPr>
            <w:tcW w:w="638" w:type="dxa"/>
            <w:shd w:val="clear" w:color="auto" w:fill="auto"/>
            <w:vAlign w:val="center"/>
          </w:tcPr>
          <w:p w14:paraId="0FE0AC2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1D3783E">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未经批准擅自关闭、闲置或者拆除城市生活垃圾处置设施、场所</w:t>
            </w:r>
          </w:p>
        </w:tc>
        <w:tc>
          <w:tcPr>
            <w:tcW w:w="1882" w:type="dxa"/>
            <w:shd w:val="clear" w:color="auto" w:fill="auto"/>
            <w:vAlign w:val="center"/>
          </w:tcPr>
          <w:p w14:paraId="773570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9A362A">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3FF1DD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7F145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68CC1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54ED8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C520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AD3D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606D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980E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36A0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A193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358B226">
            <w:pPr>
              <w:widowControl/>
              <w:jc w:val="center"/>
              <w:rPr>
                <w:rFonts w:ascii="Arial" w:hAnsi="Arial" w:eastAsia="宋体" w:cs="Arial"/>
                <w:kern w:val="0"/>
                <w:sz w:val="18"/>
                <w:szCs w:val="18"/>
              </w:rPr>
            </w:pPr>
          </w:p>
        </w:tc>
      </w:tr>
      <w:tr w14:paraId="0289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94BA2D">
            <w:pPr>
              <w:widowControl/>
              <w:jc w:val="center"/>
              <w:rPr>
                <w:rFonts w:ascii="宋体" w:hAnsi="宋体" w:eastAsia="宋体" w:cs="宋体"/>
                <w:kern w:val="0"/>
                <w:sz w:val="18"/>
                <w:szCs w:val="18"/>
              </w:rPr>
            </w:pPr>
            <w:r>
              <w:rPr>
                <w:rFonts w:hint="eastAsia" w:ascii="宋体" w:hAnsi="宋体" w:eastAsia="宋体" w:cs="宋体"/>
                <w:kern w:val="0"/>
                <w:sz w:val="18"/>
                <w:szCs w:val="18"/>
              </w:rPr>
              <w:t>585</w:t>
            </w:r>
          </w:p>
        </w:tc>
        <w:tc>
          <w:tcPr>
            <w:tcW w:w="638" w:type="dxa"/>
            <w:shd w:val="clear" w:color="auto" w:fill="auto"/>
            <w:vAlign w:val="center"/>
          </w:tcPr>
          <w:p w14:paraId="1CDDFCC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D2F9E9C">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随意倾倒、抛洒、堆放城市生活垃圾</w:t>
            </w:r>
          </w:p>
        </w:tc>
        <w:tc>
          <w:tcPr>
            <w:tcW w:w="1882" w:type="dxa"/>
            <w:shd w:val="clear" w:color="auto" w:fill="auto"/>
            <w:vAlign w:val="center"/>
          </w:tcPr>
          <w:p w14:paraId="390381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3CA46B">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4352AF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904DF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4D969B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EC0E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1DD6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89B3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1D77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7F3A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72D9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3EF0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14DCA0">
            <w:pPr>
              <w:widowControl/>
              <w:jc w:val="center"/>
              <w:rPr>
                <w:rFonts w:ascii="Arial" w:hAnsi="Arial" w:eastAsia="宋体" w:cs="Arial"/>
                <w:kern w:val="0"/>
                <w:sz w:val="18"/>
                <w:szCs w:val="18"/>
              </w:rPr>
            </w:pPr>
          </w:p>
        </w:tc>
      </w:tr>
      <w:tr w14:paraId="2083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E7F6BD">
            <w:pPr>
              <w:widowControl/>
              <w:jc w:val="center"/>
              <w:rPr>
                <w:rFonts w:ascii="宋体" w:hAnsi="宋体" w:eastAsia="宋体" w:cs="宋体"/>
                <w:kern w:val="0"/>
                <w:sz w:val="18"/>
                <w:szCs w:val="18"/>
              </w:rPr>
            </w:pPr>
            <w:r>
              <w:rPr>
                <w:rFonts w:hint="eastAsia" w:ascii="宋体" w:hAnsi="宋体" w:eastAsia="宋体" w:cs="宋体"/>
                <w:kern w:val="0"/>
                <w:sz w:val="18"/>
                <w:szCs w:val="18"/>
              </w:rPr>
              <w:t>586</w:t>
            </w:r>
          </w:p>
        </w:tc>
        <w:tc>
          <w:tcPr>
            <w:tcW w:w="638" w:type="dxa"/>
            <w:shd w:val="clear" w:color="auto" w:fill="auto"/>
            <w:vAlign w:val="center"/>
          </w:tcPr>
          <w:p w14:paraId="0A4DFED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C405070">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未经批准从事城市生活垃圾经营性清扫、收集、运输或者处置活动</w:t>
            </w:r>
          </w:p>
        </w:tc>
        <w:tc>
          <w:tcPr>
            <w:tcW w:w="1882" w:type="dxa"/>
            <w:shd w:val="clear" w:color="auto" w:fill="auto"/>
            <w:vAlign w:val="center"/>
          </w:tcPr>
          <w:p w14:paraId="730F08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A61A7A">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42D3ED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969A08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1AAFEA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CB2D9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08D6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3415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4471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5D9A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ADA4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A229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C12A61">
            <w:pPr>
              <w:widowControl/>
              <w:jc w:val="center"/>
              <w:rPr>
                <w:rFonts w:ascii="Arial" w:hAnsi="Arial" w:eastAsia="宋体" w:cs="Arial"/>
                <w:kern w:val="0"/>
                <w:sz w:val="18"/>
                <w:szCs w:val="18"/>
              </w:rPr>
            </w:pPr>
          </w:p>
        </w:tc>
      </w:tr>
      <w:tr w14:paraId="6DC2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84EEC0">
            <w:pPr>
              <w:widowControl/>
              <w:jc w:val="center"/>
              <w:rPr>
                <w:rFonts w:ascii="宋体" w:hAnsi="宋体" w:eastAsia="宋体" w:cs="宋体"/>
                <w:kern w:val="0"/>
                <w:sz w:val="18"/>
                <w:szCs w:val="18"/>
              </w:rPr>
            </w:pPr>
            <w:r>
              <w:rPr>
                <w:rFonts w:hint="eastAsia" w:ascii="宋体" w:hAnsi="宋体" w:eastAsia="宋体" w:cs="宋体"/>
                <w:kern w:val="0"/>
                <w:sz w:val="18"/>
                <w:szCs w:val="18"/>
              </w:rPr>
              <w:t>587</w:t>
            </w:r>
          </w:p>
        </w:tc>
        <w:tc>
          <w:tcPr>
            <w:tcW w:w="638" w:type="dxa"/>
            <w:shd w:val="clear" w:color="auto" w:fill="auto"/>
            <w:vAlign w:val="center"/>
          </w:tcPr>
          <w:p w14:paraId="3D65DEE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1B3C538">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从事城市生活垃圾经营性清扫、收集、运输的企业在运输过程中沿途丢弃、遗撒生活垃圾</w:t>
            </w:r>
          </w:p>
        </w:tc>
        <w:tc>
          <w:tcPr>
            <w:tcW w:w="1882" w:type="dxa"/>
            <w:shd w:val="clear" w:color="auto" w:fill="auto"/>
            <w:vAlign w:val="center"/>
          </w:tcPr>
          <w:p w14:paraId="0B8A1E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1C7848C">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0F43D8D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335CB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DBEE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332D9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B635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93C9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EE10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F41D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F651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2D76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10B978">
            <w:pPr>
              <w:widowControl/>
              <w:jc w:val="center"/>
              <w:rPr>
                <w:rFonts w:ascii="Arial" w:hAnsi="Arial" w:eastAsia="宋体" w:cs="Arial"/>
                <w:kern w:val="0"/>
                <w:sz w:val="18"/>
                <w:szCs w:val="18"/>
              </w:rPr>
            </w:pPr>
          </w:p>
        </w:tc>
      </w:tr>
      <w:tr w14:paraId="470E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9570351">
            <w:pPr>
              <w:widowControl/>
              <w:jc w:val="center"/>
              <w:rPr>
                <w:rFonts w:ascii="宋体" w:hAnsi="宋体" w:eastAsia="宋体" w:cs="宋体"/>
                <w:kern w:val="0"/>
                <w:sz w:val="18"/>
                <w:szCs w:val="18"/>
              </w:rPr>
            </w:pPr>
            <w:r>
              <w:rPr>
                <w:rFonts w:hint="eastAsia" w:ascii="宋体" w:hAnsi="宋体" w:eastAsia="宋体" w:cs="宋体"/>
                <w:kern w:val="0"/>
                <w:sz w:val="18"/>
                <w:szCs w:val="18"/>
              </w:rPr>
              <w:t>588</w:t>
            </w:r>
          </w:p>
        </w:tc>
        <w:tc>
          <w:tcPr>
            <w:tcW w:w="638" w:type="dxa"/>
            <w:shd w:val="clear" w:color="auto" w:fill="auto"/>
            <w:vAlign w:val="center"/>
          </w:tcPr>
          <w:p w14:paraId="54B03958">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454B1A1">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从事生活垃圾经营性清扫、收集、运输的企业不按照环境卫生作业标准和作业规范，在规定的时间内及时清扫、收运城市生活垃圾</w:t>
            </w:r>
          </w:p>
        </w:tc>
        <w:tc>
          <w:tcPr>
            <w:tcW w:w="1882" w:type="dxa"/>
            <w:shd w:val="clear" w:color="auto" w:fill="auto"/>
            <w:vAlign w:val="center"/>
          </w:tcPr>
          <w:p w14:paraId="4100F0F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60C6844">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0813B9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5D33A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EB6037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01617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D6BC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8BFE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BCF6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DD0E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B6A1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A99C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25784F">
            <w:pPr>
              <w:widowControl/>
              <w:jc w:val="center"/>
              <w:rPr>
                <w:rFonts w:ascii="Arial" w:hAnsi="Arial" w:eastAsia="宋体" w:cs="Arial"/>
                <w:kern w:val="0"/>
                <w:sz w:val="18"/>
                <w:szCs w:val="18"/>
              </w:rPr>
            </w:pPr>
          </w:p>
        </w:tc>
      </w:tr>
      <w:tr w14:paraId="5B6E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2A5C2B">
            <w:pPr>
              <w:widowControl/>
              <w:jc w:val="center"/>
              <w:rPr>
                <w:rFonts w:ascii="宋体" w:hAnsi="宋体" w:eastAsia="宋体" w:cs="宋体"/>
                <w:kern w:val="0"/>
                <w:sz w:val="18"/>
                <w:szCs w:val="18"/>
              </w:rPr>
            </w:pPr>
            <w:r>
              <w:rPr>
                <w:rFonts w:hint="eastAsia" w:ascii="宋体" w:hAnsi="宋体" w:eastAsia="宋体" w:cs="宋体"/>
                <w:kern w:val="0"/>
                <w:sz w:val="18"/>
                <w:szCs w:val="18"/>
              </w:rPr>
              <w:t>589</w:t>
            </w:r>
          </w:p>
        </w:tc>
        <w:tc>
          <w:tcPr>
            <w:tcW w:w="638" w:type="dxa"/>
            <w:shd w:val="clear" w:color="auto" w:fill="auto"/>
            <w:vAlign w:val="center"/>
          </w:tcPr>
          <w:p w14:paraId="61079B6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F04C941">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从事生活垃圾经营性清扫、收集、运输的企业未将收集的城市生活垃圾运到直辖市、市、县人民政府建设（环境卫生）主管部门认可的处置场所</w:t>
            </w:r>
          </w:p>
        </w:tc>
        <w:tc>
          <w:tcPr>
            <w:tcW w:w="1882" w:type="dxa"/>
            <w:shd w:val="clear" w:color="auto" w:fill="auto"/>
            <w:vAlign w:val="center"/>
          </w:tcPr>
          <w:p w14:paraId="3FED254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957A88">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2486E5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E5CFA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E4F95A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AF63B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222E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400C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91D4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C93B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AF27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58F9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451F5F">
            <w:pPr>
              <w:widowControl/>
              <w:jc w:val="center"/>
              <w:rPr>
                <w:rFonts w:ascii="Arial" w:hAnsi="Arial" w:eastAsia="宋体" w:cs="Arial"/>
                <w:kern w:val="0"/>
                <w:sz w:val="18"/>
                <w:szCs w:val="18"/>
              </w:rPr>
            </w:pPr>
          </w:p>
        </w:tc>
      </w:tr>
      <w:tr w14:paraId="4A30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F663A7">
            <w:pPr>
              <w:widowControl/>
              <w:jc w:val="center"/>
              <w:rPr>
                <w:rFonts w:ascii="宋体" w:hAnsi="宋体" w:eastAsia="宋体" w:cs="宋体"/>
                <w:kern w:val="0"/>
                <w:sz w:val="18"/>
                <w:szCs w:val="18"/>
              </w:rPr>
            </w:pPr>
            <w:r>
              <w:rPr>
                <w:rFonts w:hint="eastAsia" w:ascii="宋体" w:hAnsi="宋体" w:eastAsia="宋体" w:cs="宋体"/>
                <w:kern w:val="0"/>
                <w:sz w:val="18"/>
                <w:szCs w:val="18"/>
              </w:rPr>
              <w:t>590</w:t>
            </w:r>
          </w:p>
        </w:tc>
        <w:tc>
          <w:tcPr>
            <w:tcW w:w="638" w:type="dxa"/>
            <w:shd w:val="clear" w:color="auto" w:fill="auto"/>
            <w:vAlign w:val="center"/>
          </w:tcPr>
          <w:p w14:paraId="67E5C5F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47361D9">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从事生活垃圾经营性清扫、收集、运输的企业清扫、收运城市生活垃圾后，未对生活垃圾收集设施及时保洁、复位，清理作业场地，保持生活垃圾收集设施和周边环境的干净整洁</w:t>
            </w:r>
          </w:p>
        </w:tc>
        <w:tc>
          <w:tcPr>
            <w:tcW w:w="1882" w:type="dxa"/>
            <w:shd w:val="clear" w:color="auto" w:fill="auto"/>
            <w:vAlign w:val="center"/>
          </w:tcPr>
          <w:p w14:paraId="286578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51A25B">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03E875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11C40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A3556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0B10C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986C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A968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6F55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CCDC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74DA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9516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4850B1">
            <w:pPr>
              <w:widowControl/>
              <w:jc w:val="center"/>
              <w:rPr>
                <w:rFonts w:ascii="Arial" w:hAnsi="Arial" w:eastAsia="宋体" w:cs="Arial"/>
                <w:kern w:val="0"/>
                <w:sz w:val="18"/>
                <w:szCs w:val="18"/>
              </w:rPr>
            </w:pPr>
          </w:p>
        </w:tc>
      </w:tr>
      <w:tr w14:paraId="637A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0C61F8">
            <w:pPr>
              <w:widowControl/>
              <w:jc w:val="center"/>
              <w:rPr>
                <w:rFonts w:ascii="宋体" w:hAnsi="宋体" w:eastAsia="宋体" w:cs="宋体"/>
                <w:kern w:val="0"/>
                <w:sz w:val="18"/>
                <w:szCs w:val="18"/>
              </w:rPr>
            </w:pPr>
            <w:r>
              <w:rPr>
                <w:rFonts w:hint="eastAsia" w:ascii="宋体" w:hAnsi="宋体" w:eastAsia="宋体" w:cs="宋体"/>
                <w:kern w:val="0"/>
                <w:sz w:val="18"/>
                <w:szCs w:val="18"/>
              </w:rPr>
              <w:t>591</w:t>
            </w:r>
          </w:p>
        </w:tc>
        <w:tc>
          <w:tcPr>
            <w:tcW w:w="638" w:type="dxa"/>
            <w:shd w:val="clear" w:color="auto" w:fill="auto"/>
            <w:vAlign w:val="center"/>
          </w:tcPr>
          <w:p w14:paraId="638756B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02EFE6D">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从事生活垃圾经营性清扫、收集、运输的企业用于收集、运输城市生活垃圾的车辆、船舶未做到密闭、完好和整洁</w:t>
            </w:r>
          </w:p>
        </w:tc>
        <w:tc>
          <w:tcPr>
            <w:tcW w:w="1882" w:type="dxa"/>
            <w:shd w:val="clear" w:color="auto" w:fill="auto"/>
            <w:vAlign w:val="center"/>
          </w:tcPr>
          <w:p w14:paraId="6FCB92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E5EE51">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4BA8CD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B7F22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1180E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7A170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9408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D5B9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2344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1E84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7445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ABEA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838634">
            <w:pPr>
              <w:widowControl/>
              <w:jc w:val="center"/>
              <w:rPr>
                <w:rFonts w:ascii="Arial" w:hAnsi="Arial" w:eastAsia="宋体" w:cs="Arial"/>
                <w:kern w:val="0"/>
                <w:sz w:val="18"/>
                <w:szCs w:val="18"/>
              </w:rPr>
            </w:pPr>
          </w:p>
        </w:tc>
      </w:tr>
      <w:tr w14:paraId="13FA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2C6B3B">
            <w:pPr>
              <w:widowControl/>
              <w:jc w:val="center"/>
              <w:rPr>
                <w:rFonts w:ascii="宋体" w:hAnsi="宋体" w:eastAsia="宋体" w:cs="宋体"/>
                <w:kern w:val="0"/>
                <w:sz w:val="18"/>
                <w:szCs w:val="18"/>
              </w:rPr>
            </w:pPr>
            <w:r>
              <w:rPr>
                <w:rFonts w:hint="eastAsia" w:ascii="宋体" w:hAnsi="宋体" w:eastAsia="宋体" w:cs="宋体"/>
                <w:kern w:val="0"/>
                <w:sz w:val="18"/>
                <w:szCs w:val="18"/>
              </w:rPr>
              <w:t>592</w:t>
            </w:r>
          </w:p>
        </w:tc>
        <w:tc>
          <w:tcPr>
            <w:tcW w:w="638" w:type="dxa"/>
            <w:shd w:val="clear" w:color="auto" w:fill="auto"/>
            <w:vAlign w:val="center"/>
          </w:tcPr>
          <w:p w14:paraId="024E609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B042D94">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从事生活垃圾经营性清扫、收集、运输的企业未严格按照国家有关规定和技术标准，处置城市生活垃圾</w:t>
            </w:r>
          </w:p>
        </w:tc>
        <w:tc>
          <w:tcPr>
            <w:tcW w:w="1882" w:type="dxa"/>
            <w:shd w:val="clear" w:color="auto" w:fill="auto"/>
            <w:vAlign w:val="center"/>
          </w:tcPr>
          <w:p w14:paraId="15CA039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784107">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34F6D8E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7168A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2ED1F9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6A814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A52C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EFD4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9375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B530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5E10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33FE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DBFF8B">
            <w:pPr>
              <w:widowControl/>
              <w:jc w:val="center"/>
              <w:rPr>
                <w:rFonts w:ascii="Arial" w:hAnsi="Arial" w:eastAsia="宋体" w:cs="Arial"/>
                <w:kern w:val="0"/>
                <w:sz w:val="18"/>
                <w:szCs w:val="18"/>
              </w:rPr>
            </w:pPr>
          </w:p>
        </w:tc>
      </w:tr>
      <w:tr w14:paraId="3A94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636B1B">
            <w:pPr>
              <w:widowControl/>
              <w:jc w:val="center"/>
              <w:rPr>
                <w:rFonts w:ascii="宋体" w:hAnsi="宋体" w:eastAsia="宋体" w:cs="宋体"/>
                <w:kern w:val="0"/>
                <w:sz w:val="18"/>
                <w:szCs w:val="18"/>
              </w:rPr>
            </w:pPr>
            <w:r>
              <w:rPr>
                <w:rFonts w:hint="eastAsia" w:ascii="宋体" w:hAnsi="宋体" w:eastAsia="宋体" w:cs="宋体"/>
                <w:kern w:val="0"/>
                <w:sz w:val="18"/>
                <w:szCs w:val="18"/>
              </w:rPr>
              <w:t>593</w:t>
            </w:r>
          </w:p>
        </w:tc>
        <w:tc>
          <w:tcPr>
            <w:tcW w:w="638" w:type="dxa"/>
            <w:shd w:val="clear" w:color="auto" w:fill="auto"/>
            <w:vAlign w:val="center"/>
          </w:tcPr>
          <w:p w14:paraId="2CC140F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1849DEA">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从事生活垃圾经营性清扫、收集、运输的企业未按照规定处理处置过程中产生的污水、废气、废渣、粉尘等，防止二次污染</w:t>
            </w:r>
          </w:p>
        </w:tc>
        <w:tc>
          <w:tcPr>
            <w:tcW w:w="1882" w:type="dxa"/>
            <w:shd w:val="clear" w:color="auto" w:fill="auto"/>
            <w:vAlign w:val="center"/>
          </w:tcPr>
          <w:p w14:paraId="04EC22A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382F04">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3495C5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05A56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E0139C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9218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1237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FDC8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2881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FD5B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954C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8083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BFEE3A">
            <w:pPr>
              <w:widowControl/>
              <w:jc w:val="center"/>
              <w:rPr>
                <w:rFonts w:ascii="Arial" w:hAnsi="Arial" w:eastAsia="宋体" w:cs="Arial"/>
                <w:kern w:val="0"/>
                <w:sz w:val="18"/>
                <w:szCs w:val="18"/>
              </w:rPr>
            </w:pPr>
          </w:p>
        </w:tc>
      </w:tr>
      <w:tr w14:paraId="0EFF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2C84E7">
            <w:pPr>
              <w:widowControl/>
              <w:jc w:val="center"/>
              <w:rPr>
                <w:rFonts w:ascii="宋体" w:hAnsi="宋体" w:eastAsia="宋体" w:cs="宋体"/>
                <w:kern w:val="0"/>
                <w:sz w:val="18"/>
                <w:szCs w:val="18"/>
              </w:rPr>
            </w:pPr>
            <w:r>
              <w:rPr>
                <w:rFonts w:hint="eastAsia" w:ascii="宋体" w:hAnsi="宋体" w:eastAsia="宋体" w:cs="宋体"/>
                <w:kern w:val="0"/>
                <w:sz w:val="18"/>
                <w:szCs w:val="18"/>
              </w:rPr>
              <w:t>594</w:t>
            </w:r>
          </w:p>
        </w:tc>
        <w:tc>
          <w:tcPr>
            <w:tcW w:w="638" w:type="dxa"/>
            <w:shd w:val="clear" w:color="auto" w:fill="auto"/>
            <w:vAlign w:val="center"/>
          </w:tcPr>
          <w:p w14:paraId="6697307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C97A96A">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从事生活垃圾经营性清扫、收集、运输的企业未按照所在地建设（环境卫生）主管部门规定的时间和要求接收生活垃圾</w:t>
            </w:r>
          </w:p>
        </w:tc>
        <w:tc>
          <w:tcPr>
            <w:tcW w:w="1882" w:type="dxa"/>
            <w:shd w:val="clear" w:color="auto" w:fill="auto"/>
            <w:vAlign w:val="center"/>
          </w:tcPr>
          <w:p w14:paraId="37C2A4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AE49CC">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537CEE0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04D79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6FD835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7AFA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9677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6CA8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744E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DD47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A7A3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E78D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1350E2">
            <w:pPr>
              <w:widowControl/>
              <w:jc w:val="center"/>
              <w:rPr>
                <w:rFonts w:ascii="Arial" w:hAnsi="Arial" w:eastAsia="宋体" w:cs="Arial"/>
                <w:kern w:val="0"/>
                <w:sz w:val="18"/>
                <w:szCs w:val="18"/>
              </w:rPr>
            </w:pPr>
          </w:p>
        </w:tc>
      </w:tr>
      <w:tr w14:paraId="0FD1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D9D612">
            <w:pPr>
              <w:widowControl/>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638" w:type="dxa"/>
            <w:shd w:val="clear" w:color="auto" w:fill="auto"/>
            <w:vAlign w:val="center"/>
          </w:tcPr>
          <w:p w14:paraId="45492C1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E584BD6">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从事生活垃圾经营性清扫、收集、运输的企业未按照要求配备城市生活垃圾处置设备、设施，保证设施、设备运行良好</w:t>
            </w:r>
          </w:p>
        </w:tc>
        <w:tc>
          <w:tcPr>
            <w:tcW w:w="1882" w:type="dxa"/>
            <w:shd w:val="clear" w:color="auto" w:fill="auto"/>
            <w:vAlign w:val="center"/>
          </w:tcPr>
          <w:p w14:paraId="08633D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AC281B">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07FC95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F47D4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8ED0F6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59BF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DD08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2FA5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579E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233A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EE90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A5EC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46B28DB">
            <w:pPr>
              <w:widowControl/>
              <w:jc w:val="center"/>
              <w:rPr>
                <w:rFonts w:ascii="Arial" w:hAnsi="Arial" w:eastAsia="宋体" w:cs="Arial"/>
                <w:kern w:val="0"/>
                <w:sz w:val="18"/>
                <w:szCs w:val="18"/>
              </w:rPr>
            </w:pPr>
          </w:p>
        </w:tc>
      </w:tr>
      <w:tr w14:paraId="2012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297F9AB">
            <w:pPr>
              <w:widowControl/>
              <w:jc w:val="center"/>
              <w:rPr>
                <w:rFonts w:ascii="宋体" w:hAnsi="宋体" w:eastAsia="宋体" w:cs="宋体"/>
                <w:kern w:val="0"/>
                <w:sz w:val="18"/>
                <w:szCs w:val="18"/>
              </w:rPr>
            </w:pPr>
            <w:r>
              <w:rPr>
                <w:rFonts w:hint="eastAsia" w:ascii="宋体" w:hAnsi="宋体" w:eastAsia="宋体" w:cs="宋体"/>
                <w:kern w:val="0"/>
                <w:sz w:val="18"/>
                <w:szCs w:val="18"/>
              </w:rPr>
              <w:t>596</w:t>
            </w:r>
          </w:p>
        </w:tc>
        <w:tc>
          <w:tcPr>
            <w:tcW w:w="638" w:type="dxa"/>
            <w:shd w:val="clear" w:color="auto" w:fill="auto"/>
            <w:vAlign w:val="center"/>
          </w:tcPr>
          <w:p w14:paraId="37E4058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D6C5658">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从事生活垃圾经营性清扫、收集、运输的企业未保证城市生活垃圾处置站、场（厂）环境整洁</w:t>
            </w:r>
          </w:p>
        </w:tc>
        <w:tc>
          <w:tcPr>
            <w:tcW w:w="1882" w:type="dxa"/>
            <w:shd w:val="clear" w:color="auto" w:fill="auto"/>
            <w:vAlign w:val="center"/>
          </w:tcPr>
          <w:p w14:paraId="6443C3E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E85E43">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7EC0DF8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E90DE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C77638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10DE5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6FE7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8C6D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C584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E99B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B97D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490F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5C8A3F">
            <w:pPr>
              <w:widowControl/>
              <w:jc w:val="center"/>
              <w:rPr>
                <w:rFonts w:ascii="Arial" w:hAnsi="Arial" w:eastAsia="宋体" w:cs="Arial"/>
                <w:kern w:val="0"/>
                <w:sz w:val="18"/>
                <w:szCs w:val="18"/>
              </w:rPr>
            </w:pPr>
          </w:p>
        </w:tc>
      </w:tr>
      <w:tr w14:paraId="253F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2E83737">
            <w:pPr>
              <w:widowControl/>
              <w:jc w:val="center"/>
              <w:rPr>
                <w:rFonts w:ascii="宋体" w:hAnsi="宋体" w:eastAsia="宋体" w:cs="宋体"/>
                <w:kern w:val="0"/>
                <w:sz w:val="18"/>
                <w:szCs w:val="18"/>
              </w:rPr>
            </w:pPr>
            <w:r>
              <w:rPr>
                <w:rFonts w:hint="eastAsia" w:ascii="宋体" w:hAnsi="宋体" w:eastAsia="宋体" w:cs="宋体"/>
                <w:kern w:val="0"/>
                <w:sz w:val="18"/>
                <w:szCs w:val="18"/>
              </w:rPr>
              <w:t>597</w:t>
            </w:r>
          </w:p>
        </w:tc>
        <w:tc>
          <w:tcPr>
            <w:tcW w:w="638" w:type="dxa"/>
            <w:shd w:val="clear" w:color="auto" w:fill="auto"/>
            <w:vAlign w:val="center"/>
          </w:tcPr>
          <w:p w14:paraId="49513E18">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0580A0D">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从事生活垃圾经营性清扫、收集、运输的企业未按照要求配备合格的管理人员及操作人员</w:t>
            </w:r>
          </w:p>
        </w:tc>
        <w:tc>
          <w:tcPr>
            <w:tcW w:w="1882" w:type="dxa"/>
            <w:shd w:val="clear" w:color="auto" w:fill="auto"/>
            <w:vAlign w:val="center"/>
          </w:tcPr>
          <w:p w14:paraId="1C09AC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6EA69D">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515072C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7EBA0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878E1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7686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1DFE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58C3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0457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40E1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8A2F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7D83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67307A">
            <w:pPr>
              <w:widowControl/>
              <w:jc w:val="center"/>
              <w:rPr>
                <w:rFonts w:ascii="Arial" w:hAnsi="Arial" w:eastAsia="宋体" w:cs="Arial"/>
                <w:kern w:val="0"/>
                <w:sz w:val="18"/>
                <w:szCs w:val="18"/>
              </w:rPr>
            </w:pPr>
          </w:p>
        </w:tc>
      </w:tr>
      <w:tr w14:paraId="2BDB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29BBBC">
            <w:pPr>
              <w:widowControl/>
              <w:jc w:val="center"/>
              <w:rPr>
                <w:rFonts w:ascii="宋体" w:hAnsi="宋体" w:eastAsia="宋体" w:cs="宋体"/>
                <w:kern w:val="0"/>
                <w:sz w:val="18"/>
                <w:szCs w:val="18"/>
              </w:rPr>
            </w:pPr>
            <w:r>
              <w:rPr>
                <w:rFonts w:hint="eastAsia" w:ascii="宋体" w:hAnsi="宋体" w:eastAsia="宋体" w:cs="宋体"/>
                <w:kern w:val="0"/>
                <w:sz w:val="18"/>
                <w:szCs w:val="18"/>
              </w:rPr>
              <w:t>598</w:t>
            </w:r>
          </w:p>
        </w:tc>
        <w:tc>
          <w:tcPr>
            <w:tcW w:w="638" w:type="dxa"/>
            <w:shd w:val="clear" w:color="auto" w:fill="auto"/>
            <w:vAlign w:val="center"/>
          </w:tcPr>
          <w:p w14:paraId="415FD5A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0E996B7">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从事生活垃圾经营性清扫、收集、运输的企业未对每日收运、进出场站、处置的生活垃圾进行计量，或未按照要求将统计数据和报表报送所在地建设（环境卫生）主管部门</w:t>
            </w:r>
          </w:p>
        </w:tc>
        <w:tc>
          <w:tcPr>
            <w:tcW w:w="1882" w:type="dxa"/>
            <w:shd w:val="clear" w:color="auto" w:fill="auto"/>
            <w:vAlign w:val="center"/>
          </w:tcPr>
          <w:p w14:paraId="127A8D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61D5F6">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3D279A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2056B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4A029D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FCDF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74AE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139E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D7BB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DABC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56D9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7769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AD4893">
            <w:pPr>
              <w:widowControl/>
              <w:jc w:val="center"/>
              <w:rPr>
                <w:rFonts w:ascii="Arial" w:hAnsi="Arial" w:eastAsia="宋体" w:cs="Arial"/>
                <w:kern w:val="0"/>
                <w:sz w:val="18"/>
                <w:szCs w:val="18"/>
              </w:rPr>
            </w:pPr>
          </w:p>
        </w:tc>
      </w:tr>
      <w:tr w14:paraId="67F8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18D164">
            <w:pPr>
              <w:widowControl/>
              <w:jc w:val="center"/>
              <w:rPr>
                <w:rFonts w:ascii="宋体" w:hAnsi="宋体" w:eastAsia="宋体" w:cs="宋体"/>
                <w:kern w:val="0"/>
                <w:sz w:val="18"/>
                <w:szCs w:val="18"/>
              </w:rPr>
            </w:pPr>
            <w:r>
              <w:rPr>
                <w:rFonts w:hint="eastAsia" w:ascii="宋体" w:hAnsi="宋体" w:eastAsia="宋体" w:cs="宋体"/>
                <w:kern w:val="0"/>
                <w:sz w:val="18"/>
                <w:szCs w:val="18"/>
              </w:rPr>
              <w:t>599</w:t>
            </w:r>
          </w:p>
        </w:tc>
        <w:tc>
          <w:tcPr>
            <w:tcW w:w="638" w:type="dxa"/>
            <w:shd w:val="clear" w:color="auto" w:fill="auto"/>
            <w:vAlign w:val="center"/>
          </w:tcPr>
          <w:p w14:paraId="24F9F9D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3A8FF16">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1882" w:type="dxa"/>
            <w:shd w:val="clear" w:color="auto" w:fill="auto"/>
            <w:vAlign w:val="center"/>
          </w:tcPr>
          <w:p w14:paraId="39095A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DB2B8BB">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46EAF78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DD63B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0192F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45327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4680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67C4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CB82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47E0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E4C7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BF26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E2CD18">
            <w:pPr>
              <w:widowControl/>
              <w:jc w:val="center"/>
              <w:rPr>
                <w:rFonts w:ascii="Arial" w:hAnsi="Arial" w:eastAsia="宋体" w:cs="Arial"/>
                <w:kern w:val="0"/>
                <w:sz w:val="18"/>
                <w:szCs w:val="18"/>
              </w:rPr>
            </w:pPr>
          </w:p>
        </w:tc>
      </w:tr>
      <w:tr w14:paraId="018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7A13A7">
            <w:pPr>
              <w:widowControl/>
              <w:jc w:val="center"/>
              <w:rPr>
                <w:rFonts w:ascii="宋体" w:hAnsi="宋体" w:eastAsia="宋体" w:cs="宋体"/>
                <w:kern w:val="0"/>
                <w:sz w:val="18"/>
                <w:szCs w:val="18"/>
              </w:rPr>
            </w:pPr>
            <w:r>
              <w:rPr>
                <w:rFonts w:hint="eastAsia" w:ascii="宋体" w:hAnsi="宋体" w:eastAsia="宋体" w:cs="宋体"/>
                <w:kern w:val="0"/>
                <w:sz w:val="18"/>
                <w:szCs w:val="18"/>
              </w:rPr>
              <w:t>600</w:t>
            </w:r>
          </w:p>
        </w:tc>
        <w:tc>
          <w:tcPr>
            <w:tcW w:w="638" w:type="dxa"/>
            <w:shd w:val="clear" w:color="auto" w:fill="auto"/>
            <w:vAlign w:val="center"/>
          </w:tcPr>
          <w:p w14:paraId="07AA7FF8">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85A9390">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从事城市生活垃圾经营性清扫、收集、运输的企业，未经批准擅自停业、歇业</w:t>
            </w:r>
          </w:p>
        </w:tc>
        <w:tc>
          <w:tcPr>
            <w:tcW w:w="1882" w:type="dxa"/>
            <w:shd w:val="clear" w:color="auto" w:fill="auto"/>
            <w:vAlign w:val="center"/>
          </w:tcPr>
          <w:p w14:paraId="5A474F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32755E2">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1B11BAA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9B4E3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7A7C8D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C0355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8808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01AC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CEBE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B9CA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4D29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9BF9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E2EB83">
            <w:pPr>
              <w:widowControl/>
              <w:jc w:val="center"/>
              <w:rPr>
                <w:rFonts w:ascii="Arial" w:hAnsi="Arial" w:eastAsia="宋体" w:cs="Arial"/>
                <w:kern w:val="0"/>
                <w:sz w:val="18"/>
                <w:szCs w:val="18"/>
              </w:rPr>
            </w:pPr>
          </w:p>
        </w:tc>
      </w:tr>
      <w:tr w14:paraId="4AE5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9B7333">
            <w:pPr>
              <w:widowControl/>
              <w:jc w:val="center"/>
              <w:rPr>
                <w:rFonts w:ascii="宋体" w:hAnsi="宋体" w:eastAsia="宋体" w:cs="宋体"/>
                <w:kern w:val="0"/>
                <w:sz w:val="18"/>
                <w:szCs w:val="18"/>
              </w:rPr>
            </w:pPr>
            <w:r>
              <w:rPr>
                <w:rFonts w:hint="eastAsia" w:ascii="宋体" w:hAnsi="宋体" w:eastAsia="宋体" w:cs="宋体"/>
                <w:kern w:val="0"/>
                <w:sz w:val="18"/>
                <w:szCs w:val="18"/>
              </w:rPr>
              <w:t>601</w:t>
            </w:r>
          </w:p>
        </w:tc>
        <w:tc>
          <w:tcPr>
            <w:tcW w:w="638" w:type="dxa"/>
            <w:shd w:val="clear" w:color="auto" w:fill="auto"/>
            <w:vAlign w:val="center"/>
          </w:tcPr>
          <w:p w14:paraId="47A303C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4D08316">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从事城市生活垃圾经营性处置的企业，未经批准擅自停业、歇业</w:t>
            </w:r>
          </w:p>
        </w:tc>
        <w:tc>
          <w:tcPr>
            <w:tcW w:w="1882" w:type="dxa"/>
            <w:shd w:val="clear" w:color="auto" w:fill="auto"/>
            <w:vAlign w:val="center"/>
          </w:tcPr>
          <w:p w14:paraId="2DE372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807D10">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15C7F6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B8457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F16C6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3534F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0847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075A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3662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88E6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41E1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48F3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56DCD5">
            <w:pPr>
              <w:widowControl/>
              <w:jc w:val="center"/>
              <w:rPr>
                <w:rFonts w:ascii="Arial" w:hAnsi="Arial" w:eastAsia="宋体" w:cs="Arial"/>
                <w:kern w:val="0"/>
                <w:sz w:val="18"/>
                <w:szCs w:val="18"/>
              </w:rPr>
            </w:pPr>
          </w:p>
        </w:tc>
      </w:tr>
      <w:tr w14:paraId="6891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55B7BB">
            <w:pPr>
              <w:widowControl/>
              <w:jc w:val="center"/>
              <w:rPr>
                <w:rFonts w:ascii="宋体" w:hAnsi="宋体" w:eastAsia="宋体" w:cs="宋体"/>
                <w:kern w:val="0"/>
                <w:sz w:val="18"/>
                <w:szCs w:val="18"/>
              </w:rPr>
            </w:pPr>
            <w:r>
              <w:rPr>
                <w:rFonts w:hint="eastAsia" w:ascii="宋体" w:hAnsi="宋体" w:eastAsia="宋体" w:cs="宋体"/>
                <w:kern w:val="0"/>
                <w:sz w:val="18"/>
                <w:szCs w:val="18"/>
              </w:rPr>
              <w:t>602</w:t>
            </w:r>
          </w:p>
        </w:tc>
        <w:tc>
          <w:tcPr>
            <w:tcW w:w="638" w:type="dxa"/>
            <w:shd w:val="clear" w:color="auto" w:fill="auto"/>
            <w:vAlign w:val="center"/>
          </w:tcPr>
          <w:p w14:paraId="7037A8B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055F76C">
            <w:pPr>
              <w:widowControl/>
              <w:jc w:val="left"/>
              <w:rPr>
                <w:rFonts w:ascii="宋体" w:hAnsi="宋体" w:eastAsia="宋体" w:cs="宋体"/>
                <w:kern w:val="0"/>
                <w:sz w:val="18"/>
                <w:szCs w:val="18"/>
              </w:rPr>
            </w:pPr>
            <w:r>
              <w:rPr>
                <w:rFonts w:hint="eastAsia" w:ascii="宋体" w:hAnsi="宋体" w:eastAsia="宋体" w:cs="宋体"/>
                <w:kern w:val="0"/>
                <w:sz w:val="18"/>
                <w:szCs w:val="18"/>
              </w:rPr>
              <w:t>将建筑垃圾混入生活垃圾</w:t>
            </w:r>
          </w:p>
        </w:tc>
        <w:tc>
          <w:tcPr>
            <w:tcW w:w="1882" w:type="dxa"/>
            <w:shd w:val="clear" w:color="auto" w:fill="auto"/>
            <w:vAlign w:val="center"/>
          </w:tcPr>
          <w:p w14:paraId="25DC067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B460E8">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41FB59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B02AB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D5C6FD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C9337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E0D7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A4F6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1068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29DF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2827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3AED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555068">
            <w:pPr>
              <w:widowControl/>
              <w:jc w:val="center"/>
              <w:rPr>
                <w:rFonts w:ascii="Arial" w:hAnsi="Arial" w:eastAsia="宋体" w:cs="Arial"/>
                <w:kern w:val="0"/>
                <w:sz w:val="18"/>
                <w:szCs w:val="18"/>
              </w:rPr>
            </w:pPr>
          </w:p>
        </w:tc>
      </w:tr>
      <w:tr w14:paraId="74FF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B36CA4">
            <w:pPr>
              <w:widowControl/>
              <w:jc w:val="center"/>
              <w:rPr>
                <w:rFonts w:ascii="宋体" w:hAnsi="宋体" w:eastAsia="宋体" w:cs="宋体"/>
                <w:kern w:val="0"/>
                <w:sz w:val="18"/>
                <w:szCs w:val="18"/>
              </w:rPr>
            </w:pPr>
            <w:r>
              <w:rPr>
                <w:rFonts w:hint="eastAsia" w:ascii="宋体" w:hAnsi="宋体" w:eastAsia="宋体" w:cs="宋体"/>
                <w:kern w:val="0"/>
                <w:sz w:val="18"/>
                <w:szCs w:val="18"/>
              </w:rPr>
              <w:t>603</w:t>
            </w:r>
          </w:p>
        </w:tc>
        <w:tc>
          <w:tcPr>
            <w:tcW w:w="638" w:type="dxa"/>
            <w:shd w:val="clear" w:color="auto" w:fill="auto"/>
            <w:vAlign w:val="center"/>
          </w:tcPr>
          <w:p w14:paraId="0FD37C3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84176BA">
            <w:pPr>
              <w:widowControl/>
              <w:jc w:val="left"/>
              <w:rPr>
                <w:rFonts w:ascii="宋体" w:hAnsi="宋体" w:eastAsia="宋体" w:cs="宋体"/>
                <w:kern w:val="0"/>
                <w:sz w:val="18"/>
                <w:szCs w:val="18"/>
              </w:rPr>
            </w:pPr>
            <w:r>
              <w:rPr>
                <w:rFonts w:hint="eastAsia" w:ascii="宋体" w:hAnsi="宋体" w:eastAsia="宋体" w:cs="宋体"/>
                <w:kern w:val="0"/>
                <w:sz w:val="18"/>
                <w:szCs w:val="18"/>
              </w:rPr>
              <w:t>将危险废物混入建筑垃圾</w:t>
            </w:r>
          </w:p>
        </w:tc>
        <w:tc>
          <w:tcPr>
            <w:tcW w:w="1882" w:type="dxa"/>
            <w:shd w:val="clear" w:color="auto" w:fill="auto"/>
            <w:vAlign w:val="center"/>
          </w:tcPr>
          <w:p w14:paraId="2F535C8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D0EDDA">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74625A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62E56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3084BB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DBD47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F692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2A4F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AC4D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6C56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799D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2D0C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267212">
            <w:pPr>
              <w:widowControl/>
              <w:jc w:val="center"/>
              <w:rPr>
                <w:rFonts w:ascii="Arial" w:hAnsi="Arial" w:eastAsia="宋体" w:cs="Arial"/>
                <w:kern w:val="0"/>
                <w:sz w:val="18"/>
                <w:szCs w:val="18"/>
              </w:rPr>
            </w:pPr>
          </w:p>
        </w:tc>
      </w:tr>
      <w:tr w14:paraId="1018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ECBC53">
            <w:pPr>
              <w:widowControl/>
              <w:jc w:val="center"/>
              <w:rPr>
                <w:rFonts w:ascii="宋体" w:hAnsi="宋体" w:eastAsia="宋体" w:cs="宋体"/>
                <w:kern w:val="0"/>
                <w:sz w:val="18"/>
                <w:szCs w:val="18"/>
              </w:rPr>
            </w:pPr>
            <w:r>
              <w:rPr>
                <w:rFonts w:hint="eastAsia" w:ascii="宋体" w:hAnsi="宋体" w:eastAsia="宋体" w:cs="宋体"/>
                <w:kern w:val="0"/>
                <w:sz w:val="18"/>
                <w:szCs w:val="18"/>
              </w:rPr>
              <w:t>604</w:t>
            </w:r>
          </w:p>
        </w:tc>
        <w:tc>
          <w:tcPr>
            <w:tcW w:w="638" w:type="dxa"/>
            <w:shd w:val="clear" w:color="auto" w:fill="auto"/>
            <w:vAlign w:val="center"/>
          </w:tcPr>
          <w:p w14:paraId="08826E4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416ADB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擅自设立弃置场受纳建筑垃圾    </w:t>
            </w:r>
          </w:p>
        </w:tc>
        <w:tc>
          <w:tcPr>
            <w:tcW w:w="1882" w:type="dxa"/>
            <w:shd w:val="clear" w:color="auto" w:fill="auto"/>
            <w:vAlign w:val="center"/>
          </w:tcPr>
          <w:p w14:paraId="35C0FE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131256">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6C7C85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22CA3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8A0B26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4C7AB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829F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53CA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7DC1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D423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03AB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AEE6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1C7BF3">
            <w:pPr>
              <w:widowControl/>
              <w:jc w:val="center"/>
              <w:rPr>
                <w:rFonts w:ascii="Arial" w:hAnsi="Arial" w:eastAsia="宋体" w:cs="Arial"/>
                <w:kern w:val="0"/>
                <w:sz w:val="18"/>
                <w:szCs w:val="18"/>
              </w:rPr>
            </w:pPr>
          </w:p>
        </w:tc>
      </w:tr>
      <w:tr w14:paraId="26AD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DC8C90">
            <w:pPr>
              <w:widowControl/>
              <w:jc w:val="center"/>
              <w:rPr>
                <w:rFonts w:ascii="宋体" w:hAnsi="宋体" w:eastAsia="宋体" w:cs="宋体"/>
                <w:kern w:val="0"/>
                <w:sz w:val="18"/>
                <w:szCs w:val="18"/>
              </w:rPr>
            </w:pPr>
            <w:r>
              <w:rPr>
                <w:rFonts w:hint="eastAsia" w:ascii="宋体" w:hAnsi="宋体" w:eastAsia="宋体" w:cs="宋体"/>
                <w:kern w:val="0"/>
                <w:sz w:val="18"/>
                <w:szCs w:val="18"/>
              </w:rPr>
              <w:t>605</w:t>
            </w:r>
          </w:p>
        </w:tc>
        <w:tc>
          <w:tcPr>
            <w:tcW w:w="638" w:type="dxa"/>
            <w:shd w:val="clear" w:color="auto" w:fill="auto"/>
            <w:vAlign w:val="center"/>
          </w:tcPr>
          <w:p w14:paraId="283A786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2153132">
            <w:pPr>
              <w:widowControl/>
              <w:jc w:val="left"/>
              <w:rPr>
                <w:rFonts w:ascii="宋体" w:hAnsi="宋体" w:eastAsia="宋体" w:cs="宋体"/>
                <w:kern w:val="0"/>
                <w:sz w:val="18"/>
                <w:szCs w:val="18"/>
              </w:rPr>
            </w:pPr>
            <w:r>
              <w:rPr>
                <w:rFonts w:hint="eastAsia" w:ascii="宋体" w:hAnsi="宋体" w:eastAsia="宋体" w:cs="宋体"/>
                <w:kern w:val="0"/>
                <w:sz w:val="18"/>
                <w:szCs w:val="18"/>
              </w:rPr>
              <w:t>建筑垃圾储运消纳场受纳工业垃圾、生活垃圾和有毒有害垃圾</w:t>
            </w:r>
          </w:p>
        </w:tc>
        <w:tc>
          <w:tcPr>
            <w:tcW w:w="1882" w:type="dxa"/>
            <w:shd w:val="clear" w:color="auto" w:fill="auto"/>
            <w:vAlign w:val="center"/>
          </w:tcPr>
          <w:p w14:paraId="315A78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0AAF8A0">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0C1243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2FEC9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C7C7E4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C3BC3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4845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E14A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CF96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06E9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0360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E337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977003">
            <w:pPr>
              <w:widowControl/>
              <w:jc w:val="center"/>
              <w:rPr>
                <w:rFonts w:ascii="Arial" w:hAnsi="Arial" w:eastAsia="宋体" w:cs="Arial"/>
                <w:kern w:val="0"/>
                <w:sz w:val="18"/>
                <w:szCs w:val="18"/>
              </w:rPr>
            </w:pPr>
          </w:p>
        </w:tc>
      </w:tr>
      <w:tr w14:paraId="1942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F1A0C1">
            <w:pPr>
              <w:widowControl/>
              <w:jc w:val="center"/>
              <w:rPr>
                <w:rFonts w:ascii="宋体" w:hAnsi="宋体" w:eastAsia="宋体" w:cs="宋体"/>
                <w:kern w:val="0"/>
                <w:sz w:val="18"/>
                <w:szCs w:val="18"/>
              </w:rPr>
            </w:pPr>
            <w:r>
              <w:rPr>
                <w:rFonts w:hint="eastAsia" w:ascii="宋体" w:hAnsi="宋体" w:eastAsia="宋体" w:cs="宋体"/>
                <w:kern w:val="0"/>
                <w:sz w:val="18"/>
                <w:szCs w:val="18"/>
              </w:rPr>
              <w:t>606</w:t>
            </w:r>
          </w:p>
        </w:tc>
        <w:tc>
          <w:tcPr>
            <w:tcW w:w="638" w:type="dxa"/>
            <w:shd w:val="clear" w:color="auto" w:fill="auto"/>
            <w:vAlign w:val="center"/>
          </w:tcPr>
          <w:p w14:paraId="2699983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3973A76">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施工单位未及时清运工程施工过程中产生的建筑垃圾，造成环境污染</w:t>
            </w:r>
          </w:p>
        </w:tc>
        <w:tc>
          <w:tcPr>
            <w:tcW w:w="1882" w:type="dxa"/>
            <w:shd w:val="clear" w:color="auto" w:fill="auto"/>
            <w:vAlign w:val="center"/>
          </w:tcPr>
          <w:p w14:paraId="2FE0914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F734F7">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2868DF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0EEC1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13869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7F7FF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0BCC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0749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80E2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9B83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C98D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4DC1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287A11">
            <w:pPr>
              <w:widowControl/>
              <w:jc w:val="center"/>
              <w:rPr>
                <w:rFonts w:ascii="Arial" w:hAnsi="Arial" w:eastAsia="宋体" w:cs="Arial"/>
                <w:kern w:val="0"/>
                <w:sz w:val="18"/>
                <w:szCs w:val="18"/>
              </w:rPr>
            </w:pPr>
          </w:p>
        </w:tc>
      </w:tr>
      <w:tr w14:paraId="5CFA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F86F297">
            <w:pPr>
              <w:widowControl/>
              <w:jc w:val="center"/>
              <w:rPr>
                <w:rFonts w:ascii="宋体" w:hAnsi="宋体" w:eastAsia="宋体" w:cs="宋体"/>
                <w:kern w:val="0"/>
                <w:sz w:val="18"/>
                <w:szCs w:val="18"/>
              </w:rPr>
            </w:pPr>
            <w:r>
              <w:rPr>
                <w:rFonts w:hint="eastAsia" w:ascii="宋体" w:hAnsi="宋体" w:eastAsia="宋体" w:cs="宋体"/>
                <w:kern w:val="0"/>
                <w:sz w:val="18"/>
                <w:szCs w:val="18"/>
              </w:rPr>
              <w:t>607</w:t>
            </w:r>
          </w:p>
        </w:tc>
        <w:tc>
          <w:tcPr>
            <w:tcW w:w="638" w:type="dxa"/>
            <w:shd w:val="clear" w:color="auto" w:fill="auto"/>
            <w:vAlign w:val="center"/>
          </w:tcPr>
          <w:p w14:paraId="0283DFF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3D240AC">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施工单位将建筑垃圾交给个人或者未经核准从事建筑垃圾运输的单位处置</w:t>
            </w:r>
          </w:p>
        </w:tc>
        <w:tc>
          <w:tcPr>
            <w:tcW w:w="1882" w:type="dxa"/>
            <w:shd w:val="clear" w:color="auto" w:fill="auto"/>
            <w:vAlign w:val="center"/>
          </w:tcPr>
          <w:p w14:paraId="4B4401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5D2EF8">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3CA0A4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32C989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9C4D7B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35211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13E6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7985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1C98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4CA4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C4C7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F6D1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8ACC9D">
            <w:pPr>
              <w:widowControl/>
              <w:jc w:val="center"/>
              <w:rPr>
                <w:rFonts w:ascii="Arial" w:hAnsi="Arial" w:eastAsia="宋体" w:cs="Arial"/>
                <w:kern w:val="0"/>
                <w:sz w:val="18"/>
                <w:szCs w:val="18"/>
              </w:rPr>
            </w:pPr>
          </w:p>
        </w:tc>
      </w:tr>
      <w:tr w14:paraId="160B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21FA08">
            <w:pPr>
              <w:widowControl/>
              <w:jc w:val="center"/>
              <w:rPr>
                <w:rFonts w:ascii="宋体" w:hAnsi="宋体" w:eastAsia="宋体" w:cs="宋体"/>
                <w:kern w:val="0"/>
                <w:sz w:val="18"/>
                <w:szCs w:val="18"/>
              </w:rPr>
            </w:pPr>
            <w:r>
              <w:rPr>
                <w:rFonts w:hint="eastAsia" w:ascii="宋体" w:hAnsi="宋体" w:eastAsia="宋体" w:cs="宋体"/>
                <w:kern w:val="0"/>
                <w:sz w:val="18"/>
                <w:szCs w:val="18"/>
              </w:rPr>
              <w:t>608</w:t>
            </w:r>
          </w:p>
        </w:tc>
        <w:tc>
          <w:tcPr>
            <w:tcW w:w="638" w:type="dxa"/>
            <w:shd w:val="clear" w:color="auto" w:fill="auto"/>
            <w:vAlign w:val="center"/>
          </w:tcPr>
          <w:p w14:paraId="4751C05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93D1808">
            <w:pPr>
              <w:widowControl/>
              <w:jc w:val="left"/>
              <w:rPr>
                <w:rFonts w:ascii="宋体" w:hAnsi="宋体" w:eastAsia="宋体" w:cs="宋体"/>
                <w:kern w:val="0"/>
                <w:sz w:val="18"/>
                <w:szCs w:val="18"/>
              </w:rPr>
            </w:pPr>
            <w:r>
              <w:rPr>
                <w:rFonts w:hint="eastAsia" w:ascii="宋体" w:hAnsi="宋体" w:eastAsia="宋体" w:cs="宋体"/>
                <w:kern w:val="0"/>
                <w:sz w:val="18"/>
                <w:szCs w:val="18"/>
              </w:rPr>
              <w:t>处置建筑垃圾的单位在运输建筑垃圾过程中沿途丢弃、遗撒建筑垃圾</w:t>
            </w:r>
          </w:p>
        </w:tc>
        <w:tc>
          <w:tcPr>
            <w:tcW w:w="1882" w:type="dxa"/>
            <w:shd w:val="clear" w:color="auto" w:fill="auto"/>
            <w:vAlign w:val="center"/>
          </w:tcPr>
          <w:p w14:paraId="42E5F2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D49242">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2D57855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7DF439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A72BC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0A3CA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C7A3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68D4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E2F5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D106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3617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9BB5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62BC78">
            <w:pPr>
              <w:widowControl/>
              <w:jc w:val="center"/>
              <w:rPr>
                <w:rFonts w:ascii="Arial" w:hAnsi="Arial" w:eastAsia="宋体" w:cs="Arial"/>
                <w:kern w:val="0"/>
                <w:sz w:val="18"/>
                <w:szCs w:val="18"/>
              </w:rPr>
            </w:pPr>
          </w:p>
        </w:tc>
      </w:tr>
      <w:tr w14:paraId="0816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FAFC08">
            <w:pPr>
              <w:widowControl/>
              <w:jc w:val="center"/>
              <w:rPr>
                <w:rFonts w:ascii="宋体" w:hAnsi="宋体" w:eastAsia="宋体" w:cs="宋体"/>
                <w:kern w:val="0"/>
                <w:sz w:val="18"/>
                <w:szCs w:val="18"/>
              </w:rPr>
            </w:pPr>
            <w:r>
              <w:rPr>
                <w:rFonts w:hint="eastAsia" w:ascii="宋体" w:hAnsi="宋体" w:eastAsia="宋体" w:cs="宋体"/>
                <w:kern w:val="0"/>
                <w:sz w:val="18"/>
                <w:szCs w:val="18"/>
              </w:rPr>
              <w:t>609</w:t>
            </w:r>
          </w:p>
        </w:tc>
        <w:tc>
          <w:tcPr>
            <w:tcW w:w="638" w:type="dxa"/>
            <w:shd w:val="clear" w:color="auto" w:fill="auto"/>
            <w:vAlign w:val="center"/>
          </w:tcPr>
          <w:p w14:paraId="230EAB8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8619A5F">
            <w:pPr>
              <w:widowControl/>
              <w:jc w:val="left"/>
              <w:rPr>
                <w:rFonts w:ascii="宋体" w:hAnsi="宋体" w:eastAsia="宋体" w:cs="宋体"/>
                <w:kern w:val="0"/>
                <w:sz w:val="18"/>
                <w:szCs w:val="18"/>
              </w:rPr>
            </w:pPr>
            <w:r>
              <w:rPr>
                <w:rFonts w:hint="eastAsia" w:ascii="宋体" w:hAnsi="宋体" w:eastAsia="宋体" w:cs="宋体"/>
                <w:kern w:val="0"/>
                <w:sz w:val="18"/>
                <w:szCs w:val="18"/>
              </w:rPr>
              <w:t>涂改、倒卖、出租、出借或者以其他形式非法转让城市建筑垃圾处置核准文件</w:t>
            </w:r>
          </w:p>
        </w:tc>
        <w:tc>
          <w:tcPr>
            <w:tcW w:w="1882" w:type="dxa"/>
            <w:shd w:val="clear" w:color="auto" w:fill="auto"/>
            <w:vAlign w:val="center"/>
          </w:tcPr>
          <w:p w14:paraId="13FC720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377B67">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5CCCF42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A0BA1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BF3D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ED370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8E5C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D1C2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DDB8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C9E8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437F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4976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0D629D">
            <w:pPr>
              <w:widowControl/>
              <w:jc w:val="center"/>
              <w:rPr>
                <w:rFonts w:ascii="Arial" w:hAnsi="Arial" w:eastAsia="宋体" w:cs="Arial"/>
                <w:kern w:val="0"/>
                <w:sz w:val="18"/>
                <w:szCs w:val="18"/>
              </w:rPr>
            </w:pPr>
          </w:p>
        </w:tc>
      </w:tr>
      <w:tr w14:paraId="76BC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3709CA">
            <w:pPr>
              <w:widowControl/>
              <w:jc w:val="center"/>
              <w:rPr>
                <w:rFonts w:ascii="宋体" w:hAnsi="宋体" w:eastAsia="宋体" w:cs="宋体"/>
                <w:kern w:val="0"/>
                <w:sz w:val="18"/>
                <w:szCs w:val="18"/>
              </w:rPr>
            </w:pPr>
            <w:r>
              <w:rPr>
                <w:rFonts w:hint="eastAsia" w:ascii="宋体" w:hAnsi="宋体" w:eastAsia="宋体" w:cs="宋体"/>
                <w:kern w:val="0"/>
                <w:sz w:val="18"/>
                <w:szCs w:val="18"/>
              </w:rPr>
              <w:t>610</w:t>
            </w:r>
          </w:p>
        </w:tc>
        <w:tc>
          <w:tcPr>
            <w:tcW w:w="638" w:type="dxa"/>
            <w:shd w:val="clear" w:color="auto" w:fill="auto"/>
            <w:vAlign w:val="center"/>
          </w:tcPr>
          <w:p w14:paraId="0540849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C15E8EE">
            <w:pPr>
              <w:widowControl/>
              <w:jc w:val="left"/>
              <w:rPr>
                <w:rFonts w:ascii="宋体" w:hAnsi="宋体" w:eastAsia="宋体" w:cs="宋体"/>
                <w:kern w:val="0"/>
                <w:sz w:val="18"/>
                <w:szCs w:val="18"/>
              </w:rPr>
            </w:pPr>
            <w:r>
              <w:rPr>
                <w:rFonts w:hint="eastAsia" w:ascii="宋体" w:hAnsi="宋体" w:eastAsia="宋体" w:cs="宋体"/>
                <w:kern w:val="0"/>
                <w:sz w:val="18"/>
                <w:szCs w:val="18"/>
              </w:rPr>
              <w:t>未经核准擅自处置建筑垃圾</w:t>
            </w:r>
          </w:p>
        </w:tc>
        <w:tc>
          <w:tcPr>
            <w:tcW w:w="1882" w:type="dxa"/>
            <w:shd w:val="clear" w:color="auto" w:fill="auto"/>
            <w:vAlign w:val="center"/>
          </w:tcPr>
          <w:p w14:paraId="3F6FE10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CC53CD">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0CCF5D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F408D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64282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EB33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C07E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5A84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ACE7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B53E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5D19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EBDC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313871">
            <w:pPr>
              <w:widowControl/>
              <w:jc w:val="center"/>
              <w:rPr>
                <w:rFonts w:ascii="Arial" w:hAnsi="Arial" w:eastAsia="宋体" w:cs="Arial"/>
                <w:kern w:val="0"/>
                <w:sz w:val="18"/>
                <w:szCs w:val="18"/>
              </w:rPr>
            </w:pPr>
          </w:p>
        </w:tc>
      </w:tr>
      <w:tr w14:paraId="2742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1835FCF">
            <w:pPr>
              <w:widowControl/>
              <w:jc w:val="center"/>
              <w:rPr>
                <w:rFonts w:ascii="宋体" w:hAnsi="宋体" w:eastAsia="宋体" w:cs="宋体"/>
                <w:kern w:val="0"/>
                <w:sz w:val="18"/>
                <w:szCs w:val="18"/>
              </w:rPr>
            </w:pPr>
            <w:r>
              <w:rPr>
                <w:rFonts w:hint="eastAsia" w:ascii="宋体" w:hAnsi="宋体" w:eastAsia="宋体" w:cs="宋体"/>
                <w:kern w:val="0"/>
                <w:sz w:val="18"/>
                <w:szCs w:val="18"/>
              </w:rPr>
              <w:t>611</w:t>
            </w:r>
          </w:p>
        </w:tc>
        <w:tc>
          <w:tcPr>
            <w:tcW w:w="638" w:type="dxa"/>
            <w:shd w:val="clear" w:color="auto" w:fill="auto"/>
            <w:vAlign w:val="center"/>
          </w:tcPr>
          <w:p w14:paraId="05856A8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7835B36">
            <w:pPr>
              <w:widowControl/>
              <w:jc w:val="left"/>
              <w:rPr>
                <w:rFonts w:ascii="宋体" w:hAnsi="宋体" w:eastAsia="宋体" w:cs="宋体"/>
                <w:kern w:val="0"/>
                <w:sz w:val="18"/>
                <w:szCs w:val="18"/>
              </w:rPr>
            </w:pPr>
            <w:r>
              <w:rPr>
                <w:rFonts w:hint="eastAsia" w:ascii="宋体" w:hAnsi="宋体" w:eastAsia="宋体" w:cs="宋体"/>
                <w:kern w:val="0"/>
                <w:sz w:val="18"/>
                <w:szCs w:val="18"/>
              </w:rPr>
              <w:t>处置超出核准范围的建筑垃圾</w:t>
            </w:r>
          </w:p>
        </w:tc>
        <w:tc>
          <w:tcPr>
            <w:tcW w:w="1882" w:type="dxa"/>
            <w:shd w:val="clear" w:color="auto" w:fill="auto"/>
            <w:vAlign w:val="center"/>
          </w:tcPr>
          <w:p w14:paraId="7327EF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2CFAE1">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1E7E25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1061A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565D0E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61CF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9303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82AA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6C84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299E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684A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94D8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B0A70C">
            <w:pPr>
              <w:widowControl/>
              <w:jc w:val="center"/>
              <w:rPr>
                <w:rFonts w:ascii="Arial" w:hAnsi="Arial" w:eastAsia="宋体" w:cs="Arial"/>
                <w:kern w:val="0"/>
                <w:sz w:val="18"/>
                <w:szCs w:val="18"/>
              </w:rPr>
            </w:pPr>
          </w:p>
        </w:tc>
      </w:tr>
      <w:tr w14:paraId="2583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F86040">
            <w:pPr>
              <w:widowControl/>
              <w:jc w:val="center"/>
              <w:rPr>
                <w:rFonts w:ascii="宋体" w:hAnsi="宋体" w:eastAsia="宋体" w:cs="宋体"/>
                <w:kern w:val="0"/>
                <w:sz w:val="18"/>
                <w:szCs w:val="18"/>
              </w:rPr>
            </w:pPr>
            <w:r>
              <w:rPr>
                <w:rFonts w:hint="eastAsia" w:ascii="宋体" w:hAnsi="宋体" w:eastAsia="宋体" w:cs="宋体"/>
                <w:kern w:val="0"/>
                <w:sz w:val="18"/>
                <w:szCs w:val="18"/>
              </w:rPr>
              <w:t>612</w:t>
            </w:r>
          </w:p>
        </w:tc>
        <w:tc>
          <w:tcPr>
            <w:tcW w:w="638" w:type="dxa"/>
            <w:shd w:val="clear" w:color="auto" w:fill="auto"/>
            <w:vAlign w:val="center"/>
          </w:tcPr>
          <w:p w14:paraId="08B09EA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3736C4F">
            <w:pPr>
              <w:widowControl/>
              <w:jc w:val="left"/>
              <w:rPr>
                <w:rFonts w:ascii="宋体" w:hAnsi="宋体" w:eastAsia="宋体" w:cs="宋体"/>
                <w:kern w:val="0"/>
                <w:sz w:val="18"/>
                <w:szCs w:val="18"/>
              </w:rPr>
            </w:pPr>
            <w:r>
              <w:rPr>
                <w:rFonts w:hint="eastAsia" w:ascii="宋体" w:hAnsi="宋体" w:eastAsia="宋体" w:cs="宋体"/>
                <w:kern w:val="0"/>
                <w:sz w:val="18"/>
                <w:szCs w:val="18"/>
              </w:rPr>
              <w:t>任何单位和个人随意倾倒、抛撒或者堆放建筑垃圾</w:t>
            </w:r>
          </w:p>
        </w:tc>
        <w:tc>
          <w:tcPr>
            <w:tcW w:w="1882" w:type="dxa"/>
            <w:shd w:val="clear" w:color="auto" w:fill="auto"/>
            <w:vAlign w:val="center"/>
          </w:tcPr>
          <w:p w14:paraId="26C5DCB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1E7BF0">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2CD3325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6B7B1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587E67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6AEE6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FA97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B2F9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2AC3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5B6F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6559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B2EA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47501B">
            <w:pPr>
              <w:widowControl/>
              <w:jc w:val="center"/>
              <w:rPr>
                <w:rFonts w:ascii="Arial" w:hAnsi="Arial" w:eastAsia="宋体" w:cs="Arial"/>
                <w:kern w:val="0"/>
                <w:sz w:val="18"/>
                <w:szCs w:val="18"/>
              </w:rPr>
            </w:pPr>
          </w:p>
        </w:tc>
      </w:tr>
      <w:tr w14:paraId="1817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53DCAC">
            <w:pPr>
              <w:widowControl/>
              <w:jc w:val="center"/>
              <w:rPr>
                <w:rFonts w:ascii="宋体" w:hAnsi="宋体" w:eastAsia="宋体" w:cs="宋体"/>
                <w:kern w:val="0"/>
                <w:sz w:val="18"/>
                <w:szCs w:val="18"/>
              </w:rPr>
            </w:pPr>
            <w:r>
              <w:rPr>
                <w:rFonts w:hint="eastAsia" w:ascii="宋体" w:hAnsi="宋体" w:eastAsia="宋体" w:cs="宋体"/>
                <w:kern w:val="0"/>
                <w:sz w:val="18"/>
                <w:szCs w:val="18"/>
              </w:rPr>
              <w:t>613</w:t>
            </w:r>
          </w:p>
        </w:tc>
        <w:tc>
          <w:tcPr>
            <w:tcW w:w="638" w:type="dxa"/>
            <w:shd w:val="clear" w:color="auto" w:fill="auto"/>
            <w:vAlign w:val="center"/>
          </w:tcPr>
          <w:p w14:paraId="536BC4B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9C1B520">
            <w:pPr>
              <w:widowControl/>
              <w:jc w:val="left"/>
              <w:rPr>
                <w:rFonts w:ascii="宋体" w:hAnsi="宋体" w:eastAsia="宋体" w:cs="宋体"/>
                <w:kern w:val="0"/>
                <w:sz w:val="18"/>
                <w:szCs w:val="18"/>
              </w:rPr>
            </w:pPr>
            <w:r>
              <w:rPr>
                <w:rFonts w:hint="eastAsia" w:ascii="宋体" w:hAnsi="宋体" w:eastAsia="宋体" w:cs="宋体"/>
                <w:kern w:val="0"/>
                <w:sz w:val="18"/>
                <w:szCs w:val="18"/>
              </w:rPr>
              <w:t>擅自在动物园内摆摊设点</w:t>
            </w:r>
          </w:p>
        </w:tc>
        <w:tc>
          <w:tcPr>
            <w:tcW w:w="1882" w:type="dxa"/>
            <w:shd w:val="clear" w:color="auto" w:fill="auto"/>
            <w:vAlign w:val="center"/>
          </w:tcPr>
          <w:p w14:paraId="1D95D4C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62439B">
            <w:pPr>
              <w:widowControl/>
              <w:jc w:val="left"/>
              <w:rPr>
                <w:rFonts w:ascii="宋体" w:hAnsi="宋体" w:eastAsia="宋体" w:cs="宋体"/>
                <w:kern w:val="0"/>
                <w:sz w:val="18"/>
                <w:szCs w:val="18"/>
              </w:rPr>
            </w:pPr>
            <w:r>
              <w:rPr>
                <w:rFonts w:hint="eastAsia" w:ascii="宋体" w:hAnsi="宋体" w:eastAsia="宋体" w:cs="宋体"/>
                <w:kern w:val="0"/>
                <w:sz w:val="18"/>
                <w:szCs w:val="18"/>
              </w:rPr>
              <w:t>《城市动物园管理规定》</w:t>
            </w:r>
          </w:p>
        </w:tc>
        <w:tc>
          <w:tcPr>
            <w:tcW w:w="1261" w:type="dxa"/>
            <w:shd w:val="clear" w:color="auto" w:fill="auto"/>
            <w:vAlign w:val="center"/>
          </w:tcPr>
          <w:p w14:paraId="66F828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D526F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2EF71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A757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FF32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B7E6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BDDC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FB07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BBA5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F173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8CCAAE">
            <w:pPr>
              <w:widowControl/>
              <w:jc w:val="center"/>
              <w:rPr>
                <w:rFonts w:ascii="Arial" w:hAnsi="Arial" w:eastAsia="宋体" w:cs="Arial"/>
                <w:kern w:val="0"/>
                <w:sz w:val="18"/>
                <w:szCs w:val="18"/>
              </w:rPr>
            </w:pPr>
          </w:p>
        </w:tc>
      </w:tr>
      <w:tr w14:paraId="31E2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46CFA8">
            <w:pPr>
              <w:widowControl/>
              <w:jc w:val="center"/>
              <w:rPr>
                <w:rFonts w:ascii="宋体" w:hAnsi="宋体" w:eastAsia="宋体" w:cs="宋体"/>
                <w:kern w:val="0"/>
                <w:sz w:val="18"/>
                <w:szCs w:val="18"/>
              </w:rPr>
            </w:pPr>
            <w:r>
              <w:rPr>
                <w:rFonts w:hint="eastAsia" w:ascii="宋体" w:hAnsi="宋体" w:eastAsia="宋体" w:cs="宋体"/>
                <w:kern w:val="0"/>
                <w:sz w:val="18"/>
                <w:szCs w:val="18"/>
              </w:rPr>
              <w:t>614</w:t>
            </w:r>
          </w:p>
        </w:tc>
        <w:tc>
          <w:tcPr>
            <w:tcW w:w="638" w:type="dxa"/>
            <w:shd w:val="clear" w:color="auto" w:fill="auto"/>
            <w:vAlign w:val="center"/>
          </w:tcPr>
          <w:p w14:paraId="3E5039A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EA25F2E">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擅自占用城市公厕规划用地或者改变其性质</w:t>
            </w:r>
          </w:p>
        </w:tc>
        <w:tc>
          <w:tcPr>
            <w:tcW w:w="1882" w:type="dxa"/>
            <w:shd w:val="clear" w:color="auto" w:fill="auto"/>
            <w:vAlign w:val="center"/>
          </w:tcPr>
          <w:p w14:paraId="3D3E8E4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B7022DD">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1326220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B6828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8B1527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5D407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104A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4E71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6EE4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E61E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C308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929F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FF5922">
            <w:pPr>
              <w:widowControl/>
              <w:jc w:val="center"/>
              <w:rPr>
                <w:rFonts w:ascii="Arial" w:hAnsi="Arial" w:eastAsia="宋体" w:cs="Arial"/>
                <w:kern w:val="0"/>
                <w:sz w:val="18"/>
                <w:szCs w:val="18"/>
              </w:rPr>
            </w:pPr>
          </w:p>
        </w:tc>
      </w:tr>
      <w:tr w14:paraId="5DB3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C41907">
            <w:pPr>
              <w:widowControl/>
              <w:jc w:val="center"/>
              <w:rPr>
                <w:rFonts w:ascii="宋体" w:hAnsi="宋体" w:eastAsia="宋体" w:cs="宋体"/>
                <w:kern w:val="0"/>
                <w:sz w:val="18"/>
                <w:szCs w:val="18"/>
              </w:rPr>
            </w:pPr>
            <w:r>
              <w:rPr>
                <w:rFonts w:hint="eastAsia" w:ascii="宋体" w:hAnsi="宋体" w:eastAsia="宋体" w:cs="宋体"/>
                <w:kern w:val="0"/>
                <w:sz w:val="18"/>
                <w:szCs w:val="18"/>
              </w:rPr>
              <w:t>615</w:t>
            </w:r>
          </w:p>
        </w:tc>
        <w:tc>
          <w:tcPr>
            <w:tcW w:w="638" w:type="dxa"/>
            <w:shd w:val="clear" w:color="auto" w:fill="auto"/>
            <w:vAlign w:val="center"/>
          </w:tcPr>
          <w:p w14:paraId="6D684F3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94531E5">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建设单位经批准使用的土地含有城市公厕规划用地的，建设单位未按照城市公厕规划和城市人民政府环境卫生行政主管部门的要求修建公厕，并向社会开放使用</w:t>
            </w:r>
          </w:p>
        </w:tc>
        <w:tc>
          <w:tcPr>
            <w:tcW w:w="1882" w:type="dxa"/>
            <w:shd w:val="clear" w:color="auto" w:fill="auto"/>
            <w:vAlign w:val="center"/>
          </w:tcPr>
          <w:p w14:paraId="69774ED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681357">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557F54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EFD84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EEBDF6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1351E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11856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68ED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41DD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961D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5AAA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DAAC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7FE336">
            <w:pPr>
              <w:widowControl/>
              <w:jc w:val="center"/>
              <w:rPr>
                <w:rFonts w:ascii="Arial" w:hAnsi="Arial" w:eastAsia="宋体" w:cs="Arial"/>
                <w:kern w:val="0"/>
                <w:sz w:val="18"/>
                <w:szCs w:val="18"/>
              </w:rPr>
            </w:pPr>
          </w:p>
        </w:tc>
      </w:tr>
      <w:tr w14:paraId="127F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BCBE63">
            <w:pPr>
              <w:widowControl/>
              <w:jc w:val="center"/>
              <w:rPr>
                <w:rFonts w:ascii="宋体" w:hAnsi="宋体" w:eastAsia="宋体" w:cs="宋体"/>
                <w:kern w:val="0"/>
                <w:sz w:val="18"/>
                <w:szCs w:val="18"/>
              </w:rPr>
            </w:pPr>
            <w:r>
              <w:rPr>
                <w:rFonts w:hint="eastAsia" w:ascii="宋体" w:hAnsi="宋体" w:eastAsia="宋体" w:cs="宋体"/>
                <w:kern w:val="0"/>
                <w:sz w:val="18"/>
                <w:szCs w:val="18"/>
              </w:rPr>
              <w:t>616</w:t>
            </w:r>
          </w:p>
        </w:tc>
        <w:tc>
          <w:tcPr>
            <w:tcW w:w="638" w:type="dxa"/>
            <w:shd w:val="clear" w:color="auto" w:fill="auto"/>
            <w:vAlign w:val="center"/>
          </w:tcPr>
          <w:p w14:paraId="24FB3AC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B59D61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未按分工负责城市公厕的建设和维修管理    </w:t>
            </w:r>
          </w:p>
        </w:tc>
        <w:tc>
          <w:tcPr>
            <w:tcW w:w="1882" w:type="dxa"/>
            <w:shd w:val="clear" w:color="auto" w:fill="auto"/>
            <w:vAlign w:val="center"/>
          </w:tcPr>
          <w:p w14:paraId="462A99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322D68">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3F51CC4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69A60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E8E3CA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F2198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6D3D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1AF3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2BCC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0B2D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ABA3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0D9B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C91FB9">
            <w:pPr>
              <w:widowControl/>
              <w:jc w:val="center"/>
              <w:rPr>
                <w:rFonts w:ascii="Arial" w:hAnsi="Arial" w:eastAsia="宋体" w:cs="Arial"/>
                <w:kern w:val="0"/>
                <w:sz w:val="18"/>
                <w:szCs w:val="18"/>
              </w:rPr>
            </w:pPr>
          </w:p>
        </w:tc>
      </w:tr>
      <w:tr w14:paraId="28F5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02CFF6">
            <w:pPr>
              <w:widowControl/>
              <w:jc w:val="center"/>
              <w:rPr>
                <w:rFonts w:ascii="宋体" w:hAnsi="宋体" w:eastAsia="宋体" w:cs="宋体"/>
                <w:kern w:val="0"/>
                <w:sz w:val="18"/>
                <w:szCs w:val="18"/>
              </w:rPr>
            </w:pPr>
            <w:r>
              <w:rPr>
                <w:rFonts w:hint="eastAsia" w:ascii="宋体" w:hAnsi="宋体" w:eastAsia="宋体" w:cs="宋体"/>
                <w:kern w:val="0"/>
                <w:sz w:val="18"/>
                <w:szCs w:val="18"/>
              </w:rPr>
              <w:t>617</w:t>
            </w:r>
          </w:p>
        </w:tc>
        <w:tc>
          <w:tcPr>
            <w:tcW w:w="638" w:type="dxa"/>
            <w:shd w:val="clear" w:color="auto" w:fill="auto"/>
            <w:vAlign w:val="center"/>
          </w:tcPr>
          <w:p w14:paraId="04D1E43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BF3A6AE">
            <w:pPr>
              <w:widowControl/>
              <w:jc w:val="left"/>
              <w:rPr>
                <w:rFonts w:ascii="宋体" w:hAnsi="宋体" w:eastAsia="宋体" w:cs="宋体"/>
                <w:kern w:val="0"/>
                <w:sz w:val="18"/>
                <w:szCs w:val="18"/>
              </w:rPr>
            </w:pPr>
            <w:r>
              <w:rPr>
                <w:rFonts w:hint="eastAsia" w:ascii="宋体" w:hAnsi="宋体" w:eastAsia="宋体" w:cs="宋体"/>
                <w:kern w:val="0"/>
                <w:sz w:val="18"/>
                <w:szCs w:val="18"/>
              </w:rPr>
              <w:t>影剧院、商店、饭店、车站等公共建筑没有附设公厕或者原有公厕及其卫生设施不足的，未按照城市人民政府环境卫生行政主管部门的要求进行新建、扩建或者改造</w:t>
            </w:r>
          </w:p>
        </w:tc>
        <w:tc>
          <w:tcPr>
            <w:tcW w:w="1882" w:type="dxa"/>
            <w:shd w:val="clear" w:color="auto" w:fill="auto"/>
            <w:vAlign w:val="center"/>
          </w:tcPr>
          <w:p w14:paraId="2B4452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6D120B">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412171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5B8D6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C00D3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389E4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BFFB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436C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5395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13AA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C65A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DF22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3C1F4E">
            <w:pPr>
              <w:widowControl/>
              <w:jc w:val="center"/>
              <w:rPr>
                <w:rFonts w:ascii="Arial" w:hAnsi="Arial" w:eastAsia="宋体" w:cs="Arial"/>
                <w:kern w:val="0"/>
                <w:sz w:val="18"/>
                <w:szCs w:val="18"/>
              </w:rPr>
            </w:pPr>
          </w:p>
        </w:tc>
      </w:tr>
      <w:tr w14:paraId="5907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733F3C">
            <w:pPr>
              <w:widowControl/>
              <w:jc w:val="center"/>
              <w:rPr>
                <w:rFonts w:ascii="宋体" w:hAnsi="宋体" w:eastAsia="宋体" w:cs="宋体"/>
                <w:kern w:val="0"/>
                <w:sz w:val="18"/>
                <w:szCs w:val="18"/>
              </w:rPr>
            </w:pPr>
            <w:r>
              <w:rPr>
                <w:rFonts w:hint="eastAsia" w:ascii="宋体" w:hAnsi="宋体" w:eastAsia="宋体" w:cs="宋体"/>
                <w:kern w:val="0"/>
                <w:sz w:val="18"/>
                <w:szCs w:val="18"/>
              </w:rPr>
              <w:t>618</w:t>
            </w:r>
          </w:p>
        </w:tc>
        <w:tc>
          <w:tcPr>
            <w:tcW w:w="638" w:type="dxa"/>
            <w:shd w:val="clear" w:color="auto" w:fill="auto"/>
            <w:vAlign w:val="center"/>
          </w:tcPr>
          <w:p w14:paraId="625412D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FFE7DF2">
            <w:pPr>
              <w:widowControl/>
              <w:jc w:val="left"/>
              <w:rPr>
                <w:rFonts w:ascii="宋体" w:hAnsi="宋体" w:eastAsia="宋体" w:cs="宋体"/>
                <w:kern w:val="0"/>
                <w:sz w:val="18"/>
                <w:szCs w:val="18"/>
              </w:rPr>
            </w:pPr>
            <w:r>
              <w:rPr>
                <w:rFonts w:hint="eastAsia" w:ascii="宋体" w:hAnsi="宋体" w:eastAsia="宋体" w:cs="宋体"/>
                <w:kern w:val="0"/>
                <w:sz w:val="18"/>
                <w:szCs w:val="18"/>
              </w:rPr>
              <w:t>公共建筑附设的公厕及其卫生设施的设计和安装，不符合国家和地方的有关标准</w:t>
            </w:r>
          </w:p>
        </w:tc>
        <w:tc>
          <w:tcPr>
            <w:tcW w:w="1882" w:type="dxa"/>
            <w:shd w:val="clear" w:color="auto" w:fill="auto"/>
            <w:vAlign w:val="center"/>
          </w:tcPr>
          <w:p w14:paraId="0E4B90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156575">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25F69E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364CF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C0726E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F1AF7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7D8A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EA95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E4EC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1EAB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E746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0EDB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A84F45">
            <w:pPr>
              <w:widowControl/>
              <w:jc w:val="center"/>
              <w:rPr>
                <w:rFonts w:ascii="Arial" w:hAnsi="Arial" w:eastAsia="宋体" w:cs="Arial"/>
                <w:kern w:val="0"/>
                <w:sz w:val="18"/>
                <w:szCs w:val="18"/>
              </w:rPr>
            </w:pPr>
          </w:p>
        </w:tc>
      </w:tr>
      <w:tr w14:paraId="5C06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22C553">
            <w:pPr>
              <w:widowControl/>
              <w:jc w:val="center"/>
              <w:rPr>
                <w:rFonts w:ascii="宋体" w:hAnsi="宋体" w:eastAsia="宋体" w:cs="宋体"/>
                <w:kern w:val="0"/>
                <w:sz w:val="18"/>
                <w:szCs w:val="18"/>
              </w:rPr>
            </w:pPr>
            <w:r>
              <w:rPr>
                <w:rFonts w:hint="eastAsia" w:ascii="宋体" w:hAnsi="宋体" w:eastAsia="宋体" w:cs="宋体"/>
                <w:kern w:val="0"/>
                <w:sz w:val="18"/>
                <w:szCs w:val="18"/>
              </w:rPr>
              <w:t>619</w:t>
            </w:r>
          </w:p>
        </w:tc>
        <w:tc>
          <w:tcPr>
            <w:tcW w:w="638" w:type="dxa"/>
            <w:shd w:val="clear" w:color="auto" w:fill="auto"/>
            <w:vAlign w:val="center"/>
          </w:tcPr>
          <w:p w14:paraId="6115C1D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3D12B0E">
            <w:pPr>
              <w:widowControl/>
              <w:jc w:val="left"/>
              <w:rPr>
                <w:rFonts w:ascii="宋体" w:hAnsi="宋体" w:eastAsia="宋体" w:cs="宋体"/>
                <w:kern w:val="0"/>
                <w:sz w:val="18"/>
                <w:szCs w:val="18"/>
              </w:rPr>
            </w:pPr>
            <w:r>
              <w:rPr>
                <w:rFonts w:hint="eastAsia" w:ascii="宋体" w:hAnsi="宋体" w:eastAsia="宋体" w:cs="宋体"/>
                <w:kern w:val="0"/>
                <w:sz w:val="18"/>
                <w:szCs w:val="18"/>
              </w:rPr>
              <w:t>对于损坏严重或者年久失修的公厕，有关单位未按照分工负责建设和维修管理，或在拆除重建时未先建临时公厕</w:t>
            </w:r>
          </w:p>
        </w:tc>
        <w:tc>
          <w:tcPr>
            <w:tcW w:w="1882" w:type="dxa"/>
            <w:shd w:val="clear" w:color="auto" w:fill="auto"/>
            <w:vAlign w:val="center"/>
          </w:tcPr>
          <w:p w14:paraId="190C6D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82B429">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58C536C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7FE3F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96D208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02EE9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B030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A439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1939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3760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8F2A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8EB3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F97DB5">
            <w:pPr>
              <w:widowControl/>
              <w:jc w:val="center"/>
              <w:rPr>
                <w:rFonts w:ascii="Arial" w:hAnsi="Arial" w:eastAsia="宋体" w:cs="Arial"/>
                <w:kern w:val="0"/>
                <w:sz w:val="18"/>
                <w:szCs w:val="18"/>
              </w:rPr>
            </w:pPr>
          </w:p>
        </w:tc>
      </w:tr>
      <w:tr w14:paraId="689F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02FF48">
            <w:pPr>
              <w:widowControl/>
              <w:jc w:val="center"/>
              <w:rPr>
                <w:rFonts w:ascii="宋体" w:hAnsi="宋体" w:eastAsia="宋体" w:cs="宋体"/>
                <w:kern w:val="0"/>
                <w:sz w:val="18"/>
                <w:szCs w:val="18"/>
              </w:rPr>
            </w:pPr>
            <w:r>
              <w:rPr>
                <w:rFonts w:hint="eastAsia" w:ascii="宋体" w:hAnsi="宋体" w:eastAsia="宋体" w:cs="宋体"/>
                <w:kern w:val="0"/>
                <w:sz w:val="18"/>
                <w:szCs w:val="18"/>
              </w:rPr>
              <w:t>620</w:t>
            </w:r>
          </w:p>
        </w:tc>
        <w:tc>
          <w:tcPr>
            <w:tcW w:w="638" w:type="dxa"/>
            <w:shd w:val="clear" w:color="auto" w:fill="auto"/>
            <w:vAlign w:val="center"/>
          </w:tcPr>
          <w:p w14:paraId="736F5E6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6160CA6">
            <w:pPr>
              <w:widowControl/>
              <w:jc w:val="left"/>
              <w:rPr>
                <w:rFonts w:ascii="宋体" w:hAnsi="宋体" w:eastAsia="宋体" w:cs="宋体"/>
                <w:kern w:val="0"/>
                <w:sz w:val="18"/>
                <w:szCs w:val="18"/>
              </w:rPr>
            </w:pPr>
            <w:r>
              <w:rPr>
                <w:rFonts w:hint="eastAsia" w:ascii="宋体" w:hAnsi="宋体" w:eastAsia="宋体" w:cs="宋体"/>
                <w:kern w:val="0"/>
                <w:sz w:val="18"/>
                <w:szCs w:val="18"/>
              </w:rPr>
              <w:t>独立设置的城市公厕竣工时，建设单位未通知城市人民政府环境卫生主管部门或者其指定的部门参加验收；将验收不合格的独立设置的城市公厕交付使用</w:t>
            </w:r>
          </w:p>
        </w:tc>
        <w:tc>
          <w:tcPr>
            <w:tcW w:w="1882" w:type="dxa"/>
            <w:shd w:val="clear" w:color="auto" w:fill="auto"/>
            <w:vAlign w:val="center"/>
          </w:tcPr>
          <w:p w14:paraId="47BE6C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669B77">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600D59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9E164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A8A15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115B4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553D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E4E0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20B7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8D99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05BE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CB71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F0DDB76">
            <w:pPr>
              <w:widowControl/>
              <w:jc w:val="center"/>
              <w:rPr>
                <w:rFonts w:ascii="Arial" w:hAnsi="Arial" w:eastAsia="宋体" w:cs="Arial"/>
                <w:kern w:val="0"/>
                <w:sz w:val="18"/>
                <w:szCs w:val="18"/>
              </w:rPr>
            </w:pPr>
          </w:p>
        </w:tc>
      </w:tr>
      <w:tr w14:paraId="2CFB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B070B4">
            <w:pPr>
              <w:widowControl/>
              <w:jc w:val="center"/>
              <w:rPr>
                <w:rFonts w:ascii="宋体" w:hAnsi="宋体" w:eastAsia="宋体" w:cs="宋体"/>
                <w:kern w:val="0"/>
                <w:sz w:val="18"/>
                <w:szCs w:val="18"/>
              </w:rPr>
            </w:pPr>
            <w:r>
              <w:rPr>
                <w:rFonts w:hint="eastAsia" w:ascii="宋体" w:hAnsi="宋体" w:eastAsia="宋体" w:cs="宋体"/>
                <w:kern w:val="0"/>
                <w:sz w:val="18"/>
                <w:szCs w:val="18"/>
              </w:rPr>
              <w:t>621</w:t>
            </w:r>
          </w:p>
        </w:tc>
        <w:tc>
          <w:tcPr>
            <w:tcW w:w="638" w:type="dxa"/>
            <w:shd w:val="clear" w:color="auto" w:fill="auto"/>
            <w:vAlign w:val="center"/>
          </w:tcPr>
          <w:p w14:paraId="0719B6B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39D5D56">
            <w:pPr>
              <w:widowControl/>
              <w:jc w:val="left"/>
              <w:rPr>
                <w:rFonts w:ascii="宋体" w:hAnsi="宋体" w:eastAsia="宋体" w:cs="宋体"/>
                <w:kern w:val="0"/>
                <w:sz w:val="18"/>
                <w:szCs w:val="18"/>
              </w:rPr>
            </w:pPr>
            <w:r>
              <w:rPr>
                <w:rFonts w:hint="eastAsia" w:ascii="宋体" w:hAnsi="宋体" w:eastAsia="宋体" w:cs="宋体"/>
                <w:kern w:val="0"/>
                <w:sz w:val="18"/>
                <w:szCs w:val="18"/>
              </w:rPr>
              <w:t>在公厕内乱丢垃圾、污物，随地吐痰，乱涂乱画</w:t>
            </w:r>
          </w:p>
        </w:tc>
        <w:tc>
          <w:tcPr>
            <w:tcW w:w="1882" w:type="dxa"/>
            <w:shd w:val="clear" w:color="auto" w:fill="auto"/>
            <w:vAlign w:val="center"/>
          </w:tcPr>
          <w:p w14:paraId="0AFA9E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B37EEDE">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5F5446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4DEE1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9A0381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81CF1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2D89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9BE4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ED40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5A41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5B98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8D8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F880E9">
            <w:pPr>
              <w:widowControl/>
              <w:jc w:val="center"/>
              <w:rPr>
                <w:rFonts w:ascii="Arial" w:hAnsi="Arial" w:eastAsia="宋体" w:cs="Arial"/>
                <w:kern w:val="0"/>
                <w:sz w:val="18"/>
                <w:szCs w:val="18"/>
              </w:rPr>
            </w:pPr>
          </w:p>
        </w:tc>
      </w:tr>
      <w:tr w14:paraId="0BDF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025FDC">
            <w:pPr>
              <w:widowControl/>
              <w:jc w:val="center"/>
              <w:rPr>
                <w:rFonts w:ascii="宋体" w:hAnsi="宋体" w:eastAsia="宋体" w:cs="宋体"/>
                <w:kern w:val="0"/>
                <w:sz w:val="18"/>
                <w:szCs w:val="18"/>
              </w:rPr>
            </w:pPr>
            <w:r>
              <w:rPr>
                <w:rFonts w:hint="eastAsia" w:ascii="宋体" w:hAnsi="宋体" w:eastAsia="宋体" w:cs="宋体"/>
                <w:kern w:val="0"/>
                <w:sz w:val="18"/>
                <w:szCs w:val="18"/>
              </w:rPr>
              <w:t>622</w:t>
            </w:r>
          </w:p>
        </w:tc>
        <w:tc>
          <w:tcPr>
            <w:tcW w:w="638" w:type="dxa"/>
            <w:shd w:val="clear" w:color="auto" w:fill="auto"/>
            <w:vAlign w:val="center"/>
          </w:tcPr>
          <w:p w14:paraId="4397543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ACE5371">
            <w:pPr>
              <w:widowControl/>
              <w:jc w:val="left"/>
              <w:rPr>
                <w:rFonts w:ascii="宋体" w:hAnsi="宋体" w:eastAsia="宋体" w:cs="宋体"/>
                <w:kern w:val="0"/>
                <w:sz w:val="18"/>
                <w:szCs w:val="18"/>
              </w:rPr>
            </w:pPr>
            <w:r>
              <w:rPr>
                <w:rFonts w:hint="eastAsia" w:ascii="宋体" w:hAnsi="宋体" w:eastAsia="宋体" w:cs="宋体"/>
                <w:kern w:val="0"/>
                <w:sz w:val="18"/>
                <w:szCs w:val="18"/>
              </w:rPr>
              <w:t>破坏公厕设施、设备</w:t>
            </w:r>
          </w:p>
        </w:tc>
        <w:tc>
          <w:tcPr>
            <w:tcW w:w="1882" w:type="dxa"/>
            <w:shd w:val="clear" w:color="auto" w:fill="auto"/>
            <w:vAlign w:val="center"/>
          </w:tcPr>
          <w:p w14:paraId="1A1A1CE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780D89">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6E8187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DDB31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3B07A6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54E8D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FA7B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6121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8C45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275E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E479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3C8E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8215947">
            <w:pPr>
              <w:widowControl/>
              <w:jc w:val="center"/>
              <w:rPr>
                <w:rFonts w:ascii="Arial" w:hAnsi="Arial" w:eastAsia="宋体" w:cs="Arial"/>
                <w:kern w:val="0"/>
                <w:sz w:val="18"/>
                <w:szCs w:val="18"/>
              </w:rPr>
            </w:pPr>
          </w:p>
        </w:tc>
      </w:tr>
      <w:tr w14:paraId="7DC9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45F3AE3">
            <w:pPr>
              <w:widowControl/>
              <w:jc w:val="center"/>
              <w:rPr>
                <w:rFonts w:ascii="宋体" w:hAnsi="宋体" w:eastAsia="宋体" w:cs="宋体"/>
                <w:kern w:val="0"/>
                <w:sz w:val="18"/>
                <w:szCs w:val="18"/>
              </w:rPr>
            </w:pPr>
            <w:r>
              <w:rPr>
                <w:rFonts w:hint="eastAsia" w:ascii="宋体" w:hAnsi="宋体" w:eastAsia="宋体" w:cs="宋体"/>
                <w:kern w:val="0"/>
                <w:sz w:val="18"/>
                <w:szCs w:val="18"/>
              </w:rPr>
              <w:t>623</w:t>
            </w:r>
          </w:p>
        </w:tc>
        <w:tc>
          <w:tcPr>
            <w:tcW w:w="638" w:type="dxa"/>
            <w:shd w:val="clear" w:color="auto" w:fill="auto"/>
            <w:vAlign w:val="center"/>
          </w:tcPr>
          <w:p w14:paraId="12763BB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E2963D7">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未经批准擅自占用或者改变公厕使用性质</w:t>
            </w:r>
          </w:p>
        </w:tc>
        <w:tc>
          <w:tcPr>
            <w:tcW w:w="1882" w:type="dxa"/>
            <w:shd w:val="clear" w:color="auto" w:fill="auto"/>
            <w:vAlign w:val="center"/>
          </w:tcPr>
          <w:p w14:paraId="3B4E43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871836">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14F179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6495F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9C01D9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0E699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2384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33B5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0DC1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A16A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7812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A77E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309BD9">
            <w:pPr>
              <w:widowControl/>
              <w:jc w:val="center"/>
              <w:rPr>
                <w:rFonts w:ascii="Arial" w:hAnsi="Arial" w:eastAsia="宋体" w:cs="Arial"/>
                <w:kern w:val="0"/>
                <w:sz w:val="18"/>
                <w:szCs w:val="18"/>
              </w:rPr>
            </w:pPr>
          </w:p>
        </w:tc>
      </w:tr>
      <w:tr w14:paraId="4D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FF4983">
            <w:pPr>
              <w:widowControl/>
              <w:jc w:val="center"/>
              <w:rPr>
                <w:rFonts w:ascii="宋体" w:hAnsi="宋体" w:eastAsia="宋体" w:cs="宋体"/>
                <w:kern w:val="0"/>
                <w:sz w:val="18"/>
                <w:szCs w:val="18"/>
              </w:rPr>
            </w:pPr>
            <w:r>
              <w:rPr>
                <w:rFonts w:hint="eastAsia" w:ascii="宋体" w:hAnsi="宋体" w:eastAsia="宋体" w:cs="宋体"/>
                <w:kern w:val="0"/>
                <w:sz w:val="18"/>
                <w:szCs w:val="18"/>
              </w:rPr>
              <w:t>624</w:t>
            </w:r>
          </w:p>
        </w:tc>
        <w:tc>
          <w:tcPr>
            <w:tcW w:w="638" w:type="dxa"/>
            <w:shd w:val="clear" w:color="auto" w:fill="auto"/>
            <w:vAlign w:val="center"/>
          </w:tcPr>
          <w:p w14:paraId="0C4F054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E52B698">
            <w:pPr>
              <w:widowControl/>
              <w:jc w:val="left"/>
              <w:rPr>
                <w:rFonts w:ascii="宋体" w:hAnsi="宋体" w:eastAsia="宋体" w:cs="宋体"/>
                <w:kern w:val="0"/>
                <w:sz w:val="18"/>
                <w:szCs w:val="18"/>
              </w:rPr>
            </w:pPr>
            <w:r>
              <w:rPr>
                <w:rFonts w:hint="eastAsia" w:ascii="宋体" w:hAnsi="宋体" w:eastAsia="宋体" w:cs="宋体"/>
                <w:kern w:val="0"/>
                <w:sz w:val="18"/>
                <w:szCs w:val="18"/>
              </w:rPr>
              <w:t>在运输过程中沿途丢弃、遗撒生活垃圾</w:t>
            </w:r>
          </w:p>
        </w:tc>
        <w:tc>
          <w:tcPr>
            <w:tcW w:w="1882" w:type="dxa"/>
            <w:shd w:val="clear" w:color="auto" w:fill="auto"/>
            <w:vAlign w:val="center"/>
          </w:tcPr>
          <w:p w14:paraId="4427AA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B1117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366621A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EDF8B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45A9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7D984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5772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576E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5189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B158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4345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B171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5C15DD">
            <w:pPr>
              <w:widowControl/>
              <w:jc w:val="center"/>
              <w:rPr>
                <w:rFonts w:ascii="Arial" w:hAnsi="Arial" w:eastAsia="宋体" w:cs="Arial"/>
                <w:kern w:val="0"/>
                <w:sz w:val="18"/>
                <w:szCs w:val="18"/>
              </w:rPr>
            </w:pPr>
          </w:p>
        </w:tc>
      </w:tr>
      <w:tr w14:paraId="1AB3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7425FB">
            <w:pPr>
              <w:widowControl/>
              <w:jc w:val="center"/>
              <w:rPr>
                <w:rFonts w:ascii="宋体" w:hAnsi="宋体" w:eastAsia="宋体" w:cs="宋体"/>
                <w:kern w:val="0"/>
                <w:sz w:val="18"/>
                <w:szCs w:val="18"/>
              </w:rPr>
            </w:pPr>
            <w:r>
              <w:rPr>
                <w:rFonts w:hint="eastAsia" w:ascii="宋体" w:hAnsi="宋体" w:eastAsia="宋体" w:cs="宋体"/>
                <w:kern w:val="0"/>
                <w:sz w:val="18"/>
                <w:szCs w:val="18"/>
              </w:rPr>
              <w:t>625</w:t>
            </w:r>
          </w:p>
        </w:tc>
        <w:tc>
          <w:tcPr>
            <w:tcW w:w="638" w:type="dxa"/>
            <w:shd w:val="clear" w:color="auto" w:fill="auto"/>
            <w:vAlign w:val="center"/>
          </w:tcPr>
          <w:p w14:paraId="71B90F9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36D87B5">
            <w:pPr>
              <w:widowControl/>
              <w:jc w:val="left"/>
              <w:rPr>
                <w:rFonts w:ascii="宋体" w:hAnsi="宋体" w:eastAsia="宋体" w:cs="宋体"/>
                <w:kern w:val="0"/>
                <w:sz w:val="18"/>
                <w:szCs w:val="18"/>
              </w:rPr>
            </w:pPr>
            <w:r>
              <w:rPr>
                <w:rFonts w:hint="eastAsia" w:ascii="宋体" w:hAnsi="宋体" w:eastAsia="宋体" w:cs="宋体"/>
                <w:kern w:val="0"/>
                <w:sz w:val="18"/>
                <w:szCs w:val="18"/>
              </w:rPr>
              <w:t>对涉嫌从事无照经营的场所，予以查封；对涉嫌用于无照经营的工具、设备、原材料、产品（商品）等物品，予以查封、扣押</w:t>
            </w:r>
          </w:p>
        </w:tc>
        <w:tc>
          <w:tcPr>
            <w:tcW w:w="1882" w:type="dxa"/>
            <w:shd w:val="clear" w:color="auto" w:fill="auto"/>
            <w:vAlign w:val="center"/>
          </w:tcPr>
          <w:p w14:paraId="1F1A294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3DB168C2">
            <w:pPr>
              <w:widowControl/>
              <w:jc w:val="left"/>
              <w:rPr>
                <w:rFonts w:ascii="宋体" w:hAnsi="宋体" w:eastAsia="宋体" w:cs="宋体"/>
                <w:kern w:val="0"/>
                <w:sz w:val="18"/>
                <w:szCs w:val="18"/>
              </w:rPr>
            </w:pPr>
            <w:r>
              <w:rPr>
                <w:rFonts w:hint="eastAsia" w:ascii="宋体" w:hAnsi="宋体" w:eastAsia="宋体" w:cs="宋体"/>
                <w:kern w:val="0"/>
                <w:sz w:val="18"/>
                <w:szCs w:val="18"/>
              </w:rPr>
              <w:t>《无证无照经营查处办法》</w:t>
            </w:r>
          </w:p>
        </w:tc>
        <w:tc>
          <w:tcPr>
            <w:tcW w:w="1261" w:type="dxa"/>
            <w:shd w:val="clear" w:color="auto" w:fill="auto"/>
            <w:vAlign w:val="center"/>
          </w:tcPr>
          <w:p w14:paraId="5CDAE7BC">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7A950FC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DF0A31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67251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EB1F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B335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C4A7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F1C6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F9DE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4657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22B749">
            <w:pPr>
              <w:widowControl/>
              <w:jc w:val="center"/>
              <w:rPr>
                <w:rFonts w:ascii="Arial" w:hAnsi="Arial" w:eastAsia="宋体" w:cs="Arial"/>
                <w:kern w:val="0"/>
                <w:sz w:val="18"/>
                <w:szCs w:val="18"/>
              </w:rPr>
            </w:pPr>
          </w:p>
        </w:tc>
      </w:tr>
      <w:tr w14:paraId="5311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E15756">
            <w:pPr>
              <w:widowControl/>
              <w:jc w:val="center"/>
              <w:rPr>
                <w:rFonts w:ascii="宋体" w:hAnsi="宋体" w:eastAsia="宋体" w:cs="宋体"/>
                <w:kern w:val="0"/>
                <w:sz w:val="18"/>
                <w:szCs w:val="18"/>
              </w:rPr>
            </w:pPr>
            <w:r>
              <w:rPr>
                <w:rFonts w:hint="eastAsia" w:ascii="宋体" w:hAnsi="宋体" w:eastAsia="宋体" w:cs="宋体"/>
                <w:kern w:val="0"/>
                <w:sz w:val="18"/>
                <w:szCs w:val="18"/>
              </w:rPr>
              <w:t>626</w:t>
            </w:r>
          </w:p>
        </w:tc>
        <w:tc>
          <w:tcPr>
            <w:tcW w:w="638" w:type="dxa"/>
            <w:shd w:val="clear" w:color="auto" w:fill="auto"/>
            <w:vAlign w:val="center"/>
          </w:tcPr>
          <w:p w14:paraId="1679B1D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57A525E">
            <w:pPr>
              <w:widowControl/>
              <w:jc w:val="left"/>
              <w:rPr>
                <w:rFonts w:ascii="宋体" w:hAnsi="宋体" w:eastAsia="宋体" w:cs="宋体"/>
                <w:kern w:val="0"/>
                <w:sz w:val="18"/>
                <w:szCs w:val="18"/>
              </w:rPr>
            </w:pPr>
            <w:r>
              <w:rPr>
                <w:rFonts w:hint="eastAsia" w:ascii="宋体" w:hAnsi="宋体" w:eastAsia="宋体" w:cs="宋体"/>
                <w:kern w:val="0"/>
                <w:sz w:val="18"/>
                <w:szCs w:val="18"/>
              </w:rPr>
              <w:t>主次干道两侧和临街的建筑物、构筑物容貌不符合城市容貌标准</w:t>
            </w:r>
          </w:p>
        </w:tc>
        <w:tc>
          <w:tcPr>
            <w:tcW w:w="1882" w:type="dxa"/>
            <w:shd w:val="clear" w:color="auto" w:fill="auto"/>
            <w:vAlign w:val="center"/>
          </w:tcPr>
          <w:p w14:paraId="283867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56B55B">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769A317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DB040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BB2FCC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2B565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A879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9B03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553A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F828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CA36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7AA1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8DC748C">
            <w:pPr>
              <w:widowControl/>
              <w:jc w:val="center"/>
              <w:rPr>
                <w:rFonts w:ascii="Arial" w:hAnsi="Arial" w:eastAsia="宋体" w:cs="Arial"/>
                <w:kern w:val="0"/>
                <w:sz w:val="18"/>
                <w:szCs w:val="18"/>
              </w:rPr>
            </w:pPr>
          </w:p>
        </w:tc>
      </w:tr>
      <w:tr w14:paraId="2445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FF95DB">
            <w:pPr>
              <w:widowControl/>
              <w:jc w:val="center"/>
              <w:rPr>
                <w:rFonts w:ascii="宋体" w:hAnsi="宋体" w:eastAsia="宋体" w:cs="宋体"/>
                <w:kern w:val="0"/>
                <w:sz w:val="18"/>
                <w:szCs w:val="18"/>
              </w:rPr>
            </w:pPr>
            <w:r>
              <w:rPr>
                <w:rFonts w:hint="eastAsia" w:ascii="宋体" w:hAnsi="宋体" w:eastAsia="宋体" w:cs="宋体"/>
                <w:kern w:val="0"/>
                <w:sz w:val="18"/>
                <w:szCs w:val="18"/>
              </w:rPr>
              <w:t>627</w:t>
            </w:r>
          </w:p>
        </w:tc>
        <w:tc>
          <w:tcPr>
            <w:tcW w:w="638" w:type="dxa"/>
            <w:shd w:val="clear" w:color="auto" w:fill="auto"/>
            <w:vAlign w:val="center"/>
          </w:tcPr>
          <w:p w14:paraId="3E78DAB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E083230">
            <w:pPr>
              <w:widowControl/>
              <w:jc w:val="left"/>
              <w:rPr>
                <w:rFonts w:ascii="宋体" w:hAnsi="宋体" w:eastAsia="宋体" w:cs="宋体"/>
                <w:kern w:val="0"/>
                <w:sz w:val="18"/>
                <w:szCs w:val="18"/>
              </w:rPr>
            </w:pPr>
            <w:r>
              <w:rPr>
                <w:rFonts w:hint="eastAsia" w:ascii="宋体" w:hAnsi="宋体" w:eastAsia="宋体" w:cs="宋体"/>
                <w:kern w:val="0"/>
                <w:sz w:val="18"/>
                <w:szCs w:val="18"/>
              </w:rPr>
              <w:t>利用公共设施、景观设施或者管线晾晒衣服、摆放物品</w:t>
            </w:r>
          </w:p>
        </w:tc>
        <w:tc>
          <w:tcPr>
            <w:tcW w:w="1882" w:type="dxa"/>
            <w:shd w:val="clear" w:color="auto" w:fill="auto"/>
            <w:vAlign w:val="center"/>
          </w:tcPr>
          <w:p w14:paraId="581879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C78CAB">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757FE6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C2022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41AA7D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FF314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9485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2349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65E3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26E6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70DC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761B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A5AD3F">
            <w:pPr>
              <w:widowControl/>
              <w:jc w:val="center"/>
              <w:rPr>
                <w:rFonts w:ascii="Arial" w:hAnsi="Arial" w:eastAsia="宋体" w:cs="Arial"/>
                <w:kern w:val="0"/>
                <w:sz w:val="18"/>
                <w:szCs w:val="18"/>
              </w:rPr>
            </w:pPr>
          </w:p>
        </w:tc>
      </w:tr>
      <w:tr w14:paraId="471D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1653DF">
            <w:pPr>
              <w:widowControl/>
              <w:jc w:val="center"/>
              <w:rPr>
                <w:rFonts w:ascii="宋体" w:hAnsi="宋体" w:eastAsia="宋体" w:cs="宋体"/>
                <w:kern w:val="0"/>
                <w:sz w:val="18"/>
                <w:szCs w:val="18"/>
              </w:rPr>
            </w:pPr>
            <w:r>
              <w:rPr>
                <w:rFonts w:hint="eastAsia" w:ascii="宋体" w:hAnsi="宋体" w:eastAsia="宋体" w:cs="宋体"/>
                <w:kern w:val="0"/>
                <w:sz w:val="18"/>
                <w:szCs w:val="18"/>
              </w:rPr>
              <w:t>628</w:t>
            </w:r>
          </w:p>
        </w:tc>
        <w:tc>
          <w:tcPr>
            <w:tcW w:w="638" w:type="dxa"/>
            <w:shd w:val="clear" w:color="auto" w:fill="auto"/>
            <w:vAlign w:val="center"/>
          </w:tcPr>
          <w:p w14:paraId="61C9926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0A21018">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广场以及其他公共场所堆放物料，或者经批准临时堆放物料到期后未及时清理，擅自在城市道路、桥梁、地下通道、公共广场以及其他公共场所搭建临时建筑物、构筑物或者其他设施，或者经批准临时建设到期后未及时拆除</w:t>
            </w:r>
          </w:p>
        </w:tc>
        <w:tc>
          <w:tcPr>
            <w:tcW w:w="1882" w:type="dxa"/>
            <w:shd w:val="clear" w:color="auto" w:fill="auto"/>
            <w:vAlign w:val="center"/>
          </w:tcPr>
          <w:p w14:paraId="09F402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9BF6AC">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48AD0B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A6974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A93C1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E2035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ED7E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736D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B140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B766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F00E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0D7E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2D1165">
            <w:pPr>
              <w:widowControl/>
              <w:jc w:val="center"/>
              <w:rPr>
                <w:rFonts w:ascii="Arial" w:hAnsi="Arial" w:eastAsia="宋体" w:cs="Arial"/>
                <w:kern w:val="0"/>
                <w:sz w:val="18"/>
                <w:szCs w:val="18"/>
              </w:rPr>
            </w:pPr>
          </w:p>
        </w:tc>
      </w:tr>
      <w:tr w14:paraId="0C8D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F5412E">
            <w:pPr>
              <w:widowControl/>
              <w:jc w:val="center"/>
              <w:rPr>
                <w:rFonts w:ascii="宋体" w:hAnsi="宋体" w:eastAsia="宋体" w:cs="宋体"/>
                <w:kern w:val="0"/>
                <w:sz w:val="18"/>
                <w:szCs w:val="18"/>
              </w:rPr>
            </w:pPr>
            <w:r>
              <w:rPr>
                <w:rFonts w:hint="eastAsia" w:ascii="宋体" w:hAnsi="宋体" w:eastAsia="宋体" w:cs="宋体"/>
                <w:kern w:val="0"/>
                <w:sz w:val="18"/>
                <w:szCs w:val="18"/>
              </w:rPr>
              <w:t>629</w:t>
            </w:r>
          </w:p>
        </w:tc>
        <w:tc>
          <w:tcPr>
            <w:tcW w:w="638" w:type="dxa"/>
            <w:shd w:val="clear" w:color="auto" w:fill="auto"/>
            <w:vAlign w:val="center"/>
          </w:tcPr>
          <w:p w14:paraId="387473E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E950FA6">
            <w:pPr>
              <w:widowControl/>
              <w:jc w:val="left"/>
              <w:rPr>
                <w:rFonts w:ascii="宋体" w:hAnsi="宋体" w:eastAsia="宋体" w:cs="宋体"/>
                <w:kern w:val="0"/>
                <w:sz w:val="18"/>
                <w:szCs w:val="18"/>
              </w:rPr>
            </w:pPr>
            <w:r>
              <w:rPr>
                <w:rFonts w:hint="eastAsia" w:ascii="宋体" w:hAnsi="宋体" w:eastAsia="宋体" w:cs="宋体"/>
                <w:kern w:val="0"/>
                <w:sz w:val="18"/>
                <w:szCs w:val="18"/>
              </w:rPr>
              <w:t>经营者擅自超出门、窗、外墙进行店外经营、作业或者摆设商品、桌椅、广告牌等物品</w:t>
            </w:r>
          </w:p>
        </w:tc>
        <w:tc>
          <w:tcPr>
            <w:tcW w:w="1882" w:type="dxa"/>
            <w:shd w:val="clear" w:color="auto" w:fill="auto"/>
            <w:vAlign w:val="center"/>
          </w:tcPr>
          <w:p w14:paraId="72B2D5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4E3B1E0">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505A90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A97F5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10E6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CD56B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F3B4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CB01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39DD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ACCF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B114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5300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B0E4B3">
            <w:pPr>
              <w:widowControl/>
              <w:jc w:val="center"/>
              <w:rPr>
                <w:rFonts w:ascii="Arial" w:hAnsi="Arial" w:eastAsia="宋体" w:cs="Arial"/>
                <w:kern w:val="0"/>
                <w:sz w:val="18"/>
                <w:szCs w:val="18"/>
              </w:rPr>
            </w:pPr>
          </w:p>
        </w:tc>
      </w:tr>
      <w:tr w14:paraId="2F7E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39BAE5C">
            <w:pPr>
              <w:widowControl/>
              <w:jc w:val="center"/>
              <w:rPr>
                <w:rFonts w:ascii="宋体" w:hAnsi="宋体" w:eastAsia="宋体" w:cs="宋体"/>
                <w:kern w:val="0"/>
                <w:sz w:val="18"/>
                <w:szCs w:val="18"/>
              </w:rPr>
            </w:pPr>
            <w:r>
              <w:rPr>
                <w:rFonts w:hint="eastAsia" w:ascii="宋体" w:hAnsi="宋体" w:eastAsia="宋体" w:cs="宋体"/>
                <w:kern w:val="0"/>
                <w:sz w:val="18"/>
                <w:szCs w:val="18"/>
              </w:rPr>
              <w:t>630</w:t>
            </w:r>
          </w:p>
        </w:tc>
        <w:tc>
          <w:tcPr>
            <w:tcW w:w="638" w:type="dxa"/>
            <w:shd w:val="clear" w:color="auto" w:fill="auto"/>
            <w:vAlign w:val="center"/>
          </w:tcPr>
          <w:p w14:paraId="05BF18D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91611E0">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擅自占用城市道路、桥梁、地下通道、公共停车位、公共广场、公共绿地以及其他公共场所设摊经营、兜售物品或者进行文艺表演</w:t>
            </w:r>
          </w:p>
        </w:tc>
        <w:tc>
          <w:tcPr>
            <w:tcW w:w="1882" w:type="dxa"/>
            <w:shd w:val="clear" w:color="auto" w:fill="auto"/>
            <w:vAlign w:val="center"/>
          </w:tcPr>
          <w:p w14:paraId="0B6085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C85854">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7E0DA4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0B3477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C34104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F50BE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D3DF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1305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89F0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42D1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F159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6128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FB1739">
            <w:pPr>
              <w:widowControl/>
              <w:jc w:val="center"/>
              <w:rPr>
                <w:rFonts w:ascii="Arial" w:hAnsi="Arial" w:eastAsia="宋体" w:cs="Arial"/>
                <w:kern w:val="0"/>
                <w:sz w:val="18"/>
                <w:szCs w:val="18"/>
              </w:rPr>
            </w:pPr>
          </w:p>
        </w:tc>
      </w:tr>
      <w:tr w14:paraId="286B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5D6EA5">
            <w:pPr>
              <w:widowControl/>
              <w:jc w:val="center"/>
              <w:rPr>
                <w:rFonts w:ascii="宋体" w:hAnsi="宋体" w:eastAsia="宋体" w:cs="宋体"/>
                <w:kern w:val="0"/>
                <w:sz w:val="18"/>
                <w:szCs w:val="18"/>
              </w:rPr>
            </w:pPr>
            <w:r>
              <w:rPr>
                <w:rFonts w:hint="eastAsia" w:ascii="宋体" w:hAnsi="宋体" w:eastAsia="宋体" w:cs="宋体"/>
                <w:kern w:val="0"/>
                <w:sz w:val="18"/>
                <w:szCs w:val="18"/>
              </w:rPr>
              <w:t>631</w:t>
            </w:r>
          </w:p>
        </w:tc>
        <w:tc>
          <w:tcPr>
            <w:tcW w:w="638" w:type="dxa"/>
            <w:shd w:val="clear" w:color="auto" w:fill="auto"/>
            <w:vAlign w:val="center"/>
          </w:tcPr>
          <w:p w14:paraId="0B1B32F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8FB6EEE">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擅自在城市建筑物、设施上张挂、张贴宣传品等，在建筑物、构筑物、城市道路、树木以及其他户外设施或者公共场所涂写、刻画，或者经批准设置临时宣传品到期后未及时清理</w:t>
            </w:r>
          </w:p>
        </w:tc>
        <w:tc>
          <w:tcPr>
            <w:tcW w:w="1882" w:type="dxa"/>
            <w:shd w:val="clear" w:color="auto" w:fill="auto"/>
            <w:vAlign w:val="center"/>
          </w:tcPr>
          <w:p w14:paraId="2C81F58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A6EF6D">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3909DD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EE1B1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DF96E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B10B2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9861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DA8B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D32F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0E97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0E1B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C69D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843309D">
            <w:pPr>
              <w:widowControl/>
              <w:jc w:val="center"/>
              <w:rPr>
                <w:rFonts w:ascii="Arial" w:hAnsi="Arial" w:eastAsia="宋体" w:cs="Arial"/>
                <w:kern w:val="0"/>
                <w:sz w:val="18"/>
                <w:szCs w:val="18"/>
              </w:rPr>
            </w:pPr>
          </w:p>
        </w:tc>
      </w:tr>
      <w:tr w14:paraId="4569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49E848">
            <w:pPr>
              <w:widowControl/>
              <w:jc w:val="center"/>
              <w:rPr>
                <w:rFonts w:ascii="宋体" w:hAnsi="宋体" w:eastAsia="宋体" w:cs="宋体"/>
                <w:kern w:val="0"/>
                <w:sz w:val="18"/>
                <w:szCs w:val="18"/>
              </w:rPr>
            </w:pPr>
            <w:r>
              <w:rPr>
                <w:rFonts w:hint="eastAsia" w:ascii="宋体" w:hAnsi="宋体" w:eastAsia="宋体" w:cs="宋体"/>
                <w:kern w:val="0"/>
                <w:sz w:val="18"/>
                <w:szCs w:val="18"/>
              </w:rPr>
              <w:t>632</w:t>
            </w:r>
          </w:p>
        </w:tc>
        <w:tc>
          <w:tcPr>
            <w:tcW w:w="638" w:type="dxa"/>
            <w:shd w:val="clear" w:color="auto" w:fill="auto"/>
            <w:vAlign w:val="center"/>
          </w:tcPr>
          <w:p w14:paraId="5558F03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C182F23">
            <w:pPr>
              <w:widowControl/>
              <w:jc w:val="left"/>
              <w:rPr>
                <w:rFonts w:ascii="宋体" w:hAnsi="宋体" w:eastAsia="宋体" w:cs="宋体"/>
                <w:kern w:val="0"/>
                <w:sz w:val="18"/>
                <w:szCs w:val="18"/>
              </w:rPr>
            </w:pPr>
            <w:r>
              <w:rPr>
                <w:rFonts w:hint="eastAsia" w:ascii="宋体" w:hAnsi="宋体" w:eastAsia="宋体" w:cs="宋体"/>
                <w:kern w:val="0"/>
                <w:sz w:val="18"/>
                <w:szCs w:val="18"/>
              </w:rPr>
              <w:t>往他人交通工具上投放印刷品</w:t>
            </w:r>
          </w:p>
        </w:tc>
        <w:tc>
          <w:tcPr>
            <w:tcW w:w="1882" w:type="dxa"/>
            <w:shd w:val="clear" w:color="auto" w:fill="auto"/>
            <w:vAlign w:val="center"/>
          </w:tcPr>
          <w:p w14:paraId="511CF0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118269">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737F21B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C839F6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C412B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FE260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3767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86D2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8DA8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5AE1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3DD4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9332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279DA7">
            <w:pPr>
              <w:widowControl/>
              <w:jc w:val="center"/>
              <w:rPr>
                <w:rFonts w:ascii="Arial" w:hAnsi="Arial" w:eastAsia="宋体" w:cs="Arial"/>
                <w:kern w:val="0"/>
                <w:sz w:val="18"/>
                <w:szCs w:val="18"/>
              </w:rPr>
            </w:pPr>
          </w:p>
        </w:tc>
      </w:tr>
      <w:tr w14:paraId="259A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916604">
            <w:pPr>
              <w:widowControl/>
              <w:jc w:val="center"/>
              <w:rPr>
                <w:rFonts w:ascii="宋体" w:hAnsi="宋体" w:eastAsia="宋体" w:cs="宋体"/>
                <w:kern w:val="0"/>
                <w:sz w:val="18"/>
                <w:szCs w:val="18"/>
              </w:rPr>
            </w:pPr>
            <w:r>
              <w:rPr>
                <w:rFonts w:hint="eastAsia" w:ascii="宋体" w:hAnsi="宋体" w:eastAsia="宋体" w:cs="宋体"/>
                <w:kern w:val="0"/>
                <w:sz w:val="18"/>
                <w:szCs w:val="18"/>
              </w:rPr>
              <w:t>633</w:t>
            </w:r>
          </w:p>
        </w:tc>
        <w:tc>
          <w:tcPr>
            <w:tcW w:w="638" w:type="dxa"/>
            <w:shd w:val="clear" w:color="auto" w:fill="auto"/>
            <w:vAlign w:val="center"/>
          </w:tcPr>
          <w:p w14:paraId="6854DAE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106F849">
            <w:pPr>
              <w:widowControl/>
              <w:jc w:val="left"/>
              <w:rPr>
                <w:rFonts w:ascii="宋体" w:hAnsi="宋体" w:eastAsia="宋体" w:cs="宋体"/>
                <w:kern w:val="0"/>
                <w:sz w:val="18"/>
                <w:szCs w:val="18"/>
              </w:rPr>
            </w:pPr>
            <w:r>
              <w:rPr>
                <w:rFonts w:hint="eastAsia" w:ascii="宋体" w:hAnsi="宋体" w:eastAsia="宋体" w:cs="宋体"/>
                <w:kern w:val="0"/>
                <w:sz w:val="18"/>
                <w:szCs w:val="18"/>
              </w:rPr>
              <w:t>随地吐痰、便溺，乱扔果皮、果核、纸屑、烟蒂、玻璃瓶、饮料罐、口香糖、包装袋或者乱倒垃圾、渣土、污水、污油、粪便等废弃物</w:t>
            </w:r>
          </w:p>
        </w:tc>
        <w:tc>
          <w:tcPr>
            <w:tcW w:w="1882" w:type="dxa"/>
            <w:shd w:val="clear" w:color="auto" w:fill="auto"/>
            <w:vAlign w:val="center"/>
          </w:tcPr>
          <w:p w14:paraId="32AEC56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4FA33A0">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39B2AF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E2C6C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211FD2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3BA2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D118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2ABE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C023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7DE3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8CC0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1319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2E2908">
            <w:pPr>
              <w:widowControl/>
              <w:jc w:val="center"/>
              <w:rPr>
                <w:rFonts w:ascii="Arial" w:hAnsi="Arial" w:eastAsia="宋体" w:cs="Arial"/>
                <w:kern w:val="0"/>
                <w:sz w:val="18"/>
                <w:szCs w:val="18"/>
              </w:rPr>
            </w:pPr>
          </w:p>
        </w:tc>
      </w:tr>
      <w:tr w14:paraId="600D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26E200">
            <w:pPr>
              <w:widowControl/>
              <w:jc w:val="center"/>
              <w:rPr>
                <w:rFonts w:ascii="宋体" w:hAnsi="宋体" w:eastAsia="宋体" w:cs="宋体"/>
                <w:kern w:val="0"/>
                <w:sz w:val="18"/>
                <w:szCs w:val="18"/>
              </w:rPr>
            </w:pPr>
            <w:r>
              <w:rPr>
                <w:rFonts w:hint="eastAsia" w:ascii="宋体" w:hAnsi="宋体" w:eastAsia="宋体" w:cs="宋体"/>
                <w:kern w:val="0"/>
                <w:sz w:val="18"/>
                <w:szCs w:val="18"/>
              </w:rPr>
              <w:t>634</w:t>
            </w:r>
          </w:p>
        </w:tc>
        <w:tc>
          <w:tcPr>
            <w:tcW w:w="638" w:type="dxa"/>
            <w:shd w:val="clear" w:color="auto" w:fill="auto"/>
            <w:vAlign w:val="center"/>
          </w:tcPr>
          <w:p w14:paraId="38B97CE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3021669">
            <w:pPr>
              <w:widowControl/>
              <w:jc w:val="left"/>
              <w:rPr>
                <w:rFonts w:ascii="宋体" w:hAnsi="宋体" w:eastAsia="宋体" w:cs="宋体"/>
                <w:kern w:val="0"/>
                <w:sz w:val="18"/>
                <w:szCs w:val="18"/>
              </w:rPr>
            </w:pPr>
            <w:r>
              <w:rPr>
                <w:rFonts w:hint="eastAsia" w:ascii="宋体" w:hAnsi="宋体" w:eastAsia="宋体" w:cs="宋体"/>
                <w:kern w:val="0"/>
                <w:sz w:val="18"/>
                <w:szCs w:val="18"/>
              </w:rPr>
              <w:t>乱扔动物尸体</w:t>
            </w:r>
          </w:p>
        </w:tc>
        <w:tc>
          <w:tcPr>
            <w:tcW w:w="1882" w:type="dxa"/>
            <w:shd w:val="clear" w:color="auto" w:fill="auto"/>
            <w:vAlign w:val="center"/>
          </w:tcPr>
          <w:p w14:paraId="7904BF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033377">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3AD79BC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692F3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50AB8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E0E7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815B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06E3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1228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D96E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C843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6BCE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79AD553">
            <w:pPr>
              <w:widowControl/>
              <w:jc w:val="center"/>
              <w:rPr>
                <w:rFonts w:ascii="Arial" w:hAnsi="Arial" w:eastAsia="宋体" w:cs="Arial"/>
                <w:kern w:val="0"/>
                <w:sz w:val="18"/>
                <w:szCs w:val="18"/>
              </w:rPr>
            </w:pPr>
          </w:p>
        </w:tc>
      </w:tr>
      <w:tr w14:paraId="55A9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831AEB">
            <w:pPr>
              <w:widowControl/>
              <w:jc w:val="center"/>
              <w:rPr>
                <w:rFonts w:ascii="宋体" w:hAnsi="宋体" w:eastAsia="宋体" w:cs="宋体"/>
                <w:kern w:val="0"/>
                <w:sz w:val="18"/>
                <w:szCs w:val="18"/>
              </w:rPr>
            </w:pPr>
            <w:r>
              <w:rPr>
                <w:rFonts w:hint="eastAsia" w:ascii="宋体" w:hAnsi="宋体" w:eastAsia="宋体" w:cs="宋体"/>
                <w:kern w:val="0"/>
                <w:sz w:val="18"/>
                <w:szCs w:val="18"/>
              </w:rPr>
              <w:t>635</w:t>
            </w:r>
          </w:p>
        </w:tc>
        <w:tc>
          <w:tcPr>
            <w:tcW w:w="638" w:type="dxa"/>
            <w:shd w:val="clear" w:color="auto" w:fill="auto"/>
            <w:vAlign w:val="center"/>
          </w:tcPr>
          <w:p w14:paraId="1C68D14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EA09DD4">
            <w:pPr>
              <w:widowControl/>
              <w:jc w:val="left"/>
              <w:rPr>
                <w:rFonts w:ascii="宋体" w:hAnsi="宋体" w:eastAsia="宋体" w:cs="宋体"/>
                <w:kern w:val="0"/>
                <w:sz w:val="18"/>
                <w:szCs w:val="18"/>
              </w:rPr>
            </w:pPr>
            <w:r>
              <w:rPr>
                <w:rFonts w:hint="eastAsia" w:ascii="宋体" w:hAnsi="宋体" w:eastAsia="宋体" w:cs="宋体"/>
                <w:kern w:val="0"/>
                <w:sz w:val="18"/>
                <w:szCs w:val="18"/>
              </w:rPr>
              <w:t>从建筑物、机动车内向外抛掷垃圾</w:t>
            </w:r>
          </w:p>
        </w:tc>
        <w:tc>
          <w:tcPr>
            <w:tcW w:w="1882" w:type="dxa"/>
            <w:shd w:val="clear" w:color="auto" w:fill="auto"/>
            <w:vAlign w:val="center"/>
          </w:tcPr>
          <w:p w14:paraId="29C94F3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CB106E">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529EA2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9295B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6DC285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A27BC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297E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C731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D154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40C5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5314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3DB2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462771">
            <w:pPr>
              <w:widowControl/>
              <w:jc w:val="center"/>
              <w:rPr>
                <w:rFonts w:ascii="Arial" w:hAnsi="Arial" w:eastAsia="宋体" w:cs="Arial"/>
                <w:kern w:val="0"/>
                <w:sz w:val="18"/>
                <w:szCs w:val="18"/>
              </w:rPr>
            </w:pPr>
          </w:p>
        </w:tc>
      </w:tr>
      <w:tr w14:paraId="4786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B14770">
            <w:pPr>
              <w:widowControl/>
              <w:jc w:val="center"/>
              <w:rPr>
                <w:rFonts w:ascii="宋体" w:hAnsi="宋体" w:eastAsia="宋体" w:cs="宋体"/>
                <w:kern w:val="0"/>
                <w:sz w:val="18"/>
                <w:szCs w:val="18"/>
              </w:rPr>
            </w:pPr>
            <w:r>
              <w:rPr>
                <w:rFonts w:hint="eastAsia" w:ascii="宋体" w:hAnsi="宋体" w:eastAsia="宋体" w:cs="宋体"/>
                <w:kern w:val="0"/>
                <w:sz w:val="18"/>
                <w:szCs w:val="18"/>
              </w:rPr>
              <w:t>636</w:t>
            </w:r>
          </w:p>
        </w:tc>
        <w:tc>
          <w:tcPr>
            <w:tcW w:w="638" w:type="dxa"/>
            <w:shd w:val="clear" w:color="auto" w:fill="auto"/>
            <w:vAlign w:val="center"/>
          </w:tcPr>
          <w:p w14:paraId="4B1BF0A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F534995">
            <w:pPr>
              <w:widowControl/>
              <w:jc w:val="left"/>
              <w:rPr>
                <w:rFonts w:ascii="宋体" w:hAnsi="宋体" w:eastAsia="宋体" w:cs="宋体"/>
                <w:kern w:val="0"/>
                <w:sz w:val="18"/>
                <w:szCs w:val="18"/>
              </w:rPr>
            </w:pPr>
            <w:r>
              <w:rPr>
                <w:rFonts w:hint="eastAsia" w:ascii="宋体" w:hAnsi="宋体" w:eastAsia="宋体" w:cs="宋体"/>
                <w:kern w:val="0"/>
                <w:sz w:val="18"/>
                <w:szCs w:val="18"/>
              </w:rPr>
              <w:t>在城市道路或者公共场所从事车辆清洗活动</w:t>
            </w:r>
          </w:p>
        </w:tc>
        <w:tc>
          <w:tcPr>
            <w:tcW w:w="1882" w:type="dxa"/>
            <w:shd w:val="clear" w:color="auto" w:fill="auto"/>
            <w:vAlign w:val="center"/>
          </w:tcPr>
          <w:p w14:paraId="344BEDE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A7B7BF">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3C5DE29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FE43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83190D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BB18A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0825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1D25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29A5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C6BD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DAB0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C00D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688C15">
            <w:pPr>
              <w:widowControl/>
              <w:jc w:val="center"/>
              <w:rPr>
                <w:rFonts w:ascii="Arial" w:hAnsi="Arial" w:eastAsia="宋体" w:cs="Arial"/>
                <w:kern w:val="0"/>
                <w:sz w:val="18"/>
                <w:szCs w:val="18"/>
              </w:rPr>
            </w:pPr>
          </w:p>
        </w:tc>
      </w:tr>
      <w:tr w14:paraId="0FF8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A5F390">
            <w:pPr>
              <w:widowControl/>
              <w:jc w:val="center"/>
              <w:rPr>
                <w:rFonts w:ascii="宋体" w:hAnsi="宋体" w:eastAsia="宋体" w:cs="宋体"/>
                <w:kern w:val="0"/>
                <w:sz w:val="18"/>
                <w:szCs w:val="18"/>
              </w:rPr>
            </w:pPr>
            <w:r>
              <w:rPr>
                <w:rFonts w:hint="eastAsia" w:ascii="宋体" w:hAnsi="宋体" w:eastAsia="宋体" w:cs="宋体"/>
                <w:kern w:val="0"/>
                <w:sz w:val="18"/>
                <w:szCs w:val="18"/>
              </w:rPr>
              <w:t>637</w:t>
            </w:r>
          </w:p>
        </w:tc>
        <w:tc>
          <w:tcPr>
            <w:tcW w:w="638" w:type="dxa"/>
            <w:shd w:val="clear" w:color="auto" w:fill="auto"/>
            <w:vAlign w:val="center"/>
          </w:tcPr>
          <w:p w14:paraId="0D1F0EE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CD67299">
            <w:pPr>
              <w:widowControl/>
              <w:jc w:val="left"/>
              <w:rPr>
                <w:rFonts w:ascii="宋体" w:hAnsi="宋体" w:eastAsia="宋体" w:cs="宋体"/>
                <w:kern w:val="0"/>
                <w:sz w:val="18"/>
                <w:szCs w:val="18"/>
              </w:rPr>
            </w:pPr>
            <w:r>
              <w:rPr>
                <w:rFonts w:hint="eastAsia" w:ascii="宋体" w:hAnsi="宋体" w:eastAsia="宋体" w:cs="宋体"/>
                <w:kern w:val="0"/>
                <w:sz w:val="18"/>
                <w:szCs w:val="18"/>
              </w:rPr>
              <w:t>非因教学、科研等特殊需要，在城区内饲养鸡、鸭、鹅、兔、羊、猪等家禽家畜或者饲养信鸽影响周围市容和环境卫生</w:t>
            </w:r>
          </w:p>
        </w:tc>
        <w:tc>
          <w:tcPr>
            <w:tcW w:w="1882" w:type="dxa"/>
            <w:shd w:val="clear" w:color="auto" w:fill="auto"/>
            <w:vAlign w:val="center"/>
          </w:tcPr>
          <w:p w14:paraId="6629BB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B538E7B">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191A39F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07E16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30E85E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77201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5453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E52B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8D97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3697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D6FE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DD0E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45B149">
            <w:pPr>
              <w:widowControl/>
              <w:jc w:val="center"/>
              <w:rPr>
                <w:rFonts w:ascii="Arial" w:hAnsi="Arial" w:eastAsia="宋体" w:cs="Arial"/>
                <w:kern w:val="0"/>
                <w:sz w:val="18"/>
                <w:szCs w:val="18"/>
              </w:rPr>
            </w:pPr>
          </w:p>
        </w:tc>
      </w:tr>
      <w:tr w14:paraId="2DA3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2F1920">
            <w:pPr>
              <w:widowControl/>
              <w:jc w:val="center"/>
              <w:rPr>
                <w:rFonts w:ascii="宋体" w:hAnsi="宋体" w:eastAsia="宋体" w:cs="宋体"/>
                <w:kern w:val="0"/>
                <w:sz w:val="18"/>
                <w:szCs w:val="18"/>
              </w:rPr>
            </w:pPr>
            <w:r>
              <w:rPr>
                <w:rFonts w:hint="eastAsia" w:ascii="宋体" w:hAnsi="宋体" w:eastAsia="宋体" w:cs="宋体"/>
                <w:kern w:val="0"/>
                <w:sz w:val="18"/>
                <w:szCs w:val="18"/>
              </w:rPr>
              <w:t>638</w:t>
            </w:r>
          </w:p>
        </w:tc>
        <w:tc>
          <w:tcPr>
            <w:tcW w:w="638" w:type="dxa"/>
            <w:shd w:val="clear" w:color="auto" w:fill="auto"/>
            <w:vAlign w:val="center"/>
          </w:tcPr>
          <w:p w14:paraId="514383C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F9022B6">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随意倾倒、抛撒、焚烧或者堆放生活垃圾</w:t>
            </w:r>
          </w:p>
        </w:tc>
        <w:tc>
          <w:tcPr>
            <w:tcW w:w="1882" w:type="dxa"/>
            <w:shd w:val="clear" w:color="auto" w:fill="auto"/>
            <w:vAlign w:val="center"/>
          </w:tcPr>
          <w:p w14:paraId="1E32F35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1E4C01">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01AA1C8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7932A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E8B55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7C1D3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2034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A165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2571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C3F1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F642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4CDF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5540D3">
            <w:pPr>
              <w:widowControl/>
              <w:jc w:val="center"/>
              <w:rPr>
                <w:rFonts w:ascii="Arial" w:hAnsi="Arial" w:eastAsia="宋体" w:cs="Arial"/>
                <w:kern w:val="0"/>
                <w:sz w:val="18"/>
                <w:szCs w:val="18"/>
              </w:rPr>
            </w:pPr>
          </w:p>
        </w:tc>
      </w:tr>
      <w:tr w14:paraId="5D1F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9EE30B">
            <w:pPr>
              <w:widowControl/>
              <w:jc w:val="center"/>
              <w:rPr>
                <w:rFonts w:ascii="宋体" w:hAnsi="宋体" w:eastAsia="宋体" w:cs="宋体"/>
                <w:kern w:val="0"/>
                <w:sz w:val="18"/>
                <w:szCs w:val="18"/>
              </w:rPr>
            </w:pPr>
            <w:r>
              <w:rPr>
                <w:rFonts w:hint="eastAsia" w:ascii="宋体" w:hAnsi="宋体" w:eastAsia="宋体" w:cs="宋体"/>
                <w:kern w:val="0"/>
                <w:sz w:val="18"/>
                <w:szCs w:val="18"/>
              </w:rPr>
              <w:t>639</w:t>
            </w:r>
          </w:p>
        </w:tc>
        <w:tc>
          <w:tcPr>
            <w:tcW w:w="638" w:type="dxa"/>
            <w:shd w:val="clear" w:color="auto" w:fill="auto"/>
            <w:vAlign w:val="center"/>
          </w:tcPr>
          <w:p w14:paraId="6FE1215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2063A60">
            <w:pPr>
              <w:widowControl/>
              <w:jc w:val="left"/>
              <w:rPr>
                <w:rFonts w:ascii="宋体" w:hAnsi="宋体" w:eastAsia="宋体" w:cs="宋体"/>
                <w:kern w:val="0"/>
                <w:sz w:val="18"/>
                <w:szCs w:val="18"/>
              </w:rPr>
            </w:pPr>
            <w:r>
              <w:rPr>
                <w:rFonts w:hint="eastAsia" w:ascii="宋体" w:hAnsi="宋体" w:eastAsia="宋体" w:cs="宋体"/>
                <w:kern w:val="0"/>
                <w:sz w:val="18"/>
                <w:szCs w:val="18"/>
              </w:rPr>
              <w:t>未将大件垃圾按照规定时间投放到指定场所，或者将大件垃圾投放到生活垃圾收集点或者收集容器内</w:t>
            </w:r>
          </w:p>
        </w:tc>
        <w:tc>
          <w:tcPr>
            <w:tcW w:w="1882" w:type="dxa"/>
            <w:shd w:val="clear" w:color="auto" w:fill="auto"/>
            <w:vAlign w:val="center"/>
          </w:tcPr>
          <w:p w14:paraId="0350EF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85D886">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46E11E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1DAC78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3336B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926EE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9024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4DA0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B572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07E3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3A95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B5E2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E7BD87">
            <w:pPr>
              <w:widowControl/>
              <w:jc w:val="center"/>
              <w:rPr>
                <w:rFonts w:ascii="Arial" w:hAnsi="Arial" w:eastAsia="宋体" w:cs="Arial"/>
                <w:kern w:val="0"/>
                <w:sz w:val="18"/>
                <w:szCs w:val="18"/>
              </w:rPr>
            </w:pPr>
          </w:p>
        </w:tc>
      </w:tr>
      <w:tr w14:paraId="5ABC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9C0F06">
            <w:pPr>
              <w:widowControl/>
              <w:jc w:val="center"/>
              <w:rPr>
                <w:rFonts w:ascii="宋体" w:hAnsi="宋体" w:eastAsia="宋体" w:cs="宋体"/>
                <w:kern w:val="0"/>
                <w:sz w:val="18"/>
                <w:szCs w:val="18"/>
              </w:rPr>
            </w:pPr>
            <w:r>
              <w:rPr>
                <w:rFonts w:hint="eastAsia" w:ascii="宋体" w:hAnsi="宋体" w:eastAsia="宋体" w:cs="宋体"/>
                <w:kern w:val="0"/>
                <w:sz w:val="18"/>
                <w:szCs w:val="18"/>
              </w:rPr>
              <w:t>640</w:t>
            </w:r>
          </w:p>
        </w:tc>
        <w:tc>
          <w:tcPr>
            <w:tcW w:w="638" w:type="dxa"/>
            <w:shd w:val="clear" w:color="auto" w:fill="auto"/>
            <w:vAlign w:val="center"/>
          </w:tcPr>
          <w:p w14:paraId="5581186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91DEFD5">
            <w:pPr>
              <w:widowControl/>
              <w:jc w:val="left"/>
              <w:rPr>
                <w:rFonts w:ascii="宋体" w:hAnsi="宋体" w:eastAsia="宋体" w:cs="宋体"/>
                <w:kern w:val="0"/>
                <w:sz w:val="18"/>
                <w:szCs w:val="18"/>
              </w:rPr>
            </w:pPr>
            <w:r>
              <w:rPr>
                <w:rFonts w:hint="eastAsia" w:ascii="宋体" w:hAnsi="宋体" w:eastAsia="宋体" w:cs="宋体"/>
                <w:kern w:val="0"/>
                <w:sz w:val="18"/>
                <w:szCs w:val="18"/>
              </w:rPr>
              <w:t>未在显著位置公示配套建设的生活垃圾中转站、公共厕所等公共环境卫生设施，未将配套建设的公共环境卫生设施在规划总平面图、销售广告、建设项目沙盘等载体予以明确标示</w:t>
            </w:r>
          </w:p>
        </w:tc>
        <w:tc>
          <w:tcPr>
            <w:tcW w:w="1882" w:type="dxa"/>
            <w:shd w:val="clear" w:color="auto" w:fill="auto"/>
            <w:vAlign w:val="center"/>
          </w:tcPr>
          <w:p w14:paraId="49A2010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685438">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30126BB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0CC56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EC2B0D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63A92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EA7C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F0ED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9917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DDBF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54FE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D38A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A91178E">
            <w:pPr>
              <w:widowControl/>
              <w:jc w:val="center"/>
              <w:rPr>
                <w:rFonts w:ascii="Arial" w:hAnsi="Arial" w:eastAsia="宋体" w:cs="Arial"/>
                <w:kern w:val="0"/>
                <w:sz w:val="18"/>
                <w:szCs w:val="18"/>
              </w:rPr>
            </w:pPr>
          </w:p>
        </w:tc>
      </w:tr>
      <w:tr w14:paraId="5A02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32D06B">
            <w:pPr>
              <w:widowControl/>
              <w:jc w:val="center"/>
              <w:rPr>
                <w:rFonts w:ascii="宋体" w:hAnsi="宋体" w:eastAsia="宋体" w:cs="宋体"/>
                <w:kern w:val="0"/>
                <w:sz w:val="18"/>
                <w:szCs w:val="18"/>
              </w:rPr>
            </w:pPr>
            <w:r>
              <w:rPr>
                <w:rFonts w:hint="eastAsia" w:ascii="宋体" w:hAnsi="宋体" w:eastAsia="宋体" w:cs="宋体"/>
                <w:kern w:val="0"/>
                <w:sz w:val="18"/>
                <w:szCs w:val="18"/>
              </w:rPr>
              <w:t>641</w:t>
            </w:r>
          </w:p>
        </w:tc>
        <w:tc>
          <w:tcPr>
            <w:tcW w:w="638" w:type="dxa"/>
            <w:shd w:val="clear" w:color="auto" w:fill="auto"/>
            <w:vAlign w:val="center"/>
          </w:tcPr>
          <w:p w14:paraId="653650B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2CF4A4B">
            <w:pPr>
              <w:widowControl/>
              <w:jc w:val="left"/>
              <w:rPr>
                <w:rFonts w:ascii="宋体" w:hAnsi="宋体" w:eastAsia="宋体" w:cs="宋体"/>
                <w:kern w:val="0"/>
                <w:sz w:val="18"/>
                <w:szCs w:val="18"/>
              </w:rPr>
            </w:pPr>
            <w:r>
              <w:rPr>
                <w:rFonts w:hint="eastAsia" w:ascii="宋体" w:hAnsi="宋体" w:eastAsia="宋体" w:cs="宋体"/>
                <w:kern w:val="0"/>
                <w:sz w:val="18"/>
                <w:szCs w:val="18"/>
              </w:rPr>
              <w:t>配套建设的环境卫生设施未与主体工程同时竣工验收、同时投入使用，或者分期建设的建设工程配套建设的环境卫生设施未与首期工程同时竣工验收、同时投入使用</w:t>
            </w:r>
          </w:p>
        </w:tc>
        <w:tc>
          <w:tcPr>
            <w:tcW w:w="1882" w:type="dxa"/>
            <w:shd w:val="clear" w:color="auto" w:fill="auto"/>
            <w:vAlign w:val="center"/>
          </w:tcPr>
          <w:p w14:paraId="1880EA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2D8390">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5152F5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CDB29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383557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5FBD2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3F01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558C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26E1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DD96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54E5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0BEF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5824384">
            <w:pPr>
              <w:widowControl/>
              <w:jc w:val="center"/>
              <w:rPr>
                <w:rFonts w:ascii="Arial" w:hAnsi="Arial" w:eastAsia="宋体" w:cs="Arial"/>
                <w:kern w:val="0"/>
                <w:sz w:val="18"/>
                <w:szCs w:val="18"/>
              </w:rPr>
            </w:pPr>
          </w:p>
        </w:tc>
      </w:tr>
      <w:tr w14:paraId="18D7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5D9060">
            <w:pPr>
              <w:widowControl/>
              <w:jc w:val="center"/>
              <w:rPr>
                <w:rFonts w:ascii="宋体" w:hAnsi="宋体" w:eastAsia="宋体" w:cs="宋体"/>
                <w:kern w:val="0"/>
                <w:sz w:val="18"/>
                <w:szCs w:val="18"/>
              </w:rPr>
            </w:pPr>
            <w:r>
              <w:rPr>
                <w:rFonts w:hint="eastAsia" w:ascii="宋体" w:hAnsi="宋体" w:eastAsia="宋体" w:cs="宋体"/>
                <w:kern w:val="0"/>
                <w:sz w:val="18"/>
                <w:szCs w:val="18"/>
              </w:rPr>
              <w:t>642</w:t>
            </w:r>
          </w:p>
        </w:tc>
        <w:tc>
          <w:tcPr>
            <w:tcW w:w="638" w:type="dxa"/>
            <w:shd w:val="clear" w:color="auto" w:fill="auto"/>
            <w:vAlign w:val="center"/>
          </w:tcPr>
          <w:p w14:paraId="1B80902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62B83AB">
            <w:pPr>
              <w:widowControl/>
              <w:jc w:val="left"/>
              <w:rPr>
                <w:rFonts w:ascii="宋体" w:hAnsi="宋体" w:eastAsia="宋体" w:cs="宋体"/>
                <w:kern w:val="0"/>
                <w:sz w:val="18"/>
                <w:szCs w:val="18"/>
              </w:rPr>
            </w:pPr>
            <w:r>
              <w:rPr>
                <w:rFonts w:hint="eastAsia" w:ascii="宋体" w:hAnsi="宋体" w:eastAsia="宋体" w:cs="宋体"/>
                <w:kern w:val="0"/>
                <w:sz w:val="18"/>
                <w:szCs w:val="18"/>
              </w:rPr>
              <w:t>损坏环境卫生设施、擅自拆除、迁移环境卫生设施，或者未按规定拆除、迁移环境卫生设施</w:t>
            </w:r>
          </w:p>
        </w:tc>
        <w:tc>
          <w:tcPr>
            <w:tcW w:w="1882" w:type="dxa"/>
            <w:shd w:val="clear" w:color="auto" w:fill="auto"/>
            <w:vAlign w:val="center"/>
          </w:tcPr>
          <w:p w14:paraId="2B68606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4F3ED3">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043C73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0A54B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08A01F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6BA0F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6AD5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D566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385F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AA96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CEA7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DBB4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63537D">
            <w:pPr>
              <w:widowControl/>
              <w:jc w:val="center"/>
              <w:rPr>
                <w:rFonts w:ascii="Arial" w:hAnsi="Arial" w:eastAsia="宋体" w:cs="Arial"/>
                <w:kern w:val="0"/>
                <w:sz w:val="18"/>
                <w:szCs w:val="18"/>
              </w:rPr>
            </w:pPr>
          </w:p>
        </w:tc>
      </w:tr>
      <w:tr w14:paraId="5646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2AC023">
            <w:pPr>
              <w:widowControl/>
              <w:jc w:val="center"/>
              <w:rPr>
                <w:rFonts w:ascii="宋体" w:hAnsi="宋体" w:eastAsia="宋体" w:cs="宋体"/>
                <w:kern w:val="0"/>
                <w:sz w:val="18"/>
                <w:szCs w:val="18"/>
              </w:rPr>
            </w:pPr>
            <w:r>
              <w:rPr>
                <w:rFonts w:hint="eastAsia" w:ascii="宋体" w:hAnsi="宋体" w:eastAsia="宋体" w:cs="宋体"/>
                <w:kern w:val="0"/>
                <w:sz w:val="18"/>
                <w:szCs w:val="18"/>
              </w:rPr>
              <w:t>643</w:t>
            </w:r>
          </w:p>
        </w:tc>
        <w:tc>
          <w:tcPr>
            <w:tcW w:w="638" w:type="dxa"/>
            <w:shd w:val="clear" w:color="auto" w:fill="auto"/>
            <w:vAlign w:val="center"/>
          </w:tcPr>
          <w:p w14:paraId="1E8F173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B263D8F">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未取得设计、施工资格或者未按照资质等级承担城市道路的设计、施工任务</w:t>
            </w:r>
          </w:p>
        </w:tc>
        <w:tc>
          <w:tcPr>
            <w:tcW w:w="1882" w:type="dxa"/>
            <w:shd w:val="clear" w:color="auto" w:fill="auto"/>
            <w:vAlign w:val="center"/>
          </w:tcPr>
          <w:p w14:paraId="037CC7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74C0C4">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406AFD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CAD6C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B38566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1622F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B33D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78B6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6A84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55F9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40CB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8EAE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5CB66E">
            <w:pPr>
              <w:widowControl/>
              <w:jc w:val="center"/>
              <w:rPr>
                <w:rFonts w:ascii="Arial" w:hAnsi="Arial" w:eastAsia="宋体" w:cs="Arial"/>
                <w:kern w:val="0"/>
                <w:sz w:val="18"/>
                <w:szCs w:val="18"/>
              </w:rPr>
            </w:pPr>
          </w:p>
        </w:tc>
      </w:tr>
      <w:tr w14:paraId="1A9D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38F048">
            <w:pPr>
              <w:widowControl/>
              <w:jc w:val="center"/>
              <w:rPr>
                <w:rFonts w:ascii="宋体" w:hAnsi="宋体" w:eastAsia="宋体" w:cs="宋体"/>
                <w:kern w:val="0"/>
                <w:sz w:val="18"/>
                <w:szCs w:val="18"/>
              </w:rPr>
            </w:pPr>
            <w:r>
              <w:rPr>
                <w:rFonts w:hint="eastAsia" w:ascii="宋体" w:hAnsi="宋体" w:eastAsia="宋体" w:cs="宋体"/>
                <w:kern w:val="0"/>
                <w:sz w:val="18"/>
                <w:szCs w:val="18"/>
              </w:rPr>
              <w:t>644</w:t>
            </w:r>
          </w:p>
        </w:tc>
        <w:tc>
          <w:tcPr>
            <w:tcW w:w="638" w:type="dxa"/>
            <w:shd w:val="clear" w:color="auto" w:fill="auto"/>
            <w:vAlign w:val="center"/>
          </w:tcPr>
          <w:p w14:paraId="4CEB7C6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0DD06C3">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未按照城市道路设计、施工技术规范设计、施工</w:t>
            </w:r>
          </w:p>
        </w:tc>
        <w:tc>
          <w:tcPr>
            <w:tcW w:w="1882" w:type="dxa"/>
            <w:shd w:val="clear" w:color="auto" w:fill="auto"/>
            <w:vAlign w:val="center"/>
          </w:tcPr>
          <w:p w14:paraId="4B77DED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D7C622">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261635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5D661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A9230C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D0638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D989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52B9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1229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A5D7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579E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F2FF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F15A2B">
            <w:pPr>
              <w:widowControl/>
              <w:jc w:val="center"/>
              <w:rPr>
                <w:rFonts w:ascii="Arial" w:hAnsi="Arial" w:eastAsia="宋体" w:cs="Arial"/>
                <w:kern w:val="0"/>
                <w:sz w:val="18"/>
                <w:szCs w:val="18"/>
              </w:rPr>
            </w:pPr>
          </w:p>
        </w:tc>
      </w:tr>
      <w:tr w14:paraId="0892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D50B1E">
            <w:pPr>
              <w:widowControl/>
              <w:jc w:val="center"/>
              <w:rPr>
                <w:rFonts w:ascii="宋体" w:hAnsi="宋体" w:eastAsia="宋体" w:cs="宋体"/>
                <w:kern w:val="0"/>
                <w:sz w:val="18"/>
                <w:szCs w:val="18"/>
              </w:rPr>
            </w:pPr>
            <w:r>
              <w:rPr>
                <w:rFonts w:hint="eastAsia" w:ascii="宋体" w:hAnsi="宋体" w:eastAsia="宋体" w:cs="宋体"/>
                <w:kern w:val="0"/>
                <w:sz w:val="18"/>
                <w:szCs w:val="18"/>
              </w:rPr>
              <w:t>645</w:t>
            </w:r>
          </w:p>
        </w:tc>
        <w:tc>
          <w:tcPr>
            <w:tcW w:w="638" w:type="dxa"/>
            <w:shd w:val="clear" w:color="auto" w:fill="auto"/>
            <w:vAlign w:val="center"/>
          </w:tcPr>
          <w:p w14:paraId="1BD1254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8A0B6A4">
            <w:pPr>
              <w:widowControl/>
              <w:jc w:val="left"/>
              <w:rPr>
                <w:rFonts w:ascii="宋体" w:hAnsi="宋体" w:eastAsia="宋体" w:cs="宋体"/>
                <w:kern w:val="0"/>
                <w:sz w:val="18"/>
                <w:szCs w:val="18"/>
              </w:rPr>
            </w:pPr>
            <w:r>
              <w:rPr>
                <w:rFonts w:hint="eastAsia" w:ascii="宋体" w:hAnsi="宋体" w:eastAsia="宋体" w:cs="宋体"/>
                <w:kern w:val="0"/>
                <w:sz w:val="18"/>
                <w:szCs w:val="18"/>
              </w:rPr>
              <w:t>未按照设计图纸施工或者擅自修改图纸</w:t>
            </w:r>
          </w:p>
        </w:tc>
        <w:tc>
          <w:tcPr>
            <w:tcW w:w="1882" w:type="dxa"/>
            <w:shd w:val="clear" w:color="auto" w:fill="auto"/>
            <w:vAlign w:val="center"/>
          </w:tcPr>
          <w:p w14:paraId="70FC76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9D2572">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31CC1A0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4016A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EC78B2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33A4B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8A7E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72E4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CE24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A4D0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8562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D8D7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5841D3">
            <w:pPr>
              <w:widowControl/>
              <w:jc w:val="center"/>
              <w:rPr>
                <w:rFonts w:ascii="Arial" w:hAnsi="Arial" w:eastAsia="宋体" w:cs="Arial"/>
                <w:kern w:val="0"/>
                <w:sz w:val="18"/>
                <w:szCs w:val="18"/>
              </w:rPr>
            </w:pPr>
          </w:p>
        </w:tc>
      </w:tr>
      <w:tr w14:paraId="288D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3769FC">
            <w:pPr>
              <w:widowControl/>
              <w:jc w:val="center"/>
              <w:rPr>
                <w:rFonts w:ascii="宋体" w:hAnsi="宋体" w:eastAsia="宋体" w:cs="宋体"/>
                <w:kern w:val="0"/>
                <w:sz w:val="18"/>
                <w:szCs w:val="18"/>
              </w:rPr>
            </w:pPr>
            <w:r>
              <w:rPr>
                <w:rFonts w:hint="eastAsia" w:ascii="宋体" w:hAnsi="宋体" w:eastAsia="宋体" w:cs="宋体"/>
                <w:kern w:val="0"/>
                <w:sz w:val="18"/>
                <w:szCs w:val="18"/>
              </w:rPr>
              <w:t>646</w:t>
            </w:r>
          </w:p>
        </w:tc>
        <w:tc>
          <w:tcPr>
            <w:tcW w:w="638" w:type="dxa"/>
            <w:shd w:val="clear" w:color="auto" w:fill="auto"/>
            <w:vAlign w:val="center"/>
          </w:tcPr>
          <w:p w14:paraId="1A3CD54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4C0D649">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擅自使用未经验收或者验收不合格的城市道路</w:t>
            </w:r>
          </w:p>
        </w:tc>
        <w:tc>
          <w:tcPr>
            <w:tcW w:w="1882" w:type="dxa"/>
            <w:shd w:val="clear" w:color="auto" w:fill="auto"/>
            <w:vAlign w:val="center"/>
          </w:tcPr>
          <w:p w14:paraId="35DCB48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C34914">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65410F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7CB40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ADC13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0CD5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0DE3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9D79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4B59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0260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4C92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2089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1DDB93">
            <w:pPr>
              <w:widowControl/>
              <w:jc w:val="center"/>
              <w:rPr>
                <w:rFonts w:ascii="Arial" w:hAnsi="Arial" w:eastAsia="宋体" w:cs="Arial"/>
                <w:kern w:val="0"/>
                <w:sz w:val="18"/>
                <w:szCs w:val="18"/>
              </w:rPr>
            </w:pPr>
          </w:p>
        </w:tc>
      </w:tr>
      <w:tr w14:paraId="7A90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E8190E">
            <w:pPr>
              <w:widowControl/>
              <w:jc w:val="center"/>
              <w:rPr>
                <w:rFonts w:ascii="宋体" w:hAnsi="宋体" w:eastAsia="宋体" w:cs="宋体"/>
                <w:kern w:val="0"/>
                <w:sz w:val="18"/>
                <w:szCs w:val="18"/>
              </w:rPr>
            </w:pPr>
            <w:r>
              <w:rPr>
                <w:rFonts w:hint="eastAsia" w:ascii="宋体" w:hAnsi="宋体" w:eastAsia="宋体" w:cs="宋体"/>
                <w:kern w:val="0"/>
                <w:sz w:val="18"/>
                <w:szCs w:val="18"/>
              </w:rPr>
              <w:t>647</w:t>
            </w:r>
          </w:p>
        </w:tc>
        <w:tc>
          <w:tcPr>
            <w:tcW w:w="638" w:type="dxa"/>
            <w:shd w:val="clear" w:color="auto" w:fill="auto"/>
            <w:vAlign w:val="center"/>
          </w:tcPr>
          <w:p w14:paraId="0FEDBF3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3210969">
            <w:pPr>
              <w:widowControl/>
              <w:jc w:val="left"/>
              <w:rPr>
                <w:rFonts w:ascii="宋体" w:hAnsi="宋体" w:eastAsia="宋体" w:cs="宋体"/>
                <w:kern w:val="0"/>
                <w:sz w:val="18"/>
                <w:szCs w:val="18"/>
              </w:rPr>
            </w:pPr>
            <w:r>
              <w:rPr>
                <w:rFonts w:hint="eastAsia" w:ascii="宋体" w:hAnsi="宋体" w:eastAsia="宋体" w:cs="宋体"/>
                <w:kern w:val="0"/>
                <w:sz w:val="18"/>
                <w:szCs w:val="18"/>
              </w:rPr>
              <w:t>承担城市道路养护、维修的单位未定期对城市道路进行养护、维修或者未按照规定的期限修复竣工，并拒绝接受市政工程行政主管部门监督、检查</w:t>
            </w:r>
          </w:p>
        </w:tc>
        <w:tc>
          <w:tcPr>
            <w:tcW w:w="1882" w:type="dxa"/>
            <w:shd w:val="clear" w:color="auto" w:fill="auto"/>
            <w:vAlign w:val="center"/>
          </w:tcPr>
          <w:p w14:paraId="156ACC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8BE390">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71321A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1C55F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FE1877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98B51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7AB0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8169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CDDB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4EEF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AC90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E44C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70688E">
            <w:pPr>
              <w:widowControl/>
              <w:jc w:val="center"/>
              <w:rPr>
                <w:rFonts w:ascii="Arial" w:hAnsi="Arial" w:eastAsia="宋体" w:cs="Arial"/>
                <w:kern w:val="0"/>
                <w:sz w:val="18"/>
                <w:szCs w:val="18"/>
              </w:rPr>
            </w:pPr>
          </w:p>
        </w:tc>
      </w:tr>
      <w:tr w14:paraId="3A37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C5350D">
            <w:pPr>
              <w:widowControl/>
              <w:jc w:val="center"/>
              <w:rPr>
                <w:rFonts w:ascii="宋体" w:hAnsi="宋体" w:eastAsia="宋体" w:cs="宋体"/>
                <w:kern w:val="0"/>
                <w:sz w:val="18"/>
                <w:szCs w:val="18"/>
              </w:rPr>
            </w:pPr>
            <w:r>
              <w:rPr>
                <w:rFonts w:hint="eastAsia" w:ascii="宋体" w:hAnsi="宋体" w:eastAsia="宋体" w:cs="宋体"/>
                <w:kern w:val="0"/>
                <w:sz w:val="18"/>
                <w:szCs w:val="18"/>
              </w:rPr>
              <w:t>648</w:t>
            </w:r>
          </w:p>
        </w:tc>
        <w:tc>
          <w:tcPr>
            <w:tcW w:w="638" w:type="dxa"/>
            <w:shd w:val="clear" w:color="auto" w:fill="auto"/>
            <w:vAlign w:val="center"/>
          </w:tcPr>
          <w:p w14:paraId="7B03972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DBF8D84">
            <w:pPr>
              <w:widowControl/>
              <w:jc w:val="left"/>
              <w:rPr>
                <w:rFonts w:ascii="宋体" w:hAnsi="宋体" w:eastAsia="宋体" w:cs="宋体"/>
                <w:kern w:val="0"/>
                <w:sz w:val="18"/>
                <w:szCs w:val="18"/>
              </w:rPr>
            </w:pPr>
            <w:r>
              <w:rPr>
                <w:rFonts w:hint="eastAsia" w:ascii="宋体" w:hAnsi="宋体" w:eastAsia="宋体" w:cs="宋体"/>
                <w:kern w:val="0"/>
                <w:sz w:val="18"/>
                <w:szCs w:val="18"/>
              </w:rPr>
              <w:t>未对设在城市道路上的各种管线的检查井、箱盖或者城市道路附属设施的缺损及时补缺或者修复</w:t>
            </w:r>
          </w:p>
        </w:tc>
        <w:tc>
          <w:tcPr>
            <w:tcW w:w="1882" w:type="dxa"/>
            <w:shd w:val="clear" w:color="auto" w:fill="auto"/>
            <w:vAlign w:val="center"/>
          </w:tcPr>
          <w:p w14:paraId="463365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F7D937">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115247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C7AD1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BCFFB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E43D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8F40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6A9A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CA57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C4FA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A287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FA94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09DDE4">
            <w:pPr>
              <w:widowControl/>
              <w:jc w:val="center"/>
              <w:rPr>
                <w:rFonts w:ascii="Arial" w:hAnsi="Arial" w:eastAsia="宋体" w:cs="Arial"/>
                <w:kern w:val="0"/>
                <w:sz w:val="18"/>
                <w:szCs w:val="18"/>
              </w:rPr>
            </w:pPr>
          </w:p>
        </w:tc>
      </w:tr>
      <w:tr w14:paraId="389E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C13C76">
            <w:pPr>
              <w:widowControl/>
              <w:jc w:val="center"/>
              <w:rPr>
                <w:rFonts w:ascii="宋体" w:hAnsi="宋体" w:eastAsia="宋体" w:cs="宋体"/>
                <w:kern w:val="0"/>
                <w:sz w:val="18"/>
                <w:szCs w:val="18"/>
              </w:rPr>
            </w:pPr>
            <w:r>
              <w:rPr>
                <w:rFonts w:hint="eastAsia" w:ascii="宋体" w:hAnsi="宋体" w:eastAsia="宋体" w:cs="宋体"/>
                <w:kern w:val="0"/>
                <w:sz w:val="18"/>
                <w:szCs w:val="18"/>
              </w:rPr>
              <w:t>649</w:t>
            </w:r>
          </w:p>
        </w:tc>
        <w:tc>
          <w:tcPr>
            <w:tcW w:w="638" w:type="dxa"/>
            <w:shd w:val="clear" w:color="auto" w:fill="auto"/>
            <w:vAlign w:val="center"/>
          </w:tcPr>
          <w:p w14:paraId="75205A8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0F794B8">
            <w:pPr>
              <w:widowControl/>
              <w:jc w:val="left"/>
              <w:rPr>
                <w:rFonts w:ascii="宋体" w:hAnsi="宋体" w:eastAsia="宋体" w:cs="宋体"/>
                <w:kern w:val="0"/>
                <w:sz w:val="18"/>
                <w:szCs w:val="18"/>
              </w:rPr>
            </w:pPr>
            <w:r>
              <w:rPr>
                <w:rFonts w:hint="eastAsia" w:ascii="宋体" w:hAnsi="宋体" w:eastAsia="宋体" w:cs="宋体"/>
                <w:kern w:val="0"/>
                <w:sz w:val="18"/>
                <w:szCs w:val="18"/>
              </w:rPr>
              <w:t>未在城市道路施工现场设置明显标志和安全防围设施</w:t>
            </w:r>
          </w:p>
        </w:tc>
        <w:tc>
          <w:tcPr>
            <w:tcW w:w="1882" w:type="dxa"/>
            <w:shd w:val="clear" w:color="auto" w:fill="auto"/>
            <w:vAlign w:val="center"/>
          </w:tcPr>
          <w:p w14:paraId="6C5096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ACA4DD">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6F0DC7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5E39C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F1BBFB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CD844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C10C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5648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0BBF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E588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6DDB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2431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A8A12A">
            <w:pPr>
              <w:widowControl/>
              <w:jc w:val="center"/>
              <w:rPr>
                <w:rFonts w:ascii="Arial" w:hAnsi="Arial" w:eastAsia="宋体" w:cs="Arial"/>
                <w:kern w:val="0"/>
                <w:sz w:val="18"/>
                <w:szCs w:val="18"/>
              </w:rPr>
            </w:pPr>
          </w:p>
        </w:tc>
      </w:tr>
      <w:tr w14:paraId="2411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1DE629">
            <w:pPr>
              <w:widowControl/>
              <w:jc w:val="center"/>
              <w:rPr>
                <w:rFonts w:ascii="宋体" w:hAnsi="宋体" w:eastAsia="宋体" w:cs="宋体"/>
                <w:kern w:val="0"/>
                <w:sz w:val="18"/>
                <w:szCs w:val="18"/>
              </w:rPr>
            </w:pPr>
            <w:r>
              <w:rPr>
                <w:rFonts w:hint="eastAsia" w:ascii="宋体" w:hAnsi="宋体" w:eastAsia="宋体" w:cs="宋体"/>
                <w:kern w:val="0"/>
                <w:sz w:val="18"/>
                <w:szCs w:val="18"/>
              </w:rPr>
              <w:t>650</w:t>
            </w:r>
          </w:p>
        </w:tc>
        <w:tc>
          <w:tcPr>
            <w:tcW w:w="638" w:type="dxa"/>
            <w:shd w:val="clear" w:color="auto" w:fill="auto"/>
            <w:vAlign w:val="center"/>
          </w:tcPr>
          <w:p w14:paraId="5C28437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E204C6F">
            <w:pPr>
              <w:widowControl/>
              <w:jc w:val="left"/>
              <w:rPr>
                <w:rFonts w:ascii="宋体" w:hAnsi="宋体" w:eastAsia="宋体" w:cs="宋体"/>
                <w:kern w:val="0"/>
                <w:sz w:val="18"/>
                <w:szCs w:val="18"/>
              </w:rPr>
            </w:pPr>
            <w:r>
              <w:rPr>
                <w:rFonts w:hint="eastAsia" w:ascii="宋体" w:hAnsi="宋体" w:eastAsia="宋体" w:cs="宋体"/>
                <w:kern w:val="0"/>
                <w:sz w:val="18"/>
                <w:szCs w:val="18"/>
              </w:rPr>
              <w:t>占用城市道路期满或者挖掘城市道路后，不及时清理现场</w:t>
            </w:r>
          </w:p>
        </w:tc>
        <w:tc>
          <w:tcPr>
            <w:tcW w:w="1882" w:type="dxa"/>
            <w:shd w:val="clear" w:color="auto" w:fill="auto"/>
            <w:vAlign w:val="center"/>
          </w:tcPr>
          <w:p w14:paraId="472E27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F23ED9">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6261A05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53014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D843F2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29BB0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A344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041B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EC7D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4CA3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E621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53C4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3DF031">
            <w:pPr>
              <w:widowControl/>
              <w:jc w:val="center"/>
              <w:rPr>
                <w:rFonts w:ascii="Arial" w:hAnsi="Arial" w:eastAsia="宋体" w:cs="Arial"/>
                <w:kern w:val="0"/>
                <w:sz w:val="18"/>
                <w:szCs w:val="18"/>
              </w:rPr>
            </w:pPr>
          </w:p>
        </w:tc>
      </w:tr>
      <w:tr w14:paraId="253D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F3E4DC">
            <w:pPr>
              <w:widowControl/>
              <w:jc w:val="center"/>
              <w:rPr>
                <w:rFonts w:ascii="宋体" w:hAnsi="宋体" w:eastAsia="宋体" w:cs="宋体"/>
                <w:kern w:val="0"/>
                <w:sz w:val="18"/>
                <w:szCs w:val="18"/>
              </w:rPr>
            </w:pPr>
            <w:r>
              <w:rPr>
                <w:rFonts w:hint="eastAsia" w:ascii="宋体" w:hAnsi="宋体" w:eastAsia="宋体" w:cs="宋体"/>
                <w:kern w:val="0"/>
                <w:sz w:val="18"/>
                <w:szCs w:val="18"/>
              </w:rPr>
              <w:t>651</w:t>
            </w:r>
          </w:p>
        </w:tc>
        <w:tc>
          <w:tcPr>
            <w:tcW w:w="638" w:type="dxa"/>
            <w:shd w:val="clear" w:color="auto" w:fill="auto"/>
            <w:vAlign w:val="center"/>
          </w:tcPr>
          <w:p w14:paraId="063D0B7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A22EAFD">
            <w:pPr>
              <w:widowControl/>
              <w:jc w:val="left"/>
              <w:rPr>
                <w:rFonts w:ascii="宋体" w:hAnsi="宋体" w:eastAsia="宋体" w:cs="宋体"/>
                <w:kern w:val="0"/>
                <w:sz w:val="18"/>
                <w:szCs w:val="18"/>
              </w:rPr>
            </w:pPr>
            <w:r>
              <w:rPr>
                <w:rFonts w:hint="eastAsia" w:ascii="宋体" w:hAnsi="宋体" w:eastAsia="宋体" w:cs="宋体"/>
                <w:kern w:val="0"/>
                <w:sz w:val="18"/>
                <w:szCs w:val="18"/>
              </w:rPr>
              <w:t>依附于城市道路建设各种管线、杆线等设施，不按照规定办理批准手续</w:t>
            </w:r>
          </w:p>
        </w:tc>
        <w:tc>
          <w:tcPr>
            <w:tcW w:w="1882" w:type="dxa"/>
            <w:shd w:val="clear" w:color="auto" w:fill="auto"/>
            <w:vAlign w:val="center"/>
          </w:tcPr>
          <w:p w14:paraId="240950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C817AB">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41D705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79D0D5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E3F3DB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A8D5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6406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20BC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DB47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5941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CA39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ABEF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3BF170">
            <w:pPr>
              <w:widowControl/>
              <w:jc w:val="center"/>
              <w:rPr>
                <w:rFonts w:ascii="Arial" w:hAnsi="Arial" w:eastAsia="宋体" w:cs="Arial"/>
                <w:kern w:val="0"/>
                <w:sz w:val="18"/>
                <w:szCs w:val="18"/>
              </w:rPr>
            </w:pPr>
          </w:p>
        </w:tc>
      </w:tr>
      <w:tr w14:paraId="0121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084A92">
            <w:pPr>
              <w:widowControl/>
              <w:jc w:val="center"/>
              <w:rPr>
                <w:rFonts w:ascii="宋体" w:hAnsi="宋体" w:eastAsia="宋体" w:cs="宋体"/>
                <w:kern w:val="0"/>
                <w:sz w:val="18"/>
                <w:szCs w:val="18"/>
              </w:rPr>
            </w:pPr>
            <w:r>
              <w:rPr>
                <w:rFonts w:hint="eastAsia" w:ascii="宋体" w:hAnsi="宋体" w:eastAsia="宋体" w:cs="宋体"/>
                <w:kern w:val="0"/>
                <w:sz w:val="18"/>
                <w:szCs w:val="18"/>
              </w:rPr>
              <w:t>652</w:t>
            </w:r>
          </w:p>
        </w:tc>
        <w:tc>
          <w:tcPr>
            <w:tcW w:w="638" w:type="dxa"/>
            <w:shd w:val="clear" w:color="auto" w:fill="auto"/>
            <w:vAlign w:val="center"/>
          </w:tcPr>
          <w:p w14:paraId="6FB23F3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3B0B311">
            <w:pPr>
              <w:widowControl/>
              <w:jc w:val="left"/>
              <w:rPr>
                <w:rFonts w:ascii="宋体" w:hAnsi="宋体" w:eastAsia="宋体" w:cs="宋体"/>
                <w:kern w:val="0"/>
                <w:sz w:val="18"/>
                <w:szCs w:val="18"/>
              </w:rPr>
            </w:pPr>
            <w:r>
              <w:rPr>
                <w:rFonts w:hint="eastAsia" w:ascii="宋体" w:hAnsi="宋体" w:eastAsia="宋体" w:cs="宋体"/>
                <w:kern w:val="0"/>
                <w:sz w:val="18"/>
                <w:szCs w:val="18"/>
              </w:rPr>
              <w:t>紧急抢修埋设在城市道路下的管线，不按照规定补办批准手续</w:t>
            </w:r>
          </w:p>
        </w:tc>
        <w:tc>
          <w:tcPr>
            <w:tcW w:w="1882" w:type="dxa"/>
            <w:shd w:val="clear" w:color="auto" w:fill="auto"/>
            <w:vAlign w:val="center"/>
          </w:tcPr>
          <w:p w14:paraId="2947E6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BE912C">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680056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D10BB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5A2A23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BAD03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3032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D9C2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7654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402D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D108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0818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5E8DFB">
            <w:pPr>
              <w:widowControl/>
              <w:jc w:val="center"/>
              <w:rPr>
                <w:rFonts w:ascii="Arial" w:hAnsi="Arial" w:eastAsia="宋体" w:cs="Arial"/>
                <w:kern w:val="0"/>
                <w:sz w:val="18"/>
                <w:szCs w:val="18"/>
              </w:rPr>
            </w:pPr>
          </w:p>
        </w:tc>
      </w:tr>
      <w:tr w14:paraId="0B98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2E49E35">
            <w:pPr>
              <w:widowControl/>
              <w:jc w:val="center"/>
              <w:rPr>
                <w:rFonts w:ascii="宋体" w:hAnsi="宋体" w:eastAsia="宋体" w:cs="宋体"/>
                <w:kern w:val="0"/>
                <w:sz w:val="18"/>
                <w:szCs w:val="18"/>
              </w:rPr>
            </w:pPr>
            <w:r>
              <w:rPr>
                <w:rFonts w:hint="eastAsia" w:ascii="宋体" w:hAnsi="宋体" w:eastAsia="宋体" w:cs="宋体"/>
                <w:kern w:val="0"/>
                <w:sz w:val="18"/>
                <w:szCs w:val="18"/>
              </w:rPr>
              <w:t>653</w:t>
            </w:r>
          </w:p>
        </w:tc>
        <w:tc>
          <w:tcPr>
            <w:tcW w:w="638" w:type="dxa"/>
            <w:shd w:val="clear" w:color="auto" w:fill="auto"/>
            <w:vAlign w:val="center"/>
          </w:tcPr>
          <w:p w14:paraId="30754E8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A8E3332">
            <w:pPr>
              <w:widowControl/>
              <w:jc w:val="left"/>
              <w:rPr>
                <w:rFonts w:ascii="宋体" w:hAnsi="宋体" w:eastAsia="宋体" w:cs="宋体"/>
                <w:kern w:val="0"/>
                <w:sz w:val="18"/>
                <w:szCs w:val="18"/>
              </w:rPr>
            </w:pPr>
            <w:r>
              <w:rPr>
                <w:rFonts w:hint="eastAsia" w:ascii="宋体" w:hAnsi="宋体" w:eastAsia="宋体" w:cs="宋体"/>
                <w:kern w:val="0"/>
                <w:sz w:val="18"/>
                <w:szCs w:val="18"/>
              </w:rPr>
              <w:t>未按照批准的位置、面积、期限占用或者挖掘城市道路，或者需要移动位置、扩大面积、延长时间，未提前办理变更审批手续</w:t>
            </w:r>
          </w:p>
        </w:tc>
        <w:tc>
          <w:tcPr>
            <w:tcW w:w="1882" w:type="dxa"/>
            <w:shd w:val="clear" w:color="auto" w:fill="auto"/>
            <w:vAlign w:val="center"/>
          </w:tcPr>
          <w:p w14:paraId="2276B0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B564D0">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250D97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9BA97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04B8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9A04C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C5FC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2CC2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89E1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22A2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DEF7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C6C2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D6F5445">
            <w:pPr>
              <w:widowControl/>
              <w:jc w:val="center"/>
              <w:rPr>
                <w:rFonts w:ascii="Arial" w:hAnsi="Arial" w:eastAsia="宋体" w:cs="Arial"/>
                <w:kern w:val="0"/>
                <w:sz w:val="18"/>
                <w:szCs w:val="18"/>
              </w:rPr>
            </w:pPr>
          </w:p>
        </w:tc>
      </w:tr>
      <w:tr w14:paraId="79B4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7EC60E">
            <w:pPr>
              <w:widowControl/>
              <w:jc w:val="center"/>
              <w:rPr>
                <w:rFonts w:ascii="宋体" w:hAnsi="宋体" w:eastAsia="宋体" w:cs="宋体"/>
                <w:kern w:val="0"/>
                <w:sz w:val="18"/>
                <w:szCs w:val="18"/>
              </w:rPr>
            </w:pPr>
            <w:r>
              <w:rPr>
                <w:rFonts w:hint="eastAsia" w:ascii="宋体" w:hAnsi="宋体" w:eastAsia="宋体" w:cs="宋体"/>
                <w:kern w:val="0"/>
                <w:sz w:val="18"/>
                <w:szCs w:val="18"/>
              </w:rPr>
              <w:t>654</w:t>
            </w:r>
          </w:p>
        </w:tc>
        <w:tc>
          <w:tcPr>
            <w:tcW w:w="638" w:type="dxa"/>
            <w:shd w:val="clear" w:color="auto" w:fill="auto"/>
            <w:vAlign w:val="center"/>
          </w:tcPr>
          <w:p w14:paraId="0D10D22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CDCD332">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擅自占用或者挖掘城市道路</w:t>
            </w:r>
          </w:p>
        </w:tc>
        <w:tc>
          <w:tcPr>
            <w:tcW w:w="1882" w:type="dxa"/>
            <w:shd w:val="clear" w:color="auto" w:fill="auto"/>
            <w:vAlign w:val="center"/>
          </w:tcPr>
          <w:p w14:paraId="5DF77D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A22653">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68BE29A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9CF947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B5CF84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F4B2A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2A3C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76F2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9DBA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AF54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5838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27B0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6EEAA9">
            <w:pPr>
              <w:widowControl/>
              <w:jc w:val="center"/>
              <w:rPr>
                <w:rFonts w:ascii="Arial" w:hAnsi="Arial" w:eastAsia="宋体" w:cs="Arial"/>
                <w:kern w:val="0"/>
                <w:sz w:val="18"/>
                <w:szCs w:val="18"/>
              </w:rPr>
            </w:pPr>
          </w:p>
        </w:tc>
      </w:tr>
      <w:tr w14:paraId="1920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F07325B">
            <w:pPr>
              <w:widowControl/>
              <w:jc w:val="center"/>
              <w:rPr>
                <w:rFonts w:ascii="宋体" w:hAnsi="宋体" w:eastAsia="宋体" w:cs="宋体"/>
                <w:kern w:val="0"/>
                <w:sz w:val="18"/>
                <w:szCs w:val="18"/>
              </w:rPr>
            </w:pPr>
            <w:r>
              <w:rPr>
                <w:rFonts w:hint="eastAsia" w:ascii="宋体" w:hAnsi="宋体" w:eastAsia="宋体" w:cs="宋体"/>
                <w:kern w:val="0"/>
                <w:sz w:val="18"/>
                <w:szCs w:val="18"/>
              </w:rPr>
              <w:t>655</w:t>
            </w:r>
          </w:p>
        </w:tc>
        <w:tc>
          <w:tcPr>
            <w:tcW w:w="638" w:type="dxa"/>
            <w:shd w:val="clear" w:color="auto" w:fill="auto"/>
            <w:vAlign w:val="center"/>
          </w:tcPr>
          <w:p w14:paraId="145837A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1F07809">
            <w:pPr>
              <w:widowControl/>
              <w:jc w:val="left"/>
              <w:rPr>
                <w:rFonts w:ascii="宋体" w:hAnsi="宋体" w:eastAsia="宋体" w:cs="宋体"/>
                <w:kern w:val="0"/>
                <w:sz w:val="18"/>
                <w:szCs w:val="18"/>
              </w:rPr>
            </w:pPr>
            <w:r>
              <w:rPr>
                <w:rFonts w:hint="eastAsia" w:ascii="宋体" w:hAnsi="宋体" w:eastAsia="宋体" w:cs="宋体"/>
                <w:kern w:val="0"/>
                <w:sz w:val="18"/>
                <w:szCs w:val="18"/>
              </w:rPr>
              <w:t>履带车、铁轮车或者超重、超高、超长车辆擅自在城市道路上行驶</w:t>
            </w:r>
          </w:p>
        </w:tc>
        <w:tc>
          <w:tcPr>
            <w:tcW w:w="1882" w:type="dxa"/>
            <w:shd w:val="clear" w:color="auto" w:fill="auto"/>
            <w:vAlign w:val="center"/>
          </w:tcPr>
          <w:p w14:paraId="720F86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ACC2BD">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30B356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B67873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7CCEEA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3C65C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EB00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BDCE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F3B8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64B3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FB2B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1719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A2A144">
            <w:pPr>
              <w:widowControl/>
              <w:jc w:val="center"/>
              <w:rPr>
                <w:rFonts w:ascii="Arial" w:hAnsi="Arial" w:eastAsia="宋体" w:cs="Arial"/>
                <w:kern w:val="0"/>
                <w:sz w:val="18"/>
                <w:szCs w:val="18"/>
              </w:rPr>
            </w:pPr>
          </w:p>
        </w:tc>
      </w:tr>
      <w:tr w14:paraId="674E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117CCD">
            <w:pPr>
              <w:widowControl/>
              <w:jc w:val="center"/>
              <w:rPr>
                <w:rFonts w:ascii="宋体" w:hAnsi="宋体" w:eastAsia="宋体" w:cs="宋体"/>
                <w:kern w:val="0"/>
                <w:sz w:val="18"/>
                <w:szCs w:val="18"/>
              </w:rPr>
            </w:pPr>
            <w:r>
              <w:rPr>
                <w:rFonts w:hint="eastAsia" w:ascii="宋体" w:hAnsi="宋体" w:eastAsia="宋体" w:cs="宋体"/>
                <w:kern w:val="0"/>
                <w:sz w:val="18"/>
                <w:szCs w:val="18"/>
              </w:rPr>
              <w:t>656</w:t>
            </w:r>
          </w:p>
        </w:tc>
        <w:tc>
          <w:tcPr>
            <w:tcW w:w="638" w:type="dxa"/>
            <w:shd w:val="clear" w:color="auto" w:fill="auto"/>
            <w:vAlign w:val="center"/>
          </w:tcPr>
          <w:p w14:paraId="403C39A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520F3F8">
            <w:pPr>
              <w:widowControl/>
              <w:jc w:val="left"/>
              <w:rPr>
                <w:rFonts w:ascii="宋体" w:hAnsi="宋体" w:eastAsia="宋体" w:cs="宋体"/>
                <w:kern w:val="0"/>
                <w:sz w:val="18"/>
                <w:szCs w:val="18"/>
              </w:rPr>
            </w:pPr>
            <w:r>
              <w:rPr>
                <w:rFonts w:hint="eastAsia" w:ascii="宋体" w:hAnsi="宋体" w:eastAsia="宋体" w:cs="宋体"/>
                <w:kern w:val="0"/>
                <w:sz w:val="18"/>
                <w:szCs w:val="18"/>
              </w:rPr>
              <w:t>机动车在桥梁或者非指定的城市道路上试刹车</w:t>
            </w:r>
          </w:p>
        </w:tc>
        <w:tc>
          <w:tcPr>
            <w:tcW w:w="1882" w:type="dxa"/>
            <w:shd w:val="clear" w:color="auto" w:fill="auto"/>
            <w:vAlign w:val="center"/>
          </w:tcPr>
          <w:p w14:paraId="110FCB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E38399">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58A3BCC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5307B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FBD62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03CB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1094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7DC9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DD5B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C30D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3831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2736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D3CA54">
            <w:pPr>
              <w:widowControl/>
              <w:jc w:val="center"/>
              <w:rPr>
                <w:rFonts w:ascii="Arial" w:hAnsi="Arial" w:eastAsia="宋体" w:cs="Arial"/>
                <w:kern w:val="0"/>
                <w:sz w:val="18"/>
                <w:szCs w:val="18"/>
              </w:rPr>
            </w:pPr>
          </w:p>
        </w:tc>
      </w:tr>
      <w:tr w14:paraId="75F3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4547A4">
            <w:pPr>
              <w:widowControl/>
              <w:jc w:val="center"/>
              <w:rPr>
                <w:rFonts w:ascii="宋体" w:hAnsi="宋体" w:eastAsia="宋体" w:cs="宋体"/>
                <w:kern w:val="0"/>
                <w:sz w:val="18"/>
                <w:szCs w:val="18"/>
              </w:rPr>
            </w:pPr>
            <w:r>
              <w:rPr>
                <w:rFonts w:hint="eastAsia" w:ascii="宋体" w:hAnsi="宋体" w:eastAsia="宋体" w:cs="宋体"/>
                <w:kern w:val="0"/>
                <w:sz w:val="18"/>
                <w:szCs w:val="18"/>
              </w:rPr>
              <w:t>657</w:t>
            </w:r>
          </w:p>
        </w:tc>
        <w:tc>
          <w:tcPr>
            <w:tcW w:w="638" w:type="dxa"/>
            <w:shd w:val="clear" w:color="auto" w:fill="auto"/>
            <w:vAlign w:val="center"/>
          </w:tcPr>
          <w:p w14:paraId="2DC2822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369DC3B">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擅自在城市道路上建设建筑物、构筑物</w:t>
            </w:r>
          </w:p>
        </w:tc>
        <w:tc>
          <w:tcPr>
            <w:tcW w:w="1882" w:type="dxa"/>
            <w:shd w:val="clear" w:color="auto" w:fill="auto"/>
            <w:vAlign w:val="center"/>
          </w:tcPr>
          <w:p w14:paraId="51E996D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AB7FF6">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3566B7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6C6A9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3E1CF4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6274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5A77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9B57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169C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96F0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C35E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A864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099C16">
            <w:pPr>
              <w:widowControl/>
              <w:jc w:val="center"/>
              <w:rPr>
                <w:rFonts w:ascii="Arial" w:hAnsi="Arial" w:eastAsia="宋体" w:cs="Arial"/>
                <w:kern w:val="0"/>
                <w:sz w:val="18"/>
                <w:szCs w:val="18"/>
              </w:rPr>
            </w:pPr>
          </w:p>
        </w:tc>
      </w:tr>
      <w:tr w14:paraId="525A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F0D282">
            <w:pPr>
              <w:widowControl/>
              <w:jc w:val="center"/>
              <w:rPr>
                <w:rFonts w:ascii="宋体" w:hAnsi="宋体" w:eastAsia="宋体" w:cs="宋体"/>
                <w:kern w:val="0"/>
                <w:sz w:val="18"/>
                <w:szCs w:val="18"/>
              </w:rPr>
            </w:pPr>
            <w:r>
              <w:rPr>
                <w:rFonts w:hint="eastAsia" w:ascii="宋体" w:hAnsi="宋体" w:eastAsia="宋体" w:cs="宋体"/>
                <w:kern w:val="0"/>
                <w:sz w:val="18"/>
                <w:szCs w:val="18"/>
              </w:rPr>
              <w:t>658</w:t>
            </w:r>
          </w:p>
        </w:tc>
        <w:tc>
          <w:tcPr>
            <w:tcW w:w="638" w:type="dxa"/>
            <w:shd w:val="clear" w:color="auto" w:fill="auto"/>
            <w:vAlign w:val="center"/>
          </w:tcPr>
          <w:p w14:paraId="0D85DE2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DB9F6EB">
            <w:pPr>
              <w:widowControl/>
              <w:jc w:val="left"/>
              <w:rPr>
                <w:rFonts w:ascii="宋体" w:hAnsi="宋体" w:eastAsia="宋体" w:cs="宋体"/>
                <w:kern w:val="0"/>
                <w:sz w:val="18"/>
                <w:szCs w:val="18"/>
              </w:rPr>
            </w:pPr>
            <w:r>
              <w:rPr>
                <w:rFonts w:hint="eastAsia" w:ascii="宋体" w:hAnsi="宋体" w:eastAsia="宋体" w:cs="宋体"/>
                <w:kern w:val="0"/>
                <w:sz w:val="18"/>
                <w:szCs w:val="18"/>
              </w:rPr>
              <w:t>在桥梁上架设压力在4公斤/平方厘米（0.4兆帕）以上的煤气管道、10千伏以上的高压电力线和其他易燃易爆管线</w:t>
            </w:r>
          </w:p>
        </w:tc>
        <w:tc>
          <w:tcPr>
            <w:tcW w:w="1882" w:type="dxa"/>
            <w:shd w:val="clear" w:color="auto" w:fill="auto"/>
            <w:vAlign w:val="center"/>
          </w:tcPr>
          <w:p w14:paraId="22D57F9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9FCE75">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3385BC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BBD2AF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F7E832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ADD5F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791D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9614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8518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4F3F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9883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C99B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663711">
            <w:pPr>
              <w:widowControl/>
              <w:jc w:val="center"/>
              <w:rPr>
                <w:rFonts w:ascii="Arial" w:hAnsi="Arial" w:eastAsia="宋体" w:cs="Arial"/>
                <w:kern w:val="0"/>
                <w:sz w:val="18"/>
                <w:szCs w:val="18"/>
              </w:rPr>
            </w:pPr>
          </w:p>
        </w:tc>
      </w:tr>
      <w:tr w14:paraId="59CE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A080E9">
            <w:pPr>
              <w:widowControl/>
              <w:jc w:val="center"/>
              <w:rPr>
                <w:rFonts w:ascii="宋体" w:hAnsi="宋体" w:eastAsia="宋体" w:cs="宋体"/>
                <w:kern w:val="0"/>
                <w:sz w:val="18"/>
                <w:szCs w:val="18"/>
              </w:rPr>
            </w:pPr>
            <w:r>
              <w:rPr>
                <w:rFonts w:hint="eastAsia" w:ascii="宋体" w:hAnsi="宋体" w:eastAsia="宋体" w:cs="宋体"/>
                <w:kern w:val="0"/>
                <w:sz w:val="18"/>
                <w:szCs w:val="18"/>
              </w:rPr>
              <w:t>659</w:t>
            </w:r>
          </w:p>
        </w:tc>
        <w:tc>
          <w:tcPr>
            <w:tcW w:w="638" w:type="dxa"/>
            <w:shd w:val="clear" w:color="auto" w:fill="auto"/>
            <w:vAlign w:val="center"/>
          </w:tcPr>
          <w:p w14:paraId="543B7D6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7EB2FE3">
            <w:pPr>
              <w:widowControl/>
              <w:jc w:val="left"/>
              <w:rPr>
                <w:rFonts w:ascii="宋体" w:hAnsi="宋体" w:eastAsia="宋体" w:cs="宋体"/>
                <w:kern w:val="0"/>
                <w:sz w:val="18"/>
                <w:szCs w:val="18"/>
              </w:rPr>
            </w:pPr>
            <w:r>
              <w:rPr>
                <w:rFonts w:hint="eastAsia" w:ascii="宋体" w:hAnsi="宋体" w:eastAsia="宋体" w:cs="宋体"/>
                <w:kern w:val="0"/>
                <w:sz w:val="18"/>
                <w:szCs w:val="18"/>
              </w:rPr>
              <w:t>擅自在桥梁或者路灯设施上设置广告牌或者其他挂浮物</w:t>
            </w:r>
          </w:p>
        </w:tc>
        <w:tc>
          <w:tcPr>
            <w:tcW w:w="1882" w:type="dxa"/>
            <w:shd w:val="clear" w:color="auto" w:fill="auto"/>
            <w:vAlign w:val="center"/>
          </w:tcPr>
          <w:p w14:paraId="3D56FC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D93E5FB">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430829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BE5EE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9B4E2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CF833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C330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51F3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C8A8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B8AE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D117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9F4B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0A7876">
            <w:pPr>
              <w:widowControl/>
              <w:jc w:val="center"/>
              <w:rPr>
                <w:rFonts w:ascii="Arial" w:hAnsi="Arial" w:eastAsia="宋体" w:cs="Arial"/>
                <w:kern w:val="0"/>
                <w:sz w:val="18"/>
                <w:szCs w:val="18"/>
              </w:rPr>
            </w:pPr>
          </w:p>
        </w:tc>
      </w:tr>
      <w:tr w14:paraId="3624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569728">
            <w:pPr>
              <w:widowControl/>
              <w:jc w:val="center"/>
              <w:rPr>
                <w:rFonts w:ascii="宋体" w:hAnsi="宋体" w:eastAsia="宋体" w:cs="宋体"/>
                <w:kern w:val="0"/>
                <w:sz w:val="18"/>
                <w:szCs w:val="18"/>
              </w:rPr>
            </w:pPr>
            <w:r>
              <w:rPr>
                <w:rFonts w:hint="eastAsia" w:ascii="宋体" w:hAnsi="宋体" w:eastAsia="宋体" w:cs="宋体"/>
                <w:kern w:val="0"/>
                <w:sz w:val="18"/>
                <w:szCs w:val="18"/>
              </w:rPr>
              <w:t>660</w:t>
            </w:r>
          </w:p>
        </w:tc>
        <w:tc>
          <w:tcPr>
            <w:tcW w:w="638" w:type="dxa"/>
            <w:shd w:val="clear" w:color="auto" w:fill="auto"/>
            <w:vAlign w:val="center"/>
          </w:tcPr>
          <w:p w14:paraId="77A9EC5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AD5EDF7">
            <w:pPr>
              <w:widowControl/>
              <w:jc w:val="left"/>
              <w:rPr>
                <w:rFonts w:ascii="宋体" w:hAnsi="宋体" w:eastAsia="宋体" w:cs="宋体"/>
                <w:kern w:val="0"/>
                <w:sz w:val="18"/>
                <w:szCs w:val="18"/>
              </w:rPr>
            </w:pPr>
            <w:r>
              <w:rPr>
                <w:rFonts w:hint="eastAsia" w:ascii="宋体" w:hAnsi="宋体" w:eastAsia="宋体" w:cs="宋体"/>
                <w:kern w:val="0"/>
                <w:sz w:val="18"/>
                <w:szCs w:val="18"/>
              </w:rPr>
              <w:t>其他损害、侵占城市道路的行为</w:t>
            </w:r>
          </w:p>
        </w:tc>
        <w:tc>
          <w:tcPr>
            <w:tcW w:w="1882" w:type="dxa"/>
            <w:shd w:val="clear" w:color="auto" w:fill="auto"/>
            <w:vAlign w:val="center"/>
          </w:tcPr>
          <w:p w14:paraId="6AF31E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FE222A">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442BC8A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23EDD7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1542D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ED97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C112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A6DE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D7B9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C10D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CFBF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2CF8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1B9100">
            <w:pPr>
              <w:widowControl/>
              <w:jc w:val="center"/>
              <w:rPr>
                <w:rFonts w:ascii="Arial" w:hAnsi="Arial" w:eastAsia="宋体" w:cs="Arial"/>
                <w:kern w:val="0"/>
                <w:sz w:val="18"/>
                <w:szCs w:val="18"/>
              </w:rPr>
            </w:pPr>
          </w:p>
        </w:tc>
      </w:tr>
      <w:tr w14:paraId="3B5C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B314AE">
            <w:pPr>
              <w:widowControl/>
              <w:jc w:val="center"/>
              <w:rPr>
                <w:rFonts w:ascii="宋体" w:hAnsi="宋体" w:eastAsia="宋体" w:cs="宋体"/>
                <w:kern w:val="0"/>
                <w:sz w:val="18"/>
                <w:szCs w:val="18"/>
              </w:rPr>
            </w:pPr>
            <w:r>
              <w:rPr>
                <w:rFonts w:hint="eastAsia" w:ascii="宋体" w:hAnsi="宋体" w:eastAsia="宋体" w:cs="宋体"/>
                <w:kern w:val="0"/>
                <w:sz w:val="18"/>
                <w:szCs w:val="18"/>
              </w:rPr>
              <w:t>661</w:t>
            </w:r>
          </w:p>
        </w:tc>
        <w:tc>
          <w:tcPr>
            <w:tcW w:w="638" w:type="dxa"/>
            <w:shd w:val="clear" w:color="auto" w:fill="auto"/>
            <w:vAlign w:val="center"/>
          </w:tcPr>
          <w:p w14:paraId="5AE8430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0B3E481">
            <w:pPr>
              <w:widowControl/>
              <w:jc w:val="left"/>
              <w:rPr>
                <w:rFonts w:ascii="宋体" w:hAnsi="宋体" w:eastAsia="宋体" w:cs="宋体"/>
                <w:kern w:val="0"/>
                <w:sz w:val="18"/>
                <w:szCs w:val="18"/>
              </w:rPr>
            </w:pPr>
            <w:r>
              <w:rPr>
                <w:rFonts w:hint="eastAsia" w:ascii="宋体" w:hAnsi="宋体" w:eastAsia="宋体" w:cs="宋体"/>
                <w:kern w:val="0"/>
                <w:sz w:val="18"/>
                <w:szCs w:val="18"/>
              </w:rPr>
              <w:t>未取得燃气经营许可证从事燃气经营活动</w:t>
            </w:r>
          </w:p>
        </w:tc>
        <w:tc>
          <w:tcPr>
            <w:tcW w:w="1882" w:type="dxa"/>
            <w:shd w:val="clear" w:color="auto" w:fill="auto"/>
            <w:vAlign w:val="center"/>
          </w:tcPr>
          <w:p w14:paraId="17E847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232EB7">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1DDCE8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514CA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CDD7A3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482C2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4C53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FBCA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6252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70EF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99CB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A940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6C52F6">
            <w:pPr>
              <w:widowControl/>
              <w:jc w:val="center"/>
              <w:rPr>
                <w:rFonts w:ascii="Arial" w:hAnsi="Arial" w:eastAsia="宋体" w:cs="Arial"/>
                <w:kern w:val="0"/>
                <w:sz w:val="18"/>
                <w:szCs w:val="18"/>
              </w:rPr>
            </w:pPr>
          </w:p>
        </w:tc>
      </w:tr>
      <w:tr w14:paraId="061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4A586B">
            <w:pPr>
              <w:widowControl/>
              <w:jc w:val="center"/>
              <w:rPr>
                <w:rFonts w:ascii="宋体" w:hAnsi="宋体" w:eastAsia="宋体" w:cs="宋体"/>
                <w:kern w:val="0"/>
                <w:sz w:val="18"/>
                <w:szCs w:val="18"/>
              </w:rPr>
            </w:pPr>
            <w:r>
              <w:rPr>
                <w:rFonts w:hint="eastAsia" w:ascii="宋体" w:hAnsi="宋体" w:eastAsia="宋体" w:cs="宋体"/>
                <w:kern w:val="0"/>
                <w:sz w:val="18"/>
                <w:szCs w:val="18"/>
              </w:rPr>
              <w:t>662</w:t>
            </w:r>
          </w:p>
        </w:tc>
        <w:tc>
          <w:tcPr>
            <w:tcW w:w="638" w:type="dxa"/>
            <w:shd w:val="clear" w:color="auto" w:fill="auto"/>
            <w:vAlign w:val="center"/>
          </w:tcPr>
          <w:p w14:paraId="2D0A5D8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81503F4">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燃气经营者不按照燃气经营许可证的规定从事燃气经营活动</w:t>
            </w:r>
          </w:p>
        </w:tc>
        <w:tc>
          <w:tcPr>
            <w:tcW w:w="1882" w:type="dxa"/>
            <w:shd w:val="clear" w:color="auto" w:fill="auto"/>
            <w:vAlign w:val="center"/>
          </w:tcPr>
          <w:p w14:paraId="5931B4F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F42C9A">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A956A6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F8A47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642A0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CC817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1FAA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FEE8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3B35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5E27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AC6E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6B52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434E0BF">
            <w:pPr>
              <w:widowControl/>
              <w:jc w:val="center"/>
              <w:rPr>
                <w:rFonts w:ascii="Arial" w:hAnsi="Arial" w:eastAsia="宋体" w:cs="Arial"/>
                <w:kern w:val="0"/>
                <w:sz w:val="18"/>
                <w:szCs w:val="18"/>
              </w:rPr>
            </w:pPr>
          </w:p>
        </w:tc>
      </w:tr>
      <w:tr w14:paraId="339F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E8EC83">
            <w:pPr>
              <w:widowControl/>
              <w:jc w:val="center"/>
              <w:rPr>
                <w:rFonts w:ascii="宋体" w:hAnsi="宋体" w:eastAsia="宋体" w:cs="宋体"/>
                <w:kern w:val="0"/>
                <w:sz w:val="18"/>
                <w:szCs w:val="18"/>
              </w:rPr>
            </w:pPr>
            <w:r>
              <w:rPr>
                <w:rFonts w:hint="eastAsia" w:ascii="宋体" w:hAnsi="宋体" w:eastAsia="宋体" w:cs="宋体"/>
                <w:kern w:val="0"/>
                <w:sz w:val="18"/>
                <w:szCs w:val="18"/>
              </w:rPr>
              <w:t>663</w:t>
            </w:r>
          </w:p>
        </w:tc>
        <w:tc>
          <w:tcPr>
            <w:tcW w:w="638" w:type="dxa"/>
            <w:shd w:val="clear" w:color="auto" w:fill="auto"/>
            <w:vAlign w:val="center"/>
          </w:tcPr>
          <w:p w14:paraId="67E64D3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F9DBE29">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燃气经营者拒绝向市政燃气管网覆盖范围内符合用气条件的单位或者个人供气</w:t>
            </w:r>
          </w:p>
        </w:tc>
        <w:tc>
          <w:tcPr>
            <w:tcW w:w="1882" w:type="dxa"/>
            <w:shd w:val="clear" w:color="auto" w:fill="auto"/>
            <w:vAlign w:val="center"/>
          </w:tcPr>
          <w:p w14:paraId="001261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A1C054">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339837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5EB43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75F6E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778F0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A0EE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C614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3AF1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093D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F6CA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6E29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2ACCF9">
            <w:pPr>
              <w:widowControl/>
              <w:jc w:val="center"/>
              <w:rPr>
                <w:rFonts w:ascii="Arial" w:hAnsi="Arial" w:eastAsia="宋体" w:cs="Arial"/>
                <w:kern w:val="0"/>
                <w:sz w:val="18"/>
                <w:szCs w:val="18"/>
              </w:rPr>
            </w:pPr>
          </w:p>
        </w:tc>
      </w:tr>
      <w:tr w14:paraId="3928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EDAC00">
            <w:pPr>
              <w:widowControl/>
              <w:jc w:val="center"/>
              <w:rPr>
                <w:rFonts w:ascii="宋体" w:hAnsi="宋体" w:eastAsia="宋体" w:cs="宋体"/>
                <w:kern w:val="0"/>
                <w:sz w:val="18"/>
                <w:szCs w:val="18"/>
              </w:rPr>
            </w:pPr>
            <w:r>
              <w:rPr>
                <w:rFonts w:hint="eastAsia" w:ascii="宋体" w:hAnsi="宋体" w:eastAsia="宋体" w:cs="宋体"/>
                <w:kern w:val="0"/>
                <w:sz w:val="18"/>
                <w:szCs w:val="18"/>
              </w:rPr>
              <w:t>664</w:t>
            </w:r>
          </w:p>
        </w:tc>
        <w:tc>
          <w:tcPr>
            <w:tcW w:w="638" w:type="dxa"/>
            <w:shd w:val="clear" w:color="auto" w:fill="auto"/>
            <w:vAlign w:val="center"/>
          </w:tcPr>
          <w:p w14:paraId="5D1129F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EA69745">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燃气经营者倒卖、抵押、出租、出借、转让、涂改燃气经营许可证</w:t>
            </w:r>
          </w:p>
        </w:tc>
        <w:tc>
          <w:tcPr>
            <w:tcW w:w="1882" w:type="dxa"/>
            <w:shd w:val="clear" w:color="auto" w:fill="auto"/>
            <w:vAlign w:val="center"/>
          </w:tcPr>
          <w:p w14:paraId="6237E9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B23E18">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4D5B38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5D998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47439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A351A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1A72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A964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85C5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B9B1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9758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CAFE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85C0F0">
            <w:pPr>
              <w:widowControl/>
              <w:jc w:val="center"/>
              <w:rPr>
                <w:rFonts w:ascii="Arial" w:hAnsi="Arial" w:eastAsia="宋体" w:cs="Arial"/>
                <w:kern w:val="0"/>
                <w:sz w:val="18"/>
                <w:szCs w:val="18"/>
              </w:rPr>
            </w:pPr>
          </w:p>
        </w:tc>
      </w:tr>
      <w:tr w14:paraId="72B5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2EB8E5">
            <w:pPr>
              <w:widowControl/>
              <w:jc w:val="center"/>
              <w:rPr>
                <w:rFonts w:ascii="宋体" w:hAnsi="宋体" w:eastAsia="宋体" w:cs="宋体"/>
                <w:kern w:val="0"/>
                <w:sz w:val="18"/>
                <w:szCs w:val="18"/>
              </w:rPr>
            </w:pPr>
            <w:r>
              <w:rPr>
                <w:rFonts w:hint="eastAsia" w:ascii="宋体" w:hAnsi="宋体" w:eastAsia="宋体" w:cs="宋体"/>
                <w:kern w:val="0"/>
                <w:sz w:val="18"/>
                <w:szCs w:val="18"/>
              </w:rPr>
              <w:t>665</w:t>
            </w:r>
          </w:p>
        </w:tc>
        <w:tc>
          <w:tcPr>
            <w:tcW w:w="638" w:type="dxa"/>
            <w:shd w:val="clear" w:color="auto" w:fill="auto"/>
            <w:vAlign w:val="center"/>
          </w:tcPr>
          <w:p w14:paraId="044BD2A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40BD76D">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燃气经营者未履行必要告知义务擅自停止供气、调整供气量，或者未经审批擅自停业或者歇业</w:t>
            </w:r>
          </w:p>
        </w:tc>
        <w:tc>
          <w:tcPr>
            <w:tcW w:w="1882" w:type="dxa"/>
            <w:shd w:val="clear" w:color="auto" w:fill="auto"/>
            <w:vAlign w:val="center"/>
          </w:tcPr>
          <w:p w14:paraId="4EFE344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F36FDF">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7B9C7C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B891D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A4E8BF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01C83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89CF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C99F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B765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CC24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24F6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6D3B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39C2AF">
            <w:pPr>
              <w:widowControl/>
              <w:jc w:val="center"/>
              <w:rPr>
                <w:rFonts w:ascii="Arial" w:hAnsi="Arial" w:eastAsia="宋体" w:cs="Arial"/>
                <w:kern w:val="0"/>
                <w:sz w:val="18"/>
                <w:szCs w:val="18"/>
              </w:rPr>
            </w:pPr>
          </w:p>
        </w:tc>
      </w:tr>
      <w:tr w14:paraId="5FB6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3DC909">
            <w:pPr>
              <w:widowControl/>
              <w:jc w:val="center"/>
              <w:rPr>
                <w:rFonts w:ascii="宋体" w:hAnsi="宋体" w:eastAsia="宋体" w:cs="宋体"/>
                <w:kern w:val="0"/>
                <w:sz w:val="18"/>
                <w:szCs w:val="18"/>
              </w:rPr>
            </w:pPr>
            <w:r>
              <w:rPr>
                <w:rFonts w:hint="eastAsia" w:ascii="宋体" w:hAnsi="宋体" w:eastAsia="宋体" w:cs="宋体"/>
                <w:kern w:val="0"/>
                <w:sz w:val="18"/>
                <w:szCs w:val="18"/>
              </w:rPr>
              <w:t>666</w:t>
            </w:r>
          </w:p>
        </w:tc>
        <w:tc>
          <w:tcPr>
            <w:tcW w:w="638" w:type="dxa"/>
            <w:shd w:val="clear" w:color="auto" w:fill="auto"/>
            <w:vAlign w:val="center"/>
          </w:tcPr>
          <w:p w14:paraId="7FAE6D3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B3D0BB4">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燃气经营者向未取得燃气经营许可证的单位或者个人提供用于经营的燃气</w:t>
            </w:r>
          </w:p>
        </w:tc>
        <w:tc>
          <w:tcPr>
            <w:tcW w:w="1882" w:type="dxa"/>
            <w:shd w:val="clear" w:color="auto" w:fill="auto"/>
            <w:vAlign w:val="center"/>
          </w:tcPr>
          <w:p w14:paraId="378B35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DEFD07">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1903D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10EBB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327209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276E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8F4E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F494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D505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8AC1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ECBF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C297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344ACF">
            <w:pPr>
              <w:widowControl/>
              <w:jc w:val="center"/>
              <w:rPr>
                <w:rFonts w:ascii="Arial" w:hAnsi="Arial" w:eastAsia="宋体" w:cs="Arial"/>
                <w:kern w:val="0"/>
                <w:sz w:val="18"/>
                <w:szCs w:val="18"/>
              </w:rPr>
            </w:pPr>
          </w:p>
        </w:tc>
      </w:tr>
      <w:tr w14:paraId="684A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1156B0">
            <w:pPr>
              <w:widowControl/>
              <w:jc w:val="center"/>
              <w:rPr>
                <w:rFonts w:ascii="宋体" w:hAnsi="宋体" w:eastAsia="宋体" w:cs="宋体"/>
                <w:kern w:val="0"/>
                <w:sz w:val="18"/>
                <w:szCs w:val="18"/>
              </w:rPr>
            </w:pPr>
            <w:r>
              <w:rPr>
                <w:rFonts w:hint="eastAsia" w:ascii="宋体" w:hAnsi="宋体" w:eastAsia="宋体" w:cs="宋体"/>
                <w:kern w:val="0"/>
                <w:sz w:val="18"/>
                <w:szCs w:val="18"/>
              </w:rPr>
              <w:t>667</w:t>
            </w:r>
          </w:p>
        </w:tc>
        <w:tc>
          <w:tcPr>
            <w:tcW w:w="638" w:type="dxa"/>
            <w:shd w:val="clear" w:color="auto" w:fill="auto"/>
            <w:vAlign w:val="center"/>
          </w:tcPr>
          <w:p w14:paraId="01EB3FE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80CD417">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燃气经营者在不具备安全条件的场所储存燃气</w:t>
            </w:r>
          </w:p>
        </w:tc>
        <w:tc>
          <w:tcPr>
            <w:tcW w:w="1882" w:type="dxa"/>
            <w:shd w:val="clear" w:color="auto" w:fill="auto"/>
            <w:vAlign w:val="center"/>
          </w:tcPr>
          <w:p w14:paraId="59C200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B070E8">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341C98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F308F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73B387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FAC0D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9F73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A4AC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E974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39E9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E187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FB70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E90286">
            <w:pPr>
              <w:widowControl/>
              <w:jc w:val="center"/>
              <w:rPr>
                <w:rFonts w:ascii="Arial" w:hAnsi="Arial" w:eastAsia="宋体" w:cs="Arial"/>
                <w:kern w:val="0"/>
                <w:sz w:val="18"/>
                <w:szCs w:val="18"/>
              </w:rPr>
            </w:pPr>
          </w:p>
        </w:tc>
      </w:tr>
      <w:tr w14:paraId="4C47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DC47FF">
            <w:pPr>
              <w:widowControl/>
              <w:jc w:val="center"/>
              <w:rPr>
                <w:rFonts w:ascii="宋体" w:hAnsi="宋体" w:eastAsia="宋体" w:cs="宋体"/>
                <w:kern w:val="0"/>
                <w:sz w:val="18"/>
                <w:szCs w:val="18"/>
              </w:rPr>
            </w:pPr>
            <w:r>
              <w:rPr>
                <w:rFonts w:hint="eastAsia" w:ascii="宋体" w:hAnsi="宋体" w:eastAsia="宋体" w:cs="宋体"/>
                <w:kern w:val="0"/>
                <w:sz w:val="18"/>
                <w:szCs w:val="18"/>
              </w:rPr>
              <w:t>668</w:t>
            </w:r>
          </w:p>
        </w:tc>
        <w:tc>
          <w:tcPr>
            <w:tcW w:w="638" w:type="dxa"/>
            <w:shd w:val="clear" w:color="auto" w:fill="auto"/>
            <w:vAlign w:val="center"/>
          </w:tcPr>
          <w:p w14:paraId="2A9A977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857B50C">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燃气经营者要求燃气用户购买其指定的产品或者接受其提供的服务</w:t>
            </w:r>
          </w:p>
        </w:tc>
        <w:tc>
          <w:tcPr>
            <w:tcW w:w="1882" w:type="dxa"/>
            <w:shd w:val="clear" w:color="auto" w:fill="auto"/>
            <w:vAlign w:val="center"/>
          </w:tcPr>
          <w:p w14:paraId="1B64EB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8B1CB8">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3CE8C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AE1FF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84C3F3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93A93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7B88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F62F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1DC6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A974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6557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A3B3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173D062">
            <w:pPr>
              <w:widowControl/>
              <w:jc w:val="center"/>
              <w:rPr>
                <w:rFonts w:ascii="Arial" w:hAnsi="Arial" w:eastAsia="宋体" w:cs="Arial"/>
                <w:kern w:val="0"/>
                <w:sz w:val="18"/>
                <w:szCs w:val="18"/>
              </w:rPr>
            </w:pPr>
          </w:p>
        </w:tc>
      </w:tr>
      <w:tr w14:paraId="1C64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C7CBA6">
            <w:pPr>
              <w:widowControl/>
              <w:jc w:val="center"/>
              <w:rPr>
                <w:rFonts w:ascii="宋体" w:hAnsi="宋体" w:eastAsia="宋体" w:cs="宋体"/>
                <w:kern w:val="0"/>
                <w:sz w:val="18"/>
                <w:szCs w:val="18"/>
              </w:rPr>
            </w:pPr>
            <w:r>
              <w:rPr>
                <w:rFonts w:hint="eastAsia" w:ascii="宋体" w:hAnsi="宋体" w:eastAsia="宋体" w:cs="宋体"/>
                <w:kern w:val="0"/>
                <w:sz w:val="18"/>
                <w:szCs w:val="18"/>
              </w:rPr>
              <w:t>669</w:t>
            </w:r>
          </w:p>
        </w:tc>
        <w:tc>
          <w:tcPr>
            <w:tcW w:w="638" w:type="dxa"/>
            <w:shd w:val="clear" w:color="auto" w:fill="auto"/>
            <w:vAlign w:val="center"/>
          </w:tcPr>
          <w:p w14:paraId="48291CC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724DE7F">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燃气经营者未向燃气用户持续、稳定、安全供应符合国家质量标准的燃气，或者未对燃气用户的燃气设施定期进行安全检查</w:t>
            </w:r>
          </w:p>
        </w:tc>
        <w:tc>
          <w:tcPr>
            <w:tcW w:w="1882" w:type="dxa"/>
            <w:shd w:val="clear" w:color="auto" w:fill="auto"/>
            <w:vAlign w:val="center"/>
          </w:tcPr>
          <w:p w14:paraId="1E91FC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CE1DF6">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786253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96CD4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7EC6A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AB69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6130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0C4F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48E6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4CC0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61C7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6448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2C8A30">
            <w:pPr>
              <w:widowControl/>
              <w:jc w:val="center"/>
              <w:rPr>
                <w:rFonts w:ascii="Arial" w:hAnsi="Arial" w:eastAsia="宋体" w:cs="Arial"/>
                <w:kern w:val="0"/>
                <w:sz w:val="18"/>
                <w:szCs w:val="18"/>
              </w:rPr>
            </w:pPr>
          </w:p>
        </w:tc>
      </w:tr>
      <w:tr w14:paraId="2F05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C1CB6F">
            <w:pPr>
              <w:widowControl/>
              <w:jc w:val="center"/>
              <w:rPr>
                <w:rFonts w:ascii="宋体" w:hAnsi="宋体" w:eastAsia="宋体" w:cs="宋体"/>
                <w:kern w:val="0"/>
                <w:sz w:val="18"/>
                <w:szCs w:val="18"/>
              </w:rPr>
            </w:pPr>
            <w:r>
              <w:rPr>
                <w:rFonts w:hint="eastAsia" w:ascii="宋体" w:hAnsi="宋体" w:eastAsia="宋体" w:cs="宋体"/>
                <w:kern w:val="0"/>
                <w:sz w:val="18"/>
                <w:szCs w:val="18"/>
              </w:rPr>
              <w:t>670</w:t>
            </w:r>
          </w:p>
        </w:tc>
        <w:tc>
          <w:tcPr>
            <w:tcW w:w="638" w:type="dxa"/>
            <w:shd w:val="clear" w:color="auto" w:fill="auto"/>
            <w:vAlign w:val="center"/>
          </w:tcPr>
          <w:p w14:paraId="71E918A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CD818BA">
            <w:pPr>
              <w:widowControl/>
              <w:jc w:val="left"/>
              <w:rPr>
                <w:rFonts w:ascii="宋体" w:hAnsi="宋体" w:eastAsia="宋体" w:cs="宋体"/>
                <w:kern w:val="0"/>
                <w:sz w:val="18"/>
                <w:szCs w:val="18"/>
              </w:rPr>
            </w:pPr>
            <w:r>
              <w:rPr>
                <w:rFonts w:hint="eastAsia" w:ascii="宋体" w:hAnsi="宋体" w:eastAsia="宋体" w:cs="宋体"/>
                <w:kern w:val="0"/>
                <w:sz w:val="18"/>
                <w:szCs w:val="18"/>
              </w:rPr>
              <w:t>擅自为非自有气瓶充装燃气或者销售未经许可的充装单位充装的瓶装燃气</w:t>
            </w:r>
          </w:p>
        </w:tc>
        <w:tc>
          <w:tcPr>
            <w:tcW w:w="1882" w:type="dxa"/>
            <w:shd w:val="clear" w:color="auto" w:fill="auto"/>
            <w:vAlign w:val="center"/>
          </w:tcPr>
          <w:p w14:paraId="5D72EFB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1D6B03">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8B863E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54A5C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23AD33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EBE0E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E739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A9B3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598F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1490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51A7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DFFA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BDA6A5">
            <w:pPr>
              <w:widowControl/>
              <w:jc w:val="center"/>
              <w:rPr>
                <w:rFonts w:ascii="Arial" w:hAnsi="Arial" w:eastAsia="宋体" w:cs="Arial"/>
                <w:kern w:val="0"/>
                <w:sz w:val="18"/>
                <w:szCs w:val="18"/>
              </w:rPr>
            </w:pPr>
          </w:p>
        </w:tc>
      </w:tr>
      <w:tr w14:paraId="0D0D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F77D34">
            <w:pPr>
              <w:widowControl/>
              <w:jc w:val="center"/>
              <w:rPr>
                <w:rFonts w:ascii="宋体" w:hAnsi="宋体" w:eastAsia="宋体" w:cs="宋体"/>
                <w:kern w:val="0"/>
                <w:sz w:val="18"/>
                <w:szCs w:val="18"/>
              </w:rPr>
            </w:pPr>
            <w:r>
              <w:rPr>
                <w:rFonts w:hint="eastAsia" w:ascii="宋体" w:hAnsi="宋体" w:eastAsia="宋体" w:cs="宋体"/>
                <w:kern w:val="0"/>
                <w:sz w:val="18"/>
                <w:szCs w:val="18"/>
              </w:rPr>
              <w:t>671</w:t>
            </w:r>
          </w:p>
        </w:tc>
        <w:tc>
          <w:tcPr>
            <w:tcW w:w="638" w:type="dxa"/>
            <w:shd w:val="clear" w:color="auto" w:fill="auto"/>
            <w:vAlign w:val="center"/>
          </w:tcPr>
          <w:p w14:paraId="7289751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0F10EE1">
            <w:pPr>
              <w:widowControl/>
              <w:jc w:val="left"/>
              <w:rPr>
                <w:rFonts w:ascii="宋体" w:hAnsi="宋体" w:eastAsia="宋体" w:cs="宋体"/>
                <w:kern w:val="0"/>
                <w:sz w:val="18"/>
                <w:szCs w:val="18"/>
              </w:rPr>
            </w:pPr>
            <w:r>
              <w:rPr>
                <w:rFonts w:hint="eastAsia" w:ascii="宋体" w:hAnsi="宋体" w:eastAsia="宋体" w:cs="宋体"/>
                <w:kern w:val="0"/>
                <w:sz w:val="18"/>
                <w:szCs w:val="18"/>
              </w:rPr>
              <w:t>销售充装单位擅自为非自有气瓶充装的瓶装燃气</w:t>
            </w:r>
          </w:p>
        </w:tc>
        <w:tc>
          <w:tcPr>
            <w:tcW w:w="1882" w:type="dxa"/>
            <w:shd w:val="clear" w:color="auto" w:fill="auto"/>
            <w:vAlign w:val="center"/>
          </w:tcPr>
          <w:p w14:paraId="3CA957C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C8C007">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1ECB4D3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5040D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AE6446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31E10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F09A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FB4A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7411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A351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3B9B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194E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5566A2">
            <w:pPr>
              <w:widowControl/>
              <w:jc w:val="center"/>
              <w:rPr>
                <w:rFonts w:ascii="Arial" w:hAnsi="Arial" w:eastAsia="宋体" w:cs="Arial"/>
                <w:kern w:val="0"/>
                <w:sz w:val="18"/>
                <w:szCs w:val="18"/>
              </w:rPr>
            </w:pPr>
          </w:p>
        </w:tc>
      </w:tr>
      <w:tr w14:paraId="17E9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CA205C">
            <w:pPr>
              <w:widowControl/>
              <w:jc w:val="center"/>
              <w:rPr>
                <w:rFonts w:ascii="宋体" w:hAnsi="宋体" w:eastAsia="宋体" w:cs="宋体"/>
                <w:kern w:val="0"/>
                <w:sz w:val="18"/>
                <w:szCs w:val="18"/>
              </w:rPr>
            </w:pPr>
            <w:r>
              <w:rPr>
                <w:rFonts w:hint="eastAsia" w:ascii="宋体" w:hAnsi="宋体" w:eastAsia="宋体" w:cs="宋体"/>
                <w:kern w:val="0"/>
                <w:sz w:val="18"/>
                <w:szCs w:val="18"/>
              </w:rPr>
              <w:t>672</w:t>
            </w:r>
          </w:p>
        </w:tc>
        <w:tc>
          <w:tcPr>
            <w:tcW w:w="638" w:type="dxa"/>
            <w:shd w:val="clear" w:color="auto" w:fill="auto"/>
            <w:vAlign w:val="center"/>
          </w:tcPr>
          <w:p w14:paraId="1AD61A7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86B1896">
            <w:pPr>
              <w:widowControl/>
              <w:jc w:val="left"/>
              <w:rPr>
                <w:rFonts w:ascii="宋体" w:hAnsi="宋体" w:eastAsia="宋体" w:cs="宋体"/>
                <w:kern w:val="0"/>
                <w:sz w:val="18"/>
                <w:szCs w:val="18"/>
              </w:rPr>
            </w:pPr>
            <w:r>
              <w:rPr>
                <w:rFonts w:hint="eastAsia" w:ascii="宋体" w:hAnsi="宋体" w:eastAsia="宋体" w:cs="宋体"/>
                <w:kern w:val="0"/>
                <w:sz w:val="18"/>
                <w:szCs w:val="18"/>
              </w:rPr>
              <w:t>冒用其他企业名称或者标识从事燃气经营、服务活动</w:t>
            </w:r>
          </w:p>
        </w:tc>
        <w:tc>
          <w:tcPr>
            <w:tcW w:w="1882" w:type="dxa"/>
            <w:shd w:val="clear" w:color="auto" w:fill="auto"/>
            <w:vAlign w:val="center"/>
          </w:tcPr>
          <w:p w14:paraId="7923082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E9F054">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87D9A7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DC0BF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9A3BB4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DD347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306A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8D3A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301C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EA79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CE89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03FE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8FF19E">
            <w:pPr>
              <w:widowControl/>
              <w:jc w:val="center"/>
              <w:rPr>
                <w:rFonts w:ascii="Arial" w:hAnsi="Arial" w:eastAsia="宋体" w:cs="Arial"/>
                <w:kern w:val="0"/>
                <w:sz w:val="18"/>
                <w:szCs w:val="18"/>
              </w:rPr>
            </w:pPr>
          </w:p>
        </w:tc>
      </w:tr>
      <w:tr w14:paraId="2528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682A47">
            <w:pPr>
              <w:widowControl/>
              <w:jc w:val="center"/>
              <w:rPr>
                <w:rFonts w:ascii="宋体" w:hAnsi="宋体" w:eastAsia="宋体" w:cs="宋体"/>
                <w:kern w:val="0"/>
                <w:sz w:val="18"/>
                <w:szCs w:val="18"/>
              </w:rPr>
            </w:pPr>
            <w:r>
              <w:rPr>
                <w:rFonts w:hint="eastAsia" w:ascii="宋体" w:hAnsi="宋体" w:eastAsia="宋体" w:cs="宋体"/>
                <w:kern w:val="0"/>
                <w:sz w:val="18"/>
                <w:szCs w:val="18"/>
              </w:rPr>
              <w:t>673</w:t>
            </w:r>
          </w:p>
        </w:tc>
        <w:tc>
          <w:tcPr>
            <w:tcW w:w="638" w:type="dxa"/>
            <w:shd w:val="clear" w:color="auto" w:fill="auto"/>
            <w:vAlign w:val="center"/>
          </w:tcPr>
          <w:p w14:paraId="6CC52BC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8860FCA">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1882" w:type="dxa"/>
            <w:shd w:val="clear" w:color="auto" w:fill="auto"/>
            <w:vAlign w:val="center"/>
          </w:tcPr>
          <w:p w14:paraId="0A20219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776E64">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051ACB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32040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50E31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E5336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CDDC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CF07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7EBB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6D21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E311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A34E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5353791">
            <w:pPr>
              <w:widowControl/>
              <w:jc w:val="center"/>
              <w:rPr>
                <w:rFonts w:ascii="Arial" w:hAnsi="Arial" w:eastAsia="宋体" w:cs="Arial"/>
                <w:kern w:val="0"/>
                <w:sz w:val="18"/>
                <w:szCs w:val="18"/>
              </w:rPr>
            </w:pPr>
          </w:p>
        </w:tc>
      </w:tr>
      <w:tr w14:paraId="6F55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609303">
            <w:pPr>
              <w:widowControl/>
              <w:jc w:val="center"/>
              <w:rPr>
                <w:rFonts w:ascii="宋体" w:hAnsi="宋体" w:eastAsia="宋体" w:cs="宋体"/>
                <w:kern w:val="0"/>
                <w:sz w:val="18"/>
                <w:szCs w:val="18"/>
              </w:rPr>
            </w:pPr>
            <w:r>
              <w:rPr>
                <w:rFonts w:hint="eastAsia" w:ascii="宋体" w:hAnsi="宋体" w:eastAsia="宋体" w:cs="宋体"/>
                <w:kern w:val="0"/>
                <w:sz w:val="18"/>
                <w:szCs w:val="18"/>
              </w:rPr>
              <w:t>674</w:t>
            </w:r>
          </w:p>
        </w:tc>
        <w:tc>
          <w:tcPr>
            <w:tcW w:w="638" w:type="dxa"/>
            <w:shd w:val="clear" w:color="auto" w:fill="auto"/>
            <w:vAlign w:val="center"/>
          </w:tcPr>
          <w:p w14:paraId="4D17B7A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3D1455B">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燃气用户及相关单位和个人擅自操作公用燃气阀门</w:t>
            </w:r>
          </w:p>
        </w:tc>
        <w:tc>
          <w:tcPr>
            <w:tcW w:w="1882" w:type="dxa"/>
            <w:shd w:val="clear" w:color="auto" w:fill="auto"/>
            <w:vAlign w:val="center"/>
          </w:tcPr>
          <w:p w14:paraId="271F2CB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300AF4">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281EFC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00CC9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2674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E2EA5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47F4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D968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7B16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7E82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C669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4745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7F090F">
            <w:pPr>
              <w:widowControl/>
              <w:jc w:val="center"/>
              <w:rPr>
                <w:rFonts w:ascii="Arial" w:hAnsi="Arial" w:eastAsia="宋体" w:cs="Arial"/>
                <w:kern w:val="0"/>
                <w:sz w:val="18"/>
                <w:szCs w:val="18"/>
              </w:rPr>
            </w:pPr>
          </w:p>
        </w:tc>
      </w:tr>
      <w:tr w14:paraId="5114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42EC67">
            <w:pPr>
              <w:widowControl/>
              <w:jc w:val="center"/>
              <w:rPr>
                <w:rFonts w:ascii="宋体" w:hAnsi="宋体" w:eastAsia="宋体" w:cs="宋体"/>
                <w:kern w:val="0"/>
                <w:sz w:val="18"/>
                <w:szCs w:val="18"/>
              </w:rPr>
            </w:pPr>
            <w:r>
              <w:rPr>
                <w:rFonts w:hint="eastAsia" w:ascii="宋体" w:hAnsi="宋体" w:eastAsia="宋体" w:cs="宋体"/>
                <w:kern w:val="0"/>
                <w:sz w:val="18"/>
                <w:szCs w:val="18"/>
              </w:rPr>
              <w:t>675</w:t>
            </w:r>
          </w:p>
        </w:tc>
        <w:tc>
          <w:tcPr>
            <w:tcW w:w="638" w:type="dxa"/>
            <w:shd w:val="clear" w:color="auto" w:fill="auto"/>
            <w:vAlign w:val="center"/>
          </w:tcPr>
          <w:p w14:paraId="60ACD9F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E1337A0">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燃气用户及相关单位和个人将燃气管道作为负重支架或者接地引线</w:t>
            </w:r>
          </w:p>
        </w:tc>
        <w:tc>
          <w:tcPr>
            <w:tcW w:w="1882" w:type="dxa"/>
            <w:shd w:val="clear" w:color="auto" w:fill="auto"/>
            <w:vAlign w:val="center"/>
          </w:tcPr>
          <w:p w14:paraId="00396A2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9DC9E0">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7379D5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792AA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21570E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63173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2C6C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114B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7344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6AC2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8B51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4169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3D74AD">
            <w:pPr>
              <w:widowControl/>
              <w:jc w:val="center"/>
              <w:rPr>
                <w:rFonts w:ascii="Arial" w:hAnsi="Arial" w:eastAsia="宋体" w:cs="Arial"/>
                <w:kern w:val="0"/>
                <w:sz w:val="18"/>
                <w:szCs w:val="18"/>
              </w:rPr>
            </w:pPr>
          </w:p>
        </w:tc>
      </w:tr>
      <w:tr w14:paraId="3702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102FC5D">
            <w:pPr>
              <w:widowControl/>
              <w:jc w:val="center"/>
              <w:rPr>
                <w:rFonts w:ascii="宋体" w:hAnsi="宋体" w:eastAsia="宋体" w:cs="宋体"/>
                <w:kern w:val="0"/>
                <w:sz w:val="18"/>
                <w:szCs w:val="18"/>
              </w:rPr>
            </w:pPr>
            <w:r>
              <w:rPr>
                <w:rFonts w:hint="eastAsia" w:ascii="宋体" w:hAnsi="宋体" w:eastAsia="宋体" w:cs="宋体"/>
                <w:kern w:val="0"/>
                <w:sz w:val="18"/>
                <w:szCs w:val="18"/>
              </w:rPr>
              <w:t>676</w:t>
            </w:r>
          </w:p>
        </w:tc>
        <w:tc>
          <w:tcPr>
            <w:tcW w:w="638" w:type="dxa"/>
            <w:shd w:val="clear" w:color="auto" w:fill="auto"/>
            <w:vAlign w:val="center"/>
          </w:tcPr>
          <w:p w14:paraId="2E1A8DF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A7AC54E">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燃气用户及相关单位和个人安装、使用不符合气源要求的燃气燃烧器具</w:t>
            </w:r>
          </w:p>
        </w:tc>
        <w:tc>
          <w:tcPr>
            <w:tcW w:w="1882" w:type="dxa"/>
            <w:shd w:val="clear" w:color="auto" w:fill="auto"/>
            <w:vAlign w:val="center"/>
          </w:tcPr>
          <w:p w14:paraId="681205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E386865">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5A68D6D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A7695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62688B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258A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7602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8D3E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CFDA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E2CD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CC12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BEAB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5F2380">
            <w:pPr>
              <w:widowControl/>
              <w:jc w:val="center"/>
              <w:rPr>
                <w:rFonts w:ascii="Arial" w:hAnsi="Arial" w:eastAsia="宋体" w:cs="Arial"/>
                <w:kern w:val="0"/>
                <w:sz w:val="18"/>
                <w:szCs w:val="18"/>
              </w:rPr>
            </w:pPr>
          </w:p>
        </w:tc>
      </w:tr>
      <w:tr w14:paraId="2571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B4315C">
            <w:pPr>
              <w:widowControl/>
              <w:jc w:val="center"/>
              <w:rPr>
                <w:rFonts w:ascii="宋体" w:hAnsi="宋体" w:eastAsia="宋体" w:cs="宋体"/>
                <w:kern w:val="0"/>
                <w:sz w:val="18"/>
                <w:szCs w:val="18"/>
              </w:rPr>
            </w:pPr>
            <w:r>
              <w:rPr>
                <w:rFonts w:hint="eastAsia" w:ascii="宋体" w:hAnsi="宋体" w:eastAsia="宋体" w:cs="宋体"/>
                <w:kern w:val="0"/>
                <w:sz w:val="18"/>
                <w:szCs w:val="18"/>
              </w:rPr>
              <w:t>677</w:t>
            </w:r>
          </w:p>
        </w:tc>
        <w:tc>
          <w:tcPr>
            <w:tcW w:w="638" w:type="dxa"/>
            <w:shd w:val="clear" w:color="auto" w:fill="auto"/>
            <w:vAlign w:val="center"/>
          </w:tcPr>
          <w:p w14:paraId="535FA39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2EF84C8">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燃气用户及相关单位和个人擅自安装、改装、拆除户内燃气设施和燃气计量装置</w:t>
            </w:r>
          </w:p>
        </w:tc>
        <w:tc>
          <w:tcPr>
            <w:tcW w:w="1882" w:type="dxa"/>
            <w:shd w:val="clear" w:color="auto" w:fill="auto"/>
            <w:vAlign w:val="center"/>
          </w:tcPr>
          <w:p w14:paraId="6579DF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8D01DB">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7C1BBE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CE106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22BE1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A72C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592F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AF45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A0F7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A795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9666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D1B3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09DF35">
            <w:pPr>
              <w:widowControl/>
              <w:jc w:val="center"/>
              <w:rPr>
                <w:rFonts w:ascii="Arial" w:hAnsi="Arial" w:eastAsia="宋体" w:cs="Arial"/>
                <w:kern w:val="0"/>
                <w:sz w:val="18"/>
                <w:szCs w:val="18"/>
              </w:rPr>
            </w:pPr>
          </w:p>
        </w:tc>
      </w:tr>
      <w:tr w14:paraId="27E6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4908D0">
            <w:pPr>
              <w:widowControl/>
              <w:jc w:val="center"/>
              <w:rPr>
                <w:rFonts w:ascii="宋体" w:hAnsi="宋体" w:eastAsia="宋体" w:cs="宋体"/>
                <w:kern w:val="0"/>
                <w:sz w:val="18"/>
                <w:szCs w:val="18"/>
              </w:rPr>
            </w:pPr>
            <w:r>
              <w:rPr>
                <w:rFonts w:hint="eastAsia" w:ascii="宋体" w:hAnsi="宋体" w:eastAsia="宋体" w:cs="宋体"/>
                <w:kern w:val="0"/>
                <w:sz w:val="18"/>
                <w:szCs w:val="18"/>
              </w:rPr>
              <w:t>678</w:t>
            </w:r>
          </w:p>
        </w:tc>
        <w:tc>
          <w:tcPr>
            <w:tcW w:w="638" w:type="dxa"/>
            <w:shd w:val="clear" w:color="auto" w:fill="auto"/>
            <w:vAlign w:val="center"/>
          </w:tcPr>
          <w:p w14:paraId="782FD23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1C2ED3B">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燃气用户及相关单位和个人在不具备安全条件的场所使用、储存燃气</w:t>
            </w:r>
          </w:p>
        </w:tc>
        <w:tc>
          <w:tcPr>
            <w:tcW w:w="1882" w:type="dxa"/>
            <w:shd w:val="clear" w:color="auto" w:fill="auto"/>
            <w:vAlign w:val="center"/>
          </w:tcPr>
          <w:p w14:paraId="393B6B7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0B517B">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428F470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148887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EA915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A7E90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9F4A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E7DE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9D5D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88F8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D3F8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889E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9B9CF6">
            <w:pPr>
              <w:widowControl/>
              <w:jc w:val="center"/>
              <w:rPr>
                <w:rFonts w:ascii="Arial" w:hAnsi="Arial" w:eastAsia="宋体" w:cs="Arial"/>
                <w:kern w:val="0"/>
                <w:sz w:val="18"/>
                <w:szCs w:val="18"/>
              </w:rPr>
            </w:pPr>
          </w:p>
        </w:tc>
      </w:tr>
      <w:tr w14:paraId="1FFB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39A5E9">
            <w:pPr>
              <w:widowControl/>
              <w:jc w:val="center"/>
              <w:rPr>
                <w:rFonts w:ascii="宋体" w:hAnsi="宋体" w:eastAsia="宋体" w:cs="宋体"/>
                <w:kern w:val="0"/>
                <w:sz w:val="18"/>
                <w:szCs w:val="18"/>
              </w:rPr>
            </w:pPr>
            <w:r>
              <w:rPr>
                <w:rFonts w:hint="eastAsia" w:ascii="宋体" w:hAnsi="宋体" w:eastAsia="宋体" w:cs="宋体"/>
                <w:kern w:val="0"/>
                <w:sz w:val="18"/>
                <w:szCs w:val="18"/>
              </w:rPr>
              <w:t>679</w:t>
            </w:r>
          </w:p>
        </w:tc>
        <w:tc>
          <w:tcPr>
            <w:tcW w:w="638" w:type="dxa"/>
            <w:shd w:val="clear" w:color="auto" w:fill="auto"/>
            <w:vAlign w:val="center"/>
          </w:tcPr>
          <w:p w14:paraId="43F0EE6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D0AF012">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燃气用户及相关单位和个人改变燃气用途或者转供燃气</w:t>
            </w:r>
          </w:p>
        </w:tc>
        <w:tc>
          <w:tcPr>
            <w:tcW w:w="1882" w:type="dxa"/>
            <w:shd w:val="clear" w:color="auto" w:fill="auto"/>
            <w:vAlign w:val="center"/>
          </w:tcPr>
          <w:p w14:paraId="22B608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57F242">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78C1E1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15882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D7F84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C2F39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BB73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7D7C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FC2A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696C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1157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24E8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4AAA78">
            <w:pPr>
              <w:widowControl/>
              <w:jc w:val="center"/>
              <w:rPr>
                <w:rFonts w:ascii="Arial" w:hAnsi="Arial" w:eastAsia="宋体" w:cs="Arial"/>
                <w:kern w:val="0"/>
                <w:sz w:val="18"/>
                <w:szCs w:val="18"/>
              </w:rPr>
            </w:pPr>
          </w:p>
        </w:tc>
      </w:tr>
      <w:tr w14:paraId="19A2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A95B3F">
            <w:pPr>
              <w:widowControl/>
              <w:jc w:val="center"/>
              <w:rPr>
                <w:rFonts w:ascii="宋体" w:hAnsi="宋体" w:eastAsia="宋体" w:cs="宋体"/>
                <w:kern w:val="0"/>
                <w:sz w:val="18"/>
                <w:szCs w:val="18"/>
              </w:rPr>
            </w:pPr>
            <w:r>
              <w:rPr>
                <w:rFonts w:hint="eastAsia" w:ascii="宋体" w:hAnsi="宋体" w:eastAsia="宋体" w:cs="宋体"/>
                <w:kern w:val="0"/>
                <w:sz w:val="18"/>
                <w:szCs w:val="18"/>
              </w:rPr>
              <w:t>680</w:t>
            </w:r>
          </w:p>
        </w:tc>
        <w:tc>
          <w:tcPr>
            <w:tcW w:w="638" w:type="dxa"/>
            <w:shd w:val="clear" w:color="auto" w:fill="auto"/>
            <w:vAlign w:val="center"/>
          </w:tcPr>
          <w:p w14:paraId="49207DF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5BA9E2B">
            <w:pPr>
              <w:widowControl/>
              <w:jc w:val="left"/>
              <w:rPr>
                <w:rFonts w:ascii="宋体" w:hAnsi="宋体" w:eastAsia="宋体" w:cs="宋体"/>
                <w:kern w:val="0"/>
                <w:sz w:val="18"/>
                <w:szCs w:val="18"/>
              </w:rPr>
            </w:pPr>
            <w:r>
              <w:rPr>
                <w:rFonts w:hint="eastAsia" w:ascii="宋体" w:hAnsi="宋体" w:eastAsia="宋体" w:cs="宋体"/>
                <w:kern w:val="0"/>
                <w:sz w:val="18"/>
                <w:szCs w:val="18"/>
              </w:rPr>
              <w:t>未设立售后服务站点或者未配备经考核合格的燃气燃烧器具安装、维修人员</w:t>
            </w:r>
          </w:p>
        </w:tc>
        <w:tc>
          <w:tcPr>
            <w:tcW w:w="1882" w:type="dxa"/>
            <w:shd w:val="clear" w:color="auto" w:fill="auto"/>
            <w:vAlign w:val="center"/>
          </w:tcPr>
          <w:p w14:paraId="53CE36D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971AD46">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7045AEF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39BF7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D0766C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AAA73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9148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B60C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3C7D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8EC8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7F7B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59D0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CA6B88">
            <w:pPr>
              <w:widowControl/>
              <w:jc w:val="center"/>
              <w:rPr>
                <w:rFonts w:ascii="Arial" w:hAnsi="Arial" w:eastAsia="宋体" w:cs="Arial"/>
                <w:kern w:val="0"/>
                <w:sz w:val="18"/>
                <w:szCs w:val="18"/>
              </w:rPr>
            </w:pPr>
          </w:p>
        </w:tc>
      </w:tr>
      <w:tr w14:paraId="5729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D42CBF">
            <w:pPr>
              <w:widowControl/>
              <w:jc w:val="center"/>
              <w:rPr>
                <w:rFonts w:ascii="宋体" w:hAnsi="宋体" w:eastAsia="宋体" w:cs="宋体"/>
                <w:kern w:val="0"/>
                <w:sz w:val="18"/>
                <w:szCs w:val="18"/>
              </w:rPr>
            </w:pPr>
            <w:r>
              <w:rPr>
                <w:rFonts w:hint="eastAsia" w:ascii="宋体" w:hAnsi="宋体" w:eastAsia="宋体" w:cs="宋体"/>
                <w:kern w:val="0"/>
                <w:sz w:val="18"/>
                <w:szCs w:val="18"/>
              </w:rPr>
              <w:t>681</w:t>
            </w:r>
          </w:p>
        </w:tc>
        <w:tc>
          <w:tcPr>
            <w:tcW w:w="638" w:type="dxa"/>
            <w:shd w:val="clear" w:color="auto" w:fill="auto"/>
            <w:vAlign w:val="center"/>
          </w:tcPr>
          <w:p w14:paraId="21DA10E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AFF710F">
            <w:pPr>
              <w:widowControl/>
              <w:jc w:val="left"/>
              <w:rPr>
                <w:rFonts w:ascii="宋体" w:hAnsi="宋体" w:eastAsia="宋体" w:cs="宋体"/>
                <w:kern w:val="0"/>
                <w:sz w:val="18"/>
                <w:szCs w:val="18"/>
              </w:rPr>
            </w:pPr>
            <w:r>
              <w:rPr>
                <w:rFonts w:hint="eastAsia" w:ascii="宋体" w:hAnsi="宋体" w:eastAsia="宋体" w:cs="宋体"/>
                <w:kern w:val="0"/>
                <w:sz w:val="18"/>
                <w:szCs w:val="18"/>
              </w:rPr>
              <w:t>燃气燃烧器具的安装、维修不符合国家有关标准</w:t>
            </w:r>
          </w:p>
        </w:tc>
        <w:tc>
          <w:tcPr>
            <w:tcW w:w="1882" w:type="dxa"/>
            <w:shd w:val="clear" w:color="auto" w:fill="auto"/>
            <w:vAlign w:val="center"/>
          </w:tcPr>
          <w:p w14:paraId="1780F4B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53F1CC">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4498BB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78812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F257F0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B46C3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F4B1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0168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0982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EB81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F78F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6F88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3D5B25">
            <w:pPr>
              <w:widowControl/>
              <w:jc w:val="center"/>
              <w:rPr>
                <w:rFonts w:ascii="Arial" w:hAnsi="Arial" w:eastAsia="宋体" w:cs="Arial"/>
                <w:kern w:val="0"/>
                <w:sz w:val="18"/>
                <w:szCs w:val="18"/>
              </w:rPr>
            </w:pPr>
          </w:p>
        </w:tc>
      </w:tr>
      <w:tr w14:paraId="1A0E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818DD2">
            <w:pPr>
              <w:widowControl/>
              <w:jc w:val="center"/>
              <w:rPr>
                <w:rFonts w:ascii="宋体" w:hAnsi="宋体" w:eastAsia="宋体" w:cs="宋体"/>
                <w:kern w:val="0"/>
                <w:sz w:val="18"/>
                <w:szCs w:val="18"/>
              </w:rPr>
            </w:pPr>
            <w:r>
              <w:rPr>
                <w:rFonts w:hint="eastAsia" w:ascii="宋体" w:hAnsi="宋体" w:eastAsia="宋体" w:cs="宋体"/>
                <w:kern w:val="0"/>
                <w:sz w:val="18"/>
                <w:szCs w:val="18"/>
              </w:rPr>
              <w:t>682</w:t>
            </w:r>
          </w:p>
        </w:tc>
        <w:tc>
          <w:tcPr>
            <w:tcW w:w="638" w:type="dxa"/>
            <w:shd w:val="clear" w:color="auto" w:fill="auto"/>
            <w:vAlign w:val="center"/>
          </w:tcPr>
          <w:p w14:paraId="66B97C7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155D1F2">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在燃气设施保护范围内进行爆破、取土等作业或者动用明火</w:t>
            </w:r>
          </w:p>
        </w:tc>
        <w:tc>
          <w:tcPr>
            <w:tcW w:w="1882" w:type="dxa"/>
            <w:shd w:val="clear" w:color="auto" w:fill="auto"/>
            <w:vAlign w:val="center"/>
          </w:tcPr>
          <w:p w14:paraId="1ADFC7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742A30C">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44F22C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953FB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902D8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D18C1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26B6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75F5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2A57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9D1D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29F6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985E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6B32E0">
            <w:pPr>
              <w:widowControl/>
              <w:jc w:val="center"/>
              <w:rPr>
                <w:rFonts w:ascii="Arial" w:hAnsi="Arial" w:eastAsia="宋体" w:cs="Arial"/>
                <w:kern w:val="0"/>
                <w:sz w:val="18"/>
                <w:szCs w:val="18"/>
              </w:rPr>
            </w:pPr>
          </w:p>
        </w:tc>
      </w:tr>
      <w:tr w14:paraId="0DB2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BB4427">
            <w:pPr>
              <w:widowControl/>
              <w:jc w:val="center"/>
              <w:rPr>
                <w:rFonts w:ascii="宋体" w:hAnsi="宋体" w:eastAsia="宋体" w:cs="宋体"/>
                <w:kern w:val="0"/>
                <w:sz w:val="18"/>
                <w:szCs w:val="18"/>
              </w:rPr>
            </w:pPr>
            <w:r>
              <w:rPr>
                <w:rFonts w:hint="eastAsia" w:ascii="宋体" w:hAnsi="宋体" w:eastAsia="宋体" w:cs="宋体"/>
                <w:kern w:val="0"/>
                <w:sz w:val="18"/>
                <w:szCs w:val="18"/>
              </w:rPr>
              <w:t>683</w:t>
            </w:r>
          </w:p>
        </w:tc>
        <w:tc>
          <w:tcPr>
            <w:tcW w:w="638" w:type="dxa"/>
            <w:shd w:val="clear" w:color="auto" w:fill="auto"/>
            <w:vAlign w:val="center"/>
          </w:tcPr>
          <w:p w14:paraId="1608ADA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1FE5DA5">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在燃气设施保护范围内倾倒、排放腐蚀性物质</w:t>
            </w:r>
          </w:p>
        </w:tc>
        <w:tc>
          <w:tcPr>
            <w:tcW w:w="1882" w:type="dxa"/>
            <w:shd w:val="clear" w:color="auto" w:fill="auto"/>
            <w:vAlign w:val="center"/>
          </w:tcPr>
          <w:p w14:paraId="5C8229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B436C6">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5DA59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F4C384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23B45C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70983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7F39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0A48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F27B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0BDC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7F4B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8B75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898A78">
            <w:pPr>
              <w:widowControl/>
              <w:jc w:val="center"/>
              <w:rPr>
                <w:rFonts w:ascii="Arial" w:hAnsi="Arial" w:eastAsia="宋体" w:cs="Arial"/>
                <w:kern w:val="0"/>
                <w:sz w:val="18"/>
                <w:szCs w:val="18"/>
              </w:rPr>
            </w:pPr>
          </w:p>
        </w:tc>
      </w:tr>
      <w:tr w14:paraId="0B38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EA0B56">
            <w:pPr>
              <w:widowControl/>
              <w:jc w:val="center"/>
              <w:rPr>
                <w:rFonts w:ascii="宋体" w:hAnsi="宋体" w:eastAsia="宋体" w:cs="宋体"/>
                <w:kern w:val="0"/>
                <w:sz w:val="18"/>
                <w:szCs w:val="18"/>
              </w:rPr>
            </w:pPr>
            <w:r>
              <w:rPr>
                <w:rFonts w:hint="eastAsia" w:ascii="宋体" w:hAnsi="宋体" w:eastAsia="宋体" w:cs="宋体"/>
                <w:kern w:val="0"/>
                <w:sz w:val="18"/>
                <w:szCs w:val="18"/>
              </w:rPr>
              <w:t>684</w:t>
            </w:r>
          </w:p>
        </w:tc>
        <w:tc>
          <w:tcPr>
            <w:tcW w:w="638" w:type="dxa"/>
            <w:shd w:val="clear" w:color="auto" w:fill="auto"/>
            <w:vAlign w:val="center"/>
          </w:tcPr>
          <w:p w14:paraId="5B884C6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D57475B">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在燃气设施保护范围内放置易燃易爆物品或者种植深根植物</w:t>
            </w:r>
          </w:p>
        </w:tc>
        <w:tc>
          <w:tcPr>
            <w:tcW w:w="1882" w:type="dxa"/>
            <w:shd w:val="clear" w:color="auto" w:fill="auto"/>
            <w:vAlign w:val="center"/>
          </w:tcPr>
          <w:p w14:paraId="15BFD24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72082B">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3E32B85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7B00BC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E72E5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30536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4548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DA57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22D8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AF6A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77FA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E477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A0C2D4">
            <w:pPr>
              <w:widowControl/>
              <w:jc w:val="center"/>
              <w:rPr>
                <w:rFonts w:ascii="Arial" w:hAnsi="Arial" w:eastAsia="宋体" w:cs="Arial"/>
                <w:kern w:val="0"/>
                <w:sz w:val="18"/>
                <w:szCs w:val="18"/>
              </w:rPr>
            </w:pPr>
          </w:p>
        </w:tc>
      </w:tr>
      <w:tr w14:paraId="4087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C399FB">
            <w:pPr>
              <w:widowControl/>
              <w:jc w:val="center"/>
              <w:rPr>
                <w:rFonts w:ascii="宋体" w:hAnsi="宋体" w:eastAsia="宋体" w:cs="宋体"/>
                <w:kern w:val="0"/>
                <w:sz w:val="18"/>
                <w:szCs w:val="18"/>
              </w:rPr>
            </w:pPr>
            <w:r>
              <w:rPr>
                <w:rFonts w:hint="eastAsia" w:ascii="宋体" w:hAnsi="宋体" w:eastAsia="宋体" w:cs="宋体"/>
                <w:kern w:val="0"/>
                <w:sz w:val="18"/>
                <w:szCs w:val="18"/>
              </w:rPr>
              <w:t>685</w:t>
            </w:r>
          </w:p>
        </w:tc>
        <w:tc>
          <w:tcPr>
            <w:tcW w:w="638" w:type="dxa"/>
            <w:shd w:val="clear" w:color="auto" w:fill="auto"/>
            <w:vAlign w:val="center"/>
          </w:tcPr>
          <w:p w14:paraId="1F1E0DD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7631838">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在燃气设施保护范围内未与燃气经营者共同制定燃气设施保护方案，采取相应的安全保护措施，从事敷设管道、打桩、顶进、挖掘、钻探等可能影响燃气设施安全活动</w:t>
            </w:r>
          </w:p>
        </w:tc>
        <w:tc>
          <w:tcPr>
            <w:tcW w:w="1882" w:type="dxa"/>
            <w:shd w:val="clear" w:color="auto" w:fill="auto"/>
            <w:vAlign w:val="center"/>
          </w:tcPr>
          <w:p w14:paraId="16CF309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658E0D">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6A939E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418FE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791435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2BF06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1F0B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4E46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6373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CAB9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19F0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30C6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70B447">
            <w:pPr>
              <w:widowControl/>
              <w:jc w:val="center"/>
              <w:rPr>
                <w:rFonts w:ascii="Arial" w:hAnsi="Arial" w:eastAsia="宋体" w:cs="Arial"/>
                <w:kern w:val="0"/>
                <w:sz w:val="18"/>
                <w:szCs w:val="18"/>
              </w:rPr>
            </w:pPr>
          </w:p>
        </w:tc>
      </w:tr>
      <w:tr w14:paraId="21B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F1D591">
            <w:pPr>
              <w:widowControl/>
              <w:jc w:val="center"/>
              <w:rPr>
                <w:rFonts w:ascii="宋体" w:hAnsi="宋体" w:eastAsia="宋体" w:cs="宋体"/>
                <w:kern w:val="0"/>
                <w:sz w:val="18"/>
                <w:szCs w:val="18"/>
              </w:rPr>
            </w:pPr>
            <w:r>
              <w:rPr>
                <w:rFonts w:hint="eastAsia" w:ascii="宋体" w:hAnsi="宋体" w:eastAsia="宋体" w:cs="宋体"/>
                <w:kern w:val="0"/>
                <w:sz w:val="18"/>
                <w:szCs w:val="18"/>
              </w:rPr>
              <w:t>686</w:t>
            </w:r>
          </w:p>
        </w:tc>
        <w:tc>
          <w:tcPr>
            <w:tcW w:w="638" w:type="dxa"/>
            <w:shd w:val="clear" w:color="auto" w:fill="auto"/>
            <w:vAlign w:val="center"/>
          </w:tcPr>
          <w:p w14:paraId="676CC1A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A50656C">
            <w:pPr>
              <w:widowControl/>
              <w:jc w:val="left"/>
              <w:rPr>
                <w:rFonts w:ascii="宋体" w:hAnsi="宋体" w:eastAsia="宋体" w:cs="宋体"/>
                <w:kern w:val="0"/>
                <w:sz w:val="18"/>
                <w:szCs w:val="18"/>
              </w:rPr>
            </w:pPr>
            <w:r>
              <w:rPr>
                <w:rFonts w:hint="eastAsia" w:ascii="宋体" w:hAnsi="宋体" w:eastAsia="宋体" w:cs="宋体"/>
                <w:kern w:val="0"/>
                <w:sz w:val="18"/>
                <w:szCs w:val="18"/>
              </w:rPr>
              <w:t>侵占、毁损、擅自拆除、移动燃气设施或者擅自改动市政燃气设施</w:t>
            </w:r>
          </w:p>
        </w:tc>
        <w:tc>
          <w:tcPr>
            <w:tcW w:w="1882" w:type="dxa"/>
            <w:shd w:val="clear" w:color="auto" w:fill="auto"/>
            <w:vAlign w:val="center"/>
          </w:tcPr>
          <w:p w14:paraId="696A36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35A99B">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9431F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B132B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A414E5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4588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72BC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242B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E5DD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C455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3CD0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9942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2A491D">
            <w:pPr>
              <w:widowControl/>
              <w:jc w:val="center"/>
              <w:rPr>
                <w:rFonts w:ascii="Arial" w:hAnsi="Arial" w:eastAsia="宋体" w:cs="Arial"/>
                <w:kern w:val="0"/>
                <w:sz w:val="18"/>
                <w:szCs w:val="18"/>
              </w:rPr>
            </w:pPr>
          </w:p>
        </w:tc>
      </w:tr>
      <w:tr w14:paraId="3144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A7B5CB">
            <w:pPr>
              <w:widowControl/>
              <w:jc w:val="center"/>
              <w:rPr>
                <w:rFonts w:ascii="宋体" w:hAnsi="宋体" w:eastAsia="宋体" w:cs="宋体"/>
                <w:kern w:val="0"/>
                <w:sz w:val="18"/>
                <w:szCs w:val="18"/>
              </w:rPr>
            </w:pPr>
            <w:r>
              <w:rPr>
                <w:rFonts w:hint="eastAsia" w:ascii="宋体" w:hAnsi="宋体" w:eastAsia="宋体" w:cs="宋体"/>
                <w:kern w:val="0"/>
                <w:sz w:val="18"/>
                <w:szCs w:val="18"/>
              </w:rPr>
              <w:t>687</w:t>
            </w:r>
          </w:p>
        </w:tc>
        <w:tc>
          <w:tcPr>
            <w:tcW w:w="638" w:type="dxa"/>
            <w:shd w:val="clear" w:color="auto" w:fill="auto"/>
            <w:vAlign w:val="center"/>
          </w:tcPr>
          <w:p w14:paraId="5C5CFE1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3356AE3">
            <w:pPr>
              <w:widowControl/>
              <w:jc w:val="left"/>
              <w:rPr>
                <w:rFonts w:ascii="宋体" w:hAnsi="宋体" w:eastAsia="宋体" w:cs="宋体"/>
                <w:kern w:val="0"/>
                <w:sz w:val="18"/>
                <w:szCs w:val="18"/>
              </w:rPr>
            </w:pPr>
            <w:r>
              <w:rPr>
                <w:rFonts w:hint="eastAsia" w:ascii="宋体" w:hAnsi="宋体" w:eastAsia="宋体" w:cs="宋体"/>
                <w:kern w:val="0"/>
                <w:sz w:val="18"/>
                <w:szCs w:val="18"/>
              </w:rPr>
              <w:t>毁损、覆盖、涂改、擅自拆除或者移动燃气设施安全警示标志</w:t>
            </w:r>
          </w:p>
        </w:tc>
        <w:tc>
          <w:tcPr>
            <w:tcW w:w="1882" w:type="dxa"/>
            <w:shd w:val="clear" w:color="auto" w:fill="auto"/>
            <w:vAlign w:val="center"/>
          </w:tcPr>
          <w:p w14:paraId="6446B7D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C58116">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7D87DA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7A219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569F92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E9FDE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81B8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E1AE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5FAE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F12C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EB61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A9E6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0001BE">
            <w:pPr>
              <w:widowControl/>
              <w:jc w:val="center"/>
              <w:rPr>
                <w:rFonts w:ascii="Arial" w:hAnsi="Arial" w:eastAsia="宋体" w:cs="Arial"/>
                <w:kern w:val="0"/>
                <w:sz w:val="18"/>
                <w:szCs w:val="18"/>
              </w:rPr>
            </w:pPr>
          </w:p>
        </w:tc>
      </w:tr>
      <w:tr w14:paraId="5DF9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592399">
            <w:pPr>
              <w:widowControl/>
              <w:jc w:val="center"/>
              <w:rPr>
                <w:rFonts w:ascii="宋体" w:hAnsi="宋体" w:eastAsia="宋体" w:cs="宋体"/>
                <w:kern w:val="0"/>
                <w:sz w:val="18"/>
                <w:szCs w:val="18"/>
              </w:rPr>
            </w:pPr>
            <w:r>
              <w:rPr>
                <w:rFonts w:hint="eastAsia" w:ascii="宋体" w:hAnsi="宋体" w:eastAsia="宋体" w:cs="宋体"/>
                <w:kern w:val="0"/>
                <w:sz w:val="18"/>
                <w:szCs w:val="18"/>
              </w:rPr>
              <w:t>688</w:t>
            </w:r>
          </w:p>
        </w:tc>
        <w:tc>
          <w:tcPr>
            <w:tcW w:w="638" w:type="dxa"/>
            <w:shd w:val="clear" w:color="auto" w:fill="auto"/>
            <w:vAlign w:val="center"/>
          </w:tcPr>
          <w:p w14:paraId="6D30C99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3BC72D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建设工程施工范围内有地下燃气管线等重要燃气设施，建设单位未会同施工单位与管道燃气经营者共同制定燃气设施保护方案，或者建设单位、施工单位未采取相应的安全保护措施</w:t>
            </w:r>
          </w:p>
        </w:tc>
        <w:tc>
          <w:tcPr>
            <w:tcW w:w="1882" w:type="dxa"/>
            <w:shd w:val="clear" w:color="auto" w:fill="auto"/>
            <w:vAlign w:val="center"/>
          </w:tcPr>
          <w:p w14:paraId="2579C5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9A80CD">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23F036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8788E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55C91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E92A0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DCD7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1ED8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68D3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1419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2293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2A4A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C72424">
            <w:pPr>
              <w:widowControl/>
              <w:jc w:val="center"/>
              <w:rPr>
                <w:rFonts w:ascii="Arial" w:hAnsi="Arial" w:eastAsia="宋体" w:cs="Arial"/>
                <w:kern w:val="0"/>
                <w:sz w:val="18"/>
                <w:szCs w:val="18"/>
              </w:rPr>
            </w:pPr>
          </w:p>
        </w:tc>
      </w:tr>
      <w:tr w14:paraId="1B15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CBECFC">
            <w:pPr>
              <w:widowControl/>
              <w:jc w:val="center"/>
              <w:rPr>
                <w:rFonts w:ascii="宋体" w:hAnsi="宋体" w:eastAsia="宋体" w:cs="宋体"/>
                <w:kern w:val="0"/>
                <w:sz w:val="18"/>
                <w:szCs w:val="18"/>
              </w:rPr>
            </w:pPr>
            <w:r>
              <w:rPr>
                <w:rFonts w:hint="eastAsia" w:ascii="宋体" w:hAnsi="宋体" w:eastAsia="宋体" w:cs="宋体"/>
                <w:kern w:val="0"/>
                <w:sz w:val="18"/>
                <w:szCs w:val="18"/>
              </w:rPr>
              <w:t>689</w:t>
            </w:r>
          </w:p>
        </w:tc>
        <w:tc>
          <w:tcPr>
            <w:tcW w:w="638" w:type="dxa"/>
            <w:shd w:val="clear" w:color="auto" w:fill="auto"/>
            <w:vAlign w:val="center"/>
          </w:tcPr>
          <w:p w14:paraId="68108E1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693B32D">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城市自来水供水企业或者自建设施对外供水的企业供水水质、水压不符合国家规定标准</w:t>
            </w:r>
          </w:p>
        </w:tc>
        <w:tc>
          <w:tcPr>
            <w:tcW w:w="1882" w:type="dxa"/>
            <w:shd w:val="clear" w:color="auto" w:fill="auto"/>
            <w:vAlign w:val="center"/>
          </w:tcPr>
          <w:p w14:paraId="12F036C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1F8AC3">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57C855C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4F14B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38395C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B6E90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C4F1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76D4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28AC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328F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CC84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B3DD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9A546B8">
            <w:pPr>
              <w:widowControl/>
              <w:jc w:val="center"/>
              <w:rPr>
                <w:rFonts w:ascii="Arial" w:hAnsi="Arial" w:eastAsia="宋体" w:cs="Arial"/>
                <w:kern w:val="0"/>
                <w:sz w:val="18"/>
                <w:szCs w:val="18"/>
              </w:rPr>
            </w:pPr>
          </w:p>
        </w:tc>
      </w:tr>
      <w:tr w14:paraId="6D43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74AF22">
            <w:pPr>
              <w:widowControl/>
              <w:jc w:val="center"/>
              <w:rPr>
                <w:rFonts w:ascii="宋体" w:hAnsi="宋体" w:eastAsia="宋体" w:cs="宋体"/>
                <w:kern w:val="0"/>
                <w:sz w:val="18"/>
                <w:szCs w:val="18"/>
              </w:rPr>
            </w:pPr>
            <w:r>
              <w:rPr>
                <w:rFonts w:hint="eastAsia" w:ascii="宋体" w:hAnsi="宋体" w:eastAsia="宋体" w:cs="宋体"/>
                <w:kern w:val="0"/>
                <w:sz w:val="18"/>
                <w:szCs w:val="18"/>
              </w:rPr>
              <w:t>690</w:t>
            </w:r>
          </w:p>
        </w:tc>
        <w:tc>
          <w:tcPr>
            <w:tcW w:w="638" w:type="dxa"/>
            <w:shd w:val="clear" w:color="auto" w:fill="auto"/>
            <w:vAlign w:val="center"/>
          </w:tcPr>
          <w:p w14:paraId="140E7A8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807C9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城市自来水供水企业或者自建设施对外供水的企业擅自停止供水或者来履行停水通知义务    </w:t>
            </w:r>
          </w:p>
        </w:tc>
        <w:tc>
          <w:tcPr>
            <w:tcW w:w="1882" w:type="dxa"/>
            <w:shd w:val="clear" w:color="auto" w:fill="auto"/>
            <w:vAlign w:val="center"/>
          </w:tcPr>
          <w:p w14:paraId="5E8B98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9297749">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71C7BF0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F1FA2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B1C63F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B15DA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8057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14E2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18D6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396A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F7E9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8878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EC38CF">
            <w:pPr>
              <w:widowControl/>
              <w:jc w:val="center"/>
              <w:rPr>
                <w:rFonts w:ascii="Arial" w:hAnsi="Arial" w:eastAsia="宋体" w:cs="Arial"/>
                <w:kern w:val="0"/>
                <w:sz w:val="18"/>
                <w:szCs w:val="18"/>
              </w:rPr>
            </w:pPr>
          </w:p>
        </w:tc>
      </w:tr>
      <w:tr w14:paraId="585F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02AAF2">
            <w:pPr>
              <w:widowControl/>
              <w:jc w:val="center"/>
              <w:rPr>
                <w:rFonts w:ascii="宋体" w:hAnsi="宋体" w:eastAsia="宋体" w:cs="宋体"/>
                <w:kern w:val="0"/>
                <w:sz w:val="18"/>
                <w:szCs w:val="18"/>
              </w:rPr>
            </w:pPr>
            <w:r>
              <w:rPr>
                <w:rFonts w:hint="eastAsia" w:ascii="宋体" w:hAnsi="宋体" w:eastAsia="宋体" w:cs="宋体"/>
                <w:kern w:val="0"/>
                <w:sz w:val="18"/>
                <w:szCs w:val="18"/>
              </w:rPr>
              <w:t>691</w:t>
            </w:r>
          </w:p>
        </w:tc>
        <w:tc>
          <w:tcPr>
            <w:tcW w:w="638" w:type="dxa"/>
            <w:shd w:val="clear" w:color="auto" w:fill="auto"/>
            <w:vAlign w:val="center"/>
          </w:tcPr>
          <w:p w14:paraId="60C266A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837FF35">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城市自来水供水企业或者自建设施对外供水的企业未按照规定检修供水设施或者在供水设施发生故障后未及时抢修</w:t>
            </w:r>
          </w:p>
        </w:tc>
        <w:tc>
          <w:tcPr>
            <w:tcW w:w="1882" w:type="dxa"/>
            <w:shd w:val="clear" w:color="auto" w:fill="auto"/>
            <w:vAlign w:val="center"/>
          </w:tcPr>
          <w:p w14:paraId="6F2F0D1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1EF65B">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6AF9DCD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935B1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B4E1E0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9F41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6FC2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FFA4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A73B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0F74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5F0C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3448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98DDB9">
            <w:pPr>
              <w:widowControl/>
              <w:jc w:val="center"/>
              <w:rPr>
                <w:rFonts w:ascii="Arial" w:hAnsi="Arial" w:eastAsia="宋体" w:cs="Arial"/>
                <w:kern w:val="0"/>
                <w:sz w:val="18"/>
                <w:szCs w:val="18"/>
              </w:rPr>
            </w:pPr>
          </w:p>
        </w:tc>
      </w:tr>
      <w:tr w14:paraId="55BB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E4E52A4">
            <w:pPr>
              <w:widowControl/>
              <w:jc w:val="center"/>
              <w:rPr>
                <w:rFonts w:ascii="宋体" w:hAnsi="宋体" w:eastAsia="宋体" w:cs="宋体"/>
                <w:kern w:val="0"/>
                <w:sz w:val="18"/>
                <w:szCs w:val="18"/>
              </w:rPr>
            </w:pPr>
            <w:r>
              <w:rPr>
                <w:rFonts w:hint="eastAsia" w:ascii="宋体" w:hAnsi="宋体" w:eastAsia="宋体" w:cs="宋体"/>
                <w:kern w:val="0"/>
                <w:sz w:val="18"/>
                <w:szCs w:val="18"/>
              </w:rPr>
              <w:t>692</w:t>
            </w:r>
          </w:p>
        </w:tc>
        <w:tc>
          <w:tcPr>
            <w:tcW w:w="638" w:type="dxa"/>
            <w:shd w:val="clear" w:color="auto" w:fill="auto"/>
            <w:vAlign w:val="center"/>
          </w:tcPr>
          <w:p w14:paraId="3146A42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C353633">
            <w:pPr>
              <w:widowControl/>
              <w:jc w:val="left"/>
              <w:rPr>
                <w:rFonts w:ascii="宋体" w:hAnsi="宋体" w:eastAsia="宋体" w:cs="宋体"/>
                <w:kern w:val="0"/>
                <w:sz w:val="18"/>
                <w:szCs w:val="18"/>
              </w:rPr>
            </w:pPr>
            <w:r>
              <w:rPr>
                <w:rFonts w:hint="eastAsia" w:ascii="宋体" w:hAnsi="宋体" w:eastAsia="宋体" w:cs="宋体"/>
                <w:kern w:val="0"/>
                <w:sz w:val="18"/>
                <w:szCs w:val="18"/>
              </w:rPr>
              <w:t>无证或者超越资质证书规定的经营范围进行城市供水工程的设计或者施工</w:t>
            </w:r>
          </w:p>
        </w:tc>
        <w:tc>
          <w:tcPr>
            <w:tcW w:w="1882" w:type="dxa"/>
            <w:shd w:val="clear" w:color="auto" w:fill="auto"/>
            <w:vAlign w:val="center"/>
          </w:tcPr>
          <w:p w14:paraId="1F473B4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48EB56">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6E0DBA2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E9321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150032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5CB2D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D1D0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642B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F4AE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8777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C551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9E01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659B73">
            <w:pPr>
              <w:widowControl/>
              <w:jc w:val="center"/>
              <w:rPr>
                <w:rFonts w:ascii="Arial" w:hAnsi="Arial" w:eastAsia="宋体" w:cs="Arial"/>
                <w:kern w:val="0"/>
                <w:sz w:val="18"/>
                <w:szCs w:val="18"/>
              </w:rPr>
            </w:pPr>
          </w:p>
        </w:tc>
      </w:tr>
      <w:tr w14:paraId="793F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B067B0B">
            <w:pPr>
              <w:widowControl/>
              <w:jc w:val="center"/>
              <w:rPr>
                <w:rFonts w:ascii="宋体" w:hAnsi="宋体" w:eastAsia="宋体" w:cs="宋体"/>
                <w:kern w:val="0"/>
                <w:sz w:val="18"/>
                <w:szCs w:val="18"/>
              </w:rPr>
            </w:pPr>
            <w:r>
              <w:rPr>
                <w:rFonts w:hint="eastAsia" w:ascii="宋体" w:hAnsi="宋体" w:eastAsia="宋体" w:cs="宋体"/>
                <w:kern w:val="0"/>
                <w:sz w:val="18"/>
                <w:szCs w:val="18"/>
              </w:rPr>
              <w:t>693</w:t>
            </w:r>
          </w:p>
        </w:tc>
        <w:tc>
          <w:tcPr>
            <w:tcW w:w="638" w:type="dxa"/>
            <w:shd w:val="clear" w:color="auto" w:fill="auto"/>
            <w:vAlign w:val="center"/>
          </w:tcPr>
          <w:p w14:paraId="41FBBA6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415BCF6">
            <w:pPr>
              <w:widowControl/>
              <w:jc w:val="left"/>
              <w:rPr>
                <w:rFonts w:ascii="宋体" w:hAnsi="宋体" w:eastAsia="宋体" w:cs="宋体"/>
                <w:kern w:val="0"/>
                <w:sz w:val="18"/>
                <w:szCs w:val="18"/>
              </w:rPr>
            </w:pPr>
            <w:r>
              <w:rPr>
                <w:rFonts w:hint="eastAsia" w:ascii="宋体" w:hAnsi="宋体" w:eastAsia="宋体" w:cs="宋体"/>
                <w:kern w:val="0"/>
                <w:sz w:val="18"/>
                <w:szCs w:val="18"/>
              </w:rPr>
              <w:t>未按国家规定的技术标准和规范进行城市供水工程的设计或者施工</w:t>
            </w:r>
          </w:p>
        </w:tc>
        <w:tc>
          <w:tcPr>
            <w:tcW w:w="1882" w:type="dxa"/>
            <w:shd w:val="clear" w:color="auto" w:fill="auto"/>
            <w:vAlign w:val="center"/>
          </w:tcPr>
          <w:p w14:paraId="0D478C4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6A8100">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62C828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DFC62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384A25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84DC8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1042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000D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7EC1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9E81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0890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3030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3AE11F7">
            <w:pPr>
              <w:widowControl/>
              <w:jc w:val="center"/>
              <w:rPr>
                <w:rFonts w:ascii="Arial" w:hAnsi="Arial" w:eastAsia="宋体" w:cs="Arial"/>
                <w:kern w:val="0"/>
                <w:sz w:val="18"/>
                <w:szCs w:val="18"/>
              </w:rPr>
            </w:pPr>
          </w:p>
        </w:tc>
      </w:tr>
      <w:tr w14:paraId="193C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651DF2">
            <w:pPr>
              <w:widowControl/>
              <w:jc w:val="center"/>
              <w:rPr>
                <w:rFonts w:ascii="宋体" w:hAnsi="宋体" w:eastAsia="宋体" w:cs="宋体"/>
                <w:kern w:val="0"/>
                <w:sz w:val="18"/>
                <w:szCs w:val="18"/>
              </w:rPr>
            </w:pPr>
            <w:r>
              <w:rPr>
                <w:rFonts w:hint="eastAsia" w:ascii="宋体" w:hAnsi="宋体" w:eastAsia="宋体" w:cs="宋体"/>
                <w:kern w:val="0"/>
                <w:sz w:val="18"/>
                <w:szCs w:val="18"/>
              </w:rPr>
              <w:t>694</w:t>
            </w:r>
          </w:p>
        </w:tc>
        <w:tc>
          <w:tcPr>
            <w:tcW w:w="638" w:type="dxa"/>
            <w:shd w:val="clear" w:color="auto" w:fill="auto"/>
            <w:vAlign w:val="center"/>
          </w:tcPr>
          <w:p w14:paraId="6524004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72D056E">
            <w:pPr>
              <w:widowControl/>
              <w:jc w:val="left"/>
              <w:rPr>
                <w:rFonts w:ascii="宋体" w:hAnsi="宋体" w:eastAsia="宋体" w:cs="宋体"/>
                <w:kern w:val="0"/>
                <w:sz w:val="18"/>
                <w:szCs w:val="18"/>
              </w:rPr>
            </w:pPr>
            <w:r>
              <w:rPr>
                <w:rFonts w:hint="eastAsia" w:ascii="宋体" w:hAnsi="宋体" w:eastAsia="宋体" w:cs="宋体"/>
                <w:kern w:val="0"/>
                <w:sz w:val="18"/>
                <w:szCs w:val="18"/>
              </w:rPr>
              <w:t>违反城市供水发展规划及其年度建设计划兴建城市供水工程</w:t>
            </w:r>
          </w:p>
        </w:tc>
        <w:tc>
          <w:tcPr>
            <w:tcW w:w="1882" w:type="dxa"/>
            <w:shd w:val="clear" w:color="auto" w:fill="auto"/>
            <w:vAlign w:val="center"/>
          </w:tcPr>
          <w:p w14:paraId="729377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C8ECA4">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675A84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A7898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12BBFC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34BB1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3A0B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DA45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6744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522F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714D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3303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47EEEA0">
            <w:pPr>
              <w:widowControl/>
              <w:jc w:val="center"/>
              <w:rPr>
                <w:rFonts w:ascii="Arial" w:hAnsi="Arial" w:eastAsia="宋体" w:cs="Arial"/>
                <w:kern w:val="0"/>
                <w:sz w:val="18"/>
                <w:szCs w:val="18"/>
              </w:rPr>
            </w:pPr>
          </w:p>
        </w:tc>
      </w:tr>
      <w:tr w14:paraId="07A2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D890F0">
            <w:pPr>
              <w:widowControl/>
              <w:jc w:val="center"/>
              <w:rPr>
                <w:rFonts w:ascii="宋体" w:hAnsi="宋体" w:eastAsia="宋体" w:cs="宋体"/>
                <w:kern w:val="0"/>
                <w:sz w:val="18"/>
                <w:szCs w:val="18"/>
              </w:rPr>
            </w:pPr>
            <w:r>
              <w:rPr>
                <w:rFonts w:hint="eastAsia" w:ascii="宋体" w:hAnsi="宋体" w:eastAsia="宋体" w:cs="宋体"/>
                <w:kern w:val="0"/>
                <w:sz w:val="18"/>
                <w:szCs w:val="18"/>
              </w:rPr>
              <w:t>695</w:t>
            </w:r>
          </w:p>
        </w:tc>
        <w:tc>
          <w:tcPr>
            <w:tcW w:w="638" w:type="dxa"/>
            <w:shd w:val="clear" w:color="auto" w:fill="auto"/>
            <w:vAlign w:val="center"/>
          </w:tcPr>
          <w:p w14:paraId="37D62AF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F316655">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未按规定缴纳水费</w:t>
            </w:r>
          </w:p>
        </w:tc>
        <w:tc>
          <w:tcPr>
            <w:tcW w:w="1882" w:type="dxa"/>
            <w:shd w:val="clear" w:color="auto" w:fill="auto"/>
            <w:vAlign w:val="center"/>
          </w:tcPr>
          <w:p w14:paraId="4E2D471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358595">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1F1C3FC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1CE39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595C21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8DCC3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92A9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8D72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5ED3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1964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4632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0E3D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78EB20">
            <w:pPr>
              <w:widowControl/>
              <w:jc w:val="center"/>
              <w:rPr>
                <w:rFonts w:ascii="Arial" w:hAnsi="Arial" w:eastAsia="宋体" w:cs="Arial"/>
                <w:kern w:val="0"/>
                <w:sz w:val="18"/>
                <w:szCs w:val="18"/>
              </w:rPr>
            </w:pPr>
          </w:p>
        </w:tc>
      </w:tr>
      <w:tr w14:paraId="50F4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BE35BA">
            <w:pPr>
              <w:widowControl/>
              <w:jc w:val="center"/>
              <w:rPr>
                <w:rFonts w:ascii="宋体" w:hAnsi="宋体" w:eastAsia="宋体" w:cs="宋体"/>
                <w:kern w:val="0"/>
                <w:sz w:val="18"/>
                <w:szCs w:val="18"/>
              </w:rPr>
            </w:pPr>
            <w:r>
              <w:rPr>
                <w:rFonts w:hint="eastAsia" w:ascii="宋体" w:hAnsi="宋体" w:eastAsia="宋体" w:cs="宋体"/>
                <w:kern w:val="0"/>
                <w:sz w:val="18"/>
                <w:szCs w:val="18"/>
              </w:rPr>
              <w:t>696</w:t>
            </w:r>
          </w:p>
        </w:tc>
        <w:tc>
          <w:tcPr>
            <w:tcW w:w="638" w:type="dxa"/>
            <w:shd w:val="clear" w:color="auto" w:fill="auto"/>
            <w:vAlign w:val="center"/>
          </w:tcPr>
          <w:p w14:paraId="0215FDD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D1A54B7">
            <w:pPr>
              <w:widowControl/>
              <w:jc w:val="left"/>
              <w:rPr>
                <w:rFonts w:ascii="宋体" w:hAnsi="宋体" w:eastAsia="宋体" w:cs="宋体"/>
                <w:kern w:val="0"/>
                <w:sz w:val="18"/>
                <w:szCs w:val="18"/>
              </w:rPr>
            </w:pPr>
            <w:r>
              <w:rPr>
                <w:rFonts w:hint="eastAsia" w:ascii="宋体" w:hAnsi="宋体" w:eastAsia="宋体" w:cs="宋体"/>
                <w:kern w:val="0"/>
                <w:sz w:val="18"/>
                <w:szCs w:val="18"/>
              </w:rPr>
              <w:t>盗用或者转供城市公共供水</w:t>
            </w:r>
          </w:p>
        </w:tc>
        <w:tc>
          <w:tcPr>
            <w:tcW w:w="1882" w:type="dxa"/>
            <w:shd w:val="clear" w:color="auto" w:fill="auto"/>
            <w:vAlign w:val="center"/>
          </w:tcPr>
          <w:p w14:paraId="69710F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5E66AB">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0E2DF48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2DC2C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350A70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9FFF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9E5B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92ED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56CE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1EFD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8253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81CB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99BEBD">
            <w:pPr>
              <w:widowControl/>
              <w:jc w:val="center"/>
              <w:rPr>
                <w:rFonts w:ascii="Arial" w:hAnsi="Arial" w:eastAsia="宋体" w:cs="Arial"/>
                <w:kern w:val="0"/>
                <w:sz w:val="18"/>
                <w:szCs w:val="18"/>
              </w:rPr>
            </w:pPr>
          </w:p>
        </w:tc>
      </w:tr>
      <w:tr w14:paraId="4A71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421B3C">
            <w:pPr>
              <w:widowControl/>
              <w:jc w:val="center"/>
              <w:rPr>
                <w:rFonts w:ascii="宋体" w:hAnsi="宋体" w:eastAsia="宋体" w:cs="宋体"/>
                <w:kern w:val="0"/>
                <w:sz w:val="18"/>
                <w:szCs w:val="18"/>
              </w:rPr>
            </w:pPr>
            <w:r>
              <w:rPr>
                <w:rFonts w:hint="eastAsia" w:ascii="宋体" w:hAnsi="宋体" w:eastAsia="宋体" w:cs="宋体"/>
                <w:kern w:val="0"/>
                <w:sz w:val="18"/>
                <w:szCs w:val="18"/>
              </w:rPr>
              <w:t>697</w:t>
            </w:r>
          </w:p>
        </w:tc>
        <w:tc>
          <w:tcPr>
            <w:tcW w:w="638" w:type="dxa"/>
            <w:shd w:val="clear" w:color="auto" w:fill="auto"/>
            <w:vAlign w:val="center"/>
          </w:tcPr>
          <w:p w14:paraId="7318CB6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53A1D57">
            <w:pPr>
              <w:widowControl/>
              <w:jc w:val="left"/>
              <w:rPr>
                <w:rFonts w:ascii="宋体" w:hAnsi="宋体" w:eastAsia="宋体" w:cs="宋体"/>
                <w:kern w:val="0"/>
                <w:sz w:val="18"/>
                <w:szCs w:val="18"/>
              </w:rPr>
            </w:pPr>
            <w:r>
              <w:rPr>
                <w:rFonts w:hint="eastAsia" w:ascii="宋体" w:hAnsi="宋体" w:eastAsia="宋体" w:cs="宋体"/>
                <w:kern w:val="0"/>
                <w:sz w:val="18"/>
                <w:szCs w:val="18"/>
              </w:rPr>
              <w:t>在规定的城市公共供水管道及其附属设施的安全保护范围内进行危害供水设施安全活动</w:t>
            </w:r>
          </w:p>
        </w:tc>
        <w:tc>
          <w:tcPr>
            <w:tcW w:w="1882" w:type="dxa"/>
            <w:shd w:val="clear" w:color="auto" w:fill="auto"/>
            <w:vAlign w:val="center"/>
          </w:tcPr>
          <w:p w14:paraId="21AC83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28E119">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04900BC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3A6E8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0F8E1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29B93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E632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3883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0F9B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555D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8421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F34C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AC532F">
            <w:pPr>
              <w:widowControl/>
              <w:jc w:val="center"/>
              <w:rPr>
                <w:rFonts w:ascii="Arial" w:hAnsi="Arial" w:eastAsia="宋体" w:cs="Arial"/>
                <w:kern w:val="0"/>
                <w:sz w:val="18"/>
                <w:szCs w:val="18"/>
              </w:rPr>
            </w:pPr>
          </w:p>
        </w:tc>
      </w:tr>
      <w:tr w14:paraId="72E5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612F53">
            <w:pPr>
              <w:widowControl/>
              <w:jc w:val="center"/>
              <w:rPr>
                <w:rFonts w:ascii="宋体" w:hAnsi="宋体" w:eastAsia="宋体" w:cs="宋体"/>
                <w:kern w:val="0"/>
                <w:sz w:val="18"/>
                <w:szCs w:val="18"/>
              </w:rPr>
            </w:pPr>
            <w:r>
              <w:rPr>
                <w:rFonts w:hint="eastAsia" w:ascii="宋体" w:hAnsi="宋体" w:eastAsia="宋体" w:cs="宋体"/>
                <w:kern w:val="0"/>
                <w:sz w:val="18"/>
                <w:szCs w:val="18"/>
              </w:rPr>
              <w:t>698</w:t>
            </w:r>
          </w:p>
        </w:tc>
        <w:tc>
          <w:tcPr>
            <w:tcW w:w="638" w:type="dxa"/>
            <w:shd w:val="clear" w:color="auto" w:fill="auto"/>
            <w:vAlign w:val="center"/>
          </w:tcPr>
          <w:p w14:paraId="4B09015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D1CB76B">
            <w:pPr>
              <w:widowControl/>
              <w:jc w:val="left"/>
              <w:rPr>
                <w:rFonts w:ascii="宋体" w:hAnsi="宋体" w:eastAsia="宋体" w:cs="宋体"/>
                <w:kern w:val="0"/>
                <w:sz w:val="18"/>
                <w:szCs w:val="18"/>
              </w:rPr>
            </w:pPr>
            <w:r>
              <w:rPr>
                <w:rFonts w:hint="eastAsia" w:ascii="宋体" w:hAnsi="宋体" w:eastAsia="宋体" w:cs="宋体"/>
                <w:kern w:val="0"/>
                <w:sz w:val="18"/>
                <w:szCs w:val="18"/>
              </w:rPr>
              <w:t>擅自将自建设施供水管网系统与城市公共供水管网系统连接</w:t>
            </w:r>
          </w:p>
        </w:tc>
        <w:tc>
          <w:tcPr>
            <w:tcW w:w="1882" w:type="dxa"/>
            <w:shd w:val="clear" w:color="auto" w:fill="auto"/>
            <w:vAlign w:val="center"/>
          </w:tcPr>
          <w:p w14:paraId="0FA4119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AE9A81E">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318286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ACA0E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EFFA45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2FF4F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A16E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061C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A878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9B7A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5888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1A53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047771">
            <w:pPr>
              <w:widowControl/>
              <w:jc w:val="center"/>
              <w:rPr>
                <w:rFonts w:ascii="Arial" w:hAnsi="Arial" w:eastAsia="宋体" w:cs="Arial"/>
                <w:kern w:val="0"/>
                <w:sz w:val="18"/>
                <w:szCs w:val="18"/>
              </w:rPr>
            </w:pPr>
          </w:p>
        </w:tc>
      </w:tr>
      <w:tr w14:paraId="3323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9D5949">
            <w:pPr>
              <w:widowControl/>
              <w:jc w:val="center"/>
              <w:rPr>
                <w:rFonts w:ascii="宋体" w:hAnsi="宋体" w:eastAsia="宋体" w:cs="宋体"/>
                <w:kern w:val="0"/>
                <w:sz w:val="18"/>
                <w:szCs w:val="18"/>
              </w:rPr>
            </w:pPr>
            <w:r>
              <w:rPr>
                <w:rFonts w:hint="eastAsia" w:ascii="宋体" w:hAnsi="宋体" w:eastAsia="宋体" w:cs="宋体"/>
                <w:kern w:val="0"/>
                <w:sz w:val="18"/>
                <w:szCs w:val="18"/>
              </w:rPr>
              <w:t>699</w:t>
            </w:r>
          </w:p>
        </w:tc>
        <w:tc>
          <w:tcPr>
            <w:tcW w:w="638" w:type="dxa"/>
            <w:shd w:val="clear" w:color="auto" w:fill="auto"/>
            <w:vAlign w:val="center"/>
          </w:tcPr>
          <w:p w14:paraId="10603E8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54CFDD8">
            <w:pPr>
              <w:widowControl/>
              <w:jc w:val="left"/>
              <w:rPr>
                <w:rFonts w:ascii="宋体" w:hAnsi="宋体" w:eastAsia="宋体" w:cs="宋体"/>
                <w:kern w:val="0"/>
                <w:sz w:val="18"/>
                <w:szCs w:val="18"/>
              </w:rPr>
            </w:pPr>
            <w:r>
              <w:rPr>
                <w:rFonts w:hint="eastAsia" w:ascii="宋体" w:hAnsi="宋体" w:eastAsia="宋体" w:cs="宋体"/>
                <w:kern w:val="0"/>
                <w:sz w:val="18"/>
                <w:szCs w:val="18"/>
              </w:rPr>
              <w:t>产生或者使用有毒有害物质的单位将其生产用水管网系统与城市公共供水管网系统直接连接</w:t>
            </w:r>
          </w:p>
        </w:tc>
        <w:tc>
          <w:tcPr>
            <w:tcW w:w="1882" w:type="dxa"/>
            <w:shd w:val="clear" w:color="auto" w:fill="auto"/>
            <w:vAlign w:val="center"/>
          </w:tcPr>
          <w:p w14:paraId="43724A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176EB5">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62BD3A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A93FD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D29C49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F39F1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E597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41B4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D64A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C858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54DA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2CD8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58B626">
            <w:pPr>
              <w:widowControl/>
              <w:jc w:val="center"/>
              <w:rPr>
                <w:rFonts w:ascii="Arial" w:hAnsi="Arial" w:eastAsia="宋体" w:cs="Arial"/>
                <w:kern w:val="0"/>
                <w:sz w:val="18"/>
                <w:szCs w:val="18"/>
              </w:rPr>
            </w:pPr>
          </w:p>
        </w:tc>
      </w:tr>
      <w:tr w14:paraId="3145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58991F">
            <w:pPr>
              <w:widowControl/>
              <w:jc w:val="center"/>
              <w:rPr>
                <w:rFonts w:ascii="宋体" w:hAnsi="宋体" w:eastAsia="宋体" w:cs="宋体"/>
                <w:kern w:val="0"/>
                <w:sz w:val="18"/>
                <w:szCs w:val="18"/>
              </w:rPr>
            </w:pPr>
            <w:r>
              <w:rPr>
                <w:rFonts w:hint="eastAsia" w:ascii="宋体" w:hAnsi="宋体" w:eastAsia="宋体" w:cs="宋体"/>
                <w:kern w:val="0"/>
                <w:sz w:val="18"/>
                <w:szCs w:val="18"/>
              </w:rPr>
              <w:t>700</w:t>
            </w:r>
          </w:p>
        </w:tc>
        <w:tc>
          <w:tcPr>
            <w:tcW w:w="638" w:type="dxa"/>
            <w:shd w:val="clear" w:color="auto" w:fill="auto"/>
            <w:vAlign w:val="center"/>
          </w:tcPr>
          <w:p w14:paraId="431136E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13BDE77">
            <w:pPr>
              <w:widowControl/>
              <w:jc w:val="left"/>
              <w:rPr>
                <w:rFonts w:ascii="宋体" w:hAnsi="宋体" w:eastAsia="宋体" w:cs="宋体"/>
                <w:kern w:val="0"/>
                <w:sz w:val="18"/>
                <w:szCs w:val="18"/>
              </w:rPr>
            </w:pPr>
            <w:r>
              <w:rPr>
                <w:rFonts w:hint="eastAsia" w:ascii="宋体" w:hAnsi="宋体" w:eastAsia="宋体" w:cs="宋体"/>
                <w:kern w:val="0"/>
                <w:sz w:val="18"/>
                <w:szCs w:val="18"/>
              </w:rPr>
              <w:t>在城市公共供水管道上直接装泵抽水</w:t>
            </w:r>
          </w:p>
        </w:tc>
        <w:tc>
          <w:tcPr>
            <w:tcW w:w="1882" w:type="dxa"/>
            <w:shd w:val="clear" w:color="auto" w:fill="auto"/>
            <w:vAlign w:val="center"/>
          </w:tcPr>
          <w:p w14:paraId="37DCF3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D50B3D">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666B07A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8D8E2D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DE3AE2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C7015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CB09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1354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474A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8733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1DE0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02AB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3B23FF">
            <w:pPr>
              <w:widowControl/>
              <w:jc w:val="center"/>
              <w:rPr>
                <w:rFonts w:ascii="Arial" w:hAnsi="Arial" w:eastAsia="宋体" w:cs="Arial"/>
                <w:kern w:val="0"/>
                <w:sz w:val="18"/>
                <w:szCs w:val="18"/>
              </w:rPr>
            </w:pPr>
          </w:p>
        </w:tc>
      </w:tr>
      <w:tr w14:paraId="11FD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CC7577">
            <w:pPr>
              <w:widowControl/>
              <w:jc w:val="center"/>
              <w:rPr>
                <w:rFonts w:ascii="宋体" w:hAnsi="宋体" w:eastAsia="宋体" w:cs="宋体"/>
                <w:kern w:val="0"/>
                <w:sz w:val="18"/>
                <w:szCs w:val="18"/>
              </w:rPr>
            </w:pPr>
            <w:r>
              <w:rPr>
                <w:rFonts w:hint="eastAsia" w:ascii="宋体" w:hAnsi="宋体" w:eastAsia="宋体" w:cs="宋体"/>
                <w:kern w:val="0"/>
                <w:sz w:val="18"/>
                <w:szCs w:val="18"/>
              </w:rPr>
              <w:t>701</w:t>
            </w:r>
          </w:p>
        </w:tc>
        <w:tc>
          <w:tcPr>
            <w:tcW w:w="638" w:type="dxa"/>
            <w:shd w:val="clear" w:color="auto" w:fill="auto"/>
            <w:vAlign w:val="center"/>
          </w:tcPr>
          <w:p w14:paraId="093F1A3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B6FC86E">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擅自拆除、改装或者迁移城市公共供水设施</w:t>
            </w:r>
          </w:p>
        </w:tc>
        <w:tc>
          <w:tcPr>
            <w:tcW w:w="1882" w:type="dxa"/>
            <w:shd w:val="clear" w:color="auto" w:fill="auto"/>
            <w:vAlign w:val="center"/>
          </w:tcPr>
          <w:p w14:paraId="6FEBF84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6B611E">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179E5E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2B79E1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616541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919BF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0DC5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1BCA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1BE7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1F07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0083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A551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68812F">
            <w:pPr>
              <w:widowControl/>
              <w:jc w:val="center"/>
              <w:rPr>
                <w:rFonts w:ascii="Arial" w:hAnsi="Arial" w:eastAsia="宋体" w:cs="Arial"/>
                <w:kern w:val="0"/>
                <w:sz w:val="18"/>
                <w:szCs w:val="18"/>
              </w:rPr>
            </w:pPr>
          </w:p>
        </w:tc>
      </w:tr>
      <w:tr w14:paraId="2A7E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3EB247">
            <w:pPr>
              <w:widowControl/>
              <w:jc w:val="center"/>
              <w:rPr>
                <w:rFonts w:ascii="宋体" w:hAnsi="宋体" w:eastAsia="宋体" w:cs="宋体"/>
                <w:kern w:val="0"/>
                <w:sz w:val="18"/>
                <w:szCs w:val="18"/>
              </w:rPr>
            </w:pPr>
            <w:r>
              <w:rPr>
                <w:rFonts w:hint="eastAsia" w:ascii="宋体" w:hAnsi="宋体" w:eastAsia="宋体" w:cs="宋体"/>
                <w:kern w:val="0"/>
                <w:sz w:val="18"/>
                <w:szCs w:val="18"/>
              </w:rPr>
              <w:t>702</w:t>
            </w:r>
          </w:p>
        </w:tc>
        <w:tc>
          <w:tcPr>
            <w:tcW w:w="638" w:type="dxa"/>
            <w:shd w:val="clear" w:color="auto" w:fill="auto"/>
            <w:vAlign w:val="center"/>
          </w:tcPr>
          <w:p w14:paraId="65E2027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1A13116">
            <w:pPr>
              <w:widowControl/>
              <w:jc w:val="left"/>
              <w:rPr>
                <w:rFonts w:ascii="宋体" w:hAnsi="宋体" w:eastAsia="宋体" w:cs="宋体"/>
                <w:kern w:val="0"/>
                <w:sz w:val="18"/>
                <w:szCs w:val="18"/>
              </w:rPr>
            </w:pPr>
            <w:r>
              <w:rPr>
                <w:rFonts w:hint="eastAsia" w:ascii="宋体" w:hAnsi="宋体" w:eastAsia="宋体" w:cs="宋体"/>
                <w:kern w:val="0"/>
                <w:sz w:val="18"/>
                <w:szCs w:val="18"/>
              </w:rPr>
              <w:t>在雨水、污水分流地区，建设单位、施工单位将雨水管网、污水管网相互混接</w:t>
            </w:r>
          </w:p>
        </w:tc>
        <w:tc>
          <w:tcPr>
            <w:tcW w:w="1882" w:type="dxa"/>
            <w:shd w:val="clear" w:color="auto" w:fill="auto"/>
            <w:vAlign w:val="center"/>
          </w:tcPr>
          <w:p w14:paraId="170D09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0CE7D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3BB0C9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2C1BE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2A36AE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645BF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64FD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AFE6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7A91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58C8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ACFC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B30F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D20A52">
            <w:pPr>
              <w:widowControl/>
              <w:jc w:val="center"/>
              <w:rPr>
                <w:rFonts w:ascii="Arial" w:hAnsi="Arial" w:eastAsia="宋体" w:cs="Arial"/>
                <w:kern w:val="0"/>
                <w:sz w:val="18"/>
                <w:szCs w:val="18"/>
              </w:rPr>
            </w:pPr>
          </w:p>
        </w:tc>
      </w:tr>
      <w:tr w14:paraId="08E4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D50F53">
            <w:pPr>
              <w:widowControl/>
              <w:jc w:val="center"/>
              <w:rPr>
                <w:rFonts w:ascii="宋体" w:hAnsi="宋体" w:eastAsia="宋体" w:cs="宋体"/>
                <w:kern w:val="0"/>
                <w:sz w:val="18"/>
                <w:szCs w:val="18"/>
              </w:rPr>
            </w:pPr>
            <w:r>
              <w:rPr>
                <w:rFonts w:hint="eastAsia" w:ascii="宋体" w:hAnsi="宋体" w:eastAsia="宋体" w:cs="宋体"/>
                <w:kern w:val="0"/>
                <w:sz w:val="18"/>
                <w:szCs w:val="18"/>
              </w:rPr>
              <w:t>703</w:t>
            </w:r>
          </w:p>
        </w:tc>
        <w:tc>
          <w:tcPr>
            <w:tcW w:w="638" w:type="dxa"/>
            <w:shd w:val="clear" w:color="auto" w:fill="auto"/>
            <w:vAlign w:val="center"/>
          </w:tcPr>
          <w:p w14:paraId="57A1E00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951C9D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城镇排水与污水处理设施覆盖范围内的排水单位和个人，未按照国家有关规定将污水排入城镇排水设施，或者在雨水、污水分流地区将污水排入雨水管网</w:t>
            </w:r>
          </w:p>
        </w:tc>
        <w:tc>
          <w:tcPr>
            <w:tcW w:w="1882" w:type="dxa"/>
            <w:shd w:val="clear" w:color="auto" w:fill="auto"/>
            <w:vAlign w:val="center"/>
          </w:tcPr>
          <w:p w14:paraId="202F45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8CD6B8">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3ED5D0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D540F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59FA13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34C1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E747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E7CF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E044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4D9E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36D3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169D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D4DD95">
            <w:pPr>
              <w:widowControl/>
              <w:jc w:val="center"/>
              <w:rPr>
                <w:rFonts w:ascii="Arial" w:hAnsi="Arial" w:eastAsia="宋体" w:cs="Arial"/>
                <w:kern w:val="0"/>
                <w:sz w:val="18"/>
                <w:szCs w:val="18"/>
              </w:rPr>
            </w:pPr>
          </w:p>
        </w:tc>
      </w:tr>
      <w:tr w14:paraId="331F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14E687">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638" w:type="dxa"/>
            <w:shd w:val="clear" w:color="auto" w:fill="auto"/>
            <w:vAlign w:val="center"/>
          </w:tcPr>
          <w:p w14:paraId="1DB8344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E621D76">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排水户未取得污水排入排水管网许可证向城镇排水设施排放污水</w:t>
            </w:r>
          </w:p>
        </w:tc>
        <w:tc>
          <w:tcPr>
            <w:tcW w:w="1882" w:type="dxa"/>
            <w:shd w:val="clear" w:color="auto" w:fill="auto"/>
            <w:vAlign w:val="center"/>
          </w:tcPr>
          <w:p w14:paraId="022E06F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5709EB">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3032FC4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2CE8B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43DE0F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51763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2E75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6880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F22A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F204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BDEB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C1D4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9B8D0B">
            <w:pPr>
              <w:widowControl/>
              <w:jc w:val="center"/>
              <w:rPr>
                <w:rFonts w:ascii="Arial" w:hAnsi="Arial" w:eastAsia="宋体" w:cs="Arial"/>
                <w:kern w:val="0"/>
                <w:sz w:val="18"/>
                <w:szCs w:val="18"/>
              </w:rPr>
            </w:pPr>
          </w:p>
        </w:tc>
      </w:tr>
      <w:tr w14:paraId="20D4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428D8F">
            <w:pPr>
              <w:widowControl/>
              <w:jc w:val="center"/>
              <w:rPr>
                <w:rFonts w:ascii="宋体" w:hAnsi="宋体" w:eastAsia="宋体" w:cs="宋体"/>
                <w:kern w:val="0"/>
                <w:sz w:val="18"/>
                <w:szCs w:val="18"/>
              </w:rPr>
            </w:pPr>
            <w:r>
              <w:rPr>
                <w:rFonts w:hint="eastAsia" w:ascii="宋体" w:hAnsi="宋体" w:eastAsia="宋体" w:cs="宋体"/>
                <w:kern w:val="0"/>
                <w:sz w:val="18"/>
                <w:szCs w:val="18"/>
              </w:rPr>
              <w:t>705</w:t>
            </w:r>
          </w:p>
        </w:tc>
        <w:tc>
          <w:tcPr>
            <w:tcW w:w="638" w:type="dxa"/>
            <w:shd w:val="clear" w:color="auto" w:fill="auto"/>
            <w:vAlign w:val="center"/>
          </w:tcPr>
          <w:p w14:paraId="332DD3C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29FB7C9">
            <w:pPr>
              <w:widowControl/>
              <w:jc w:val="left"/>
              <w:rPr>
                <w:rFonts w:ascii="宋体" w:hAnsi="宋体" w:eastAsia="宋体" w:cs="宋体"/>
                <w:kern w:val="0"/>
                <w:sz w:val="18"/>
                <w:szCs w:val="18"/>
              </w:rPr>
            </w:pPr>
            <w:r>
              <w:rPr>
                <w:rFonts w:hint="eastAsia" w:ascii="宋体" w:hAnsi="宋体" w:eastAsia="宋体" w:cs="宋体"/>
                <w:kern w:val="0"/>
                <w:sz w:val="18"/>
                <w:szCs w:val="18"/>
              </w:rPr>
              <w:t>排水户不按照污水排入排水管网许可证的要求排放污水</w:t>
            </w:r>
          </w:p>
        </w:tc>
        <w:tc>
          <w:tcPr>
            <w:tcW w:w="1882" w:type="dxa"/>
            <w:shd w:val="clear" w:color="auto" w:fill="auto"/>
            <w:vAlign w:val="center"/>
          </w:tcPr>
          <w:p w14:paraId="57763B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D4F8D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2115FB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08A1B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86738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72E73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1E21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9809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C284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4505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6039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EBD4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C400BF">
            <w:pPr>
              <w:widowControl/>
              <w:jc w:val="center"/>
              <w:rPr>
                <w:rFonts w:ascii="Arial" w:hAnsi="Arial" w:eastAsia="宋体" w:cs="Arial"/>
                <w:kern w:val="0"/>
                <w:sz w:val="18"/>
                <w:szCs w:val="18"/>
              </w:rPr>
            </w:pPr>
          </w:p>
        </w:tc>
      </w:tr>
      <w:tr w14:paraId="130F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C6833E">
            <w:pPr>
              <w:widowControl/>
              <w:jc w:val="center"/>
              <w:rPr>
                <w:rFonts w:ascii="宋体" w:hAnsi="宋体" w:eastAsia="宋体" w:cs="宋体"/>
                <w:kern w:val="0"/>
                <w:sz w:val="18"/>
                <w:szCs w:val="18"/>
              </w:rPr>
            </w:pPr>
            <w:r>
              <w:rPr>
                <w:rFonts w:hint="eastAsia" w:ascii="宋体" w:hAnsi="宋体" w:eastAsia="宋体" w:cs="宋体"/>
                <w:kern w:val="0"/>
                <w:sz w:val="18"/>
                <w:szCs w:val="18"/>
              </w:rPr>
              <w:t>706</w:t>
            </w:r>
          </w:p>
        </w:tc>
        <w:tc>
          <w:tcPr>
            <w:tcW w:w="638" w:type="dxa"/>
            <w:shd w:val="clear" w:color="auto" w:fill="auto"/>
            <w:vAlign w:val="center"/>
          </w:tcPr>
          <w:p w14:paraId="7CAFD0F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097C50B">
            <w:pPr>
              <w:widowControl/>
              <w:jc w:val="left"/>
              <w:rPr>
                <w:rFonts w:ascii="宋体" w:hAnsi="宋体" w:eastAsia="宋体" w:cs="宋体"/>
                <w:kern w:val="0"/>
                <w:sz w:val="18"/>
                <w:szCs w:val="18"/>
              </w:rPr>
            </w:pPr>
            <w:r>
              <w:rPr>
                <w:rFonts w:hint="eastAsia" w:ascii="宋体" w:hAnsi="宋体" w:eastAsia="宋体" w:cs="宋体"/>
                <w:kern w:val="0"/>
                <w:sz w:val="18"/>
                <w:szCs w:val="18"/>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1882" w:type="dxa"/>
            <w:shd w:val="clear" w:color="auto" w:fill="auto"/>
            <w:vAlign w:val="center"/>
          </w:tcPr>
          <w:p w14:paraId="2E76F6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75BC37">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60F6141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3A91C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0FBE87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8D9C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D636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CB23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375B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232C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2050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2059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D37E17">
            <w:pPr>
              <w:widowControl/>
              <w:jc w:val="center"/>
              <w:rPr>
                <w:rFonts w:ascii="Arial" w:hAnsi="Arial" w:eastAsia="宋体" w:cs="Arial"/>
                <w:kern w:val="0"/>
                <w:sz w:val="18"/>
                <w:szCs w:val="18"/>
              </w:rPr>
            </w:pPr>
          </w:p>
        </w:tc>
      </w:tr>
      <w:tr w14:paraId="2A2C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8E587B">
            <w:pPr>
              <w:widowControl/>
              <w:jc w:val="center"/>
              <w:rPr>
                <w:rFonts w:ascii="宋体" w:hAnsi="宋体" w:eastAsia="宋体" w:cs="宋体"/>
                <w:kern w:val="0"/>
                <w:sz w:val="18"/>
                <w:szCs w:val="18"/>
              </w:rPr>
            </w:pPr>
            <w:r>
              <w:rPr>
                <w:rFonts w:hint="eastAsia" w:ascii="宋体" w:hAnsi="宋体" w:eastAsia="宋体" w:cs="宋体"/>
                <w:kern w:val="0"/>
                <w:sz w:val="18"/>
                <w:szCs w:val="18"/>
              </w:rPr>
              <w:t>707</w:t>
            </w:r>
          </w:p>
        </w:tc>
        <w:tc>
          <w:tcPr>
            <w:tcW w:w="638" w:type="dxa"/>
            <w:shd w:val="clear" w:color="auto" w:fill="auto"/>
            <w:vAlign w:val="center"/>
          </w:tcPr>
          <w:p w14:paraId="2F0F1EC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4D20CB4">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城镇污水处理设施维护运营单位未按照国家有关规定检测进出水水质，或者未报送污水处理水质和水量、主要污染物削减量等信息和生产运营成本等信息</w:t>
            </w:r>
          </w:p>
        </w:tc>
        <w:tc>
          <w:tcPr>
            <w:tcW w:w="1882" w:type="dxa"/>
            <w:shd w:val="clear" w:color="auto" w:fill="auto"/>
            <w:vAlign w:val="center"/>
          </w:tcPr>
          <w:p w14:paraId="534724F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095FBD">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14EC8D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D0AB8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032DCC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51777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2A86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DAE0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B9C7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F474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C429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DC19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2D1BAF2">
            <w:pPr>
              <w:widowControl/>
              <w:jc w:val="center"/>
              <w:rPr>
                <w:rFonts w:ascii="Arial" w:hAnsi="Arial" w:eastAsia="宋体" w:cs="Arial"/>
                <w:kern w:val="0"/>
                <w:sz w:val="18"/>
                <w:szCs w:val="18"/>
              </w:rPr>
            </w:pPr>
          </w:p>
        </w:tc>
      </w:tr>
      <w:tr w14:paraId="3948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BA8C0F">
            <w:pPr>
              <w:widowControl/>
              <w:jc w:val="center"/>
              <w:rPr>
                <w:rFonts w:ascii="宋体" w:hAnsi="宋体" w:eastAsia="宋体" w:cs="宋体"/>
                <w:kern w:val="0"/>
                <w:sz w:val="18"/>
                <w:szCs w:val="18"/>
              </w:rPr>
            </w:pPr>
            <w:r>
              <w:rPr>
                <w:rFonts w:hint="eastAsia" w:ascii="宋体" w:hAnsi="宋体" w:eastAsia="宋体" w:cs="宋体"/>
                <w:kern w:val="0"/>
                <w:sz w:val="18"/>
                <w:szCs w:val="18"/>
              </w:rPr>
              <w:t>708</w:t>
            </w:r>
          </w:p>
        </w:tc>
        <w:tc>
          <w:tcPr>
            <w:tcW w:w="638" w:type="dxa"/>
            <w:shd w:val="clear" w:color="auto" w:fill="auto"/>
            <w:vAlign w:val="center"/>
          </w:tcPr>
          <w:p w14:paraId="793DD8B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F94314B">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城镇污水处理设施维护运营单位擅自停运城镇污水处理设施，未按照规定事先报告或者采取应急处理措施</w:t>
            </w:r>
          </w:p>
        </w:tc>
        <w:tc>
          <w:tcPr>
            <w:tcW w:w="1882" w:type="dxa"/>
            <w:shd w:val="clear" w:color="auto" w:fill="auto"/>
            <w:vAlign w:val="center"/>
          </w:tcPr>
          <w:p w14:paraId="7F349C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651FEB">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59B289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78F8B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9F7AD2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F1B2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2024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7CDD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15B1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5CF3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23F2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FBA6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2A28B3">
            <w:pPr>
              <w:widowControl/>
              <w:jc w:val="center"/>
              <w:rPr>
                <w:rFonts w:ascii="Arial" w:hAnsi="Arial" w:eastAsia="宋体" w:cs="Arial"/>
                <w:kern w:val="0"/>
                <w:sz w:val="18"/>
                <w:szCs w:val="18"/>
              </w:rPr>
            </w:pPr>
          </w:p>
        </w:tc>
      </w:tr>
      <w:tr w14:paraId="0758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381ED86">
            <w:pPr>
              <w:widowControl/>
              <w:jc w:val="center"/>
              <w:rPr>
                <w:rFonts w:ascii="宋体" w:hAnsi="宋体" w:eastAsia="宋体" w:cs="宋体"/>
                <w:kern w:val="0"/>
                <w:sz w:val="18"/>
                <w:szCs w:val="18"/>
              </w:rPr>
            </w:pPr>
            <w:r>
              <w:rPr>
                <w:rFonts w:hint="eastAsia" w:ascii="宋体" w:hAnsi="宋体" w:eastAsia="宋体" w:cs="宋体"/>
                <w:kern w:val="0"/>
                <w:sz w:val="18"/>
                <w:szCs w:val="18"/>
              </w:rPr>
              <w:t>709</w:t>
            </w:r>
          </w:p>
        </w:tc>
        <w:tc>
          <w:tcPr>
            <w:tcW w:w="638" w:type="dxa"/>
            <w:shd w:val="clear" w:color="auto" w:fill="auto"/>
            <w:vAlign w:val="center"/>
          </w:tcPr>
          <w:p w14:paraId="7F3743F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50EC163">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1882" w:type="dxa"/>
            <w:shd w:val="clear" w:color="auto" w:fill="auto"/>
            <w:vAlign w:val="center"/>
          </w:tcPr>
          <w:p w14:paraId="63F2EC7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7AE70E">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79B0EF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E0F3C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47755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8D1B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4AFE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3F95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EAEA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E2F3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9412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A14A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439214">
            <w:pPr>
              <w:widowControl/>
              <w:jc w:val="center"/>
              <w:rPr>
                <w:rFonts w:ascii="Arial" w:hAnsi="Arial" w:eastAsia="宋体" w:cs="Arial"/>
                <w:kern w:val="0"/>
                <w:sz w:val="18"/>
                <w:szCs w:val="18"/>
              </w:rPr>
            </w:pPr>
          </w:p>
        </w:tc>
      </w:tr>
      <w:tr w14:paraId="2115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88D162">
            <w:pPr>
              <w:widowControl/>
              <w:jc w:val="center"/>
              <w:rPr>
                <w:rFonts w:ascii="宋体" w:hAnsi="宋体" w:eastAsia="宋体" w:cs="宋体"/>
                <w:kern w:val="0"/>
                <w:sz w:val="18"/>
                <w:szCs w:val="18"/>
              </w:rPr>
            </w:pPr>
            <w:r>
              <w:rPr>
                <w:rFonts w:hint="eastAsia" w:ascii="宋体" w:hAnsi="宋体" w:eastAsia="宋体" w:cs="宋体"/>
                <w:kern w:val="0"/>
                <w:sz w:val="18"/>
                <w:szCs w:val="18"/>
              </w:rPr>
              <w:t>710</w:t>
            </w:r>
          </w:p>
        </w:tc>
        <w:tc>
          <w:tcPr>
            <w:tcW w:w="638" w:type="dxa"/>
            <w:shd w:val="clear" w:color="auto" w:fill="auto"/>
            <w:vAlign w:val="center"/>
          </w:tcPr>
          <w:p w14:paraId="734F0DA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6B71ECB">
            <w:pPr>
              <w:widowControl/>
              <w:jc w:val="left"/>
              <w:rPr>
                <w:rFonts w:ascii="宋体" w:hAnsi="宋体" w:eastAsia="宋体" w:cs="宋体"/>
                <w:kern w:val="0"/>
                <w:sz w:val="18"/>
                <w:szCs w:val="18"/>
              </w:rPr>
            </w:pPr>
            <w:r>
              <w:rPr>
                <w:rFonts w:hint="eastAsia" w:ascii="宋体" w:hAnsi="宋体" w:eastAsia="宋体" w:cs="宋体"/>
                <w:kern w:val="0"/>
                <w:sz w:val="18"/>
                <w:szCs w:val="18"/>
              </w:rPr>
              <w:t>擅自倾倒、堆放、丢弃、遗撒污泥</w:t>
            </w:r>
          </w:p>
        </w:tc>
        <w:tc>
          <w:tcPr>
            <w:tcW w:w="1882" w:type="dxa"/>
            <w:shd w:val="clear" w:color="auto" w:fill="auto"/>
            <w:vAlign w:val="center"/>
          </w:tcPr>
          <w:p w14:paraId="5E68D0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A1DC5D">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6E06B59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EAB979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E904C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9690C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700C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A455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85A4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89CA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ADCA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0850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BE3CF9">
            <w:pPr>
              <w:widowControl/>
              <w:jc w:val="center"/>
              <w:rPr>
                <w:rFonts w:ascii="Arial" w:hAnsi="Arial" w:eastAsia="宋体" w:cs="Arial"/>
                <w:kern w:val="0"/>
                <w:sz w:val="18"/>
                <w:szCs w:val="18"/>
              </w:rPr>
            </w:pPr>
          </w:p>
        </w:tc>
      </w:tr>
      <w:tr w14:paraId="096F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DC356C">
            <w:pPr>
              <w:widowControl/>
              <w:jc w:val="center"/>
              <w:rPr>
                <w:rFonts w:ascii="宋体" w:hAnsi="宋体" w:eastAsia="宋体" w:cs="宋体"/>
                <w:kern w:val="0"/>
                <w:sz w:val="18"/>
                <w:szCs w:val="18"/>
              </w:rPr>
            </w:pPr>
            <w:r>
              <w:rPr>
                <w:rFonts w:hint="eastAsia" w:ascii="宋体" w:hAnsi="宋体" w:eastAsia="宋体" w:cs="宋体"/>
                <w:kern w:val="0"/>
                <w:sz w:val="18"/>
                <w:szCs w:val="18"/>
              </w:rPr>
              <w:t>711</w:t>
            </w:r>
          </w:p>
        </w:tc>
        <w:tc>
          <w:tcPr>
            <w:tcW w:w="638" w:type="dxa"/>
            <w:shd w:val="clear" w:color="auto" w:fill="auto"/>
            <w:vAlign w:val="center"/>
          </w:tcPr>
          <w:p w14:paraId="3CDC63E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0C3FC8C">
            <w:pPr>
              <w:widowControl/>
              <w:jc w:val="left"/>
              <w:rPr>
                <w:rFonts w:ascii="宋体" w:hAnsi="宋体" w:eastAsia="宋体" w:cs="宋体"/>
                <w:kern w:val="0"/>
                <w:sz w:val="18"/>
                <w:szCs w:val="18"/>
              </w:rPr>
            </w:pPr>
            <w:r>
              <w:rPr>
                <w:rFonts w:hint="eastAsia" w:ascii="宋体" w:hAnsi="宋体" w:eastAsia="宋体" w:cs="宋体"/>
                <w:kern w:val="0"/>
                <w:sz w:val="18"/>
                <w:szCs w:val="18"/>
              </w:rPr>
              <w:t>排水单位或者个人不缴纳污水处理费</w:t>
            </w:r>
          </w:p>
        </w:tc>
        <w:tc>
          <w:tcPr>
            <w:tcW w:w="1882" w:type="dxa"/>
            <w:shd w:val="clear" w:color="auto" w:fill="auto"/>
            <w:vAlign w:val="center"/>
          </w:tcPr>
          <w:p w14:paraId="463599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0691C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1C4F3D6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456F5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A58DDF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A0F56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34F5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8668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8741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E502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4BA4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26DB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9223EC">
            <w:pPr>
              <w:widowControl/>
              <w:jc w:val="center"/>
              <w:rPr>
                <w:rFonts w:ascii="Arial" w:hAnsi="Arial" w:eastAsia="宋体" w:cs="Arial"/>
                <w:kern w:val="0"/>
                <w:sz w:val="18"/>
                <w:szCs w:val="18"/>
              </w:rPr>
            </w:pPr>
          </w:p>
        </w:tc>
      </w:tr>
      <w:tr w14:paraId="566C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244013">
            <w:pPr>
              <w:widowControl/>
              <w:jc w:val="center"/>
              <w:rPr>
                <w:rFonts w:ascii="宋体" w:hAnsi="宋体" w:eastAsia="宋体" w:cs="宋体"/>
                <w:kern w:val="0"/>
                <w:sz w:val="18"/>
                <w:szCs w:val="18"/>
              </w:rPr>
            </w:pPr>
            <w:r>
              <w:rPr>
                <w:rFonts w:hint="eastAsia" w:ascii="宋体" w:hAnsi="宋体" w:eastAsia="宋体" w:cs="宋体"/>
                <w:kern w:val="0"/>
                <w:sz w:val="18"/>
                <w:szCs w:val="18"/>
              </w:rPr>
              <w:t>712</w:t>
            </w:r>
          </w:p>
        </w:tc>
        <w:tc>
          <w:tcPr>
            <w:tcW w:w="638" w:type="dxa"/>
            <w:shd w:val="clear" w:color="auto" w:fill="auto"/>
            <w:vAlign w:val="center"/>
          </w:tcPr>
          <w:p w14:paraId="65F0987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4B5432B">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城镇排水与污水处理设施维护运营单位未按照国家有关规定履行日常巡查、维修和养护责任，保障设施安全运行</w:t>
            </w:r>
          </w:p>
        </w:tc>
        <w:tc>
          <w:tcPr>
            <w:tcW w:w="1882" w:type="dxa"/>
            <w:shd w:val="clear" w:color="auto" w:fill="auto"/>
            <w:vAlign w:val="center"/>
          </w:tcPr>
          <w:p w14:paraId="58C3AC0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866D74A">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532A85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C5FF8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36FD32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F02A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6167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2D91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DBB8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9D8E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38AC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D89E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1EF01F">
            <w:pPr>
              <w:widowControl/>
              <w:jc w:val="center"/>
              <w:rPr>
                <w:rFonts w:ascii="Arial" w:hAnsi="Arial" w:eastAsia="宋体" w:cs="Arial"/>
                <w:kern w:val="0"/>
                <w:sz w:val="18"/>
                <w:szCs w:val="18"/>
              </w:rPr>
            </w:pPr>
          </w:p>
        </w:tc>
      </w:tr>
      <w:tr w14:paraId="403C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BC7138">
            <w:pPr>
              <w:widowControl/>
              <w:jc w:val="center"/>
              <w:rPr>
                <w:rFonts w:ascii="宋体" w:hAnsi="宋体" w:eastAsia="宋体" w:cs="宋体"/>
                <w:kern w:val="0"/>
                <w:sz w:val="18"/>
                <w:szCs w:val="18"/>
              </w:rPr>
            </w:pPr>
            <w:r>
              <w:rPr>
                <w:rFonts w:hint="eastAsia" w:ascii="宋体" w:hAnsi="宋体" w:eastAsia="宋体" w:cs="宋体"/>
                <w:kern w:val="0"/>
                <w:sz w:val="18"/>
                <w:szCs w:val="18"/>
              </w:rPr>
              <w:t>713</w:t>
            </w:r>
          </w:p>
        </w:tc>
        <w:tc>
          <w:tcPr>
            <w:tcW w:w="638" w:type="dxa"/>
            <w:shd w:val="clear" w:color="auto" w:fill="auto"/>
            <w:vAlign w:val="center"/>
          </w:tcPr>
          <w:p w14:paraId="69E14CD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105C7C6">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城镇排水与污水处理设施维护运营单位未及时采取防护措施、组织事故抢修</w:t>
            </w:r>
          </w:p>
        </w:tc>
        <w:tc>
          <w:tcPr>
            <w:tcW w:w="1882" w:type="dxa"/>
            <w:shd w:val="clear" w:color="auto" w:fill="auto"/>
            <w:vAlign w:val="center"/>
          </w:tcPr>
          <w:p w14:paraId="1A7882B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330DA3">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2ED912D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73C30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9F08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343A7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1936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FF29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58A7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2794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F062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399B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2EEDA8">
            <w:pPr>
              <w:widowControl/>
              <w:jc w:val="center"/>
              <w:rPr>
                <w:rFonts w:ascii="Arial" w:hAnsi="Arial" w:eastAsia="宋体" w:cs="Arial"/>
                <w:kern w:val="0"/>
                <w:sz w:val="18"/>
                <w:szCs w:val="18"/>
              </w:rPr>
            </w:pPr>
          </w:p>
        </w:tc>
      </w:tr>
      <w:tr w14:paraId="27ED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7D2266">
            <w:pPr>
              <w:widowControl/>
              <w:jc w:val="center"/>
              <w:rPr>
                <w:rFonts w:ascii="宋体" w:hAnsi="宋体" w:eastAsia="宋体" w:cs="宋体"/>
                <w:kern w:val="0"/>
                <w:sz w:val="18"/>
                <w:szCs w:val="18"/>
              </w:rPr>
            </w:pPr>
            <w:r>
              <w:rPr>
                <w:rFonts w:hint="eastAsia" w:ascii="宋体" w:hAnsi="宋体" w:eastAsia="宋体" w:cs="宋体"/>
                <w:kern w:val="0"/>
                <w:sz w:val="18"/>
                <w:szCs w:val="18"/>
              </w:rPr>
              <w:t>714</w:t>
            </w:r>
          </w:p>
        </w:tc>
        <w:tc>
          <w:tcPr>
            <w:tcW w:w="638" w:type="dxa"/>
            <w:shd w:val="clear" w:color="auto" w:fill="auto"/>
            <w:vAlign w:val="center"/>
          </w:tcPr>
          <w:p w14:paraId="2612709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9A97A8B">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城镇排水与污水处理设施维护运营单位因巡查、维护不到位，导致窨井盖丢失、损毁，造成人员伤亡和财产损失</w:t>
            </w:r>
          </w:p>
        </w:tc>
        <w:tc>
          <w:tcPr>
            <w:tcW w:w="1882" w:type="dxa"/>
            <w:shd w:val="clear" w:color="auto" w:fill="auto"/>
            <w:vAlign w:val="center"/>
          </w:tcPr>
          <w:p w14:paraId="752B3AA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A7DEF0">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5BB0C6D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4B154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D49018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4158F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3E83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1430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0B7B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4EED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6BB1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BC4A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7B1E91">
            <w:pPr>
              <w:widowControl/>
              <w:jc w:val="center"/>
              <w:rPr>
                <w:rFonts w:ascii="Arial" w:hAnsi="Arial" w:eastAsia="宋体" w:cs="Arial"/>
                <w:kern w:val="0"/>
                <w:sz w:val="18"/>
                <w:szCs w:val="18"/>
              </w:rPr>
            </w:pPr>
          </w:p>
        </w:tc>
      </w:tr>
      <w:tr w14:paraId="0312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B8E39F">
            <w:pPr>
              <w:widowControl/>
              <w:jc w:val="center"/>
              <w:rPr>
                <w:rFonts w:ascii="宋体" w:hAnsi="宋体" w:eastAsia="宋体" w:cs="宋体"/>
                <w:kern w:val="0"/>
                <w:sz w:val="18"/>
                <w:szCs w:val="18"/>
              </w:rPr>
            </w:pPr>
            <w:r>
              <w:rPr>
                <w:rFonts w:hint="eastAsia" w:ascii="宋体" w:hAnsi="宋体" w:eastAsia="宋体" w:cs="宋体"/>
                <w:kern w:val="0"/>
                <w:sz w:val="18"/>
                <w:szCs w:val="18"/>
              </w:rPr>
              <w:t>715</w:t>
            </w:r>
          </w:p>
        </w:tc>
        <w:tc>
          <w:tcPr>
            <w:tcW w:w="638" w:type="dxa"/>
            <w:shd w:val="clear" w:color="auto" w:fill="auto"/>
            <w:vAlign w:val="center"/>
          </w:tcPr>
          <w:p w14:paraId="7262374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46B2AFA">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从事危及城镇排水与污水处理设施安全的活动</w:t>
            </w:r>
          </w:p>
        </w:tc>
        <w:tc>
          <w:tcPr>
            <w:tcW w:w="1882" w:type="dxa"/>
            <w:shd w:val="clear" w:color="auto" w:fill="auto"/>
            <w:vAlign w:val="center"/>
          </w:tcPr>
          <w:p w14:paraId="59B6976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50B8AA">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4D0D25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B5615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EC07AD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72A4F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E9ED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2DB4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B4C9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AD9C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BB70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DF65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BFA576">
            <w:pPr>
              <w:widowControl/>
              <w:jc w:val="center"/>
              <w:rPr>
                <w:rFonts w:ascii="Arial" w:hAnsi="Arial" w:eastAsia="宋体" w:cs="Arial"/>
                <w:kern w:val="0"/>
                <w:sz w:val="18"/>
                <w:szCs w:val="18"/>
              </w:rPr>
            </w:pPr>
          </w:p>
        </w:tc>
      </w:tr>
      <w:tr w14:paraId="15C3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8021C7">
            <w:pPr>
              <w:widowControl/>
              <w:jc w:val="center"/>
              <w:rPr>
                <w:rFonts w:ascii="宋体" w:hAnsi="宋体" w:eastAsia="宋体" w:cs="宋体"/>
                <w:kern w:val="0"/>
                <w:sz w:val="18"/>
                <w:szCs w:val="18"/>
              </w:rPr>
            </w:pPr>
            <w:r>
              <w:rPr>
                <w:rFonts w:hint="eastAsia" w:ascii="宋体" w:hAnsi="宋体" w:eastAsia="宋体" w:cs="宋体"/>
                <w:kern w:val="0"/>
                <w:sz w:val="18"/>
                <w:szCs w:val="18"/>
              </w:rPr>
              <w:t>716</w:t>
            </w:r>
          </w:p>
        </w:tc>
        <w:tc>
          <w:tcPr>
            <w:tcW w:w="638" w:type="dxa"/>
            <w:shd w:val="clear" w:color="auto" w:fill="auto"/>
            <w:vAlign w:val="center"/>
          </w:tcPr>
          <w:p w14:paraId="392321C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E6B47CB">
            <w:pPr>
              <w:widowControl/>
              <w:jc w:val="left"/>
              <w:rPr>
                <w:rFonts w:ascii="宋体" w:hAnsi="宋体" w:eastAsia="宋体" w:cs="宋体"/>
                <w:kern w:val="0"/>
                <w:sz w:val="18"/>
                <w:szCs w:val="18"/>
              </w:rPr>
            </w:pPr>
            <w:r>
              <w:rPr>
                <w:rFonts w:hint="eastAsia" w:ascii="宋体" w:hAnsi="宋体" w:eastAsia="宋体" w:cs="宋体"/>
                <w:kern w:val="0"/>
                <w:sz w:val="18"/>
                <w:szCs w:val="18"/>
              </w:rPr>
              <w:t>有关单位未与施工单位、设施维护运营单位等共同制定设施保护方案，并采取相应的安全防护措施</w:t>
            </w:r>
          </w:p>
        </w:tc>
        <w:tc>
          <w:tcPr>
            <w:tcW w:w="1882" w:type="dxa"/>
            <w:shd w:val="clear" w:color="auto" w:fill="auto"/>
            <w:vAlign w:val="center"/>
          </w:tcPr>
          <w:p w14:paraId="32A781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AC8F4E">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7DFA8D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6D397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5B88D0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07141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EC36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5745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BA5C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ED5C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32FE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4550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EB3ABE">
            <w:pPr>
              <w:widowControl/>
              <w:jc w:val="center"/>
              <w:rPr>
                <w:rFonts w:ascii="Arial" w:hAnsi="Arial" w:eastAsia="宋体" w:cs="Arial"/>
                <w:kern w:val="0"/>
                <w:sz w:val="18"/>
                <w:szCs w:val="18"/>
              </w:rPr>
            </w:pPr>
          </w:p>
        </w:tc>
      </w:tr>
      <w:tr w14:paraId="3187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EBE29B">
            <w:pPr>
              <w:widowControl/>
              <w:jc w:val="center"/>
              <w:rPr>
                <w:rFonts w:ascii="宋体" w:hAnsi="宋体" w:eastAsia="宋体" w:cs="宋体"/>
                <w:kern w:val="0"/>
                <w:sz w:val="18"/>
                <w:szCs w:val="18"/>
              </w:rPr>
            </w:pPr>
            <w:r>
              <w:rPr>
                <w:rFonts w:hint="eastAsia" w:ascii="宋体" w:hAnsi="宋体" w:eastAsia="宋体" w:cs="宋体"/>
                <w:kern w:val="0"/>
                <w:sz w:val="18"/>
                <w:szCs w:val="18"/>
              </w:rPr>
              <w:t>717</w:t>
            </w:r>
          </w:p>
        </w:tc>
        <w:tc>
          <w:tcPr>
            <w:tcW w:w="638" w:type="dxa"/>
            <w:shd w:val="clear" w:color="auto" w:fill="auto"/>
            <w:vAlign w:val="center"/>
          </w:tcPr>
          <w:p w14:paraId="526B910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20A8F46">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擅自拆除、改动城镇排水与污水处理设施</w:t>
            </w:r>
          </w:p>
        </w:tc>
        <w:tc>
          <w:tcPr>
            <w:tcW w:w="1882" w:type="dxa"/>
            <w:shd w:val="clear" w:color="auto" w:fill="auto"/>
            <w:vAlign w:val="center"/>
          </w:tcPr>
          <w:p w14:paraId="6B9858F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8CB34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0244716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485BE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39BC36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E9D0F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8B81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4FE7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2AD2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964D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188A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731A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9597E5">
            <w:pPr>
              <w:widowControl/>
              <w:jc w:val="center"/>
              <w:rPr>
                <w:rFonts w:ascii="Arial" w:hAnsi="Arial" w:eastAsia="宋体" w:cs="Arial"/>
                <w:kern w:val="0"/>
                <w:sz w:val="18"/>
                <w:szCs w:val="18"/>
              </w:rPr>
            </w:pPr>
          </w:p>
        </w:tc>
      </w:tr>
      <w:tr w14:paraId="7223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FD07050">
            <w:pPr>
              <w:widowControl/>
              <w:jc w:val="center"/>
              <w:rPr>
                <w:rFonts w:ascii="宋体" w:hAnsi="宋体" w:eastAsia="宋体" w:cs="宋体"/>
                <w:kern w:val="0"/>
                <w:sz w:val="18"/>
                <w:szCs w:val="18"/>
              </w:rPr>
            </w:pPr>
            <w:r>
              <w:rPr>
                <w:rFonts w:hint="eastAsia" w:ascii="宋体" w:hAnsi="宋体" w:eastAsia="宋体" w:cs="宋体"/>
                <w:kern w:val="0"/>
                <w:sz w:val="18"/>
                <w:szCs w:val="18"/>
              </w:rPr>
              <w:t>718</w:t>
            </w:r>
          </w:p>
        </w:tc>
        <w:tc>
          <w:tcPr>
            <w:tcW w:w="638" w:type="dxa"/>
            <w:shd w:val="clear" w:color="auto" w:fill="auto"/>
            <w:vAlign w:val="center"/>
          </w:tcPr>
          <w:p w14:paraId="4C0FD9B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161A2F3">
            <w:pPr>
              <w:widowControl/>
              <w:jc w:val="left"/>
              <w:rPr>
                <w:rFonts w:ascii="宋体" w:hAnsi="宋体" w:eastAsia="宋体" w:cs="宋体"/>
                <w:kern w:val="0"/>
                <w:sz w:val="18"/>
                <w:szCs w:val="18"/>
              </w:rPr>
            </w:pPr>
            <w:r>
              <w:rPr>
                <w:rFonts w:hint="eastAsia" w:ascii="宋体" w:hAnsi="宋体" w:eastAsia="宋体" w:cs="宋体"/>
                <w:kern w:val="0"/>
                <w:sz w:val="18"/>
                <w:szCs w:val="18"/>
              </w:rPr>
              <w:t>城市的新建、扩建和改建工程项目未按规定配套建设节约用水设施或者节约用水设施经验收不合格</w:t>
            </w:r>
          </w:p>
        </w:tc>
        <w:tc>
          <w:tcPr>
            <w:tcW w:w="1882" w:type="dxa"/>
            <w:shd w:val="clear" w:color="auto" w:fill="auto"/>
            <w:vAlign w:val="center"/>
          </w:tcPr>
          <w:p w14:paraId="6298E7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1EF9F6">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261" w:type="dxa"/>
            <w:shd w:val="clear" w:color="auto" w:fill="auto"/>
            <w:vAlign w:val="center"/>
          </w:tcPr>
          <w:p w14:paraId="54931DD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D2D07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A733FA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9C351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5A31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A16E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4849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DA00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D7E3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DD56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438752">
            <w:pPr>
              <w:widowControl/>
              <w:jc w:val="center"/>
              <w:rPr>
                <w:rFonts w:ascii="Arial" w:hAnsi="Arial" w:eastAsia="宋体" w:cs="Arial"/>
                <w:kern w:val="0"/>
                <w:sz w:val="18"/>
                <w:szCs w:val="18"/>
              </w:rPr>
            </w:pPr>
          </w:p>
        </w:tc>
      </w:tr>
      <w:tr w14:paraId="5506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5C5B66">
            <w:pPr>
              <w:widowControl/>
              <w:jc w:val="center"/>
              <w:rPr>
                <w:rFonts w:ascii="宋体" w:hAnsi="宋体" w:eastAsia="宋体" w:cs="宋体"/>
                <w:kern w:val="0"/>
                <w:sz w:val="18"/>
                <w:szCs w:val="18"/>
              </w:rPr>
            </w:pPr>
            <w:r>
              <w:rPr>
                <w:rFonts w:hint="eastAsia" w:ascii="宋体" w:hAnsi="宋体" w:eastAsia="宋体" w:cs="宋体"/>
                <w:kern w:val="0"/>
                <w:sz w:val="18"/>
                <w:szCs w:val="18"/>
              </w:rPr>
              <w:t>719</w:t>
            </w:r>
          </w:p>
        </w:tc>
        <w:tc>
          <w:tcPr>
            <w:tcW w:w="638" w:type="dxa"/>
            <w:shd w:val="clear" w:color="auto" w:fill="auto"/>
            <w:vAlign w:val="center"/>
          </w:tcPr>
          <w:p w14:paraId="66E6DD1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0A362B9">
            <w:pPr>
              <w:widowControl/>
              <w:jc w:val="left"/>
              <w:rPr>
                <w:rFonts w:ascii="宋体" w:hAnsi="宋体" w:eastAsia="宋体" w:cs="宋体"/>
                <w:kern w:val="0"/>
                <w:sz w:val="18"/>
                <w:szCs w:val="18"/>
              </w:rPr>
            </w:pPr>
            <w:r>
              <w:rPr>
                <w:rFonts w:hint="eastAsia" w:ascii="宋体" w:hAnsi="宋体" w:eastAsia="宋体" w:cs="宋体"/>
                <w:kern w:val="0"/>
                <w:sz w:val="18"/>
                <w:szCs w:val="18"/>
              </w:rPr>
              <w:t>逾期不缴纳超计划用水加价水费</w:t>
            </w:r>
          </w:p>
        </w:tc>
        <w:tc>
          <w:tcPr>
            <w:tcW w:w="1882" w:type="dxa"/>
            <w:shd w:val="clear" w:color="auto" w:fill="auto"/>
            <w:vAlign w:val="center"/>
          </w:tcPr>
          <w:p w14:paraId="347B0E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B02F6D">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261" w:type="dxa"/>
            <w:shd w:val="clear" w:color="auto" w:fill="auto"/>
            <w:vAlign w:val="center"/>
          </w:tcPr>
          <w:p w14:paraId="6799F16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6679A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3D826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DFB0A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AC8E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F2B6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BC60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96A6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84E5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A3FA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23F011">
            <w:pPr>
              <w:widowControl/>
              <w:jc w:val="center"/>
              <w:rPr>
                <w:rFonts w:ascii="Arial" w:hAnsi="Arial" w:eastAsia="宋体" w:cs="Arial"/>
                <w:kern w:val="0"/>
                <w:sz w:val="18"/>
                <w:szCs w:val="18"/>
              </w:rPr>
            </w:pPr>
          </w:p>
        </w:tc>
      </w:tr>
      <w:tr w14:paraId="6310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78101C">
            <w:pPr>
              <w:widowControl/>
              <w:jc w:val="center"/>
              <w:rPr>
                <w:rFonts w:ascii="宋体" w:hAnsi="宋体" w:eastAsia="宋体" w:cs="宋体"/>
                <w:kern w:val="0"/>
                <w:sz w:val="18"/>
                <w:szCs w:val="18"/>
              </w:rPr>
            </w:pPr>
            <w:r>
              <w:rPr>
                <w:rFonts w:hint="eastAsia" w:ascii="宋体" w:hAnsi="宋体" w:eastAsia="宋体" w:cs="宋体"/>
                <w:kern w:val="0"/>
                <w:sz w:val="18"/>
                <w:szCs w:val="18"/>
              </w:rPr>
              <w:t>720</w:t>
            </w:r>
          </w:p>
        </w:tc>
        <w:tc>
          <w:tcPr>
            <w:tcW w:w="638" w:type="dxa"/>
            <w:shd w:val="clear" w:color="auto" w:fill="auto"/>
            <w:vAlign w:val="center"/>
          </w:tcPr>
          <w:p w14:paraId="30E18D1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0FD41BB">
            <w:pPr>
              <w:widowControl/>
              <w:jc w:val="left"/>
              <w:rPr>
                <w:rFonts w:ascii="宋体" w:hAnsi="宋体" w:eastAsia="宋体" w:cs="宋体"/>
                <w:kern w:val="0"/>
                <w:sz w:val="18"/>
                <w:szCs w:val="18"/>
              </w:rPr>
            </w:pPr>
            <w:r>
              <w:rPr>
                <w:rFonts w:hint="eastAsia" w:ascii="宋体" w:hAnsi="宋体" w:eastAsia="宋体" w:cs="宋体"/>
                <w:kern w:val="0"/>
                <w:sz w:val="18"/>
                <w:szCs w:val="18"/>
              </w:rPr>
              <w:t>拒不安装生活用水分户计量水表</w:t>
            </w:r>
          </w:p>
        </w:tc>
        <w:tc>
          <w:tcPr>
            <w:tcW w:w="1882" w:type="dxa"/>
            <w:shd w:val="clear" w:color="auto" w:fill="auto"/>
            <w:vAlign w:val="center"/>
          </w:tcPr>
          <w:p w14:paraId="24ADE94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68ADD79">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261" w:type="dxa"/>
            <w:shd w:val="clear" w:color="auto" w:fill="auto"/>
            <w:vAlign w:val="center"/>
          </w:tcPr>
          <w:p w14:paraId="63D2812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A397D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F52B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1EE26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F925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2434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9355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0225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54DE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4CB1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583C1B">
            <w:pPr>
              <w:widowControl/>
              <w:jc w:val="center"/>
              <w:rPr>
                <w:rFonts w:ascii="Arial" w:hAnsi="Arial" w:eastAsia="宋体" w:cs="Arial"/>
                <w:kern w:val="0"/>
                <w:sz w:val="18"/>
                <w:szCs w:val="18"/>
              </w:rPr>
            </w:pPr>
          </w:p>
        </w:tc>
      </w:tr>
      <w:tr w14:paraId="7B44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32EFF7">
            <w:pPr>
              <w:widowControl/>
              <w:jc w:val="center"/>
              <w:rPr>
                <w:rFonts w:ascii="宋体" w:hAnsi="宋体" w:eastAsia="宋体" w:cs="宋体"/>
                <w:kern w:val="0"/>
                <w:sz w:val="18"/>
                <w:szCs w:val="18"/>
              </w:rPr>
            </w:pPr>
            <w:r>
              <w:rPr>
                <w:rFonts w:hint="eastAsia" w:ascii="宋体" w:hAnsi="宋体" w:eastAsia="宋体" w:cs="宋体"/>
                <w:kern w:val="0"/>
                <w:sz w:val="18"/>
                <w:szCs w:val="18"/>
              </w:rPr>
              <w:t>721</w:t>
            </w:r>
          </w:p>
        </w:tc>
        <w:tc>
          <w:tcPr>
            <w:tcW w:w="638" w:type="dxa"/>
            <w:shd w:val="clear" w:color="auto" w:fill="auto"/>
            <w:vAlign w:val="center"/>
          </w:tcPr>
          <w:p w14:paraId="7CE553C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930964D">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城镇污水集中处理设施的运营单位或者污泥处理处置单位，处理处置后的污泥不符合国家标准，或者对污泥去向等未进行记录</w:t>
            </w:r>
          </w:p>
        </w:tc>
        <w:tc>
          <w:tcPr>
            <w:tcW w:w="1882" w:type="dxa"/>
            <w:shd w:val="clear" w:color="auto" w:fill="auto"/>
            <w:vAlign w:val="center"/>
          </w:tcPr>
          <w:p w14:paraId="5840FB2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428CA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《中华人民共和国水污染防治法》</w:t>
            </w:r>
          </w:p>
        </w:tc>
        <w:tc>
          <w:tcPr>
            <w:tcW w:w="1261" w:type="dxa"/>
            <w:shd w:val="clear" w:color="auto" w:fill="auto"/>
            <w:vAlign w:val="center"/>
          </w:tcPr>
          <w:p w14:paraId="70FDCFF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1B1ED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4E2BB5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4F59E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70D9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FE12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03AF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E968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9E67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2E7A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D7A428">
            <w:pPr>
              <w:widowControl/>
              <w:jc w:val="center"/>
              <w:rPr>
                <w:rFonts w:ascii="Arial" w:hAnsi="Arial" w:eastAsia="宋体" w:cs="Arial"/>
                <w:kern w:val="0"/>
                <w:sz w:val="18"/>
                <w:szCs w:val="18"/>
              </w:rPr>
            </w:pPr>
          </w:p>
        </w:tc>
      </w:tr>
      <w:tr w14:paraId="44A3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0D01309">
            <w:pPr>
              <w:widowControl/>
              <w:jc w:val="center"/>
              <w:rPr>
                <w:rFonts w:ascii="宋体" w:hAnsi="宋体" w:eastAsia="宋体" w:cs="宋体"/>
                <w:kern w:val="0"/>
                <w:sz w:val="18"/>
                <w:szCs w:val="18"/>
              </w:rPr>
            </w:pPr>
            <w:r>
              <w:rPr>
                <w:rFonts w:hint="eastAsia" w:ascii="宋体" w:hAnsi="宋体" w:eastAsia="宋体" w:cs="宋体"/>
                <w:kern w:val="0"/>
                <w:sz w:val="18"/>
                <w:szCs w:val="18"/>
              </w:rPr>
              <w:t>722</w:t>
            </w:r>
          </w:p>
        </w:tc>
        <w:tc>
          <w:tcPr>
            <w:tcW w:w="638" w:type="dxa"/>
            <w:shd w:val="clear" w:color="auto" w:fill="auto"/>
            <w:vAlign w:val="center"/>
          </w:tcPr>
          <w:p w14:paraId="71290B9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0CB5C17">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城市自来水供水企业和自建设施对外供水的企业新建、改建、扩建的饮用水供水工程项目未经建设行政主管部门设计审查和竣工验收而擅自建设并投入使用</w:t>
            </w:r>
          </w:p>
        </w:tc>
        <w:tc>
          <w:tcPr>
            <w:tcW w:w="1882" w:type="dxa"/>
            <w:shd w:val="clear" w:color="auto" w:fill="auto"/>
            <w:vAlign w:val="center"/>
          </w:tcPr>
          <w:p w14:paraId="119015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7322F6">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261" w:type="dxa"/>
            <w:shd w:val="clear" w:color="auto" w:fill="auto"/>
            <w:vAlign w:val="center"/>
          </w:tcPr>
          <w:p w14:paraId="5C449F3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A7AC5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3FC040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1DFDA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45DB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358B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820D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CC90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DB91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9C44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8C21080">
            <w:pPr>
              <w:widowControl/>
              <w:jc w:val="center"/>
              <w:rPr>
                <w:rFonts w:ascii="Arial" w:hAnsi="Arial" w:eastAsia="宋体" w:cs="Arial"/>
                <w:kern w:val="0"/>
                <w:sz w:val="18"/>
                <w:szCs w:val="18"/>
              </w:rPr>
            </w:pPr>
          </w:p>
        </w:tc>
      </w:tr>
      <w:tr w14:paraId="2A96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CF16EE">
            <w:pPr>
              <w:widowControl/>
              <w:jc w:val="center"/>
              <w:rPr>
                <w:rFonts w:ascii="宋体" w:hAnsi="宋体" w:eastAsia="宋体" w:cs="宋体"/>
                <w:kern w:val="0"/>
                <w:sz w:val="18"/>
                <w:szCs w:val="18"/>
              </w:rPr>
            </w:pPr>
            <w:r>
              <w:rPr>
                <w:rFonts w:hint="eastAsia" w:ascii="宋体" w:hAnsi="宋体" w:eastAsia="宋体" w:cs="宋体"/>
                <w:kern w:val="0"/>
                <w:sz w:val="18"/>
                <w:szCs w:val="18"/>
              </w:rPr>
              <w:t>723</w:t>
            </w:r>
          </w:p>
        </w:tc>
        <w:tc>
          <w:tcPr>
            <w:tcW w:w="638" w:type="dxa"/>
            <w:shd w:val="clear" w:color="auto" w:fill="auto"/>
            <w:vAlign w:val="center"/>
          </w:tcPr>
          <w:p w14:paraId="5FB3B31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D8C9495">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城市自来水供水企业和自建设施对外供水的企业未按规定进行日常性水质检验工作</w:t>
            </w:r>
          </w:p>
        </w:tc>
        <w:tc>
          <w:tcPr>
            <w:tcW w:w="1882" w:type="dxa"/>
            <w:shd w:val="clear" w:color="auto" w:fill="auto"/>
            <w:vAlign w:val="center"/>
          </w:tcPr>
          <w:p w14:paraId="46F4C0F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14DC62">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261" w:type="dxa"/>
            <w:shd w:val="clear" w:color="auto" w:fill="auto"/>
            <w:vAlign w:val="center"/>
          </w:tcPr>
          <w:p w14:paraId="72282FB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B26BE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1E931E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A956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061A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21E6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363D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AAFC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09C8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BE7A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51D937">
            <w:pPr>
              <w:widowControl/>
              <w:jc w:val="center"/>
              <w:rPr>
                <w:rFonts w:ascii="Arial" w:hAnsi="Arial" w:eastAsia="宋体" w:cs="Arial"/>
                <w:kern w:val="0"/>
                <w:sz w:val="18"/>
                <w:szCs w:val="18"/>
              </w:rPr>
            </w:pPr>
          </w:p>
        </w:tc>
      </w:tr>
      <w:tr w14:paraId="0F5A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24D425">
            <w:pPr>
              <w:widowControl/>
              <w:jc w:val="center"/>
              <w:rPr>
                <w:rFonts w:ascii="宋体" w:hAnsi="宋体" w:eastAsia="宋体" w:cs="宋体"/>
                <w:kern w:val="0"/>
                <w:sz w:val="18"/>
                <w:szCs w:val="18"/>
              </w:rPr>
            </w:pPr>
            <w:r>
              <w:rPr>
                <w:rFonts w:hint="eastAsia" w:ascii="宋体" w:hAnsi="宋体" w:eastAsia="宋体" w:cs="宋体"/>
                <w:kern w:val="0"/>
                <w:sz w:val="18"/>
                <w:szCs w:val="18"/>
              </w:rPr>
              <w:t>724</w:t>
            </w:r>
          </w:p>
        </w:tc>
        <w:tc>
          <w:tcPr>
            <w:tcW w:w="638" w:type="dxa"/>
            <w:shd w:val="clear" w:color="auto" w:fill="auto"/>
            <w:vAlign w:val="center"/>
          </w:tcPr>
          <w:p w14:paraId="3E45EB4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B895822">
            <w:pPr>
              <w:widowControl/>
              <w:jc w:val="left"/>
              <w:rPr>
                <w:rFonts w:ascii="宋体" w:hAnsi="宋体" w:eastAsia="宋体" w:cs="宋体"/>
                <w:kern w:val="0"/>
                <w:sz w:val="18"/>
                <w:szCs w:val="18"/>
              </w:rPr>
            </w:pPr>
            <w:r>
              <w:rPr>
                <w:rFonts w:hint="eastAsia" w:ascii="宋体" w:hAnsi="宋体" w:eastAsia="宋体" w:cs="宋体"/>
                <w:kern w:val="0"/>
                <w:sz w:val="18"/>
                <w:szCs w:val="18"/>
              </w:rPr>
              <w:t>特许经营者违反法律、行政法规和国家强制性标准，严重危害公共利益，或者造成重大质量、安全事故或者突发环境事件</w:t>
            </w:r>
          </w:p>
        </w:tc>
        <w:tc>
          <w:tcPr>
            <w:tcW w:w="1882" w:type="dxa"/>
            <w:shd w:val="clear" w:color="auto" w:fill="auto"/>
            <w:vAlign w:val="center"/>
          </w:tcPr>
          <w:p w14:paraId="53E3C9A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48A1624">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261" w:type="dxa"/>
            <w:shd w:val="clear" w:color="auto" w:fill="auto"/>
            <w:vAlign w:val="center"/>
          </w:tcPr>
          <w:p w14:paraId="173273C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EF0E7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21E66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76FA8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2D01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819E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8314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509D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9660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0717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464E1CA">
            <w:pPr>
              <w:widowControl/>
              <w:jc w:val="center"/>
              <w:rPr>
                <w:rFonts w:ascii="Arial" w:hAnsi="Arial" w:eastAsia="宋体" w:cs="Arial"/>
                <w:kern w:val="0"/>
                <w:sz w:val="18"/>
                <w:szCs w:val="18"/>
              </w:rPr>
            </w:pPr>
          </w:p>
        </w:tc>
      </w:tr>
      <w:tr w14:paraId="3B46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B716D3">
            <w:pPr>
              <w:widowControl/>
              <w:jc w:val="center"/>
              <w:rPr>
                <w:rFonts w:ascii="宋体" w:hAnsi="宋体" w:eastAsia="宋体" w:cs="宋体"/>
                <w:kern w:val="0"/>
                <w:sz w:val="18"/>
                <w:szCs w:val="18"/>
              </w:rPr>
            </w:pPr>
            <w:r>
              <w:rPr>
                <w:rFonts w:hint="eastAsia" w:ascii="宋体" w:hAnsi="宋体" w:eastAsia="宋体" w:cs="宋体"/>
                <w:kern w:val="0"/>
                <w:sz w:val="18"/>
                <w:szCs w:val="18"/>
              </w:rPr>
              <w:t>725</w:t>
            </w:r>
          </w:p>
        </w:tc>
        <w:tc>
          <w:tcPr>
            <w:tcW w:w="638" w:type="dxa"/>
            <w:shd w:val="clear" w:color="auto" w:fill="auto"/>
            <w:vAlign w:val="center"/>
          </w:tcPr>
          <w:p w14:paraId="49BB1D2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105242D">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以欺骗、贿赂等不正当手段取得特许经营项目</w:t>
            </w:r>
          </w:p>
        </w:tc>
        <w:tc>
          <w:tcPr>
            <w:tcW w:w="1882" w:type="dxa"/>
            <w:shd w:val="clear" w:color="auto" w:fill="auto"/>
            <w:vAlign w:val="center"/>
          </w:tcPr>
          <w:p w14:paraId="5BD6F1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8FAB5D">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261" w:type="dxa"/>
            <w:shd w:val="clear" w:color="auto" w:fill="auto"/>
            <w:vAlign w:val="center"/>
          </w:tcPr>
          <w:p w14:paraId="21F6EFA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43C21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8750FD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A02D0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3428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8352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DFB5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ADA1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3C3D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1D9E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61BCC2">
            <w:pPr>
              <w:widowControl/>
              <w:jc w:val="center"/>
              <w:rPr>
                <w:rFonts w:ascii="Arial" w:hAnsi="Arial" w:eastAsia="宋体" w:cs="Arial"/>
                <w:kern w:val="0"/>
                <w:sz w:val="18"/>
                <w:szCs w:val="18"/>
              </w:rPr>
            </w:pPr>
          </w:p>
        </w:tc>
      </w:tr>
      <w:tr w14:paraId="2CF9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68358B">
            <w:pPr>
              <w:widowControl/>
              <w:jc w:val="center"/>
              <w:rPr>
                <w:rFonts w:ascii="宋体" w:hAnsi="宋体" w:eastAsia="宋体" w:cs="宋体"/>
                <w:kern w:val="0"/>
                <w:sz w:val="18"/>
                <w:szCs w:val="18"/>
              </w:rPr>
            </w:pPr>
            <w:r>
              <w:rPr>
                <w:rFonts w:hint="eastAsia" w:ascii="宋体" w:hAnsi="宋体" w:eastAsia="宋体" w:cs="宋体"/>
                <w:kern w:val="0"/>
                <w:sz w:val="18"/>
                <w:szCs w:val="18"/>
              </w:rPr>
              <w:t>726</w:t>
            </w:r>
          </w:p>
        </w:tc>
        <w:tc>
          <w:tcPr>
            <w:tcW w:w="638" w:type="dxa"/>
            <w:shd w:val="clear" w:color="auto" w:fill="auto"/>
            <w:vAlign w:val="center"/>
          </w:tcPr>
          <w:p w14:paraId="60F1870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872FBAF">
            <w:pPr>
              <w:widowControl/>
              <w:jc w:val="left"/>
              <w:rPr>
                <w:rFonts w:ascii="宋体" w:hAnsi="宋体" w:eastAsia="宋体" w:cs="宋体"/>
                <w:kern w:val="0"/>
                <w:sz w:val="18"/>
                <w:szCs w:val="18"/>
              </w:rPr>
            </w:pPr>
            <w:r>
              <w:rPr>
                <w:rFonts w:hint="eastAsia" w:ascii="宋体" w:hAnsi="宋体" w:eastAsia="宋体" w:cs="宋体"/>
                <w:kern w:val="0"/>
                <w:sz w:val="18"/>
                <w:szCs w:val="18"/>
              </w:rPr>
              <w:t>在城镇排水与污水处理设施覆盖范围内，未按照国家有关规定将污水排入城镇排水设施，或者在雨水、污水分流地区将污水排入雨水管网</w:t>
            </w:r>
          </w:p>
        </w:tc>
        <w:tc>
          <w:tcPr>
            <w:tcW w:w="1882" w:type="dxa"/>
            <w:shd w:val="clear" w:color="auto" w:fill="auto"/>
            <w:vAlign w:val="center"/>
          </w:tcPr>
          <w:p w14:paraId="1CE32AC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51179E">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48CE9C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58A52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F8078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18FAE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B587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A4D3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FD55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BBD2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14DA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ECE5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9BB8E91">
            <w:pPr>
              <w:widowControl/>
              <w:jc w:val="center"/>
              <w:rPr>
                <w:rFonts w:ascii="Arial" w:hAnsi="Arial" w:eastAsia="宋体" w:cs="Arial"/>
                <w:kern w:val="0"/>
                <w:sz w:val="18"/>
                <w:szCs w:val="18"/>
              </w:rPr>
            </w:pPr>
          </w:p>
        </w:tc>
      </w:tr>
      <w:tr w14:paraId="3667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EF7E78">
            <w:pPr>
              <w:widowControl/>
              <w:jc w:val="center"/>
              <w:rPr>
                <w:rFonts w:ascii="宋体" w:hAnsi="宋体" w:eastAsia="宋体" w:cs="宋体"/>
                <w:kern w:val="0"/>
                <w:sz w:val="18"/>
                <w:szCs w:val="18"/>
              </w:rPr>
            </w:pPr>
            <w:r>
              <w:rPr>
                <w:rFonts w:hint="eastAsia" w:ascii="宋体" w:hAnsi="宋体" w:eastAsia="宋体" w:cs="宋体"/>
                <w:kern w:val="0"/>
                <w:sz w:val="18"/>
                <w:szCs w:val="18"/>
              </w:rPr>
              <w:t>727</w:t>
            </w:r>
          </w:p>
        </w:tc>
        <w:tc>
          <w:tcPr>
            <w:tcW w:w="638" w:type="dxa"/>
            <w:shd w:val="clear" w:color="auto" w:fill="auto"/>
            <w:vAlign w:val="center"/>
          </w:tcPr>
          <w:p w14:paraId="4BF6918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89EA7EF">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排水户未取得排水许可，向城镇排水设施排放污水</w:t>
            </w:r>
          </w:p>
        </w:tc>
        <w:tc>
          <w:tcPr>
            <w:tcW w:w="1882" w:type="dxa"/>
            <w:shd w:val="clear" w:color="auto" w:fill="auto"/>
            <w:vAlign w:val="center"/>
          </w:tcPr>
          <w:p w14:paraId="61D69C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58C5BA">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491EE87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87A79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4FEC21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8931D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C3D6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1E94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1CC9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8C84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9FBE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AFAE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AA6D2D">
            <w:pPr>
              <w:widowControl/>
              <w:jc w:val="center"/>
              <w:rPr>
                <w:rFonts w:ascii="Arial" w:hAnsi="Arial" w:eastAsia="宋体" w:cs="Arial"/>
                <w:kern w:val="0"/>
                <w:sz w:val="18"/>
                <w:szCs w:val="18"/>
              </w:rPr>
            </w:pPr>
          </w:p>
        </w:tc>
      </w:tr>
      <w:tr w14:paraId="5527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1821A0">
            <w:pPr>
              <w:widowControl/>
              <w:jc w:val="center"/>
              <w:rPr>
                <w:rFonts w:ascii="宋体" w:hAnsi="宋体" w:eastAsia="宋体" w:cs="宋体"/>
                <w:kern w:val="0"/>
                <w:sz w:val="18"/>
                <w:szCs w:val="18"/>
              </w:rPr>
            </w:pPr>
            <w:r>
              <w:rPr>
                <w:rFonts w:hint="eastAsia" w:ascii="宋体" w:hAnsi="宋体" w:eastAsia="宋体" w:cs="宋体"/>
                <w:kern w:val="0"/>
                <w:sz w:val="18"/>
                <w:szCs w:val="18"/>
              </w:rPr>
              <w:t>728</w:t>
            </w:r>
          </w:p>
        </w:tc>
        <w:tc>
          <w:tcPr>
            <w:tcW w:w="638" w:type="dxa"/>
            <w:shd w:val="clear" w:color="auto" w:fill="auto"/>
            <w:vAlign w:val="center"/>
          </w:tcPr>
          <w:p w14:paraId="4D049AA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BDC5E88">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排水户未按照排水许可证的要求，向城镇排水设施排放污水</w:t>
            </w:r>
          </w:p>
        </w:tc>
        <w:tc>
          <w:tcPr>
            <w:tcW w:w="1882" w:type="dxa"/>
            <w:shd w:val="clear" w:color="auto" w:fill="auto"/>
            <w:vAlign w:val="center"/>
          </w:tcPr>
          <w:p w14:paraId="1C8C67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81725F">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141BFD9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56724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F5935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14995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60C9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DC67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473D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0F68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A9C2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A2A2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212778">
            <w:pPr>
              <w:widowControl/>
              <w:jc w:val="center"/>
              <w:rPr>
                <w:rFonts w:ascii="Arial" w:hAnsi="Arial" w:eastAsia="宋体" w:cs="Arial"/>
                <w:kern w:val="0"/>
                <w:sz w:val="18"/>
                <w:szCs w:val="18"/>
              </w:rPr>
            </w:pPr>
          </w:p>
        </w:tc>
      </w:tr>
      <w:tr w14:paraId="24F1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BB5E44">
            <w:pPr>
              <w:widowControl/>
              <w:jc w:val="center"/>
              <w:rPr>
                <w:rFonts w:ascii="宋体" w:hAnsi="宋体" w:eastAsia="宋体" w:cs="宋体"/>
                <w:kern w:val="0"/>
                <w:sz w:val="18"/>
                <w:szCs w:val="18"/>
              </w:rPr>
            </w:pPr>
            <w:r>
              <w:rPr>
                <w:rFonts w:hint="eastAsia" w:ascii="宋体" w:hAnsi="宋体" w:eastAsia="宋体" w:cs="宋体"/>
                <w:kern w:val="0"/>
                <w:sz w:val="18"/>
                <w:szCs w:val="18"/>
              </w:rPr>
              <w:t>729</w:t>
            </w:r>
          </w:p>
        </w:tc>
        <w:tc>
          <w:tcPr>
            <w:tcW w:w="638" w:type="dxa"/>
            <w:shd w:val="clear" w:color="auto" w:fill="auto"/>
            <w:vAlign w:val="center"/>
          </w:tcPr>
          <w:p w14:paraId="59E3FF5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3FE8472">
            <w:pPr>
              <w:widowControl/>
              <w:jc w:val="left"/>
              <w:rPr>
                <w:rFonts w:ascii="宋体" w:hAnsi="宋体" w:eastAsia="宋体" w:cs="宋体"/>
                <w:kern w:val="0"/>
                <w:sz w:val="18"/>
                <w:szCs w:val="18"/>
              </w:rPr>
            </w:pPr>
            <w:r>
              <w:rPr>
                <w:rFonts w:hint="eastAsia" w:ascii="宋体" w:hAnsi="宋体" w:eastAsia="宋体" w:cs="宋体"/>
                <w:kern w:val="0"/>
                <w:sz w:val="18"/>
                <w:szCs w:val="18"/>
              </w:rPr>
              <w:t>排水户名称、法定代表人等其他事项变更，未按规定及时向城镇排水主管部门申请办理变更</w:t>
            </w:r>
          </w:p>
        </w:tc>
        <w:tc>
          <w:tcPr>
            <w:tcW w:w="1882" w:type="dxa"/>
            <w:shd w:val="clear" w:color="auto" w:fill="auto"/>
            <w:vAlign w:val="center"/>
          </w:tcPr>
          <w:p w14:paraId="0F0DBF2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DDCBE4">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F07E8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1BB5F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C1C737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F2284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48EF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9AEB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CE25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D5B0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3805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0E59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3097A6B">
            <w:pPr>
              <w:widowControl/>
              <w:jc w:val="center"/>
              <w:rPr>
                <w:rFonts w:ascii="Arial" w:hAnsi="Arial" w:eastAsia="宋体" w:cs="Arial"/>
                <w:kern w:val="0"/>
                <w:sz w:val="18"/>
                <w:szCs w:val="18"/>
              </w:rPr>
            </w:pPr>
          </w:p>
        </w:tc>
      </w:tr>
      <w:tr w14:paraId="6425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DC782B">
            <w:pPr>
              <w:widowControl/>
              <w:jc w:val="center"/>
              <w:rPr>
                <w:rFonts w:ascii="宋体" w:hAnsi="宋体" w:eastAsia="宋体" w:cs="宋体"/>
                <w:kern w:val="0"/>
                <w:sz w:val="18"/>
                <w:szCs w:val="18"/>
              </w:rPr>
            </w:pPr>
            <w:r>
              <w:rPr>
                <w:rFonts w:hint="eastAsia" w:ascii="宋体" w:hAnsi="宋体" w:eastAsia="宋体" w:cs="宋体"/>
                <w:kern w:val="0"/>
                <w:sz w:val="18"/>
                <w:szCs w:val="18"/>
              </w:rPr>
              <w:t>730</w:t>
            </w:r>
          </w:p>
        </w:tc>
        <w:tc>
          <w:tcPr>
            <w:tcW w:w="638" w:type="dxa"/>
            <w:shd w:val="clear" w:color="auto" w:fill="auto"/>
            <w:vAlign w:val="center"/>
          </w:tcPr>
          <w:p w14:paraId="49B272E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A3D03DB">
            <w:pPr>
              <w:widowControl/>
              <w:jc w:val="left"/>
              <w:rPr>
                <w:rFonts w:ascii="宋体" w:hAnsi="宋体" w:eastAsia="宋体" w:cs="宋体"/>
                <w:kern w:val="0"/>
                <w:sz w:val="18"/>
                <w:szCs w:val="18"/>
              </w:rPr>
            </w:pPr>
            <w:r>
              <w:rPr>
                <w:rFonts w:hint="eastAsia" w:ascii="宋体" w:hAnsi="宋体" w:eastAsia="宋体" w:cs="宋体"/>
                <w:kern w:val="0"/>
                <w:sz w:val="18"/>
                <w:szCs w:val="18"/>
              </w:rPr>
              <w:t>排水户以欺骗、贿赂等不正当手段取得排水许可</w:t>
            </w:r>
          </w:p>
        </w:tc>
        <w:tc>
          <w:tcPr>
            <w:tcW w:w="1882" w:type="dxa"/>
            <w:shd w:val="clear" w:color="auto" w:fill="auto"/>
            <w:vAlign w:val="center"/>
          </w:tcPr>
          <w:p w14:paraId="671F0C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9349D0">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6EAB25F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3C3A59">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2247D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5D694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6C20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0E50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12E0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D523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8E2F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4624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48524C0">
            <w:pPr>
              <w:widowControl/>
              <w:jc w:val="center"/>
              <w:rPr>
                <w:rFonts w:ascii="Arial" w:hAnsi="Arial" w:eastAsia="宋体" w:cs="Arial"/>
                <w:kern w:val="0"/>
                <w:sz w:val="18"/>
                <w:szCs w:val="18"/>
              </w:rPr>
            </w:pPr>
          </w:p>
        </w:tc>
      </w:tr>
      <w:tr w14:paraId="6989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046F15">
            <w:pPr>
              <w:widowControl/>
              <w:jc w:val="center"/>
              <w:rPr>
                <w:rFonts w:ascii="宋体" w:hAnsi="宋体" w:eastAsia="宋体" w:cs="宋体"/>
                <w:kern w:val="0"/>
                <w:sz w:val="18"/>
                <w:szCs w:val="18"/>
              </w:rPr>
            </w:pPr>
            <w:r>
              <w:rPr>
                <w:rFonts w:hint="eastAsia" w:ascii="宋体" w:hAnsi="宋体" w:eastAsia="宋体" w:cs="宋体"/>
                <w:kern w:val="0"/>
                <w:sz w:val="18"/>
                <w:szCs w:val="18"/>
              </w:rPr>
              <w:t>731</w:t>
            </w:r>
          </w:p>
        </w:tc>
        <w:tc>
          <w:tcPr>
            <w:tcW w:w="638" w:type="dxa"/>
            <w:shd w:val="clear" w:color="auto" w:fill="auto"/>
            <w:vAlign w:val="center"/>
          </w:tcPr>
          <w:p w14:paraId="16799EA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2F5769F">
            <w:pPr>
              <w:widowControl/>
              <w:jc w:val="left"/>
              <w:rPr>
                <w:rFonts w:ascii="宋体" w:hAnsi="宋体" w:eastAsia="宋体" w:cs="宋体"/>
                <w:kern w:val="0"/>
                <w:sz w:val="18"/>
                <w:szCs w:val="18"/>
              </w:rPr>
            </w:pPr>
            <w:r>
              <w:rPr>
                <w:rFonts w:hint="eastAsia" w:ascii="宋体" w:hAnsi="宋体" w:eastAsia="宋体" w:cs="宋体"/>
                <w:kern w:val="0"/>
                <w:sz w:val="18"/>
                <w:szCs w:val="18"/>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1882" w:type="dxa"/>
            <w:shd w:val="clear" w:color="auto" w:fill="auto"/>
            <w:vAlign w:val="center"/>
          </w:tcPr>
          <w:p w14:paraId="526FF4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4AC8EC">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1B0587D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4DA5A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7C692E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12981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1D37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107D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AB63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EC44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120F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18D0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898E5A">
            <w:pPr>
              <w:widowControl/>
              <w:jc w:val="center"/>
              <w:rPr>
                <w:rFonts w:ascii="Arial" w:hAnsi="Arial" w:eastAsia="宋体" w:cs="Arial"/>
                <w:kern w:val="0"/>
                <w:sz w:val="18"/>
                <w:szCs w:val="18"/>
              </w:rPr>
            </w:pPr>
          </w:p>
        </w:tc>
      </w:tr>
      <w:tr w14:paraId="64AA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C13281">
            <w:pPr>
              <w:widowControl/>
              <w:jc w:val="center"/>
              <w:rPr>
                <w:rFonts w:ascii="宋体" w:hAnsi="宋体" w:eastAsia="宋体" w:cs="宋体"/>
                <w:kern w:val="0"/>
                <w:sz w:val="18"/>
                <w:szCs w:val="18"/>
              </w:rPr>
            </w:pPr>
            <w:r>
              <w:rPr>
                <w:rFonts w:hint="eastAsia" w:ascii="宋体" w:hAnsi="宋体" w:eastAsia="宋体" w:cs="宋体"/>
                <w:kern w:val="0"/>
                <w:sz w:val="18"/>
                <w:szCs w:val="18"/>
              </w:rPr>
              <w:t>732</w:t>
            </w:r>
          </w:p>
        </w:tc>
        <w:tc>
          <w:tcPr>
            <w:tcW w:w="638" w:type="dxa"/>
            <w:shd w:val="clear" w:color="auto" w:fill="auto"/>
            <w:vAlign w:val="center"/>
          </w:tcPr>
          <w:p w14:paraId="56446A5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8769703">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从事危及城镇排水设施安全的活动</w:t>
            </w:r>
          </w:p>
        </w:tc>
        <w:tc>
          <w:tcPr>
            <w:tcW w:w="1882" w:type="dxa"/>
            <w:shd w:val="clear" w:color="auto" w:fill="auto"/>
            <w:vAlign w:val="center"/>
          </w:tcPr>
          <w:p w14:paraId="00678F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2A4338">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094AAA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FCAB1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3EBDA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1F153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371A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5CEF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8061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6043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D3B5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18EF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FA4017">
            <w:pPr>
              <w:widowControl/>
              <w:jc w:val="center"/>
              <w:rPr>
                <w:rFonts w:ascii="Arial" w:hAnsi="Arial" w:eastAsia="宋体" w:cs="Arial"/>
                <w:kern w:val="0"/>
                <w:sz w:val="18"/>
                <w:szCs w:val="18"/>
              </w:rPr>
            </w:pPr>
          </w:p>
        </w:tc>
      </w:tr>
      <w:tr w14:paraId="4950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E4DAFB">
            <w:pPr>
              <w:widowControl/>
              <w:jc w:val="center"/>
              <w:rPr>
                <w:rFonts w:ascii="宋体" w:hAnsi="宋体" w:eastAsia="宋体" w:cs="宋体"/>
                <w:kern w:val="0"/>
                <w:sz w:val="18"/>
                <w:szCs w:val="18"/>
              </w:rPr>
            </w:pPr>
            <w:r>
              <w:rPr>
                <w:rFonts w:hint="eastAsia" w:ascii="宋体" w:hAnsi="宋体" w:eastAsia="宋体" w:cs="宋体"/>
                <w:kern w:val="0"/>
                <w:sz w:val="18"/>
                <w:szCs w:val="18"/>
              </w:rPr>
              <w:t>733</w:t>
            </w:r>
          </w:p>
        </w:tc>
        <w:tc>
          <w:tcPr>
            <w:tcW w:w="638" w:type="dxa"/>
            <w:shd w:val="clear" w:color="auto" w:fill="auto"/>
            <w:vAlign w:val="center"/>
          </w:tcPr>
          <w:p w14:paraId="29B0F86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609AC86">
            <w:pPr>
              <w:widowControl/>
              <w:jc w:val="left"/>
              <w:rPr>
                <w:rFonts w:ascii="宋体" w:hAnsi="宋体" w:eastAsia="宋体" w:cs="宋体"/>
                <w:kern w:val="0"/>
                <w:sz w:val="18"/>
                <w:szCs w:val="18"/>
              </w:rPr>
            </w:pPr>
            <w:r>
              <w:rPr>
                <w:rFonts w:hint="eastAsia" w:ascii="宋体" w:hAnsi="宋体" w:eastAsia="宋体" w:cs="宋体"/>
                <w:kern w:val="0"/>
                <w:sz w:val="18"/>
                <w:szCs w:val="18"/>
              </w:rPr>
              <w:t>排水户违反规定，拒不接受水质、水量监测或者妨碍、阻挠城镇排水主管部门依法监督检查</w:t>
            </w:r>
          </w:p>
        </w:tc>
        <w:tc>
          <w:tcPr>
            <w:tcW w:w="1882" w:type="dxa"/>
            <w:shd w:val="clear" w:color="auto" w:fill="auto"/>
            <w:vAlign w:val="center"/>
          </w:tcPr>
          <w:p w14:paraId="3520BA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99C8C37">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CBA38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39951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ED61B0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88AF1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E352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1042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29A3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6FAE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C514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DC8E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D2974D9">
            <w:pPr>
              <w:widowControl/>
              <w:jc w:val="center"/>
              <w:rPr>
                <w:rFonts w:ascii="Arial" w:hAnsi="Arial" w:eastAsia="宋体" w:cs="Arial"/>
                <w:kern w:val="0"/>
                <w:sz w:val="18"/>
                <w:szCs w:val="18"/>
              </w:rPr>
            </w:pPr>
          </w:p>
        </w:tc>
      </w:tr>
      <w:tr w14:paraId="3156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483F23">
            <w:pPr>
              <w:widowControl/>
              <w:jc w:val="center"/>
              <w:rPr>
                <w:rFonts w:ascii="宋体" w:hAnsi="宋体" w:eastAsia="宋体" w:cs="宋体"/>
                <w:kern w:val="0"/>
                <w:sz w:val="18"/>
                <w:szCs w:val="18"/>
              </w:rPr>
            </w:pPr>
            <w:r>
              <w:rPr>
                <w:rFonts w:hint="eastAsia" w:ascii="宋体" w:hAnsi="宋体" w:eastAsia="宋体" w:cs="宋体"/>
                <w:kern w:val="0"/>
                <w:sz w:val="18"/>
                <w:szCs w:val="18"/>
              </w:rPr>
              <w:t>734</w:t>
            </w:r>
          </w:p>
        </w:tc>
        <w:tc>
          <w:tcPr>
            <w:tcW w:w="638" w:type="dxa"/>
            <w:shd w:val="clear" w:color="auto" w:fill="auto"/>
            <w:vAlign w:val="center"/>
          </w:tcPr>
          <w:p w14:paraId="3CC8457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18398C9">
            <w:pPr>
              <w:widowControl/>
              <w:jc w:val="left"/>
              <w:rPr>
                <w:rFonts w:ascii="宋体" w:hAnsi="宋体" w:eastAsia="宋体" w:cs="宋体"/>
                <w:kern w:val="0"/>
                <w:sz w:val="18"/>
                <w:szCs w:val="18"/>
              </w:rPr>
            </w:pPr>
            <w:r>
              <w:rPr>
                <w:rFonts w:hint="eastAsia" w:ascii="宋体" w:hAnsi="宋体" w:eastAsia="宋体" w:cs="宋体"/>
                <w:kern w:val="0"/>
                <w:sz w:val="18"/>
                <w:szCs w:val="18"/>
              </w:rPr>
              <w:t>不具备相应资质的单位和不具备相应执业资格证书的专业技术人员从事城市照明工程勘察、设计、施工、监理</w:t>
            </w:r>
          </w:p>
        </w:tc>
        <w:tc>
          <w:tcPr>
            <w:tcW w:w="1882" w:type="dxa"/>
            <w:shd w:val="clear" w:color="auto" w:fill="auto"/>
            <w:vAlign w:val="center"/>
          </w:tcPr>
          <w:p w14:paraId="4B29D7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CBABAD">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7F925AC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0989A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1D814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0B1A2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30D9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205A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CACF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FCA3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7672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95B1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DD9574C">
            <w:pPr>
              <w:widowControl/>
              <w:jc w:val="center"/>
              <w:rPr>
                <w:rFonts w:ascii="Arial" w:hAnsi="Arial" w:eastAsia="宋体" w:cs="Arial"/>
                <w:kern w:val="0"/>
                <w:sz w:val="18"/>
                <w:szCs w:val="18"/>
              </w:rPr>
            </w:pPr>
          </w:p>
        </w:tc>
      </w:tr>
      <w:tr w14:paraId="3686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5F32F4">
            <w:pPr>
              <w:widowControl/>
              <w:jc w:val="center"/>
              <w:rPr>
                <w:rFonts w:ascii="宋体" w:hAnsi="宋体" w:eastAsia="宋体" w:cs="宋体"/>
                <w:kern w:val="0"/>
                <w:sz w:val="18"/>
                <w:szCs w:val="18"/>
              </w:rPr>
            </w:pPr>
            <w:r>
              <w:rPr>
                <w:rFonts w:hint="eastAsia" w:ascii="宋体" w:hAnsi="宋体" w:eastAsia="宋体" w:cs="宋体"/>
                <w:kern w:val="0"/>
                <w:sz w:val="18"/>
                <w:szCs w:val="18"/>
              </w:rPr>
              <w:t>735</w:t>
            </w:r>
          </w:p>
        </w:tc>
        <w:tc>
          <w:tcPr>
            <w:tcW w:w="638" w:type="dxa"/>
            <w:shd w:val="clear" w:color="auto" w:fill="auto"/>
            <w:vAlign w:val="center"/>
          </w:tcPr>
          <w:p w14:paraId="5BE5B70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5A527B3">
            <w:pPr>
              <w:widowControl/>
              <w:jc w:val="left"/>
              <w:rPr>
                <w:rFonts w:ascii="宋体" w:hAnsi="宋体" w:eastAsia="宋体" w:cs="宋体"/>
                <w:kern w:val="0"/>
                <w:sz w:val="18"/>
                <w:szCs w:val="18"/>
              </w:rPr>
            </w:pPr>
            <w:r>
              <w:rPr>
                <w:rFonts w:hint="eastAsia" w:ascii="宋体" w:hAnsi="宋体" w:eastAsia="宋体" w:cs="宋体"/>
                <w:kern w:val="0"/>
                <w:sz w:val="18"/>
                <w:szCs w:val="18"/>
              </w:rPr>
              <w:t>在城市景观照明中有过度照明等超能耗标准行为</w:t>
            </w:r>
          </w:p>
        </w:tc>
        <w:tc>
          <w:tcPr>
            <w:tcW w:w="1882" w:type="dxa"/>
            <w:shd w:val="clear" w:color="auto" w:fill="auto"/>
            <w:vAlign w:val="center"/>
          </w:tcPr>
          <w:p w14:paraId="73BF20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BDE4CF">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1AB54BC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CC5949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4565C6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87384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707F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1A63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E25E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1D1B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8180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7946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D09C65">
            <w:pPr>
              <w:widowControl/>
              <w:jc w:val="center"/>
              <w:rPr>
                <w:rFonts w:ascii="Arial" w:hAnsi="Arial" w:eastAsia="宋体" w:cs="Arial"/>
                <w:kern w:val="0"/>
                <w:sz w:val="18"/>
                <w:szCs w:val="18"/>
              </w:rPr>
            </w:pPr>
          </w:p>
        </w:tc>
      </w:tr>
      <w:tr w14:paraId="7304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A46687">
            <w:pPr>
              <w:widowControl/>
              <w:jc w:val="center"/>
              <w:rPr>
                <w:rFonts w:ascii="宋体" w:hAnsi="宋体" w:eastAsia="宋体" w:cs="宋体"/>
                <w:kern w:val="0"/>
                <w:sz w:val="18"/>
                <w:szCs w:val="18"/>
              </w:rPr>
            </w:pPr>
            <w:r>
              <w:rPr>
                <w:rFonts w:hint="eastAsia" w:ascii="宋体" w:hAnsi="宋体" w:eastAsia="宋体" w:cs="宋体"/>
                <w:kern w:val="0"/>
                <w:sz w:val="18"/>
                <w:szCs w:val="18"/>
              </w:rPr>
              <w:t>736</w:t>
            </w:r>
          </w:p>
        </w:tc>
        <w:tc>
          <w:tcPr>
            <w:tcW w:w="638" w:type="dxa"/>
            <w:shd w:val="clear" w:color="auto" w:fill="auto"/>
            <w:vAlign w:val="center"/>
          </w:tcPr>
          <w:p w14:paraId="2B4C2EB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AAC12CA">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在城市照明设施上刻划、涂污</w:t>
            </w:r>
          </w:p>
        </w:tc>
        <w:tc>
          <w:tcPr>
            <w:tcW w:w="1882" w:type="dxa"/>
            <w:shd w:val="clear" w:color="auto" w:fill="auto"/>
            <w:vAlign w:val="center"/>
          </w:tcPr>
          <w:p w14:paraId="753676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47EAB8">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56F2F3D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6E9E3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0699D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878EE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13AE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76E3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4C20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49B4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E760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620D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CD0FE4">
            <w:pPr>
              <w:widowControl/>
              <w:jc w:val="center"/>
              <w:rPr>
                <w:rFonts w:ascii="Arial" w:hAnsi="Arial" w:eastAsia="宋体" w:cs="Arial"/>
                <w:kern w:val="0"/>
                <w:sz w:val="18"/>
                <w:szCs w:val="18"/>
              </w:rPr>
            </w:pPr>
          </w:p>
        </w:tc>
      </w:tr>
      <w:tr w14:paraId="3774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F7F769">
            <w:pPr>
              <w:widowControl/>
              <w:jc w:val="center"/>
              <w:rPr>
                <w:rFonts w:ascii="宋体" w:hAnsi="宋体" w:eastAsia="宋体" w:cs="宋体"/>
                <w:kern w:val="0"/>
                <w:sz w:val="18"/>
                <w:szCs w:val="18"/>
              </w:rPr>
            </w:pPr>
            <w:r>
              <w:rPr>
                <w:rFonts w:hint="eastAsia" w:ascii="宋体" w:hAnsi="宋体" w:eastAsia="宋体" w:cs="宋体"/>
                <w:kern w:val="0"/>
                <w:sz w:val="18"/>
                <w:szCs w:val="18"/>
              </w:rPr>
              <w:t>737</w:t>
            </w:r>
          </w:p>
        </w:tc>
        <w:tc>
          <w:tcPr>
            <w:tcW w:w="638" w:type="dxa"/>
            <w:shd w:val="clear" w:color="auto" w:fill="auto"/>
            <w:vAlign w:val="center"/>
          </w:tcPr>
          <w:p w14:paraId="3001BFD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8B99352">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在城市照明设施安全距离内，擅自植树、挖坑取土或者设置其他物体，或者倾倒含酸、碱、盐等腐蚀物或者具有腐蚀性的废渣、废液</w:t>
            </w:r>
          </w:p>
        </w:tc>
        <w:tc>
          <w:tcPr>
            <w:tcW w:w="1882" w:type="dxa"/>
            <w:shd w:val="clear" w:color="auto" w:fill="auto"/>
            <w:vAlign w:val="center"/>
          </w:tcPr>
          <w:p w14:paraId="52D035D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19281F">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562A08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63676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F4255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6F62A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6D92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9E1E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3871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97DC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7484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F08B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B4C37D">
            <w:pPr>
              <w:widowControl/>
              <w:jc w:val="center"/>
              <w:rPr>
                <w:rFonts w:ascii="Arial" w:hAnsi="Arial" w:eastAsia="宋体" w:cs="Arial"/>
                <w:kern w:val="0"/>
                <w:sz w:val="18"/>
                <w:szCs w:val="18"/>
              </w:rPr>
            </w:pPr>
          </w:p>
        </w:tc>
      </w:tr>
      <w:tr w14:paraId="7320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67AE80">
            <w:pPr>
              <w:widowControl/>
              <w:jc w:val="center"/>
              <w:rPr>
                <w:rFonts w:ascii="宋体" w:hAnsi="宋体" w:eastAsia="宋体" w:cs="宋体"/>
                <w:kern w:val="0"/>
                <w:sz w:val="18"/>
                <w:szCs w:val="18"/>
              </w:rPr>
            </w:pPr>
            <w:r>
              <w:rPr>
                <w:rFonts w:hint="eastAsia" w:ascii="宋体" w:hAnsi="宋体" w:eastAsia="宋体" w:cs="宋体"/>
                <w:kern w:val="0"/>
                <w:sz w:val="18"/>
                <w:szCs w:val="18"/>
              </w:rPr>
              <w:t>738</w:t>
            </w:r>
          </w:p>
        </w:tc>
        <w:tc>
          <w:tcPr>
            <w:tcW w:w="638" w:type="dxa"/>
            <w:shd w:val="clear" w:color="auto" w:fill="auto"/>
            <w:vAlign w:val="center"/>
          </w:tcPr>
          <w:p w14:paraId="5210948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06B44E2">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擅自在城市照明设施上张贴、悬挂、设置宣传品、广告</w:t>
            </w:r>
          </w:p>
        </w:tc>
        <w:tc>
          <w:tcPr>
            <w:tcW w:w="1882" w:type="dxa"/>
            <w:shd w:val="clear" w:color="auto" w:fill="auto"/>
            <w:vAlign w:val="center"/>
          </w:tcPr>
          <w:p w14:paraId="28DD82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21BF6D5">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79055F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D0C25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83F8AF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105CD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442B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C25D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0C23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0F4B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786C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0B39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AC83C5">
            <w:pPr>
              <w:widowControl/>
              <w:jc w:val="center"/>
              <w:rPr>
                <w:rFonts w:ascii="Arial" w:hAnsi="Arial" w:eastAsia="宋体" w:cs="Arial"/>
                <w:kern w:val="0"/>
                <w:sz w:val="18"/>
                <w:szCs w:val="18"/>
              </w:rPr>
            </w:pPr>
          </w:p>
        </w:tc>
      </w:tr>
      <w:tr w14:paraId="0AD6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212395">
            <w:pPr>
              <w:widowControl/>
              <w:jc w:val="center"/>
              <w:rPr>
                <w:rFonts w:ascii="宋体" w:hAnsi="宋体" w:eastAsia="宋体" w:cs="宋体"/>
                <w:kern w:val="0"/>
                <w:sz w:val="18"/>
                <w:szCs w:val="18"/>
              </w:rPr>
            </w:pPr>
            <w:r>
              <w:rPr>
                <w:rFonts w:hint="eastAsia" w:ascii="宋体" w:hAnsi="宋体" w:eastAsia="宋体" w:cs="宋体"/>
                <w:kern w:val="0"/>
                <w:sz w:val="18"/>
                <w:szCs w:val="18"/>
              </w:rPr>
              <w:t>739</w:t>
            </w:r>
          </w:p>
        </w:tc>
        <w:tc>
          <w:tcPr>
            <w:tcW w:w="638" w:type="dxa"/>
            <w:shd w:val="clear" w:color="auto" w:fill="auto"/>
            <w:vAlign w:val="center"/>
          </w:tcPr>
          <w:p w14:paraId="56EF578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97B21E6">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擅自在城市照明设施上架设线缆、安置其它设施或者接用电源</w:t>
            </w:r>
          </w:p>
        </w:tc>
        <w:tc>
          <w:tcPr>
            <w:tcW w:w="1882" w:type="dxa"/>
            <w:shd w:val="clear" w:color="auto" w:fill="auto"/>
            <w:vAlign w:val="center"/>
          </w:tcPr>
          <w:p w14:paraId="7743DB0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0C18B4">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5A00963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537DA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557995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88964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271B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15D1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F787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7C6A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41C6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93DB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F7FC2AC">
            <w:pPr>
              <w:widowControl/>
              <w:jc w:val="center"/>
              <w:rPr>
                <w:rFonts w:ascii="Arial" w:hAnsi="Arial" w:eastAsia="宋体" w:cs="Arial"/>
                <w:kern w:val="0"/>
                <w:sz w:val="18"/>
                <w:szCs w:val="18"/>
              </w:rPr>
            </w:pPr>
          </w:p>
        </w:tc>
      </w:tr>
      <w:tr w14:paraId="7630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7E247F">
            <w:pPr>
              <w:widowControl/>
              <w:jc w:val="center"/>
              <w:rPr>
                <w:rFonts w:ascii="宋体" w:hAnsi="宋体" w:eastAsia="宋体" w:cs="宋体"/>
                <w:kern w:val="0"/>
                <w:sz w:val="18"/>
                <w:szCs w:val="18"/>
              </w:rPr>
            </w:pPr>
            <w:r>
              <w:rPr>
                <w:rFonts w:hint="eastAsia" w:ascii="宋体" w:hAnsi="宋体" w:eastAsia="宋体" w:cs="宋体"/>
                <w:kern w:val="0"/>
                <w:sz w:val="18"/>
                <w:szCs w:val="18"/>
              </w:rPr>
              <w:t>740</w:t>
            </w:r>
          </w:p>
        </w:tc>
        <w:tc>
          <w:tcPr>
            <w:tcW w:w="638" w:type="dxa"/>
            <w:shd w:val="clear" w:color="auto" w:fill="auto"/>
            <w:vAlign w:val="center"/>
          </w:tcPr>
          <w:p w14:paraId="0D934E2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3105B24">
            <w:pPr>
              <w:widowControl/>
              <w:jc w:val="left"/>
              <w:rPr>
                <w:rFonts w:ascii="宋体" w:hAnsi="宋体" w:eastAsia="宋体" w:cs="宋体"/>
                <w:kern w:val="0"/>
                <w:sz w:val="18"/>
                <w:szCs w:val="18"/>
              </w:rPr>
            </w:pPr>
            <w:r>
              <w:rPr>
                <w:rFonts w:hint="eastAsia" w:ascii="宋体" w:hAnsi="宋体" w:eastAsia="宋体" w:cs="宋体"/>
                <w:kern w:val="0"/>
                <w:sz w:val="18"/>
                <w:szCs w:val="18"/>
              </w:rPr>
              <w:t>擅自迁移、拆除、利用城市照明设施</w:t>
            </w:r>
          </w:p>
        </w:tc>
        <w:tc>
          <w:tcPr>
            <w:tcW w:w="1882" w:type="dxa"/>
            <w:shd w:val="clear" w:color="auto" w:fill="auto"/>
            <w:vAlign w:val="center"/>
          </w:tcPr>
          <w:p w14:paraId="7D70DF4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CEBCCD4">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61A32A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12781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D934EF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C22E7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982B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A948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73B0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CC30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D06E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ADAB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9EC888">
            <w:pPr>
              <w:widowControl/>
              <w:jc w:val="center"/>
              <w:rPr>
                <w:rFonts w:ascii="Arial" w:hAnsi="Arial" w:eastAsia="宋体" w:cs="Arial"/>
                <w:kern w:val="0"/>
                <w:sz w:val="18"/>
                <w:szCs w:val="18"/>
              </w:rPr>
            </w:pPr>
          </w:p>
        </w:tc>
      </w:tr>
      <w:tr w14:paraId="211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F902D2">
            <w:pPr>
              <w:widowControl/>
              <w:jc w:val="center"/>
              <w:rPr>
                <w:rFonts w:ascii="宋体" w:hAnsi="宋体" w:eastAsia="宋体" w:cs="宋体"/>
                <w:kern w:val="0"/>
                <w:sz w:val="18"/>
                <w:szCs w:val="18"/>
              </w:rPr>
            </w:pPr>
            <w:r>
              <w:rPr>
                <w:rFonts w:hint="eastAsia" w:ascii="宋体" w:hAnsi="宋体" w:eastAsia="宋体" w:cs="宋体"/>
                <w:kern w:val="0"/>
                <w:sz w:val="18"/>
                <w:szCs w:val="18"/>
              </w:rPr>
              <w:t>741</w:t>
            </w:r>
          </w:p>
        </w:tc>
        <w:tc>
          <w:tcPr>
            <w:tcW w:w="638" w:type="dxa"/>
            <w:shd w:val="clear" w:color="auto" w:fill="auto"/>
            <w:vAlign w:val="center"/>
          </w:tcPr>
          <w:p w14:paraId="20512BE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1AD652B">
            <w:pPr>
              <w:widowControl/>
              <w:jc w:val="left"/>
              <w:rPr>
                <w:rFonts w:ascii="宋体" w:hAnsi="宋体" w:eastAsia="宋体" w:cs="宋体"/>
                <w:kern w:val="0"/>
                <w:sz w:val="18"/>
                <w:szCs w:val="18"/>
              </w:rPr>
            </w:pPr>
            <w:r>
              <w:rPr>
                <w:rFonts w:hint="eastAsia" w:ascii="宋体" w:hAnsi="宋体" w:eastAsia="宋体" w:cs="宋体"/>
                <w:kern w:val="0"/>
                <w:sz w:val="18"/>
                <w:szCs w:val="18"/>
              </w:rPr>
              <w:t>其他可能影响城市照明设施正常运行的行为</w:t>
            </w:r>
          </w:p>
        </w:tc>
        <w:tc>
          <w:tcPr>
            <w:tcW w:w="1882" w:type="dxa"/>
            <w:shd w:val="clear" w:color="auto" w:fill="auto"/>
            <w:vAlign w:val="center"/>
          </w:tcPr>
          <w:p w14:paraId="7EDBFE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13B3F1">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1D4C1F5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A0C1E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654EF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C94B3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EC1C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197A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F553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0923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015B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51FF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E65AE4">
            <w:pPr>
              <w:widowControl/>
              <w:jc w:val="center"/>
              <w:rPr>
                <w:rFonts w:ascii="Arial" w:hAnsi="Arial" w:eastAsia="宋体" w:cs="Arial"/>
                <w:kern w:val="0"/>
                <w:sz w:val="18"/>
                <w:szCs w:val="18"/>
              </w:rPr>
            </w:pPr>
          </w:p>
        </w:tc>
      </w:tr>
      <w:tr w14:paraId="23FE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F9F724">
            <w:pPr>
              <w:widowControl/>
              <w:jc w:val="center"/>
              <w:rPr>
                <w:rFonts w:ascii="宋体" w:hAnsi="宋体" w:eastAsia="宋体" w:cs="宋体"/>
                <w:kern w:val="0"/>
                <w:sz w:val="18"/>
                <w:szCs w:val="18"/>
              </w:rPr>
            </w:pPr>
            <w:r>
              <w:rPr>
                <w:rFonts w:hint="eastAsia" w:ascii="宋体" w:hAnsi="宋体" w:eastAsia="宋体" w:cs="宋体"/>
                <w:kern w:val="0"/>
                <w:sz w:val="18"/>
                <w:szCs w:val="18"/>
              </w:rPr>
              <w:t>742</w:t>
            </w:r>
          </w:p>
        </w:tc>
        <w:tc>
          <w:tcPr>
            <w:tcW w:w="638" w:type="dxa"/>
            <w:shd w:val="clear" w:color="auto" w:fill="auto"/>
            <w:vAlign w:val="center"/>
          </w:tcPr>
          <w:p w14:paraId="406AF8F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5921802">
            <w:pPr>
              <w:widowControl/>
              <w:jc w:val="left"/>
              <w:rPr>
                <w:rFonts w:ascii="宋体" w:hAnsi="宋体" w:eastAsia="宋体" w:cs="宋体"/>
                <w:kern w:val="0"/>
                <w:sz w:val="18"/>
                <w:szCs w:val="18"/>
              </w:rPr>
            </w:pPr>
            <w:r>
              <w:rPr>
                <w:rFonts w:hint="eastAsia" w:ascii="宋体" w:hAnsi="宋体" w:eastAsia="宋体" w:cs="宋体"/>
                <w:kern w:val="0"/>
                <w:sz w:val="18"/>
                <w:szCs w:val="18"/>
              </w:rPr>
              <w:t>擅自采用没有工程建设标准又未经核准的新技术、新材料</w:t>
            </w:r>
          </w:p>
        </w:tc>
        <w:tc>
          <w:tcPr>
            <w:tcW w:w="1882" w:type="dxa"/>
            <w:shd w:val="clear" w:color="auto" w:fill="auto"/>
            <w:vAlign w:val="center"/>
          </w:tcPr>
          <w:p w14:paraId="4FD822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B37788">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261" w:type="dxa"/>
            <w:shd w:val="clear" w:color="auto" w:fill="auto"/>
            <w:vAlign w:val="center"/>
          </w:tcPr>
          <w:p w14:paraId="4405D4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CBC22C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4661CC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96B22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A5C5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E441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2508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6F39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6E4B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B0FD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74DE8DE">
            <w:pPr>
              <w:widowControl/>
              <w:jc w:val="center"/>
              <w:rPr>
                <w:rFonts w:ascii="Arial" w:hAnsi="Arial" w:eastAsia="宋体" w:cs="Arial"/>
                <w:kern w:val="0"/>
                <w:sz w:val="18"/>
                <w:szCs w:val="18"/>
              </w:rPr>
            </w:pPr>
          </w:p>
        </w:tc>
      </w:tr>
      <w:tr w14:paraId="7716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8D5510">
            <w:pPr>
              <w:widowControl/>
              <w:jc w:val="center"/>
              <w:rPr>
                <w:rFonts w:ascii="宋体" w:hAnsi="宋体" w:eastAsia="宋体" w:cs="宋体"/>
                <w:kern w:val="0"/>
                <w:sz w:val="18"/>
                <w:szCs w:val="18"/>
              </w:rPr>
            </w:pPr>
            <w:r>
              <w:rPr>
                <w:rFonts w:hint="eastAsia" w:ascii="宋体" w:hAnsi="宋体" w:eastAsia="宋体" w:cs="宋体"/>
                <w:kern w:val="0"/>
                <w:sz w:val="18"/>
                <w:szCs w:val="18"/>
              </w:rPr>
              <w:t>743</w:t>
            </w:r>
          </w:p>
        </w:tc>
        <w:tc>
          <w:tcPr>
            <w:tcW w:w="638" w:type="dxa"/>
            <w:shd w:val="clear" w:color="auto" w:fill="auto"/>
            <w:vAlign w:val="center"/>
          </w:tcPr>
          <w:p w14:paraId="723D19F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753A8FF">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擅自变动或者破坏市政公用设施的防灾设施、抗震抗风构件、隔震或者振动控制装置、安全监测系统、健康监测系统、应急自动处置系统以及地震反应观测系统等设施</w:t>
            </w:r>
          </w:p>
        </w:tc>
        <w:tc>
          <w:tcPr>
            <w:tcW w:w="1882" w:type="dxa"/>
            <w:shd w:val="clear" w:color="auto" w:fill="auto"/>
            <w:vAlign w:val="center"/>
          </w:tcPr>
          <w:p w14:paraId="003D7FB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4A5C71">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261" w:type="dxa"/>
            <w:shd w:val="clear" w:color="auto" w:fill="auto"/>
            <w:vAlign w:val="center"/>
          </w:tcPr>
          <w:p w14:paraId="22EF23C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24B09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751743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B258E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14BB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DB06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F78C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C61B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B9A8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2C20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8D4EC1">
            <w:pPr>
              <w:widowControl/>
              <w:jc w:val="center"/>
              <w:rPr>
                <w:rFonts w:ascii="Arial" w:hAnsi="Arial" w:eastAsia="宋体" w:cs="Arial"/>
                <w:kern w:val="0"/>
                <w:sz w:val="18"/>
                <w:szCs w:val="18"/>
              </w:rPr>
            </w:pPr>
          </w:p>
        </w:tc>
      </w:tr>
      <w:tr w14:paraId="3F66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DB87F4">
            <w:pPr>
              <w:widowControl/>
              <w:jc w:val="center"/>
              <w:rPr>
                <w:rFonts w:ascii="宋体" w:hAnsi="宋体" w:eastAsia="宋体" w:cs="宋体"/>
                <w:kern w:val="0"/>
                <w:sz w:val="18"/>
                <w:szCs w:val="18"/>
              </w:rPr>
            </w:pPr>
            <w:r>
              <w:rPr>
                <w:rFonts w:hint="eastAsia" w:ascii="宋体" w:hAnsi="宋体" w:eastAsia="宋体" w:cs="宋体"/>
                <w:kern w:val="0"/>
                <w:sz w:val="18"/>
                <w:szCs w:val="18"/>
              </w:rPr>
              <w:t>744</w:t>
            </w:r>
          </w:p>
        </w:tc>
        <w:tc>
          <w:tcPr>
            <w:tcW w:w="638" w:type="dxa"/>
            <w:shd w:val="clear" w:color="auto" w:fill="auto"/>
            <w:vAlign w:val="center"/>
          </w:tcPr>
          <w:p w14:paraId="1F26986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E868D9A">
            <w:pPr>
              <w:widowControl/>
              <w:jc w:val="left"/>
              <w:rPr>
                <w:rFonts w:ascii="宋体" w:hAnsi="宋体" w:eastAsia="宋体" w:cs="宋体"/>
                <w:kern w:val="0"/>
                <w:sz w:val="18"/>
                <w:szCs w:val="18"/>
              </w:rPr>
            </w:pPr>
            <w:r>
              <w:rPr>
                <w:rFonts w:hint="eastAsia" w:ascii="宋体" w:hAnsi="宋体" w:eastAsia="宋体" w:cs="宋体"/>
                <w:kern w:val="0"/>
                <w:sz w:val="18"/>
                <w:szCs w:val="18"/>
              </w:rPr>
              <w:t>未对经鉴定不符合抗震要求的市政公用设施进行改造、改建或者抗震加固，又未限制使用</w:t>
            </w:r>
          </w:p>
        </w:tc>
        <w:tc>
          <w:tcPr>
            <w:tcW w:w="1882" w:type="dxa"/>
            <w:shd w:val="clear" w:color="auto" w:fill="auto"/>
            <w:vAlign w:val="center"/>
          </w:tcPr>
          <w:p w14:paraId="1F3A27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AD3199">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261" w:type="dxa"/>
            <w:shd w:val="clear" w:color="auto" w:fill="auto"/>
            <w:vAlign w:val="center"/>
          </w:tcPr>
          <w:p w14:paraId="035E0A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A32EE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6AA0C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DB795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A74C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A49D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A297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DF91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963A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1C0E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412118">
            <w:pPr>
              <w:widowControl/>
              <w:jc w:val="center"/>
              <w:rPr>
                <w:rFonts w:ascii="Arial" w:hAnsi="Arial" w:eastAsia="宋体" w:cs="Arial"/>
                <w:kern w:val="0"/>
                <w:sz w:val="18"/>
                <w:szCs w:val="18"/>
              </w:rPr>
            </w:pPr>
          </w:p>
        </w:tc>
      </w:tr>
      <w:tr w14:paraId="0A6F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AC0B1A">
            <w:pPr>
              <w:widowControl/>
              <w:jc w:val="center"/>
              <w:rPr>
                <w:rFonts w:ascii="宋体" w:hAnsi="宋体" w:eastAsia="宋体" w:cs="宋体"/>
                <w:kern w:val="0"/>
                <w:sz w:val="18"/>
                <w:szCs w:val="18"/>
              </w:rPr>
            </w:pPr>
            <w:r>
              <w:rPr>
                <w:rFonts w:hint="eastAsia" w:ascii="宋体" w:hAnsi="宋体" w:eastAsia="宋体" w:cs="宋体"/>
                <w:kern w:val="0"/>
                <w:sz w:val="18"/>
                <w:szCs w:val="18"/>
              </w:rPr>
              <w:t>745</w:t>
            </w:r>
          </w:p>
        </w:tc>
        <w:tc>
          <w:tcPr>
            <w:tcW w:w="638" w:type="dxa"/>
            <w:shd w:val="clear" w:color="auto" w:fill="auto"/>
            <w:vAlign w:val="center"/>
          </w:tcPr>
          <w:p w14:paraId="37896C4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2130675">
            <w:pPr>
              <w:widowControl/>
              <w:jc w:val="left"/>
              <w:rPr>
                <w:rFonts w:ascii="宋体" w:hAnsi="宋体" w:eastAsia="宋体" w:cs="宋体"/>
                <w:kern w:val="0"/>
                <w:sz w:val="18"/>
                <w:szCs w:val="18"/>
              </w:rPr>
            </w:pPr>
            <w:r>
              <w:rPr>
                <w:rFonts w:hint="eastAsia" w:ascii="宋体" w:hAnsi="宋体" w:eastAsia="宋体" w:cs="宋体"/>
                <w:kern w:val="0"/>
                <w:sz w:val="18"/>
                <w:szCs w:val="18"/>
              </w:rPr>
              <w:t>供水水质达不到国家有关标准规定</w:t>
            </w:r>
          </w:p>
        </w:tc>
        <w:tc>
          <w:tcPr>
            <w:tcW w:w="1882" w:type="dxa"/>
            <w:shd w:val="clear" w:color="auto" w:fill="auto"/>
            <w:vAlign w:val="center"/>
          </w:tcPr>
          <w:p w14:paraId="00AE52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68CAD78">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0C23FF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6F3A9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DADAFD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CBC15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1C66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6BD0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F04E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4C11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84D1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B0AB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96558B">
            <w:pPr>
              <w:widowControl/>
              <w:jc w:val="center"/>
              <w:rPr>
                <w:rFonts w:ascii="Arial" w:hAnsi="Arial" w:eastAsia="宋体" w:cs="Arial"/>
                <w:kern w:val="0"/>
                <w:sz w:val="18"/>
                <w:szCs w:val="18"/>
              </w:rPr>
            </w:pPr>
          </w:p>
        </w:tc>
      </w:tr>
      <w:tr w14:paraId="25E4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A394AA">
            <w:pPr>
              <w:widowControl/>
              <w:jc w:val="center"/>
              <w:rPr>
                <w:rFonts w:ascii="宋体" w:hAnsi="宋体" w:eastAsia="宋体" w:cs="宋体"/>
                <w:kern w:val="0"/>
                <w:sz w:val="18"/>
                <w:szCs w:val="18"/>
              </w:rPr>
            </w:pPr>
            <w:r>
              <w:rPr>
                <w:rFonts w:hint="eastAsia" w:ascii="宋体" w:hAnsi="宋体" w:eastAsia="宋体" w:cs="宋体"/>
                <w:kern w:val="0"/>
                <w:sz w:val="18"/>
                <w:szCs w:val="18"/>
              </w:rPr>
              <w:t>746</w:t>
            </w:r>
          </w:p>
        </w:tc>
        <w:tc>
          <w:tcPr>
            <w:tcW w:w="638" w:type="dxa"/>
            <w:shd w:val="clear" w:color="auto" w:fill="auto"/>
            <w:vAlign w:val="center"/>
          </w:tcPr>
          <w:p w14:paraId="144CF12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A141350">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城市供水单位、二次供水管理单位未按规定进行水质检测或者委托检测</w:t>
            </w:r>
          </w:p>
        </w:tc>
        <w:tc>
          <w:tcPr>
            <w:tcW w:w="1882" w:type="dxa"/>
            <w:shd w:val="clear" w:color="auto" w:fill="auto"/>
            <w:vAlign w:val="center"/>
          </w:tcPr>
          <w:p w14:paraId="25D727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C064E2">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1F1269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550FD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22E74D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C2934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6D77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EEB8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08A4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BB47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D8C0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9424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1EAA39">
            <w:pPr>
              <w:widowControl/>
              <w:jc w:val="center"/>
              <w:rPr>
                <w:rFonts w:ascii="Arial" w:hAnsi="Arial" w:eastAsia="宋体" w:cs="Arial"/>
                <w:kern w:val="0"/>
                <w:sz w:val="18"/>
                <w:szCs w:val="18"/>
              </w:rPr>
            </w:pPr>
          </w:p>
        </w:tc>
      </w:tr>
      <w:tr w14:paraId="2A36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1B6222">
            <w:pPr>
              <w:widowControl/>
              <w:jc w:val="center"/>
              <w:rPr>
                <w:rFonts w:ascii="宋体" w:hAnsi="宋体" w:eastAsia="宋体" w:cs="宋体"/>
                <w:kern w:val="0"/>
                <w:sz w:val="18"/>
                <w:szCs w:val="18"/>
              </w:rPr>
            </w:pPr>
            <w:r>
              <w:rPr>
                <w:rFonts w:hint="eastAsia" w:ascii="宋体" w:hAnsi="宋体" w:eastAsia="宋体" w:cs="宋体"/>
                <w:kern w:val="0"/>
                <w:sz w:val="18"/>
                <w:szCs w:val="18"/>
              </w:rPr>
              <w:t>747</w:t>
            </w:r>
          </w:p>
        </w:tc>
        <w:tc>
          <w:tcPr>
            <w:tcW w:w="638" w:type="dxa"/>
            <w:shd w:val="clear" w:color="auto" w:fill="auto"/>
            <w:vAlign w:val="center"/>
          </w:tcPr>
          <w:p w14:paraId="214261F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51528AB">
            <w:pPr>
              <w:widowControl/>
              <w:jc w:val="left"/>
              <w:rPr>
                <w:rFonts w:ascii="宋体" w:hAnsi="宋体" w:eastAsia="宋体" w:cs="宋体"/>
                <w:kern w:val="0"/>
                <w:sz w:val="18"/>
                <w:szCs w:val="18"/>
              </w:rPr>
            </w:pPr>
            <w:r>
              <w:rPr>
                <w:rFonts w:hint="eastAsia" w:ascii="宋体" w:hAnsi="宋体" w:eastAsia="宋体" w:cs="宋体"/>
                <w:kern w:val="0"/>
                <w:sz w:val="18"/>
                <w:szCs w:val="18"/>
              </w:rPr>
              <w:t>对于实施生产许可证管理的净水剂及与制水有关的材料等，选用未获证企业产品</w:t>
            </w:r>
          </w:p>
        </w:tc>
        <w:tc>
          <w:tcPr>
            <w:tcW w:w="1882" w:type="dxa"/>
            <w:shd w:val="clear" w:color="auto" w:fill="auto"/>
            <w:vAlign w:val="center"/>
          </w:tcPr>
          <w:p w14:paraId="6B65E4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E468940">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5964CF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E0102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3314D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77D10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E962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8E58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A4C9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B5FF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0728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FE6D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170721">
            <w:pPr>
              <w:widowControl/>
              <w:jc w:val="center"/>
              <w:rPr>
                <w:rFonts w:ascii="Arial" w:hAnsi="Arial" w:eastAsia="宋体" w:cs="Arial"/>
                <w:kern w:val="0"/>
                <w:sz w:val="18"/>
                <w:szCs w:val="18"/>
              </w:rPr>
            </w:pPr>
          </w:p>
        </w:tc>
      </w:tr>
      <w:tr w14:paraId="1160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AE1EC2D">
            <w:pPr>
              <w:widowControl/>
              <w:jc w:val="center"/>
              <w:rPr>
                <w:rFonts w:ascii="宋体" w:hAnsi="宋体" w:eastAsia="宋体" w:cs="宋体"/>
                <w:kern w:val="0"/>
                <w:sz w:val="18"/>
                <w:szCs w:val="18"/>
              </w:rPr>
            </w:pPr>
            <w:r>
              <w:rPr>
                <w:rFonts w:hint="eastAsia" w:ascii="宋体" w:hAnsi="宋体" w:eastAsia="宋体" w:cs="宋体"/>
                <w:kern w:val="0"/>
                <w:sz w:val="18"/>
                <w:szCs w:val="18"/>
              </w:rPr>
              <w:t>748</w:t>
            </w:r>
          </w:p>
        </w:tc>
        <w:tc>
          <w:tcPr>
            <w:tcW w:w="638" w:type="dxa"/>
            <w:shd w:val="clear" w:color="auto" w:fill="auto"/>
            <w:vAlign w:val="center"/>
          </w:tcPr>
          <w:p w14:paraId="253DE42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C6E6574">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城市供水单位使用未经检验或者检验不合格的净水剂及有关制水材料</w:t>
            </w:r>
          </w:p>
        </w:tc>
        <w:tc>
          <w:tcPr>
            <w:tcW w:w="1882" w:type="dxa"/>
            <w:shd w:val="clear" w:color="auto" w:fill="auto"/>
            <w:vAlign w:val="center"/>
          </w:tcPr>
          <w:p w14:paraId="7F7CC1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B7E7BA">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41144C6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25D08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D4BE6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58D0E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DFCF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007C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D717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E405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0440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BD54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5D61E4">
            <w:pPr>
              <w:widowControl/>
              <w:jc w:val="center"/>
              <w:rPr>
                <w:rFonts w:ascii="Arial" w:hAnsi="Arial" w:eastAsia="宋体" w:cs="Arial"/>
                <w:kern w:val="0"/>
                <w:sz w:val="18"/>
                <w:szCs w:val="18"/>
              </w:rPr>
            </w:pPr>
          </w:p>
        </w:tc>
      </w:tr>
      <w:tr w14:paraId="421F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43A71C">
            <w:pPr>
              <w:widowControl/>
              <w:jc w:val="center"/>
              <w:rPr>
                <w:rFonts w:ascii="宋体" w:hAnsi="宋体" w:eastAsia="宋体" w:cs="宋体"/>
                <w:kern w:val="0"/>
                <w:sz w:val="18"/>
                <w:szCs w:val="18"/>
              </w:rPr>
            </w:pPr>
            <w:r>
              <w:rPr>
                <w:rFonts w:hint="eastAsia" w:ascii="宋体" w:hAnsi="宋体" w:eastAsia="宋体" w:cs="宋体"/>
                <w:kern w:val="0"/>
                <w:sz w:val="18"/>
                <w:szCs w:val="18"/>
              </w:rPr>
              <w:t>749</w:t>
            </w:r>
          </w:p>
        </w:tc>
        <w:tc>
          <w:tcPr>
            <w:tcW w:w="638" w:type="dxa"/>
            <w:shd w:val="clear" w:color="auto" w:fill="auto"/>
            <w:vAlign w:val="center"/>
          </w:tcPr>
          <w:p w14:paraId="2AB26B6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4BB5C84">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城市供水单位使用未经检验或者检验不合格的城市供水设备、管网</w:t>
            </w:r>
          </w:p>
        </w:tc>
        <w:tc>
          <w:tcPr>
            <w:tcW w:w="1882" w:type="dxa"/>
            <w:shd w:val="clear" w:color="auto" w:fill="auto"/>
            <w:vAlign w:val="center"/>
          </w:tcPr>
          <w:p w14:paraId="0720C0E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D6F136">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626296C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BE628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21C03F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27D60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AA89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69BB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C044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F196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294E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DB3B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A45B1D">
            <w:pPr>
              <w:widowControl/>
              <w:jc w:val="center"/>
              <w:rPr>
                <w:rFonts w:ascii="Arial" w:hAnsi="Arial" w:eastAsia="宋体" w:cs="Arial"/>
                <w:kern w:val="0"/>
                <w:sz w:val="18"/>
                <w:szCs w:val="18"/>
              </w:rPr>
            </w:pPr>
          </w:p>
        </w:tc>
      </w:tr>
      <w:tr w14:paraId="6680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D6988F">
            <w:pPr>
              <w:widowControl/>
              <w:jc w:val="center"/>
              <w:rPr>
                <w:rFonts w:ascii="宋体" w:hAnsi="宋体" w:eastAsia="宋体" w:cs="宋体"/>
                <w:kern w:val="0"/>
                <w:sz w:val="18"/>
                <w:szCs w:val="18"/>
              </w:rPr>
            </w:pPr>
            <w:r>
              <w:rPr>
                <w:rFonts w:hint="eastAsia" w:ascii="宋体" w:hAnsi="宋体" w:eastAsia="宋体" w:cs="宋体"/>
                <w:kern w:val="0"/>
                <w:sz w:val="18"/>
                <w:szCs w:val="18"/>
              </w:rPr>
              <w:t>750</w:t>
            </w:r>
          </w:p>
        </w:tc>
        <w:tc>
          <w:tcPr>
            <w:tcW w:w="638" w:type="dxa"/>
            <w:shd w:val="clear" w:color="auto" w:fill="auto"/>
            <w:vAlign w:val="center"/>
          </w:tcPr>
          <w:p w14:paraId="70633DE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00A109A">
            <w:pPr>
              <w:widowControl/>
              <w:jc w:val="left"/>
              <w:rPr>
                <w:rFonts w:ascii="宋体" w:hAnsi="宋体" w:eastAsia="宋体" w:cs="宋体"/>
                <w:kern w:val="0"/>
                <w:sz w:val="18"/>
                <w:szCs w:val="18"/>
              </w:rPr>
            </w:pPr>
            <w:r>
              <w:rPr>
                <w:rFonts w:hint="eastAsia" w:ascii="宋体" w:hAnsi="宋体" w:eastAsia="宋体" w:cs="宋体"/>
                <w:kern w:val="0"/>
                <w:sz w:val="18"/>
                <w:szCs w:val="18"/>
              </w:rPr>
              <w:t>二次供水管理单位，未按规定对各类储水设施进行清洗消毒</w:t>
            </w:r>
          </w:p>
        </w:tc>
        <w:tc>
          <w:tcPr>
            <w:tcW w:w="1882" w:type="dxa"/>
            <w:shd w:val="clear" w:color="auto" w:fill="auto"/>
            <w:vAlign w:val="center"/>
          </w:tcPr>
          <w:p w14:paraId="61D8B2C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0AE7019">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3C753B5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4F78E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00781A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90200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6950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A4C6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B6E7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2AF4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B426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958F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86795C">
            <w:pPr>
              <w:widowControl/>
              <w:jc w:val="center"/>
              <w:rPr>
                <w:rFonts w:ascii="Arial" w:hAnsi="Arial" w:eastAsia="宋体" w:cs="Arial"/>
                <w:kern w:val="0"/>
                <w:sz w:val="18"/>
                <w:szCs w:val="18"/>
              </w:rPr>
            </w:pPr>
          </w:p>
        </w:tc>
      </w:tr>
      <w:tr w14:paraId="5D2A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481148">
            <w:pPr>
              <w:widowControl/>
              <w:jc w:val="center"/>
              <w:rPr>
                <w:rFonts w:ascii="宋体" w:hAnsi="宋体" w:eastAsia="宋体" w:cs="宋体"/>
                <w:kern w:val="0"/>
                <w:sz w:val="18"/>
                <w:szCs w:val="18"/>
              </w:rPr>
            </w:pPr>
            <w:r>
              <w:rPr>
                <w:rFonts w:hint="eastAsia" w:ascii="宋体" w:hAnsi="宋体" w:eastAsia="宋体" w:cs="宋体"/>
                <w:kern w:val="0"/>
                <w:sz w:val="18"/>
                <w:szCs w:val="18"/>
              </w:rPr>
              <w:t>751</w:t>
            </w:r>
          </w:p>
        </w:tc>
        <w:tc>
          <w:tcPr>
            <w:tcW w:w="638" w:type="dxa"/>
            <w:shd w:val="clear" w:color="auto" w:fill="auto"/>
            <w:vAlign w:val="center"/>
          </w:tcPr>
          <w:p w14:paraId="43800A0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9D39B01">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城市供水单位、二次供水管理单位隐瞒、缓报、谎报水质突发事件或者水质信息</w:t>
            </w:r>
          </w:p>
        </w:tc>
        <w:tc>
          <w:tcPr>
            <w:tcW w:w="1882" w:type="dxa"/>
            <w:shd w:val="clear" w:color="auto" w:fill="auto"/>
            <w:vAlign w:val="center"/>
          </w:tcPr>
          <w:p w14:paraId="041A4C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96882C4">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39141B2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C7A2F6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D0389C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70EB5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2B0B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17C7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F0BE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595F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2023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18E9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5C03D0">
            <w:pPr>
              <w:widowControl/>
              <w:jc w:val="center"/>
              <w:rPr>
                <w:rFonts w:ascii="Arial" w:hAnsi="Arial" w:eastAsia="宋体" w:cs="Arial"/>
                <w:kern w:val="0"/>
                <w:sz w:val="18"/>
                <w:szCs w:val="18"/>
              </w:rPr>
            </w:pPr>
          </w:p>
        </w:tc>
      </w:tr>
      <w:tr w14:paraId="1E5F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A7D864">
            <w:pPr>
              <w:widowControl/>
              <w:jc w:val="center"/>
              <w:rPr>
                <w:rFonts w:ascii="宋体" w:hAnsi="宋体" w:eastAsia="宋体" w:cs="宋体"/>
                <w:kern w:val="0"/>
                <w:sz w:val="18"/>
                <w:szCs w:val="18"/>
              </w:rPr>
            </w:pPr>
            <w:r>
              <w:rPr>
                <w:rFonts w:hint="eastAsia" w:ascii="宋体" w:hAnsi="宋体" w:eastAsia="宋体" w:cs="宋体"/>
                <w:kern w:val="0"/>
                <w:sz w:val="18"/>
                <w:szCs w:val="18"/>
              </w:rPr>
              <w:t>752</w:t>
            </w:r>
          </w:p>
        </w:tc>
        <w:tc>
          <w:tcPr>
            <w:tcW w:w="638" w:type="dxa"/>
            <w:shd w:val="clear" w:color="auto" w:fill="auto"/>
            <w:vAlign w:val="center"/>
          </w:tcPr>
          <w:p w14:paraId="5336041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DEEA04C">
            <w:pPr>
              <w:widowControl/>
              <w:jc w:val="left"/>
              <w:rPr>
                <w:rFonts w:ascii="宋体" w:hAnsi="宋体" w:eastAsia="宋体" w:cs="宋体"/>
                <w:kern w:val="0"/>
                <w:sz w:val="18"/>
                <w:szCs w:val="18"/>
              </w:rPr>
            </w:pPr>
            <w:r>
              <w:rPr>
                <w:rFonts w:hint="eastAsia" w:ascii="宋体" w:hAnsi="宋体" w:eastAsia="宋体" w:cs="宋体"/>
                <w:kern w:val="0"/>
                <w:sz w:val="18"/>
                <w:szCs w:val="18"/>
              </w:rPr>
              <w:t>有危害城市供水水质安全的其他行为</w:t>
            </w:r>
          </w:p>
        </w:tc>
        <w:tc>
          <w:tcPr>
            <w:tcW w:w="1882" w:type="dxa"/>
            <w:shd w:val="clear" w:color="auto" w:fill="auto"/>
            <w:vAlign w:val="center"/>
          </w:tcPr>
          <w:p w14:paraId="0764643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BD7A44">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786B66F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C217E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591BD7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3B547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11F3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67D4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CBB7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1179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0B21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8580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199094">
            <w:pPr>
              <w:widowControl/>
              <w:jc w:val="center"/>
              <w:rPr>
                <w:rFonts w:ascii="Arial" w:hAnsi="Arial" w:eastAsia="宋体" w:cs="Arial"/>
                <w:kern w:val="0"/>
                <w:sz w:val="18"/>
                <w:szCs w:val="18"/>
              </w:rPr>
            </w:pPr>
          </w:p>
        </w:tc>
      </w:tr>
      <w:tr w14:paraId="1EB5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FAFBC4B">
            <w:pPr>
              <w:widowControl/>
              <w:jc w:val="center"/>
              <w:rPr>
                <w:rFonts w:ascii="宋体" w:hAnsi="宋体" w:eastAsia="宋体" w:cs="宋体"/>
                <w:kern w:val="0"/>
                <w:sz w:val="18"/>
                <w:szCs w:val="18"/>
              </w:rPr>
            </w:pPr>
            <w:r>
              <w:rPr>
                <w:rFonts w:hint="eastAsia" w:ascii="宋体" w:hAnsi="宋体" w:eastAsia="宋体" w:cs="宋体"/>
                <w:kern w:val="0"/>
                <w:sz w:val="18"/>
                <w:szCs w:val="18"/>
              </w:rPr>
              <w:t>753</w:t>
            </w:r>
          </w:p>
        </w:tc>
        <w:tc>
          <w:tcPr>
            <w:tcW w:w="638" w:type="dxa"/>
            <w:shd w:val="clear" w:color="auto" w:fill="auto"/>
            <w:vAlign w:val="center"/>
          </w:tcPr>
          <w:p w14:paraId="397DE51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95E3B44">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城市供水单位未制定城市供水水质突发事件应急预案</w:t>
            </w:r>
          </w:p>
        </w:tc>
        <w:tc>
          <w:tcPr>
            <w:tcW w:w="1882" w:type="dxa"/>
            <w:shd w:val="clear" w:color="auto" w:fill="auto"/>
            <w:vAlign w:val="center"/>
          </w:tcPr>
          <w:p w14:paraId="7769DD1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1CE2A3">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336898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951D86">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1A7D52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9E34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1ADA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6215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5625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871D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9C62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E937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9EF65A">
            <w:pPr>
              <w:widowControl/>
              <w:jc w:val="center"/>
              <w:rPr>
                <w:rFonts w:ascii="Arial" w:hAnsi="Arial" w:eastAsia="宋体" w:cs="Arial"/>
                <w:kern w:val="0"/>
                <w:sz w:val="18"/>
                <w:szCs w:val="18"/>
              </w:rPr>
            </w:pPr>
          </w:p>
        </w:tc>
      </w:tr>
      <w:tr w14:paraId="6D68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DD4ACD">
            <w:pPr>
              <w:widowControl/>
              <w:jc w:val="center"/>
              <w:rPr>
                <w:rFonts w:ascii="宋体" w:hAnsi="宋体" w:eastAsia="宋体" w:cs="宋体"/>
                <w:kern w:val="0"/>
                <w:sz w:val="18"/>
                <w:szCs w:val="18"/>
              </w:rPr>
            </w:pPr>
            <w:r>
              <w:rPr>
                <w:rFonts w:hint="eastAsia" w:ascii="宋体" w:hAnsi="宋体" w:eastAsia="宋体" w:cs="宋体"/>
                <w:kern w:val="0"/>
                <w:sz w:val="18"/>
                <w:szCs w:val="18"/>
              </w:rPr>
              <w:t>754</w:t>
            </w:r>
          </w:p>
        </w:tc>
        <w:tc>
          <w:tcPr>
            <w:tcW w:w="638" w:type="dxa"/>
            <w:shd w:val="clear" w:color="auto" w:fill="auto"/>
            <w:vAlign w:val="center"/>
          </w:tcPr>
          <w:p w14:paraId="5487DBE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708208C">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城市供水单位未按规定上报水质报表</w:t>
            </w:r>
          </w:p>
        </w:tc>
        <w:tc>
          <w:tcPr>
            <w:tcW w:w="1882" w:type="dxa"/>
            <w:shd w:val="clear" w:color="auto" w:fill="auto"/>
            <w:vAlign w:val="center"/>
          </w:tcPr>
          <w:p w14:paraId="2149B8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66EB87">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4FECF4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B09D6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14167C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572A2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8A7C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CA96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62D1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E4D3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3067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EC60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8F534F8">
            <w:pPr>
              <w:widowControl/>
              <w:jc w:val="center"/>
              <w:rPr>
                <w:rFonts w:ascii="Arial" w:hAnsi="Arial" w:eastAsia="宋体" w:cs="Arial"/>
                <w:kern w:val="0"/>
                <w:sz w:val="18"/>
                <w:szCs w:val="18"/>
              </w:rPr>
            </w:pPr>
          </w:p>
        </w:tc>
      </w:tr>
      <w:tr w14:paraId="5F64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7B9CAF">
            <w:pPr>
              <w:widowControl/>
              <w:jc w:val="center"/>
              <w:rPr>
                <w:rFonts w:ascii="宋体" w:hAnsi="宋体" w:eastAsia="宋体" w:cs="宋体"/>
                <w:kern w:val="0"/>
                <w:sz w:val="18"/>
                <w:szCs w:val="18"/>
              </w:rPr>
            </w:pPr>
            <w:r>
              <w:rPr>
                <w:rFonts w:hint="eastAsia" w:ascii="宋体" w:hAnsi="宋体" w:eastAsia="宋体" w:cs="宋体"/>
                <w:kern w:val="0"/>
                <w:sz w:val="18"/>
                <w:szCs w:val="18"/>
              </w:rPr>
              <w:t>755</w:t>
            </w:r>
          </w:p>
        </w:tc>
        <w:tc>
          <w:tcPr>
            <w:tcW w:w="638" w:type="dxa"/>
            <w:shd w:val="clear" w:color="auto" w:fill="auto"/>
            <w:vAlign w:val="center"/>
          </w:tcPr>
          <w:p w14:paraId="5513C58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61B8C8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建设单位未移交地下管线工程档案</w:t>
            </w:r>
          </w:p>
        </w:tc>
        <w:tc>
          <w:tcPr>
            <w:tcW w:w="1882" w:type="dxa"/>
            <w:shd w:val="clear" w:color="auto" w:fill="auto"/>
            <w:vAlign w:val="center"/>
          </w:tcPr>
          <w:p w14:paraId="2361849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9A54D8">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261" w:type="dxa"/>
            <w:shd w:val="clear" w:color="auto" w:fill="auto"/>
            <w:vAlign w:val="center"/>
          </w:tcPr>
          <w:p w14:paraId="69AB61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07015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695657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0DBA3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5F26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E26D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2732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C514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5C57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A08B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12BD9F">
            <w:pPr>
              <w:widowControl/>
              <w:jc w:val="center"/>
              <w:rPr>
                <w:rFonts w:ascii="Arial" w:hAnsi="Arial" w:eastAsia="宋体" w:cs="Arial"/>
                <w:kern w:val="0"/>
                <w:sz w:val="18"/>
                <w:szCs w:val="18"/>
              </w:rPr>
            </w:pPr>
          </w:p>
        </w:tc>
      </w:tr>
      <w:tr w14:paraId="78F2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3DE779">
            <w:pPr>
              <w:widowControl/>
              <w:jc w:val="center"/>
              <w:rPr>
                <w:rFonts w:ascii="宋体" w:hAnsi="宋体" w:eastAsia="宋体" w:cs="宋体"/>
                <w:kern w:val="0"/>
                <w:sz w:val="18"/>
                <w:szCs w:val="18"/>
              </w:rPr>
            </w:pPr>
            <w:r>
              <w:rPr>
                <w:rFonts w:hint="eastAsia" w:ascii="宋体" w:hAnsi="宋体" w:eastAsia="宋体" w:cs="宋体"/>
                <w:kern w:val="0"/>
                <w:sz w:val="18"/>
                <w:szCs w:val="18"/>
              </w:rPr>
              <w:t>756</w:t>
            </w:r>
          </w:p>
        </w:tc>
        <w:tc>
          <w:tcPr>
            <w:tcW w:w="638" w:type="dxa"/>
            <w:shd w:val="clear" w:color="auto" w:fill="auto"/>
            <w:vAlign w:val="center"/>
          </w:tcPr>
          <w:p w14:paraId="2AD1E22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ECE30BC">
            <w:pPr>
              <w:widowControl/>
              <w:jc w:val="left"/>
              <w:rPr>
                <w:rFonts w:ascii="宋体" w:hAnsi="宋体" w:eastAsia="宋体" w:cs="宋体"/>
                <w:kern w:val="0"/>
                <w:sz w:val="18"/>
                <w:szCs w:val="18"/>
              </w:rPr>
            </w:pPr>
            <w:r>
              <w:rPr>
                <w:rFonts w:hint="eastAsia" w:ascii="宋体" w:hAnsi="宋体" w:eastAsia="宋体" w:cs="宋体"/>
                <w:kern w:val="0"/>
                <w:sz w:val="18"/>
                <w:szCs w:val="18"/>
              </w:rPr>
              <w:t>地下管线专业管理单位未移交地下管线工程档案</w:t>
            </w:r>
          </w:p>
        </w:tc>
        <w:tc>
          <w:tcPr>
            <w:tcW w:w="1882" w:type="dxa"/>
            <w:shd w:val="clear" w:color="auto" w:fill="auto"/>
            <w:vAlign w:val="center"/>
          </w:tcPr>
          <w:p w14:paraId="64707BB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EE68D0">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261" w:type="dxa"/>
            <w:shd w:val="clear" w:color="auto" w:fill="auto"/>
            <w:vAlign w:val="center"/>
          </w:tcPr>
          <w:p w14:paraId="147D6DA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7A3925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F68BC0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E89E4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19E7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EEF3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ECDC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57FF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413F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C745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FEDCF6">
            <w:pPr>
              <w:widowControl/>
              <w:jc w:val="center"/>
              <w:rPr>
                <w:rFonts w:ascii="Arial" w:hAnsi="Arial" w:eastAsia="宋体" w:cs="Arial"/>
                <w:kern w:val="0"/>
                <w:sz w:val="18"/>
                <w:szCs w:val="18"/>
              </w:rPr>
            </w:pPr>
          </w:p>
        </w:tc>
      </w:tr>
      <w:tr w14:paraId="388A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036C20">
            <w:pPr>
              <w:widowControl/>
              <w:jc w:val="center"/>
              <w:rPr>
                <w:rFonts w:ascii="宋体" w:hAnsi="宋体" w:eastAsia="宋体" w:cs="宋体"/>
                <w:kern w:val="0"/>
                <w:sz w:val="18"/>
                <w:szCs w:val="18"/>
              </w:rPr>
            </w:pPr>
            <w:r>
              <w:rPr>
                <w:rFonts w:hint="eastAsia" w:ascii="宋体" w:hAnsi="宋体" w:eastAsia="宋体" w:cs="宋体"/>
                <w:kern w:val="0"/>
                <w:sz w:val="18"/>
                <w:szCs w:val="18"/>
              </w:rPr>
              <w:t>757</w:t>
            </w:r>
          </w:p>
        </w:tc>
        <w:tc>
          <w:tcPr>
            <w:tcW w:w="638" w:type="dxa"/>
            <w:shd w:val="clear" w:color="auto" w:fill="auto"/>
            <w:vAlign w:val="center"/>
          </w:tcPr>
          <w:p w14:paraId="3EAADA9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13380A3">
            <w:pPr>
              <w:widowControl/>
              <w:jc w:val="left"/>
              <w:rPr>
                <w:rFonts w:ascii="宋体" w:hAnsi="宋体" w:eastAsia="宋体" w:cs="宋体"/>
                <w:kern w:val="0"/>
                <w:sz w:val="18"/>
                <w:szCs w:val="18"/>
              </w:rPr>
            </w:pPr>
            <w:r>
              <w:rPr>
                <w:rFonts w:hint="eastAsia" w:ascii="宋体" w:hAnsi="宋体" w:eastAsia="宋体" w:cs="宋体"/>
                <w:kern w:val="0"/>
                <w:sz w:val="18"/>
                <w:szCs w:val="18"/>
              </w:rPr>
              <w:t>获得特许经营权的企业擅自停业、歇业</w:t>
            </w:r>
          </w:p>
        </w:tc>
        <w:tc>
          <w:tcPr>
            <w:tcW w:w="1882" w:type="dxa"/>
            <w:shd w:val="clear" w:color="auto" w:fill="auto"/>
            <w:vAlign w:val="center"/>
          </w:tcPr>
          <w:p w14:paraId="63716B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09F375">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261" w:type="dxa"/>
            <w:shd w:val="clear" w:color="auto" w:fill="auto"/>
            <w:vAlign w:val="center"/>
          </w:tcPr>
          <w:p w14:paraId="6689C7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32D56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5BC79E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CBD30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8A39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45AB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8FF9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F14A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B776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2418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A73418">
            <w:pPr>
              <w:widowControl/>
              <w:jc w:val="center"/>
              <w:rPr>
                <w:rFonts w:ascii="Arial" w:hAnsi="Arial" w:eastAsia="宋体" w:cs="Arial"/>
                <w:kern w:val="0"/>
                <w:sz w:val="18"/>
                <w:szCs w:val="18"/>
              </w:rPr>
            </w:pPr>
          </w:p>
        </w:tc>
      </w:tr>
      <w:tr w14:paraId="5944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BD3CE5">
            <w:pPr>
              <w:widowControl/>
              <w:jc w:val="center"/>
              <w:rPr>
                <w:rFonts w:ascii="宋体" w:hAnsi="宋体" w:eastAsia="宋体" w:cs="宋体"/>
                <w:kern w:val="0"/>
                <w:sz w:val="18"/>
                <w:szCs w:val="18"/>
              </w:rPr>
            </w:pPr>
            <w:r>
              <w:rPr>
                <w:rFonts w:hint="eastAsia" w:ascii="宋体" w:hAnsi="宋体" w:eastAsia="宋体" w:cs="宋体"/>
                <w:kern w:val="0"/>
                <w:sz w:val="18"/>
                <w:szCs w:val="18"/>
              </w:rPr>
              <w:t>758</w:t>
            </w:r>
          </w:p>
        </w:tc>
        <w:tc>
          <w:tcPr>
            <w:tcW w:w="638" w:type="dxa"/>
            <w:shd w:val="clear" w:color="auto" w:fill="auto"/>
            <w:vAlign w:val="center"/>
          </w:tcPr>
          <w:p w14:paraId="01F63A2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9186477">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以欺骗、贿赂等不正当手段获得特许经营权</w:t>
            </w:r>
          </w:p>
        </w:tc>
        <w:tc>
          <w:tcPr>
            <w:tcW w:w="1882" w:type="dxa"/>
            <w:shd w:val="clear" w:color="auto" w:fill="auto"/>
            <w:vAlign w:val="center"/>
          </w:tcPr>
          <w:p w14:paraId="58BB44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067784">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261" w:type="dxa"/>
            <w:shd w:val="clear" w:color="auto" w:fill="auto"/>
            <w:vAlign w:val="center"/>
          </w:tcPr>
          <w:p w14:paraId="47FB8FB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65D16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4E1B7E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A75A2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52A4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DA4C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5A12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29D7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82D6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BE7A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001F1C">
            <w:pPr>
              <w:widowControl/>
              <w:jc w:val="center"/>
              <w:rPr>
                <w:rFonts w:ascii="Arial" w:hAnsi="Arial" w:eastAsia="宋体" w:cs="Arial"/>
                <w:kern w:val="0"/>
                <w:sz w:val="18"/>
                <w:szCs w:val="18"/>
              </w:rPr>
            </w:pPr>
          </w:p>
        </w:tc>
      </w:tr>
      <w:tr w14:paraId="4782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060CA61">
            <w:pPr>
              <w:widowControl/>
              <w:jc w:val="center"/>
              <w:rPr>
                <w:rFonts w:ascii="宋体" w:hAnsi="宋体" w:eastAsia="宋体" w:cs="宋体"/>
                <w:kern w:val="0"/>
                <w:sz w:val="18"/>
                <w:szCs w:val="18"/>
              </w:rPr>
            </w:pPr>
            <w:r>
              <w:rPr>
                <w:rFonts w:hint="eastAsia" w:ascii="宋体" w:hAnsi="宋体" w:eastAsia="宋体" w:cs="宋体"/>
                <w:kern w:val="0"/>
                <w:sz w:val="18"/>
                <w:szCs w:val="18"/>
              </w:rPr>
              <w:t>759</w:t>
            </w:r>
          </w:p>
        </w:tc>
        <w:tc>
          <w:tcPr>
            <w:tcW w:w="638" w:type="dxa"/>
            <w:shd w:val="clear" w:color="auto" w:fill="auto"/>
            <w:vAlign w:val="center"/>
          </w:tcPr>
          <w:p w14:paraId="63E6E16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0E99A9F">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城市桥梁产权人或者委托管理人未按照规定编制城市桥梁养护维修的中长期规划和年度计划，或者未经批准即实施</w:t>
            </w:r>
          </w:p>
        </w:tc>
        <w:tc>
          <w:tcPr>
            <w:tcW w:w="1882" w:type="dxa"/>
            <w:shd w:val="clear" w:color="auto" w:fill="auto"/>
            <w:vAlign w:val="center"/>
          </w:tcPr>
          <w:p w14:paraId="390FBF3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A75F08">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43AA79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737E04">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38116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1AAB2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E1306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1CFD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49EB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EE9D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4F7C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314F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646D2A">
            <w:pPr>
              <w:widowControl/>
              <w:jc w:val="center"/>
              <w:rPr>
                <w:rFonts w:ascii="Arial" w:hAnsi="Arial" w:eastAsia="宋体" w:cs="Arial"/>
                <w:kern w:val="0"/>
                <w:sz w:val="18"/>
                <w:szCs w:val="18"/>
              </w:rPr>
            </w:pPr>
          </w:p>
        </w:tc>
      </w:tr>
      <w:tr w14:paraId="6642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2334E6D">
            <w:pPr>
              <w:widowControl/>
              <w:jc w:val="center"/>
              <w:rPr>
                <w:rFonts w:ascii="宋体" w:hAnsi="宋体" w:eastAsia="宋体" w:cs="宋体"/>
                <w:kern w:val="0"/>
                <w:sz w:val="18"/>
                <w:szCs w:val="18"/>
              </w:rPr>
            </w:pPr>
            <w:r>
              <w:rPr>
                <w:rFonts w:hint="eastAsia" w:ascii="宋体" w:hAnsi="宋体" w:eastAsia="宋体" w:cs="宋体"/>
                <w:kern w:val="0"/>
                <w:sz w:val="18"/>
                <w:szCs w:val="18"/>
              </w:rPr>
              <w:t>760</w:t>
            </w:r>
          </w:p>
        </w:tc>
        <w:tc>
          <w:tcPr>
            <w:tcW w:w="638" w:type="dxa"/>
            <w:shd w:val="clear" w:color="auto" w:fill="auto"/>
            <w:vAlign w:val="center"/>
          </w:tcPr>
          <w:p w14:paraId="57B372D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0C7978A">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城市桥梁产权人或者委托管理人未按照规定设置相应的标志，并保持其完好、清晰</w:t>
            </w:r>
          </w:p>
        </w:tc>
        <w:tc>
          <w:tcPr>
            <w:tcW w:w="1882" w:type="dxa"/>
            <w:shd w:val="clear" w:color="auto" w:fill="auto"/>
            <w:vAlign w:val="center"/>
          </w:tcPr>
          <w:p w14:paraId="6E26C0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B31705">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7B9D33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4AD66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0FF7B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13700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7DB7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62FB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61AF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C3A0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CAE4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1CA4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99C42C">
            <w:pPr>
              <w:widowControl/>
              <w:jc w:val="center"/>
              <w:rPr>
                <w:rFonts w:ascii="Arial" w:hAnsi="Arial" w:eastAsia="宋体" w:cs="Arial"/>
                <w:kern w:val="0"/>
                <w:sz w:val="18"/>
                <w:szCs w:val="18"/>
              </w:rPr>
            </w:pPr>
          </w:p>
        </w:tc>
      </w:tr>
      <w:tr w14:paraId="0C8E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9F4EBD">
            <w:pPr>
              <w:widowControl/>
              <w:jc w:val="center"/>
              <w:rPr>
                <w:rFonts w:ascii="宋体" w:hAnsi="宋体" w:eastAsia="宋体" w:cs="宋体"/>
                <w:kern w:val="0"/>
                <w:sz w:val="18"/>
                <w:szCs w:val="18"/>
              </w:rPr>
            </w:pPr>
            <w:r>
              <w:rPr>
                <w:rFonts w:hint="eastAsia" w:ascii="宋体" w:hAnsi="宋体" w:eastAsia="宋体" w:cs="宋体"/>
                <w:kern w:val="0"/>
                <w:sz w:val="18"/>
                <w:szCs w:val="18"/>
              </w:rPr>
              <w:t>761</w:t>
            </w:r>
          </w:p>
        </w:tc>
        <w:tc>
          <w:tcPr>
            <w:tcW w:w="638" w:type="dxa"/>
            <w:shd w:val="clear" w:color="auto" w:fill="auto"/>
            <w:vAlign w:val="center"/>
          </w:tcPr>
          <w:p w14:paraId="7AF3E20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CFBDDD3">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城市桥梁产权人或者委托管理人未按照规定委托具有相应资格的机构对城市桥梁进行检测评估</w:t>
            </w:r>
          </w:p>
        </w:tc>
        <w:tc>
          <w:tcPr>
            <w:tcW w:w="1882" w:type="dxa"/>
            <w:shd w:val="clear" w:color="auto" w:fill="auto"/>
            <w:vAlign w:val="center"/>
          </w:tcPr>
          <w:p w14:paraId="576A9D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A82E61">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6416E96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82170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A85F67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EE1A4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FE64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399B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248E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4B1E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6DDC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C56F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831CCD0">
            <w:pPr>
              <w:widowControl/>
              <w:jc w:val="center"/>
              <w:rPr>
                <w:rFonts w:ascii="Arial" w:hAnsi="Arial" w:eastAsia="宋体" w:cs="Arial"/>
                <w:kern w:val="0"/>
                <w:sz w:val="18"/>
                <w:szCs w:val="18"/>
              </w:rPr>
            </w:pPr>
          </w:p>
        </w:tc>
      </w:tr>
      <w:tr w14:paraId="591B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20D9A6">
            <w:pPr>
              <w:widowControl/>
              <w:jc w:val="center"/>
              <w:rPr>
                <w:rFonts w:ascii="宋体" w:hAnsi="宋体" w:eastAsia="宋体" w:cs="宋体"/>
                <w:kern w:val="0"/>
                <w:sz w:val="18"/>
                <w:szCs w:val="18"/>
              </w:rPr>
            </w:pPr>
            <w:r>
              <w:rPr>
                <w:rFonts w:hint="eastAsia" w:ascii="宋体" w:hAnsi="宋体" w:eastAsia="宋体" w:cs="宋体"/>
                <w:kern w:val="0"/>
                <w:sz w:val="18"/>
                <w:szCs w:val="18"/>
              </w:rPr>
              <w:t>762</w:t>
            </w:r>
          </w:p>
        </w:tc>
        <w:tc>
          <w:tcPr>
            <w:tcW w:w="638" w:type="dxa"/>
            <w:shd w:val="clear" w:color="auto" w:fill="auto"/>
            <w:vAlign w:val="center"/>
          </w:tcPr>
          <w:p w14:paraId="631F235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F4E27E3">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城市桥梁产权人或者委托管理人未按照规定制定城市桥梁的安全抢险预备方案</w:t>
            </w:r>
          </w:p>
        </w:tc>
        <w:tc>
          <w:tcPr>
            <w:tcW w:w="1882" w:type="dxa"/>
            <w:shd w:val="clear" w:color="auto" w:fill="auto"/>
            <w:vAlign w:val="center"/>
          </w:tcPr>
          <w:p w14:paraId="2FA542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057AD9">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09A1D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77EEF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CECAD9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CEB63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C0B4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12C8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4349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2183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6932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B762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3237F3">
            <w:pPr>
              <w:widowControl/>
              <w:jc w:val="center"/>
              <w:rPr>
                <w:rFonts w:ascii="Arial" w:hAnsi="Arial" w:eastAsia="宋体" w:cs="Arial"/>
                <w:kern w:val="0"/>
                <w:sz w:val="18"/>
                <w:szCs w:val="18"/>
              </w:rPr>
            </w:pPr>
          </w:p>
        </w:tc>
      </w:tr>
      <w:tr w14:paraId="4B46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E2A8C5">
            <w:pPr>
              <w:widowControl/>
              <w:jc w:val="center"/>
              <w:rPr>
                <w:rFonts w:ascii="宋体" w:hAnsi="宋体" w:eastAsia="宋体" w:cs="宋体"/>
                <w:kern w:val="0"/>
                <w:sz w:val="18"/>
                <w:szCs w:val="18"/>
              </w:rPr>
            </w:pPr>
            <w:r>
              <w:rPr>
                <w:rFonts w:hint="eastAsia" w:ascii="宋体" w:hAnsi="宋体" w:eastAsia="宋体" w:cs="宋体"/>
                <w:kern w:val="0"/>
                <w:sz w:val="18"/>
                <w:szCs w:val="18"/>
              </w:rPr>
              <w:t>763</w:t>
            </w:r>
          </w:p>
        </w:tc>
        <w:tc>
          <w:tcPr>
            <w:tcW w:w="638" w:type="dxa"/>
            <w:shd w:val="clear" w:color="auto" w:fill="auto"/>
            <w:vAlign w:val="center"/>
          </w:tcPr>
          <w:p w14:paraId="7959DAC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76F93DB">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城市桥梁产权人或者委托管理人未按照规定对城市桥梁进行养护维修</w:t>
            </w:r>
          </w:p>
        </w:tc>
        <w:tc>
          <w:tcPr>
            <w:tcW w:w="1882" w:type="dxa"/>
            <w:shd w:val="clear" w:color="auto" w:fill="auto"/>
            <w:vAlign w:val="center"/>
          </w:tcPr>
          <w:p w14:paraId="78A2E8E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3828D7C">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D4292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9478E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FA970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4274C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6CAC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F830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F7FF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9855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55E9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0D2E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31D8D4">
            <w:pPr>
              <w:widowControl/>
              <w:jc w:val="center"/>
              <w:rPr>
                <w:rFonts w:ascii="Arial" w:hAnsi="Arial" w:eastAsia="宋体" w:cs="Arial"/>
                <w:kern w:val="0"/>
                <w:sz w:val="18"/>
                <w:szCs w:val="18"/>
              </w:rPr>
            </w:pPr>
          </w:p>
        </w:tc>
      </w:tr>
      <w:tr w14:paraId="14BA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445AAC">
            <w:pPr>
              <w:widowControl/>
              <w:jc w:val="center"/>
              <w:rPr>
                <w:rFonts w:ascii="宋体" w:hAnsi="宋体" w:eastAsia="宋体" w:cs="宋体"/>
                <w:kern w:val="0"/>
                <w:sz w:val="18"/>
                <w:szCs w:val="18"/>
              </w:rPr>
            </w:pPr>
            <w:r>
              <w:rPr>
                <w:rFonts w:hint="eastAsia" w:ascii="宋体" w:hAnsi="宋体" w:eastAsia="宋体" w:cs="宋体"/>
                <w:kern w:val="0"/>
                <w:sz w:val="18"/>
                <w:szCs w:val="18"/>
              </w:rPr>
              <w:t>764</w:t>
            </w:r>
          </w:p>
        </w:tc>
        <w:tc>
          <w:tcPr>
            <w:tcW w:w="638" w:type="dxa"/>
            <w:shd w:val="clear" w:color="auto" w:fill="auto"/>
            <w:vAlign w:val="center"/>
          </w:tcPr>
          <w:p w14:paraId="375AA3E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7ED5BCD">
            <w:pPr>
              <w:widowControl/>
              <w:jc w:val="left"/>
              <w:rPr>
                <w:rFonts w:ascii="宋体" w:hAnsi="宋体" w:eastAsia="宋体" w:cs="宋体"/>
                <w:kern w:val="0"/>
                <w:sz w:val="18"/>
                <w:szCs w:val="18"/>
              </w:rPr>
            </w:pPr>
            <w:r>
              <w:rPr>
                <w:rFonts w:hint="eastAsia" w:ascii="宋体" w:hAnsi="宋体" w:eastAsia="宋体" w:cs="宋体"/>
                <w:kern w:val="0"/>
                <w:sz w:val="18"/>
                <w:szCs w:val="18"/>
              </w:rPr>
              <w:t>单位或者个人擅自在城市桥梁上架设各类管线、设置广告等辅助物</w:t>
            </w:r>
          </w:p>
        </w:tc>
        <w:tc>
          <w:tcPr>
            <w:tcW w:w="1882" w:type="dxa"/>
            <w:shd w:val="clear" w:color="auto" w:fill="auto"/>
            <w:vAlign w:val="center"/>
          </w:tcPr>
          <w:p w14:paraId="4C6F58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43EF82">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67DDE6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99F5D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584E6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34322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B19E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BBD0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4012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C457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49FE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68DF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21EB23">
            <w:pPr>
              <w:widowControl/>
              <w:jc w:val="center"/>
              <w:rPr>
                <w:rFonts w:ascii="Arial" w:hAnsi="Arial" w:eastAsia="宋体" w:cs="Arial"/>
                <w:kern w:val="0"/>
                <w:sz w:val="18"/>
                <w:szCs w:val="18"/>
              </w:rPr>
            </w:pPr>
          </w:p>
        </w:tc>
      </w:tr>
      <w:tr w14:paraId="2C6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EDCD06">
            <w:pPr>
              <w:widowControl/>
              <w:jc w:val="center"/>
              <w:rPr>
                <w:rFonts w:ascii="宋体" w:hAnsi="宋体" w:eastAsia="宋体" w:cs="宋体"/>
                <w:kern w:val="0"/>
                <w:sz w:val="18"/>
                <w:szCs w:val="18"/>
              </w:rPr>
            </w:pPr>
            <w:r>
              <w:rPr>
                <w:rFonts w:hint="eastAsia" w:ascii="宋体" w:hAnsi="宋体" w:eastAsia="宋体" w:cs="宋体"/>
                <w:kern w:val="0"/>
                <w:sz w:val="18"/>
                <w:szCs w:val="18"/>
              </w:rPr>
              <w:t>765</w:t>
            </w:r>
          </w:p>
        </w:tc>
        <w:tc>
          <w:tcPr>
            <w:tcW w:w="638" w:type="dxa"/>
            <w:shd w:val="clear" w:color="auto" w:fill="auto"/>
            <w:vAlign w:val="center"/>
          </w:tcPr>
          <w:p w14:paraId="6A0794E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28B6B1C">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单位和个人擅自在城市桥梁施工控制范围内从事河道疏浚、挖掘、打桩、地下管道顶进、爆破等</w:t>
            </w:r>
          </w:p>
        </w:tc>
        <w:tc>
          <w:tcPr>
            <w:tcW w:w="1882" w:type="dxa"/>
            <w:shd w:val="clear" w:color="auto" w:fill="auto"/>
            <w:vAlign w:val="center"/>
          </w:tcPr>
          <w:p w14:paraId="57D981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0D4CEE">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7817F83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714FB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7911DD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B300E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AA62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2C2D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7DE3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FC77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DE8A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5A85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3E7B04">
            <w:pPr>
              <w:widowControl/>
              <w:jc w:val="center"/>
              <w:rPr>
                <w:rFonts w:ascii="Arial" w:hAnsi="Arial" w:eastAsia="宋体" w:cs="Arial"/>
                <w:kern w:val="0"/>
                <w:sz w:val="18"/>
                <w:szCs w:val="18"/>
              </w:rPr>
            </w:pPr>
          </w:p>
        </w:tc>
      </w:tr>
      <w:tr w14:paraId="5511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C0A708">
            <w:pPr>
              <w:widowControl/>
              <w:jc w:val="center"/>
              <w:rPr>
                <w:rFonts w:ascii="宋体" w:hAnsi="宋体" w:eastAsia="宋体" w:cs="宋体"/>
                <w:kern w:val="0"/>
                <w:sz w:val="18"/>
                <w:szCs w:val="18"/>
              </w:rPr>
            </w:pPr>
            <w:r>
              <w:rPr>
                <w:rFonts w:hint="eastAsia" w:ascii="宋体" w:hAnsi="宋体" w:eastAsia="宋体" w:cs="宋体"/>
                <w:kern w:val="0"/>
                <w:sz w:val="18"/>
                <w:szCs w:val="18"/>
              </w:rPr>
              <w:t>766</w:t>
            </w:r>
          </w:p>
        </w:tc>
        <w:tc>
          <w:tcPr>
            <w:tcW w:w="638" w:type="dxa"/>
            <w:shd w:val="clear" w:color="auto" w:fill="auto"/>
            <w:vAlign w:val="center"/>
          </w:tcPr>
          <w:p w14:paraId="01BCD76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9077B81">
            <w:pPr>
              <w:widowControl/>
              <w:jc w:val="left"/>
              <w:rPr>
                <w:rFonts w:ascii="宋体" w:hAnsi="宋体" w:eastAsia="宋体" w:cs="宋体"/>
                <w:kern w:val="0"/>
                <w:sz w:val="18"/>
                <w:szCs w:val="18"/>
              </w:rPr>
            </w:pPr>
            <w:r>
              <w:rPr>
                <w:rFonts w:hint="eastAsia" w:ascii="宋体" w:hAnsi="宋体" w:eastAsia="宋体" w:cs="宋体"/>
                <w:kern w:val="0"/>
                <w:sz w:val="18"/>
                <w:szCs w:val="18"/>
              </w:rPr>
              <w:t>超限机动车辆、履带车、铁轮车等需经过城市桥梁的，在报公安交通管理部门审批前，未先经城市人民政府市政工程设施行政主管部门同意，或未采取相应技术措施就通行</w:t>
            </w:r>
          </w:p>
        </w:tc>
        <w:tc>
          <w:tcPr>
            <w:tcW w:w="1882" w:type="dxa"/>
            <w:shd w:val="clear" w:color="auto" w:fill="auto"/>
            <w:vAlign w:val="center"/>
          </w:tcPr>
          <w:p w14:paraId="5BF3BF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1A8844">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75D9E0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3395D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B4EDA9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A83CD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CDC8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081E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19DD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1985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17DB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604E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989D0A">
            <w:pPr>
              <w:widowControl/>
              <w:jc w:val="center"/>
              <w:rPr>
                <w:rFonts w:ascii="Arial" w:hAnsi="Arial" w:eastAsia="宋体" w:cs="Arial"/>
                <w:kern w:val="0"/>
                <w:sz w:val="18"/>
                <w:szCs w:val="18"/>
              </w:rPr>
            </w:pPr>
          </w:p>
        </w:tc>
      </w:tr>
      <w:tr w14:paraId="2F08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2172F4D">
            <w:pPr>
              <w:widowControl/>
              <w:jc w:val="center"/>
              <w:rPr>
                <w:rFonts w:ascii="宋体" w:hAnsi="宋体" w:eastAsia="宋体" w:cs="宋体"/>
                <w:kern w:val="0"/>
                <w:sz w:val="18"/>
                <w:szCs w:val="18"/>
              </w:rPr>
            </w:pPr>
            <w:r>
              <w:rPr>
                <w:rFonts w:hint="eastAsia" w:ascii="宋体" w:hAnsi="宋体" w:eastAsia="宋体" w:cs="宋体"/>
                <w:kern w:val="0"/>
                <w:sz w:val="18"/>
                <w:szCs w:val="18"/>
              </w:rPr>
              <w:t>767</w:t>
            </w:r>
          </w:p>
        </w:tc>
        <w:tc>
          <w:tcPr>
            <w:tcW w:w="638" w:type="dxa"/>
            <w:shd w:val="clear" w:color="auto" w:fill="auto"/>
            <w:vAlign w:val="center"/>
          </w:tcPr>
          <w:p w14:paraId="4A3ECA7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E5C6A5E">
            <w:pPr>
              <w:widowControl/>
              <w:jc w:val="left"/>
              <w:rPr>
                <w:rFonts w:ascii="宋体" w:hAnsi="宋体" w:eastAsia="宋体" w:cs="宋体"/>
                <w:kern w:val="0"/>
                <w:sz w:val="18"/>
                <w:szCs w:val="18"/>
              </w:rPr>
            </w:pPr>
            <w:r>
              <w:rPr>
                <w:rFonts w:hint="eastAsia" w:ascii="宋体" w:hAnsi="宋体" w:eastAsia="宋体" w:cs="宋体"/>
                <w:kern w:val="0"/>
                <w:sz w:val="18"/>
                <w:szCs w:val="18"/>
              </w:rPr>
              <w:t>经过检测评估，确定城市桥梁的承载能力下降，但尚未构成危桥的，城市桥梁产权人和委托管理人未及时设置警示标志，或未立即采取加固等安全措施</w:t>
            </w:r>
          </w:p>
        </w:tc>
        <w:tc>
          <w:tcPr>
            <w:tcW w:w="1882" w:type="dxa"/>
            <w:shd w:val="clear" w:color="auto" w:fill="auto"/>
            <w:vAlign w:val="center"/>
          </w:tcPr>
          <w:p w14:paraId="3E672B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D2A0BE">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35FD47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8B9AC8">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E3325A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5A7F1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F645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A55D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7E09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DF06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2DA3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6919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360D8A">
            <w:pPr>
              <w:widowControl/>
              <w:jc w:val="center"/>
              <w:rPr>
                <w:rFonts w:ascii="Arial" w:hAnsi="Arial" w:eastAsia="宋体" w:cs="Arial"/>
                <w:kern w:val="0"/>
                <w:sz w:val="18"/>
                <w:szCs w:val="18"/>
              </w:rPr>
            </w:pPr>
          </w:p>
        </w:tc>
      </w:tr>
      <w:tr w14:paraId="52E0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E5D871">
            <w:pPr>
              <w:widowControl/>
              <w:jc w:val="center"/>
              <w:rPr>
                <w:rFonts w:ascii="宋体" w:hAnsi="宋体" w:eastAsia="宋体" w:cs="宋体"/>
                <w:kern w:val="0"/>
                <w:sz w:val="18"/>
                <w:szCs w:val="18"/>
              </w:rPr>
            </w:pPr>
            <w:r>
              <w:rPr>
                <w:rFonts w:hint="eastAsia" w:ascii="宋体" w:hAnsi="宋体" w:eastAsia="宋体" w:cs="宋体"/>
                <w:kern w:val="0"/>
                <w:sz w:val="18"/>
                <w:szCs w:val="18"/>
              </w:rPr>
              <w:t>768</w:t>
            </w:r>
          </w:p>
        </w:tc>
        <w:tc>
          <w:tcPr>
            <w:tcW w:w="638" w:type="dxa"/>
            <w:shd w:val="clear" w:color="auto" w:fill="auto"/>
            <w:vAlign w:val="center"/>
          </w:tcPr>
          <w:p w14:paraId="7107244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1479769">
            <w:pPr>
              <w:widowControl/>
              <w:jc w:val="left"/>
              <w:rPr>
                <w:rFonts w:ascii="宋体" w:hAnsi="宋体" w:eastAsia="宋体" w:cs="宋体"/>
                <w:kern w:val="0"/>
                <w:sz w:val="18"/>
                <w:szCs w:val="18"/>
              </w:rPr>
            </w:pPr>
            <w:r>
              <w:rPr>
                <w:rFonts w:hint="eastAsia" w:ascii="宋体" w:hAnsi="宋体" w:eastAsia="宋体" w:cs="宋体"/>
                <w:kern w:val="0"/>
                <w:sz w:val="18"/>
                <w:szCs w:val="18"/>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1882" w:type="dxa"/>
            <w:shd w:val="clear" w:color="auto" w:fill="auto"/>
            <w:vAlign w:val="center"/>
          </w:tcPr>
          <w:p w14:paraId="6DCC289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FE783B">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6BE1619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8D601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C9E90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0741E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DCA6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329F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A80F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32CA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747C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F995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7D82DC">
            <w:pPr>
              <w:widowControl/>
              <w:jc w:val="center"/>
              <w:rPr>
                <w:rFonts w:ascii="Arial" w:hAnsi="Arial" w:eastAsia="宋体" w:cs="Arial"/>
                <w:kern w:val="0"/>
                <w:sz w:val="18"/>
                <w:szCs w:val="18"/>
              </w:rPr>
            </w:pPr>
          </w:p>
        </w:tc>
      </w:tr>
      <w:tr w14:paraId="1BD5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CC6863">
            <w:pPr>
              <w:widowControl/>
              <w:jc w:val="center"/>
              <w:rPr>
                <w:rFonts w:ascii="宋体" w:hAnsi="宋体" w:eastAsia="宋体" w:cs="宋体"/>
                <w:kern w:val="0"/>
                <w:sz w:val="18"/>
                <w:szCs w:val="18"/>
              </w:rPr>
            </w:pPr>
            <w:r>
              <w:rPr>
                <w:rFonts w:hint="eastAsia" w:ascii="宋体" w:hAnsi="宋体" w:eastAsia="宋体" w:cs="宋体"/>
                <w:kern w:val="0"/>
                <w:sz w:val="18"/>
                <w:szCs w:val="18"/>
              </w:rPr>
              <w:t>769</w:t>
            </w:r>
          </w:p>
        </w:tc>
        <w:tc>
          <w:tcPr>
            <w:tcW w:w="638" w:type="dxa"/>
            <w:shd w:val="clear" w:color="auto" w:fill="auto"/>
            <w:vAlign w:val="center"/>
          </w:tcPr>
          <w:p w14:paraId="64E0133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3101C2D">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1882" w:type="dxa"/>
            <w:shd w:val="clear" w:color="auto" w:fill="auto"/>
            <w:vAlign w:val="center"/>
          </w:tcPr>
          <w:p w14:paraId="7A1E0B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4451E7A2">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7E8381E8">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46D9410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4A9BA5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17CE6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EDC4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86F7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6DD8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401B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42D3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20E0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B837FD">
            <w:pPr>
              <w:widowControl/>
              <w:jc w:val="center"/>
              <w:rPr>
                <w:rFonts w:ascii="Arial" w:hAnsi="Arial" w:eastAsia="宋体" w:cs="Arial"/>
                <w:kern w:val="0"/>
                <w:sz w:val="18"/>
                <w:szCs w:val="18"/>
              </w:rPr>
            </w:pPr>
          </w:p>
        </w:tc>
      </w:tr>
      <w:tr w14:paraId="2E2A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DB9560">
            <w:pPr>
              <w:widowControl/>
              <w:jc w:val="center"/>
              <w:rPr>
                <w:rFonts w:ascii="宋体" w:hAnsi="宋体" w:eastAsia="宋体" w:cs="宋体"/>
                <w:kern w:val="0"/>
                <w:sz w:val="18"/>
                <w:szCs w:val="18"/>
              </w:rPr>
            </w:pPr>
            <w:r>
              <w:rPr>
                <w:rFonts w:hint="eastAsia" w:ascii="宋体" w:hAnsi="宋体" w:eastAsia="宋体" w:cs="宋体"/>
                <w:kern w:val="0"/>
                <w:sz w:val="18"/>
                <w:szCs w:val="18"/>
              </w:rPr>
              <w:t>770</w:t>
            </w:r>
          </w:p>
        </w:tc>
        <w:tc>
          <w:tcPr>
            <w:tcW w:w="638" w:type="dxa"/>
            <w:shd w:val="clear" w:color="auto" w:fill="auto"/>
            <w:vAlign w:val="center"/>
          </w:tcPr>
          <w:p w14:paraId="2A73DBF0">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31D20EC3">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未取得建设工程规划许可证或者未按照建设工程规划许可证的规定进行建设</w:t>
            </w:r>
          </w:p>
        </w:tc>
        <w:tc>
          <w:tcPr>
            <w:tcW w:w="1882" w:type="dxa"/>
            <w:shd w:val="clear" w:color="auto" w:fill="auto"/>
            <w:vAlign w:val="center"/>
          </w:tcPr>
          <w:p w14:paraId="7B2BA7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6F52D9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14:paraId="4DC914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49A20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5E0AA0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D39DA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3A22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564A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F803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FF6F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BE54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3F94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6FECC3">
            <w:pPr>
              <w:widowControl/>
              <w:jc w:val="center"/>
              <w:rPr>
                <w:rFonts w:ascii="Arial" w:hAnsi="Arial" w:eastAsia="宋体" w:cs="Arial"/>
                <w:kern w:val="0"/>
                <w:sz w:val="18"/>
                <w:szCs w:val="18"/>
              </w:rPr>
            </w:pPr>
          </w:p>
        </w:tc>
      </w:tr>
      <w:tr w14:paraId="6328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FEBF4A">
            <w:pPr>
              <w:widowControl/>
              <w:jc w:val="center"/>
              <w:rPr>
                <w:rFonts w:ascii="宋体" w:hAnsi="宋体" w:eastAsia="宋体" w:cs="宋体"/>
                <w:kern w:val="0"/>
                <w:sz w:val="18"/>
                <w:szCs w:val="18"/>
              </w:rPr>
            </w:pPr>
            <w:r>
              <w:rPr>
                <w:rFonts w:hint="eastAsia" w:ascii="宋体" w:hAnsi="宋体" w:eastAsia="宋体" w:cs="宋体"/>
                <w:kern w:val="0"/>
                <w:sz w:val="18"/>
                <w:szCs w:val="18"/>
              </w:rPr>
              <w:t>771</w:t>
            </w:r>
          </w:p>
        </w:tc>
        <w:tc>
          <w:tcPr>
            <w:tcW w:w="638" w:type="dxa"/>
            <w:shd w:val="clear" w:color="auto" w:fill="auto"/>
            <w:vAlign w:val="center"/>
          </w:tcPr>
          <w:p w14:paraId="1FBC0272">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570E6BC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建设单位或者个人未经批准进行临时建设</w:t>
            </w:r>
          </w:p>
        </w:tc>
        <w:tc>
          <w:tcPr>
            <w:tcW w:w="1882" w:type="dxa"/>
            <w:shd w:val="clear" w:color="auto" w:fill="auto"/>
            <w:vAlign w:val="center"/>
          </w:tcPr>
          <w:p w14:paraId="03149B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5F643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14:paraId="069550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1A3B2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4D565D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0F1C2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E8F3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2A3D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1718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41A3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B0ED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DC6A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0CFAB2">
            <w:pPr>
              <w:widowControl/>
              <w:jc w:val="center"/>
              <w:rPr>
                <w:rFonts w:ascii="Arial" w:hAnsi="Arial" w:eastAsia="宋体" w:cs="Arial"/>
                <w:kern w:val="0"/>
                <w:sz w:val="18"/>
                <w:szCs w:val="18"/>
              </w:rPr>
            </w:pPr>
          </w:p>
        </w:tc>
      </w:tr>
      <w:tr w14:paraId="3AE7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C72B5C">
            <w:pPr>
              <w:widowControl/>
              <w:jc w:val="center"/>
              <w:rPr>
                <w:rFonts w:ascii="宋体" w:hAnsi="宋体" w:eastAsia="宋体" w:cs="宋体"/>
                <w:kern w:val="0"/>
                <w:sz w:val="18"/>
                <w:szCs w:val="18"/>
              </w:rPr>
            </w:pPr>
            <w:r>
              <w:rPr>
                <w:rFonts w:hint="eastAsia" w:ascii="宋体" w:hAnsi="宋体" w:eastAsia="宋体" w:cs="宋体"/>
                <w:kern w:val="0"/>
                <w:sz w:val="18"/>
                <w:szCs w:val="18"/>
              </w:rPr>
              <w:t>772</w:t>
            </w:r>
          </w:p>
        </w:tc>
        <w:tc>
          <w:tcPr>
            <w:tcW w:w="638" w:type="dxa"/>
            <w:shd w:val="clear" w:color="auto" w:fill="auto"/>
            <w:vAlign w:val="center"/>
          </w:tcPr>
          <w:p w14:paraId="7420476F">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476B3B4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建设单位或者个人未按照批准内容进行临时建设</w:t>
            </w:r>
          </w:p>
        </w:tc>
        <w:tc>
          <w:tcPr>
            <w:tcW w:w="1882" w:type="dxa"/>
            <w:shd w:val="clear" w:color="auto" w:fill="auto"/>
            <w:vAlign w:val="center"/>
          </w:tcPr>
          <w:p w14:paraId="43F6EE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057D54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14:paraId="67E0696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C4B13D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4EF911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800A2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78C4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479F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29FB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3E36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FDAD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DDC9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0D0638">
            <w:pPr>
              <w:widowControl/>
              <w:jc w:val="center"/>
              <w:rPr>
                <w:rFonts w:ascii="Arial" w:hAnsi="Arial" w:eastAsia="宋体" w:cs="Arial"/>
                <w:kern w:val="0"/>
                <w:sz w:val="18"/>
                <w:szCs w:val="18"/>
              </w:rPr>
            </w:pPr>
          </w:p>
        </w:tc>
      </w:tr>
      <w:tr w14:paraId="1449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F9E45A">
            <w:pPr>
              <w:widowControl/>
              <w:jc w:val="center"/>
              <w:rPr>
                <w:rFonts w:ascii="宋体" w:hAnsi="宋体" w:eastAsia="宋体" w:cs="宋体"/>
                <w:kern w:val="0"/>
                <w:sz w:val="18"/>
                <w:szCs w:val="18"/>
              </w:rPr>
            </w:pPr>
            <w:r>
              <w:rPr>
                <w:rFonts w:hint="eastAsia" w:ascii="宋体" w:hAnsi="宋体" w:eastAsia="宋体" w:cs="宋体"/>
                <w:kern w:val="0"/>
                <w:sz w:val="18"/>
                <w:szCs w:val="18"/>
              </w:rPr>
              <w:t>773</w:t>
            </w:r>
          </w:p>
        </w:tc>
        <w:tc>
          <w:tcPr>
            <w:tcW w:w="638" w:type="dxa"/>
            <w:shd w:val="clear" w:color="auto" w:fill="auto"/>
            <w:vAlign w:val="center"/>
          </w:tcPr>
          <w:p w14:paraId="51759F82">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00B3A845">
            <w:pPr>
              <w:widowControl/>
              <w:jc w:val="left"/>
              <w:rPr>
                <w:rFonts w:ascii="宋体" w:hAnsi="宋体" w:eastAsia="宋体" w:cs="宋体"/>
                <w:kern w:val="0"/>
                <w:sz w:val="18"/>
                <w:szCs w:val="18"/>
              </w:rPr>
            </w:pPr>
            <w:r>
              <w:rPr>
                <w:rFonts w:hint="eastAsia" w:ascii="宋体" w:hAnsi="宋体" w:eastAsia="宋体" w:cs="宋体"/>
                <w:kern w:val="0"/>
                <w:sz w:val="18"/>
                <w:szCs w:val="18"/>
              </w:rPr>
              <w:t>临时建筑物、构筑物超过批准期限建设单位或者个人不拆除</w:t>
            </w:r>
          </w:p>
        </w:tc>
        <w:tc>
          <w:tcPr>
            <w:tcW w:w="1882" w:type="dxa"/>
            <w:shd w:val="clear" w:color="auto" w:fill="auto"/>
            <w:vAlign w:val="center"/>
          </w:tcPr>
          <w:p w14:paraId="0F72B14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C8E3A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14:paraId="3208B6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12B4ECF">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B11223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E7887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499E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06C0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CAAC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83A1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8EDC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42CA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51D793">
            <w:pPr>
              <w:widowControl/>
              <w:jc w:val="center"/>
              <w:rPr>
                <w:rFonts w:ascii="Arial" w:hAnsi="Arial" w:eastAsia="宋体" w:cs="Arial"/>
                <w:kern w:val="0"/>
                <w:sz w:val="18"/>
                <w:szCs w:val="18"/>
              </w:rPr>
            </w:pPr>
          </w:p>
        </w:tc>
      </w:tr>
      <w:tr w14:paraId="0DC6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97E64A">
            <w:pPr>
              <w:widowControl/>
              <w:jc w:val="center"/>
              <w:rPr>
                <w:rFonts w:ascii="宋体" w:hAnsi="宋体" w:eastAsia="宋体" w:cs="宋体"/>
                <w:kern w:val="0"/>
                <w:sz w:val="18"/>
                <w:szCs w:val="18"/>
              </w:rPr>
            </w:pPr>
            <w:r>
              <w:rPr>
                <w:rFonts w:hint="eastAsia" w:ascii="宋体" w:hAnsi="宋体" w:eastAsia="宋体" w:cs="宋体"/>
                <w:kern w:val="0"/>
                <w:sz w:val="18"/>
                <w:szCs w:val="18"/>
              </w:rPr>
              <w:t>774</w:t>
            </w:r>
          </w:p>
        </w:tc>
        <w:tc>
          <w:tcPr>
            <w:tcW w:w="638" w:type="dxa"/>
            <w:shd w:val="clear" w:color="auto" w:fill="auto"/>
            <w:vAlign w:val="center"/>
          </w:tcPr>
          <w:p w14:paraId="053F7F64">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742BE68F">
            <w:pPr>
              <w:widowControl/>
              <w:jc w:val="left"/>
              <w:rPr>
                <w:rFonts w:ascii="宋体" w:hAnsi="宋体" w:eastAsia="宋体" w:cs="宋体"/>
                <w:kern w:val="0"/>
                <w:sz w:val="18"/>
                <w:szCs w:val="18"/>
              </w:rPr>
            </w:pPr>
            <w:r>
              <w:rPr>
                <w:rFonts w:hint="eastAsia" w:ascii="宋体" w:hAnsi="宋体" w:eastAsia="宋体" w:cs="宋体"/>
                <w:kern w:val="0"/>
                <w:sz w:val="18"/>
                <w:szCs w:val="18"/>
              </w:rPr>
              <w:t>城乡规划主管部门作出责令停止建设或者限期拆除的决定后，当事人不停止建设或者逾期不拆除</w:t>
            </w:r>
          </w:p>
        </w:tc>
        <w:tc>
          <w:tcPr>
            <w:tcW w:w="1882" w:type="dxa"/>
            <w:shd w:val="clear" w:color="auto" w:fill="auto"/>
            <w:vAlign w:val="center"/>
          </w:tcPr>
          <w:p w14:paraId="4FFBD08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228BB22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14:paraId="07A9A211">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18F706F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FC4C10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73FDB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89D6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D488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B1FF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3C03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AC8E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D486EE">
            <w:pPr>
              <w:widowControl/>
              <w:jc w:val="center"/>
              <w:rPr>
                <w:rFonts w:ascii="Arial" w:hAnsi="Arial" w:eastAsia="宋体" w:cs="Arial"/>
                <w:kern w:val="0"/>
                <w:sz w:val="18"/>
                <w:szCs w:val="18"/>
              </w:rPr>
            </w:pPr>
            <w:r>
              <w:rPr>
                <w:rFonts w:ascii="Arial" w:hAnsi="Arial" w:eastAsia="宋体" w:cs="Arial"/>
                <w:kern w:val="0"/>
                <w:sz w:val="18"/>
                <w:szCs w:val="18"/>
              </w:rPr>
              <w:t>　</w:t>
            </w:r>
          </w:p>
        </w:tc>
        <w:tc>
          <w:tcPr>
            <w:tcW w:w="619" w:type="dxa"/>
          </w:tcPr>
          <w:p w14:paraId="12889D55">
            <w:pPr>
              <w:widowControl/>
              <w:jc w:val="center"/>
              <w:rPr>
                <w:rFonts w:ascii="Arial" w:hAnsi="Arial" w:eastAsia="宋体" w:cs="Arial"/>
                <w:kern w:val="0"/>
                <w:sz w:val="18"/>
                <w:szCs w:val="18"/>
              </w:rPr>
            </w:pPr>
          </w:p>
        </w:tc>
      </w:tr>
      <w:tr w14:paraId="57F2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9B0B86">
            <w:pPr>
              <w:widowControl/>
              <w:jc w:val="center"/>
              <w:rPr>
                <w:rFonts w:ascii="宋体" w:hAnsi="宋体" w:eastAsia="宋体" w:cs="宋体"/>
                <w:kern w:val="0"/>
                <w:sz w:val="18"/>
                <w:szCs w:val="18"/>
              </w:rPr>
            </w:pPr>
            <w:r>
              <w:rPr>
                <w:rFonts w:hint="eastAsia" w:ascii="宋体" w:hAnsi="宋体" w:eastAsia="宋体" w:cs="宋体"/>
                <w:kern w:val="0"/>
                <w:sz w:val="18"/>
                <w:szCs w:val="18"/>
              </w:rPr>
              <w:t>775</w:t>
            </w:r>
          </w:p>
        </w:tc>
        <w:tc>
          <w:tcPr>
            <w:tcW w:w="638" w:type="dxa"/>
            <w:shd w:val="clear" w:color="auto" w:fill="auto"/>
            <w:vAlign w:val="center"/>
          </w:tcPr>
          <w:p w14:paraId="1C148E84">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7A287F58">
            <w:pPr>
              <w:widowControl/>
              <w:jc w:val="left"/>
              <w:rPr>
                <w:rFonts w:ascii="宋体" w:hAnsi="宋体" w:eastAsia="宋体" w:cs="宋体"/>
                <w:kern w:val="0"/>
                <w:sz w:val="18"/>
                <w:szCs w:val="18"/>
              </w:rPr>
            </w:pPr>
            <w:r>
              <w:rPr>
                <w:rFonts w:hint="eastAsia" w:ascii="宋体" w:hAnsi="宋体" w:eastAsia="宋体" w:cs="宋体"/>
                <w:kern w:val="0"/>
                <w:sz w:val="18"/>
                <w:szCs w:val="18"/>
              </w:rPr>
              <w:t>凡不符合城市容貌标准、环境卫生标准的建筑物或者设施，逾期未改造或者未拆除</w:t>
            </w:r>
          </w:p>
        </w:tc>
        <w:tc>
          <w:tcPr>
            <w:tcW w:w="1882" w:type="dxa"/>
            <w:shd w:val="clear" w:color="auto" w:fill="auto"/>
            <w:vAlign w:val="center"/>
          </w:tcPr>
          <w:p w14:paraId="6FB9723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667BFF82">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48E5CCA8">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363B11F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A6FED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58A31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BDB3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A06A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15C6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093A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6FA1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D3E9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AF2D7B">
            <w:pPr>
              <w:widowControl/>
              <w:jc w:val="center"/>
              <w:rPr>
                <w:rFonts w:ascii="Arial" w:hAnsi="Arial" w:eastAsia="宋体" w:cs="Arial"/>
                <w:kern w:val="0"/>
                <w:sz w:val="18"/>
                <w:szCs w:val="18"/>
              </w:rPr>
            </w:pPr>
          </w:p>
        </w:tc>
      </w:tr>
      <w:tr w14:paraId="73ED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D8FA8F2">
            <w:pPr>
              <w:widowControl/>
              <w:jc w:val="center"/>
              <w:rPr>
                <w:rFonts w:ascii="宋体" w:hAnsi="宋体" w:eastAsia="宋体" w:cs="宋体"/>
                <w:kern w:val="0"/>
                <w:sz w:val="18"/>
                <w:szCs w:val="18"/>
              </w:rPr>
            </w:pPr>
            <w:r>
              <w:rPr>
                <w:rFonts w:hint="eastAsia" w:ascii="宋体" w:hAnsi="宋体" w:eastAsia="宋体" w:cs="宋体"/>
                <w:kern w:val="0"/>
                <w:sz w:val="18"/>
                <w:szCs w:val="18"/>
              </w:rPr>
              <w:t>776</w:t>
            </w:r>
          </w:p>
        </w:tc>
        <w:tc>
          <w:tcPr>
            <w:tcW w:w="638" w:type="dxa"/>
            <w:shd w:val="clear" w:color="auto" w:fill="auto"/>
            <w:vAlign w:val="center"/>
          </w:tcPr>
          <w:p w14:paraId="11641ABB">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1BD39497">
            <w:pPr>
              <w:widowControl/>
              <w:jc w:val="left"/>
              <w:rPr>
                <w:rFonts w:ascii="宋体" w:hAnsi="宋体" w:eastAsia="宋体" w:cs="宋体"/>
                <w:kern w:val="0"/>
                <w:sz w:val="18"/>
                <w:szCs w:val="18"/>
              </w:rPr>
            </w:pPr>
            <w:r>
              <w:rPr>
                <w:rFonts w:hint="eastAsia" w:ascii="宋体" w:hAnsi="宋体" w:eastAsia="宋体" w:cs="宋体"/>
                <w:kern w:val="0"/>
                <w:sz w:val="18"/>
                <w:szCs w:val="18"/>
              </w:rPr>
              <w:t>住宅物业的建设单位未通过招投标的方式选聘物业服务企业或者未经批准，擅自采用协议方式选聘物业服务企业</w:t>
            </w:r>
          </w:p>
        </w:tc>
        <w:tc>
          <w:tcPr>
            <w:tcW w:w="1882" w:type="dxa"/>
            <w:shd w:val="clear" w:color="auto" w:fill="auto"/>
            <w:vAlign w:val="center"/>
          </w:tcPr>
          <w:p w14:paraId="1D5F4A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3B09E3">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48265F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13673C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931954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06C8D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38D1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BAF5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F666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E437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C494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5123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19C471">
            <w:pPr>
              <w:widowControl/>
              <w:jc w:val="center"/>
              <w:rPr>
                <w:rFonts w:ascii="Arial" w:hAnsi="Arial" w:eastAsia="宋体" w:cs="Arial"/>
                <w:kern w:val="0"/>
                <w:sz w:val="18"/>
                <w:szCs w:val="18"/>
              </w:rPr>
            </w:pPr>
          </w:p>
        </w:tc>
      </w:tr>
      <w:tr w14:paraId="4AC8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B7820C">
            <w:pPr>
              <w:widowControl/>
              <w:jc w:val="center"/>
              <w:rPr>
                <w:rFonts w:ascii="宋体" w:hAnsi="宋体" w:eastAsia="宋体" w:cs="宋体"/>
                <w:kern w:val="0"/>
                <w:sz w:val="18"/>
                <w:szCs w:val="18"/>
              </w:rPr>
            </w:pPr>
            <w:r>
              <w:rPr>
                <w:rFonts w:hint="eastAsia" w:ascii="宋体" w:hAnsi="宋体" w:eastAsia="宋体" w:cs="宋体"/>
                <w:kern w:val="0"/>
                <w:sz w:val="18"/>
                <w:szCs w:val="18"/>
              </w:rPr>
              <w:t>777</w:t>
            </w:r>
          </w:p>
        </w:tc>
        <w:tc>
          <w:tcPr>
            <w:tcW w:w="638" w:type="dxa"/>
            <w:shd w:val="clear" w:color="auto" w:fill="auto"/>
            <w:vAlign w:val="center"/>
          </w:tcPr>
          <w:p w14:paraId="70C9EF99">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45E94027">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建设单位擅自处分属于业主的物业共用部位、共用设施设备的所有权或者使用权</w:t>
            </w:r>
          </w:p>
        </w:tc>
        <w:tc>
          <w:tcPr>
            <w:tcW w:w="1882" w:type="dxa"/>
            <w:shd w:val="clear" w:color="auto" w:fill="auto"/>
            <w:vAlign w:val="center"/>
          </w:tcPr>
          <w:p w14:paraId="2C56EF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B1026F">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4C31DD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0FE7A8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C9DFD8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42A9D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91E5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DC61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4103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2157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4C28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4D28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3A8BBE">
            <w:pPr>
              <w:widowControl/>
              <w:jc w:val="center"/>
              <w:rPr>
                <w:rFonts w:ascii="Arial" w:hAnsi="Arial" w:eastAsia="宋体" w:cs="Arial"/>
                <w:kern w:val="0"/>
                <w:sz w:val="18"/>
                <w:szCs w:val="18"/>
              </w:rPr>
            </w:pPr>
          </w:p>
        </w:tc>
      </w:tr>
      <w:tr w14:paraId="11B3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D240AC">
            <w:pPr>
              <w:widowControl/>
              <w:jc w:val="center"/>
              <w:rPr>
                <w:rFonts w:ascii="宋体" w:hAnsi="宋体" w:eastAsia="宋体" w:cs="宋体"/>
                <w:kern w:val="0"/>
                <w:sz w:val="18"/>
                <w:szCs w:val="18"/>
              </w:rPr>
            </w:pPr>
            <w:r>
              <w:rPr>
                <w:rFonts w:hint="eastAsia" w:ascii="宋体" w:hAnsi="宋体" w:eastAsia="宋体" w:cs="宋体"/>
                <w:kern w:val="0"/>
                <w:sz w:val="18"/>
                <w:szCs w:val="18"/>
              </w:rPr>
              <w:t>778</w:t>
            </w:r>
          </w:p>
        </w:tc>
        <w:tc>
          <w:tcPr>
            <w:tcW w:w="638" w:type="dxa"/>
            <w:shd w:val="clear" w:color="auto" w:fill="auto"/>
            <w:vAlign w:val="center"/>
          </w:tcPr>
          <w:p w14:paraId="3B0D34BC">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1BD98E22">
            <w:pPr>
              <w:widowControl/>
              <w:jc w:val="left"/>
              <w:rPr>
                <w:rFonts w:ascii="宋体" w:hAnsi="宋体" w:eastAsia="宋体" w:cs="宋体"/>
                <w:kern w:val="0"/>
                <w:sz w:val="18"/>
                <w:szCs w:val="18"/>
              </w:rPr>
            </w:pPr>
            <w:r>
              <w:rPr>
                <w:rFonts w:hint="eastAsia" w:ascii="宋体" w:hAnsi="宋体" w:eastAsia="宋体" w:cs="宋体"/>
                <w:kern w:val="0"/>
                <w:sz w:val="18"/>
                <w:szCs w:val="18"/>
              </w:rPr>
              <w:t>逾期仍不移交有关资料</w:t>
            </w:r>
          </w:p>
        </w:tc>
        <w:tc>
          <w:tcPr>
            <w:tcW w:w="1882" w:type="dxa"/>
            <w:shd w:val="clear" w:color="auto" w:fill="auto"/>
            <w:vAlign w:val="center"/>
          </w:tcPr>
          <w:p w14:paraId="6B65FA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641EF60">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12FE59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C02F3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9D61B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CEC2D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5A0B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7719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D8C4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0E95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8AB6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1D42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F2A003">
            <w:pPr>
              <w:widowControl/>
              <w:jc w:val="center"/>
              <w:rPr>
                <w:rFonts w:ascii="Arial" w:hAnsi="Arial" w:eastAsia="宋体" w:cs="Arial"/>
                <w:kern w:val="0"/>
                <w:sz w:val="18"/>
                <w:szCs w:val="18"/>
              </w:rPr>
            </w:pPr>
          </w:p>
        </w:tc>
      </w:tr>
      <w:tr w14:paraId="6677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14:paraId="498187F6">
            <w:pPr>
              <w:widowControl/>
              <w:jc w:val="center"/>
              <w:rPr>
                <w:rFonts w:ascii="宋体" w:hAnsi="宋体" w:eastAsia="宋体" w:cs="宋体"/>
                <w:kern w:val="0"/>
                <w:sz w:val="18"/>
                <w:szCs w:val="18"/>
              </w:rPr>
            </w:pPr>
            <w:r>
              <w:rPr>
                <w:rFonts w:hint="eastAsia" w:ascii="宋体" w:hAnsi="宋体" w:eastAsia="宋体" w:cs="宋体"/>
                <w:kern w:val="0"/>
                <w:sz w:val="18"/>
                <w:szCs w:val="18"/>
              </w:rPr>
              <w:t>779</w:t>
            </w:r>
          </w:p>
        </w:tc>
        <w:tc>
          <w:tcPr>
            <w:tcW w:w="638" w:type="dxa"/>
            <w:shd w:val="clear" w:color="auto" w:fill="auto"/>
            <w:vAlign w:val="center"/>
          </w:tcPr>
          <w:p w14:paraId="7B3DAA52">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27F13608">
            <w:pPr>
              <w:widowControl/>
              <w:jc w:val="left"/>
              <w:rPr>
                <w:rFonts w:ascii="宋体" w:hAnsi="宋体" w:eastAsia="宋体" w:cs="宋体"/>
                <w:kern w:val="0"/>
                <w:sz w:val="18"/>
                <w:szCs w:val="18"/>
              </w:rPr>
            </w:pPr>
            <w:r>
              <w:rPr>
                <w:rFonts w:hint="eastAsia" w:ascii="宋体" w:hAnsi="宋体" w:eastAsia="宋体" w:cs="宋体"/>
                <w:kern w:val="0"/>
                <w:sz w:val="18"/>
                <w:szCs w:val="18"/>
              </w:rPr>
              <w:t>物业服务企业将一个物业管理区域内的全部物业管理一并委托给他人</w:t>
            </w:r>
          </w:p>
        </w:tc>
        <w:tc>
          <w:tcPr>
            <w:tcW w:w="1882" w:type="dxa"/>
            <w:shd w:val="clear" w:color="auto" w:fill="auto"/>
            <w:vAlign w:val="center"/>
          </w:tcPr>
          <w:p w14:paraId="42F101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6DBB8C">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0AC4F7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924FBF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DB0DDC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48249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D1A4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3237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D07D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48B8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286D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DC6E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2DBD8A">
            <w:pPr>
              <w:widowControl/>
              <w:jc w:val="center"/>
              <w:rPr>
                <w:rFonts w:ascii="Arial" w:hAnsi="Arial" w:eastAsia="宋体" w:cs="Arial"/>
                <w:kern w:val="0"/>
                <w:sz w:val="18"/>
                <w:szCs w:val="18"/>
              </w:rPr>
            </w:pPr>
          </w:p>
        </w:tc>
      </w:tr>
      <w:tr w14:paraId="651B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FB8B6B">
            <w:pPr>
              <w:widowControl/>
              <w:jc w:val="center"/>
              <w:rPr>
                <w:rFonts w:ascii="宋体" w:hAnsi="宋体" w:eastAsia="宋体" w:cs="宋体"/>
                <w:kern w:val="0"/>
                <w:sz w:val="18"/>
                <w:szCs w:val="18"/>
              </w:rPr>
            </w:pPr>
            <w:r>
              <w:rPr>
                <w:rFonts w:hint="eastAsia" w:ascii="宋体" w:hAnsi="宋体" w:eastAsia="宋体" w:cs="宋体"/>
                <w:kern w:val="0"/>
                <w:sz w:val="18"/>
                <w:szCs w:val="18"/>
              </w:rPr>
              <w:t>780</w:t>
            </w:r>
          </w:p>
        </w:tc>
        <w:tc>
          <w:tcPr>
            <w:tcW w:w="638" w:type="dxa"/>
            <w:shd w:val="clear" w:color="auto" w:fill="auto"/>
            <w:vAlign w:val="center"/>
          </w:tcPr>
          <w:p w14:paraId="19D69AB2">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7D3ABD79">
            <w:pPr>
              <w:widowControl/>
              <w:jc w:val="left"/>
              <w:rPr>
                <w:rFonts w:ascii="宋体" w:hAnsi="宋体" w:eastAsia="宋体" w:cs="宋体"/>
                <w:kern w:val="0"/>
                <w:sz w:val="18"/>
                <w:szCs w:val="18"/>
              </w:rPr>
            </w:pPr>
            <w:r>
              <w:rPr>
                <w:rFonts w:hint="eastAsia" w:ascii="宋体" w:hAnsi="宋体" w:eastAsia="宋体" w:cs="宋体"/>
                <w:kern w:val="0"/>
                <w:sz w:val="18"/>
                <w:szCs w:val="18"/>
              </w:rPr>
              <w:t>挪用专项维修资金</w:t>
            </w:r>
          </w:p>
        </w:tc>
        <w:tc>
          <w:tcPr>
            <w:tcW w:w="1882" w:type="dxa"/>
            <w:shd w:val="clear" w:color="auto" w:fill="auto"/>
            <w:vAlign w:val="center"/>
          </w:tcPr>
          <w:p w14:paraId="5C88CE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2EAE5C">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735A5F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28F5AC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4FEC25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81624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9EDF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17D1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CB30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0D7F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4AF6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3DE8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961D48">
            <w:pPr>
              <w:widowControl/>
              <w:jc w:val="center"/>
              <w:rPr>
                <w:rFonts w:ascii="Arial" w:hAnsi="Arial" w:eastAsia="宋体" w:cs="Arial"/>
                <w:kern w:val="0"/>
                <w:sz w:val="18"/>
                <w:szCs w:val="18"/>
              </w:rPr>
            </w:pPr>
          </w:p>
        </w:tc>
      </w:tr>
      <w:tr w14:paraId="20FD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E4CF7C">
            <w:pPr>
              <w:widowControl/>
              <w:jc w:val="center"/>
              <w:rPr>
                <w:rFonts w:ascii="宋体" w:hAnsi="宋体" w:eastAsia="宋体" w:cs="宋体"/>
                <w:kern w:val="0"/>
                <w:sz w:val="18"/>
                <w:szCs w:val="18"/>
              </w:rPr>
            </w:pPr>
            <w:r>
              <w:rPr>
                <w:rFonts w:hint="eastAsia" w:ascii="宋体" w:hAnsi="宋体" w:eastAsia="宋体" w:cs="宋体"/>
                <w:kern w:val="0"/>
                <w:sz w:val="18"/>
                <w:szCs w:val="18"/>
              </w:rPr>
              <w:t>781</w:t>
            </w:r>
          </w:p>
        </w:tc>
        <w:tc>
          <w:tcPr>
            <w:tcW w:w="638" w:type="dxa"/>
            <w:shd w:val="clear" w:color="auto" w:fill="auto"/>
            <w:vAlign w:val="center"/>
          </w:tcPr>
          <w:p w14:paraId="75A916F0">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3A957386">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建设单位在物业管理区域内不按照规定配置必要的物业管理用房</w:t>
            </w:r>
          </w:p>
        </w:tc>
        <w:tc>
          <w:tcPr>
            <w:tcW w:w="1882" w:type="dxa"/>
            <w:shd w:val="clear" w:color="auto" w:fill="auto"/>
            <w:vAlign w:val="center"/>
          </w:tcPr>
          <w:p w14:paraId="19F5823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B7F15E">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115C1B9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84DB8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29E2C6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0670F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F2C2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54E2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5D77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45AF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999B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ADBE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04DFCE">
            <w:pPr>
              <w:widowControl/>
              <w:jc w:val="center"/>
              <w:rPr>
                <w:rFonts w:ascii="Arial" w:hAnsi="Arial" w:eastAsia="宋体" w:cs="Arial"/>
                <w:kern w:val="0"/>
                <w:sz w:val="18"/>
                <w:szCs w:val="18"/>
              </w:rPr>
            </w:pPr>
          </w:p>
        </w:tc>
      </w:tr>
      <w:tr w14:paraId="1D7A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4E1CE44">
            <w:pPr>
              <w:widowControl/>
              <w:jc w:val="center"/>
              <w:rPr>
                <w:rFonts w:ascii="宋体" w:hAnsi="宋体" w:eastAsia="宋体" w:cs="宋体"/>
                <w:kern w:val="0"/>
                <w:sz w:val="18"/>
                <w:szCs w:val="18"/>
              </w:rPr>
            </w:pPr>
            <w:r>
              <w:rPr>
                <w:rFonts w:hint="eastAsia" w:ascii="宋体" w:hAnsi="宋体" w:eastAsia="宋体" w:cs="宋体"/>
                <w:kern w:val="0"/>
                <w:sz w:val="18"/>
                <w:szCs w:val="18"/>
              </w:rPr>
              <w:t>782</w:t>
            </w:r>
          </w:p>
        </w:tc>
        <w:tc>
          <w:tcPr>
            <w:tcW w:w="638" w:type="dxa"/>
            <w:shd w:val="clear" w:color="auto" w:fill="auto"/>
            <w:vAlign w:val="center"/>
          </w:tcPr>
          <w:p w14:paraId="7F42323A">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1E1CECA2">
            <w:pPr>
              <w:widowControl/>
              <w:jc w:val="left"/>
              <w:rPr>
                <w:rFonts w:ascii="宋体" w:hAnsi="宋体" w:eastAsia="宋体" w:cs="宋体"/>
                <w:kern w:val="0"/>
                <w:sz w:val="18"/>
                <w:szCs w:val="18"/>
              </w:rPr>
            </w:pPr>
            <w:r>
              <w:rPr>
                <w:rFonts w:hint="eastAsia" w:ascii="宋体" w:hAnsi="宋体" w:eastAsia="宋体" w:cs="宋体"/>
                <w:kern w:val="0"/>
                <w:sz w:val="18"/>
                <w:szCs w:val="18"/>
              </w:rPr>
              <w:t>未经业主大会同意，物业服务企业擅自改变物业管理用房的用途</w:t>
            </w:r>
          </w:p>
        </w:tc>
        <w:tc>
          <w:tcPr>
            <w:tcW w:w="1882" w:type="dxa"/>
            <w:shd w:val="clear" w:color="auto" w:fill="auto"/>
            <w:vAlign w:val="center"/>
          </w:tcPr>
          <w:p w14:paraId="6E182A4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8D3127">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7037C6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DCA12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9EB6F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9F07D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35C4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49C1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C391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B930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0BD5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C15C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8EFB04">
            <w:pPr>
              <w:widowControl/>
              <w:jc w:val="center"/>
              <w:rPr>
                <w:rFonts w:ascii="Arial" w:hAnsi="Arial" w:eastAsia="宋体" w:cs="Arial"/>
                <w:kern w:val="0"/>
                <w:sz w:val="18"/>
                <w:szCs w:val="18"/>
              </w:rPr>
            </w:pPr>
          </w:p>
        </w:tc>
      </w:tr>
      <w:tr w14:paraId="7C87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DF9AB3">
            <w:pPr>
              <w:widowControl/>
              <w:jc w:val="center"/>
              <w:rPr>
                <w:rFonts w:ascii="宋体" w:hAnsi="宋体" w:eastAsia="宋体" w:cs="宋体"/>
                <w:kern w:val="0"/>
                <w:sz w:val="18"/>
                <w:szCs w:val="18"/>
              </w:rPr>
            </w:pPr>
            <w:r>
              <w:rPr>
                <w:rFonts w:hint="eastAsia" w:ascii="宋体" w:hAnsi="宋体" w:eastAsia="宋体" w:cs="宋体"/>
                <w:kern w:val="0"/>
                <w:sz w:val="18"/>
                <w:szCs w:val="18"/>
              </w:rPr>
              <w:t>783</w:t>
            </w:r>
          </w:p>
        </w:tc>
        <w:tc>
          <w:tcPr>
            <w:tcW w:w="638" w:type="dxa"/>
            <w:shd w:val="clear" w:color="auto" w:fill="auto"/>
            <w:vAlign w:val="center"/>
          </w:tcPr>
          <w:p w14:paraId="07AAA0A4">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5E5FE4C1">
            <w:pPr>
              <w:widowControl/>
              <w:jc w:val="left"/>
              <w:rPr>
                <w:rFonts w:ascii="宋体" w:hAnsi="宋体" w:eastAsia="宋体" w:cs="宋体"/>
                <w:kern w:val="0"/>
                <w:sz w:val="18"/>
                <w:szCs w:val="18"/>
              </w:rPr>
            </w:pPr>
            <w:r>
              <w:rPr>
                <w:rFonts w:hint="eastAsia" w:ascii="宋体" w:hAnsi="宋体" w:eastAsia="宋体" w:cs="宋体"/>
                <w:kern w:val="0"/>
                <w:sz w:val="18"/>
                <w:szCs w:val="18"/>
              </w:rPr>
              <w:t>擅自改变物业管理区域内按照规划建设的公共建筑和共用设施用途</w:t>
            </w:r>
          </w:p>
        </w:tc>
        <w:tc>
          <w:tcPr>
            <w:tcW w:w="1882" w:type="dxa"/>
            <w:shd w:val="clear" w:color="auto" w:fill="auto"/>
            <w:vAlign w:val="center"/>
          </w:tcPr>
          <w:p w14:paraId="4084D2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92EA4F">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4DD79C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530D1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46EFBC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DFF66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B2AB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039D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4BCE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5A7E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A948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017A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46EE0B">
            <w:pPr>
              <w:widowControl/>
              <w:jc w:val="center"/>
              <w:rPr>
                <w:rFonts w:ascii="Arial" w:hAnsi="Arial" w:eastAsia="宋体" w:cs="Arial"/>
                <w:kern w:val="0"/>
                <w:sz w:val="18"/>
                <w:szCs w:val="18"/>
              </w:rPr>
            </w:pPr>
          </w:p>
        </w:tc>
      </w:tr>
      <w:tr w14:paraId="22BA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9F5D06">
            <w:pPr>
              <w:widowControl/>
              <w:jc w:val="center"/>
              <w:rPr>
                <w:rFonts w:ascii="宋体" w:hAnsi="宋体" w:eastAsia="宋体" w:cs="宋体"/>
                <w:kern w:val="0"/>
                <w:sz w:val="18"/>
                <w:szCs w:val="18"/>
              </w:rPr>
            </w:pPr>
            <w:r>
              <w:rPr>
                <w:rFonts w:hint="eastAsia" w:ascii="宋体" w:hAnsi="宋体" w:eastAsia="宋体" w:cs="宋体"/>
                <w:kern w:val="0"/>
                <w:sz w:val="18"/>
                <w:szCs w:val="18"/>
              </w:rPr>
              <w:t>784</w:t>
            </w:r>
          </w:p>
        </w:tc>
        <w:tc>
          <w:tcPr>
            <w:tcW w:w="638" w:type="dxa"/>
            <w:shd w:val="clear" w:color="auto" w:fill="auto"/>
            <w:vAlign w:val="center"/>
          </w:tcPr>
          <w:p w14:paraId="1F1C88BB">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78D0380C">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擅自占用、挖掘物业管理区域内道路、场地，损害业主共同利益</w:t>
            </w:r>
          </w:p>
        </w:tc>
        <w:tc>
          <w:tcPr>
            <w:tcW w:w="1882" w:type="dxa"/>
            <w:shd w:val="clear" w:color="auto" w:fill="auto"/>
            <w:vAlign w:val="center"/>
          </w:tcPr>
          <w:p w14:paraId="4F972A4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B60A0E">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0D94EE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A9CF1C">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37BEDD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C14EF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4528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90AF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CE4A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BF57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97D8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7F38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47F684">
            <w:pPr>
              <w:widowControl/>
              <w:jc w:val="center"/>
              <w:rPr>
                <w:rFonts w:ascii="Arial" w:hAnsi="Arial" w:eastAsia="宋体" w:cs="Arial"/>
                <w:kern w:val="0"/>
                <w:sz w:val="18"/>
                <w:szCs w:val="18"/>
              </w:rPr>
            </w:pPr>
          </w:p>
        </w:tc>
      </w:tr>
      <w:tr w14:paraId="3DEF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84D978">
            <w:pPr>
              <w:widowControl/>
              <w:jc w:val="center"/>
              <w:rPr>
                <w:rFonts w:ascii="宋体" w:hAnsi="宋体" w:eastAsia="宋体" w:cs="宋体"/>
                <w:kern w:val="0"/>
                <w:sz w:val="18"/>
                <w:szCs w:val="18"/>
              </w:rPr>
            </w:pPr>
            <w:r>
              <w:rPr>
                <w:rFonts w:hint="eastAsia" w:ascii="宋体" w:hAnsi="宋体" w:eastAsia="宋体" w:cs="宋体"/>
                <w:kern w:val="0"/>
                <w:sz w:val="18"/>
                <w:szCs w:val="18"/>
              </w:rPr>
              <w:t>785</w:t>
            </w:r>
          </w:p>
        </w:tc>
        <w:tc>
          <w:tcPr>
            <w:tcW w:w="638" w:type="dxa"/>
            <w:shd w:val="clear" w:color="auto" w:fill="auto"/>
            <w:vAlign w:val="center"/>
          </w:tcPr>
          <w:p w14:paraId="72229182">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16D2C9E9">
            <w:pPr>
              <w:widowControl/>
              <w:jc w:val="left"/>
              <w:rPr>
                <w:rFonts w:ascii="宋体" w:hAnsi="宋体" w:eastAsia="宋体" w:cs="宋体"/>
                <w:kern w:val="0"/>
                <w:sz w:val="18"/>
                <w:szCs w:val="18"/>
              </w:rPr>
            </w:pPr>
            <w:r>
              <w:rPr>
                <w:rFonts w:hint="eastAsia" w:ascii="宋体" w:hAnsi="宋体" w:eastAsia="宋体" w:cs="宋体"/>
                <w:kern w:val="0"/>
                <w:sz w:val="18"/>
                <w:szCs w:val="18"/>
              </w:rPr>
              <w:t>擅自利用物业共用部位、共用设施设备进行经营</w:t>
            </w:r>
          </w:p>
        </w:tc>
        <w:tc>
          <w:tcPr>
            <w:tcW w:w="1882" w:type="dxa"/>
            <w:shd w:val="clear" w:color="auto" w:fill="auto"/>
            <w:vAlign w:val="center"/>
          </w:tcPr>
          <w:p w14:paraId="2C011C9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0136FB">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76244C3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B9F0C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627E05F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B62C0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D180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C82F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60D9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6532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DA01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9D66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885201">
            <w:pPr>
              <w:widowControl/>
              <w:jc w:val="center"/>
              <w:rPr>
                <w:rFonts w:ascii="Arial" w:hAnsi="Arial" w:eastAsia="宋体" w:cs="Arial"/>
                <w:kern w:val="0"/>
                <w:sz w:val="18"/>
                <w:szCs w:val="18"/>
              </w:rPr>
            </w:pPr>
          </w:p>
        </w:tc>
      </w:tr>
      <w:tr w14:paraId="2721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AAB004">
            <w:pPr>
              <w:widowControl/>
              <w:jc w:val="center"/>
              <w:rPr>
                <w:rFonts w:ascii="宋体" w:hAnsi="宋体" w:eastAsia="宋体" w:cs="宋体"/>
                <w:kern w:val="0"/>
                <w:sz w:val="18"/>
                <w:szCs w:val="18"/>
              </w:rPr>
            </w:pPr>
            <w:r>
              <w:rPr>
                <w:rFonts w:hint="eastAsia" w:ascii="宋体" w:hAnsi="宋体" w:eastAsia="宋体" w:cs="宋体"/>
                <w:kern w:val="0"/>
                <w:sz w:val="18"/>
                <w:szCs w:val="18"/>
              </w:rPr>
              <w:t>786</w:t>
            </w:r>
          </w:p>
        </w:tc>
        <w:tc>
          <w:tcPr>
            <w:tcW w:w="638" w:type="dxa"/>
            <w:shd w:val="clear" w:color="auto" w:fill="auto"/>
            <w:vAlign w:val="center"/>
          </w:tcPr>
          <w:p w14:paraId="21BC4B60">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372" w:type="dxa"/>
            <w:shd w:val="clear" w:color="auto" w:fill="auto"/>
            <w:vAlign w:val="center"/>
          </w:tcPr>
          <w:p w14:paraId="5FDAF31A">
            <w:pPr>
              <w:widowControl/>
              <w:jc w:val="left"/>
              <w:rPr>
                <w:rFonts w:ascii="宋体" w:hAnsi="宋体" w:eastAsia="宋体" w:cs="宋体"/>
                <w:kern w:val="0"/>
                <w:sz w:val="18"/>
                <w:szCs w:val="18"/>
              </w:rPr>
            </w:pPr>
            <w:r>
              <w:rPr>
                <w:rFonts w:hint="eastAsia" w:ascii="宋体" w:hAnsi="宋体" w:eastAsia="宋体" w:cs="宋体"/>
                <w:kern w:val="0"/>
                <w:sz w:val="18"/>
                <w:szCs w:val="18"/>
              </w:rPr>
              <w:t>单位不办理住房公积金缴存登记或者不为本单位职工办理住房公积金账户设立手续</w:t>
            </w:r>
          </w:p>
        </w:tc>
        <w:tc>
          <w:tcPr>
            <w:tcW w:w="1882" w:type="dxa"/>
            <w:shd w:val="clear" w:color="auto" w:fill="auto"/>
            <w:vAlign w:val="center"/>
          </w:tcPr>
          <w:p w14:paraId="6FD1B3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2941E3">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261" w:type="dxa"/>
            <w:shd w:val="clear" w:color="auto" w:fill="auto"/>
            <w:vAlign w:val="center"/>
          </w:tcPr>
          <w:p w14:paraId="50A596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ACE93E">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EDA551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A7BFE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7CFD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BF59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5D56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022C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2B94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7D1C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02AFAB">
            <w:pPr>
              <w:widowControl/>
              <w:jc w:val="center"/>
              <w:rPr>
                <w:rFonts w:ascii="Arial" w:hAnsi="Arial" w:eastAsia="宋体" w:cs="Arial"/>
                <w:kern w:val="0"/>
                <w:sz w:val="18"/>
                <w:szCs w:val="18"/>
              </w:rPr>
            </w:pPr>
          </w:p>
        </w:tc>
      </w:tr>
      <w:tr w14:paraId="4C30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4B8EA6">
            <w:pPr>
              <w:widowControl/>
              <w:jc w:val="center"/>
              <w:rPr>
                <w:rFonts w:ascii="宋体" w:hAnsi="宋体" w:eastAsia="宋体" w:cs="宋体"/>
                <w:kern w:val="0"/>
                <w:sz w:val="18"/>
                <w:szCs w:val="18"/>
              </w:rPr>
            </w:pPr>
            <w:r>
              <w:rPr>
                <w:rFonts w:hint="eastAsia" w:ascii="宋体" w:hAnsi="宋体" w:eastAsia="宋体" w:cs="宋体"/>
                <w:kern w:val="0"/>
                <w:sz w:val="18"/>
                <w:szCs w:val="18"/>
              </w:rPr>
              <w:t>787</w:t>
            </w:r>
          </w:p>
        </w:tc>
        <w:tc>
          <w:tcPr>
            <w:tcW w:w="638" w:type="dxa"/>
            <w:shd w:val="clear" w:color="auto" w:fill="auto"/>
            <w:vAlign w:val="center"/>
          </w:tcPr>
          <w:p w14:paraId="4D2E5847">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372" w:type="dxa"/>
            <w:shd w:val="clear" w:color="auto" w:fill="auto"/>
            <w:vAlign w:val="center"/>
          </w:tcPr>
          <w:p w14:paraId="45F5452E">
            <w:pPr>
              <w:widowControl/>
              <w:jc w:val="left"/>
              <w:rPr>
                <w:rFonts w:ascii="宋体" w:hAnsi="宋体" w:eastAsia="宋体" w:cs="宋体"/>
                <w:kern w:val="0"/>
                <w:sz w:val="18"/>
                <w:szCs w:val="18"/>
              </w:rPr>
            </w:pPr>
            <w:r>
              <w:rPr>
                <w:rFonts w:hint="eastAsia" w:ascii="宋体" w:hAnsi="宋体" w:eastAsia="宋体" w:cs="宋体"/>
                <w:kern w:val="0"/>
                <w:sz w:val="18"/>
                <w:szCs w:val="18"/>
              </w:rPr>
              <w:t>单位逾期不缴或者少缴住房公积金</w:t>
            </w:r>
          </w:p>
        </w:tc>
        <w:tc>
          <w:tcPr>
            <w:tcW w:w="1882" w:type="dxa"/>
            <w:shd w:val="clear" w:color="auto" w:fill="auto"/>
            <w:vAlign w:val="center"/>
          </w:tcPr>
          <w:p w14:paraId="288F3C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1A9655">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261" w:type="dxa"/>
            <w:shd w:val="clear" w:color="auto" w:fill="auto"/>
            <w:vAlign w:val="center"/>
          </w:tcPr>
          <w:p w14:paraId="33377F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ACB45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366BF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9252E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C92C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A5D8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EECB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6BF8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AA20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AF35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42632A">
            <w:pPr>
              <w:widowControl/>
              <w:jc w:val="center"/>
              <w:rPr>
                <w:rFonts w:ascii="Arial" w:hAnsi="Arial" w:eastAsia="宋体" w:cs="Arial"/>
                <w:kern w:val="0"/>
                <w:sz w:val="18"/>
                <w:szCs w:val="18"/>
              </w:rPr>
            </w:pPr>
          </w:p>
        </w:tc>
      </w:tr>
      <w:tr w14:paraId="1BB7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6D7A85">
            <w:pPr>
              <w:widowControl/>
              <w:jc w:val="center"/>
              <w:rPr>
                <w:rFonts w:ascii="宋体" w:hAnsi="宋体" w:eastAsia="宋体" w:cs="宋体"/>
                <w:kern w:val="0"/>
                <w:sz w:val="18"/>
                <w:szCs w:val="18"/>
              </w:rPr>
            </w:pPr>
            <w:r>
              <w:rPr>
                <w:rFonts w:hint="eastAsia" w:ascii="宋体" w:hAnsi="宋体" w:eastAsia="宋体" w:cs="宋体"/>
                <w:kern w:val="0"/>
                <w:sz w:val="18"/>
                <w:szCs w:val="18"/>
              </w:rPr>
              <w:t>788</w:t>
            </w:r>
          </w:p>
        </w:tc>
        <w:tc>
          <w:tcPr>
            <w:tcW w:w="638" w:type="dxa"/>
            <w:shd w:val="clear" w:color="auto" w:fill="auto"/>
            <w:vAlign w:val="center"/>
          </w:tcPr>
          <w:p w14:paraId="47E5BB23">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5AACBABB">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建筑施工噪音污染。</w:t>
            </w:r>
          </w:p>
        </w:tc>
        <w:tc>
          <w:tcPr>
            <w:tcW w:w="1882" w:type="dxa"/>
            <w:shd w:val="clear" w:color="auto" w:fill="auto"/>
            <w:vAlign w:val="center"/>
          </w:tcPr>
          <w:p w14:paraId="7814E5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2FF3B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《中华人民共和国环境噪声污染防治法》</w:t>
            </w:r>
          </w:p>
        </w:tc>
        <w:tc>
          <w:tcPr>
            <w:tcW w:w="1261" w:type="dxa"/>
            <w:shd w:val="clear" w:color="auto" w:fill="auto"/>
            <w:vAlign w:val="center"/>
          </w:tcPr>
          <w:p w14:paraId="399E07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D2335D5">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250934E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1679F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FA36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1263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0C29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E892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8CAD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3B36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48808DF">
            <w:pPr>
              <w:widowControl/>
              <w:jc w:val="center"/>
              <w:rPr>
                <w:rFonts w:ascii="Arial" w:hAnsi="Arial" w:eastAsia="宋体" w:cs="Arial"/>
                <w:kern w:val="0"/>
                <w:sz w:val="18"/>
                <w:szCs w:val="18"/>
              </w:rPr>
            </w:pPr>
          </w:p>
        </w:tc>
      </w:tr>
      <w:tr w14:paraId="33E5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4CC62D1">
            <w:pPr>
              <w:widowControl/>
              <w:jc w:val="center"/>
              <w:rPr>
                <w:rFonts w:ascii="宋体" w:hAnsi="宋体" w:eastAsia="宋体" w:cs="宋体"/>
                <w:kern w:val="0"/>
                <w:sz w:val="18"/>
                <w:szCs w:val="18"/>
              </w:rPr>
            </w:pPr>
            <w:r>
              <w:rPr>
                <w:rFonts w:hint="eastAsia" w:ascii="宋体" w:hAnsi="宋体" w:eastAsia="宋体" w:cs="宋体"/>
                <w:kern w:val="0"/>
                <w:sz w:val="18"/>
                <w:szCs w:val="18"/>
              </w:rPr>
              <w:t>789</w:t>
            </w:r>
          </w:p>
        </w:tc>
        <w:tc>
          <w:tcPr>
            <w:tcW w:w="638" w:type="dxa"/>
            <w:shd w:val="clear" w:color="auto" w:fill="auto"/>
            <w:vAlign w:val="center"/>
          </w:tcPr>
          <w:p w14:paraId="3B4DC91D">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00B29F04">
            <w:pPr>
              <w:widowControl/>
              <w:jc w:val="left"/>
              <w:rPr>
                <w:rFonts w:ascii="宋体" w:hAnsi="宋体" w:eastAsia="宋体" w:cs="宋体"/>
                <w:kern w:val="0"/>
                <w:sz w:val="18"/>
                <w:szCs w:val="18"/>
              </w:rPr>
            </w:pPr>
            <w:r>
              <w:rPr>
                <w:rFonts w:hint="eastAsia" w:ascii="宋体" w:hAnsi="宋体" w:eastAsia="宋体" w:cs="宋体"/>
                <w:kern w:val="0"/>
                <w:sz w:val="18"/>
                <w:szCs w:val="18"/>
              </w:rPr>
              <w:t>经营中的文化娱乐场所边界噪声不超过国家规定的环境噪声排放标准；在商业经营活动中使用空调器、冷却塔等产生的边界噪声超过国家规定的环境噪声排放标准</w:t>
            </w:r>
          </w:p>
        </w:tc>
        <w:tc>
          <w:tcPr>
            <w:tcW w:w="1882" w:type="dxa"/>
            <w:shd w:val="clear" w:color="auto" w:fill="auto"/>
            <w:vAlign w:val="center"/>
          </w:tcPr>
          <w:p w14:paraId="3C8BA3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52374D">
            <w:pPr>
              <w:widowControl/>
              <w:jc w:val="left"/>
              <w:rPr>
                <w:rFonts w:ascii="宋体" w:hAnsi="宋体" w:eastAsia="宋体" w:cs="宋体"/>
                <w:kern w:val="0"/>
                <w:sz w:val="18"/>
                <w:szCs w:val="18"/>
              </w:rPr>
            </w:pPr>
            <w:r>
              <w:rPr>
                <w:rFonts w:hint="eastAsia" w:ascii="宋体" w:hAnsi="宋体" w:eastAsia="宋体" w:cs="宋体"/>
                <w:kern w:val="0"/>
                <w:sz w:val="18"/>
                <w:szCs w:val="18"/>
              </w:rPr>
              <w:t>《广东省实施&lt;中华人民共和国环境噪声污染防治法&gt;办法》</w:t>
            </w:r>
          </w:p>
        </w:tc>
        <w:tc>
          <w:tcPr>
            <w:tcW w:w="1261" w:type="dxa"/>
            <w:shd w:val="clear" w:color="auto" w:fill="auto"/>
            <w:vAlign w:val="center"/>
          </w:tcPr>
          <w:p w14:paraId="1B3679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AC6B0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9CC057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093A2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07E7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B918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D2C7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6CA1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BDD4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FBF8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4FF1BB">
            <w:pPr>
              <w:widowControl/>
              <w:jc w:val="center"/>
              <w:rPr>
                <w:rFonts w:ascii="Arial" w:hAnsi="Arial" w:eastAsia="宋体" w:cs="Arial"/>
                <w:kern w:val="0"/>
                <w:sz w:val="18"/>
                <w:szCs w:val="18"/>
              </w:rPr>
            </w:pPr>
          </w:p>
        </w:tc>
      </w:tr>
      <w:tr w14:paraId="6F61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C876FC">
            <w:pPr>
              <w:widowControl/>
              <w:jc w:val="center"/>
              <w:rPr>
                <w:rFonts w:ascii="宋体" w:hAnsi="宋体" w:eastAsia="宋体" w:cs="宋体"/>
                <w:kern w:val="0"/>
                <w:sz w:val="18"/>
                <w:szCs w:val="18"/>
              </w:rPr>
            </w:pPr>
            <w:r>
              <w:rPr>
                <w:rFonts w:hint="eastAsia" w:ascii="宋体" w:hAnsi="宋体" w:eastAsia="宋体" w:cs="宋体"/>
                <w:kern w:val="0"/>
                <w:sz w:val="18"/>
                <w:szCs w:val="18"/>
              </w:rPr>
              <w:t>790</w:t>
            </w:r>
          </w:p>
        </w:tc>
        <w:tc>
          <w:tcPr>
            <w:tcW w:w="638" w:type="dxa"/>
            <w:shd w:val="clear" w:color="auto" w:fill="auto"/>
            <w:vAlign w:val="center"/>
          </w:tcPr>
          <w:p w14:paraId="5FC7B65E">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070FF765">
            <w:pPr>
              <w:widowControl/>
              <w:jc w:val="left"/>
              <w:rPr>
                <w:rFonts w:ascii="宋体" w:hAnsi="宋体" w:eastAsia="宋体" w:cs="宋体"/>
                <w:kern w:val="0"/>
                <w:sz w:val="18"/>
                <w:szCs w:val="18"/>
              </w:rPr>
            </w:pPr>
            <w:r>
              <w:rPr>
                <w:rFonts w:hint="eastAsia" w:ascii="宋体" w:hAnsi="宋体" w:eastAsia="宋体" w:cs="宋体"/>
                <w:kern w:val="0"/>
                <w:sz w:val="18"/>
                <w:szCs w:val="18"/>
              </w:rPr>
              <w:t>餐饮服务业油烟污染、露天烧烤污染。</w:t>
            </w:r>
          </w:p>
        </w:tc>
        <w:tc>
          <w:tcPr>
            <w:tcW w:w="1882" w:type="dxa"/>
            <w:shd w:val="clear" w:color="auto" w:fill="auto"/>
            <w:vAlign w:val="center"/>
          </w:tcPr>
          <w:p w14:paraId="5951CCE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CF73B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443803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4B184B">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BF790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ED41F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6EF2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58DA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FAF5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CA10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6EEE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F834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8C608B">
            <w:pPr>
              <w:widowControl/>
              <w:jc w:val="center"/>
              <w:rPr>
                <w:rFonts w:ascii="Arial" w:hAnsi="Arial" w:eastAsia="宋体" w:cs="Arial"/>
                <w:kern w:val="0"/>
                <w:sz w:val="18"/>
                <w:szCs w:val="18"/>
              </w:rPr>
            </w:pPr>
          </w:p>
        </w:tc>
      </w:tr>
      <w:tr w14:paraId="348A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A9036ED">
            <w:pPr>
              <w:widowControl/>
              <w:jc w:val="center"/>
              <w:rPr>
                <w:rFonts w:ascii="宋体" w:hAnsi="宋体" w:eastAsia="宋体" w:cs="宋体"/>
                <w:kern w:val="0"/>
                <w:sz w:val="18"/>
                <w:szCs w:val="18"/>
              </w:rPr>
            </w:pPr>
            <w:r>
              <w:rPr>
                <w:rFonts w:hint="eastAsia" w:ascii="宋体" w:hAnsi="宋体" w:eastAsia="宋体" w:cs="宋体"/>
                <w:kern w:val="0"/>
                <w:sz w:val="18"/>
                <w:szCs w:val="18"/>
              </w:rPr>
              <w:t>791</w:t>
            </w:r>
          </w:p>
        </w:tc>
        <w:tc>
          <w:tcPr>
            <w:tcW w:w="638" w:type="dxa"/>
            <w:shd w:val="clear" w:color="auto" w:fill="auto"/>
            <w:vAlign w:val="center"/>
          </w:tcPr>
          <w:p w14:paraId="3B9D5CA3">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3E75FF19">
            <w:pPr>
              <w:widowControl/>
              <w:jc w:val="left"/>
              <w:rPr>
                <w:rFonts w:ascii="宋体" w:hAnsi="宋体" w:eastAsia="宋体" w:cs="宋体"/>
                <w:kern w:val="0"/>
                <w:sz w:val="18"/>
                <w:szCs w:val="18"/>
              </w:rPr>
            </w:pPr>
            <w:r>
              <w:rPr>
                <w:rFonts w:hint="eastAsia" w:ascii="宋体" w:hAnsi="宋体" w:eastAsia="宋体" w:cs="宋体"/>
                <w:kern w:val="0"/>
                <w:sz w:val="18"/>
                <w:szCs w:val="18"/>
              </w:rPr>
              <w:t>城市焚烧沥青塑料垃圾等烟尘和恶臭污染、露天焚烧秸秆落叶等烟尘污染、燃放烟花爆竹污染。</w:t>
            </w:r>
          </w:p>
        </w:tc>
        <w:tc>
          <w:tcPr>
            <w:tcW w:w="1882" w:type="dxa"/>
            <w:shd w:val="clear" w:color="auto" w:fill="auto"/>
            <w:vAlign w:val="center"/>
          </w:tcPr>
          <w:p w14:paraId="0D07FA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CDAA5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1703FD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DA0297">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ACA5E0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B682D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CB6B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A68A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B789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DA27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75DD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8DAE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EF4C9B">
            <w:pPr>
              <w:widowControl/>
              <w:jc w:val="center"/>
              <w:rPr>
                <w:rFonts w:ascii="Arial" w:hAnsi="Arial" w:eastAsia="宋体" w:cs="Arial"/>
                <w:kern w:val="0"/>
                <w:sz w:val="18"/>
                <w:szCs w:val="18"/>
              </w:rPr>
            </w:pPr>
          </w:p>
        </w:tc>
      </w:tr>
      <w:tr w14:paraId="6B62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D25C6E7">
            <w:pPr>
              <w:widowControl/>
              <w:jc w:val="center"/>
              <w:rPr>
                <w:rFonts w:ascii="宋体" w:hAnsi="宋体" w:eastAsia="宋体" w:cs="宋体"/>
                <w:kern w:val="0"/>
                <w:sz w:val="18"/>
                <w:szCs w:val="18"/>
              </w:rPr>
            </w:pPr>
            <w:r>
              <w:rPr>
                <w:rFonts w:hint="eastAsia" w:ascii="宋体" w:hAnsi="宋体" w:eastAsia="宋体" w:cs="宋体"/>
                <w:kern w:val="0"/>
                <w:sz w:val="18"/>
                <w:szCs w:val="18"/>
              </w:rPr>
              <w:t>792</w:t>
            </w:r>
          </w:p>
        </w:tc>
        <w:tc>
          <w:tcPr>
            <w:tcW w:w="638" w:type="dxa"/>
            <w:shd w:val="clear" w:color="auto" w:fill="auto"/>
            <w:vAlign w:val="center"/>
          </w:tcPr>
          <w:p w14:paraId="03660B89">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661844C1">
            <w:pPr>
              <w:widowControl/>
              <w:jc w:val="left"/>
              <w:rPr>
                <w:rFonts w:ascii="宋体" w:hAnsi="宋体" w:eastAsia="宋体" w:cs="宋体"/>
                <w:kern w:val="0"/>
                <w:sz w:val="18"/>
                <w:szCs w:val="18"/>
              </w:rPr>
            </w:pPr>
            <w:r>
              <w:rPr>
                <w:rFonts w:hint="eastAsia" w:ascii="宋体" w:hAnsi="宋体" w:eastAsia="宋体" w:cs="宋体"/>
                <w:kern w:val="0"/>
                <w:sz w:val="18"/>
                <w:szCs w:val="18"/>
              </w:rPr>
              <w:t>在居民住宅楼、未配套设立专用烟道的商住综合楼以及商住综合楼内与居住层相邻的商业楼层内新建、改建、扩建产生油烟、异味、废气的餐饮服务项目。</w:t>
            </w:r>
          </w:p>
        </w:tc>
        <w:tc>
          <w:tcPr>
            <w:tcW w:w="1882" w:type="dxa"/>
            <w:shd w:val="clear" w:color="auto" w:fill="auto"/>
            <w:vAlign w:val="center"/>
          </w:tcPr>
          <w:p w14:paraId="3FF875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3FF4A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41D1DF0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D7008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5E1AFB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9E548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2623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7810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E41F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3F54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D820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ACA0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50E65A">
            <w:pPr>
              <w:widowControl/>
              <w:jc w:val="center"/>
              <w:rPr>
                <w:rFonts w:ascii="Arial" w:hAnsi="Arial" w:eastAsia="宋体" w:cs="Arial"/>
                <w:kern w:val="0"/>
                <w:sz w:val="18"/>
                <w:szCs w:val="18"/>
              </w:rPr>
            </w:pPr>
          </w:p>
        </w:tc>
      </w:tr>
      <w:tr w14:paraId="7752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7FE27F7">
            <w:pPr>
              <w:widowControl/>
              <w:jc w:val="center"/>
              <w:rPr>
                <w:rFonts w:ascii="宋体" w:hAnsi="宋体" w:eastAsia="宋体" w:cs="宋体"/>
                <w:kern w:val="0"/>
                <w:sz w:val="18"/>
                <w:szCs w:val="18"/>
              </w:rPr>
            </w:pPr>
            <w:r>
              <w:rPr>
                <w:rFonts w:hint="eastAsia" w:ascii="宋体" w:hAnsi="宋体" w:eastAsia="宋体" w:cs="宋体"/>
                <w:kern w:val="0"/>
                <w:sz w:val="18"/>
                <w:szCs w:val="18"/>
              </w:rPr>
              <w:t>793</w:t>
            </w:r>
          </w:p>
        </w:tc>
        <w:tc>
          <w:tcPr>
            <w:tcW w:w="638" w:type="dxa"/>
            <w:shd w:val="clear" w:color="auto" w:fill="auto"/>
            <w:vAlign w:val="center"/>
          </w:tcPr>
          <w:p w14:paraId="690BEA1D">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621D76C8">
            <w:pPr>
              <w:widowControl/>
              <w:jc w:val="left"/>
              <w:rPr>
                <w:rFonts w:ascii="宋体" w:hAnsi="宋体" w:eastAsia="宋体" w:cs="宋体"/>
                <w:kern w:val="0"/>
                <w:sz w:val="18"/>
                <w:szCs w:val="18"/>
              </w:rPr>
            </w:pPr>
            <w:r>
              <w:rPr>
                <w:rFonts w:hint="eastAsia" w:ascii="宋体" w:hAnsi="宋体" w:eastAsia="宋体" w:cs="宋体"/>
                <w:kern w:val="0"/>
                <w:sz w:val="18"/>
                <w:szCs w:val="18"/>
              </w:rPr>
              <w:t>封堵、改变专用烟道和向城市地下排水管道排放油烟。</w:t>
            </w:r>
          </w:p>
        </w:tc>
        <w:tc>
          <w:tcPr>
            <w:tcW w:w="1882" w:type="dxa"/>
            <w:shd w:val="clear" w:color="auto" w:fill="auto"/>
            <w:vAlign w:val="center"/>
          </w:tcPr>
          <w:p w14:paraId="66D634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16E278">
            <w:pPr>
              <w:widowControl/>
              <w:jc w:val="left"/>
              <w:rPr>
                <w:rFonts w:ascii="宋体" w:hAnsi="宋体" w:eastAsia="宋体" w:cs="宋体"/>
                <w:kern w:val="0"/>
                <w:sz w:val="18"/>
                <w:szCs w:val="18"/>
              </w:rPr>
            </w:pPr>
            <w:r>
              <w:rPr>
                <w:rFonts w:hint="eastAsia" w:ascii="宋体" w:hAnsi="宋体" w:eastAsia="宋体" w:cs="宋体"/>
                <w:kern w:val="0"/>
                <w:sz w:val="18"/>
                <w:szCs w:val="18"/>
              </w:rPr>
              <w:t>《广东省大气污染防治条例》</w:t>
            </w:r>
          </w:p>
        </w:tc>
        <w:tc>
          <w:tcPr>
            <w:tcW w:w="1261" w:type="dxa"/>
            <w:shd w:val="clear" w:color="auto" w:fill="auto"/>
            <w:vAlign w:val="center"/>
          </w:tcPr>
          <w:p w14:paraId="0632BD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FFE4A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B4ADDC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5EEC1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A143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838D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7824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80B2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1419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7BBB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133D14">
            <w:pPr>
              <w:widowControl/>
              <w:jc w:val="center"/>
              <w:rPr>
                <w:rFonts w:ascii="Arial" w:hAnsi="Arial" w:eastAsia="宋体" w:cs="Arial"/>
                <w:kern w:val="0"/>
                <w:sz w:val="18"/>
                <w:szCs w:val="18"/>
              </w:rPr>
            </w:pPr>
          </w:p>
        </w:tc>
      </w:tr>
      <w:tr w14:paraId="67C9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4021F63">
            <w:pPr>
              <w:widowControl/>
              <w:jc w:val="center"/>
              <w:rPr>
                <w:rFonts w:ascii="宋体" w:hAnsi="宋体" w:eastAsia="宋体" w:cs="宋体"/>
                <w:kern w:val="0"/>
                <w:sz w:val="18"/>
                <w:szCs w:val="18"/>
              </w:rPr>
            </w:pPr>
            <w:r>
              <w:rPr>
                <w:rFonts w:hint="eastAsia" w:ascii="宋体" w:hAnsi="宋体" w:eastAsia="宋体" w:cs="宋体"/>
                <w:kern w:val="0"/>
                <w:sz w:val="18"/>
                <w:szCs w:val="18"/>
              </w:rPr>
              <w:t>794</w:t>
            </w:r>
          </w:p>
        </w:tc>
        <w:tc>
          <w:tcPr>
            <w:tcW w:w="638" w:type="dxa"/>
            <w:shd w:val="clear" w:color="auto" w:fill="auto"/>
            <w:vAlign w:val="center"/>
          </w:tcPr>
          <w:p w14:paraId="7DECC9A7">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0EB1711C">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1882" w:type="dxa"/>
            <w:shd w:val="clear" w:color="auto" w:fill="auto"/>
            <w:vAlign w:val="center"/>
          </w:tcPr>
          <w:p w14:paraId="717D62A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119DCA">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14:paraId="7AEF66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30493C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190D76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2478DE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E811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5DBB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A8B4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0BED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E070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CDD7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CFF7D1">
            <w:pPr>
              <w:widowControl/>
              <w:jc w:val="center"/>
              <w:rPr>
                <w:rFonts w:ascii="Arial" w:hAnsi="Arial" w:eastAsia="宋体" w:cs="Arial"/>
                <w:kern w:val="0"/>
                <w:sz w:val="18"/>
                <w:szCs w:val="18"/>
              </w:rPr>
            </w:pPr>
          </w:p>
        </w:tc>
      </w:tr>
      <w:tr w14:paraId="6D76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FB4A8A">
            <w:pPr>
              <w:widowControl/>
              <w:jc w:val="center"/>
              <w:rPr>
                <w:rFonts w:ascii="宋体" w:hAnsi="宋体" w:eastAsia="宋体" w:cs="宋体"/>
                <w:kern w:val="0"/>
                <w:sz w:val="18"/>
                <w:szCs w:val="18"/>
              </w:rPr>
            </w:pPr>
            <w:r>
              <w:rPr>
                <w:rFonts w:hint="eastAsia" w:ascii="宋体" w:hAnsi="宋体" w:eastAsia="宋体" w:cs="宋体"/>
                <w:kern w:val="0"/>
                <w:sz w:val="18"/>
                <w:szCs w:val="18"/>
              </w:rPr>
              <w:t>795</w:t>
            </w:r>
          </w:p>
        </w:tc>
        <w:tc>
          <w:tcPr>
            <w:tcW w:w="638" w:type="dxa"/>
            <w:shd w:val="clear" w:color="auto" w:fill="auto"/>
            <w:vAlign w:val="center"/>
          </w:tcPr>
          <w:p w14:paraId="722150F8">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25DFA776">
            <w:pPr>
              <w:widowControl/>
              <w:jc w:val="left"/>
              <w:rPr>
                <w:rFonts w:ascii="宋体" w:hAnsi="宋体" w:eastAsia="宋体" w:cs="宋体"/>
                <w:kern w:val="0"/>
                <w:sz w:val="18"/>
                <w:szCs w:val="18"/>
              </w:rPr>
            </w:pPr>
            <w:r>
              <w:rPr>
                <w:rFonts w:hint="eastAsia" w:ascii="宋体" w:hAnsi="宋体" w:eastAsia="宋体" w:cs="宋体"/>
                <w:kern w:val="0"/>
                <w:sz w:val="18"/>
                <w:szCs w:val="18"/>
              </w:rPr>
              <w:t>贮存水泥、石灰、石膏、砂土等的场所未密闭水泥、石灰、石膏、砂土等易产生扬尘的物料的；或对不能密闭的易产生扬尘的物料，未设置不低于堆放物高度的严密围挡；填埋场和消纳场未采取有效措施防治扬尘污染；装卸物料未采取密闭或者喷淋等方式控制扬尘排放</w:t>
            </w:r>
          </w:p>
        </w:tc>
        <w:tc>
          <w:tcPr>
            <w:tcW w:w="1882" w:type="dxa"/>
            <w:shd w:val="clear" w:color="auto" w:fill="auto"/>
            <w:vAlign w:val="center"/>
          </w:tcPr>
          <w:p w14:paraId="3B30E6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6267ED">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14:paraId="56FBF4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E9CB67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2380B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E58A1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B726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BF24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9408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A470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75EA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D327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582FF3">
            <w:pPr>
              <w:widowControl/>
              <w:jc w:val="center"/>
              <w:rPr>
                <w:rFonts w:ascii="Arial" w:hAnsi="Arial" w:eastAsia="宋体" w:cs="Arial"/>
                <w:kern w:val="0"/>
                <w:sz w:val="18"/>
                <w:szCs w:val="18"/>
              </w:rPr>
            </w:pPr>
          </w:p>
        </w:tc>
      </w:tr>
      <w:tr w14:paraId="27D9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32F7C5">
            <w:pPr>
              <w:widowControl/>
              <w:jc w:val="center"/>
              <w:rPr>
                <w:rFonts w:ascii="宋体" w:hAnsi="宋体" w:eastAsia="宋体" w:cs="宋体"/>
                <w:kern w:val="0"/>
                <w:sz w:val="18"/>
                <w:szCs w:val="18"/>
              </w:rPr>
            </w:pPr>
            <w:r>
              <w:rPr>
                <w:rFonts w:hint="eastAsia" w:ascii="宋体" w:hAnsi="宋体" w:eastAsia="宋体" w:cs="宋体"/>
                <w:kern w:val="0"/>
                <w:sz w:val="18"/>
                <w:szCs w:val="18"/>
              </w:rPr>
              <w:t>796</w:t>
            </w:r>
          </w:p>
        </w:tc>
        <w:tc>
          <w:tcPr>
            <w:tcW w:w="638" w:type="dxa"/>
            <w:shd w:val="clear" w:color="auto" w:fill="auto"/>
            <w:vAlign w:val="center"/>
          </w:tcPr>
          <w:p w14:paraId="63067C51">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29FEE4B3">
            <w:pPr>
              <w:widowControl/>
              <w:jc w:val="left"/>
              <w:rPr>
                <w:rFonts w:ascii="宋体" w:hAnsi="宋体" w:eastAsia="宋体" w:cs="宋体"/>
                <w:kern w:val="0"/>
                <w:sz w:val="18"/>
                <w:szCs w:val="18"/>
              </w:rPr>
            </w:pPr>
            <w:r>
              <w:rPr>
                <w:rFonts w:hint="eastAsia" w:ascii="宋体" w:hAnsi="宋体" w:eastAsia="宋体" w:cs="宋体"/>
                <w:kern w:val="0"/>
                <w:sz w:val="18"/>
                <w:szCs w:val="18"/>
              </w:rPr>
              <w:t>拒不执行停止工地土石方作业或者建筑物拆除施工等重污染天气应急措施</w:t>
            </w:r>
          </w:p>
        </w:tc>
        <w:tc>
          <w:tcPr>
            <w:tcW w:w="1882" w:type="dxa"/>
            <w:shd w:val="clear" w:color="auto" w:fill="auto"/>
            <w:vAlign w:val="center"/>
          </w:tcPr>
          <w:p w14:paraId="59A3EC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E7D36A">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14:paraId="5CEB21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6C8DDA">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3D7CA6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611813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309A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54A6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6FBF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3E85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8F57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6FFF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A3DBCA">
            <w:pPr>
              <w:widowControl/>
              <w:jc w:val="center"/>
              <w:rPr>
                <w:rFonts w:ascii="Arial" w:hAnsi="Arial" w:eastAsia="宋体" w:cs="Arial"/>
                <w:kern w:val="0"/>
                <w:sz w:val="18"/>
                <w:szCs w:val="18"/>
              </w:rPr>
            </w:pPr>
          </w:p>
        </w:tc>
      </w:tr>
      <w:tr w14:paraId="3C74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87336A">
            <w:pPr>
              <w:widowControl/>
              <w:jc w:val="center"/>
              <w:rPr>
                <w:rFonts w:ascii="宋体" w:hAnsi="宋体" w:eastAsia="宋体" w:cs="宋体"/>
                <w:kern w:val="0"/>
                <w:sz w:val="18"/>
                <w:szCs w:val="18"/>
              </w:rPr>
            </w:pPr>
            <w:r>
              <w:rPr>
                <w:rFonts w:hint="eastAsia" w:ascii="宋体" w:hAnsi="宋体" w:eastAsia="宋体" w:cs="宋体"/>
                <w:kern w:val="0"/>
                <w:sz w:val="18"/>
                <w:szCs w:val="18"/>
              </w:rPr>
              <w:t>797</w:t>
            </w:r>
          </w:p>
        </w:tc>
        <w:tc>
          <w:tcPr>
            <w:tcW w:w="638" w:type="dxa"/>
            <w:shd w:val="clear" w:color="auto" w:fill="auto"/>
            <w:vAlign w:val="center"/>
          </w:tcPr>
          <w:p w14:paraId="627C9AA5">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2B5B4F22">
            <w:pPr>
              <w:widowControl/>
              <w:jc w:val="left"/>
              <w:rPr>
                <w:rFonts w:ascii="宋体" w:hAnsi="宋体" w:eastAsia="宋体" w:cs="宋体"/>
                <w:kern w:val="0"/>
                <w:sz w:val="18"/>
                <w:szCs w:val="18"/>
              </w:rPr>
            </w:pPr>
            <w:r>
              <w:rPr>
                <w:rFonts w:hint="eastAsia" w:ascii="宋体" w:hAnsi="宋体" w:eastAsia="宋体" w:cs="宋体"/>
                <w:kern w:val="0"/>
                <w:sz w:val="18"/>
                <w:szCs w:val="18"/>
              </w:rPr>
              <w:t>拒不配合负有扬尘污染防治监督管理职责的部门进行现场检查，或者在检查中弄虚作假</w:t>
            </w:r>
          </w:p>
        </w:tc>
        <w:tc>
          <w:tcPr>
            <w:tcW w:w="1882" w:type="dxa"/>
            <w:shd w:val="clear" w:color="auto" w:fill="auto"/>
            <w:vAlign w:val="center"/>
          </w:tcPr>
          <w:p w14:paraId="4F0012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2EAD48">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14:paraId="2EF9249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F9D993">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E79ECD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1009F0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E937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D9E8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EDD8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835E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E628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2E63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F75DD8">
            <w:pPr>
              <w:widowControl/>
              <w:jc w:val="center"/>
              <w:rPr>
                <w:rFonts w:ascii="Arial" w:hAnsi="Arial" w:eastAsia="宋体" w:cs="Arial"/>
                <w:kern w:val="0"/>
                <w:sz w:val="18"/>
                <w:szCs w:val="18"/>
              </w:rPr>
            </w:pPr>
          </w:p>
        </w:tc>
      </w:tr>
      <w:tr w14:paraId="33F1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258725">
            <w:pPr>
              <w:widowControl/>
              <w:jc w:val="center"/>
              <w:rPr>
                <w:rFonts w:ascii="宋体" w:hAnsi="宋体" w:eastAsia="宋体" w:cs="宋体"/>
                <w:kern w:val="0"/>
                <w:sz w:val="18"/>
                <w:szCs w:val="18"/>
              </w:rPr>
            </w:pPr>
            <w:r>
              <w:rPr>
                <w:rFonts w:hint="eastAsia" w:ascii="宋体" w:hAnsi="宋体" w:eastAsia="宋体" w:cs="宋体"/>
                <w:kern w:val="0"/>
                <w:sz w:val="18"/>
                <w:szCs w:val="18"/>
              </w:rPr>
              <w:t>798</w:t>
            </w:r>
          </w:p>
        </w:tc>
        <w:tc>
          <w:tcPr>
            <w:tcW w:w="638" w:type="dxa"/>
            <w:shd w:val="clear" w:color="auto" w:fill="auto"/>
            <w:vAlign w:val="center"/>
          </w:tcPr>
          <w:p w14:paraId="2D976C2E">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41911E9D">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未经城市管理主管部门同意，擅自设置大型户外广告设施，影响市容</w:t>
            </w:r>
          </w:p>
        </w:tc>
        <w:tc>
          <w:tcPr>
            <w:tcW w:w="1882" w:type="dxa"/>
            <w:shd w:val="clear" w:color="auto" w:fill="auto"/>
            <w:vAlign w:val="center"/>
          </w:tcPr>
          <w:p w14:paraId="2AD925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69A18C">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41FF4AD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09486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5DD87AD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FA7F1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8E0B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CC30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23D6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CD49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CC33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CE23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D14E25">
            <w:pPr>
              <w:widowControl/>
              <w:jc w:val="center"/>
              <w:rPr>
                <w:rFonts w:ascii="Arial" w:hAnsi="Arial" w:eastAsia="宋体" w:cs="Arial"/>
                <w:kern w:val="0"/>
                <w:sz w:val="18"/>
                <w:szCs w:val="18"/>
              </w:rPr>
            </w:pPr>
          </w:p>
        </w:tc>
      </w:tr>
      <w:tr w14:paraId="0FB5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81BD0C">
            <w:pPr>
              <w:widowControl/>
              <w:jc w:val="center"/>
              <w:rPr>
                <w:rFonts w:ascii="宋体" w:hAnsi="宋体" w:eastAsia="宋体" w:cs="宋体"/>
                <w:kern w:val="0"/>
                <w:sz w:val="18"/>
                <w:szCs w:val="18"/>
              </w:rPr>
            </w:pPr>
            <w:r>
              <w:rPr>
                <w:rFonts w:hint="eastAsia" w:ascii="宋体" w:hAnsi="宋体" w:eastAsia="宋体" w:cs="宋体"/>
                <w:kern w:val="0"/>
                <w:sz w:val="18"/>
                <w:szCs w:val="18"/>
              </w:rPr>
              <w:t>799</w:t>
            </w:r>
          </w:p>
        </w:tc>
        <w:tc>
          <w:tcPr>
            <w:tcW w:w="638" w:type="dxa"/>
            <w:shd w:val="clear" w:color="auto" w:fill="auto"/>
            <w:vAlign w:val="center"/>
          </w:tcPr>
          <w:p w14:paraId="227B162F">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289CB6F0">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设置人未按照城市管理主管部门准予同意的书面决定的要求设置大型户外广告设施</w:t>
            </w:r>
          </w:p>
        </w:tc>
        <w:tc>
          <w:tcPr>
            <w:tcW w:w="1882" w:type="dxa"/>
            <w:shd w:val="clear" w:color="auto" w:fill="auto"/>
            <w:vAlign w:val="center"/>
          </w:tcPr>
          <w:p w14:paraId="3D94D8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538770C">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2C9C8F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26D7F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E0B7E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5D70A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40C0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785C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D9FF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66E6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61D8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E997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B36E34">
            <w:pPr>
              <w:widowControl/>
              <w:jc w:val="center"/>
              <w:rPr>
                <w:rFonts w:ascii="Arial" w:hAnsi="Arial" w:eastAsia="宋体" w:cs="Arial"/>
                <w:kern w:val="0"/>
                <w:sz w:val="18"/>
                <w:szCs w:val="18"/>
              </w:rPr>
            </w:pPr>
          </w:p>
        </w:tc>
      </w:tr>
      <w:tr w14:paraId="11E8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313FCA">
            <w:pPr>
              <w:widowControl/>
              <w:jc w:val="center"/>
              <w:rPr>
                <w:rFonts w:ascii="宋体" w:hAnsi="宋体" w:eastAsia="宋体" w:cs="宋体"/>
                <w:kern w:val="0"/>
                <w:sz w:val="18"/>
                <w:szCs w:val="18"/>
              </w:rPr>
            </w:pPr>
            <w:r>
              <w:rPr>
                <w:rFonts w:hint="eastAsia" w:ascii="宋体" w:hAnsi="宋体" w:eastAsia="宋体" w:cs="宋体"/>
                <w:kern w:val="0"/>
                <w:sz w:val="18"/>
                <w:szCs w:val="18"/>
              </w:rPr>
              <w:t>800</w:t>
            </w:r>
          </w:p>
        </w:tc>
        <w:tc>
          <w:tcPr>
            <w:tcW w:w="638" w:type="dxa"/>
            <w:shd w:val="clear" w:color="auto" w:fill="auto"/>
            <w:vAlign w:val="center"/>
          </w:tcPr>
          <w:p w14:paraId="36680A22">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5CD633B1">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设置人未在设置期限届满后十日内拆除大型户外广告设施</w:t>
            </w:r>
          </w:p>
        </w:tc>
        <w:tc>
          <w:tcPr>
            <w:tcW w:w="1882" w:type="dxa"/>
            <w:shd w:val="clear" w:color="auto" w:fill="auto"/>
            <w:vAlign w:val="center"/>
          </w:tcPr>
          <w:p w14:paraId="00F89C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9490D4">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3FF3F7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A54FA2">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6F2E08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77A01E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2B63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D53A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CD33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464F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704D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23DC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96EB60E">
            <w:pPr>
              <w:widowControl/>
              <w:jc w:val="center"/>
              <w:rPr>
                <w:rFonts w:ascii="Arial" w:hAnsi="Arial" w:eastAsia="宋体" w:cs="Arial"/>
                <w:kern w:val="0"/>
                <w:sz w:val="18"/>
                <w:szCs w:val="18"/>
              </w:rPr>
            </w:pPr>
          </w:p>
        </w:tc>
      </w:tr>
      <w:tr w14:paraId="6FCC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D83A0D0">
            <w:pPr>
              <w:widowControl/>
              <w:jc w:val="center"/>
              <w:rPr>
                <w:rFonts w:ascii="宋体" w:hAnsi="宋体" w:eastAsia="宋体" w:cs="宋体"/>
                <w:kern w:val="0"/>
                <w:sz w:val="18"/>
                <w:szCs w:val="18"/>
              </w:rPr>
            </w:pPr>
            <w:r>
              <w:rPr>
                <w:rFonts w:hint="eastAsia" w:ascii="宋体" w:hAnsi="宋体" w:eastAsia="宋体" w:cs="宋体"/>
                <w:kern w:val="0"/>
                <w:sz w:val="18"/>
                <w:szCs w:val="18"/>
              </w:rPr>
              <w:t>801</w:t>
            </w:r>
          </w:p>
        </w:tc>
        <w:tc>
          <w:tcPr>
            <w:tcW w:w="638" w:type="dxa"/>
            <w:shd w:val="clear" w:color="auto" w:fill="auto"/>
            <w:vAlign w:val="center"/>
          </w:tcPr>
          <w:p w14:paraId="1313A8CE">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52B3C381">
            <w:pPr>
              <w:widowControl/>
              <w:jc w:val="left"/>
              <w:rPr>
                <w:rFonts w:ascii="宋体" w:hAnsi="宋体" w:eastAsia="宋体" w:cs="宋体"/>
                <w:kern w:val="0"/>
                <w:sz w:val="18"/>
                <w:szCs w:val="18"/>
              </w:rPr>
            </w:pPr>
            <w:r>
              <w:rPr>
                <w:rFonts w:hint="eastAsia" w:ascii="宋体" w:hAnsi="宋体" w:eastAsia="宋体" w:cs="宋体"/>
                <w:kern w:val="0"/>
                <w:sz w:val="18"/>
                <w:szCs w:val="18"/>
              </w:rPr>
              <w:t>设置非大型户外广告设施不符合户外广告设施设置专项规划要求</w:t>
            </w:r>
          </w:p>
        </w:tc>
        <w:tc>
          <w:tcPr>
            <w:tcW w:w="1882" w:type="dxa"/>
            <w:shd w:val="clear" w:color="auto" w:fill="auto"/>
            <w:vAlign w:val="center"/>
          </w:tcPr>
          <w:p w14:paraId="13AB8E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D857FD">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626B74A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20EEA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0C6F532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06712A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2AFA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068B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755A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AA8C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89A5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7F79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114507">
            <w:pPr>
              <w:widowControl/>
              <w:jc w:val="center"/>
              <w:rPr>
                <w:rFonts w:ascii="Arial" w:hAnsi="Arial" w:eastAsia="宋体" w:cs="Arial"/>
                <w:kern w:val="0"/>
                <w:sz w:val="18"/>
                <w:szCs w:val="18"/>
              </w:rPr>
            </w:pPr>
          </w:p>
        </w:tc>
      </w:tr>
      <w:tr w14:paraId="5F29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EB0774">
            <w:pPr>
              <w:widowControl/>
              <w:jc w:val="center"/>
              <w:rPr>
                <w:rFonts w:ascii="宋体" w:hAnsi="宋体" w:eastAsia="宋体" w:cs="宋体"/>
                <w:kern w:val="0"/>
                <w:sz w:val="18"/>
                <w:szCs w:val="18"/>
              </w:rPr>
            </w:pPr>
            <w:r>
              <w:rPr>
                <w:rFonts w:hint="eastAsia" w:ascii="宋体" w:hAnsi="宋体" w:eastAsia="宋体" w:cs="宋体"/>
                <w:kern w:val="0"/>
                <w:sz w:val="18"/>
                <w:szCs w:val="18"/>
              </w:rPr>
              <w:t>802</w:t>
            </w:r>
          </w:p>
        </w:tc>
        <w:tc>
          <w:tcPr>
            <w:tcW w:w="638" w:type="dxa"/>
            <w:shd w:val="clear" w:color="auto" w:fill="auto"/>
            <w:vAlign w:val="center"/>
          </w:tcPr>
          <w:p w14:paraId="20730180">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1482758A">
            <w:pPr>
              <w:widowControl/>
              <w:jc w:val="left"/>
              <w:rPr>
                <w:rFonts w:ascii="宋体" w:hAnsi="宋体" w:eastAsia="宋体" w:cs="宋体"/>
                <w:kern w:val="0"/>
                <w:sz w:val="18"/>
                <w:szCs w:val="18"/>
              </w:rPr>
            </w:pPr>
            <w:r>
              <w:rPr>
                <w:rFonts w:hint="eastAsia" w:ascii="宋体" w:hAnsi="宋体" w:eastAsia="宋体" w:cs="宋体"/>
                <w:kern w:val="0"/>
                <w:sz w:val="18"/>
                <w:szCs w:val="18"/>
              </w:rPr>
              <w:t>未在设置期限届满后三日内拆除临时性户外广告设施</w:t>
            </w:r>
          </w:p>
        </w:tc>
        <w:tc>
          <w:tcPr>
            <w:tcW w:w="1882" w:type="dxa"/>
            <w:shd w:val="clear" w:color="auto" w:fill="auto"/>
            <w:vAlign w:val="center"/>
          </w:tcPr>
          <w:p w14:paraId="5D5550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8FFBA7">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6E35F4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D6399D">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BD1B62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5ABCCC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4347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DF94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82B8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1342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E936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C311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BFB1E4">
            <w:pPr>
              <w:widowControl/>
              <w:jc w:val="center"/>
              <w:rPr>
                <w:rFonts w:ascii="Arial" w:hAnsi="Arial" w:eastAsia="宋体" w:cs="Arial"/>
                <w:kern w:val="0"/>
                <w:sz w:val="18"/>
                <w:szCs w:val="18"/>
              </w:rPr>
            </w:pPr>
          </w:p>
        </w:tc>
      </w:tr>
      <w:tr w14:paraId="3A64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5718A4">
            <w:pPr>
              <w:widowControl/>
              <w:jc w:val="center"/>
              <w:rPr>
                <w:rFonts w:ascii="宋体" w:hAnsi="宋体" w:eastAsia="宋体" w:cs="宋体"/>
                <w:kern w:val="0"/>
                <w:sz w:val="18"/>
                <w:szCs w:val="18"/>
              </w:rPr>
            </w:pPr>
            <w:r>
              <w:rPr>
                <w:rFonts w:hint="eastAsia" w:ascii="宋体" w:hAnsi="宋体" w:eastAsia="宋体" w:cs="宋体"/>
                <w:kern w:val="0"/>
                <w:sz w:val="18"/>
                <w:szCs w:val="18"/>
              </w:rPr>
              <w:t>803</w:t>
            </w:r>
          </w:p>
        </w:tc>
        <w:tc>
          <w:tcPr>
            <w:tcW w:w="638" w:type="dxa"/>
            <w:shd w:val="clear" w:color="auto" w:fill="auto"/>
            <w:vAlign w:val="center"/>
          </w:tcPr>
          <w:p w14:paraId="7D5B50B0">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67C43C6D">
            <w:pPr>
              <w:widowControl/>
              <w:jc w:val="left"/>
              <w:rPr>
                <w:rFonts w:ascii="宋体" w:hAnsi="宋体" w:eastAsia="宋体" w:cs="宋体"/>
                <w:kern w:val="0"/>
                <w:sz w:val="18"/>
                <w:szCs w:val="18"/>
              </w:rPr>
            </w:pPr>
            <w:r>
              <w:rPr>
                <w:rFonts w:hint="eastAsia" w:ascii="宋体" w:hAnsi="宋体" w:eastAsia="宋体" w:cs="宋体"/>
                <w:kern w:val="0"/>
                <w:sz w:val="18"/>
                <w:szCs w:val="18"/>
              </w:rPr>
              <w:t>未按照招牌设置规范设置招牌的，经城市管理主管部门责令限期改正且逾期不改正</w:t>
            </w:r>
          </w:p>
        </w:tc>
        <w:tc>
          <w:tcPr>
            <w:tcW w:w="1882" w:type="dxa"/>
            <w:shd w:val="clear" w:color="auto" w:fill="auto"/>
            <w:vAlign w:val="center"/>
          </w:tcPr>
          <w:p w14:paraId="5DF9987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BA6729">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6CC041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42CF70">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44D46EB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35BD0A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DF84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3124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3A54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57AE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22E8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2C4A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D0C1F36">
            <w:pPr>
              <w:widowControl/>
              <w:jc w:val="center"/>
              <w:rPr>
                <w:rFonts w:ascii="Arial" w:hAnsi="Arial" w:eastAsia="宋体" w:cs="Arial"/>
                <w:kern w:val="0"/>
                <w:sz w:val="18"/>
                <w:szCs w:val="18"/>
              </w:rPr>
            </w:pPr>
          </w:p>
        </w:tc>
      </w:tr>
      <w:tr w14:paraId="0271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40B5B6">
            <w:pPr>
              <w:widowControl/>
              <w:jc w:val="center"/>
              <w:rPr>
                <w:rFonts w:ascii="宋体" w:hAnsi="宋体" w:eastAsia="宋体" w:cs="宋体"/>
                <w:kern w:val="0"/>
                <w:sz w:val="18"/>
                <w:szCs w:val="18"/>
              </w:rPr>
            </w:pPr>
            <w:r>
              <w:rPr>
                <w:rFonts w:hint="eastAsia" w:ascii="宋体" w:hAnsi="宋体" w:eastAsia="宋体" w:cs="宋体"/>
                <w:kern w:val="0"/>
                <w:sz w:val="18"/>
                <w:szCs w:val="18"/>
              </w:rPr>
              <w:t>804</w:t>
            </w:r>
          </w:p>
        </w:tc>
        <w:tc>
          <w:tcPr>
            <w:tcW w:w="638" w:type="dxa"/>
            <w:shd w:val="clear" w:color="auto" w:fill="auto"/>
            <w:vAlign w:val="center"/>
          </w:tcPr>
          <w:p w14:paraId="4F478BEE">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10E6C961">
            <w:pPr>
              <w:widowControl/>
              <w:jc w:val="left"/>
              <w:rPr>
                <w:rFonts w:ascii="宋体" w:hAnsi="宋体" w:eastAsia="宋体" w:cs="宋体"/>
                <w:kern w:val="0"/>
                <w:sz w:val="18"/>
                <w:szCs w:val="18"/>
              </w:rPr>
            </w:pPr>
            <w:r>
              <w:rPr>
                <w:rFonts w:hint="eastAsia" w:ascii="宋体" w:hAnsi="宋体" w:eastAsia="宋体" w:cs="宋体"/>
                <w:kern w:val="0"/>
                <w:sz w:val="18"/>
                <w:szCs w:val="18"/>
              </w:rPr>
              <w:t>户外广告设施设置人未履行相关维护管理责任，经城市管理主管部门责令限期改正且逾期不改正</w:t>
            </w:r>
          </w:p>
        </w:tc>
        <w:tc>
          <w:tcPr>
            <w:tcW w:w="1882" w:type="dxa"/>
            <w:shd w:val="clear" w:color="auto" w:fill="auto"/>
            <w:vAlign w:val="center"/>
          </w:tcPr>
          <w:p w14:paraId="4349FC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1E87F8">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4CCDF6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C731311">
            <w:pPr>
              <w:widowControl/>
              <w:jc w:val="left"/>
              <w:rPr>
                <w:rFonts w:ascii="宋体" w:hAnsi="宋体" w:eastAsia="宋体" w:cs="宋体"/>
                <w:kern w:val="0"/>
                <w:sz w:val="18"/>
                <w:szCs w:val="18"/>
              </w:rPr>
            </w:pPr>
            <w:r>
              <w:rPr>
                <w:rFonts w:hint="eastAsia" w:ascii="宋体" w:hAnsi="宋体" w:eastAsia="宋体" w:cs="宋体"/>
                <w:kern w:val="0"/>
                <w:sz w:val="18"/>
                <w:szCs w:val="18"/>
              </w:rPr>
              <w:t>广海镇人民政府</w:t>
            </w:r>
          </w:p>
        </w:tc>
        <w:tc>
          <w:tcPr>
            <w:tcW w:w="3004" w:type="dxa"/>
            <w:shd w:val="clear" w:color="auto" w:fill="auto"/>
            <w:vAlign w:val="center"/>
          </w:tcPr>
          <w:p w14:paraId="71DEAF5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p>
        </w:tc>
        <w:tc>
          <w:tcPr>
            <w:tcW w:w="618" w:type="dxa"/>
            <w:shd w:val="clear" w:color="auto" w:fill="auto"/>
            <w:vAlign w:val="center"/>
          </w:tcPr>
          <w:p w14:paraId="4CD27F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70DC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7675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B966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A23C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234A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E278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0F9D95">
            <w:pPr>
              <w:widowControl/>
              <w:jc w:val="center"/>
              <w:rPr>
                <w:rFonts w:ascii="Arial" w:hAnsi="Arial" w:eastAsia="宋体" w:cs="Arial"/>
                <w:kern w:val="0"/>
                <w:sz w:val="18"/>
                <w:szCs w:val="18"/>
              </w:rPr>
            </w:pPr>
          </w:p>
        </w:tc>
      </w:tr>
      <w:tr w14:paraId="516D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904D269">
            <w:pPr>
              <w:widowControl/>
              <w:jc w:val="center"/>
              <w:rPr>
                <w:rFonts w:ascii="宋体" w:hAnsi="宋体" w:eastAsia="宋体" w:cs="宋体"/>
                <w:kern w:val="0"/>
                <w:sz w:val="18"/>
                <w:szCs w:val="18"/>
              </w:rPr>
            </w:pPr>
          </w:p>
        </w:tc>
        <w:tc>
          <w:tcPr>
            <w:tcW w:w="638" w:type="dxa"/>
            <w:shd w:val="clear" w:color="auto" w:fill="auto"/>
            <w:vAlign w:val="center"/>
          </w:tcPr>
          <w:p w14:paraId="0D808898">
            <w:pPr>
              <w:widowControl/>
              <w:jc w:val="center"/>
              <w:rPr>
                <w:rFonts w:ascii="宋体" w:hAnsi="宋体" w:eastAsia="宋体" w:cs="宋体"/>
                <w:kern w:val="0"/>
                <w:sz w:val="18"/>
                <w:szCs w:val="18"/>
              </w:rPr>
            </w:pPr>
          </w:p>
        </w:tc>
        <w:tc>
          <w:tcPr>
            <w:tcW w:w="1372" w:type="dxa"/>
            <w:shd w:val="clear" w:color="auto" w:fill="auto"/>
            <w:vAlign w:val="center"/>
          </w:tcPr>
          <w:p w14:paraId="40EDEB26">
            <w:pPr>
              <w:widowControl/>
              <w:jc w:val="left"/>
              <w:rPr>
                <w:rFonts w:ascii="宋体" w:hAnsi="宋体" w:eastAsia="宋体" w:cs="宋体"/>
                <w:kern w:val="0"/>
                <w:sz w:val="18"/>
                <w:szCs w:val="18"/>
              </w:rPr>
            </w:pPr>
          </w:p>
        </w:tc>
        <w:tc>
          <w:tcPr>
            <w:tcW w:w="1882" w:type="dxa"/>
            <w:shd w:val="clear" w:color="auto" w:fill="auto"/>
            <w:vAlign w:val="center"/>
          </w:tcPr>
          <w:p w14:paraId="7F5788BB">
            <w:pPr>
              <w:widowControl/>
              <w:jc w:val="left"/>
              <w:rPr>
                <w:rFonts w:ascii="宋体" w:hAnsi="宋体" w:eastAsia="宋体" w:cs="宋体"/>
                <w:kern w:val="0"/>
                <w:sz w:val="18"/>
                <w:szCs w:val="18"/>
              </w:rPr>
            </w:pPr>
          </w:p>
        </w:tc>
        <w:tc>
          <w:tcPr>
            <w:tcW w:w="950" w:type="dxa"/>
            <w:shd w:val="clear" w:color="auto" w:fill="auto"/>
            <w:vAlign w:val="center"/>
          </w:tcPr>
          <w:p w14:paraId="35DAE24C">
            <w:pPr>
              <w:widowControl/>
              <w:jc w:val="left"/>
              <w:rPr>
                <w:rFonts w:ascii="宋体" w:hAnsi="宋体" w:eastAsia="宋体" w:cs="宋体"/>
                <w:kern w:val="0"/>
                <w:sz w:val="18"/>
                <w:szCs w:val="18"/>
              </w:rPr>
            </w:pPr>
          </w:p>
        </w:tc>
        <w:tc>
          <w:tcPr>
            <w:tcW w:w="1261" w:type="dxa"/>
            <w:shd w:val="clear" w:color="auto" w:fill="auto"/>
            <w:vAlign w:val="center"/>
          </w:tcPr>
          <w:p w14:paraId="11F60130">
            <w:pPr>
              <w:widowControl/>
              <w:jc w:val="left"/>
              <w:rPr>
                <w:rFonts w:ascii="宋体" w:hAnsi="宋体" w:eastAsia="宋体" w:cs="宋体"/>
                <w:kern w:val="0"/>
                <w:sz w:val="18"/>
                <w:szCs w:val="18"/>
              </w:rPr>
            </w:pPr>
          </w:p>
        </w:tc>
        <w:tc>
          <w:tcPr>
            <w:tcW w:w="1137" w:type="dxa"/>
            <w:shd w:val="clear" w:color="auto" w:fill="auto"/>
            <w:vAlign w:val="center"/>
          </w:tcPr>
          <w:p w14:paraId="720784B6">
            <w:pPr>
              <w:widowControl/>
              <w:jc w:val="left"/>
              <w:rPr>
                <w:rFonts w:ascii="宋体" w:hAnsi="宋体" w:eastAsia="宋体" w:cs="宋体"/>
                <w:kern w:val="0"/>
                <w:sz w:val="18"/>
                <w:szCs w:val="18"/>
              </w:rPr>
            </w:pPr>
          </w:p>
        </w:tc>
        <w:tc>
          <w:tcPr>
            <w:tcW w:w="3004" w:type="dxa"/>
            <w:shd w:val="clear" w:color="auto" w:fill="auto"/>
            <w:vAlign w:val="center"/>
          </w:tcPr>
          <w:p w14:paraId="27020F3B">
            <w:pPr>
              <w:widowControl/>
              <w:jc w:val="left"/>
              <w:rPr>
                <w:rFonts w:ascii="宋体" w:hAnsi="宋体" w:eastAsia="宋体" w:cs="宋体"/>
                <w:kern w:val="0"/>
                <w:sz w:val="18"/>
                <w:szCs w:val="18"/>
              </w:rPr>
            </w:pPr>
          </w:p>
        </w:tc>
        <w:tc>
          <w:tcPr>
            <w:tcW w:w="618" w:type="dxa"/>
            <w:shd w:val="clear" w:color="auto" w:fill="auto"/>
            <w:vAlign w:val="center"/>
          </w:tcPr>
          <w:p w14:paraId="0FD189A1">
            <w:pPr>
              <w:widowControl/>
              <w:jc w:val="center"/>
              <w:rPr>
                <w:rFonts w:ascii="Arial" w:hAnsi="Arial" w:eastAsia="宋体" w:cs="Arial"/>
                <w:kern w:val="0"/>
                <w:sz w:val="18"/>
                <w:szCs w:val="18"/>
              </w:rPr>
            </w:pPr>
          </w:p>
        </w:tc>
        <w:tc>
          <w:tcPr>
            <w:tcW w:w="619" w:type="dxa"/>
            <w:shd w:val="clear" w:color="auto" w:fill="auto"/>
            <w:vAlign w:val="center"/>
          </w:tcPr>
          <w:p w14:paraId="7ACA454D">
            <w:pPr>
              <w:widowControl/>
              <w:jc w:val="center"/>
              <w:rPr>
                <w:rFonts w:ascii="宋体" w:hAnsi="宋体" w:eastAsia="宋体" w:cs="宋体"/>
                <w:kern w:val="0"/>
                <w:sz w:val="18"/>
                <w:szCs w:val="18"/>
              </w:rPr>
            </w:pPr>
          </w:p>
        </w:tc>
        <w:tc>
          <w:tcPr>
            <w:tcW w:w="618" w:type="dxa"/>
            <w:shd w:val="clear" w:color="auto" w:fill="auto"/>
            <w:vAlign w:val="center"/>
          </w:tcPr>
          <w:p w14:paraId="434360C0">
            <w:pPr>
              <w:widowControl/>
              <w:jc w:val="center"/>
              <w:rPr>
                <w:rFonts w:ascii="Arial" w:hAnsi="Arial" w:eastAsia="宋体" w:cs="Arial"/>
                <w:kern w:val="0"/>
                <w:sz w:val="18"/>
                <w:szCs w:val="18"/>
              </w:rPr>
            </w:pPr>
          </w:p>
        </w:tc>
        <w:tc>
          <w:tcPr>
            <w:tcW w:w="619" w:type="dxa"/>
            <w:shd w:val="clear" w:color="auto" w:fill="auto"/>
            <w:vAlign w:val="center"/>
          </w:tcPr>
          <w:p w14:paraId="703B2F2E">
            <w:pPr>
              <w:widowControl/>
              <w:jc w:val="center"/>
              <w:rPr>
                <w:rFonts w:ascii="宋体" w:hAnsi="宋体" w:eastAsia="宋体" w:cs="宋体"/>
                <w:kern w:val="0"/>
                <w:sz w:val="18"/>
                <w:szCs w:val="18"/>
              </w:rPr>
            </w:pPr>
          </w:p>
        </w:tc>
        <w:tc>
          <w:tcPr>
            <w:tcW w:w="618" w:type="dxa"/>
            <w:shd w:val="clear" w:color="auto" w:fill="auto"/>
            <w:vAlign w:val="center"/>
          </w:tcPr>
          <w:p w14:paraId="659143BE">
            <w:pPr>
              <w:widowControl/>
              <w:jc w:val="center"/>
              <w:rPr>
                <w:rFonts w:ascii="Arial" w:hAnsi="Arial" w:eastAsia="宋体" w:cs="Arial"/>
                <w:kern w:val="0"/>
                <w:sz w:val="18"/>
                <w:szCs w:val="18"/>
              </w:rPr>
            </w:pPr>
          </w:p>
        </w:tc>
        <w:tc>
          <w:tcPr>
            <w:tcW w:w="618" w:type="dxa"/>
            <w:shd w:val="clear" w:color="auto" w:fill="auto"/>
            <w:vAlign w:val="center"/>
          </w:tcPr>
          <w:p w14:paraId="22CDF2F8">
            <w:pPr>
              <w:widowControl/>
              <w:jc w:val="center"/>
              <w:rPr>
                <w:rFonts w:ascii="Arial" w:hAnsi="Arial" w:eastAsia="宋体" w:cs="Arial"/>
                <w:kern w:val="0"/>
                <w:sz w:val="18"/>
                <w:szCs w:val="18"/>
              </w:rPr>
            </w:pPr>
          </w:p>
        </w:tc>
        <w:tc>
          <w:tcPr>
            <w:tcW w:w="618" w:type="dxa"/>
            <w:shd w:val="clear" w:color="auto" w:fill="auto"/>
            <w:vAlign w:val="center"/>
          </w:tcPr>
          <w:p w14:paraId="35074DEE">
            <w:pPr>
              <w:widowControl/>
              <w:jc w:val="center"/>
              <w:rPr>
                <w:rFonts w:ascii="Arial" w:hAnsi="Arial" w:eastAsia="宋体" w:cs="Arial"/>
                <w:kern w:val="0"/>
                <w:sz w:val="18"/>
                <w:szCs w:val="18"/>
              </w:rPr>
            </w:pPr>
          </w:p>
        </w:tc>
        <w:tc>
          <w:tcPr>
            <w:tcW w:w="619" w:type="dxa"/>
          </w:tcPr>
          <w:p w14:paraId="58DECE1B">
            <w:pPr>
              <w:widowControl/>
              <w:jc w:val="center"/>
              <w:rPr>
                <w:rFonts w:ascii="Arial" w:hAnsi="Arial" w:eastAsia="宋体" w:cs="Arial"/>
                <w:kern w:val="0"/>
                <w:sz w:val="18"/>
                <w:szCs w:val="18"/>
              </w:rPr>
            </w:pPr>
          </w:p>
        </w:tc>
      </w:tr>
    </w:tbl>
    <w:p w14:paraId="6B0E11BF">
      <w:r>
        <w:br w:type="page"/>
      </w:r>
    </w:p>
    <w:p w14:paraId="5A178AD5">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（二十）公共文化服务领域基层政务公开标准目录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767"/>
        <w:gridCol w:w="1251"/>
        <w:gridCol w:w="1087"/>
        <w:gridCol w:w="1522"/>
        <w:gridCol w:w="852"/>
        <w:gridCol w:w="1098"/>
        <w:gridCol w:w="2790"/>
        <w:gridCol w:w="591"/>
        <w:gridCol w:w="693"/>
        <w:gridCol w:w="690"/>
        <w:gridCol w:w="600"/>
        <w:gridCol w:w="589"/>
        <w:gridCol w:w="535"/>
        <w:gridCol w:w="538"/>
      </w:tblGrid>
      <w:tr w14:paraId="313B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2" w:type="pct"/>
            <w:vMerge w:val="restart"/>
            <w:shd w:val="clear" w:color="auto" w:fill="auto"/>
            <w:vAlign w:val="center"/>
          </w:tcPr>
          <w:p w14:paraId="52ED5DF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3" w:type="pct"/>
            <w:gridSpan w:val="2"/>
            <w:shd w:val="clear" w:color="auto" w:fill="auto"/>
            <w:vAlign w:val="center"/>
          </w:tcPr>
          <w:p w14:paraId="0C65127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shd w:val="clear" w:color="auto" w:fill="auto"/>
            <w:vAlign w:val="center"/>
          </w:tcPr>
          <w:p w14:paraId="74B15DD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shd w:val="clear" w:color="auto" w:fill="auto"/>
            <w:vAlign w:val="center"/>
          </w:tcPr>
          <w:p w14:paraId="0005F3D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shd w:val="clear" w:color="auto" w:fill="auto"/>
            <w:vAlign w:val="center"/>
          </w:tcPr>
          <w:p w14:paraId="074BD3D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shd w:val="clear" w:color="auto" w:fill="auto"/>
            <w:vAlign w:val="center"/>
          </w:tcPr>
          <w:p w14:paraId="58AFC1F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6" w:type="pct"/>
            <w:vMerge w:val="restart"/>
            <w:shd w:val="clear" w:color="auto" w:fill="auto"/>
            <w:vAlign w:val="center"/>
          </w:tcPr>
          <w:p w14:paraId="02B0885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shd w:val="clear" w:color="auto" w:fill="auto"/>
            <w:vAlign w:val="center"/>
          </w:tcPr>
          <w:p w14:paraId="16BDA7B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shd w:val="clear" w:color="auto" w:fill="auto"/>
            <w:vAlign w:val="center"/>
          </w:tcPr>
          <w:p w14:paraId="5270E04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shd w:val="clear" w:color="auto" w:fill="auto"/>
            <w:vAlign w:val="center"/>
          </w:tcPr>
          <w:p w14:paraId="6DD0824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01E6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2" w:type="pct"/>
            <w:vMerge w:val="continue"/>
            <w:vAlign w:val="center"/>
          </w:tcPr>
          <w:p w14:paraId="3EEFBF52">
            <w:pPr>
              <w:widowControl/>
              <w:jc w:val="left"/>
              <w:rPr>
                <w:rFonts w:ascii="宋体" w:hAnsi="宋体" w:eastAsia="宋体" w:cs="宋体"/>
                <w:b/>
                <w:bCs/>
                <w:color w:val="000000"/>
                <w:kern w:val="0"/>
                <w:sz w:val="18"/>
                <w:szCs w:val="18"/>
              </w:rPr>
            </w:pPr>
          </w:p>
        </w:tc>
        <w:tc>
          <w:tcPr>
            <w:tcW w:w="271" w:type="pct"/>
            <w:shd w:val="clear" w:color="auto" w:fill="auto"/>
            <w:vAlign w:val="center"/>
          </w:tcPr>
          <w:p w14:paraId="0D6A74E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1" w:type="pct"/>
            <w:shd w:val="clear" w:color="auto" w:fill="auto"/>
            <w:vAlign w:val="center"/>
          </w:tcPr>
          <w:p w14:paraId="470B830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vAlign w:val="center"/>
          </w:tcPr>
          <w:p w14:paraId="66DE4F0D">
            <w:pPr>
              <w:widowControl/>
              <w:jc w:val="left"/>
              <w:rPr>
                <w:rFonts w:ascii="宋体" w:hAnsi="宋体" w:eastAsia="宋体" w:cs="宋体"/>
                <w:b/>
                <w:bCs/>
                <w:color w:val="000000"/>
                <w:kern w:val="0"/>
                <w:sz w:val="18"/>
                <w:szCs w:val="18"/>
              </w:rPr>
            </w:pPr>
          </w:p>
        </w:tc>
        <w:tc>
          <w:tcPr>
            <w:tcW w:w="538" w:type="pct"/>
            <w:vMerge w:val="continue"/>
            <w:vAlign w:val="center"/>
          </w:tcPr>
          <w:p w14:paraId="15F8148F">
            <w:pPr>
              <w:widowControl/>
              <w:jc w:val="left"/>
              <w:rPr>
                <w:rFonts w:ascii="宋体" w:hAnsi="宋体" w:eastAsia="宋体" w:cs="宋体"/>
                <w:b/>
                <w:bCs/>
                <w:color w:val="000000"/>
                <w:kern w:val="0"/>
                <w:sz w:val="18"/>
                <w:szCs w:val="18"/>
              </w:rPr>
            </w:pPr>
          </w:p>
        </w:tc>
        <w:tc>
          <w:tcPr>
            <w:tcW w:w="301" w:type="pct"/>
            <w:vMerge w:val="continue"/>
            <w:vAlign w:val="center"/>
          </w:tcPr>
          <w:p w14:paraId="283E732A">
            <w:pPr>
              <w:widowControl/>
              <w:jc w:val="left"/>
              <w:rPr>
                <w:rFonts w:ascii="宋体" w:hAnsi="宋体" w:eastAsia="宋体" w:cs="宋体"/>
                <w:b/>
                <w:bCs/>
                <w:color w:val="000000"/>
                <w:kern w:val="0"/>
                <w:sz w:val="18"/>
                <w:szCs w:val="18"/>
              </w:rPr>
            </w:pPr>
          </w:p>
        </w:tc>
        <w:tc>
          <w:tcPr>
            <w:tcW w:w="388" w:type="pct"/>
            <w:vMerge w:val="continue"/>
            <w:vAlign w:val="center"/>
          </w:tcPr>
          <w:p w14:paraId="0549EF63">
            <w:pPr>
              <w:widowControl/>
              <w:jc w:val="left"/>
              <w:rPr>
                <w:rFonts w:ascii="宋体" w:hAnsi="宋体" w:eastAsia="宋体" w:cs="宋体"/>
                <w:b/>
                <w:bCs/>
                <w:color w:val="000000"/>
                <w:kern w:val="0"/>
                <w:sz w:val="18"/>
                <w:szCs w:val="18"/>
              </w:rPr>
            </w:pPr>
          </w:p>
        </w:tc>
        <w:tc>
          <w:tcPr>
            <w:tcW w:w="986" w:type="pct"/>
            <w:vMerge w:val="continue"/>
            <w:vAlign w:val="center"/>
          </w:tcPr>
          <w:p w14:paraId="06D905A1">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35DDADC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shd w:val="clear" w:color="auto" w:fill="auto"/>
            <w:vAlign w:val="center"/>
          </w:tcPr>
          <w:p w14:paraId="58C3629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shd w:val="clear" w:color="auto" w:fill="auto"/>
            <w:vAlign w:val="center"/>
          </w:tcPr>
          <w:p w14:paraId="749DD5D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7D40860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shd w:val="clear" w:color="auto" w:fill="auto"/>
            <w:vAlign w:val="center"/>
          </w:tcPr>
          <w:p w14:paraId="73677EA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shd w:val="clear" w:color="auto" w:fill="auto"/>
            <w:vAlign w:val="center"/>
          </w:tcPr>
          <w:p w14:paraId="288AB3F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shd w:val="clear" w:color="auto" w:fill="auto"/>
            <w:vAlign w:val="center"/>
          </w:tcPr>
          <w:p w14:paraId="646074C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0" w:type="pct"/>
            <w:vAlign w:val="center"/>
          </w:tcPr>
          <w:p w14:paraId="60803AC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4768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2" w:type="pct"/>
            <w:shd w:val="clear" w:color="auto" w:fill="auto"/>
            <w:vAlign w:val="center"/>
          </w:tcPr>
          <w:p w14:paraId="2D95CCCA">
            <w:pPr>
              <w:spacing w:line="2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271" w:type="pct"/>
            <w:vMerge w:val="restart"/>
            <w:shd w:val="clear" w:color="auto" w:fill="auto"/>
            <w:vAlign w:val="center"/>
          </w:tcPr>
          <w:p w14:paraId="0CB96192">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公共</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服务</w:t>
            </w:r>
          </w:p>
        </w:tc>
        <w:tc>
          <w:tcPr>
            <w:tcW w:w="441" w:type="pct"/>
            <w:shd w:val="clear" w:color="auto" w:fill="auto"/>
            <w:vAlign w:val="center"/>
          </w:tcPr>
          <w:p w14:paraId="5FFC27A2">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公共文化机构免费开放信息</w:t>
            </w:r>
          </w:p>
        </w:tc>
        <w:tc>
          <w:tcPr>
            <w:tcW w:w="384" w:type="pct"/>
            <w:shd w:val="clear" w:color="auto" w:fill="auto"/>
            <w:vAlign w:val="center"/>
          </w:tcPr>
          <w:p w14:paraId="040E9B9F">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1.机构名称；</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2.开放时间；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3.机构地址；</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4.联系电话；</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5.临时停止开放信息。</w:t>
            </w:r>
          </w:p>
        </w:tc>
        <w:tc>
          <w:tcPr>
            <w:tcW w:w="538" w:type="pct"/>
            <w:shd w:val="clear" w:color="auto" w:fill="auto"/>
            <w:vAlign w:val="center"/>
          </w:tcPr>
          <w:p w14:paraId="461D9EF3">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301" w:type="pct"/>
            <w:shd w:val="clear" w:color="auto" w:fill="auto"/>
            <w:vAlign w:val="center"/>
          </w:tcPr>
          <w:p w14:paraId="03751B06">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信息形成或变更之日起20个工作日内公开</w:t>
            </w:r>
          </w:p>
        </w:tc>
        <w:tc>
          <w:tcPr>
            <w:tcW w:w="388" w:type="pct"/>
            <w:shd w:val="clear" w:color="auto" w:fill="auto"/>
            <w:vAlign w:val="center"/>
          </w:tcPr>
          <w:p w14:paraId="7FE362B3">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986" w:type="pct"/>
            <w:shd w:val="clear" w:color="auto" w:fill="auto"/>
            <w:vAlign w:val="center"/>
          </w:tcPr>
          <w:p w14:paraId="37E2514E">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■政府网站</w:t>
            </w:r>
          </w:p>
        </w:tc>
        <w:tc>
          <w:tcPr>
            <w:tcW w:w="209" w:type="pct"/>
            <w:shd w:val="clear" w:color="auto" w:fill="auto"/>
            <w:vAlign w:val="center"/>
          </w:tcPr>
          <w:p w14:paraId="4057D682">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45" w:type="pct"/>
            <w:shd w:val="clear" w:color="auto" w:fill="auto"/>
            <w:vAlign w:val="center"/>
          </w:tcPr>
          <w:p w14:paraId="3830DF36">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244" w:type="pct"/>
            <w:shd w:val="clear" w:color="auto" w:fill="auto"/>
            <w:vAlign w:val="center"/>
          </w:tcPr>
          <w:p w14:paraId="50479758">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12" w:type="pct"/>
            <w:shd w:val="clear" w:color="auto" w:fill="auto"/>
            <w:vAlign w:val="center"/>
          </w:tcPr>
          <w:p w14:paraId="168A20B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208" w:type="pct"/>
            <w:shd w:val="clear" w:color="auto" w:fill="auto"/>
            <w:vAlign w:val="center"/>
          </w:tcPr>
          <w:p w14:paraId="19662DD5">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89" w:type="pct"/>
            <w:shd w:val="clear" w:color="auto" w:fill="auto"/>
            <w:vAlign w:val="center"/>
          </w:tcPr>
          <w:p w14:paraId="262967C4">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90" w:type="pct"/>
            <w:vAlign w:val="center"/>
          </w:tcPr>
          <w:p w14:paraId="45355AAB">
            <w:pPr>
              <w:spacing w:line="240" w:lineRule="exact"/>
              <w:rPr>
                <w:rFonts w:asciiTheme="minorEastAsia" w:hAnsiTheme="minorEastAsia" w:cstheme="minorEastAsia"/>
                <w:sz w:val="18"/>
                <w:szCs w:val="18"/>
              </w:rPr>
            </w:pPr>
          </w:p>
        </w:tc>
      </w:tr>
      <w:tr w14:paraId="5168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192" w:type="pct"/>
            <w:shd w:val="clear" w:color="auto" w:fill="auto"/>
            <w:vAlign w:val="center"/>
          </w:tcPr>
          <w:p w14:paraId="1E1697EA">
            <w:pPr>
              <w:spacing w:line="2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271" w:type="pct"/>
            <w:vMerge w:val="continue"/>
            <w:shd w:val="clear" w:color="auto" w:fill="auto"/>
            <w:vAlign w:val="center"/>
          </w:tcPr>
          <w:p w14:paraId="3D394968">
            <w:pPr>
              <w:widowControl/>
              <w:jc w:val="left"/>
              <w:rPr>
                <w:rFonts w:ascii="宋体" w:hAnsi="宋体" w:eastAsia="宋体" w:cs="宋体"/>
                <w:color w:val="000000"/>
                <w:kern w:val="0"/>
                <w:sz w:val="18"/>
                <w:szCs w:val="18"/>
              </w:rPr>
            </w:pPr>
          </w:p>
        </w:tc>
        <w:tc>
          <w:tcPr>
            <w:tcW w:w="441" w:type="pct"/>
            <w:shd w:val="clear" w:color="auto" w:fill="auto"/>
            <w:vAlign w:val="center"/>
          </w:tcPr>
          <w:p w14:paraId="1F0D2708">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特殊群体公共文化服务信息</w:t>
            </w:r>
          </w:p>
        </w:tc>
        <w:tc>
          <w:tcPr>
            <w:tcW w:w="384" w:type="pct"/>
            <w:shd w:val="clear" w:color="auto" w:fill="auto"/>
            <w:vAlign w:val="center"/>
          </w:tcPr>
          <w:p w14:paraId="6A0D7C6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1.机构名称；</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2.开放时间；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3.机构地址；</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4.联系电话；</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5.临时停止开放信息。</w:t>
            </w:r>
          </w:p>
        </w:tc>
        <w:tc>
          <w:tcPr>
            <w:tcW w:w="538" w:type="pct"/>
            <w:shd w:val="clear" w:color="auto" w:fill="auto"/>
            <w:vAlign w:val="center"/>
          </w:tcPr>
          <w:p w14:paraId="0DBE4282">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《残疾人保障法》、《政府信息公开条例》、《中共中央办公厅 国务院办公厅印发关于加快构建现代公共文化服务体系的意见》</w:t>
            </w:r>
          </w:p>
        </w:tc>
        <w:tc>
          <w:tcPr>
            <w:tcW w:w="301" w:type="pct"/>
            <w:shd w:val="clear" w:color="auto" w:fill="auto"/>
            <w:vAlign w:val="center"/>
          </w:tcPr>
          <w:p w14:paraId="28748924">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信息形成或变更之日起20个工作日内公开</w:t>
            </w:r>
          </w:p>
        </w:tc>
        <w:tc>
          <w:tcPr>
            <w:tcW w:w="388" w:type="pct"/>
            <w:shd w:val="clear" w:color="auto" w:fill="auto"/>
            <w:vAlign w:val="center"/>
          </w:tcPr>
          <w:p w14:paraId="44136A77">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986" w:type="pct"/>
            <w:shd w:val="clear" w:color="auto" w:fill="auto"/>
            <w:vAlign w:val="center"/>
          </w:tcPr>
          <w:p w14:paraId="148242B0">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■政府网站</w:t>
            </w:r>
          </w:p>
        </w:tc>
        <w:tc>
          <w:tcPr>
            <w:tcW w:w="209" w:type="pct"/>
            <w:shd w:val="clear" w:color="auto" w:fill="auto"/>
            <w:vAlign w:val="center"/>
          </w:tcPr>
          <w:p w14:paraId="50DD1F76">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45" w:type="pct"/>
            <w:shd w:val="clear" w:color="auto" w:fill="auto"/>
            <w:vAlign w:val="center"/>
          </w:tcPr>
          <w:p w14:paraId="0C154D34">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244" w:type="pct"/>
            <w:shd w:val="clear" w:color="auto" w:fill="auto"/>
            <w:vAlign w:val="center"/>
          </w:tcPr>
          <w:p w14:paraId="58962F30">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12" w:type="pct"/>
            <w:shd w:val="clear" w:color="auto" w:fill="auto"/>
            <w:vAlign w:val="center"/>
          </w:tcPr>
          <w:p w14:paraId="711594D0">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208" w:type="pct"/>
            <w:shd w:val="clear" w:color="auto" w:fill="auto"/>
            <w:vAlign w:val="center"/>
          </w:tcPr>
          <w:p w14:paraId="655A2E48">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89" w:type="pct"/>
            <w:shd w:val="clear" w:color="auto" w:fill="auto"/>
            <w:vAlign w:val="center"/>
          </w:tcPr>
          <w:p w14:paraId="294B163E">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90" w:type="pct"/>
            <w:vAlign w:val="center"/>
          </w:tcPr>
          <w:p w14:paraId="422475A7">
            <w:pPr>
              <w:spacing w:line="240" w:lineRule="exact"/>
              <w:rPr>
                <w:rFonts w:asciiTheme="minorEastAsia" w:hAnsiTheme="minorEastAsia" w:cstheme="minorEastAsia"/>
                <w:sz w:val="18"/>
                <w:szCs w:val="18"/>
              </w:rPr>
            </w:pPr>
          </w:p>
        </w:tc>
      </w:tr>
      <w:tr w14:paraId="68A8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634701FE">
            <w:pPr>
              <w:spacing w:line="2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271" w:type="pct"/>
            <w:vMerge w:val="restart"/>
            <w:shd w:val="clear" w:color="auto" w:fill="auto"/>
            <w:vAlign w:val="center"/>
          </w:tcPr>
          <w:p w14:paraId="29381A78">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公共</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服务</w:t>
            </w:r>
          </w:p>
        </w:tc>
        <w:tc>
          <w:tcPr>
            <w:tcW w:w="441" w:type="pct"/>
            <w:shd w:val="clear" w:color="auto" w:fill="auto"/>
            <w:vAlign w:val="center"/>
          </w:tcPr>
          <w:p w14:paraId="25BF96BE">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组织开展群众文化活动</w:t>
            </w:r>
          </w:p>
        </w:tc>
        <w:tc>
          <w:tcPr>
            <w:tcW w:w="384" w:type="pct"/>
            <w:shd w:val="clear" w:color="auto" w:fill="auto"/>
            <w:vAlign w:val="center"/>
          </w:tcPr>
          <w:p w14:paraId="4705B7F0">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1.机构名称；</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2.开放时间；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3.机构地址；</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4.联系电话；</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5.临时停止开放信息。</w:t>
            </w:r>
          </w:p>
        </w:tc>
        <w:tc>
          <w:tcPr>
            <w:tcW w:w="538" w:type="pct"/>
            <w:shd w:val="clear" w:color="auto" w:fill="auto"/>
            <w:vAlign w:val="center"/>
          </w:tcPr>
          <w:p w14:paraId="7F853D6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《政府信息公开条例》、《文化馆服务标准》</w:t>
            </w:r>
          </w:p>
        </w:tc>
        <w:tc>
          <w:tcPr>
            <w:tcW w:w="301" w:type="pct"/>
            <w:shd w:val="clear" w:color="auto" w:fill="auto"/>
            <w:vAlign w:val="center"/>
          </w:tcPr>
          <w:p w14:paraId="30B2BD04">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信息形成或变更之日起20个工作日内公开</w:t>
            </w:r>
          </w:p>
        </w:tc>
        <w:tc>
          <w:tcPr>
            <w:tcW w:w="388" w:type="pct"/>
            <w:shd w:val="clear" w:color="auto" w:fill="auto"/>
            <w:vAlign w:val="center"/>
          </w:tcPr>
          <w:p w14:paraId="689EC7E5">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986" w:type="pct"/>
            <w:shd w:val="clear" w:color="auto" w:fill="auto"/>
            <w:vAlign w:val="center"/>
          </w:tcPr>
          <w:p w14:paraId="11649CCB">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■政府网站</w:t>
            </w:r>
          </w:p>
        </w:tc>
        <w:tc>
          <w:tcPr>
            <w:tcW w:w="209" w:type="pct"/>
            <w:shd w:val="clear" w:color="auto" w:fill="auto"/>
            <w:vAlign w:val="center"/>
          </w:tcPr>
          <w:p w14:paraId="66FFFFEA">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45" w:type="pct"/>
            <w:shd w:val="clear" w:color="auto" w:fill="auto"/>
            <w:vAlign w:val="center"/>
          </w:tcPr>
          <w:p w14:paraId="7DBB0F8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244" w:type="pct"/>
            <w:shd w:val="clear" w:color="auto" w:fill="auto"/>
            <w:vAlign w:val="center"/>
          </w:tcPr>
          <w:p w14:paraId="42F26563">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12" w:type="pct"/>
            <w:shd w:val="clear" w:color="auto" w:fill="auto"/>
            <w:vAlign w:val="center"/>
          </w:tcPr>
          <w:p w14:paraId="4EB150F1">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208" w:type="pct"/>
            <w:shd w:val="clear" w:color="auto" w:fill="auto"/>
            <w:vAlign w:val="center"/>
          </w:tcPr>
          <w:p w14:paraId="62411CD8">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89" w:type="pct"/>
            <w:shd w:val="clear" w:color="auto" w:fill="auto"/>
            <w:vAlign w:val="center"/>
          </w:tcPr>
          <w:p w14:paraId="4C0D32BF">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190" w:type="pct"/>
            <w:vAlign w:val="center"/>
          </w:tcPr>
          <w:p w14:paraId="4C68F4D7">
            <w:pPr>
              <w:spacing w:line="240" w:lineRule="exact"/>
              <w:rPr>
                <w:rFonts w:asciiTheme="minorEastAsia" w:hAnsiTheme="minorEastAsia" w:cstheme="minorEastAsia"/>
                <w:sz w:val="18"/>
                <w:szCs w:val="18"/>
              </w:rPr>
            </w:pPr>
          </w:p>
        </w:tc>
      </w:tr>
      <w:tr w14:paraId="146A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0F829593">
            <w:pPr>
              <w:spacing w:line="2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271" w:type="pct"/>
            <w:vMerge w:val="continue"/>
          </w:tcPr>
          <w:p w14:paraId="175790E9">
            <w:pPr>
              <w:widowControl/>
              <w:jc w:val="left"/>
              <w:rPr>
                <w:rFonts w:ascii="宋体" w:hAnsi="宋体" w:eastAsia="宋体" w:cs="宋体"/>
                <w:color w:val="000000"/>
                <w:kern w:val="0"/>
                <w:sz w:val="18"/>
                <w:szCs w:val="18"/>
              </w:rPr>
            </w:pPr>
          </w:p>
        </w:tc>
        <w:tc>
          <w:tcPr>
            <w:tcW w:w="0" w:type="auto"/>
            <w:vAlign w:val="center"/>
          </w:tcPr>
          <w:p w14:paraId="7592F23B">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下基层辅导、演出、展览和指导基层群众文化活动</w:t>
            </w:r>
          </w:p>
        </w:tc>
        <w:tc>
          <w:tcPr>
            <w:tcW w:w="0" w:type="auto"/>
            <w:vAlign w:val="center"/>
          </w:tcPr>
          <w:p w14:paraId="080B3068">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1.机构名称；</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2.开放时间；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3.机构地址；</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4.联系电话；</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5.临时停止开放信息。</w:t>
            </w:r>
          </w:p>
        </w:tc>
        <w:tc>
          <w:tcPr>
            <w:tcW w:w="0" w:type="auto"/>
            <w:vAlign w:val="center"/>
          </w:tcPr>
          <w:p w14:paraId="7A588D23">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《政府信息公开条例》、《文化馆服务标准》</w:t>
            </w:r>
          </w:p>
        </w:tc>
        <w:tc>
          <w:tcPr>
            <w:tcW w:w="0" w:type="auto"/>
            <w:vAlign w:val="center"/>
          </w:tcPr>
          <w:p w14:paraId="1845C096">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信息形成或变更之日起20个工作日内公开</w:t>
            </w:r>
          </w:p>
        </w:tc>
        <w:tc>
          <w:tcPr>
            <w:tcW w:w="0" w:type="auto"/>
            <w:vAlign w:val="center"/>
          </w:tcPr>
          <w:p w14:paraId="3E6F5427">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0" w:type="auto"/>
            <w:vAlign w:val="center"/>
          </w:tcPr>
          <w:p w14:paraId="572AFD7A">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■政府网站</w:t>
            </w:r>
          </w:p>
        </w:tc>
        <w:tc>
          <w:tcPr>
            <w:tcW w:w="0" w:type="auto"/>
            <w:vAlign w:val="center"/>
          </w:tcPr>
          <w:p w14:paraId="78A8EF29">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5BD938B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6289A784">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06245B29">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03604B86">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06D3F063">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040423D5">
            <w:pPr>
              <w:spacing w:line="240" w:lineRule="exact"/>
              <w:rPr>
                <w:rFonts w:asciiTheme="minorEastAsia" w:hAnsiTheme="minorEastAsia" w:cstheme="minorEastAsia"/>
                <w:sz w:val="18"/>
                <w:szCs w:val="18"/>
              </w:rPr>
            </w:pPr>
          </w:p>
        </w:tc>
      </w:tr>
      <w:tr w14:paraId="3D3A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56830C5E">
            <w:pPr>
              <w:spacing w:line="2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271" w:type="pct"/>
            <w:vMerge w:val="continue"/>
          </w:tcPr>
          <w:p w14:paraId="557D8A12">
            <w:pPr>
              <w:widowControl/>
              <w:jc w:val="left"/>
              <w:rPr>
                <w:rFonts w:ascii="宋体" w:hAnsi="宋体" w:eastAsia="宋体" w:cs="宋体"/>
                <w:color w:val="000000"/>
                <w:kern w:val="0"/>
                <w:sz w:val="18"/>
                <w:szCs w:val="18"/>
              </w:rPr>
            </w:pPr>
          </w:p>
        </w:tc>
        <w:tc>
          <w:tcPr>
            <w:tcW w:w="0" w:type="auto"/>
            <w:vAlign w:val="center"/>
          </w:tcPr>
          <w:p w14:paraId="19F1B112">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举办各类展览、讲座信息</w:t>
            </w:r>
          </w:p>
        </w:tc>
        <w:tc>
          <w:tcPr>
            <w:tcW w:w="0" w:type="auto"/>
            <w:vAlign w:val="center"/>
          </w:tcPr>
          <w:p w14:paraId="24EC5F20">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1.机构名称；</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2.开放时间；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3.机构地址；</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4.联系电话；</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5.临时停止开放信息。</w:t>
            </w:r>
          </w:p>
        </w:tc>
        <w:tc>
          <w:tcPr>
            <w:tcW w:w="0" w:type="auto"/>
            <w:vAlign w:val="center"/>
          </w:tcPr>
          <w:p w14:paraId="244F1875">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《政府信息公开条例》、《乡镇综合文化站管理办法》</w:t>
            </w:r>
          </w:p>
        </w:tc>
        <w:tc>
          <w:tcPr>
            <w:tcW w:w="0" w:type="auto"/>
            <w:vAlign w:val="center"/>
          </w:tcPr>
          <w:p w14:paraId="0213C6F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信息形成或变更之日起20个工作日内公开</w:t>
            </w:r>
          </w:p>
        </w:tc>
        <w:tc>
          <w:tcPr>
            <w:tcW w:w="0" w:type="auto"/>
            <w:vAlign w:val="center"/>
          </w:tcPr>
          <w:p w14:paraId="76EB36E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0" w:type="auto"/>
            <w:vAlign w:val="center"/>
          </w:tcPr>
          <w:p w14:paraId="42540081">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■政府网站</w:t>
            </w:r>
          </w:p>
        </w:tc>
        <w:tc>
          <w:tcPr>
            <w:tcW w:w="0" w:type="auto"/>
            <w:vAlign w:val="center"/>
          </w:tcPr>
          <w:p w14:paraId="023758BE">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10981C0F">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3DE999BA">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73259E2A">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15239DDA">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3A72A39F">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26EEBF0F">
            <w:pPr>
              <w:spacing w:line="240" w:lineRule="exact"/>
              <w:rPr>
                <w:rFonts w:asciiTheme="minorEastAsia" w:hAnsiTheme="minorEastAsia" w:cstheme="minorEastAsia"/>
                <w:sz w:val="18"/>
                <w:szCs w:val="18"/>
              </w:rPr>
            </w:pPr>
          </w:p>
        </w:tc>
      </w:tr>
      <w:tr w14:paraId="02A1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6F76DF75">
            <w:pPr>
              <w:spacing w:line="2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271" w:type="pct"/>
            <w:vMerge w:val="restart"/>
          </w:tcPr>
          <w:p w14:paraId="162BA774">
            <w:pPr>
              <w:spacing w:line="240" w:lineRule="exact"/>
              <w:rPr>
                <w:rFonts w:asciiTheme="minorEastAsia" w:hAnsiTheme="minorEastAsia" w:cstheme="minorEastAsia"/>
                <w:sz w:val="18"/>
                <w:szCs w:val="18"/>
              </w:rPr>
            </w:pPr>
          </w:p>
          <w:p w14:paraId="10279031">
            <w:pPr>
              <w:spacing w:line="240" w:lineRule="exact"/>
              <w:rPr>
                <w:rFonts w:asciiTheme="minorEastAsia" w:hAnsiTheme="minorEastAsia" w:cstheme="minorEastAsia"/>
                <w:sz w:val="18"/>
                <w:szCs w:val="18"/>
              </w:rPr>
            </w:pPr>
          </w:p>
          <w:p w14:paraId="097D5FEB">
            <w:pPr>
              <w:spacing w:line="240" w:lineRule="exact"/>
              <w:rPr>
                <w:rFonts w:asciiTheme="minorEastAsia" w:hAnsiTheme="minorEastAsia" w:cstheme="minorEastAsia"/>
                <w:sz w:val="18"/>
                <w:szCs w:val="18"/>
              </w:rPr>
            </w:pPr>
          </w:p>
          <w:p w14:paraId="33A72250">
            <w:pPr>
              <w:spacing w:line="240" w:lineRule="exact"/>
              <w:rPr>
                <w:rFonts w:asciiTheme="minorEastAsia" w:hAnsiTheme="minorEastAsia" w:cstheme="minorEastAsia"/>
                <w:sz w:val="18"/>
                <w:szCs w:val="18"/>
              </w:rPr>
            </w:pPr>
          </w:p>
          <w:p w14:paraId="0F358DF5">
            <w:pPr>
              <w:spacing w:line="240" w:lineRule="exact"/>
              <w:rPr>
                <w:rFonts w:asciiTheme="minorEastAsia" w:hAnsiTheme="minorEastAsia" w:cstheme="minorEastAsia"/>
                <w:sz w:val="18"/>
                <w:szCs w:val="18"/>
              </w:rPr>
            </w:pPr>
          </w:p>
          <w:p w14:paraId="27A35C0C">
            <w:pPr>
              <w:spacing w:line="240" w:lineRule="exact"/>
              <w:rPr>
                <w:rFonts w:asciiTheme="minorEastAsia" w:hAnsiTheme="minorEastAsia" w:cstheme="minorEastAsia"/>
                <w:sz w:val="18"/>
                <w:szCs w:val="18"/>
              </w:rPr>
            </w:pPr>
          </w:p>
          <w:p w14:paraId="0319DE0A">
            <w:pPr>
              <w:spacing w:line="240" w:lineRule="exact"/>
              <w:rPr>
                <w:rFonts w:asciiTheme="minorEastAsia" w:hAnsiTheme="minorEastAsia" w:cstheme="minorEastAsia"/>
                <w:sz w:val="18"/>
                <w:szCs w:val="18"/>
              </w:rPr>
            </w:pPr>
          </w:p>
          <w:p w14:paraId="1DDB9864">
            <w:pPr>
              <w:spacing w:line="240" w:lineRule="exact"/>
              <w:rPr>
                <w:rFonts w:asciiTheme="minorEastAsia" w:hAnsiTheme="minorEastAsia" w:cstheme="minorEastAsia"/>
                <w:sz w:val="18"/>
                <w:szCs w:val="18"/>
              </w:rPr>
            </w:pPr>
          </w:p>
          <w:p w14:paraId="232A1411">
            <w:pPr>
              <w:spacing w:line="240" w:lineRule="exact"/>
              <w:rPr>
                <w:rFonts w:asciiTheme="minorEastAsia" w:hAnsiTheme="minorEastAsia" w:cstheme="minorEastAsia"/>
                <w:sz w:val="18"/>
                <w:szCs w:val="18"/>
              </w:rPr>
            </w:pPr>
          </w:p>
          <w:p w14:paraId="7D3F3697">
            <w:pPr>
              <w:spacing w:line="240" w:lineRule="exact"/>
              <w:rPr>
                <w:rFonts w:asciiTheme="minorEastAsia" w:hAnsiTheme="minorEastAsia" w:cstheme="minorEastAsia"/>
                <w:sz w:val="18"/>
                <w:szCs w:val="18"/>
              </w:rPr>
            </w:pPr>
          </w:p>
          <w:p w14:paraId="7D7EE0A8">
            <w:pPr>
              <w:spacing w:line="240" w:lineRule="exact"/>
              <w:rPr>
                <w:rFonts w:asciiTheme="minorEastAsia" w:hAnsiTheme="minorEastAsia" w:cstheme="minorEastAsia"/>
                <w:sz w:val="18"/>
                <w:szCs w:val="18"/>
              </w:rPr>
            </w:pPr>
          </w:p>
          <w:p w14:paraId="03AF9E63">
            <w:pPr>
              <w:spacing w:line="240" w:lineRule="exact"/>
              <w:rPr>
                <w:rFonts w:asciiTheme="minorEastAsia" w:hAnsiTheme="minorEastAsia" w:cstheme="minorEastAsia"/>
                <w:sz w:val="18"/>
                <w:szCs w:val="18"/>
              </w:rPr>
            </w:pPr>
          </w:p>
          <w:p w14:paraId="6C438184">
            <w:pPr>
              <w:spacing w:line="240" w:lineRule="exact"/>
              <w:rPr>
                <w:rFonts w:asciiTheme="minorEastAsia" w:hAnsiTheme="minorEastAsia" w:cstheme="minorEastAsia"/>
                <w:sz w:val="18"/>
                <w:szCs w:val="18"/>
              </w:rPr>
            </w:pPr>
          </w:p>
          <w:p w14:paraId="42F13296">
            <w:pPr>
              <w:spacing w:line="240" w:lineRule="exact"/>
              <w:rPr>
                <w:rFonts w:asciiTheme="minorEastAsia" w:hAnsiTheme="minorEastAsia" w:cstheme="minorEastAsia"/>
                <w:sz w:val="18"/>
                <w:szCs w:val="18"/>
              </w:rPr>
            </w:pPr>
          </w:p>
          <w:p w14:paraId="20D0CCEF">
            <w:pPr>
              <w:spacing w:line="240" w:lineRule="exact"/>
              <w:rPr>
                <w:rFonts w:asciiTheme="minorEastAsia" w:hAnsiTheme="minorEastAsia" w:cstheme="minorEastAsia"/>
                <w:sz w:val="18"/>
                <w:szCs w:val="18"/>
              </w:rPr>
            </w:pPr>
          </w:p>
          <w:p w14:paraId="3FEDEF50">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公共</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服务</w:t>
            </w:r>
          </w:p>
        </w:tc>
        <w:tc>
          <w:tcPr>
            <w:tcW w:w="0" w:type="auto"/>
            <w:vAlign w:val="center"/>
          </w:tcPr>
          <w:p w14:paraId="1AE309F9">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辅导和培训基层文化骨干</w:t>
            </w:r>
          </w:p>
        </w:tc>
        <w:tc>
          <w:tcPr>
            <w:tcW w:w="0" w:type="auto"/>
            <w:vAlign w:val="center"/>
          </w:tcPr>
          <w:p w14:paraId="7EF48581">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1.机构名称；</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2.开放时间；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3.机构地址；</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4.联系电话；</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5.临时停止开放信息。</w:t>
            </w:r>
          </w:p>
        </w:tc>
        <w:tc>
          <w:tcPr>
            <w:tcW w:w="0" w:type="auto"/>
            <w:vAlign w:val="center"/>
          </w:tcPr>
          <w:p w14:paraId="5ECCA54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《政府信息公开条例》、《乡镇综合文化站管理办法》</w:t>
            </w:r>
          </w:p>
        </w:tc>
        <w:tc>
          <w:tcPr>
            <w:tcW w:w="0" w:type="auto"/>
            <w:vAlign w:val="center"/>
          </w:tcPr>
          <w:p w14:paraId="700635AD">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信息形成或变更之日起20个工作日内公开</w:t>
            </w:r>
          </w:p>
        </w:tc>
        <w:tc>
          <w:tcPr>
            <w:tcW w:w="0" w:type="auto"/>
            <w:vAlign w:val="center"/>
          </w:tcPr>
          <w:p w14:paraId="60094AEF">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0" w:type="auto"/>
            <w:vAlign w:val="center"/>
          </w:tcPr>
          <w:p w14:paraId="00D86015">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■政府网站</w:t>
            </w:r>
          </w:p>
        </w:tc>
        <w:tc>
          <w:tcPr>
            <w:tcW w:w="0" w:type="auto"/>
            <w:vAlign w:val="center"/>
          </w:tcPr>
          <w:p w14:paraId="736835D0">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0E4186E6">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79D36E0A">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3BA95EEF">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20545D72">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66378FEE">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779229FD">
            <w:pPr>
              <w:spacing w:line="240" w:lineRule="exact"/>
              <w:rPr>
                <w:rFonts w:asciiTheme="minorEastAsia" w:hAnsiTheme="minorEastAsia" w:cstheme="minorEastAsia"/>
                <w:sz w:val="18"/>
                <w:szCs w:val="18"/>
              </w:rPr>
            </w:pPr>
          </w:p>
        </w:tc>
      </w:tr>
      <w:tr w14:paraId="3579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0" w:type="auto"/>
            <w:vAlign w:val="center"/>
          </w:tcPr>
          <w:p w14:paraId="38475E8E">
            <w:pPr>
              <w:spacing w:line="2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271" w:type="pct"/>
            <w:vMerge w:val="continue"/>
          </w:tcPr>
          <w:p w14:paraId="174696AD">
            <w:pPr>
              <w:widowControl/>
              <w:jc w:val="left"/>
              <w:rPr>
                <w:rFonts w:ascii="宋体" w:hAnsi="宋体" w:eastAsia="宋体" w:cs="宋体"/>
                <w:color w:val="000000"/>
                <w:kern w:val="0"/>
                <w:sz w:val="18"/>
                <w:szCs w:val="18"/>
              </w:rPr>
            </w:pPr>
          </w:p>
        </w:tc>
        <w:tc>
          <w:tcPr>
            <w:tcW w:w="0" w:type="auto"/>
            <w:vAlign w:val="center"/>
          </w:tcPr>
          <w:p w14:paraId="3DBFE3E6">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非物质文化遗产展示传播活动</w:t>
            </w:r>
          </w:p>
        </w:tc>
        <w:tc>
          <w:tcPr>
            <w:tcW w:w="0" w:type="auto"/>
            <w:vAlign w:val="center"/>
          </w:tcPr>
          <w:p w14:paraId="5B780D59">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1.机构名称；</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2.开放时间；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3.机构地址；</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4.联系电话；</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5.临时停止开放信息。</w:t>
            </w:r>
          </w:p>
        </w:tc>
        <w:tc>
          <w:tcPr>
            <w:tcW w:w="0" w:type="auto"/>
            <w:vAlign w:val="center"/>
          </w:tcPr>
          <w:p w14:paraId="43437F13">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xml:space="preserve">《非物质文化遗产法》、《政府信息公开条例》  </w:t>
            </w:r>
          </w:p>
        </w:tc>
        <w:tc>
          <w:tcPr>
            <w:tcW w:w="0" w:type="auto"/>
            <w:vAlign w:val="center"/>
          </w:tcPr>
          <w:p w14:paraId="637FE7B6">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信息形成或变更之日起20个工作日内公开</w:t>
            </w:r>
          </w:p>
        </w:tc>
        <w:tc>
          <w:tcPr>
            <w:tcW w:w="0" w:type="auto"/>
            <w:vAlign w:val="center"/>
          </w:tcPr>
          <w:p w14:paraId="693CFB46">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0" w:type="auto"/>
            <w:vAlign w:val="center"/>
          </w:tcPr>
          <w:p w14:paraId="02B6E304">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■政府网站</w:t>
            </w:r>
          </w:p>
        </w:tc>
        <w:tc>
          <w:tcPr>
            <w:tcW w:w="0" w:type="auto"/>
            <w:vAlign w:val="center"/>
          </w:tcPr>
          <w:p w14:paraId="08593CB2">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3F58391A">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25766721">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19D96EC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72884FCA">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45298844">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303F93AC">
            <w:pPr>
              <w:spacing w:line="240" w:lineRule="exact"/>
              <w:rPr>
                <w:rFonts w:asciiTheme="minorEastAsia" w:hAnsiTheme="minorEastAsia" w:cstheme="minorEastAsia"/>
                <w:sz w:val="18"/>
                <w:szCs w:val="18"/>
              </w:rPr>
            </w:pPr>
          </w:p>
        </w:tc>
      </w:tr>
      <w:tr w14:paraId="776E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6" w:hRule="atLeast"/>
          <w:jc w:val="center"/>
        </w:trPr>
        <w:tc>
          <w:tcPr>
            <w:tcW w:w="0" w:type="auto"/>
            <w:vAlign w:val="center"/>
          </w:tcPr>
          <w:p w14:paraId="646D1853">
            <w:pPr>
              <w:spacing w:line="2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271" w:type="pct"/>
            <w:vMerge w:val="continue"/>
            <w:vAlign w:val="center"/>
          </w:tcPr>
          <w:p w14:paraId="0D9BABDE">
            <w:pPr>
              <w:spacing w:line="240" w:lineRule="exact"/>
              <w:rPr>
                <w:rFonts w:asciiTheme="minorEastAsia" w:hAnsiTheme="minorEastAsia" w:cstheme="minorEastAsia"/>
                <w:sz w:val="18"/>
                <w:szCs w:val="18"/>
              </w:rPr>
            </w:pPr>
          </w:p>
        </w:tc>
        <w:tc>
          <w:tcPr>
            <w:tcW w:w="0" w:type="auto"/>
            <w:vAlign w:val="center"/>
          </w:tcPr>
          <w:p w14:paraId="04DCFB0B">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文博单位名录</w:t>
            </w:r>
          </w:p>
        </w:tc>
        <w:tc>
          <w:tcPr>
            <w:tcW w:w="0" w:type="auto"/>
            <w:vAlign w:val="center"/>
          </w:tcPr>
          <w:p w14:paraId="6D3E8187">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文物保护管理机构和博物馆名录。</w:t>
            </w:r>
          </w:p>
        </w:tc>
        <w:tc>
          <w:tcPr>
            <w:tcW w:w="0" w:type="auto"/>
            <w:vAlign w:val="center"/>
          </w:tcPr>
          <w:p w14:paraId="3442872C">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《政府信息公开条例》</w:t>
            </w:r>
          </w:p>
        </w:tc>
        <w:tc>
          <w:tcPr>
            <w:tcW w:w="0" w:type="auto"/>
            <w:vAlign w:val="center"/>
          </w:tcPr>
          <w:p w14:paraId="74645B41">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信息形成或变更之日起20个工作日内公开</w:t>
            </w:r>
          </w:p>
        </w:tc>
        <w:tc>
          <w:tcPr>
            <w:tcW w:w="0" w:type="auto"/>
            <w:vAlign w:val="center"/>
          </w:tcPr>
          <w:p w14:paraId="65717047">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广海镇人民政府</w:t>
            </w:r>
          </w:p>
        </w:tc>
        <w:tc>
          <w:tcPr>
            <w:tcW w:w="0" w:type="auto"/>
            <w:vAlign w:val="center"/>
          </w:tcPr>
          <w:p w14:paraId="20CE0119">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■政府网站</w:t>
            </w:r>
          </w:p>
        </w:tc>
        <w:tc>
          <w:tcPr>
            <w:tcW w:w="0" w:type="auto"/>
            <w:vAlign w:val="center"/>
          </w:tcPr>
          <w:p w14:paraId="55372D01">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644F1683">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0BB944A7">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3D44E925">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　</w:t>
            </w:r>
          </w:p>
        </w:tc>
        <w:tc>
          <w:tcPr>
            <w:tcW w:w="0" w:type="auto"/>
            <w:vAlign w:val="center"/>
          </w:tcPr>
          <w:p w14:paraId="02CD8762">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46D08D1B">
            <w:pPr>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0" w:type="auto"/>
            <w:vAlign w:val="center"/>
          </w:tcPr>
          <w:p w14:paraId="7C64D0F9">
            <w:pPr>
              <w:spacing w:line="240" w:lineRule="exact"/>
              <w:rPr>
                <w:rFonts w:asciiTheme="minorEastAsia" w:hAnsiTheme="minorEastAsia" w:cstheme="minorEastAsia"/>
                <w:sz w:val="18"/>
                <w:szCs w:val="18"/>
              </w:rPr>
            </w:pPr>
          </w:p>
        </w:tc>
      </w:tr>
    </w:tbl>
    <w:p w14:paraId="2A4F8E92">
      <w:pPr>
        <w:jc w:val="center"/>
      </w:pPr>
    </w:p>
    <w:p w14:paraId="047F2067">
      <w:r>
        <w:br w:type="page"/>
      </w:r>
    </w:p>
    <w:p w14:paraId="18E24A2E">
      <w:pPr>
        <w:pStyle w:val="2"/>
        <w:jc w:val="center"/>
        <w:rPr>
          <w:rFonts w:hint="eastAsia" w:ascii="方正小标宋简体" w:eastAsia="方正小标宋简体"/>
          <w:b w:val="0"/>
          <w:sz w:val="36"/>
          <w:szCs w:val="36"/>
        </w:rPr>
      </w:pPr>
      <w:r>
        <w:rPr>
          <w:rFonts w:hint="eastAsia" w:ascii="方正小标宋简体" w:eastAsia="方正小标宋简体"/>
          <w:b w:val="0"/>
          <w:sz w:val="36"/>
          <w:szCs w:val="36"/>
        </w:rPr>
        <w:t>（二十二）安全生产领域基层政务公开标准目录</w:t>
      </w:r>
    </w:p>
    <w:p w14:paraId="363A94E3">
      <w:pPr>
        <w:rPr>
          <w:rFonts w:hint="eastAsia"/>
        </w:rPr>
      </w:pPr>
    </w:p>
    <w:tbl>
      <w:tblPr>
        <w:tblStyle w:val="12"/>
        <w:tblW w:w="4991" w:type="pct"/>
        <w:jc w:val="center"/>
        <w:tblLayout w:type="autofit"/>
        <w:tblCellMar>
          <w:top w:w="0" w:type="dxa"/>
          <w:left w:w="108" w:type="dxa"/>
          <w:bottom w:w="0" w:type="dxa"/>
          <w:right w:w="108" w:type="dxa"/>
        </w:tblCellMar>
      </w:tblPr>
      <w:tblGrid>
        <w:gridCol w:w="549"/>
        <w:gridCol w:w="767"/>
        <w:gridCol w:w="1245"/>
        <w:gridCol w:w="1089"/>
        <w:gridCol w:w="1525"/>
        <w:gridCol w:w="852"/>
        <w:gridCol w:w="1098"/>
        <w:gridCol w:w="2784"/>
        <w:gridCol w:w="594"/>
        <w:gridCol w:w="693"/>
        <w:gridCol w:w="693"/>
        <w:gridCol w:w="600"/>
        <w:gridCol w:w="591"/>
        <w:gridCol w:w="535"/>
        <w:gridCol w:w="533"/>
      </w:tblGrid>
      <w:tr w14:paraId="4A140049">
        <w:tblPrEx>
          <w:tblCellMar>
            <w:top w:w="0" w:type="dxa"/>
            <w:left w:w="108" w:type="dxa"/>
            <w:bottom w:w="0" w:type="dxa"/>
            <w:right w:w="108" w:type="dxa"/>
          </w:tblCellMar>
        </w:tblPrEx>
        <w:trPr>
          <w:trHeight w:val="518" w:hRule="atLeast"/>
          <w:jc w:val="center"/>
        </w:trPr>
        <w:tc>
          <w:tcPr>
            <w:tcW w:w="1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5A091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11" w:type="pct"/>
            <w:gridSpan w:val="2"/>
            <w:tcBorders>
              <w:top w:val="single" w:color="auto" w:sz="4" w:space="0"/>
              <w:left w:val="nil"/>
              <w:bottom w:val="single" w:color="auto" w:sz="4" w:space="0"/>
              <w:right w:val="single" w:color="auto" w:sz="4" w:space="0"/>
            </w:tcBorders>
            <w:shd w:val="clear" w:color="auto" w:fill="auto"/>
            <w:vAlign w:val="center"/>
          </w:tcPr>
          <w:p w14:paraId="2B31BAC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公开事项</w:t>
            </w:r>
          </w:p>
        </w:tc>
        <w:tc>
          <w:tcPr>
            <w:tcW w:w="3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C6E86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公开内容</w:t>
            </w:r>
          </w:p>
        </w:tc>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F9B8B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公开依据</w:t>
            </w:r>
          </w:p>
        </w:tc>
        <w:tc>
          <w:tcPr>
            <w:tcW w:w="3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09995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公开时限</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BD5CC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公开主体</w:t>
            </w:r>
          </w:p>
        </w:tc>
        <w:tc>
          <w:tcPr>
            <w:tcW w:w="9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C10E1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14:paraId="42B880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14:paraId="7B82D5B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公开方式</w:t>
            </w:r>
          </w:p>
        </w:tc>
        <w:tc>
          <w:tcPr>
            <w:tcW w:w="586" w:type="pct"/>
            <w:gridSpan w:val="3"/>
            <w:tcBorders>
              <w:top w:val="single" w:color="auto" w:sz="4" w:space="0"/>
              <w:left w:val="nil"/>
              <w:bottom w:val="single" w:color="auto" w:sz="4" w:space="0"/>
              <w:right w:val="single" w:color="auto" w:sz="4" w:space="0"/>
            </w:tcBorders>
            <w:shd w:val="clear" w:color="auto" w:fill="auto"/>
            <w:vAlign w:val="center"/>
          </w:tcPr>
          <w:p w14:paraId="1406B2C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公开层级</w:t>
            </w:r>
          </w:p>
        </w:tc>
      </w:tr>
      <w:tr w14:paraId="47927F20">
        <w:tblPrEx>
          <w:tblCellMar>
            <w:top w:w="0" w:type="dxa"/>
            <w:left w:w="108" w:type="dxa"/>
            <w:bottom w:w="0" w:type="dxa"/>
            <w:right w:w="108" w:type="dxa"/>
          </w:tblCellMar>
        </w:tblPrEx>
        <w:trPr>
          <w:trHeight w:val="702" w:hRule="atLeast"/>
          <w:jc w:val="center"/>
        </w:trPr>
        <w:tc>
          <w:tcPr>
            <w:tcW w:w="194" w:type="pct"/>
            <w:vMerge w:val="continue"/>
            <w:tcBorders>
              <w:top w:val="single" w:color="auto" w:sz="4" w:space="0"/>
              <w:left w:val="single" w:color="auto" w:sz="4" w:space="0"/>
              <w:bottom w:val="single" w:color="auto" w:sz="4" w:space="0"/>
              <w:right w:val="single" w:color="auto" w:sz="4" w:space="0"/>
            </w:tcBorders>
            <w:vAlign w:val="center"/>
          </w:tcPr>
          <w:p w14:paraId="5EE8BA62">
            <w:pPr>
              <w:widowControl/>
              <w:jc w:val="left"/>
              <w:rPr>
                <w:rFonts w:ascii="宋体" w:hAnsi="宋体" w:cs="宋体"/>
                <w:b/>
                <w:bCs/>
                <w:color w:val="000000"/>
                <w:kern w:val="0"/>
                <w:sz w:val="18"/>
                <w:szCs w:val="18"/>
              </w:rPr>
            </w:pPr>
          </w:p>
        </w:tc>
        <w:tc>
          <w:tcPr>
            <w:tcW w:w="271" w:type="pct"/>
            <w:tcBorders>
              <w:top w:val="single" w:color="auto" w:sz="4" w:space="0"/>
              <w:left w:val="nil"/>
              <w:bottom w:val="single" w:color="auto" w:sz="4" w:space="0"/>
              <w:right w:val="single" w:color="auto" w:sz="4" w:space="0"/>
            </w:tcBorders>
            <w:shd w:val="clear" w:color="auto" w:fill="auto"/>
            <w:vAlign w:val="center"/>
          </w:tcPr>
          <w:p w14:paraId="2D6A054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一级事项</w:t>
            </w:r>
          </w:p>
        </w:tc>
        <w:tc>
          <w:tcPr>
            <w:tcW w:w="440" w:type="pct"/>
            <w:tcBorders>
              <w:top w:val="single" w:color="auto" w:sz="4" w:space="0"/>
              <w:left w:val="nil"/>
              <w:bottom w:val="single" w:color="auto" w:sz="4" w:space="0"/>
              <w:right w:val="single" w:color="auto" w:sz="4" w:space="0"/>
            </w:tcBorders>
            <w:shd w:val="clear" w:color="auto" w:fill="auto"/>
            <w:vAlign w:val="center"/>
          </w:tcPr>
          <w:p w14:paraId="60D14E1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二级事项</w:t>
            </w: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4D692195">
            <w:pPr>
              <w:widowControl/>
              <w:jc w:val="left"/>
              <w:rPr>
                <w:rFonts w:ascii="宋体" w:hAnsi="宋体" w:cs="宋体"/>
                <w:b/>
                <w:bCs/>
                <w:color w:val="000000"/>
                <w:kern w:val="0"/>
                <w:sz w:val="18"/>
                <w:szCs w:val="18"/>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395B0F8F">
            <w:pPr>
              <w:widowControl/>
              <w:jc w:val="left"/>
              <w:rPr>
                <w:rFonts w:ascii="宋体" w:hAnsi="宋体" w:cs="宋体"/>
                <w:b/>
                <w:bCs/>
                <w:color w:val="000000"/>
                <w:kern w:val="0"/>
                <w:sz w:val="18"/>
                <w:szCs w:val="18"/>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29706863">
            <w:pPr>
              <w:widowControl/>
              <w:jc w:val="left"/>
              <w:rPr>
                <w:rFonts w:ascii="宋体" w:hAnsi="宋体" w:cs="宋体"/>
                <w:b/>
                <w:bCs/>
                <w:color w:val="000000"/>
                <w:kern w:val="0"/>
                <w:sz w:val="18"/>
                <w:szCs w:val="18"/>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05B7AC43">
            <w:pPr>
              <w:widowControl/>
              <w:jc w:val="left"/>
              <w:rPr>
                <w:rFonts w:ascii="宋体" w:hAnsi="宋体" w:cs="宋体"/>
                <w:b/>
                <w:bCs/>
                <w:color w:val="000000"/>
                <w:kern w:val="0"/>
                <w:sz w:val="18"/>
                <w:szCs w:val="18"/>
              </w:rPr>
            </w:pPr>
          </w:p>
        </w:tc>
        <w:tc>
          <w:tcPr>
            <w:tcW w:w="984" w:type="pct"/>
            <w:vMerge w:val="continue"/>
            <w:tcBorders>
              <w:top w:val="single" w:color="auto" w:sz="4" w:space="0"/>
              <w:left w:val="single" w:color="auto" w:sz="4" w:space="0"/>
              <w:bottom w:val="single" w:color="auto" w:sz="4" w:space="0"/>
              <w:right w:val="single" w:color="auto" w:sz="4" w:space="0"/>
            </w:tcBorders>
            <w:vAlign w:val="center"/>
          </w:tcPr>
          <w:p w14:paraId="7D75F0C7">
            <w:pPr>
              <w:widowControl/>
              <w:jc w:val="left"/>
              <w:rPr>
                <w:rFonts w:ascii="宋体" w:hAnsi="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14:paraId="1DE3A3F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14:paraId="4BECDB9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14:paraId="32646E5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主动</w:t>
            </w:r>
          </w:p>
          <w:p w14:paraId="42EEF98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14:paraId="627F8A4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14:paraId="6222E73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14:paraId="060DFCA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镇级</w:t>
            </w:r>
          </w:p>
        </w:tc>
        <w:tc>
          <w:tcPr>
            <w:tcW w:w="188" w:type="pct"/>
            <w:tcBorders>
              <w:top w:val="single" w:color="auto" w:sz="4" w:space="0"/>
              <w:left w:val="nil"/>
              <w:bottom w:val="single" w:color="auto" w:sz="4" w:space="0"/>
              <w:right w:val="single" w:color="auto" w:sz="4" w:space="0"/>
            </w:tcBorders>
            <w:vAlign w:val="center"/>
          </w:tcPr>
          <w:p w14:paraId="6B4F26E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村级</w:t>
            </w:r>
          </w:p>
        </w:tc>
      </w:tr>
      <w:tr w14:paraId="5B026D61">
        <w:tblPrEx>
          <w:tblCellMar>
            <w:top w:w="0" w:type="dxa"/>
            <w:left w:w="108" w:type="dxa"/>
            <w:bottom w:w="0" w:type="dxa"/>
            <w:right w:w="108" w:type="dxa"/>
          </w:tblCellMar>
        </w:tblPrEx>
        <w:trPr>
          <w:trHeight w:val="1354"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2CDDC08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5D9390D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政策文件</w:t>
            </w:r>
          </w:p>
        </w:tc>
        <w:tc>
          <w:tcPr>
            <w:tcW w:w="440" w:type="pct"/>
            <w:tcBorders>
              <w:top w:val="nil"/>
              <w:left w:val="nil"/>
              <w:bottom w:val="single" w:color="auto" w:sz="4" w:space="0"/>
              <w:right w:val="single" w:color="auto" w:sz="4" w:space="0"/>
            </w:tcBorders>
            <w:shd w:val="clear" w:color="auto" w:fill="auto"/>
            <w:vAlign w:val="center"/>
          </w:tcPr>
          <w:p w14:paraId="3CE3E52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385" w:type="pct"/>
            <w:tcBorders>
              <w:top w:val="nil"/>
              <w:left w:val="nil"/>
              <w:bottom w:val="single" w:color="auto" w:sz="4" w:space="0"/>
              <w:right w:val="single" w:color="auto" w:sz="4" w:space="0"/>
            </w:tcBorders>
            <w:shd w:val="clear" w:color="auto" w:fill="auto"/>
            <w:vAlign w:val="center"/>
          </w:tcPr>
          <w:p w14:paraId="1E2AAF1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与安全生产有关的法律、法规</w:t>
            </w:r>
          </w:p>
        </w:tc>
        <w:tc>
          <w:tcPr>
            <w:tcW w:w="539" w:type="pct"/>
            <w:tcBorders>
              <w:top w:val="nil"/>
              <w:left w:val="nil"/>
              <w:bottom w:val="single" w:color="auto" w:sz="4" w:space="0"/>
              <w:right w:val="single" w:color="auto" w:sz="4" w:space="0"/>
            </w:tcBorders>
            <w:shd w:val="clear" w:color="auto" w:fill="auto"/>
            <w:vAlign w:val="center"/>
          </w:tcPr>
          <w:p w14:paraId="4BC7790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301" w:type="pct"/>
            <w:tcBorders>
              <w:top w:val="nil"/>
              <w:left w:val="nil"/>
              <w:bottom w:val="single" w:color="auto" w:sz="4" w:space="0"/>
              <w:right w:val="single" w:color="auto" w:sz="4" w:space="0"/>
            </w:tcBorders>
            <w:shd w:val="clear" w:color="auto" w:fill="auto"/>
            <w:vAlign w:val="center"/>
          </w:tcPr>
          <w:p w14:paraId="37DE93C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6421BC8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4801DDB7">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4F665C9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26328D56">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4CBF873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04F4BEF0">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0EA1F4B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134E029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52FF2C5E">
            <w:pPr>
              <w:widowControl/>
              <w:jc w:val="center"/>
              <w:rPr>
                <w:rFonts w:ascii="宋体" w:hAnsi="宋体" w:cs="宋体"/>
                <w:color w:val="000000"/>
                <w:kern w:val="0"/>
                <w:sz w:val="18"/>
                <w:szCs w:val="18"/>
              </w:rPr>
            </w:pPr>
          </w:p>
        </w:tc>
      </w:tr>
      <w:tr w14:paraId="3FBC79E0">
        <w:tblPrEx>
          <w:tblCellMar>
            <w:top w:w="0" w:type="dxa"/>
            <w:left w:w="108" w:type="dxa"/>
            <w:bottom w:w="0" w:type="dxa"/>
            <w:right w:w="108" w:type="dxa"/>
          </w:tblCellMar>
        </w:tblPrEx>
        <w:trPr>
          <w:trHeight w:val="271"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7D3C3BE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49AD023F">
            <w:pPr>
              <w:widowControl/>
              <w:spacing w:line="28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325FE97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385" w:type="pct"/>
            <w:tcBorders>
              <w:top w:val="nil"/>
              <w:left w:val="nil"/>
              <w:bottom w:val="single" w:color="auto" w:sz="4" w:space="0"/>
              <w:right w:val="single" w:color="auto" w:sz="4" w:space="0"/>
            </w:tcBorders>
            <w:shd w:val="clear" w:color="auto" w:fill="auto"/>
            <w:vAlign w:val="center"/>
          </w:tcPr>
          <w:p w14:paraId="4B671A1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与安全生产有关的部门和地方规章</w:t>
            </w:r>
          </w:p>
        </w:tc>
        <w:tc>
          <w:tcPr>
            <w:tcW w:w="539" w:type="pct"/>
            <w:tcBorders>
              <w:top w:val="nil"/>
              <w:left w:val="nil"/>
              <w:bottom w:val="single" w:color="auto" w:sz="4" w:space="0"/>
              <w:right w:val="single" w:color="auto" w:sz="4" w:space="0"/>
            </w:tcBorders>
            <w:shd w:val="clear" w:color="auto" w:fill="auto"/>
            <w:vAlign w:val="center"/>
          </w:tcPr>
          <w:p w14:paraId="4945088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301" w:type="pct"/>
            <w:tcBorders>
              <w:top w:val="nil"/>
              <w:left w:val="nil"/>
              <w:bottom w:val="single" w:color="auto" w:sz="4" w:space="0"/>
              <w:right w:val="single" w:color="auto" w:sz="4" w:space="0"/>
            </w:tcBorders>
            <w:shd w:val="clear" w:color="auto" w:fill="auto"/>
            <w:vAlign w:val="center"/>
          </w:tcPr>
          <w:p w14:paraId="720B4B6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53C8A4A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0AC7AA99">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6B6426E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44FFEC98">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1F948F0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30AB9E24">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44131B8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04CB489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45D911CC">
            <w:pPr>
              <w:widowControl/>
              <w:jc w:val="center"/>
              <w:rPr>
                <w:rFonts w:ascii="宋体" w:hAnsi="宋体" w:cs="宋体"/>
                <w:color w:val="000000"/>
                <w:kern w:val="0"/>
                <w:sz w:val="18"/>
                <w:szCs w:val="18"/>
              </w:rPr>
            </w:pPr>
          </w:p>
        </w:tc>
      </w:tr>
      <w:tr w14:paraId="3D220DE1">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444B052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11CF4C6D">
            <w:pPr>
              <w:widowControl/>
              <w:spacing w:line="28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0E86A9F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385" w:type="pct"/>
            <w:tcBorders>
              <w:top w:val="nil"/>
              <w:left w:val="nil"/>
              <w:bottom w:val="single" w:color="auto" w:sz="4" w:space="0"/>
              <w:right w:val="single" w:color="auto" w:sz="4" w:space="0"/>
            </w:tcBorders>
            <w:shd w:val="clear" w:color="auto" w:fill="auto"/>
            <w:vAlign w:val="center"/>
          </w:tcPr>
          <w:p w14:paraId="203F55F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其他可以公开的与安全生产有关的政策文件，包括改革方案、发展规划、专项规划、工作计划等</w:t>
            </w:r>
          </w:p>
        </w:tc>
        <w:tc>
          <w:tcPr>
            <w:tcW w:w="539" w:type="pct"/>
            <w:tcBorders>
              <w:top w:val="nil"/>
              <w:left w:val="nil"/>
              <w:bottom w:val="single" w:color="auto" w:sz="4" w:space="0"/>
              <w:right w:val="single" w:color="auto" w:sz="4" w:space="0"/>
            </w:tcBorders>
            <w:shd w:val="clear" w:color="auto" w:fill="auto"/>
            <w:vAlign w:val="center"/>
          </w:tcPr>
          <w:p w14:paraId="09B95A6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301" w:type="pct"/>
            <w:tcBorders>
              <w:top w:val="nil"/>
              <w:left w:val="nil"/>
              <w:bottom w:val="single" w:color="auto" w:sz="4" w:space="0"/>
              <w:right w:val="single" w:color="auto" w:sz="4" w:space="0"/>
            </w:tcBorders>
            <w:shd w:val="clear" w:color="auto" w:fill="auto"/>
            <w:vAlign w:val="center"/>
          </w:tcPr>
          <w:p w14:paraId="15F8B6B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17C8C48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5DE0907C">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6051A47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77140C03">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7EAB2C1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1D971EBF">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500FC71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5F81AA8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4FCEBA96">
            <w:pPr>
              <w:widowControl/>
              <w:jc w:val="center"/>
              <w:rPr>
                <w:rFonts w:ascii="宋体" w:hAnsi="宋体" w:cs="宋体"/>
                <w:color w:val="000000"/>
                <w:kern w:val="0"/>
                <w:sz w:val="18"/>
                <w:szCs w:val="18"/>
              </w:rPr>
            </w:pPr>
          </w:p>
        </w:tc>
      </w:tr>
      <w:tr w14:paraId="55C0D8B2">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0601447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5</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4E01047E">
            <w:pPr>
              <w:widowControl/>
              <w:spacing w:line="28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4A0D701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385" w:type="pct"/>
            <w:tcBorders>
              <w:top w:val="nil"/>
              <w:left w:val="nil"/>
              <w:bottom w:val="single" w:color="auto" w:sz="4" w:space="0"/>
              <w:right w:val="single" w:color="auto" w:sz="4" w:space="0"/>
            </w:tcBorders>
            <w:shd w:val="clear" w:color="auto" w:fill="auto"/>
            <w:vAlign w:val="center"/>
          </w:tcPr>
          <w:p w14:paraId="7B39861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539" w:type="pct"/>
            <w:tcBorders>
              <w:top w:val="nil"/>
              <w:left w:val="nil"/>
              <w:bottom w:val="single" w:color="auto" w:sz="4" w:space="0"/>
              <w:right w:val="single" w:color="auto" w:sz="4" w:space="0"/>
            </w:tcBorders>
            <w:shd w:val="clear" w:color="auto" w:fill="auto"/>
            <w:vAlign w:val="center"/>
          </w:tcPr>
          <w:p w14:paraId="12CC577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301" w:type="pct"/>
            <w:tcBorders>
              <w:top w:val="nil"/>
              <w:left w:val="nil"/>
              <w:bottom w:val="single" w:color="auto" w:sz="4" w:space="0"/>
              <w:right w:val="single" w:color="auto" w:sz="4" w:space="0"/>
            </w:tcBorders>
            <w:shd w:val="clear" w:color="auto" w:fill="auto"/>
            <w:vAlign w:val="center"/>
          </w:tcPr>
          <w:p w14:paraId="4F3C9DF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7366C7B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5709844F">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2C6FDE8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75CBD090">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6379814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2E8D6790">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5CD4BD8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7318ED5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55009EBD">
            <w:pPr>
              <w:widowControl/>
              <w:jc w:val="center"/>
              <w:rPr>
                <w:rFonts w:ascii="宋体" w:hAnsi="宋体" w:cs="宋体"/>
                <w:color w:val="000000"/>
                <w:kern w:val="0"/>
                <w:sz w:val="18"/>
                <w:szCs w:val="18"/>
              </w:rPr>
            </w:pPr>
          </w:p>
        </w:tc>
      </w:tr>
      <w:tr w14:paraId="1DE9AD0C">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2A3A2CC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6</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2B60082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政策文件</w:t>
            </w:r>
          </w:p>
        </w:tc>
        <w:tc>
          <w:tcPr>
            <w:tcW w:w="440" w:type="pct"/>
            <w:tcBorders>
              <w:top w:val="nil"/>
              <w:left w:val="nil"/>
              <w:bottom w:val="single" w:color="auto" w:sz="4" w:space="0"/>
              <w:right w:val="single" w:color="auto" w:sz="4" w:space="0"/>
            </w:tcBorders>
            <w:shd w:val="clear" w:color="auto" w:fill="auto"/>
            <w:vAlign w:val="center"/>
          </w:tcPr>
          <w:p w14:paraId="2C560E9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重大政策解读及回应</w:t>
            </w:r>
          </w:p>
        </w:tc>
        <w:tc>
          <w:tcPr>
            <w:tcW w:w="385" w:type="pct"/>
            <w:tcBorders>
              <w:top w:val="nil"/>
              <w:left w:val="nil"/>
              <w:bottom w:val="single" w:color="auto" w:sz="4" w:space="0"/>
              <w:right w:val="single" w:color="auto" w:sz="4" w:space="0"/>
            </w:tcBorders>
            <w:shd w:val="clear" w:color="auto" w:fill="auto"/>
            <w:vAlign w:val="center"/>
          </w:tcPr>
          <w:p w14:paraId="1656FDD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有关重大政策的解读与回应，安全生产相关热点问题的解读与回应</w:t>
            </w:r>
          </w:p>
        </w:tc>
        <w:tc>
          <w:tcPr>
            <w:tcW w:w="539" w:type="pct"/>
            <w:tcBorders>
              <w:top w:val="nil"/>
              <w:left w:val="nil"/>
              <w:bottom w:val="single" w:color="auto" w:sz="4" w:space="0"/>
              <w:right w:val="single" w:color="auto" w:sz="4" w:space="0"/>
            </w:tcBorders>
            <w:shd w:val="clear" w:color="auto" w:fill="auto"/>
            <w:vAlign w:val="center"/>
          </w:tcPr>
          <w:p w14:paraId="04BB433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301" w:type="pct"/>
            <w:tcBorders>
              <w:top w:val="nil"/>
              <w:left w:val="nil"/>
              <w:bottom w:val="single" w:color="auto" w:sz="4" w:space="0"/>
              <w:right w:val="single" w:color="auto" w:sz="4" w:space="0"/>
            </w:tcBorders>
            <w:shd w:val="clear" w:color="auto" w:fill="auto"/>
            <w:vAlign w:val="center"/>
          </w:tcPr>
          <w:p w14:paraId="1F64984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重大决策作出后及时公开</w:t>
            </w:r>
          </w:p>
        </w:tc>
        <w:tc>
          <w:tcPr>
            <w:tcW w:w="388" w:type="pct"/>
            <w:tcBorders>
              <w:top w:val="nil"/>
              <w:left w:val="nil"/>
              <w:bottom w:val="single" w:color="auto" w:sz="4" w:space="0"/>
              <w:right w:val="single" w:color="auto" w:sz="4" w:space="0"/>
            </w:tcBorders>
            <w:shd w:val="clear" w:color="auto" w:fill="auto"/>
            <w:vAlign w:val="center"/>
          </w:tcPr>
          <w:p w14:paraId="20861B1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553B50AA">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4972931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2FA83202">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71BF37C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7820EC03">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7BDED09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5A52B336">
            <w:pPr>
              <w:widowControl/>
              <w:spacing w:line="280" w:lineRule="exact"/>
              <w:jc w:val="center"/>
              <w:outlineLvl w:val="1"/>
              <w:rPr>
                <w:rFonts w:ascii="仿宋" w:hAnsi="仿宋" w:eastAsia="仿宋" w:cs="宋体"/>
                <w:bCs/>
                <w:kern w:val="0"/>
                <w:sz w:val="18"/>
                <w:szCs w:val="18"/>
              </w:rPr>
            </w:pPr>
          </w:p>
        </w:tc>
        <w:tc>
          <w:tcPr>
            <w:tcW w:w="188" w:type="pct"/>
            <w:tcBorders>
              <w:top w:val="nil"/>
              <w:left w:val="nil"/>
              <w:bottom w:val="single" w:color="auto" w:sz="4" w:space="0"/>
              <w:right w:val="single" w:color="auto" w:sz="4" w:space="0"/>
            </w:tcBorders>
            <w:vAlign w:val="center"/>
          </w:tcPr>
          <w:p w14:paraId="7B5F7A47">
            <w:pPr>
              <w:widowControl/>
              <w:jc w:val="center"/>
              <w:rPr>
                <w:rFonts w:ascii="宋体" w:hAnsi="宋体" w:cs="宋体"/>
                <w:color w:val="000000"/>
                <w:kern w:val="0"/>
                <w:sz w:val="18"/>
                <w:szCs w:val="18"/>
              </w:rPr>
            </w:pPr>
          </w:p>
        </w:tc>
      </w:tr>
      <w:tr w14:paraId="18EA1E00">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3969D9E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12</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771BB99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440" w:type="pct"/>
            <w:tcBorders>
              <w:top w:val="nil"/>
              <w:left w:val="nil"/>
              <w:bottom w:val="single" w:color="auto" w:sz="4" w:space="0"/>
              <w:right w:val="single" w:color="auto" w:sz="4" w:space="0"/>
            </w:tcBorders>
            <w:shd w:val="clear" w:color="auto" w:fill="auto"/>
            <w:vAlign w:val="center"/>
          </w:tcPr>
          <w:p w14:paraId="64A9040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隐患管理</w:t>
            </w:r>
          </w:p>
        </w:tc>
        <w:tc>
          <w:tcPr>
            <w:tcW w:w="385" w:type="pct"/>
            <w:tcBorders>
              <w:top w:val="nil"/>
              <w:left w:val="nil"/>
              <w:bottom w:val="single" w:color="auto" w:sz="4" w:space="0"/>
              <w:right w:val="single" w:color="auto" w:sz="4" w:space="0"/>
            </w:tcBorders>
            <w:shd w:val="clear" w:color="auto" w:fill="auto"/>
            <w:vAlign w:val="center"/>
          </w:tcPr>
          <w:p w14:paraId="0B7A8F8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重大隐患排查、挂牌督办及其整改情况，安全生产举报电话等</w:t>
            </w:r>
          </w:p>
        </w:tc>
        <w:tc>
          <w:tcPr>
            <w:tcW w:w="539" w:type="pct"/>
            <w:tcBorders>
              <w:top w:val="nil"/>
              <w:left w:val="nil"/>
              <w:bottom w:val="single" w:color="auto" w:sz="4" w:space="0"/>
              <w:right w:val="single" w:color="auto" w:sz="4" w:space="0"/>
            </w:tcBorders>
            <w:shd w:val="clear" w:color="auto" w:fill="auto"/>
            <w:vAlign w:val="center"/>
          </w:tcPr>
          <w:p w14:paraId="0212C81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1.《安全生产法》2.《中华人民共和国政府信息公开条例》（国务院令第711号）3.《中共中央 国务院关于推进安全生产领域改革发展的意见》</w:t>
            </w:r>
          </w:p>
        </w:tc>
        <w:tc>
          <w:tcPr>
            <w:tcW w:w="301" w:type="pct"/>
            <w:tcBorders>
              <w:top w:val="nil"/>
              <w:left w:val="nil"/>
              <w:bottom w:val="single" w:color="auto" w:sz="4" w:space="0"/>
              <w:right w:val="single" w:color="auto" w:sz="4" w:space="0"/>
            </w:tcBorders>
            <w:shd w:val="clear" w:color="auto" w:fill="auto"/>
            <w:vAlign w:val="center"/>
          </w:tcPr>
          <w:p w14:paraId="0426E67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66FCCC1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56B1F289">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224D39A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2D231023">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0E907A1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18007230">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07573EE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5E33DBF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0B85CBC9">
            <w:pPr>
              <w:widowControl/>
              <w:jc w:val="center"/>
              <w:rPr>
                <w:rFonts w:ascii="宋体" w:hAnsi="宋体" w:cs="宋体"/>
                <w:color w:val="000000"/>
                <w:kern w:val="0"/>
                <w:sz w:val="18"/>
                <w:szCs w:val="18"/>
              </w:rPr>
            </w:pPr>
          </w:p>
        </w:tc>
      </w:tr>
      <w:tr w14:paraId="63E4D7E8">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73AE013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13</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09EBAD2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440" w:type="pct"/>
            <w:tcBorders>
              <w:top w:val="nil"/>
              <w:left w:val="nil"/>
              <w:bottom w:val="single" w:color="auto" w:sz="4" w:space="0"/>
              <w:right w:val="single" w:color="auto" w:sz="4" w:space="0"/>
            </w:tcBorders>
            <w:shd w:val="clear" w:color="auto" w:fill="auto"/>
            <w:vAlign w:val="center"/>
          </w:tcPr>
          <w:p w14:paraId="1154A78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w:t>
            </w:r>
          </w:p>
        </w:tc>
        <w:tc>
          <w:tcPr>
            <w:tcW w:w="385" w:type="pct"/>
            <w:tcBorders>
              <w:top w:val="nil"/>
              <w:left w:val="nil"/>
              <w:bottom w:val="single" w:color="auto" w:sz="4" w:space="0"/>
              <w:right w:val="single" w:color="auto" w:sz="4" w:space="0"/>
            </w:tcBorders>
            <w:shd w:val="clear" w:color="auto" w:fill="auto"/>
            <w:vAlign w:val="center"/>
          </w:tcPr>
          <w:p w14:paraId="71081D8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承担处置主责、非敏感的应急信息，包括事故灾害类预警信息、事故信息、事故后采取的应急处置措施和应对结果等</w:t>
            </w:r>
          </w:p>
        </w:tc>
        <w:tc>
          <w:tcPr>
            <w:tcW w:w="539" w:type="pct"/>
            <w:tcBorders>
              <w:top w:val="nil"/>
              <w:left w:val="nil"/>
              <w:bottom w:val="single" w:color="auto" w:sz="4" w:space="0"/>
              <w:right w:val="single" w:color="auto" w:sz="4" w:space="0"/>
            </w:tcBorders>
            <w:shd w:val="clear" w:color="auto" w:fill="auto"/>
            <w:vAlign w:val="center"/>
          </w:tcPr>
          <w:p w14:paraId="3B2B190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1.《中华人民共和国政府信息公开条例》（国务院令第711号）2.《突发事件应对法》3.《关于全面推进政务公开工作的意见》（中办发〔2016〕8号）</w:t>
            </w:r>
          </w:p>
        </w:tc>
        <w:tc>
          <w:tcPr>
            <w:tcW w:w="301" w:type="pct"/>
            <w:tcBorders>
              <w:top w:val="nil"/>
              <w:left w:val="nil"/>
              <w:bottom w:val="single" w:color="auto" w:sz="4" w:space="0"/>
              <w:right w:val="single" w:color="auto" w:sz="4" w:space="0"/>
            </w:tcBorders>
            <w:shd w:val="clear" w:color="auto" w:fill="auto"/>
            <w:vAlign w:val="center"/>
          </w:tcPr>
          <w:p w14:paraId="45F63A2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58F5FA5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20987894">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720027E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38C9EDA9">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34B54C2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40A6B288">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4B1B256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211F2F5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4FCDA3D6">
            <w:pPr>
              <w:widowControl/>
              <w:jc w:val="center"/>
              <w:rPr>
                <w:rFonts w:ascii="宋体" w:hAnsi="宋体" w:cs="宋体"/>
                <w:color w:val="000000"/>
                <w:kern w:val="0"/>
                <w:sz w:val="18"/>
                <w:szCs w:val="18"/>
              </w:rPr>
            </w:pPr>
          </w:p>
        </w:tc>
      </w:tr>
      <w:tr w14:paraId="2507FF42">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7CF86D2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16</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71EAD6BC">
            <w:pPr>
              <w:widowControl/>
              <w:spacing w:line="28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1BF02E9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动态信息</w:t>
            </w:r>
          </w:p>
        </w:tc>
        <w:tc>
          <w:tcPr>
            <w:tcW w:w="385" w:type="pct"/>
            <w:tcBorders>
              <w:top w:val="nil"/>
              <w:left w:val="nil"/>
              <w:bottom w:val="single" w:color="auto" w:sz="4" w:space="0"/>
              <w:right w:val="single" w:color="auto" w:sz="4" w:space="0"/>
            </w:tcBorders>
            <w:shd w:val="clear" w:color="auto" w:fill="auto"/>
            <w:vAlign w:val="center"/>
          </w:tcPr>
          <w:p w14:paraId="3ADE51F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业务工作动态、安全生产执法检查动态</w:t>
            </w:r>
          </w:p>
        </w:tc>
        <w:tc>
          <w:tcPr>
            <w:tcW w:w="539" w:type="pct"/>
            <w:tcBorders>
              <w:top w:val="nil"/>
              <w:left w:val="nil"/>
              <w:bottom w:val="single" w:color="auto" w:sz="4" w:space="0"/>
              <w:right w:val="single" w:color="auto" w:sz="4" w:space="0"/>
            </w:tcBorders>
            <w:shd w:val="clear" w:color="auto" w:fill="auto"/>
            <w:vAlign w:val="center"/>
          </w:tcPr>
          <w:p w14:paraId="030537C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301" w:type="pct"/>
            <w:tcBorders>
              <w:top w:val="nil"/>
              <w:left w:val="nil"/>
              <w:bottom w:val="single" w:color="auto" w:sz="4" w:space="0"/>
              <w:right w:val="single" w:color="auto" w:sz="4" w:space="0"/>
            </w:tcBorders>
            <w:shd w:val="clear" w:color="auto" w:fill="auto"/>
            <w:vAlign w:val="center"/>
          </w:tcPr>
          <w:p w14:paraId="1024908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6A4649B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5D53F10E">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347136F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2D871797">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4D5A43F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0E9432B1">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5C6E3C9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6A953D5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67BBCFE1">
            <w:pPr>
              <w:widowControl/>
              <w:jc w:val="center"/>
              <w:rPr>
                <w:rFonts w:ascii="宋体" w:hAnsi="宋体" w:cs="宋体"/>
                <w:color w:val="000000"/>
                <w:kern w:val="0"/>
                <w:sz w:val="18"/>
                <w:szCs w:val="18"/>
              </w:rPr>
            </w:pPr>
          </w:p>
        </w:tc>
      </w:tr>
      <w:tr w14:paraId="34C1ADA1">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378D899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17</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3691CF5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440" w:type="pct"/>
            <w:tcBorders>
              <w:top w:val="nil"/>
              <w:left w:val="nil"/>
              <w:bottom w:val="single" w:color="auto" w:sz="4" w:space="0"/>
              <w:right w:val="single" w:color="auto" w:sz="4" w:space="0"/>
            </w:tcBorders>
            <w:shd w:val="clear" w:color="auto" w:fill="auto"/>
            <w:vAlign w:val="center"/>
          </w:tcPr>
          <w:p w14:paraId="1374B9D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安全生产预警提示信息</w:t>
            </w:r>
          </w:p>
        </w:tc>
        <w:tc>
          <w:tcPr>
            <w:tcW w:w="385" w:type="pct"/>
            <w:tcBorders>
              <w:top w:val="nil"/>
              <w:left w:val="nil"/>
              <w:bottom w:val="single" w:color="auto" w:sz="4" w:space="0"/>
              <w:right w:val="single" w:color="auto" w:sz="4" w:space="0"/>
            </w:tcBorders>
            <w:shd w:val="clear" w:color="auto" w:fill="auto"/>
            <w:vAlign w:val="center"/>
          </w:tcPr>
          <w:p w14:paraId="62A3AF9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安全生产提示信息</w:t>
            </w:r>
          </w:p>
        </w:tc>
        <w:tc>
          <w:tcPr>
            <w:tcW w:w="539" w:type="pct"/>
            <w:tcBorders>
              <w:top w:val="nil"/>
              <w:left w:val="nil"/>
              <w:bottom w:val="single" w:color="auto" w:sz="4" w:space="0"/>
              <w:right w:val="single" w:color="auto" w:sz="4" w:space="0"/>
            </w:tcBorders>
            <w:shd w:val="clear" w:color="auto" w:fill="auto"/>
            <w:vAlign w:val="center"/>
          </w:tcPr>
          <w:p w14:paraId="121DB99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301" w:type="pct"/>
            <w:tcBorders>
              <w:top w:val="nil"/>
              <w:left w:val="nil"/>
              <w:bottom w:val="single" w:color="auto" w:sz="4" w:space="0"/>
              <w:right w:val="single" w:color="auto" w:sz="4" w:space="0"/>
            </w:tcBorders>
            <w:shd w:val="clear" w:color="auto" w:fill="auto"/>
            <w:vAlign w:val="center"/>
          </w:tcPr>
          <w:p w14:paraId="4C08B13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信息形成后及时公开</w:t>
            </w:r>
          </w:p>
        </w:tc>
        <w:tc>
          <w:tcPr>
            <w:tcW w:w="388" w:type="pct"/>
            <w:tcBorders>
              <w:top w:val="nil"/>
              <w:left w:val="nil"/>
              <w:bottom w:val="single" w:color="auto" w:sz="4" w:space="0"/>
              <w:right w:val="single" w:color="auto" w:sz="4" w:space="0"/>
            </w:tcBorders>
            <w:shd w:val="clear" w:color="auto" w:fill="auto"/>
            <w:vAlign w:val="center"/>
          </w:tcPr>
          <w:p w14:paraId="237C666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68E681FF">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11589B3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2903EAAE">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5761F21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2CB6E63E">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50F00BA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1141044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6C601ED2">
            <w:pPr>
              <w:widowControl/>
              <w:jc w:val="center"/>
              <w:rPr>
                <w:rFonts w:ascii="宋体" w:hAnsi="宋体" w:cs="宋体"/>
                <w:color w:val="000000"/>
                <w:kern w:val="0"/>
                <w:sz w:val="18"/>
                <w:szCs w:val="18"/>
              </w:rPr>
            </w:pPr>
          </w:p>
        </w:tc>
      </w:tr>
      <w:tr w14:paraId="778D8CD7">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32BABC2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23</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727DF3E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440" w:type="pct"/>
            <w:tcBorders>
              <w:top w:val="nil"/>
              <w:left w:val="nil"/>
              <w:bottom w:val="single" w:color="auto" w:sz="4" w:space="0"/>
              <w:right w:val="single" w:color="auto" w:sz="4" w:space="0"/>
            </w:tcBorders>
            <w:shd w:val="clear" w:color="auto" w:fill="auto"/>
            <w:vAlign w:val="center"/>
          </w:tcPr>
          <w:p w14:paraId="62ADA0A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财政资金信息</w:t>
            </w:r>
          </w:p>
        </w:tc>
        <w:tc>
          <w:tcPr>
            <w:tcW w:w="385" w:type="pct"/>
            <w:tcBorders>
              <w:top w:val="nil"/>
              <w:left w:val="nil"/>
              <w:bottom w:val="single" w:color="auto" w:sz="4" w:space="0"/>
              <w:right w:val="single" w:color="auto" w:sz="4" w:space="0"/>
            </w:tcBorders>
            <w:shd w:val="clear" w:color="auto" w:fill="auto"/>
            <w:vAlign w:val="center"/>
          </w:tcPr>
          <w:p w14:paraId="7F44171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预算、决算</w:t>
            </w:r>
          </w:p>
          <w:p w14:paraId="2D3DF91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“三公”经费</w:t>
            </w:r>
          </w:p>
          <w:p w14:paraId="23071BC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安全生产专项资金使用等财政资金信息</w:t>
            </w:r>
          </w:p>
        </w:tc>
        <w:tc>
          <w:tcPr>
            <w:tcW w:w="539" w:type="pct"/>
            <w:tcBorders>
              <w:top w:val="nil"/>
              <w:left w:val="nil"/>
              <w:bottom w:val="single" w:color="auto" w:sz="4" w:space="0"/>
              <w:right w:val="single" w:color="auto" w:sz="4" w:space="0"/>
            </w:tcBorders>
            <w:shd w:val="clear" w:color="auto" w:fill="auto"/>
            <w:vAlign w:val="center"/>
          </w:tcPr>
          <w:p w14:paraId="0E8473F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301" w:type="pct"/>
            <w:tcBorders>
              <w:top w:val="nil"/>
              <w:left w:val="nil"/>
              <w:bottom w:val="single" w:color="auto" w:sz="4" w:space="0"/>
              <w:right w:val="single" w:color="auto" w:sz="4" w:space="0"/>
            </w:tcBorders>
            <w:shd w:val="clear" w:color="auto" w:fill="auto"/>
            <w:vAlign w:val="center"/>
          </w:tcPr>
          <w:p w14:paraId="7264453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按中央要求时限公开</w:t>
            </w:r>
          </w:p>
        </w:tc>
        <w:tc>
          <w:tcPr>
            <w:tcW w:w="388" w:type="pct"/>
            <w:tcBorders>
              <w:top w:val="nil"/>
              <w:left w:val="nil"/>
              <w:bottom w:val="single" w:color="auto" w:sz="4" w:space="0"/>
              <w:right w:val="single" w:color="auto" w:sz="4" w:space="0"/>
            </w:tcBorders>
            <w:shd w:val="clear" w:color="auto" w:fill="auto"/>
            <w:vAlign w:val="center"/>
          </w:tcPr>
          <w:p w14:paraId="34CD492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0587323B">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32B8261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4D8962AF">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422F3C0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2915123A">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29A3BA9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60ACB51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781E6626">
            <w:pPr>
              <w:widowControl/>
              <w:jc w:val="center"/>
              <w:rPr>
                <w:rFonts w:ascii="宋体" w:hAnsi="宋体" w:cs="宋体"/>
                <w:color w:val="000000"/>
                <w:kern w:val="0"/>
                <w:sz w:val="18"/>
                <w:szCs w:val="18"/>
              </w:rPr>
            </w:pPr>
          </w:p>
        </w:tc>
      </w:tr>
      <w:tr w14:paraId="6E0E3E48">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1654486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24</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28595CD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440" w:type="pct"/>
            <w:tcBorders>
              <w:top w:val="nil"/>
              <w:left w:val="nil"/>
              <w:bottom w:val="single" w:color="auto" w:sz="4" w:space="0"/>
              <w:right w:val="single" w:color="auto" w:sz="4" w:space="0"/>
            </w:tcBorders>
            <w:shd w:val="clear" w:color="auto" w:fill="auto"/>
            <w:vAlign w:val="center"/>
          </w:tcPr>
          <w:p w14:paraId="5EDA282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政府采购信息</w:t>
            </w:r>
          </w:p>
        </w:tc>
        <w:tc>
          <w:tcPr>
            <w:tcW w:w="385" w:type="pct"/>
            <w:tcBorders>
              <w:top w:val="nil"/>
              <w:left w:val="nil"/>
              <w:bottom w:val="single" w:color="auto" w:sz="4" w:space="0"/>
              <w:right w:val="single" w:color="auto" w:sz="4" w:space="0"/>
            </w:tcBorders>
            <w:shd w:val="clear" w:color="auto" w:fill="auto"/>
            <w:vAlign w:val="center"/>
          </w:tcPr>
          <w:p w14:paraId="22AE829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本单位采购实施情况相关信息</w:t>
            </w:r>
          </w:p>
        </w:tc>
        <w:tc>
          <w:tcPr>
            <w:tcW w:w="539" w:type="pct"/>
            <w:tcBorders>
              <w:top w:val="nil"/>
              <w:left w:val="nil"/>
              <w:bottom w:val="single" w:color="auto" w:sz="4" w:space="0"/>
              <w:right w:val="single" w:color="auto" w:sz="4" w:space="0"/>
            </w:tcBorders>
            <w:shd w:val="clear" w:color="auto" w:fill="auto"/>
            <w:vAlign w:val="center"/>
          </w:tcPr>
          <w:p w14:paraId="043558F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301" w:type="pct"/>
            <w:tcBorders>
              <w:top w:val="nil"/>
              <w:left w:val="nil"/>
              <w:bottom w:val="single" w:color="auto" w:sz="4" w:space="0"/>
              <w:right w:val="single" w:color="auto" w:sz="4" w:space="0"/>
            </w:tcBorders>
            <w:shd w:val="clear" w:color="auto" w:fill="auto"/>
            <w:vAlign w:val="center"/>
          </w:tcPr>
          <w:p w14:paraId="7DCA65B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1E5F88D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0690E755">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04E2201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3BD10279">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3582BDD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7EC3D757">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48E79F9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0C6457E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527446AB">
            <w:pPr>
              <w:widowControl/>
              <w:jc w:val="center"/>
              <w:rPr>
                <w:rFonts w:ascii="宋体" w:hAnsi="宋体" w:cs="宋体"/>
                <w:color w:val="000000"/>
                <w:kern w:val="0"/>
                <w:sz w:val="18"/>
                <w:szCs w:val="18"/>
              </w:rPr>
            </w:pPr>
          </w:p>
        </w:tc>
      </w:tr>
      <w:tr w14:paraId="1838EE55">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179B48E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25</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0F30E70D">
            <w:pPr>
              <w:widowControl/>
              <w:spacing w:line="28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5B2283A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办事纪律和监督管理</w:t>
            </w:r>
          </w:p>
        </w:tc>
        <w:tc>
          <w:tcPr>
            <w:tcW w:w="385" w:type="pct"/>
            <w:tcBorders>
              <w:top w:val="nil"/>
              <w:left w:val="nil"/>
              <w:bottom w:val="single" w:color="auto" w:sz="4" w:space="0"/>
              <w:right w:val="single" w:color="auto" w:sz="4" w:space="0"/>
            </w:tcBorders>
            <w:shd w:val="clear" w:color="auto" w:fill="auto"/>
            <w:vAlign w:val="center"/>
          </w:tcPr>
          <w:p w14:paraId="0A50910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本单位的办事纪律,受理投诉、举报、信访的途径等内容</w:t>
            </w:r>
          </w:p>
        </w:tc>
        <w:tc>
          <w:tcPr>
            <w:tcW w:w="539" w:type="pct"/>
            <w:tcBorders>
              <w:top w:val="nil"/>
              <w:left w:val="nil"/>
              <w:bottom w:val="single" w:color="auto" w:sz="4" w:space="0"/>
              <w:right w:val="single" w:color="auto" w:sz="4" w:space="0"/>
            </w:tcBorders>
            <w:shd w:val="clear" w:color="auto" w:fill="auto"/>
            <w:vAlign w:val="center"/>
          </w:tcPr>
          <w:p w14:paraId="110D0D4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301" w:type="pct"/>
            <w:tcBorders>
              <w:top w:val="nil"/>
              <w:left w:val="nil"/>
              <w:bottom w:val="single" w:color="auto" w:sz="4" w:space="0"/>
              <w:right w:val="single" w:color="auto" w:sz="4" w:space="0"/>
            </w:tcBorders>
            <w:shd w:val="clear" w:color="auto" w:fill="auto"/>
            <w:vAlign w:val="center"/>
          </w:tcPr>
          <w:p w14:paraId="6BC4A62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6220092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6872C5C2">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4E37A2B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5DC0DBAA">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736FFCB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020AE0FB">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68784F0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09F9373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79E1A478">
            <w:pPr>
              <w:widowControl/>
              <w:jc w:val="center"/>
              <w:rPr>
                <w:rFonts w:ascii="宋体" w:hAnsi="宋体" w:cs="宋体"/>
                <w:color w:val="000000"/>
                <w:kern w:val="0"/>
                <w:sz w:val="18"/>
                <w:szCs w:val="18"/>
              </w:rPr>
            </w:pPr>
          </w:p>
        </w:tc>
      </w:tr>
      <w:tr w14:paraId="367702A0">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59F1A0F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27</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6E5F2005">
            <w:pPr>
              <w:widowControl/>
              <w:spacing w:line="28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3C419EA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检查和巡查发现安全监管监察问题</w:t>
            </w:r>
          </w:p>
        </w:tc>
        <w:tc>
          <w:tcPr>
            <w:tcW w:w="385" w:type="pct"/>
            <w:tcBorders>
              <w:top w:val="nil"/>
              <w:left w:val="nil"/>
              <w:bottom w:val="single" w:color="auto" w:sz="4" w:space="0"/>
              <w:right w:val="single" w:color="auto" w:sz="4" w:space="0"/>
            </w:tcBorders>
            <w:shd w:val="clear" w:color="auto" w:fill="auto"/>
            <w:vAlign w:val="center"/>
          </w:tcPr>
          <w:p w14:paraId="48BF3EB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检查和巡查发现的、并要求向社会公开的问题及整改落实情况</w:t>
            </w:r>
          </w:p>
        </w:tc>
        <w:tc>
          <w:tcPr>
            <w:tcW w:w="539" w:type="pct"/>
            <w:tcBorders>
              <w:top w:val="nil"/>
              <w:left w:val="nil"/>
              <w:bottom w:val="single" w:color="auto" w:sz="4" w:space="0"/>
              <w:right w:val="single" w:color="auto" w:sz="4" w:space="0"/>
            </w:tcBorders>
            <w:shd w:val="clear" w:color="auto" w:fill="auto"/>
            <w:vAlign w:val="center"/>
          </w:tcPr>
          <w:p w14:paraId="236E0DC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301" w:type="pct"/>
            <w:tcBorders>
              <w:top w:val="nil"/>
              <w:left w:val="nil"/>
              <w:bottom w:val="single" w:color="auto" w:sz="4" w:space="0"/>
              <w:right w:val="single" w:color="auto" w:sz="4" w:space="0"/>
            </w:tcBorders>
            <w:shd w:val="clear" w:color="auto" w:fill="auto"/>
            <w:vAlign w:val="center"/>
          </w:tcPr>
          <w:p w14:paraId="158FA78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0C1EFFF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137EFAB8">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5EE3533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0D898289">
            <w:pPr>
              <w:widowControl/>
              <w:spacing w:line="280" w:lineRule="exact"/>
              <w:jc w:val="left"/>
              <w:outlineLvl w:val="1"/>
              <w:rPr>
                <w:rFonts w:ascii="仿宋" w:hAnsi="仿宋" w:eastAsia="仿宋" w:cs="宋体"/>
                <w:bCs/>
                <w:kern w:val="0"/>
                <w:sz w:val="36"/>
                <w:szCs w:val="36"/>
              </w:rPr>
            </w:pPr>
          </w:p>
        </w:tc>
        <w:tc>
          <w:tcPr>
            <w:tcW w:w="245" w:type="pct"/>
            <w:tcBorders>
              <w:top w:val="nil"/>
              <w:left w:val="nil"/>
              <w:bottom w:val="single" w:color="auto" w:sz="4" w:space="0"/>
              <w:right w:val="single" w:color="auto" w:sz="4" w:space="0"/>
            </w:tcBorders>
            <w:shd w:val="clear" w:color="auto" w:fill="auto"/>
            <w:vAlign w:val="center"/>
          </w:tcPr>
          <w:p w14:paraId="53C680E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765DE070">
            <w:pPr>
              <w:widowControl/>
              <w:spacing w:line="280" w:lineRule="exact"/>
              <w:jc w:val="left"/>
              <w:outlineLvl w:val="1"/>
              <w:rPr>
                <w:rFonts w:ascii="仿宋" w:hAnsi="仿宋" w:eastAsia="仿宋" w:cs="宋体"/>
                <w:bCs/>
                <w:kern w:val="0"/>
                <w:sz w:val="36"/>
                <w:szCs w:val="36"/>
              </w:rPr>
            </w:pPr>
          </w:p>
        </w:tc>
        <w:tc>
          <w:tcPr>
            <w:tcW w:w="209" w:type="pct"/>
            <w:tcBorders>
              <w:top w:val="nil"/>
              <w:left w:val="nil"/>
              <w:bottom w:val="single" w:color="auto" w:sz="4" w:space="0"/>
              <w:right w:val="single" w:color="auto" w:sz="4" w:space="0"/>
            </w:tcBorders>
            <w:shd w:val="clear" w:color="auto" w:fill="auto"/>
            <w:vAlign w:val="center"/>
          </w:tcPr>
          <w:p w14:paraId="218B90A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67F8F38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4E60B59E">
            <w:pPr>
              <w:widowControl/>
              <w:jc w:val="center"/>
              <w:rPr>
                <w:rFonts w:ascii="宋体" w:hAnsi="宋体" w:cs="宋体"/>
                <w:color w:val="000000"/>
                <w:kern w:val="0"/>
                <w:sz w:val="18"/>
                <w:szCs w:val="18"/>
              </w:rPr>
            </w:pPr>
          </w:p>
        </w:tc>
      </w:tr>
    </w:tbl>
    <w:p w14:paraId="2244C9BC">
      <w:pPr>
        <w:pStyle w:val="2"/>
        <w:jc w:val="center"/>
        <w:rPr>
          <w:rFonts w:hint="eastAsia" w:ascii="方正小标宋简体" w:eastAsia="方正小标宋简体"/>
          <w:b w:val="0"/>
          <w:sz w:val="36"/>
          <w:szCs w:val="36"/>
        </w:rPr>
      </w:pPr>
      <w:r>
        <w:rPr>
          <w:rFonts w:hint="eastAsia" w:ascii="方正小标宋简体" w:eastAsia="方正小标宋简体"/>
          <w:b w:val="0"/>
          <w:sz w:val="36"/>
          <w:szCs w:val="36"/>
        </w:rPr>
        <w:t>（二十三）救灾领域基层政务公开标准目录</w:t>
      </w:r>
    </w:p>
    <w:p w14:paraId="1B5895FD">
      <w:pPr>
        <w:rPr>
          <w:rFonts w:hint="eastAsia"/>
        </w:rPr>
      </w:pPr>
    </w:p>
    <w:tbl>
      <w:tblPr>
        <w:tblStyle w:val="12"/>
        <w:tblW w:w="4991" w:type="pct"/>
        <w:jc w:val="center"/>
        <w:tblLayout w:type="autofit"/>
        <w:tblCellMar>
          <w:top w:w="0" w:type="dxa"/>
          <w:left w:w="108" w:type="dxa"/>
          <w:bottom w:w="0" w:type="dxa"/>
          <w:right w:w="108" w:type="dxa"/>
        </w:tblCellMar>
      </w:tblPr>
      <w:tblGrid>
        <w:gridCol w:w="549"/>
        <w:gridCol w:w="767"/>
        <w:gridCol w:w="1245"/>
        <w:gridCol w:w="1089"/>
        <w:gridCol w:w="1525"/>
        <w:gridCol w:w="852"/>
        <w:gridCol w:w="1098"/>
        <w:gridCol w:w="2784"/>
        <w:gridCol w:w="594"/>
        <w:gridCol w:w="693"/>
        <w:gridCol w:w="693"/>
        <w:gridCol w:w="600"/>
        <w:gridCol w:w="591"/>
        <w:gridCol w:w="535"/>
        <w:gridCol w:w="533"/>
      </w:tblGrid>
      <w:tr w14:paraId="492EB1BE">
        <w:tblPrEx>
          <w:tblCellMar>
            <w:top w:w="0" w:type="dxa"/>
            <w:left w:w="108" w:type="dxa"/>
            <w:bottom w:w="0" w:type="dxa"/>
            <w:right w:w="108" w:type="dxa"/>
          </w:tblCellMar>
        </w:tblPrEx>
        <w:trPr>
          <w:trHeight w:val="518" w:hRule="atLeast"/>
          <w:jc w:val="center"/>
        </w:trPr>
        <w:tc>
          <w:tcPr>
            <w:tcW w:w="1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BEEA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11" w:type="pct"/>
            <w:gridSpan w:val="2"/>
            <w:tcBorders>
              <w:top w:val="single" w:color="auto" w:sz="4" w:space="0"/>
              <w:left w:val="nil"/>
              <w:bottom w:val="single" w:color="auto" w:sz="4" w:space="0"/>
              <w:right w:val="single" w:color="auto" w:sz="4" w:space="0"/>
            </w:tcBorders>
            <w:shd w:val="clear" w:color="auto" w:fill="auto"/>
            <w:vAlign w:val="center"/>
          </w:tcPr>
          <w:p w14:paraId="4559F6A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公开事项</w:t>
            </w:r>
          </w:p>
        </w:tc>
        <w:tc>
          <w:tcPr>
            <w:tcW w:w="3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CBAAE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公开内容</w:t>
            </w:r>
          </w:p>
        </w:tc>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31727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公开依据</w:t>
            </w:r>
          </w:p>
        </w:tc>
        <w:tc>
          <w:tcPr>
            <w:tcW w:w="3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1287F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公开时限</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C6296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公开主体</w:t>
            </w:r>
          </w:p>
        </w:tc>
        <w:tc>
          <w:tcPr>
            <w:tcW w:w="9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B2B7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14:paraId="3EDC4BF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14:paraId="4EAF8FF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公开方式</w:t>
            </w:r>
          </w:p>
        </w:tc>
        <w:tc>
          <w:tcPr>
            <w:tcW w:w="586" w:type="pct"/>
            <w:gridSpan w:val="3"/>
            <w:tcBorders>
              <w:top w:val="single" w:color="auto" w:sz="4" w:space="0"/>
              <w:left w:val="nil"/>
              <w:bottom w:val="single" w:color="auto" w:sz="4" w:space="0"/>
              <w:right w:val="single" w:color="auto" w:sz="4" w:space="0"/>
            </w:tcBorders>
            <w:shd w:val="clear" w:color="auto" w:fill="auto"/>
            <w:vAlign w:val="center"/>
          </w:tcPr>
          <w:p w14:paraId="4E518D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公开层级</w:t>
            </w:r>
          </w:p>
        </w:tc>
      </w:tr>
      <w:tr w14:paraId="1E695647">
        <w:tblPrEx>
          <w:tblCellMar>
            <w:top w:w="0" w:type="dxa"/>
            <w:left w:w="108" w:type="dxa"/>
            <w:bottom w:w="0" w:type="dxa"/>
            <w:right w:w="108" w:type="dxa"/>
          </w:tblCellMar>
        </w:tblPrEx>
        <w:trPr>
          <w:trHeight w:val="702" w:hRule="atLeast"/>
          <w:jc w:val="center"/>
        </w:trPr>
        <w:tc>
          <w:tcPr>
            <w:tcW w:w="194" w:type="pct"/>
            <w:vMerge w:val="continue"/>
            <w:tcBorders>
              <w:top w:val="single" w:color="auto" w:sz="4" w:space="0"/>
              <w:left w:val="single" w:color="auto" w:sz="4" w:space="0"/>
              <w:bottom w:val="single" w:color="auto" w:sz="4" w:space="0"/>
              <w:right w:val="single" w:color="auto" w:sz="4" w:space="0"/>
            </w:tcBorders>
            <w:vAlign w:val="center"/>
          </w:tcPr>
          <w:p w14:paraId="7871934B">
            <w:pPr>
              <w:widowControl/>
              <w:jc w:val="left"/>
              <w:rPr>
                <w:rFonts w:ascii="宋体" w:hAnsi="宋体" w:cs="宋体"/>
                <w:b/>
                <w:bCs/>
                <w:color w:val="000000"/>
                <w:kern w:val="0"/>
                <w:sz w:val="18"/>
                <w:szCs w:val="18"/>
              </w:rPr>
            </w:pPr>
          </w:p>
        </w:tc>
        <w:tc>
          <w:tcPr>
            <w:tcW w:w="271" w:type="pct"/>
            <w:tcBorders>
              <w:top w:val="single" w:color="auto" w:sz="4" w:space="0"/>
              <w:left w:val="nil"/>
              <w:bottom w:val="single" w:color="auto" w:sz="4" w:space="0"/>
              <w:right w:val="single" w:color="auto" w:sz="4" w:space="0"/>
            </w:tcBorders>
            <w:shd w:val="clear" w:color="auto" w:fill="auto"/>
            <w:vAlign w:val="center"/>
          </w:tcPr>
          <w:p w14:paraId="28780C0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一级事项</w:t>
            </w:r>
          </w:p>
        </w:tc>
        <w:tc>
          <w:tcPr>
            <w:tcW w:w="440" w:type="pct"/>
            <w:tcBorders>
              <w:top w:val="single" w:color="auto" w:sz="4" w:space="0"/>
              <w:left w:val="nil"/>
              <w:bottom w:val="single" w:color="auto" w:sz="4" w:space="0"/>
              <w:right w:val="single" w:color="auto" w:sz="4" w:space="0"/>
            </w:tcBorders>
            <w:shd w:val="clear" w:color="auto" w:fill="auto"/>
            <w:vAlign w:val="center"/>
          </w:tcPr>
          <w:p w14:paraId="7FA8A02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二级事项</w:t>
            </w: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4C7A7753">
            <w:pPr>
              <w:widowControl/>
              <w:jc w:val="left"/>
              <w:rPr>
                <w:rFonts w:ascii="宋体" w:hAnsi="宋体" w:cs="宋体"/>
                <w:b/>
                <w:bCs/>
                <w:color w:val="000000"/>
                <w:kern w:val="0"/>
                <w:sz w:val="18"/>
                <w:szCs w:val="18"/>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368BB87B">
            <w:pPr>
              <w:widowControl/>
              <w:jc w:val="left"/>
              <w:rPr>
                <w:rFonts w:ascii="宋体" w:hAnsi="宋体" w:cs="宋体"/>
                <w:b/>
                <w:bCs/>
                <w:color w:val="000000"/>
                <w:kern w:val="0"/>
                <w:sz w:val="18"/>
                <w:szCs w:val="18"/>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08152FF7">
            <w:pPr>
              <w:widowControl/>
              <w:jc w:val="left"/>
              <w:rPr>
                <w:rFonts w:ascii="宋体" w:hAnsi="宋体" w:cs="宋体"/>
                <w:b/>
                <w:bCs/>
                <w:color w:val="000000"/>
                <w:kern w:val="0"/>
                <w:sz w:val="18"/>
                <w:szCs w:val="18"/>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4B1846B6">
            <w:pPr>
              <w:widowControl/>
              <w:jc w:val="left"/>
              <w:rPr>
                <w:rFonts w:ascii="宋体" w:hAnsi="宋体" w:cs="宋体"/>
                <w:b/>
                <w:bCs/>
                <w:color w:val="000000"/>
                <w:kern w:val="0"/>
                <w:sz w:val="18"/>
                <w:szCs w:val="18"/>
              </w:rPr>
            </w:pPr>
          </w:p>
        </w:tc>
        <w:tc>
          <w:tcPr>
            <w:tcW w:w="984" w:type="pct"/>
            <w:vMerge w:val="continue"/>
            <w:tcBorders>
              <w:top w:val="single" w:color="auto" w:sz="4" w:space="0"/>
              <w:left w:val="single" w:color="auto" w:sz="4" w:space="0"/>
              <w:bottom w:val="single" w:color="auto" w:sz="4" w:space="0"/>
              <w:right w:val="single" w:color="auto" w:sz="4" w:space="0"/>
            </w:tcBorders>
            <w:vAlign w:val="center"/>
          </w:tcPr>
          <w:p w14:paraId="73E6244B">
            <w:pPr>
              <w:widowControl/>
              <w:jc w:val="left"/>
              <w:rPr>
                <w:rFonts w:ascii="宋体" w:hAnsi="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14:paraId="0124382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14:paraId="2A69510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14:paraId="6FC5BAC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主动</w:t>
            </w:r>
          </w:p>
          <w:p w14:paraId="77D142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14:paraId="4EC433E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14:paraId="0948B05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14:paraId="3A8E7C2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镇级</w:t>
            </w:r>
          </w:p>
        </w:tc>
        <w:tc>
          <w:tcPr>
            <w:tcW w:w="188" w:type="pct"/>
            <w:tcBorders>
              <w:top w:val="single" w:color="auto" w:sz="4" w:space="0"/>
              <w:left w:val="nil"/>
              <w:bottom w:val="single" w:color="auto" w:sz="4" w:space="0"/>
              <w:right w:val="single" w:color="auto" w:sz="4" w:space="0"/>
            </w:tcBorders>
            <w:vAlign w:val="center"/>
          </w:tcPr>
          <w:p w14:paraId="44ACC20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村级</w:t>
            </w:r>
          </w:p>
        </w:tc>
      </w:tr>
      <w:tr w14:paraId="0DE4AF07">
        <w:tblPrEx>
          <w:tblCellMar>
            <w:top w:w="0" w:type="dxa"/>
            <w:left w:w="108" w:type="dxa"/>
            <w:bottom w:w="0" w:type="dxa"/>
            <w:right w:w="108" w:type="dxa"/>
          </w:tblCellMar>
        </w:tblPrEx>
        <w:trPr>
          <w:trHeight w:val="1354"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15A05E1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3E87712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14:paraId="491A83C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440" w:type="pct"/>
            <w:tcBorders>
              <w:top w:val="nil"/>
              <w:left w:val="nil"/>
              <w:bottom w:val="single" w:color="auto" w:sz="4" w:space="0"/>
              <w:right w:val="single" w:color="auto" w:sz="4" w:space="0"/>
            </w:tcBorders>
            <w:shd w:val="clear" w:color="auto" w:fill="auto"/>
            <w:vAlign w:val="center"/>
          </w:tcPr>
          <w:p w14:paraId="4392A53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385" w:type="pct"/>
            <w:tcBorders>
              <w:top w:val="nil"/>
              <w:left w:val="nil"/>
              <w:bottom w:val="single" w:color="auto" w:sz="4" w:space="0"/>
              <w:right w:val="single" w:color="auto" w:sz="4" w:space="0"/>
            </w:tcBorders>
            <w:shd w:val="clear" w:color="auto" w:fill="auto"/>
            <w:vAlign w:val="center"/>
          </w:tcPr>
          <w:p w14:paraId="5B376F0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与救灾有关的法律、法规</w:t>
            </w:r>
          </w:p>
        </w:tc>
        <w:tc>
          <w:tcPr>
            <w:tcW w:w="539" w:type="pct"/>
            <w:tcBorders>
              <w:top w:val="nil"/>
              <w:left w:val="nil"/>
              <w:bottom w:val="single" w:color="auto" w:sz="4" w:space="0"/>
              <w:right w:val="single" w:color="auto" w:sz="4" w:space="0"/>
            </w:tcBorders>
            <w:shd w:val="clear" w:color="auto" w:fill="auto"/>
            <w:vAlign w:val="center"/>
          </w:tcPr>
          <w:p w14:paraId="7B8B2E2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301" w:type="pct"/>
            <w:tcBorders>
              <w:top w:val="nil"/>
              <w:left w:val="nil"/>
              <w:bottom w:val="single" w:color="auto" w:sz="4" w:space="0"/>
              <w:right w:val="single" w:color="auto" w:sz="4" w:space="0"/>
            </w:tcBorders>
            <w:shd w:val="clear" w:color="auto" w:fill="auto"/>
            <w:vAlign w:val="center"/>
          </w:tcPr>
          <w:p w14:paraId="30D02B7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3D9D121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4F2DCDA2">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3DD196E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19091EF2">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1F7EE1A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67F57DB0">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54FB846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4E3B904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2F3BAC10">
            <w:pPr>
              <w:widowControl/>
              <w:jc w:val="center"/>
              <w:rPr>
                <w:rFonts w:ascii="宋体" w:hAnsi="宋体" w:cs="宋体"/>
                <w:color w:val="000000"/>
                <w:kern w:val="0"/>
                <w:sz w:val="18"/>
                <w:szCs w:val="18"/>
              </w:rPr>
            </w:pPr>
          </w:p>
        </w:tc>
      </w:tr>
      <w:tr w14:paraId="17E26950">
        <w:tblPrEx>
          <w:tblCellMar>
            <w:top w:w="0" w:type="dxa"/>
            <w:left w:w="108" w:type="dxa"/>
            <w:bottom w:w="0" w:type="dxa"/>
            <w:right w:w="108" w:type="dxa"/>
          </w:tblCellMar>
        </w:tblPrEx>
        <w:trPr>
          <w:trHeight w:val="271"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3D2D89D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5B59D489">
            <w:pPr>
              <w:widowControl/>
              <w:spacing w:line="27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007EB79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385" w:type="pct"/>
            <w:tcBorders>
              <w:top w:val="nil"/>
              <w:left w:val="nil"/>
              <w:bottom w:val="single" w:color="auto" w:sz="4" w:space="0"/>
              <w:right w:val="single" w:color="auto" w:sz="4" w:space="0"/>
            </w:tcBorders>
            <w:shd w:val="clear" w:color="auto" w:fill="auto"/>
            <w:vAlign w:val="center"/>
          </w:tcPr>
          <w:p w14:paraId="5357F62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与救灾有关的部门和地方规章、规范性文件</w:t>
            </w:r>
          </w:p>
        </w:tc>
        <w:tc>
          <w:tcPr>
            <w:tcW w:w="539" w:type="pct"/>
            <w:tcBorders>
              <w:top w:val="nil"/>
              <w:left w:val="nil"/>
              <w:bottom w:val="single" w:color="auto" w:sz="4" w:space="0"/>
              <w:right w:val="single" w:color="auto" w:sz="4" w:space="0"/>
            </w:tcBorders>
            <w:shd w:val="clear" w:color="auto" w:fill="auto"/>
            <w:vAlign w:val="center"/>
          </w:tcPr>
          <w:p w14:paraId="108219E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301" w:type="pct"/>
            <w:tcBorders>
              <w:top w:val="nil"/>
              <w:left w:val="nil"/>
              <w:bottom w:val="single" w:color="auto" w:sz="4" w:space="0"/>
              <w:right w:val="single" w:color="auto" w:sz="4" w:space="0"/>
            </w:tcBorders>
            <w:shd w:val="clear" w:color="auto" w:fill="auto"/>
            <w:vAlign w:val="center"/>
          </w:tcPr>
          <w:p w14:paraId="0B18815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014241B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6A7636AF">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26E7E55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2DAF6B39">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57F67BC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54275EFB">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12465EF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4335E9A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3F1E138A">
            <w:pPr>
              <w:widowControl/>
              <w:jc w:val="center"/>
              <w:rPr>
                <w:rFonts w:ascii="宋体" w:hAnsi="宋体" w:cs="宋体"/>
                <w:color w:val="000000"/>
                <w:kern w:val="0"/>
                <w:sz w:val="18"/>
                <w:szCs w:val="18"/>
              </w:rPr>
            </w:pPr>
          </w:p>
        </w:tc>
      </w:tr>
      <w:tr w14:paraId="3E881A2E">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51F3261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450AB29F">
            <w:pPr>
              <w:widowControl/>
              <w:spacing w:line="27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7ACC937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385" w:type="pct"/>
            <w:tcBorders>
              <w:top w:val="nil"/>
              <w:left w:val="nil"/>
              <w:bottom w:val="single" w:color="auto" w:sz="4" w:space="0"/>
              <w:right w:val="single" w:color="auto" w:sz="4" w:space="0"/>
            </w:tcBorders>
            <w:shd w:val="clear" w:color="auto" w:fill="auto"/>
            <w:vAlign w:val="center"/>
          </w:tcPr>
          <w:p w14:paraId="3F3CB62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其他可以公开的与救灾有关的政策文件，包括改革方案、发展规划、专项规划、工作计划等</w:t>
            </w:r>
          </w:p>
        </w:tc>
        <w:tc>
          <w:tcPr>
            <w:tcW w:w="539" w:type="pct"/>
            <w:tcBorders>
              <w:top w:val="nil"/>
              <w:left w:val="nil"/>
              <w:bottom w:val="single" w:color="auto" w:sz="4" w:space="0"/>
              <w:right w:val="single" w:color="auto" w:sz="4" w:space="0"/>
            </w:tcBorders>
            <w:shd w:val="clear" w:color="auto" w:fill="auto"/>
            <w:vAlign w:val="center"/>
          </w:tcPr>
          <w:p w14:paraId="6A095DE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301" w:type="pct"/>
            <w:tcBorders>
              <w:top w:val="nil"/>
              <w:left w:val="nil"/>
              <w:bottom w:val="single" w:color="auto" w:sz="4" w:space="0"/>
              <w:right w:val="single" w:color="auto" w:sz="4" w:space="0"/>
            </w:tcBorders>
            <w:shd w:val="clear" w:color="auto" w:fill="auto"/>
            <w:vAlign w:val="center"/>
          </w:tcPr>
          <w:p w14:paraId="6761123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6AAAC6C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613D90A5">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75B5ED4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6AD9A173">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7128F80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43B47B9E">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2C64EF7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1A39CEA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0236409E">
            <w:pPr>
              <w:widowControl/>
              <w:jc w:val="center"/>
              <w:rPr>
                <w:rFonts w:ascii="宋体" w:hAnsi="宋体" w:cs="宋体"/>
                <w:color w:val="000000"/>
                <w:kern w:val="0"/>
                <w:sz w:val="18"/>
                <w:szCs w:val="18"/>
              </w:rPr>
            </w:pPr>
          </w:p>
        </w:tc>
      </w:tr>
      <w:tr w14:paraId="49240493">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666AC35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5</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2BF6608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14:paraId="62B9F87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440" w:type="pct"/>
            <w:tcBorders>
              <w:top w:val="nil"/>
              <w:left w:val="nil"/>
              <w:bottom w:val="single" w:color="auto" w:sz="4" w:space="0"/>
              <w:right w:val="single" w:color="auto" w:sz="4" w:space="0"/>
            </w:tcBorders>
            <w:shd w:val="clear" w:color="auto" w:fill="auto"/>
            <w:vAlign w:val="center"/>
          </w:tcPr>
          <w:p w14:paraId="3F323CB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385" w:type="pct"/>
            <w:tcBorders>
              <w:top w:val="nil"/>
              <w:left w:val="nil"/>
              <w:bottom w:val="single" w:color="auto" w:sz="4" w:space="0"/>
              <w:right w:val="single" w:color="auto" w:sz="4" w:space="0"/>
            </w:tcBorders>
            <w:shd w:val="clear" w:color="auto" w:fill="auto"/>
            <w:vAlign w:val="center"/>
          </w:tcPr>
          <w:p w14:paraId="22FB416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539" w:type="pct"/>
            <w:tcBorders>
              <w:top w:val="nil"/>
              <w:left w:val="nil"/>
              <w:bottom w:val="single" w:color="auto" w:sz="4" w:space="0"/>
              <w:right w:val="single" w:color="auto" w:sz="4" w:space="0"/>
            </w:tcBorders>
            <w:shd w:val="clear" w:color="auto" w:fill="auto"/>
            <w:vAlign w:val="center"/>
          </w:tcPr>
          <w:p w14:paraId="3091731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301" w:type="pct"/>
            <w:tcBorders>
              <w:top w:val="nil"/>
              <w:left w:val="nil"/>
              <w:bottom w:val="single" w:color="auto" w:sz="4" w:space="0"/>
              <w:right w:val="single" w:color="auto" w:sz="4" w:space="0"/>
            </w:tcBorders>
            <w:shd w:val="clear" w:color="auto" w:fill="auto"/>
            <w:vAlign w:val="center"/>
          </w:tcPr>
          <w:p w14:paraId="5234DAA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6AE0B2D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2F0DE472">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6D405A8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51C11D3C">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6969BD6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4A8E2EDA">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6AC8279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1EA6B2F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31B7F63E">
            <w:pPr>
              <w:widowControl/>
              <w:jc w:val="center"/>
              <w:rPr>
                <w:rFonts w:ascii="宋体" w:hAnsi="宋体" w:cs="宋体"/>
                <w:color w:val="000000"/>
                <w:kern w:val="0"/>
                <w:sz w:val="18"/>
                <w:szCs w:val="18"/>
              </w:rPr>
            </w:pPr>
          </w:p>
        </w:tc>
      </w:tr>
      <w:tr w14:paraId="5609A682">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1BBA33D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6</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6A2BD056">
            <w:pPr>
              <w:widowControl/>
              <w:spacing w:line="27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078EFC7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重大政策解读及回应</w:t>
            </w:r>
          </w:p>
        </w:tc>
        <w:tc>
          <w:tcPr>
            <w:tcW w:w="385" w:type="pct"/>
            <w:tcBorders>
              <w:top w:val="nil"/>
              <w:left w:val="nil"/>
              <w:bottom w:val="single" w:color="auto" w:sz="4" w:space="0"/>
              <w:right w:val="single" w:color="auto" w:sz="4" w:space="0"/>
            </w:tcBorders>
            <w:shd w:val="clear" w:color="auto" w:fill="auto"/>
            <w:vAlign w:val="center"/>
          </w:tcPr>
          <w:p w14:paraId="6F12177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有关重大政策的解读及回应</w:t>
            </w:r>
          </w:p>
          <w:p w14:paraId="3B0CC1F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相关热点问题的解读及回应</w:t>
            </w:r>
          </w:p>
        </w:tc>
        <w:tc>
          <w:tcPr>
            <w:tcW w:w="539" w:type="pct"/>
            <w:tcBorders>
              <w:top w:val="nil"/>
              <w:left w:val="nil"/>
              <w:bottom w:val="single" w:color="auto" w:sz="4" w:space="0"/>
              <w:right w:val="single" w:color="auto" w:sz="4" w:space="0"/>
            </w:tcBorders>
            <w:shd w:val="clear" w:color="auto" w:fill="auto"/>
            <w:vAlign w:val="center"/>
          </w:tcPr>
          <w:p w14:paraId="6C88FD7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1.《中华人民共和国政府信息公开条例》（国务院令第711号）2.《国务院办公厅关于在政务公开工作中进一步做好政务舆情回应的通知》（国办发〔2016〕61号）</w:t>
            </w:r>
          </w:p>
        </w:tc>
        <w:tc>
          <w:tcPr>
            <w:tcW w:w="301" w:type="pct"/>
            <w:tcBorders>
              <w:top w:val="nil"/>
              <w:left w:val="nil"/>
              <w:bottom w:val="single" w:color="auto" w:sz="4" w:space="0"/>
              <w:right w:val="single" w:color="auto" w:sz="4" w:space="0"/>
            </w:tcBorders>
            <w:shd w:val="clear" w:color="auto" w:fill="auto"/>
            <w:vAlign w:val="center"/>
          </w:tcPr>
          <w:p w14:paraId="4D2E35B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重大决策作出后及时公开</w:t>
            </w:r>
          </w:p>
        </w:tc>
        <w:tc>
          <w:tcPr>
            <w:tcW w:w="388" w:type="pct"/>
            <w:tcBorders>
              <w:top w:val="nil"/>
              <w:left w:val="nil"/>
              <w:bottom w:val="single" w:color="auto" w:sz="4" w:space="0"/>
              <w:right w:val="single" w:color="auto" w:sz="4" w:space="0"/>
            </w:tcBorders>
            <w:shd w:val="clear" w:color="auto" w:fill="auto"/>
            <w:vAlign w:val="center"/>
          </w:tcPr>
          <w:p w14:paraId="26B0DA0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16630A19">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2A0DB4A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161B1A15">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1610AF5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0E09D4C6">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4902963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7B724F5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5F9FE720">
            <w:pPr>
              <w:widowControl/>
              <w:jc w:val="center"/>
              <w:rPr>
                <w:rFonts w:ascii="宋体" w:hAnsi="宋体" w:cs="宋体"/>
                <w:color w:val="000000"/>
                <w:kern w:val="0"/>
                <w:sz w:val="18"/>
                <w:szCs w:val="18"/>
              </w:rPr>
            </w:pPr>
          </w:p>
        </w:tc>
      </w:tr>
      <w:tr w14:paraId="6524A162">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3C35736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7</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2789684D">
            <w:pPr>
              <w:widowControl/>
              <w:spacing w:line="27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4E157FC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重要会议</w:t>
            </w:r>
          </w:p>
        </w:tc>
        <w:tc>
          <w:tcPr>
            <w:tcW w:w="385" w:type="pct"/>
            <w:tcBorders>
              <w:top w:val="nil"/>
              <w:left w:val="nil"/>
              <w:bottom w:val="single" w:color="auto" w:sz="4" w:space="0"/>
              <w:right w:val="single" w:color="auto" w:sz="4" w:space="0"/>
            </w:tcBorders>
            <w:shd w:val="clear" w:color="auto" w:fill="auto"/>
            <w:vAlign w:val="center"/>
          </w:tcPr>
          <w:p w14:paraId="622D2C4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以会议讨论作出重要改革方案等重大决策时，经党组研究认为有必要公开讨论决策过程的会议</w:t>
            </w:r>
          </w:p>
        </w:tc>
        <w:tc>
          <w:tcPr>
            <w:tcW w:w="539" w:type="pct"/>
            <w:tcBorders>
              <w:top w:val="nil"/>
              <w:left w:val="nil"/>
              <w:bottom w:val="single" w:color="auto" w:sz="4" w:space="0"/>
              <w:right w:val="single" w:color="auto" w:sz="4" w:space="0"/>
            </w:tcBorders>
            <w:shd w:val="clear" w:color="auto" w:fill="auto"/>
            <w:vAlign w:val="center"/>
          </w:tcPr>
          <w:p w14:paraId="5F0CAED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301" w:type="pct"/>
            <w:tcBorders>
              <w:top w:val="nil"/>
              <w:left w:val="nil"/>
              <w:bottom w:val="single" w:color="auto" w:sz="4" w:space="0"/>
              <w:right w:val="single" w:color="auto" w:sz="4" w:space="0"/>
            </w:tcBorders>
            <w:shd w:val="clear" w:color="auto" w:fill="auto"/>
            <w:vAlign w:val="center"/>
          </w:tcPr>
          <w:p w14:paraId="37D2BDF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提前一周发通知邀请</w:t>
            </w:r>
          </w:p>
        </w:tc>
        <w:tc>
          <w:tcPr>
            <w:tcW w:w="388" w:type="pct"/>
            <w:tcBorders>
              <w:top w:val="nil"/>
              <w:left w:val="nil"/>
              <w:bottom w:val="single" w:color="auto" w:sz="4" w:space="0"/>
              <w:right w:val="single" w:color="auto" w:sz="4" w:space="0"/>
            </w:tcBorders>
            <w:shd w:val="clear" w:color="auto" w:fill="auto"/>
            <w:vAlign w:val="center"/>
          </w:tcPr>
          <w:p w14:paraId="6B56AAE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197624D1">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617A034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28F92309">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44BE41D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7191987C">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6CCF72A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13993A5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3A91B17C">
            <w:pPr>
              <w:widowControl/>
              <w:jc w:val="center"/>
              <w:rPr>
                <w:rFonts w:ascii="宋体" w:hAnsi="宋体" w:cs="宋体"/>
                <w:color w:val="000000"/>
                <w:kern w:val="0"/>
                <w:sz w:val="18"/>
                <w:szCs w:val="18"/>
              </w:rPr>
            </w:pPr>
          </w:p>
        </w:tc>
      </w:tr>
      <w:tr w14:paraId="153B52AE">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0E8AD32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8</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2CD0B58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14:paraId="7E2BA9E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440" w:type="pct"/>
            <w:tcBorders>
              <w:top w:val="nil"/>
              <w:left w:val="nil"/>
              <w:bottom w:val="single" w:color="auto" w:sz="4" w:space="0"/>
              <w:right w:val="single" w:color="auto" w:sz="4" w:space="0"/>
            </w:tcBorders>
            <w:shd w:val="clear" w:color="auto" w:fill="auto"/>
            <w:vAlign w:val="center"/>
          </w:tcPr>
          <w:p w14:paraId="4780D35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征集采纳社会公众意见情况</w:t>
            </w:r>
          </w:p>
        </w:tc>
        <w:tc>
          <w:tcPr>
            <w:tcW w:w="385" w:type="pct"/>
            <w:tcBorders>
              <w:top w:val="nil"/>
              <w:left w:val="nil"/>
              <w:bottom w:val="single" w:color="auto" w:sz="4" w:space="0"/>
              <w:right w:val="single" w:color="auto" w:sz="4" w:space="0"/>
            </w:tcBorders>
            <w:shd w:val="clear" w:color="auto" w:fill="auto"/>
            <w:vAlign w:val="center"/>
          </w:tcPr>
          <w:p w14:paraId="6CF3830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重大决策草案公布后征集到的社会公众意见情况、采纳与否情况及理由等</w:t>
            </w:r>
          </w:p>
        </w:tc>
        <w:tc>
          <w:tcPr>
            <w:tcW w:w="539" w:type="pct"/>
            <w:tcBorders>
              <w:top w:val="nil"/>
              <w:left w:val="nil"/>
              <w:bottom w:val="single" w:color="auto" w:sz="4" w:space="0"/>
              <w:right w:val="single" w:color="auto" w:sz="4" w:space="0"/>
            </w:tcBorders>
            <w:shd w:val="clear" w:color="auto" w:fill="auto"/>
            <w:vAlign w:val="center"/>
          </w:tcPr>
          <w:p w14:paraId="2D53FFD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301" w:type="pct"/>
            <w:tcBorders>
              <w:top w:val="nil"/>
              <w:left w:val="nil"/>
              <w:bottom w:val="single" w:color="auto" w:sz="4" w:space="0"/>
              <w:right w:val="single" w:color="auto" w:sz="4" w:space="0"/>
            </w:tcBorders>
            <w:shd w:val="clear" w:color="auto" w:fill="auto"/>
            <w:vAlign w:val="center"/>
          </w:tcPr>
          <w:p w14:paraId="6A3EAAC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征求意见时对外公布的时限内公开</w:t>
            </w:r>
          </w:p>
        </w:tc>
        <w:tc>
          <w:tcPr>
            <w:tcW w:w="388" w:type="pct"/>
            <w:tcBorders>
              <w:top w:val="nil"/>
              <w:left w:val="nil"/>
              <w:bottom w:val="single" w:color="auto" w:sz="4" w:space="0"/>
              <w:right w:val="single" w:color="auto" w:sz="4" w:space="0"/>
            </w:tcBorders>
            <w:shd w:val="clear" w:color="auto" w:fill="auto"/>
            <w:vAlign w:val="center"/>
          </w:tcPr>
          <w:p w14:paraId="3C7C16B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59AFB66B">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56B6625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576E6374">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49C27EB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535ACB0A">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112ED14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19BBB71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1CD5F9E0">
            <w:pPr>
              <w:widowControl/>
              <w:jc w:val="center"/>
              <w:rPr>
                <w:rFonts w:ascii="宋体" w:hAnsi="宋体" w:cs="宋体"/>
                <w:color w:val="000000"/>
                <w:kern w:val="0"/>
                <w:sz w:val="18"/>
                <w:szCs w:val="18"/>
              </w:rPr>
            </w:pPr>
          </w:p>
        </w:tc>
      </w:tr>
      <w:tr w14:paraId="4C4A5B7E">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66723C0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9</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0C252CA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备灾</w:t>
            </w:r>
          </w:p>
          <w:p w14:paraId="1267813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440" w:type="pct"/>
            <w:tcBorders>
              <w:top w:val="nil"/>
              <w:left w:val="nil"/>
              <w:bottom w:val="single" w:color="auto" w:sz="4" w:space="0"/>
              <w:right w:val="single" w:color="auto" w:sz="4" w:space="0"/>
            </w:tcBorders>
            <w:shd w:val="clear" w:color="auto" w:fill="auto"/>
            <w:vAlign w:val="center"/>
          </w:tcPr>
          <w:p w14:paraId="1592789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w:t>
            </w:r>
          </w:p>
        </w:tc>
        <w:tc>
          <w:tcPr>
            <w:tcW w:w="385" w:type="pct"/>
            <w:tcBorders>
              <w:top w:val="nil"/>
              <w:left w:val="nil"/>
              <w:bottom w:val="single" w:color="auto" w:sz="4" w:space="0"/>
              <w:right w:val="single" w:color="auto" w:sz="4" w:space="0"/>
            </w:tcBorders>
            <w:shd w:val="clear" w:color="auto" w:fill="auto"/>
            <w:vAlign w:val="center"/>
          </w:tcPr>
          <w:p w14:paraId="244233D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综合减灾示范社区分布情况（其具体位置、创建时间、创建级别等）</w:t>
            </w:r>
          </w:p>
        </w:tc>
        <w:tc>
          <w:tcPr>
            <w:tcW w:w="539" w:type="pct"/>
            <w:tcBorders>
              <w:top w:val="nil"/>
              <w:left w:val="nil"/>
              <w:bottom w:val="single" w:color="auto" w:sz="4" w:space="0"/>
              <w:right w:val="single" w:color="auto" w:sz="4" w:space="0"/>
            </w:tcBorders>
            <w:shd w:val="clear" w:color="auto" w:fill="auto"/>
            <w:vAlign w:val="center"/>
          </w:tcPr>
          <w:p w14:paraId="4FCA509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1.《中华人民共和国政府信息公开条例》（国务院令第711号）2.《社会救助暂行办法》（国务院令第649号）3.《国家综合防灾减灾规划（2016-2020年）》（国办发〔2016〕104号）</w:t>
            </w:r>
          </w:p>
        </w:tc>
        <w:tc>
          <w:tcPr>
            <w:tcW w:w="301" w:type="pct"/>
            <w:tcBorders>
              <w:top w:val="nil"/>
              <w:left w:val="nil"/>
              <w:bottom w:val="single" w:color="auto" w:sz="4" w:space="0"/>
              <w:right w:val="single" w:color="auto" w:sz="4" w:space="0"/>
            </w:tcBorders>
            <w:shd w:val="clear" w:color="auto" w:fill="auto"/>
            <w:vAlign w:val="center"/>
          </w:tcPr>
          <w:p w14:paraId="5C02E3A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461EBFD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24DD8CC2">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39ECF44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3EAE14A7">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380336C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6283CCBE">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48EADD1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09B3105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35545832">
            <w:pPr>
              <w:widowControl/>
              <w:jc w:val="center"/>
              <w:rPr>
                <w:rFonts w:ascii="宋体" w:hAnsi="宋体" w:cs="宋体"/>
                <w:color w:val="000000"/>
                <w:kern w:val="0"/>
                <w:sz w:val="18"/>
                <w:szCs w:val="18"/>
              </w:rPr>
            </w:pPr>
          </w:p>
        </w:tc>
      </w:tr>
      <w:tr w14:paraId="0D1409F4">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3E2235A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13</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1BFC728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14:paraId="3A7902D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440" w:type="pct"/>
            <w:tcBorders>
              <w:top w:val="nil"/>
              <w:left w:val="nil"/>
              <w:bottom w:val="single" w:color="auto" w:sz="4" w:space="0"/>
              <w:right w:val="single" w:color="auto" w:sz="4" w:space="0"/>
            </w:tcBorders>
            <w:shd w:val="clear" w:color="auto" w:fill="auto"/>
            <w:vAlign w:val="center"/>
          </w:tcPr>
          <w:p w14:paraId="05D8700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救助审定信息</w:t>
            </w:r>
          </w:p>
        </w:tc>
        <w:tc>
          <w:tcPr>
            <w:tcW w:w="385" w:type="pct"/>
            <w:tcBorders>
              <w:top w:val="nil"/>
              <w:left w:val="nil"/>
              <w:bottom w:val="single" w:color="auto" w:sz="4" w:space="0"/>
              <w:right w:val="single" w:color="auto" w:sz="4" w:space="0"/>
            </w:tcBorders>
            <w:shd w:val="clear" w:color="auto" w:fill="auto"/>
            <w:vAlign w:val="center"/>
          </w:tcPr>
          <w:p w14:paraId="626AED0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自然灾害救助（5类）的救助对象、申报材料、办理程序及时限等</w:t>
            </w:r>
          </w:p>
        </w:tc>
        <w:tc>
          <w:tcPr>
            <w:tcW w:w="539" w:type="pct"/>
            <w:tcBorders>
              <w:top w:val="nil"/>
              <w:left w:val="nil"/>
              <w:bottom w:val="single" w:color="auto" w:sz="4" w:space="0"/>
              <w:right w:val="single" w:color="auto" w:sz="4" w:space="0"/>
            </w:tcBorders>
            <w:shd w:val="clear" w:color="auto" w:fill="auto"/>
            <w:vAlign w:val="center"/>
          </w:tcPr>
          <w:p w14:paraId="52439DD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301" w:type="pct"/>
            <w:tcBorders>
              <w:top w:val="nil"/>
              <w:left w:val="nil"/>
              <w:bottom w:val="single" w:color="auto" w:sz="4" w:space="0"/>
              <w:right w:val="single" w:color="auto" w:sz="4" w:space="0"/>
            </w:tcBorders>
            <w:shd w:val="clear" w:color="auto" w:fill="auto"/>
            <w:vAlign w:val="center"/>
          </w:tcPr>
          <w:p w14:paraId="4538D45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5BF9341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138ECAD1">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28CAC12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003A7D25">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599D452C">
            <w:pPr>
              <w:widowControl/>
              <w:spacing w:line="270" w:lineRule="exact"/>
              <w:jc w:val="left"/>
              <w:rPr>
                <w:rFonts w:ascii="仿宋" w:hAnsi="仿宋" w:eastAsia="仿宋" w:cs="宋体"/>
                <w:kern w:val="0"/>
                <w:sz w:val="23"/>
                <w:szCs w:val="23"/>
              </w:rPr>
            </w:pPr>
          </w:p>
        </w:tc>
        <w:tc>
          <w:tcPr>
            <w:tcW w:w="212" w:type="pct"/>
            <w:tcBorders>
              <w:top w:val="nil"/>
              <w:left w:val="nil"/>
              <w:bottom w:val="single" w:color="auto" w:sz="4" w:space="0"/>
              <w:right w:val="single" w:color="auto" w:sz="4" w:space="0"/>
            </w:tcBorders>
            <w:shd w:val="clear" w:color="auto" w:fill="auto"/>
            <w:vAlign w:val="center"/>
          </w:tcPr>
          <w:p w14:paraId="56BF82E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09" w:type="pct"/>
            <w:tcBorders>
              <w:top w:val="nil"/>
              <w:left w:val="nil"/>
              <w:bottom w:val="single" w:color="auto" w:sz="4" w:space="0"/>
              <w:right w:val="single" w:color="auto" w:sz="4" w:space="0"/>
            </w:tcBorders>
            <w:shd w:val="clear" w:color="auto" w:fill="auto"/>
            <w:vAlign w:val="center"/>
          </w:tcPr>
          <w:p w14:paraId="2D2A065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0AAB746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2653F962">
            <w:pPr>
              <w:widowControl/>
              <w:jc w:val="center"/>
              <w:rPr>
                <w:rFonts w:ascii="宋体" w:hAnsi="宋体" w:cs="宋体"/>
                <w:color w:val="000000"/>
                <w:kern w:val="0"/>
                <w:sz w:val="18"/>
                <w:szCs w:val="18"/>
              </w:rPr>
            </w:pPr>
          </w:p>
        </w:tc>
      </w:tr>
      <w:tr w14:paraId="5DDC04F6">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6C18365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14</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7ED041D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灾害</w:t>
            </w:r>
          </w:p>
          <w:p w14:paraId="5D44E5E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440" w:type="pct"/>
            <w:tcBorders>
              <w:top w:val="nil"/>
              <w:left w:val="nil"/>
              <w:bottom w:val="single" w:color="auto" w:sz="4" w:space="0"/>
              <w:right w:val="single" w:color="auto" w:sz="4" w:space="0"/>
            </w:tcBorders>
            <w:shd w:val="clear" w:color="auto" w:fill="auto"/>
            <w:vAlign w:val="center"/>
          </w:tcPr>
          <w:p w14:paraId="013DE48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应急管理部门审批</w:t>
            </w:r>
          </w:p>
        </w:tc>
        <w:tc>
          <w:tcPr>
            <w:tcW w:w="385" w:type="pct"/>
            <w:tcBorders>
              <w:top w:val="nil"/>
              <w:left w:val="nil"/>
              <w:bottom w:val="single" w:color="auto" w:sz="4" w:space="0"/>
              <w:right w:val="single" w:color="auto" w:sz="4" w:space="0"/>
            </w:tcBorders>
            <w:shd w:val="clear" w:color="auto" w:fill="auto"/>
            <w:vAlign w:val="center"/>
          </w:tcPr>
          <w:p w14:paraId="2DDDD03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救助款物通知及划拨情况</w:t>
            </w:r>
          </w:p>
        </w:tc>
        <w:tc>
          <w:tcPr>
            <w:tcW w:w="539" w:type="pct"/>
            <w:tcBorders>
              <w:top w:val="nil"/>
              <w:left w:val="nil"/>
              <w:bottom w:val="single" w:color="auto" w:sz="4" w:space="0"/>
              <w:right w:val="single" w:color="auto" w:sz="4" w:space="0"/>
            </w:tcBorders>
            <w:shd w:val="clear" w:color="auto" w:fill="auto"/>
            <w:vAlign w:val="center"/>
          </w:tcPr>
          <w:p w14:paraId="10B8F83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301" w:type="pct"/>
            <w:tcBorders>
              <w:top w:val="nil"/>
              <w:left w:val="nil"/>
              <w:bottom w:val="single" w:color="auto" w:sz="4" w:space="0"/>
              <w:right w:val="single" w:color="auto" w:sz="4" w:space="0"/>
            </w:tcBorders>
            <w:shd w:val="clear" w:color="auto" w:fill="auto"/>
            <w:vAlign w:val="center"/>
          </w:tcPr>
          <w:p w14:paraId="0F54987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3DCDF4E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07CD5796">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23E82E7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4596BAF3">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37A73FC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0F19139A">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5D22956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646CF3F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4DDCC9EA">
            <w:pPr>
              <w:widowControl/>
              <w:jc w:val="center"/>
              <w:rPr>
                <w:rFonts w:ascii="宋体" w:hAnsi="宋体" w:cs="宋体"/>
                <w:color w:val="000000"/>
                <w:kern w:val="0"/>
                <w:sz w:val="18"/>
                <w:szCs w:val="18"/>
              </w:rPr>
            </w:pPr>
          </w:p>
        </w:tc>
      </w:tr>
      <w:tr w14:paraId="40A8611C">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5A8A0FB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15</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2275FF3D">
            <w:pPr>
              <w:widowControl/>
              <w:spacing w:line="27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7D5E777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w:t>
            </w:r>
          </w:p>
        </w:tc>
        <w:tc>
          <w:tcPr>
            <w:tcW w:w="385" w:type="pct"/>
            <w:tcBorders>
              <w:top w:val="nil"/>
              <w:left w:val="nil"/>
              <w:bottom w:val="single" w:color="auto" w:sz="4" w:space="0"/>
              <w:right w:val="single" w:color="auto" w:sz="4" w:space="0"/>
            </w:tcBorders>
            <w:shd w:val="clear" w:color="auto" w:fill="auto"/>
            <w:vAlign w:val="center"/>
          </w:tcPr>
          <w:p w14:paraId="49E7EAC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因灾过渡期生活救助标准、过渡期生活救助对象评议结果公示（受灾群众姓名、受灾情况、拟救助金额、监督举报电话），过渡期生活救助对象确定（受灾群众姓名、受灾情况、救助金额、监督举报电话)</w:t>
            </w:r>
          </w:p>
        </w:tc>
        <w:tc>
          <w:tcPr>
            <w:tcW w:w="539" w:type="pct"/>
            <w:tcBorders>
              <w:top w:val="nil"/>
              <w:left w:val="nil"/>
              <w:bottom w:val="single" w:color="auto" w:sz="4" w:space="0"/>
              <w:right w:val="single" w:color="auto" w:sz="4" w:space="0"/>
            </w:tcBorders>
            <w:shd w:val="clear" w:color="auto" w:fill="auto"/>
            <w:vAlign w:val="center"/>
          </w:tcPr>
          <w:p w14:paraId="29A1129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301" w:type="pct"/>
            <w:tcBorders>
              <w:top w:val="nil"/>
              <w:left w:val="nil"/>
              <w:bottom w:val="single" w:color="auto" w:sz="4" w:space="0"/>
              <w:right w:val="single" w:color="auto" w:sz="4" w:space="0"/>
            </w:tcBorders>
            <w:shd w:val="clear" w:color="auto" w:fill="auto"/>
            <w:vAlign w:val="center"/>
          </w:tcPr>
          <w:p w14:paraId="5017AC6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5634357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3275043C">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6EE03D1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5889FF15">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0577FA1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1F5413C2">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0DE8DCF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22DF704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0D77C63D">
            <w:pPr>
              <w:widowControl/>
              <w:jc w:val="center"/>
              <w:rPr>
                <w:rFonts w:ascii="宋体" w:hAnsi="宋体" w:cs="宋体"/>
                <w:color w:val="000000"/>
                <w:kern w:val="0"/>
                <w:sz w:val="18"/>
                <w:szCs w:val="18"/>
              </w:rPr>
            </w:pPr>
          </w:p>
        </w:tc>
      </w:tr>
      <w:tr w14:paraId="5FEFEBF4">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4F45873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16</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3331C6C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14:paraId="3AB040E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440" w:type="pct"/>
            <w:tcBorders>
              <w:top w:val="nil"/>
              <w:left w:val="nil"/>
              <w:bottom w:val="single" w:color="auto" w:sz="4" w:space="0"/>
              <w:right w:val="single" w:color="auto" w:sz="4" w:space="0"/>
            </w:tcBorders>
            <w:shd w:val="clear" w:color="auto" w:fill="auto"/>
            <w:vAlign w:val="center"/>
          </w:tcPr>
          <w:p w14:paraId="7308342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w:t>
            </w:r>
          </w:p>
        </w:tc>
        <w:tc>
          <w:tcPr>
            <w:tcW w:w="385" w:type="pct"/>
            <w:tcBorders>
              <w:top w:val="nil"/>
              <w:left w:val="nil"/>
              <w:bottom w:val="single" w:color="auto" w:sz="4" w:space="0"/>
              <w:right w:val="single" w:color="auto" w:sz="4" w:space="0"/>
            </w:tcBorders>
            <w:shd w:val="clear" w:color="auto" w:fill="auto"/>
            <w:vAlign w:val="center"/>
          </w:tcPr>
          <w:p w14:paraId="657C2AD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居民住房恢复重建救助标准（居民因灾倒房、损房恢复重建具体救助标准）</w:t>
            </w:r>
          </w:p>
          <w:p w14:paraId="6FD332E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居民住房恢复重建救助对象评议结果公示（公开受灾群众姓名、受灾情况、拟救助标准、监督举报电话）</w:t>
            </w:r>
          </w:p>
        </w:tc>
        <w:tc>
          <w:tcPr>
            <w:tcW w:w="539" w:type="pct"/>
            <w:tcBorders>
              <w:top w:val="nil"/>
              <w:left w:val="nil"/>
              <w:bottom w:val="single" w:color="auto" w:sz="4" w:space="0"/>
              <w:right w:val="single" w:color="auto" w:sz="4" w:space="0"/>
            </w:tcBorders>
            <w:shd w:val="clear" w:color="auto" w:fill="auto"/>
            <w:vAlign w:val="center"/>
          </w:tcPr>
          <w:p w14:paraId="6900FCE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301" w:type="pct"/>
            <w:tcBorders>
              <w:top w:val="nil"/>
              <w:left w:val="nil"/>
              <w:bottom w:val="single" w:color="auto" w:sz="4" w:space="0"/>
              <w:right w:val="single" w:color="auto" w:sz="4" w:space="0"/>
            </w:tcBorders>
            <w:shd w:val="clear" w:color="auto" w:fill="auto"/>
            <w:vAlign w:val="center"/>
          </w:tcPr>
          <w:p w14:paraId="46DDA65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8" w:type="pct"/>
            <w:tcBorders>
              <w:top w:val="nil"/>
              <w:left w:val="nil"/>
              <w:bottom w:val="single" w:color="auto" w:sz="4" w:space="0"/>
              <w:right w:val="single" w:color="auto" w:sz="4" w:space="0"/>
            </w:tcBorders>
            <w:shd w:val="clear" w:color="auto" w:fill="auto"/>
            <w:vAlign w:val="center"/>
          </w:tcPr>
          <w:p w14:paraId="25943B1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112A86E7">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55F97C9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336164C5">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795DA38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48F29ACA">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03CCA36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6E2CBCD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1526E844">
            <w:pPr>
              <w:widowControl/>
              <w:jc w:val="center"/>
              <w:rPr>
                <w:rFonts w:ascii="宋体" w:hAnsi="宋体" w:cs="宋体"/>
                <w:color w:val="000000"/>
                <w:kern w:val="0"/>
                <w:sz w:val="18"/>
                <w:szCs w:val="18"/>
              </w:rPr>
            </w:pPr>
          </w:p>
        </w:tc>
      </w:tr>
      <w:tr w14:paraId="45C5A77C">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1DD3571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17</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5998A96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款物</w:t>
            </w:r>
          </w:p>
          <w:p w14:paraId="5A5E635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440" w:type="pct"/>
            <w:tcBorders>
              <w:top w:val="nil"/>
              <w:left w:val="nil"/>
              <w:bottom w:val="single" w:color="auto" w:sz="4" w:space="0"/>
              <w:right w:val="single" w:color="auto" w:sz="4" w:space="0"/>
            </w:tcBorders>
            <w:shd w:val="clear" w:color="auto" w:fill="auto"/>
            <w:vAlign w:val="center"/>
          </w:tcPr>
          <w:p w14:paraId="6F88A18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捐赠款物信息</w:t>
            </w:r>
          </w:p>
        </w:tc>
        <w:tc>
          <w:tcPr>
            <w:tcW w:w="385" w:type="pct"/>
            <w:tcBorders>
              <w:top w:val="nil"/>
              <w:left w:val="nil"/>
              <w:bottom w:val="single" w:color="auto" w:sz="4" w:space="0"/>
              <w:right w:val="single" w:color="auto" w:sz="4" w:space="0"/>
            </w:tcBorders>
            <w:shd w:val="clear" w:color="auto" w:fill="auto"/>
            <w:vAlign w:val="center"/>
          </w:tcPr>
          <w:p w14:paraId="05AE8F4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年度捐赠款物信息以及款物使用情况</w:t>
            </w:r>
          </w:p>
        </w:tc>
        <w:tc>
          <w:tcPr>
            <w:tcW w:w="539" w:type="pct"/>
            <w:tcBorders>
              <w:top w:val="nil"/>
              <w:left w:val="nil"/>
              <w:bottom w:val="single" w:color="auto" w:sz="4" w:space="0"/>
              <w:right w:val="single" w:color="auto" w:sz="4" w:space="0"/>
            </w:tcBorders>
            <w:shd w:val="clear" w:color="auto" w:fill="auto"/>
            <w:vAlign w:val="center"/>
          </w:tcPr>
          <w:p w14:paraId="41E8421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301" w:type="pct"/>
            <w:tcBorders>
              <w:top w:val="nil"/>
              <w:left w:val="nil"/>
              <w:bottom w:val="single" w:color="auto" w:sz="4" w:space="0"/>
              <w:right w:val="single" w:color="auto" w:sz="4" w:space="0"/>
            </w:tcBorders>
            <w:shd w:val="clear" w:color="auto" w:fill="auto"/>
            <w:vAlign w:val="center"/>
          </w:tcPr>
          <w:p w14:paraId="25639C6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1A7C7AE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54E2DE07">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6C60E98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6E728219">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237B246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5EEA4334">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42C3391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009CB48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0C711F35">
            <w:pPr>
              <w:widowControl/>
              <w:jc w:val="center"/>
              <w:rPr>
                <w:rFonts w:ascii="宋体" w:hAnsi="宋体" w:cs="宋体"/>
                <w:color w:val="000000"/>
                <w:kern w:val="0"/>
                <w:sz w:val="18"/>
                <w:szCs w:val="18"/>
              </w:rPr>
            </w:pPr>
          </w:p>
        </w:tc>
      </w:tr>
      <w:tr w14:paraId="2D87089E">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4AC340E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18</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5FBB8FBE">
            <w:pPr>
              <w:widowControl/>
              <w:spacing w:line="270" w:lineRule="exact"/>
              <w:jc w:val="left"/>
              <w:rPr>
                <w:rFonts w:ascii="仿宋" w:hAnsi="仿宋" w:eastAsia="仿宋" w:cs="宋体"/>
                <w:bCs/>
                <w:kern w:val="0"/>
                <w:sz w:val="18"/>
                <w:szCs w:val="18"/>
              </w:rPr>
            </w:pPr>
          </w:p>
        </w:tc>
        <w:tc>
          <w:tcPr>
            <w:tcW w:w="440" w:type="pct"/>
            <w:tcBorders>
              <w:top w:val="nil"/>
              <w:left w:val="nil"/>
              <w:bottom w:val="single" w:color="auto" w:sz="4" w:space="0"/>
              <w:right w:val="single" w:color="auto" w:sz="4" w:space="0"/>
            </w:tcBorders>
            <w:shd w:val="clear" w:color="auto" w:fill="auto"/>
            <w:vAlign w:val="center"/>
          </w:tcPr>
          <w:p w14:paraId="2684679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年度款物使用情况</w:t>
            </w:r>
          </w:p>
        </w:tc>
        <w:tc>
          <w:tcPr>
            <w:tcW w:w="385" w:type="pct"/>
            <w:tcBorders>
              <w:top w:val="nil"/>
              <w:left w:val="nil"/>
              <w:bottom w:val="single" w:color="auto" w:sz="4" w:space="0"/>
              <w:right w:val="single" w:color="auto" w:sz="4" w:space="0"/>
            </w:tcBorders>
            <w:shd w:val="clear" w:color="auto" w:fill="auto"/>
            <w:vAlign w:val="center"/>
          </w:tcPr>
          <w:p w14:paraId="3E784AF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年度救灾资金和救灾物资等使用情况</w:t>
            </w:r>
          </w:p>
        </w:tc>
        <w:tc>
          <w:tcPr>
            <w:tcW w:w="539" w:type="pct"/>
            <w:tcBorders>
              <w:top w:val="nil"/>
              <w:left w:val="nil"/>
              <w:bottom w:val="single" w:color="auto" w:sz="4" w:space="0"/>
              <w:right w:val="single" w:color="auto" w:sz="4" w:space="0"/>
            </w:tcBorders>
            <w:shd w:val="clear" w:color="auto" w:fill="auto"/>
            <w:vAlign w:val="center"/>
          </w:tcPr>
          <w:p w14:paraId="1E24AF1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301" w:type="pct"/>
            <w:tcBorders>
              <w:top w:val="nil"/>
              <w:left w:val="nil"/>
              <w:bottom w:val="single" w:color="auto" w:sz="4" w:space="0"/>
              <w:right w:val="single" w:color="auto" w:sz="4" w:space="0"/>
            </w:tcBorders>
            <w:shd w:val="clear" w:color="auto" w:fill="auto"/>
            <w:vAlign w:val="center"/>
          </w:tcPr>
          <w:p w14:paraId="523CE34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59798A1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191C2F22">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302BF9C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1AF34CD0">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4B7D492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2E9AFD4C">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2D80015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238AB49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2382923D">
            <w:pPr>
              <w:widowControl/>
              <w:jc w:val="center"/>
              <w:rPr>
                <w:rFonts w:ascii="宋体" w:hAnsi="宋体" w:cs="宋体"/>
                <w:color w:val="000000"/>
                <w:kern w:val="0"/>
                <w:sz w:val="18"/>
                <w:szCs w:val="18"/>
              </w:rPr>
            </w:pPr>
          </w:p>
        </w:tc>
      </w:tr>
      <w:tr w14:paraId="04C76463">
        <w:tblPrEx>
          <w:tblCellMar>
            <w:top w:w="0" w:type="dxa"/>
            <w:left w:w="108" w:type="dxa"/>
            <w:bottom w:w="0" w:type="dxa"/>
            <w:right w:w="108" w:type="dxa"/>
          </w:tblCellMar>
        </w:tblPrEx>
        <w:trPr>
          <w:trHeight w:val="2116" w:hRule="atLeast"/>
          <w:jc w:val="center"/>
        </w:trPr>
        <w:tc>
          <w:tcPr>
            <w:tcW w:w="194" w:type="pct"/>
            <w:tcBorders>
              <w:top w:val="nil"/>
              <w:left w:val="single" w:color="auto" w:sz="4" w:space="0"/>
              <w:bottom w:val="single" w:color="auto" w:sz="4" w:space="0"/>
              <w:right w:val="single" w:color="auto" w:sz="4" w:space="0"/>
            </w:tcBorders>
            <w:shd w:val="clear" w:color="auto" w:fill="auto"/>
            <w:vAlign w:val="center"/>
          </w:tcPr>
          <w:p w14:paraId="127F152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19</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75AF35B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w:t>
            </w:r>
          </w:p>
          <w:p w14:paraId="7EF8043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w:t>
            </w:r>
          </w:p>
        </w:tc>
        <w:tc>
          <w:tcPr>
            <w:tcW w:w="440" w:type="pct"/>
            <w:tcBorders>
              <w:top w:val="nil"/>
              <w:left w:val="nil"/>
              <w:bottom w:val="single" w:color="auto" w:sz="4" w:space="0"/>
              <w:right w:val="single" w:color="auto" w:sz="4" w:space="0"/>
            </w:tcBorders>
            <w:shd w:val="clear" w:color="auto" w:fill="auto"/>
            <w:vAlign w:val="center"/>
          </w:tcPr>
          <w:p w14:paraId="1B02B69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工作信息</w:t>
            </w:r>
          </w:p>
        </w:tc>
        <w:tc>
          <w:tcPr>
            <w:tcW w:w="385" w:type="pct"/>
            <w:tcBorders>
              <w:top w:val="nil"/>
              <w:left w:val="nil"/>
              <w:bottom w:val="single" w:color="auto" w:sz="4" w:space="0"/>
              <w:right w:val="single" w:color="auto" w:sz="4" w:space="0"/>
            </w:tcBorders>
            <w:shd w:val="clear" w:color="auto" w:fill="auto"/>
            <w:vAlign w:val="center"/>
          </w:tcPr>
          <w:p w14:paraId="0701FD3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防灾减灾救灾其他相关动态信息</w:t>
            </w:r>
          </w:p>
        </w:tc>
        <w:tc>
          <w:tcPr>
            <w:tcW w:w="539" w:type="pct"/>
            <w:tcBorders>
              <w:top w:val="nil"/>
              <w:left w:val="nil"/>
              <w:bottom w:val="single" w:color="auto" w:sz="4" w:space="0"/>
              <w:right w:val="single" w:color="auto" w:sz="4" w:space="0"/>
            </w:tcBorders>
            <w:shd w:val="clear" w:color="auto" w:fill="auto"/>
            <w:vAlign w:val="center"/>
          </w:tcPr>
          <w:p w14:paraId="57F3823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301" w:type="pct"/>
            <w:tcBorders>
              <w:top w:val="nil"/>
              <w:left w:val="nil"/>
              <w:bottom w:val="single" w:color="auto" w:sz="4" w:space="0"/>
              <w:right w:val="single" w:color="auto" w:sz="4" w:space="0"/>
            </w:tcBorders>
            <w:shd w:val="clear" w:color="auto" w:fill="auto"/>
            <w:vAlign w:val="center"/>
          </w:tcPr>
          <w:p w14:paraId="6F43780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8" w:type="pct"/>
            <w:tcBorders>
              <w:top w:val="nil"/>
              <w:left w:val="nil"/>
              <w:bottom w:val="single" w:color="auto" w:sz="4" w:space="0"/>
              <w:right w:val="single" w:color="auto" w:sz="4" w:space="0"/>
            </w:tcBorders>
            <w:shd w:val="clear" w:color="auto" w:fill="auto"/>
            <w:vAlign w:val="center"/>
          </w:tcPr>
          <w:p w14:paraId="6FBDD9C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广海镇人民政府</w:t>
            </w:r>
          </w:p>
        </w:tc>
        <w:tc>
          <w:tcPr>
            <w:tcW w:w="984" w:type="pct"/>
            <w:tcBorders>
              <w:top w:val="nil"/>
              <w:left w:val="nil"/>
              <w:bottom w:val="single" w:color="auto" w:sz="4" w:space="0"/>
              <w:right w:val="single" w:color="auto" w:sz="4" w:space="0"/>
            </w:tcBorders>
            <w:shd w:val="clear" w:color="auto" w:fill="auto"/>
            <w:vAlign w:val="center"/>
          </w:tcPr>
          <w:p w14:paraId="65E519E9">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210" w:type="pct"/>
            <w:tcBorders>
              <w:top w:val="nil"/>
              <w:left w:val="nil"/>
              <w:bottom w:val="single" w:color="auto" w:sz="4" w:space="0"/>
              <w:right w:val="single" w:color="auto" w:sz="4" w:space="0"/>
            </w:tcBorders>
            <w:shd w:val="clear" w:color="auto" w:fill="auto"/>
            <w:vAlign w:val="center"/>
          </w:tcPr>
          <w:p w14:paraId="3B63766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5" w:type="pct"/>
            <w:tcBorders>
              <w:top w:val="nil"/>
              <w:left w:val="nil"/>
              <w:bottom w:val="single" w:color="auto" w:sz="4" w:space="0"/>
              <w:right w:val="single" w:color="auto" w:sz="4" w:space="0"/>
            </w:tcBorders>
            <w:shd w:val="clear" w:color="auto" w:fill="auto"/>
            <w:vAlign w:val="center"/>
          </w:tcPr>
          <w:p w14:paraId="127C92E2">
            <w:pPr>
              <w:widowControl/>
              <w:spacing w:line="270" w:lineRule="exact"/>
              <w:jc w:val="left"/>
              <w:rPr>
                <w:rFonts w:ascii="仿宋" w:hAnsi="仿宋" w:eastAsia="仿宋" w:cs="宋体"/>
                <w:kern w:val="0"/>
                <w:sz w:val="23"/>
                <w:szCs w:val="23"/>
              </w:rPr>
            </w:pPr>
          </w:p>
        </w:tc>
        <w:tc>
          <w:tcPr>
            <w:tcW w:w="245" w:type="pct"/>
            <w:tcBorders>
              <w:top w:val="nil"/>
              <w:left w:val="nil"/>
              <w:bottom w:val="single" w:color="auto" w:sz="4" w:space="0"/>
              <w:right w:val="single" w:color="auto" w:sz="4" w:space="0"/>
            </w:tcBorders>
            <w:shd w:val="clear" w:color="auto" w:fill="auto"/>
            <w:vAlign w:val="center"/>
          </w:tcPr>
          <w:p w14:paraId="7DC2026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12" w:type="pct"/>
            <w:tcBorders>
              <w:top w:val="nil"/>
              <w:left w:val="nil"/>
              <w:bottom w:val="single" w:color="auto" w:sz="4" w:space="0"/>
              <w:right w:val="single" w:color="auto" w:sz="4" w:space="0"/>
            </w:tcBorders>
            <w:shd w:val="clear" w:color="auto" w:fill="auto"/>
            <w:vAlign w:val="center"/>
          </w:tcPr>
          <w:p w14:paraId="4495BC4B">
            <w:pPr>
              <w:widowControl/>
              <w:spacing w:line="270" w:lineRule="exact"/>
              <w:jc w:val="left"/>
              <w:rPr>
                <w:rFonts w:ascii="仿宋" w:hAnsi="仿宋" w:eastAsia="仿宋" w:cs="宋体"/>
                <w:kern w:val="0"/>
                <w:sz w:val="23"/>
                <w:szCs w:val="23"/>
              </w:rPr>
            </w:pPr>
          </w:p>
        </w:tc>
        <w:tc>
          <w:tcPr>
            <w:tcW w:w="209" w:type="pct"/>
            <w:tcBorders>
              <w:top w:val="nil"/>
              <w:left w:val="nil"/>
              <w:bottom w:val="single" w:color="auto" w:sz="4" w:space="0"/>
              <w:right w:val="single" w:color="auto" w:sz="4" w:space="0"/>
            </w:tcBorders>
            <w:shd w:val="clear" w:color="auto" w:fill="auto"/>
            <w:vAlign w:val="center"/>
          </w:tcPr>
          <w:p w14:paraId="1F06DE2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9" w:type="pct"/>
            <w:tcBorders>
              <w:top w:val="nil"/>
              <w:left w:val="nil"/>
              <w:bottom w:val="single" w:color="auto" w:sz="4" w:space="0"/>
              <w:right w:val="single" w:color="auto" w:sz="4" w:space="0"/>
            </w:tcBorders>
            <w:shd w:val="clear" w:color="auto" w:fill="auto"/>
            <w:vAlign w:val="center"/>
          </w:tcPr>
          <w:p w14:paraId="22A01B1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8" w:type="pct"/>
            <w:tcBorders>
              <w:top w:val="nil"/>
              <w:left w:val="nil"/>
              <w:bottom w:val="single" w:color="auto" w:sz="4" w:space="0"/>
              <w:right w:val="single" w:color="auto" w:sz="4" w:space="0"/>
            </w:tcBorders>
            <w:vAlign w:val="center"/>
          </w:tcPr>
          <w:p w14:paraId="1561D8BF">
            <w:pPr>
              <w:widowControl/>
              <w:jc w:val="center"/>
              <w:rPr>
                <w:rFonts w:ascii="宋体" w:hAnsi="宋体" w:cs="宋体"/>
                <w:color w:val="000000"/>
                <w:kern w:val="0"/>
                <w:sz w:val="18"/>
                <w:szCs w:val="18"/>
              </w:rPr>
            </w:pPr>
          </w:p>
        </w:tc>
      </w:tr>
    </w:tbl>
    <w:p w14:paraId="71DF0173">
      <w:r>
        <w:br w:type="page"/>
      </w:r>
    </w:p>
    <w:p w14:paraId="5C0DC0B9">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（二十四）食品药品监管领域基层政务公开标准目录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767"/>
        <w:gridCol w:w="1248"/>
        <w:gridCol w:w="1087"/>
        <w:gridCol w:w="1522"/>
        <w:gridCol w:w="852"/>
        <w:gridCol w:w="1098"/>
        <w:gridCol w:w="2787"/>
        <w:gridCol w:w="591"/>
        <w:gridCol w:w="693"/>
        <w:gridCol w:w="690"/>
        <w:gridCol w:w="600"/>
        <w:gridCol w:w="589"/>
        <w:gridCol w:w="535"/>
        <w:gridCol w:w="538"/>
      </w:tblGrid>
      <w:tr w14:paraId="15A7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4" w:type="pct"/>
            <w:vMerge w:val="restart"/>
            <w:shd w:val="clear" w:color="auto" w:fill="auto"/>
            <w:vAlign w:val="center"/>
          </w:tcPr>
          <w:p w14:paraId="4BD0ACB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2" w:type="pct"/>
            <w:gridSpan w:val="2"/>
            <w:shd w:val="clear" w:color="auto" w:fill="auto"/>
            <w:vAlign w:val="center"/>
          </w:tcPr>
          <w:p w14:paraId="2B5EE06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shd w:val="clear" w:color="auto" w:fill="auto"/>
            <w:vAlign w:val="center"/>
          </w:tcPr>
          <w:p w14:paraId="1C839A9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shd w:val="clear" w:color="auto" w:fill="auto"/>
            <w:vAlign w:val="center"/>
          </w:tcPr>
          <w:p w14:paraId="214061F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shd w:val="clear" w:color="auto" w:fill="auto"/>
            <w:vAlign w:val="center"/>
          </w:tcPr>
          <w:p w14:paraId="52BA6C5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shd w:val="clear" w:color="auto" w:fill="auto"/>
            <w:vAlign w:val="center"/>
          </w:tcPr>
          <w:p w14:paraId="135EDE8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5" w:type="pct"/>
            <w:vMerge w:val="restart"/>
            <w:shd w:val="clear" w:color="auto" w:fill="auto"/>
            <w:vAlign w:val="center"/>
          </w:tcPr>
          <w:p w14:paraId="2982B82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shd w:val="clear" w:color="auto" w:fill="auto"/>
            <w:vAlign w:val="center"/>
          </w:tcPr>
          <w:p w14:paraId="06531B8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shd w:val="clear" w:color="auto" w:fill="auto"/>
            <w:vAlign w:val="center"/>
          </w:tcPr>
          <w:p w14:paraId="47D0512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shd w:val="clear" w:color="auto" w:fill="auto"/>
            <w:vAlign w:val="center"/>
          </w:tcPr>
          <w:p w14:paraId="4DD399D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765A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4" w:type="pct"/>
            <w:vMerge w:val="continue"/>
            <w:vAlign w:val="center"/>
          </w:tcPr>
          <w:p w14:paraId="09E12AF0">
            <w:pPr>
              <w:widowControl/>
              <w:jc w:val="left"/>
              <w:rPr>
                <w:rFonts w:ascii="宋体" w:hAnsi="宋体" w:eastAsia="宋体" w:cs="宋体"/>
                <w:b/>
                <w:bCs/>
                <w:color w:val="000000"/>
                <w:kern w:val="0"/>
                <w:sz w:val="18"/>
                <w:szCs w:val="18"/>
              </w:rPr>
            </w:pPr>
          </w:p>
        </w:tc>
        <w:tc>
          <w:tcPr>
            <w:tcW w:w="271" w:type="pct"/>
            <w:shd w:val="clear" w:color="auto" w:fill="auto"/>
            <w:vAlign w:val="center"/>
          </w:tcPr>
          <w:p w14:paraId="64759E5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shd w:val="clear" w:color="auto" w:fill="auto"/>
            <w:vAlign w:val="center"/>
          </w:tcPr>
          <w:p w14:paraId="3AE6808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vAlign w:val="center"/>
          </w:tcPr>
          <w:p w14:paraId="14BED526">
            <w:pPr>
              <w:widowControl/>
              <w:jc w:val="left"/>
              <w:rPr>
                <w:rFonts w:ascii="宋体" w:hAnsi="宋体" w:eastAsia="宋体" w:cs="宋体"/>
                <w:b/>
                <w:bCs/>
                <w:color w:val="000000"/>
                <w:kern w:val="0"/>
                <w:sz w:val="18"/>
                <w:szCs w:val="18"/>
              </w:rPr>
            </w:pPr>
          </w:p>
        </w:tc>
        <w:tc>
          <w:tcPr>
            <w:tcW w:w="538" w:type="pct"/>
            <w:vMerge w:val="continue"/>
            <w:vAlign w:val="center"/>
          </w:tcPr>
          <w:p w14:paraId="3B337BBB">
            <w:pPr>
              <w:widowControl/>
              <w:jc w:val="left"/>
              <w:rPr>
                <w:rFonts w:ascii="宋体" w:hAnsi="宋体" w:eastAsia="宋体" w:cs="宋体"/>
                <w:b/>
                <w:bCs/>
                <w:color w:val="000000"/>
                <w:kern w:val="0"/>
                <w:sz w:val="18"/>
                <w:szCs w:val="18"/>
              </w:rPr>
            </w:pPr>
          </w:p>
        </w:tc>
        <w:tc>
          <w:tcPr>
            <w:tcW w:w="301" w:type="pct"/>
            <w:vMerge w:val="continue"/>
            <w:vAlign w:val="center"/>
          </w:tcPr>
          <w:p w14:paraId="13AFFEFA">
            <w:pPr>
              <w:widowControl/>
              <w:jc w:val="left"/>
              <w:rPr>
                <w:rFonts w:ascii="宋体" w:hAnsi="宋体" w:eastAsia="宋体" w:cs="宋体"/>
                <w:b/>
                <w:bCs/>
                <w:color w:val="000000"/>
                <w:kern w:val="0"/>
                <w:sz w:val="18"/>
                <w:szCs w:val="18"/>
              </w:rPr>
            </w:pPr>
          </w:p>
        </w:tc>
        <w:tc>
          <w:tcPr>
            <w:tcW w:w="388" w:type="pct"/>
            <w:vMerge w:val="continue"/>
            <w:vAlign w:val="center"/>
          </w:tcPr>
          <w:p w14:paraId="1F4A0034">
            <w:pPr>
              <w:widowControl/>
              <w:jc w:val="left"/>
              <w:rPr>
                <w:rFonts w:ascii="宋体" w:hAnsi="宋体" w:eastAsia="宋体" w:cs="宋体"/>
                <w:b/>
                <w:bCs/>
                <w:color w:val="000000"/>
                <w:kern w:val="0"/>
                <w:sz w:val="18"/>
                <w:szCs w:val="18"/>
              </w:rPr>
            </w:pPr>
          </w:p>
        </w:tc>
        <w:tc>
          <w:tcPr>
            <w:tcW w:w="985" w:type="pct"/>
            <w:vMerge w:val="continue"/>
            <w:vAlign w:val="center"/>
          </w:tcPr>
          <w:p w14:paraId="3AD87066">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4F413E4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shd w:val="clear" w:color="auto" w:fill="auto"/>
            <w:vAlign w:val="center"/>
          </w:tcPr>
          <w:p w14:paraId="23ECF2A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shd w:val="clear" w:color="auto" w:fill="auto"/>
            <w:vAlign w:val="center"/>
          </w:tcPr>
          <w:p w14:paraId="432355B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5615560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shd w:val="clear" w:color="auto" w:fill="auto"/>
            <w:vAlign w:val="center"/>
          </w:tcPr>
          <w:p w14:paraId="4A9FAA1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shd w:val="clear" w:color="auto" w:fill="auto"/>
            <w:vAlign w:val="center"/>
          </w:tcPr>
          <w:p w14:paraId="0A93812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shd w:val="clear" w:color="auto" w:fill="auto"/>
            <w:vAlign w:val="center"/>
          </w:tcPr>
          <w:p w14:paraId="0C63EAE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0" w:type="pct"/>
            <w:vAlign w:val="center"/>
          </w:tcPr>
          <w:p w14:paraId="3BD88AD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2E5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4" w:type="pct"/>
            <w:shd w:val="clear" w:color="auto" w:fill="auto"/>
            <w:vAlign w:val="center"/>
          </w:tcPr>
          <w:p w14:paraId="4DF7172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71" w:type="pct"/>
            <w:shd w:val="clear" w:color="auto" w:fill="auto"/>
            <w:vAlign w:val="center"/>
          </w:tcPr>
          <w:p w14:paraId="031C9EC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行政</w:t>
            </w:r>
          </w:p>
          <w:p w14:paraId="3F5628A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审批</w:t>
            </w:r>
          </w:p>
        </w:tc>
        <w:tc>
          <w:tcPr>
            <w:tcW w:w="440" w:type="pct"/>
            <w:shd w:val="clear" w:color="auto" w:fill="auto"/>
            <w:vAlign w:val="center"/>
          </w:tcPr>
          <w:p w14:paraId="5128E48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特殊药品的购用、使用、经营、生产和邮寄、运输审批服务指南</w:t>
            </w:r>
          </w:p>
        </w:tc>
        <w:tc>
          <w:tcPr>
            <w:tcW w:w="384" w:type="pct"/>
            <w:shd w:val="clear" w:color="auto" w:fill="auto"/>
            <w:vAlign w:val="center"/>
          </w:tcPr>
          <w:p w14:paraId="09CB884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基本信息（包括事项名称、办结时限、办理形式、审批结果等）、受理标准、办理流程、申请材料、咨询监督、窗口办理、收费项目信息、法律依据、权利与义务、法律救济等</w:t>
            </w:r>
          </w:p>
        </w:tc>
        <w:tc>
          <w:tcPr>
            <w:tcW w:w="538" w:type="pct"/>
            <w:shd w:val="clear" w:color="auto" w:fill="auto"/>
            <w:vAlign w:val="center"/>
          </w:tcPr>
          <w:p w14:paraId="28448DE4">
            <w:pPr>
              <w:spacing w:line="240" w:lineRule="exact"/>
              <w:rPr>
                <w:rFonts w:ascii="宋体" w:hAnsi="宋体" w:eastAsia="宋体" w:cs="宋体"/>
                <w:sz w:val="18"/>
                <w:szCs w:val="18"/>
              </w:rPr>
            </w:pPr>
            <w:r>
              <w:rPr>
                <w:rFonts w:hint="eastAsia" w:ascii="宋体" w:hAnsi="宋体" w:eastAsia="宋体" w:cs="宋体"/>
                <w:sz w:val="18"/>
                <w:szCs w:val="18"/>
              </w:rPr>
              <w:t>《药品管理法》、《政府信息公开条例》、《关于全面推进政务公开工作的意见》、《食品药品安全监管信息公开管理办法》、《广东省人民政府关于全面推行行政执法公示制度执法全过程记录制度重大执法决定法制审核制度的实施方案》</w:t>
            </w:r>
          </w:p>
        </w:tc>
        <w:tc>
          <w:tcPr>
            <w:tcW w:w="301" w:type="pct"/>
            <w:shd w:val="clear" w:color="auto" w:fill="auto"/>
            <w:vAlign w:val="center"/>
          </w:tcPr>
          <w:p w14:paraId="7D3CE362">
            <w:pPr>
              <w:spacing w:line="240" w:lineRule="exact"/>
              <w:rPr>
                <w:rFonts w:ascii="宋体" w:hAnsi="宋体" w:eastAsia="宋体" w:cs="宋体"/>
                <w:sz w:val="18"/>
                <w:szCs w:val="18"/>
              </w:rPr>
            </w:pPr>
            <w:r>
              <w:rPr>
                <w:rFonts w:hint="eastAsia" w:ascii="宋体" w:hAnsi="宋体" w:eastAsia="宋体" w:cs="宋体"/>
                <w:sz w:val="18"/>
                <w:szCs w:val="18"/>
              </w:rPr>
              <w:t>信息形成或变更之日起20个工作日内</w:t>
            </w:r>
          </w:p>
        </w:tc>
        <w:tc>
          <w:tcPr>
            <w:tcW w:w="388" w:type="pct"/>
            <w:shd w:val="clear" w:color="auto" w:fill="auto"/>
            <w:vAlign w:val="center"/>
          </w:tcPr>
          <w:p w14:paraId="3A5F64F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5" w:type="pct"/>
            <w:shd w:val="clear" w:color="auto" w:fill="auto"/>
            <w:vAlign w:val="center"/>
          </w:tcPr>
          <w:p w14:paraId="4BFA4790">
            <w:pPr>
              <w:widowControl/>
              <w:spacing w:line="240" w:lineRule="exact"/>
              <w:rPr>
                <w:rFonts w:ascii="宋体" w:hAnsi="宋体" w:eastAsia="宋体" w:cs="宋体"/>
                <w:color w:val="000000"/>
                <w:kern w:val="0"/>
                <w:sz w:val="18"/>
                <w:szCs w:val="18"/>
                <w:shd w:val="clear" w:color="auto" w:fill="FFFFFF"/>
              </w:rPr>
            </w:pPr>
            <w:r>
              <w:rPr>
                <w:rFonts w:hint="eastAsia" w:ascii="宋体" w:hAnsi="宋体" w:eastAsia="宋体" w:cs="宋体"/>
                <w:color w:val="000000"/>
                <w:kern w:val="0"/>
                <w:sz w:val="18"/>
                <w:szCs w:val="18"/>
                <w:shd w:val="clear" w:color="auto" w:fill="FFFFFF"/>
              </w:rPr>
              <w:t>■政府网站</w:t>
            </w:r>
          </w:p>
        </w:tc>
        <w:tc>
          <w:tcPr>
            <w:tcW w:w="209" w:type="pct"/>
            <w:shd w:val="clear" w:color="auto" w:fill="auto"/>
            <w:vAlign w:val="center"/>
          </w:tcPr>
          <w:p w14:paraId="10E2F198">
            <w:pPr>
              <w:spacing w:line="240" w:lineRule="exact"/>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w:t>
            </w:r>
          </w:p>
        </w:tc>
        <w:tc>
          <w:tcPr>
            <w:tcW w:w="245" w:type="pct"/>
            <w:shd w:val="clear" w:color="auto" w:fill="auto"/>
            <w:vAlign w:val="center"/>
          </w:tcPr>
          <w:p w14:paraId="30FA51A4">
            <w:pPr>
              <w:spacing w:line="240" w:lineRule="exact"/>
              <w:jc w:val="center"/>
              <w:rPr>
                <w:rFonts w:ascii="宋体" w:hAnsi="宋体" w:eastAsia="宋体" w:cs="宋体"/>
                <w:color w:val="000000" w:themeColor="text1"/>
                <w:sz w:val="18"/>
                <w:szCs w:val="18"/>
              </w:rPr>
            </w:pPr>
          </w:p>
        </w:tc>
        <w:tc>
          <w:tcPr>
            <w:tcW w:w="244" w:type="pct"/>
            <w:shd w:val="clear" w:color="auto" w:fill="auto"/>
            <w:vAlign w:val="center"/>
          </w:tcPr>
          <w:p w14:paraId="3BA5EB42">
            <w:pPr>
              <w:spacing w:line="240" w:lineRule="exact"/>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w:t>
            </w:r>
          </w:p>
        </w:tc>
        <w:tc>
          <w:tcPr>
            <w:tcW w:w="212" w:type="pct"/>
            <w:shd w:val="clear" w:color="auto" w:fill="auto"/>
            <w:vAlign w:val="center"/>
          </w:tcPr>
          <w:p w14:paraId="2062B709">
            <w:pPr>
              <w:spacing w:line="240" w:lineRule="exact"/>
              <w:jc w:val="center"/>
              <w:rPr>
                <w:rFonts w:ascii="宋体" w:hAnsi="宋体" w:eastAsia="宋体" w:cs="宋体"/>
                <w:color w:val="000000" w:themeColor="text1"/>
                <w:sz w:val="18"/>
                <w:szCs w:val="18"/>
              </w:rPr>
            </w:pPr>
          </w:p>
        </w:tc>
        <w:tc>
          <w:tcPr>
            <w:tcW w:w="208" w:type="pct"/>
            <w:shd w:val="clear" w:color="auto" w:fill="auto"/>
            <w:vAlign w:val="center"/>
          </w:tcPr>
          <w:p w14:paraId="3954E7F4">
            <w:pPr>
              <w:spacing w:line="240" w:lineRule="exact"/>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w:t>
            </w:r>
          </w:p>
        </w:tc>
        <w:tc>
          <w:tcPr>
            <w:tcW w:w="189" w:type="pct"/>
            <w:shd w:val="clear" w:color="auto" w:fill="auto"/>
            <w:vAlign w:val="center"/>
          </w:tcPr>
          <w:p w14:paraId="29083258">
            <w:pPr>
              <w:spacing w:line="240" w:lineRule="exact"/>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w:t>
            </w:r>
          </w:p>
        </w:tc>
        <w:tc>
          <w:tcPr>
            <w:tcW w:w="190" w:type="pct"/>
            <w:vAlign w:val="center"/>
          </w:tcPr>
          <w:p w14:paraId="36B7B741">
            <w:pPr>
              <w:widowControl/>
              <w:jc w:val="center"/>
              <w:rPr>
                <w:rFonts w:ascii="宋体" w:hAnsi="宋体" w:eastAsia="宋体" w:cs="宋体"/>
                <w:color w:val="000000"/>
                <w:kern w:val="0"/>
                <w:sz w:val="18"/>
                <w:szCs w:val="18"/>
              </w:rPr>
            </w:pPr>
          </w:p>
        </w:tc>
      </w:tr>
      <w:tr w14:paraId="56E8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4" w:type="pct"/>
            <w:shd w:val="clear" w:color="auto" w:fill="auto"/>
            <w:vAlign w:val="center"/>
          </w:tcPr>
          <w:p w14:paraId="106DDE5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71" w:type="pct"/>
            <w:shd w:val="clear" w:color="auto" w:fill="auto"/>
            <w:vAlign w:val="center"/>
          </w:tcPr>
          <w:p w14:paraId="2677425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监督</w:t>
            </w:r>
          </w:p>
          <w:p w14:paraId="6BC4AB2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检查</w:t>
            </w:r>
          </w:p>
        </w:tc>
        <w:tc>
          <w:tcPr>
            <w:tcW w:w="440" w:type="pct"/>
            <w:shd w:val="clear" w:color="auto" w:fill="auto"/>
            <w:vAlign w:val="center"/>
          </w:tcPr>
          <w:p w14:paraId="2519B63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食品生产经营（含特殊食品经营）监督检查</w:t>
            </w:r>
          </w:p>
        </w:tc>
        <w:tc>
          <w:tcPr>
            <w:tcW w:w="384" w:type="pct"/>
            <w:shd w:val="clear" w:color="auto" w:fill="auto"/>
            <w:vAlign w:val="center"/>
          </w:tcPr>
          <w:p w14:paraId="0A6A472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检查制度、检查标准、检查结果等</w:t>
            </w:r>
          </w:p>
        </w:tc>
        <w:tc>
          <w:tcPr>
            <w:tcW w:w="538" w:type="pct"/>
            <w:shd w:val="clear" w:color="auto" w:fill="auto"/>
            <w:vAlign w:val="center"/>
          </w:tcPr>
          <w:p w14:paraId="14B911A2">
            <w:pPr>
              <w:spacing w:line="240" w:lineRule="exact"/>
              <w:rPr>
                <w:rFonts w:ascii="宋体" w:hAnsi="宋体" w:eastAsia="宋体" w:cs="宋体"/>
                <w:sz w:val="18"/>
                <w:szCs w:val="18"/>
              </w:rPr>
            </w:pPr>
            <w:r>
              <w:rPr>
                <w:rFonts w:hint="eastAsia" w:ascii="宋体" w:hAnsi="宋体" w:eastAsia="宋体" w:cs="宋体"/>
                <w:sz w:val="18"/>
                <w:szCs w:val="18"/>
              </w:rPr>
              <w:t>《食品安全法》《政府信息公开条例》《关于全面推进政务公开工作的意见》《食品生产经营日常监督检查管理办法》《食品药品安全监管信息公开管理办法》</w:t>
            </w:r>
          </w:p>
        </w:tc>
        <w:tc>
          <w:tcPr>
            <w:tcW w:w="301" w:type="pct"/>
            <w:shd w:val="clear" w:color="auto" w:fill="auto"/>
            <w:vAlign w:val="center"/>
          </w:tcPr>
          <w:p w14:paraId="582231C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信息形成或变更之日起20个工作日内</w:t>
            </w:r>
          </w:p>
        </w:tc>
        <w:tc>
          <w:tcPr>
            <w:tcW w:w="388" w:type="pct"/>
            <w:shd w:val="clear" w:color="auto" w:fill="auto"/>
            <w:vAlign w:val="center"/>
          </w:tcPr>
          <w:p w14:paraId="6430F88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5" w:type="pct"/>
            <w:shd w:val="clear" w:color="auto" w:fill="auto"/>
            <w:vAlign w:val="center"/>
          </w:tcPr>
          <w:p w14:paraId="2FD7DE15">
            <w:pPr>
              <w:widowControl/>
              <w:spacing w:line="240" w:lineRule="exact"/>
              <w:rPr>
                <w:rFonts w:ascii="宋体" w:hAnsi="宋体" w:eastAsia="宋体" w:cs="宋体"/>
                <w:color w:val="000000"/>
                <w:kern w:val="0"/>
                <w:sz w:val="18"/>
                <w:szCs w:val="18"/>
                <w:shd w:val="clear" w:color="auto" w:fill="FFFFFF"/>
              </w:rPr>
            </w:pPr>
            <w:r>
              <w:rPr>
                <w:rFonts w:hint="eastAsia" w:ascii="宋体" w:hAnsi="宋体" w:eastAsia="宋体" w:cs="宋体"/>
                <w:color w:val="000000"/>
                <w:kern w:val="0"/>
                <w:sz w:val="18"/>
                <w:szCs w:val="18"/>
                <w:shd w:val="clear" w:color="auto" w:fill="FFFFFF"/>
              </w:rPr>
              <w:t>■政府网站</w:t>
            </w:r>
          </w:p>
        </w:tc>
        <w:tc>
          <w:tcPr>
            <w:tcW w:w="209" w:type="pct"/>
            <w:shd w:val="clear" w:color="auto" w:fill="auto"/>
            <w:vAlign w:val="center"/>
          </w:tcPr>
          <w:p w14:paraId="743C537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6F93A1D0">
            <w:pPr>
              <w:spacing w:line="240" w:lineRule="exact"/>
              <w:jc w:val="center"/>
              <w:rPr>
                <w:rFonts w:ascii="宋体" w:hAnsi="宋体" w:eastAsia="宋体" w:cs="宋体"/>
                <w:color w:val="000000"/>
                <w:sz w:val="18"/>
                <w:szCs w:val="18"/>
              </w:rPr>
            </w:pPr>
          </w:p>
        </w:tc>
        <w:tc>
          <w:tcPr>
            <w:tcW w:w="244" w:type="pct"/>
            <w:shd w:val="clear" w:color="auto" w:fill="auto"/>
            <w:vAlign w:val="center"/>
          </w:tcPr>
          <w:p w14:paraId="1F9B885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20B551E7">
            <w:pPr>
              <w:spacing w:line="240" w:lineRule="exact"/>
              <w:jc w:val="center"/>
              <w:rPr>
                <w:rFonts w:ascii="宋体" w:hAnsi="宋体" w:eastAsia="宋体" w:cs="宋体"/>
                <w:color w:val="000000"/>
                <w:sz w:val="18"/>
                <w:szCs w:val="18"/>
              </w:rPr>
            </w:pPr>
          </w:p>
        </w:tc>
        <w:tc>
          <w:tcPr>
            <w:tcW w:w="208" w:type="pct"/>
            <w:shd w:val="clear" w:color="auto" w:fill="auto"/>
            <w:vAlign w:val="center"/>
          </w:tcPr>
          <w:p w14:paraId="6BDECEC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shd w:val="clear" w:color="auto" w:fill="auto"/>
            <w:vAlign w:val="center"/>
          </w:tcPr>
          <w:p w14:paraId="7A06675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1CAFFA0B">
            <w:pPr>
              <w:widowControl/>
              <w:jc w:val="center"/>
              <w:rPr>
                <w:rFonts w:ascii="宋体" w:hAnsi="宋体" w:eastAsia="宋体" w:cs="宋体"/>
                <w:color w:val="000000"/>
                <w:kern w:val="0"/>
                <w:sz w:val="18"/>
                <w:szCs w:val="18"/>
              </w:rPr>
            </w:pPr>
          </w:p>
        </w:tc>
      </w:tr>
      <w:tr w14:paraId="2E35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94" w:type="pct"/>
            <w:shd w:val="clear" w:color="auto" w:fill="auto"/>
            <w:vAlign w:val="center"/>
          </w:tcPr>
          <w:p w14:paraId="0E9D7F5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271" w:type="pct"/>
            <w:shd w:val="clear" w:color="auto" w:fill="auto"/>
            <w:vAlign w:val="center"/>
          </w:tcPr>
          <w:p w14:paraId="713C23F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行政</w:t>
            </w:r>
          </w:p>
          <w:p w14:paraId="5E4D06B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处罚</w:t>
            </w:r>
          </w:p>
        </w:tc>
        <w:tc>
          <w:tcPr>
            <w:tcW w:w="440" w:type="pct"/>
            <w:shd w:val="clear" w:color="auto" w:fill="auto"/>
            <w:vAlign w:val="center"/>
          </w:tcPr>
          <w:p w14:paraId="28D08E9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食品生产经营行政处罚</w:t>
            </w:r>
          </w:p>
        </w:tc>
        <w:tc>
          <w:tcPr>
            <w:tcW w:w="384" w:type="pct"/>
            <w:shd w:val="clear" w:color="auto" w:fill="auto"/>
            <w:vAlign w:val="center"/>
          </w:tcPr>
          <w:p w14:paraId="3C2748B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处罚对象、案件名称、违法主要事实、处罚种类和内容、处罚依据、作出处罚决定部门、处罚时间、处罚决定书文号、处罚履行方式和期限等</w:t>
            </w:r>
          </w:p>
        </w:tc>
        <w:tc>
          <w:tcPr>
            <w:tcW w:w="538" w:type="pct"/>
            <w:shd w:val="clear" w:color="auto" w:fill="auto"/>
            <w:vAlign w:val="center"/>
          </w:tcPr>
          <w:p w14:paraId="135DDC2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《政府信息公开条例》《关于全面推进政务公开工作的意见》《食品药品行政处罚案件信息公开实施细则》《市场监督管理行政处罚程序暂行规定》</w:t>
            </w:r>
          </w:p>
        </w:tc>
        <w:tc>
          <w:tcPr>
            <w:tcW w:w="301" w:type="pct"/>
            <w:shd w:val="clear" w:color="auto" w:fill="auto"/>
            <w:vAlign w:val="center"/>
          </w:tcPr>
          <w:p w14:paraId="3C54C36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行政处罚决定形成之日起7个工作日内</w:t>
            </w:r>
          </w:p>
        </w:tc>
        <w:tc>
          <w:tcPr>
            <w:tcW w:w="388" w:type="pct"/>
            <w:shd w:val="clear" w:color="auto" w:fill="auto"/>
            <w:vAlign w:val="center"/>
          </w:tcPr>
          <w:p w14:paraId="38A37FE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5" w:type="pct"/>
            <w:shd w:val="clear" w:color="auto" w:fill="auto"/>
            <w:vAlign w:val="center"/>
          </w:tcPr>
          <w:p w14:paraId="15C1F377">
            <w:pPr>
              <w:widowControl/>
              <w:spacing w:line="240" w:lineRule="exact"/>
              <w:rPr>
                <w:rFonts w:ascii="宋体" w:hAnsi="宋体" w:eastAsia="宋体" w:cs="宋体"/>
                <w:color w:val="000000"/>
                <w:kern w:val="0"/>
                <w:sz w:val="18"/>
                <w:szCs w:val="18"/>
                <w:shd w:val="clear" w:color="auto" w:fill="FFFFFF"/>
              </w:rPr>
            </w:pPr>
            <w:r>
              <w:rPr>
                <w:rFonts w:hint="eastAsia" w:ascii="宋体" w:hAnsi="宋体" w:eastAsia="宋体" w:cs="宋体"/>
                <w:color w:val="000000"/>
                <w:kern w:val="0"/>
                <w:sz w:val="18"/>
                <w:szCs w:val="18"/>
                <w:shd w:val="clear" w:color="auto" w:fill="FFFFFF"/>
              </w:rPr>
              <w:t>■政府网站</w:t>
            </w:r>
          </w:p>
        </w:tc>
        <w:tc>
          <w:tcPr>
            <w:tcW w:w="209" w:type="pct"/>
            <w:shd w:val="clear" w:color="auto" w:fill="auto"/>
            <w:vAlign w:val="center"/>
          </w:tcPr>
          <w:p w14:paraId="6B6B272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57F41922">
            <w:pPr>
              <w:spacing w:line="240" w:lineRule="exact"/>
              <w:jc w:val="center"/>
              <w:rPr>
                <w:rFonts w:ascii="宋体" w:hAnsi="宋体" w:eastAsia="宋体" w:cs="宋体"/>
                <w:color w:val="000000"/>
                <w:sz w:val="18"/>
                <w:szCs w:val="18"/>
              </w:rPr>
            </w:pPr>
          </w:p>
        </w:tc>
        <w:tc>
          <w:tcPr>
            <w:tcW w:w="244" w:type="pct"/>
            <w:shd w:val="clear" w:color="auto" w:fill="auto"/>
            <w:vAlign w:val="center"/>
          </w:tcPr>
          <w:p w14:paraId="34497A2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64786B34">
            <w:pPr>
              <w:spacing w:line="240" w:lineRule="exact"/>
              <w:jc w:val="center"/>
              <w:rPr>
                <w:rFonts w:ascii="宋体" w:hAnsi="宋体" w:eastAsia="宋体" w:cs="宋体"/>
                <w:color w:val="000000"/>
                <w:sz w:val="18"/>
                <w:szCs w:val="18"/>
              </w:rPr>
            </w:pPr>
          </w:p>
        </w:tc>
        <w:tc>
          <w:tcPr>
            <w:tcW w:w="208" w:type="pct"/>
            <w:shd w:val="clear" w:color="auto" w:fill="auto"/>
            <w:vAlign w:val="center"/>
          </w:tcPr>
          <w:p w14:paraId="4A6300C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shd w:val="clear" w:color="auto" w:fill="auto"/>
            <w:vAlign w:val="center"/>
          </w:tcPr>
          <w:p w14:paraId="45A3856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63E22F7C">
            <w:pPr>
              <w:widowControl/>
              <w:jc w:val="center"/>
              <w:rPr>
                <w:rFonts w:ascii="宋体" w:hAnsi="宋体" w:eastAsia="宋体" w:cs="宋体"/>
                <w:color w:val="000000"/>
                <w:kern w:val="0"/>
                <w:sz w:val="18"/>
                <w:szCs w:val="18"/>
              </w:rPr>
            </w:pPr>
          </w:p>
        </w:tc>
      </w:tr>
      <w:tr w14:paraId="33D6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94" w:type="pct"/>
            <w:shd w:val="clear" w:color="auto" w:fill="auto"/>
            <w:vAlign w:val="center"/>
          </w:tcPr>
          <w:p w14:paraId="6E35375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71" w:type="pct"/>
            <w:shd w:val="clear" w:color="auto" w:fill="auto"/>
            <w:vAlign w:val="center"/>
          </w:tcPr>
          <w:p w14:paraId="04D71CC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公共</w:t>
            </w:r>
          </w:p>
          <w:p w14:paraId="6A5CCDE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440" w:type="pct"/>
            <w:shd w:val="clear" w:color="auto" w:fill="auto"/>
            <w:vAlign w:val="center"/>
          </w:tcPr>
          <w:p w14:paraId="3DA7A66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食品安全消费提示警示</w:t>
            </w:r>
          </w:p>
        </w:tc>
        <w:tc>
          <w:tcPr>
            <w:tcW w:w="384" w:type="pct"/>
            <w:shd w:val="clear" w:color="auto" w:fill="auto"/>
            <w:vAlign w:val="center"/>
          </w:tcPr>
          <w:p w14:paraId="145AA52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食品安全消费提示、警示信息等</w:t>
            </w:r>
          </w:p>
        </w:tc>
        <w:tc>
          <w:tcPr>
            <w:tcW w:w="538" w:type="pct"/>
            <w:shd w:val="clear" w:color="auto" w:fill="auto"/>
            <w:vAlign w:val="center"/>
          </w:tcPr>
          <w:p w14:paraId="3D9DD64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《政府信息公开条例》《关于全面推进政务公开工作的意见》</w:t>
            </w:r>
          </w:p>
        </w:tc>
        <w:tc>
          <w:tcPr>
            <w:tcW w:w="301" w:type="pct"/>
            <w:shd w:val="clear" w:color="auto" w:fill="auto"/>
            <w:vAlign w:val="center"/>
          </w:tcPr>
          <w:p w14:paraId="07081E7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信息形成之日起7个工作日内</w:t>
            </w:r>
          </w:p>
        </w:tc>
        <w:tc>
          <w:tcPr>
            <w:tcW w:w="388" w:type="pct"/>
            <w:shd w:val="clear" w:color="auto" w:fill="auto"/>
            <w:vAlign w:val="center"/>
          </w:tcPr>
          <w:p w14:paraId="450736B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5" w:type="pct"/>
            <w:shd w:val="clear" w:color="auto" w:fill="auto"/>
            <w:vAlign w:val="center"/>
          </w:tcPr>
          <w:p w14:paraId="6AF8C8B8">
            <w:pPr>
              <w:widowControl/>
              <w:spacing w:line="240" w:lineRule="exact"/>
              <w:rPr>
                <w:rFonts w:ascii="宋体" w:hAnsi="宋体" w:eastAsia="宋体" w:cs="宋体"/>
                <w:color w:val="000000"/>
                <w:kern w:val="0"/>
                <w:sz w:val="18"/>
                <w:szCs w:val="18"/>
                <w:shd w:val="clear" w:color="auto" w:fill="FFFFFF"/>
              </w:rPr>
            </w:pPr>
            <w:r>
              <w:rPr>
                <w:rFonts w:hint="eastAsia" w:ascii="宋体" w:hAnsi="宋体" w:eastAsia="宋体" w:cs="宋体"/>
                <w:color w:val="000000"/>
                <w:kern w:val="0"/>
                <w:sz w:val="18"/>
                <w:szCs w:val="18"/>
                <w:shd w:val="clear" w:color="auto" w:fill="FFFFFF"/>
              </w:rPr>
              <w:t>■政府网站</w:t>
            </w:r>
          </w:p>
        </w:tc>
        <w:tc>
          <w:tcPr>
            <w:tcW w:w="209" w:type="pct"/>
            <w:shd w:val="clear" w:color="auto" w:fill="auto"/>
            <w:vAlign w:val="center"/>
          </w:tcPr>
          <w:p w14:paraId="1437911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02B0143C">
            <w:pPr>
              <w:spacing w:line="240" w:lineRule="exact"/>
              <w:jc w:val="center"/>
              <w:rPr>
                <w:rFonts w:ascii="宋体" w:hAnsi="宋体" w:eastAsia="宋体" w:cs="宋体"/>
                <w:color w:val="000000"/>
                <w:sz w:val="18"/>
                <w:szCs w:val="18"/>
              </w:rPr>
            </w:pPr>
          </w:p>
        </w:tc>
        <w:tc>
          <w:tcPr>
            <w:tcW w:w="244" w:type="pct"/>
            <w:shd w:val="clear" w:color="auto" w:fill="auto"/>
            <w:vAlign w:val="center"/>
          </w:tcPr>
          <w:p w14:paraId="709820C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7809E975">
            <w:pPr>
              <w:spacing w:line="240" w:lineRule="exact"/>
              <w:jc w:val="center"/>
              <w:rPr>
                <w:rFonts w:ascii="宋体" w:hAnsi="宋体" w:eastAsia="宋体" w:cs="宋体"/>
                <w:color w:val="000000"/>
                <w:sz w:val="18"/>
                <w:szCs w:val="18"/>
              </w:rPr>
            </w:pPr>
          </w:p>
        </w:tc>
        <w:tc>
          <w:tcPr>
            <w:tcW w:w="208" w:type="pct"/>
            <w:shd w:val="clear" w:color="auto" w:fill="auto"/>
            <w:vAlign w:val="center"/>
          </w:tcPr>
          <w:p w14:paraId="227F5B4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shd w:val="clear" w:color="auto" w:fill="auto"/>
            <w:vAlign w:val="center"/>
          </w:tcPr>
          <w:p w14:paraId="5793087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507F0F64">
            <w:pPr>
              <w:widowControl/>
              <w:jc w:val="center"/>
              <w:rPr>
                <w:rFonts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w:t>
            </w:r>
          </w:p>
        </w:tc>
      </w:tr>
      <w:tr w14:paraId="1F1C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94" w:type="pct"/>
            <w:shd w:val="clear" w:color="auto" w:fill="auto"/>
            <w:vAlign w:val="center"/>
          </w:tcPr>
          <w:p w14:paraId="0C84124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71" w:type="pct"/>
            <w:shd w:val="clear" w:color="auto" w:fill="auto"/>
            <w:vAlign w:val="center"/>
          </w:tcPr>
          <w:p w14:paraId="6C4246C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公共</w:t>
            </w:r>
          </w:p>
          <w:p w14:paraId="076B9F0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440" w:type="pct"/>
            <w:shd w:val="clear" w:color="auto" w:fill="auto"/>
            <w:vAlign w:val="center"/>
          </w:tcPr>
          <w:p w14:paraId="73CB9F1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食品安全应急处置</w:t>
            </w:r>
          </w:p>
        </w:tc>
        <w:tc>
          <w:tcPr>
            <w:tcW w:w="384" w:type="pct"/>
            <w:shd w:val="clear" w:color="auto" w:fill="auto"/>
            <w:vAlign w:val="center"/>
          </w:tcPr>
          <w:p w14:paraId="1FD2DBB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应急组织机构及职责、应急保障、监测预警、应急响应、热点问题落实情况等</w:t>
            </w:r>
          </w:p>
        </w:tc>
        <w:tc>
          <w:tcPr>
            <w:tcW w:w="538" w:type="pct"/>
            <w:shd w:val="clear" w:color="auto" w:fill="auto"/>
            <w:vAlign w:val="center"/>
          </w:tcPr>
          <w:p w14:paraId="132D678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 xml:space="preserve">《政府信息公开条例》《关于全面推进政务公开工作的意见》 </w:t>
            </w:r>
          </w:p>
        </w:tc>
        <w:tc>
          <w:tcPr>
            <w:tcW w:w="301" w:type="pct"/>
            <w:shd w:val="clear" w:color="auto" w:fill="auto"/>
            <w:vAlign w:val="center"/>
          </w:tcPr>
          <w:p w14:paraId="69FCCBD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信息形成之日起20个工作日内</w:t>
            </w:r>
          </w:p>
        </w:tc>
        <w:tc>
          <w:tcPr>
            <w:tcW w:w="388" w:type="pct"/>
            <w:shd w:val="clear" w:color="auto" w:fill="auto"/>
            <w:vAlign w:val="center"/>
          </w:tcPr>
          <w:p w14:paraId="4800376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5" w:type="pct"/>
            <w:shd w:val="clear" w:color="auto" w:fill="auto"/>
            <w:vAlign w:val="center"/>
          </w:tcPr>
          <w:p w14:paraId="61EAF155">
            <w:pPr>
              <w:widowControl/>
              <w:spacing w:line="240" w:lineRule="exact"/>
              <w:rPr>
                <w:rFonts w:ascii="宋体" w:hAnsi="宋体" w:eastAsia="宋体" w:cs="宋体"/>
                <w:color w:val="000000"/>
                <w:kern w:val="0"/>
                <w:sz w:val="18"/>
                <w:szCs w:val="18"/>
                <w:shd w:val="clear" w:color="auto" w:fill="FFFFFF"/>
              </w:rPr>
            </w:pPr>
            <w:r>
              <w:rPr>
                <w:rFonts w:hint="eastAsia" w:ascii="宋体" w:hAnsi="宋体" w:eastAsia="宋体" w:cs="宋体"/>
                <w:color w:val="000000"/>
                <w:kern w:val="0"/>
                <w:sz w:val="18"/>
                <w:szCs w:val="18"/>
                <w:shd w:val="clear" w:color="auto" w:fill="FFFFFF"/>
              </w:rPr>
              <w:t>■政府网站</w:t>
            </w:r>
          </w:p>
        </w:tc>
        <w:tc>
          <w:tcPr>
            <w:tcW w:w="209" w:type="pct"/>
            <w:shd w:val="clear" w:color="auto" w:fill="auto"/>
            <w:vAlign w:val="center"/>
          </w:tcPr>
          <w:p w14:paraId="6CD79F52">
            <w:pPr>
              <w:spacing w:line="240" w:lineRule="exact"/>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w:t>
            </w:r>
          </w:p>
        </w:tc>
        <w:tc>
          <w:tcPr>
            <w:tcW w:w="245" w:type="pct"/>
            <w:shd w:val="clear" w:color="auto" w:fill="auto"/>
            <w:vAlign w:val="center"/>
          </w:tcPr>
          <w:p w14:paraId="58D72B5A">
            <w:pPr>
              <w:spacing w:line="240" w:lineRule="exact"/>
              <w:jc w:val="center"/>
              <w:rPr>
                <w:rFonts w:ascii="宋体" w:hAnsi="宋体" w:eastAsia="宋体" w:cs="宋体"/>
                <w:color w:val="000000"/>
                <w:sz w:val="18"/>
                <w:szCs w:val="18"/>
                <w:shd w:val="clear" w:color="auto" w:fill="FFFFFF"/>
              </w:rPr>
            </w:pPr>
          </w:p>
        </w:tc>
        <w:tc>
          <w:tcPr>
            <w:tcW w:w="244" w:type="pct"/>
            <w:shd w:val="clear" w:color="auto" w:fill="auto"/>
            <w:vAlign w:val="center"/>
          </w:tcPr>
          <w:p w14:paraId="2672F3BD">
            <w:pPr>
              <w:spacing w:line="240" w:lineRule="exact"/>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w:t>
            </w:r>
          </w:p>
        </w:tc>
        <w:tc>
          <w:tcPr>
            <w:tcW w:w="212" w:type="pct"/>
            <w:shd w:val="clear" w:color="auto" w:fill="auto"/>
            <w:vAlign w:val="center"/>
          </w:tcPr>
          <w:p w14:paraId="6B71AA7A">
            <w:pPr>
              <w:spacing w:line="240" w:lineRule="exact"/>
              <w:jc w:val="center"/>
              <w:rPr>
                <w:rFonts w:ascii="宋体" w:hAnsi="宋体" w:eastAsia="宋体" w:cs="宋体"/>
                <w:color w:val="000000"/>
                <w:sz w:val="18"/>
                <w:szCs w:val="18"/>
              </w:rPr>
            </w:pPr>
          </w:p>
        </w:tc>
        <w:tc>
          <w:tcPr>
            <w:tcW w:w="208" w:type="pct"/>
            <w:shd w:val="clear" w:color="auto" w:fill="auto"/>
            <w:vAlign w:val="center"/>
          </w:tcPr>
          <w:p w14:paraId="66C52F62">
            <w:pPr>
              <w:spacing w:line="240" w:lineRule="exact"/>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w:t>
            </w:r>
          </w:p>
        </w:tc>
        <w:tc>
          <w:tcPr>
            <w:tcW w:w="189" w:type="pct"/>
            <w:shd w:val="clear" w:color="auto" w:fill="auto"/>
            <w:vAlign w:val="center"/>
          </w:tcPr>
          <w:p w14:paraId="0C71B2A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shd w:val="clear" w:color="auto" w:fill="FFFFFF"/>
              </w:rPr>
              <w:t>√</w:t>
            </w:r>
          </w:p>
        </w:tc>
        <w:tc>
          <w:tcPr>
            <w:tcW w:w="190" w:type="pct"/>
            <w:vAlign w:val="center"/>
          </w:tcPr>
          <w:p w14:paraId="25A1215D">
            <w:pPr>
              <w:widowControl/>
              <w:jc w:val="center"/>
              <w:rPr>
                <w:rFonts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w:t>
            </w:r>
          </w:p>
        </w:tc>
      </w:tr>
      <w:tr w14:paraId="0C26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0" w:type="auto"/>
            <w:vAlign w:val="center"/>
          </w:tcPr>
          <w:p w14:paraId="32036F3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0" w:type="auto"/>
            <w:vAlign w:val="center"/>
          </w:tcPr>
          <w:p w14:paraId="0AC9312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公共</w:t>
            </w:r>
          </w:p>
          <w:p w14:paraId="39D6A09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0" w:type="auto"/>
            <w:vAlign w:val="center"/>
          </w:tcPr>
          <w:p w14:paraId="3E504E3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食品药品投诉举报</w:t>
            </w:r>
          </w:p>
        </w:tc>
        <w:tc>
          <w:tcPr>
            <w:tcW w:w="0" w:type="auto"/>
            <w:vAlign w:val="center"/>
          </w:tcPr>
          <w:p w14:paraId="13E6213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食品药品投诉举报管理制度和政策、受理投诉举报的途径等</w:t>
            </w:r>
          </w:p>
        </w:tc>
        <w:tc>
          <w:tcPr>
            <w:tcW w:w="0" w:type="auto"/>
            <w:vAlign w:val="center"/>
          </w:tcPr>
          <w:p w14:paraId="57B7A3F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《政府信息公开条例》、《关于全面推进政务公开工作的意见》《市场监督管理投诉举报处理暂行办法》</w:t>
            </w:r>
          </w:p>
        </w:tc>
        <w:tc>
          <w:tcPr>
            <w:tcW w:w="0" w:type="auto"/>
            <w:vAlign w:val="center"/>
          </w:tcPr>
          <w:p w14:paraId="4A40D2F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信息形成之日起20个工作日内</w:t>
            </w:r>
          </w:p>
        </w:tc>
        <w:tc>
          <w:tcPr>
            <w:tcW w:w="0" w:type="auto"/>
            <w:vAlign w:val="center"/>
          </w:tcPr>
          <w:p w14:paraId="369FE1B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0" w:type="auto"/>
            <w:vAlign w:val="center"/>
          </w:tcPr>
          <w:p w14:paraId="127B0368">
            <w:pPr>
              <w:widowControl/>
              <w:spacing w:line="240" w:lineRule="exact"/>
              <w:rPr>
                <w:rFonts w:ascii="宋体" w:hAnsi="宋体" w:eastAsia="宋体" w:cs="宋体"/>
                <w:color w:val="000000"/>
                <w:kern w:val="0"/>
                <w:sz w:val="18"/>
                <w:szCs w:val="18"/>
                <w:shd w:val="clear" w:color="auto" w:fill="FFFFFF"/>
              </w:rPr>
            </w:pPr>
            <w:r>
              <w:rPr>
                <w:rFonts w:hint="eastAsia" w:ascii="宋体" w:hAnsi="宋体" w:eastAsia="宋体" w:cs="宋体"/>
                <w:color w:val="000000"/>
                <w:kern w:val="0"/>
                <w:sz w:val="18"/>
                <w:szCs w:val="18"/>
                <w:shd w:val="clear" w:color="auto" w:fill="FFFFFF"/>
              </w:rPr>
              <w:t>■政府网站</w:t>
            </w:r>
          </w:p>
        </w:tc>
        <w:tc>
          <w:tcPr>
            <w:tcW w:w="0" w:type="auto"/>
            <w:vAlign w:val="center"/>
          </w:tcPr>
          <w:p w14:paraId="7F9ECB55">
            <w:pPr>
              <w:spacing w:line="240" w:lineRule="exact"/>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w:t>
            </w:r>
          </w:p>
        </w:tc>
        <w:tc>
          <w:tcPr>
            <w:tcW w:w="0" w:type="auto"/>
            <w:vAlign w:val="center"/>
          </w:tcPr>
          <w:p w14:paraId="1B2BA86B">
            <w:pPr>
              <w:spacing w:line="240" w:lineRule="exact"/>
              <w:jc w:val="center"/>
              <w:rPr>
                <w:rFonts w:ascii="宋体" w:hAnsi="宋体" w:eastAsia="宋体" w:cs="宋体"/>
                <w:color w:val="000000"/>
                <w:sz w:val="18"/>
                <w:szCs w:val="18"/>
                <w:shd w:val="clear" w:color="auto" w:fill="FFFFFF"/>
              </w:rPr>
            </w:pPr>
          </w:p>
        </w:tc>
        <w:tc>
          <w:tcPr>
            <w:tcW w:w="0" w:type="auto"/>
            <w:vAlign w:val="center"/>
          </w:tcPr>
          <w:p w14:paraId="2191795A">
            <w:pPr>
              <w:spacing w:line="240" w:lineRule="exact"/>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w:t>
            </w:r>
          </w:p>
        </w:tc>
        <w:tc>
          <w:tcPr>
            <w:tcW w:w="0" w:type="auto"/>
            <w:vAlign w:val="center"/>
          </w:tcPr>
          <w:p w14:paraId="28C037E9">
            <w:pPr>
              <w:spacing w:line="240" w:lineRule="exact"/>
              <w:jc w:val="center"/>
              <w:rPr>
                <w:rFonts w:ascii="宋体" w:hAnsi="宋体" w:eastAsia="宋体" w:cs="宋体"/>
                <w:color w:val="000000"/>
                <w:sz w:val="18"/>
                <w:szCs w:val="18"/>
              </w:rPr>
            </w:pPr>
          </w:p>
        </w:tc>
        <w:tc>
          <w:tcPr>
            <w:tcW w:w="0" w:type="auto"/>
            <w:vAlign w:val="center"/>
          </w:tcPr>
          <w:p w14:paraId="647C9783">
            <w:pPr>
              <w:spacing w:line="240" w:lineRule="exact"/>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w:t>
            </w:r>
          </w:p>
        </w:tc>
        <w:tc>
          <w:tcPr>
            <w:tcW w:w="0" w:type="auto"/>
            <w:vAlign w:val="center"/>
          </w:tcPr>
          <w:p w14:paraId="13F5DEA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shd w:val="clear" w:color="auto" w:fill="FFFFFF"/>
              </w:rPr>
              <w:t>√</w:t>
            </w:r>
          </w:p>
        </w:tc>
        <w:tc>
          <w:tcPr>
            <w:tcW w:w="0" w:type="auto"/>
            <w:vAlign w:val="center"/>
          </w:tcPr>
          <w:p w14:paraId="2C68F8C3">
            <w:pPr>
              <w:widowControl/>
              <w:jc w:val="center"/>
              <w:rPr>
                <w:rFonts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w:t>
            </w:r>
          </w:p>
        </w:tc>
      </w:tr>
      <w:tr w14:paraId="0E4D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0" w:type="auto"/>
            <w:vAlign w:val="center"/>
          </w:tcPr>
          <w:p w14:paraId="3A00D82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0" w:type="auto"/>
            <w:vAlign w:val="center"/>
          </w:tcPr>
          <w:p w14:paraId="2802FAC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公共</w:t>
            </w:r>
          </w:p>
          <w:p w14:paraId="114DADA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0" w:type="auto"/>
            <w:vAlign w:val="center"/>
          </w:tcPr>
          <w:p w14:paraId="1193665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食品用药安全宣传活动</w:t>
            </w:r>
          </w:p>
        </w:tc>
        <w:tc>
          <w:tcPr>
            <w:tcW w:w="0" w:type="auto"/>
            <w:vAlign w:val="center"/>
          </w:tcPr>
          <w:p w14:paraId="0626945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活动时间、活动地点、活动形式、活动主题和内容等</w:t>
            </w:r>
          </w:p>
        </w:tc>
        <w:tc>
          <w:tcPr>
            <w:tcW w:w="0" w:type="auto"/>
            <w:vAlign w:val="center"/>
          </w:tcPr>
          <w:p w14:paraId="602CA66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《政府信息公开条例》、《关于全面推进政务公开工作的意见》</w:t>
            </w:r>
          </w:p>
        </w:tc>
        <w:tc>
          <w:tcPr>
            <w:tcW w:w="0" w:type="auto"/>
            <w:vAlign w:val="center"/>
          </w:tcPr>
          <w:p w14:paraId="02D34A1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信息形成之日起7个工作日内</w:t>
            </w:r>
          </w:p>
        </w:tc>
        <w:tc>
          <w:tcPr>
            <w:tcW w:w="0" w:type="auto"/>
            <w:vAlign w:val="center"/>
          </w:tcPr>
          <w:p w14:paraId="17F0691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0" w:type="auto"/>
            <w:vAlign w:val="center"/>
          </w:tcPr>
          <w:p w14:paraId="521B6624">
            <w:pPr>
              <w:widowControl/>
              <w:spacing w:line="240" w:lineRule="exact"/>
              <w:rPr>
                <w:rFonts w:ascii="宋体" w:hAnsi="宋体" w:eastAsia="宋体" w:cs="宋体"/>
                <w:color w:val="000000"/>
                <w:kern w:val="0"/>
                <w:sz w:val="18"/>
                <w:szCs w:val="18"/>
                <w:shd w:val="clear" w:color="auto" w:fill="FFFFFF"/>
              </w:rPr>
            </w:pPr>
            <w:r>
              <w:rPr>
                <w:rFonts w:hint="eastAsia" w:ascii="宋体" w:hAnsi="宋体" w:eastAsia="宋体" w:cs="宋体"/>
                <w:color w:val="000000"/>
                <w:kern w:val="0"/>
                <w:sz w:val="18"/>
                <w:szCs w:val="18"/>
                <w:shd w:val="clear" w:color="auto" w:fill="FFFFFF"/>
              </w:rPr>
              <w:t>■政府网站</w:t>
            </w:r>
          </w:p>
        </w:tc>
        <w:tc>
          <w:tcPr>
            <w:tcW w:w="0" w:type="auto"/>
            <w:vAlign w:val="center"/>
          </w:tcPr>
          <w:p w14:paraId="7ED4DBB0">
            <w:pPr>
              <w:spacing w:line="240" w:lineRule="exact"/>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w:t>
            </w:r>
          </w:p>
        </w:tc>
        <w:tc>
          <w:tcPr>
            <w:tcW w:w="0" w:type="auto"/>
            <w:vAlign w:val="center"/>
          </w:tcPr>
          <w:p w14:paraId="7090C5DD">
            <w:pPr>
              <w:spacing w:line="240" w:lineRule="exact"/>
              <w:jc w:val="center"/>
              <w:rPr>
                <w:rFonts w:ascii="宋体" w:hAnsi="宋体" w:eastAsia="宋体" w:cs="宋体"/>
                <w:color w:val="000000"/>
                <w:sz w:val="18"/>
                <w:szCs w:val="18"/>
                <w:shd w:val="clear" w:color="auto" w:fill="FFFFFF"/>
              </w:rPr>
            </w:pPr>
          </w:p>
        </w:tc>
        <w:tc>
          <w:tcPr>
            <w:tcW w:w="0" w:type="auto"/>
            <w:vAlign w:val="center"/>
          </w:tcPr>
          <w:p w14:paraId="10D30D36">
            <w:pPr>
              <w:spacing w:line="240" w:lineRule="exact"/>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w:t>
            </w:r>
          </w:p>
        </w:tc>
        <w:tc>
          <w:tcPr>
            <w:tcW w:w="0" w:type="auto"/>
            <w:vAlign w:val="center"/>
          </w:tcPr>
          <w:p w14:paraId="0558858D">
            <w:pPr>
              <w:spacing w:line="240" w:lineRule="exact"/>
              <w:jc w:val="center"/>
              <w:rPr>
                <w:rFonts w:ascii="宋体" w:hAnsi="宋体" w:eastAsia="宋体" w:cs="宋体"/>
                <w:color w:val="000000"/>
                <w:sz w:val="18"/>
                <w:szCs w:val="18"/>
              </w:rPr>
            </w:pPr>
          </w:p>
        </w:tc>
        <w:tc>
          <w:tcPr>
            <w:tcW w:w="0" w:type="auto"/>
            <w:vAlign w:val="center"/>
          </w:tcPr>
          <w:p w14:paraId="091E03E5">
            <w:pPr>
              <w:spacing w:line="240" w:lineRule="exact"/>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w:t>
            </w:r>
          </w:p>
        </w:tc>
        <w:tc>
          <w:tcPr>
            <w:tcW w:w="0" w:type="auto"/>
            <w:vAlign w:val="center"/>
          </w:tcPr>
          <w:p w14:paraId="374BFFC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shd w:val="clear" w:color="auto" w:fill="FFFFFF"/>
              </w:rPr>
              <w:t>√</w:t>
            </w:r>
          </w:p>
        </w:tc>
        <w:tc>
          <w:tcPr>
            <w:tcW w:w="0" w:type="auto"/>
            <w:vAlign w:val="center"/>
          </w:tcPr>
          <w:p w14:paraId="5EB9DFFA">
            <w:pPr>
              <w:widowControl/>
              <w:jc w:val="center"/>
              <w:rPr>
                <w:rFonts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w:t>
            </w:r>
          </w:p>
        </w:tc>
      </w:tr>
    </w:tbl>
    <w:p w14:paraId="7188728A">
      <w:pPr>
        <w:jc w:val="center"/>
      </w:pPr>
    </w:p>
    <w:p w14:paraId="02B05F36">
      <w:r>
        <w:br w:type="page"/>
      </w:r>
    </w:p>
    <w:p w14:paraId="34AA3C21">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rPr>
        <w:t>（二十六）扶贫领域基层政务公开标准目录</w:t>
      </w:r>
    </w:p>
    <w:tbl>
      <w:tblPr>
        <w:tblStyle w:val="1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767"/>
        <w:gridCol w:w="1248"/>
        <w:gridCol w:w="1087"/>
        <w:gridCol w:w="1523"/>
        <w:gridCol w:w="852"/>
        <w:gridCol w:w="1098"/>
        <w:gridCol w:w="2791"/>
        <w:gridCol w:w="592"/>
        <w:gridCol w:w="693"/>
        <w:gridCol w:w="691"/>
        <w:gridCol w:w="600"/>
        <w:gridCol w:w="589"/>
        <w:gridCol w:w="535"/>
        <w:gridCol w:w="538"/>
      </w:tblGrid>
      <w:tr w14:paraId="2087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2" w:type="pct"/>
            <w:vMerge w:val="restart"/>
            <w:shd w:val="clear" w:color="auto" w:fill="auto"/>
            <w:vAlign w:val="center"/>
          </w:tcPr>
          <w:p w14:paraId="09EB4C8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2" w:type="pct"/>
            <w:gridSpan w:val="2"/>
            <w:shd w:val="clear" w:color="auto" w:fill="auto"/>
            <w:vAlign w:val="center"/>
          </w:tcPr>
          <w:p w14:paraId="2402C0E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84" w:type="pct"/>
            <w:vMerge w:val="restart"/>
            <w:shd w:val="clear" w:color="auto" w:fill="auto"/>
            <w:vAlign w:val="center"/>
          </w:tcPr>
          <w:p w14:paraId="6AE966E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38" w:type="pct"/>
            <w:vMerge w:val="restart"/>
            <w:shd w:val="clear" w:color="auto" w:fill="auto"/>
            <w:vAlign w:val="center"/>
          </w:tcPr>
          <w:p w14:paraId="6CAD388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1" w:type="pct"/>
            <w:vMerge w:val="restart"/>
            <w:shd w:val="clear" w:color="auto" w:fill="auto"/>
            <w:vAlign w:val="center"/>
          </w:tcPr>
          <w:p w14:paraId="62E58E6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8" w:type="pct"/>
            <w:vMerge w:val="restart"/>
            <w:shd w:val="clear" w:color="auto" w:fill="auto"/>
            <w:vAlign w:val="center"/>
          </w:tcPr>
          <w:p w14:paraId="5495520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6" w:type="pct"/>
            <w:vMerge w:val="restart"/>
            <w:shd w:val="clear" w:color="auto" w:fill="auto"/>
            <w:vAlign w:val="center"/>
          </w:tcPr>
          <w:p w14:paraId="609E001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4" w:type="pct"/>
            <w:gridSpan w:val="2"/>
            <w:shd w:val="clear" w:color="auto" w:fill="auto"/>
            <w:vAlign w:val="center"/>
          </w:tcPr>
          <w:p w14:paraId="66CA044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6" w:type="pct"/>
            <w:gridSpan w:val="2"/>
            <w:shd w:val="clear" w:color="auto" w:fill="auto"/>
            <w:vAlign w:val="center"/>
          </w:tcPr>
          <w:p w14:paraId="49B4E7A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shd w:val="clear" w:color="auto" w:fill="auto"/>
            <w:vAlign w:val="center"/>
          </w:tcPr>
          <w:p w14:paraId="3107C0F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488B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2" w:type="pct"/>
            <w:vMerge w:val="continue"/>
            <w:vAlign w:val="center"/>
          </w:tcPr>
          <w:p w14:paraId="0F72649C">
            <w:pPr>
              <w:widowControl/>
              <w:jc w:val="left"/>
              <w:rPr>
                <w:rFonts w:ascii="宋体" w:hAnsi="宋体" w:eastAsia="宋体" w:cs="宋体"/>
                <w:b/>
                <w:bCs/>
                <w:color w:val="000000"/>
                <w:kern w:val="0"/>
                <w:sz w:val="18"/>
                <w:szCs w:val="18"/>
              </w:rPr>
            </w:pPr>
          </w:p>
        </w:tc>
        <w:tc>
          <w:tcPr>
            <w:tcW w:w="271" w:type="pct"/>
            <w:shd w:val="clear" w:color="auto" w:fill="auto"/>
            <w:vAlign w:val="center"/>
          </w:tcPr>
          <w:p w14:paraId="124FE0F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shd w:val="clear" w:color="auto" w:fill="auto"/>
            <w:vAlign w:val="center"/>
          </w:tcPr>
          <w:p w14:paraId="4EB1761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84" w:type="pct"/>
            <w:vMerge w:val="continue"/>
            <w:vAlign w:val="center"/>
          </w:tcPr>
          <w:p w14:paraId="5FC9F41A">
            <w:pPr>
              <w:widowControl/>
              <w:jc w:val="left"/>
              <w:rPr>
                <w:rFonts w:ascii="宋体" w:hAnsi="宋体" w:eastAsia="宋体" w:cs="宋体"/>
                <w:b/>
                <w:bCs/>
                <w:color w:val="000000"/>
                <w:kern w:val="0"/>
                <w:sz w:val="18"/>
                <w:szCs w:val="18"/>
              </w:rPr>
            </w:pPr>
          </w:p>
        </w:tc>
        <w:tc>
          <w:tcPr>
            <w:tcW w:w="538" w:type="pct"/>
            <w:vMerge w:val="continue"/>
            <w:vAlign w:val="center"/>
          </w:tcPr>
          <w:p w14:paraId="6D4FFD55">
            <w:pPr>
              <w:widowControl/>
              <w:jc w:val="left"/>
              <w:rPr>
                <w:rFonts w:ascii="宋体" w:hAnsi="宋体" w:eastAsia="宋体" w:cs="宋体"/>
                <w:b/>
                <w:bCs/>
                <w:color w:val="000000"/>
                <w:kern w:val="0"/>
                <w:sz w:val="18"/>
                <w:szCs w:val="18"/>
              </w:rPr>
            </w:pPr>
          </w:p>
        </w:tc>
        <w:tc>
          <w:tcPr>
            <w:tcW w:w="301" w:type="pct"/>
            <w:vMerge w:val="continue"/>
            <w:vAlign w:val="center"/>
          </w:tcPr>
          <w:p w14:paraId="3066A0BA">
            <w:pPr>
              <w:widowControl/>
              <w:jc w:val="left"/>
              <w:rPr>
                <w:rFonts w:ascii="宋体" w:hAnsi="宋体" w:eastAsia="宋体" w:cs="宋体"/>
                <w:b/>
                <w:bCs/>
                <w:color w:val="000000"/>
                <w:kern w:val="0"/>
                <w:sz w:val="18"/>
                <w:szCs w:val="18"/>
              </w:rPr>
            </w:pPr>
          </w:p>
        </w:tc>
        <w:tc>
          <w:tcPr>
            <w:tcW w:w="388" w:type="pct"/>
            <w:vMerge w:val="continue"/>
            <w:vAlign w:val="center"/>
          </w:tcPr>
          <w:p w14:paraId="5F2A903A">
            <w:pPr>
              <w:widowControl/>
              <w:jc w:val="left"/>
              <w:rPr>
                <w:rFonts w:ascii="宋体" w:hAnsi="宋体" w:eastAsia="宋体" w:cs="宋体"/>
                <w:b/>
                <w:bCs/>
                <w:color w:val="000000"/>
                <w:kern w:val="0"/>
                <w:sz w:val="18"/>
                <w:szCs w:val="18"/>
              </w:rPr>
            </w:pPr>
          </w:p>
        </w:tc>
        <w:tc>
          <w:tcPr>
            <w:tcW w:w="986" w:type="pct"/>
            <w:vMerge w:val="continue"/>
            <w:vAlign w:val="center"/>
          </w:tcPr>
          <w:p w14:paraId="12D6DBF5">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02B56FB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shd w:val="clear" w:color="auto" w:fill="auto"/>
            <w:vAlign w:val="center"/>
          </w:tcPr>
          <w:p w14:paraId="2DA971E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4" w:type="pct"/>
            <w:shd w:val="clear" w:color="auto" w:fill="auto"/>
            <w:vAlign w:val="center"/>
          </w:tcPr>
          <w:p w14:paraId="277DD1C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7CCB5CB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shd w:val="clear" w:color="auto" w:fill="auto"/>
            <w:vAlign w:val="center"/>
          </w:tcPr>
          <w:p w14:paraId="14854D8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8" w:type="pct"/>
            <w:shd w:val="clear" w:color="auto" w:fill="auto"/>
            <w:vAlign w:val="center"/>
          </w:tcPr>
          <w:p w14:paraId="384C1EB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shd w:val="clear" w:color="auto" w:fill="auto"/>
            <w:vAlign w:val="center"/>
          </w:tcPr>
          <w:p w14:paraId="13E3B08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0" w:type="pct"/>
            <w:vAlign w:val="center"/>
          </w:tcPr>
          <w:p w14:paraId="10FF948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7FF2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92" w:type="pct"/>
            <w:shd w:val="clear" w:color="auto" w:fill="auto"/>
            <w:vAlign w:val="center"/>
          </w:tcPr>
          <w:p w14:paraId="5A57BD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71" w:type="pct"/>
            <w:vMerge w:val="restart"/>
            <w:shd w:val="clear" w:color="auto" w:fill="auto"/>
            <w:vAlign w:val="center"/>
          </w:tcPr>
          <w:p w14:paraId="489BABBE">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政策文件</w:t>
            </w:r>
          </w:p>
        </w:tc>
        <w:tc>
          <w:tcPr>
            <w:tcW w:w="440" w:type="pct"/>
            <w:shd w:val="clear" w:color="auto" w:fill="auto"/>
            <w:vAlign w:val="center"/>
          </w:tcPr>
          <w:p w14:paraId="10C6CB22">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行政法规、规章</w:t>
            </w:r>
          </w:p>
        </w:tc>
        <w:tc>
          <w:tcPr>
            <w:tcW w:w="384" w:type="pct"/>
            <w:shd w:val="clear" w:color="auto" w:fill="auto"/>
            <w:vAlign w:val="center"/>
          </w:tcPr>
          <w:p w14:paraId="4CBEAADF">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·中央及地方政府涉及扶贫领域的行政法规</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·中央及地方政府涉及扶贫领域的规章</w:t>
            </w:r>
          </w:p>
        </w:tc>
        <w:tc>
          <w:tcPr>
            <w:tcW w:w="538" w:type="pct"/>
            <w:shd w:val="clear" w:color="auto" w:fill="auto"/>
            <w:vAlign w:val="center"/>
          </w:tcPr>
          <w:p w14:paraId="7FD80209">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301" w:type="pct"/>
            <w:shd w:val="clear" w:color="auto" w:fill="auto"/>
            <w:vAlign w:val="center"/>
          </w:tcPr>
          <w:p w14:paraId="5BD04B29">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shd w:val="clear" w:color="auto" w:fill="auto"/>
            <w:vAlign w:val="center"/>
          </w:tcPr>
          <w:p w14:paraId="017F9A91">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shd w:val="clear" w:color="auto" w:fill="auto"/>
            <w:vAlign w:val="center"/>
          </w:tcPr>
          <w:p w14:paraId="4FE818A5">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shd w:val="clear" w:color="auto" w:fill="auto"/>
            <w:vAlign w:val="center"/>
          </w:tcPr>
          <w:p w14:paraId="1274FBDA">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418FA144">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shd w:val="clear" w:color="auto" w:fill="auto"/>
            <w:vAlign w:val="center"/>
          </w:tcPr>
          <w:p w14:paraId="0FE18B09">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7370DF7A">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shd w:val="clear" w:color="auto" w:fill="auto"/>
            <w:vAlign w:val="center"/>
          </w:tcPr>
          <w:p w14:paraId="087C0EB6">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shd w:val="clear" w:color="auto" w:fill="auto"/>
            <w:vAlign w:val="center"/>
          </w:tcPr>
          <w:p w14:paraId="3D583171">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5286EE50">
            <w:pPr>
              <w:widowControl/>
              <w:jc w:val="center"/>
              <w:rPr>
                <w:rFonts w:ascii="宋体" w:hAnsi="宋体" w:eastAsia="宋体" w:cs="宋体"/>
                <w:color w:val="000000"/>
                <w:sz w:val="18"/>
                <w:szCs w:val="18"/>
              </w:rPr>
            </w:pPr>
          </w:p>
        </w:tc>
      </w:tr>
      <w:tr w14:paraId="4719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2" w:type="pct"/>
            <w:shd w:val="clear" w:color="auto" w:fill="auto"/>
            <w:vAlign w:val="center"/>
          </w:tcPr>
          <w:p w14:paraId="2E5CFD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71" w:type="pct"/>
            <w:vMerge w:val="continue"/>
            <w:shd w:val="clear" w:color="auto" w:fill="auto"/>
            <w:vAlign w:val="center"/>
          </w:tcPr>
          <w:p w14:paraId="600B995A">
            <w:pPr>
              <w:widowControl/>
              <w:jc w:val="center"/>
              <w:rPr>
                <w:rFonts w:ascii="宋体" w:hAnsi="宋体" w:eastAsia="宋体" w:cs="宋体"/>
                <w:color w:val="000000"/>
                <w:sz w:val="18"/>
                <w:szCs w:val="18"/>
              </w:rPr>
            </w:pPr>
          </w:p>
        </w:tc>
        <w:tc>
          <w:tcPr>
            <w:tcW w:w="440" w:type="pct"/>
            <w:shd w:val="clear" w:color="auto" w:fill="auto"/>
            <w:vAlign w:val="center"/>
          </w:tcPr>
          <w:p w14:paraId="1E3CF4D9">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规范性文件</w:t>
            </w:r>
          </w:p>
        </w:tc>
        <w:tc>
          <w:tcPr>
            <w:tcW w:w="384" w:type="pct"/>
            <w:shd w:val="clear" w:color="auto" w:fill="auto"/>
            <w:vAlign w:val="center"/>
          </w:tcPr>
          <w:p w14:paraId="1C626683">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·各级政府及部门涉及扶贫领域的规范性文件</w:t>
            </w:r>
          </w:p>
        </w:tc>
        <w:tc>
          <w:tcPr>
            <w:tcW w:w="538" w:type="pct"/>
            <w:shd w:val="clear" w:color="auto" w:fill="auto"/>
            <w:vAlign w:val="center"/>
          </w:tcPr>
          <w:p w14:paraId="2F432F72">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301" w:type="pct"/>
            <w:shd w:val="clear" w:color="auto" w:fill="auto"/>
            <w:vAlign w:val="center"/>
          </w:tcPr>
          <w:p w14:paraId="35291172">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shd w:val="clear" w:color="auto" w:fill="auto"/>
            <w:vAlign w:val="center"/>
          </w:tcPr>
          <w:p w14:paraId="733013B6">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shd w:val="clear" w:color="auto" w:fill="auto"/>
            <w:vAlign w:val="center"/>
          </w:tcPr>
          <w:p w14:paraId="4CE7029D">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shd w:val="clear" w:color="auto" w:fill="auto"/>
            <w:vAlign w:val="center"/>
          </w:tcPr>
          <w:p w14:paraId="5CC7DA85">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5B011FEE">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shd w:val="clear" w:color="auto" w:fill="auto"/>
            <w:vAlign w:val="center"/>
          </w:tcPr>
          <w:p w14:paraId="221363C3">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2A66A17C">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shd w:val="clear" w:color="auto" w:fill="auto"/>
            <w:vAlign w:val="center"/>
          </w:tcPr>
          <w:p w14:paraId="0C1EFA0B">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shd w:val="clear" w:color="auto" w:fill="auto"/>
            <w:vAlign w:val="center"/>
          </w:tcPr>
          <w:p w14:paraId="74995BDA">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70468729">
            <w:pPr>
              <w:widowControl/>
              <w:jc w:val="center"/>
              <w:rPr>
                <w:rFonts w:ascii="宋体" w:hAnsi="宋体" w:eastAsia="宋体" w:cs="宋体"/>
                <w:color w:val="000000"/>
                <w:sz w:val="18"/>
                <w:szCs w:val="18"/>
              </w:rPr>
            </w:pPr>
          </w:p>
        </w:tc>
      </w:tr>
      <w:tr w14:paraId="21D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20B428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71" w:type="pct"/>
            <w:vMerge w:val="continue"/>
            <w:shd w:val="clear" w:color="auto" w:fill="auto"/>
            <w:vAlign w:val="center"/>
          </w:tcPr>
          <w:p w14:paraId="4CE2B045">
            <w:pPr>
              <w:widowControl/>
              <w:jc w:val="center"/>
              <w:rPr>
                <w:rFonts w:ascii="宋体" w:hAnsi="宋体" w:eastAsia="宋体" w:cs="宋体"/>
                <w:color w:val="000000"/>
                <w:sz w:val="18"/>
                <w:szCs w:val="18"/>
              </w:rPr>
            </w:pPr>
          </w:p>
        </w:tc>
        <w:tc>
          <w:tcPr>
            <w:tcW w:w="440" w:type="pct"/>
            <w:shd w:val="clear" w:color="auto" w:fill="auto"/>
            <w:vAlign w:val="center"/>
          </w:tcPr>
          <w:p w14:paraId="2176CC04">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其他政策文件</w:t>
            </w:r>
          </w:p>
        </w:tc>
        <w:tc>
          <w:tcPr>
            <w:tcW w:w="384" w:type="pct"/>
            <w:shd w:val="clear" w:color="auto" w:fill="auto"/>
            <w:vAlign w:val="center"/>
          </w:tcPr>
          <w:p w14:paraId="5E81F130">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·涉及扶贫领域其他政策文件</w:t>
            </w:r>
          </w:p>
        </w:tc>
        <w:tc>
          <w:tcPr>
            <w:tcW w:w="538" w:type="pct"/>
            <w:shd w:val="clear" w:color="auto" w:fill="auto"/>
            <w:vAlign w:val="center"/>
          </w:tcPr>
          <w:p w14:paraId="1CB37FBD">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301" w:type="pct"/>
            <w:shd w:val="clear" w:color="auto" w:fill="auto"/>
            <w:vAlign w:val="center"/>
          </w:tcPr>
          <w:p w14:paraId="179366A2">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shd w:val="clear" w:color="auto" w:fill="auto"/>
            <w:vAlign w:val="center"/>
          </w:tcPr>
          <w:p w14:paraId="35B9F5E2">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shd w:val="clear" w:color="auto" w:fill="auto"/>
            <w:vAlign w:val="center"/>
          </w:tcPr>
          <w:p w14:paraId="045C9C49">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shd w:val="clear" w:color="auto" w:fill="auto"/>
            <w:vAlign w:val="center"/>
          </w:tcPr>
          <w:p w14:paraId="4347751A">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2B92970B">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shd w:val="clear" w:color="auto" w:fill="auto"/>
            <w:vAlign w:val="center"/>
          </w:tcPr>
          <w:p w14:paraId="7C9E2098">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55CE3CC6">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shd w:val="clear" w:color="auto" w:fill="auto"/>
            <w:vAlign w:val="center"/>
          </w:tcPr>
          <w:p w14:paraId="1C9FCE48">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shd w:val="clear" w:color="auto" w:fill="auto"/>
            <w:vAlign w:val="center"/>
          </w:tcPr>
          <w:p w14:paraId="5F2EBF02">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18951CEF">
            <w:pPr>
              <w:widowControl/>
              <w:jc w:val="center"/>
              <w:rPr>
                <w:rFonts w:ascii="宋体" w:hAnsi="宋体" w:eastAsia="宋体" w:cs="宋体"/>
                <w:color w:val="000000"/>
                <w:sz w:val="18"/>
                <w:szCs w:val="18"/>
              </w:rPr>
            </w:pPr>
          </w:p>
        </w:tc>
      </w:tr>
      <w:tr w14:paraId="0E88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444CAFB5">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71" w:type="pct"/>
            <w:vMerge w:val="restart"/>
            <w:shd w:val="clear" w:color="auto" w:fill="auto"/>
            <w:vAlign w:val="center"/>
          </w:tcPr>
          <w:p w14:paraId="5AF744B8">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扶贫对象</w:t>
            </w:r>
          </w:p>
        </w:tc>
        <w:tc>
          <w:tcPr>
            <w:tcW w:w="440" w:type="pct"/>
            <w:shd w:val="clear" w:color="auto" w:fill="auto"/>
            <w:vAlign w:val="center"/>
          </w:tcPr>
          <w:p w14:paraId="14657C8A">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贫困人口识别</w:t>
            </w:r>
          </w:p>
        </w:tc>
        <w:tc>
          <w:tcPr>
            <w:tcW w:w="384" w:type="pct"/>
            <w:shd w:val="clear" w:color="auto" w:fill="auto"/>
            <w:vAlign w:val="center"/>
          </w:tcPr>
          <w:p w14:paraId="5303AFEF">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·识别标准（国定标准、省定标准）</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·识别程序(农户申请、民主评议、公示公告、逐级审核）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·识别结果(贫困户名单、数量)</w:t>
            </w:r>
          </w:p>
        </w:tc>
        <w:tc>
          <w:tcPr>
            <w:tcW w:w="538" w:type="pct"/>
            <w:shd w:val="clear" w:color="auto" w:fill="auto"/>
            <w:vAlign w:val="center"/>
          </w:tcPr>
          <w:p w14:paraId="08D38784">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《国务院扶贫办扶贫开发建档立卡工作方案》</w:t>
            </w:r>
          </w:p>
        </w:tc>
        <w:tc>
          <w:tcPr>
            <w:tcW w:w="301" w:type="pct"/>
            <w:shd w:val="clear" w:color="auto" w:fill="auto"/>
            <w:vAlign w:val="center"/>
          </w:tcPr>
          <w:p w14:paraId="3CC8DF78">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shd w:val="clear" w:color="auto" w:fill="auto"/>
            <w:vAlign w:val="center"/>
          </w:tcPr>
          <w:p w14:paraId="735CD5F2">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shd w:val="clear" w:color="auto" w:fill="auto"/>
            <w:vAlign w:val="center"/>
          </w:tcPr>
          <w:p w14:paraId="66F35D73">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shd w:val="clear" w:color="auto" w:fill="auto"/>
            <w:vAlign w:val="center"/>
          </w:tcPr>
          <w:p w14:paraId="0C390660">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27A20B19">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shd w:val="clear" w:color="auto" w:fill="auto"/>
            <w:vAlign w:val="center"/>
          </w:tcPr>
          <w:p w14:paraId="001E9121">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51DA9E98">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shd w:val="clear" w:color="auto" w:fill="auto"/>
            <w:vAlign w:val="center"/>
          </w:tcPr>
          <w:p w14:paraId="0ADB49E5">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189" w:type="pct"/>
            <w:shd w:val="clear" w:color="auto" w:fill="auto"/>
            <w:vAlign w:val="center"/>
          </w:tcPr>
          <w:p w14:paraId="46C36D8C">
            <w:pPr>
              <w:widowControl/>
              <w:jc w:val="center"/>
              <w:rPr>
                <w:rFonts w:ascii="宋体" w:hAnsi="宋体" w:eastAsia="宋体" w:cs="宋体"/>
                <w:color w:val="000000"/>
                <w:sz w:val="18"/>
                <w:szCs w:val="18"/>
              </w:rPr>
            </w:pPr>
          </w:p>
        </w:tc>
        <w:tc>
          <w:tcPr>
            <w:tcW w:w="190" w:type="pct"/>
            <w:vAlign w:val="center"/>
          </w:tcPr>
          <w:p w14:paraId="4C21751E">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29B5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2" w:type="pct"/>
            <w:shd w:val="clear" w:color="auto" w:fill="auto"/>
            <w:vAlign w:val="center"/>
          </w:tcPr>
          <w:p w14:paraId="3B524289">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71" w:type="pct"/>
            <w:vMerge w:val="continue"/>
            <w:shd w:val="clear" w:color="auto" w:fill="auto"/>
            <w:vAlign w:val="center"/>
          </w:tcPr>
          <w:p w14:paraId="003A6B8C">
            <w:pPr>
              <w:widowControl/>
              <w:jc w:val="center"/>
              <w:rPr>
                <w:rFonts w:ascii="宋体" w:hAnsi="宋体" w:eastAsia="宋体" w:cs="宋体"/>
                <w:color w:val="000000"/>
                <w:sz w:val="18"/>
                <w:szCs w:val="18"/>
              </w:rPr>
            </w:pPr>
          </w:p>
        </w:tc>
        <w:tc>
          <w:tcPr>
            <w:tcW w:w="440" w:type="pct"/>
            <w:shd w:val="clear" w:color="auto" w:fill="auto"/>
            <w:vAlign w:val="center"/>
          </w:tcPr>
          <w:p w14:paraId="4B2E22A5">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贫困人口退出</w:t>
            </w:r>
          </w:p>
        </w:tc>
        <w:tc>
          <w:tcPr>
            <w:tcW w:w="384" w:type="pct"/>
            <w:shd w:val="clear" w:color="auto" w:fill="auto"/>
            <w:vAlign w:val="center"/>
          </w:tcPr>
          <w:p w14:paraId="4B83E7F7">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·退出计划</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·退出标准（人均纯收入稳定超过国定标准、实现“两不愁、三保障”）</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·退出程序（民主评议、村两委和驻村工作队核实、贫困户认可、公示公告、退出销号）</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·退出结果（脱贫名单）</w:t>
            </w:r>
          </w:p>
        </w:tc>
        <w:tc>
          <w:tcPr>
            <w:tcW w:w="538" w:type="pct"/>
            <w:shd w:val="clear" w:color="auto" w:fill="auto"/>
            <w:vAlign w:val="center"/>
          </w:tcPr>
          <w:p w14:paraId="1ED0FFC0">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《中共中央办公厅、国务院办公厅关于建立贫困退出机制的意见》</w:t>
            </w:r>
          </w:p>
        </w:tc>
        <w:tc>
          <w:tcPr>
            <w:tcW w:w="301" w:type="pct"/>
            <w:shd w:val="clear" w:color="auto" w:fill="auto"/>
            <w:vAlign w:val="center"/>
          </w:tcPr>
          <w:p w14:paraId="6D4BDB55">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shd w:val="clear" w:color="auto" w:fill="auto"/>
            <w:vAlign w:val="center"/>
          </w:tcPr>
          <w:p w14:paraId="4B72FCA6">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shd w:val="clear" w:color="auto" w:fill="auto"/>
            <w:vAlign w:val="center"/>
          </w:tcPr>
          <w:p w14:paraId="10AA0467">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shd w:val="clear" w:color="auto" w:fill="auto"/>
            <w:vAlign w:val="center"/>
          </w:tcPr>
          <w:p w14:paraId="5954BC27">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043559AA">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shd w:val="clear" w:color="auto" w:fill="auto"/>
            <w:vAlign w:val="center"/>
          </w:tcPr>
          <w:p w14:paraId="1AD6C8FF">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11E7287A">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shd w:val="clear" w:color="auto" w:fill="auto"/>
            <w:vAlign w:val="center"/>
          </w:tcPr>
          <w:p w14:paraId="43CC6A83">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189" w:type="pct"/>
            <w:shd w:val="clear" w:color="auto" w:fill="auto"/>
            <w:vAlign w:val="center"/>
          </w:tcPr>
          <w:p w14:paraId="2B2BAB60">
            <w:pPr>
              <w:widowControl/>
              <w:jc w:val="center"/>
              <w:rPr>
                <w:rFonts w:ascii="宋体" w:hAnsi="宋体" w:eastAsia="宋体" w:cs="宋体"/>
                <w:color w:val="000000"/>
                <w:sz w:val="18"/>
                <w:szCs w:val="18"/>
              </w:rPr>
            </w:pPr>
          </w:p>
        </w:tc>
        <w:tc>
          <w:tcPr>
            <w:tcW w:w="190" w:type="pct"/>
            <w:vAlign w:val="center"/>
          </w:tcPr>
          <w:p w14:paraId="3D6596C2">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75D8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650172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71" w:type="pct"/>
            <w:shd w:val="clear" w:color="auto" w:fill="auto"/>
            <w:vAlign w:val="center"/>
          </w:tcPr>
          <w:p w14:paraId="709D3204">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扶贫资金</w:t>
            </w:r>
          </w:p>
        </w:tc>
        <w:tc>
          <w:tcPr>
            <w:tcW w:w="440" w:type="pct"/>
            <w:shd w:val="clear" w:color="auto" w:fill="auto"/>
            <w:vAlign w:val="center"/>
          </w:tcPr>
          <w:p w14:paraId="36A76E2F">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财政专项扶贫资金分配结果</w:t>
            </w:r>
          </w:p>
        </w:tc>
        <w:tc>
          <w:tcPr>
            <w:tcW w:w="384" w:type="pct"/>
            <w:shd w:val="clear" w:color="auto" w:fill="auto"/>
            <w:vAlign w:val="center"/>
          </w:tcPr>
          <w:p w14:paraId="44685F05">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·资金名称</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·分配结果</w:t>
            </w:r>
          </w:p>
        </w:tc>
        <w:tc>
          <w:tcPr>
            <w:tcW w:w="538" w:type="pct"/>
            <w:shd w:val="clear" w:color="auto" w:fill="auto"/>
            <w:vAlign w:val="center"/>
          </w:tcPr>
          <w:p w14:paraId="350390AE">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301" w:type="pct"/>
            <w:shd w:val="clear" w:color="auto" w:fill="auto"/>
            <w:vAlign w:val="center"/>
          </w:tcPr>
          <w:p w14:paraId="59947760">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资金分配结果下达15个工作日内</w:t>
            </w:r>
          </w:p>
        </w:tc>
        <w:tc>
          <w:tcPr>
            <w:tcW w:w="388" w:type="pct"/>
            <w:shd w:val="clear" w:color="auto" w:fill="auto"/>
            <w:vAlign w:val="center"/>
          </w:tcPr>
          <w:p w14:paraId="3598A732">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shd w:val="clear" w:color="auto" w:fill="auto"/>
            <w:vAlign w:val="center"/>
          </w:tcPr>
          <w:p w14:paraId="42F438BC">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shd w:val="clear" w:color="auto" w:fill="auto"/>
            <w:vAlign w:val="center"/>
          </w:tcPr>
          <w:p w14:paraId="37F140BE">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30FFD1E7">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shd w:val="clear" w:color="auto" w:fill="auto"/>
            <w:vAlign w:val="center"/>
          </w:tcPr>
          <w:p w14:paraId="1ABF970D">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62789D99">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shd w:val="clear" w:color="auto" w:fill="auto"/>
            <w:vAlign w:val="center"/>
          </w:tcPr>
          <w:p w14:paraId="297D8F3B">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shd w:val="clear" w:color="auto" w:fill="auto"/>
            <w:vAlign w:val="center"/>
          </w:tcPr>
          <w:p w14:paraId="152C4E04">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3F8A461A">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3B37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shd w:val="clear" w:color="auto" w:fill="auto"/>
            <w:vAlign w:val="center"/>
          </w:tcPr>
          <w:p w14:paraId="427D04D0">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271" w:type="pct"/>
            <w:vMerge w:val="restart"/>
            <w:shd w:val="clear" w:color="auto" w:fill="auto"/>
            <w:vAlign w:val="center"/>
          </w:tcPr>
          <w:p w14:paraId="78EDA9FF">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扶贫资金</w:t>
            </w:r>
          </w:p>
        </w:tc>
        <w:tc>
          <w:tcPr>
            <w:tcW w:w="440" w:type="pct"/>
            <w:shd w:val="clear" w:color="auto" w:fill="auto"/>
            <w:vAlign w:val="center"/>
          </w:tcPr>
          <w:p w14:paraId="4E2CF678">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年度计划</w:t>
            </w:r>
          </w:p>
        </w:tc>
        <w:tc>
          <w:tcPr>
            <w:tcW w:w="384" w:type="pct"/>
            <w:shd w:val="clear" w:color="auto" w:fill="auto"/>
            <w:vAlign w:val="center"/>
          </w:tcPr>
          <w:p w14:paraId="777FA847">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·年度县级扶贫资金项目计划或贫困县涉农资金统筹整合方案（含调整方案）</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·计划安排情况（资金计划批复文件）</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·计划完成情况（项目建设完成、资金使用、绩效目标和减贫机制实现情况等）</w:t>
            </w:r>
          </w:p>
        </w:tc>
        <w:tc>
          <w:tcPr>
            <w:tcW w:w="538" w:type="pct"/>
            <w:shd w:val="clear" w:color="auto" w:fill="auto"/>
            <w:vAlign w:val="center"/>
          </w:tcPr>
          <w:p w14:paraId="5A41D3AC">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301" w:type="pct"/>
            <w:shd w:val="clear" w:color="auto" w:fill="auto"/>
            <w:vAlign w:val="center"/>
          </w:tcPr>
          <w:p w14:paraId="534D5329">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shd w:val="clear" w:color="auto" w:fill="auto"/>
            <w:vAlign w:val="center"/>
          </w:tcPr>
          <w:p w14:paraId="7DB6FD64">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shd w:val="clear" w:color="auto" w:fill="auto"/>
            <w:vAlign w:val="center"/>
          </w:tcPr>
          <w:p w14:paraId="5BAD6539">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shd w:val="clear" w:color="auto" w:fill="auto"/>
            <w:vAlign w:val="center"/>
          </w:tcPr>
          <w:p w14:paraId="25DAACCC">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shd w:val="clear" w:color="auto" w:fill="auto"/>
            <w:vAlign w:val="center"/>
          </w:tcPr>
          <w:p w14:paraId="756270F0">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shd w:val="clear" w:color="auto" w:fill="auto"/>
            <w:vAlign w:val="center"/>
          </w:tcPr>
          <w:p w14:paraId="29715468">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shd w:val="clear" w:color="auto" w:fill="auto"/>
            <w:vAlign w:val="center"/>
          </w:tcPr>
          <w:p w14:paraId="5896D147">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shd w:val="clear" w:color="auto" w:fill="auto"/>
            <w:vAlign w:val="center"/>
          </w:tcPr>
          <w:p w14:paraId="294FC537">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shd w:val="clear" w:color="auto" w:fill="auto"/>
            <w:vAlign w:val="center"/>
          </w:tcPr>
          <w:p w14:paraId="6A55D159">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33BBC2CB">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1F2F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vAlign w:val="center"/>
          </w:tcPr>
          <w:p w14:paraId="0104D5CC">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271" w:type="pct"/>
            <w:vMerge w:val="continue"/>
          </w:tcPr>
          <w:p w14:paraId="4EDC3070">
            <w:pPr>
              <w:widowControl/>
              <w:spacing w:line="240" w:lineRule="exact"/>
              <w:jc w:val="center"/>
              <w:rPr>
                <w:rFonts w:ascii="宋体" w:hAnsi="宋体" w:eastAsia="宋体" w:cs="宋体"/>
                <w:color w:val="000000"/>
                <w:sz w:val="18"/>
                <w:szCs w:val="18"/>
              </w:rPr>
            </w:pPr>
          </w:p>
        </w:tc>
        <w:tc>
          <w:tcPr>
            <w:tcW w:w="440" w:type="pct"/>
            <w:vAlign w:val="center"/>
          </w:tcPr>
          <w:p w14:paraId="574FF056">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精准扶贫贷款</w:t>
            </w:r>
          </w:p>
        </w:tc>
        <w:tc>
          <w:tcPr>
            <w:tcW w:w="384" w:type="pct"/>
            <w:vAlign w:val="center"/>
          </w:tcPr>
          <w:p w14:paraId="4586DF54">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·扶贫小额信贷的贷款对象、用途、额度、期限、利率等情况</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·享受扶贫贴息贷款的企业、专业合作社等经营主体的名称、贷款额度、期限、贴息规模和带贫减贫机制等情况</w:t>
            </w:r>
          </w:p>
        </w:tc>
        <w:tc>
          <w:tcPr>
            <w:tcW w:w="538" w:type="pct"/>
            <w:vAlign w:val="center"/>
          </w:tcPr>
          <w:p w14:paraId="76F22427">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301" w:type="pct"/>
            <w:vAlign w:val="center"/>
          </w:tcPr>
          <w:p w14:paraId="560C3786">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每年底前集中公布1次当年情况</w:t>
            </w:r>
          </w:p>
        </w:tc>
        <w:tc>
          <w:tcPr>
            <w:tcW w:w="388" w:type="pct"/>
            <w:vAlign w:val="center"/>
          </w:tcPr>
          <w:p w14:paraId="18395FAD">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vAlign w:val="center"/>
          </w:tcPr>
          <w:p w14:paraId="5082AB74">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vAlign w:val="center"/>
          </w:tcPr>
          <w:p w14:paraId="1C886F5E">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vAlign w:val="center"/>
          </w:tcPr>
          <w:p w14:paraId="5EC869EE">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vAlign w:val="center"/>
          </w:tcPr>
          <w:p w14:paraId="0DB8BDF3">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vAlign w:val="center"/>
          </w:tcPr>
          <w:p w14:paraId="1B95677F">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vAlign w:val="center"/>
          </w:tcPr>
          <w:p w14:paraId="19FBC35F">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vAlign w:val="center"/>
          </w:tcPr>
          <w:p w14:paraId="45B5DB18">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1A8B8BA4">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543D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vAlign w:val="center"/>
          </w:tcPr>
          <w:p w14:paraId="79D8F9E3">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271" w:type="pct"/>
            <w:vAlign w:val="center"/>
          </w:tcPr>
          <w:p w14:paraId="152D4042">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扶贫资金</w:t>
            </w:r>
          </w:p>
        </w:tc>
        <w:tc>
          <w:tcPr>
            <w:tcW w:w="440" w:type="pct"/>
            <w:vAlign w:val="center"/>
          </w:tcPr>
          <w:p w14:paraId="48F3E620">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行业扶贫相关财政资金和东西部扶贫协作财政支援资金使用情况</w:t>
            </w:r>
          </w:p>
        </w:tc>
        <w:tc>
          <w:tcPr>
            <w:tcW w:w="384" w:type="pct"/>
            <w:vAlign w:val="center"/>
          </w:tcPr>
          <w:p w14:paraId="083B55E5">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项目名称、实施地点、资金规模、实施单位、带贫减贫机制、绩效目标</w:t>
            </w:r>
          </w:p>
        </w:tc>
        <w:tc>
          <w:tcPr>
            <w:tcW w:w="538" w:type="pct"/>
            <w:vAlign w:val="center"/>
          </w:tcPr>
          <w:p w14:paraId="5FE2834A">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301" w:type="pct"/>
            <w:vAlign w:val="center"/>
          </w:tcPr>
          <w:p w14:paraId="233C2232">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vAlign w:val="center"/>
          </w:tcPr>
          <w:p w14:paraId="7AAB88FF">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vAlign w:val="center"/>
          </w:tcPr>
          <w:p w14:paraId="537A974D">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vAlign w:val="center"/>
          </w:tcPr>
          <w:p w14:paraId="5F21CAA9">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vAlign w:val="center"/>
          </w:tcPr>
          <w:p w14:paraId="5E72297B">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vAlign w:val="center"/>
          </w:tcPr>
          <w:p w14:paraId="717D1EB8">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vAlign w:val="center"/>
          </w:tcPr>
          <w:p w14:paraId="1EFA7498">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vAlign w:val="center"/>
          </w:tcPr>
          <w:p w14:paraId="6A2CDC4F">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vAlign w:val="center"/>
          </w:tcPr>
          <w:p w14:paraId="6022BBA1">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6DDB6C88">
            <w:pPr>
              <w:widowControl/>
              <w:spacing w:line="240" w:lineRule="exact"/>
              <w:jc w:val="center"/>
              <w:rPr>
                <w:rFonts w:ascii="宋体" w:hAnsi="宋体" w:eastAsia="宋体" w:cs="宋体"/>
                <w:color w:val="000000"/>
                <w:sz w:val="18"/>
                <w:szCs w:val="18"/>
              </w:rPr>
            </w:pPr>
          </w:p>
        </w:tc>
      </w:tr>
      <w:tr w14:paraId="7AC4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vAlign w:val="center"/>
          </w:tcPr>
          <w:p w14:paraId="1A465EE3">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271" w:type="pct"/>
            <w:vAlign w:val="center"/>
          </w:tcPr>
          <w:p w14:paraId="54912C92">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扶贫项目</w:t>
            </w:r>
          </w:p>
        </w:tc>
        <w:tc>
          <w:tcPr>
            <w:tcW w:w="440" w:type="pct"/>
            <w:vAlign w:val="center"/>
          </w:tcPr>
          <w:p w14:paraId="307320E2">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项目库建设</w:t>
            </w:r>
          </w:p>
        </w:tc>
        <w:tc>
          <w:tcPr>
            <w:tcW w:w="384" w:type="pct"/>
            <w:vAlign w:val="center"/>
          </w:tcPr>
          <w:p w14:paraId="4EF103C7">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·申报内容（含项目名称、项目类别、建设性质、实施地点、资金规模和筹资方式、受益对象、绩效目标、群众参与和带贫减贫机制等）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·申报流程（村申报、乡审核、县审定）</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·申报结果（项目库规模、项目名单）</w:t>
            </w:r>
          </w:p>
        </w:tc>
        <w:tc>
          <w:tcPr>
            <w:tcW w:w="538" w:type="pct"/>
            <w:vAlign w:val="center"/>
          </w:tcPr>
          <w:p w14:paraId="57ADD7EB">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《国务院扶贫办、财政部关于完善扶贫资金项目公告公示制度的指导意见》《国务院扶贫办关于完善县级脱贫攻坚项目库建设的指导意见》</w:t>
            </w:r>
          </w:p>
        </w:tc>
        <w:tc>
          <w:tcPr>
            <w:tcW w:w="301" w:type="pct"/>
            <w:vAlign w:val="center"/>
          </w:tcPr>
          <w:p w14:paraId="3DE01C99">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vAlign w:val="center"/>
          </w:tcPr>
          <w:p w14:paraId="338AB1DD">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vAlign w:val="center"/>
          </w:tcPr>
          <w:p w14:paraId="3209D207">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vAlign w:val="center"/>
          </w:tcPr>
          <w:p w14:paraId="0C67D74D">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vAlign w:val="center"/>
          </w:tcPr>
          <w:p w14:paraId="5A67BA63">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vAlign w:val="center"/>
          </w:tcPr>
          <w:p w14:paraId="6BE56644">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vAlign w:val="center"/>
          </w:tcPr>
          <w:p w14:paraId="62BB0666">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vAlign w:val="center"/>
          </w:tcPr>
          <w:p w14:paraId="35EB9CF6">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vAlign w:val="center"/>
          </w:tcPr>
          <w:p w14:paraId="02C1A4B3">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07A37C95">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59D2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vAlign w:val="center"/>
          </w:tcPr>
          <w:p w14:paraId="7F4575EF">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271" w:type="pct"/>
            <w:vMerge w:val="restart"/>
            <w:vAlign w:val="center"/>
          </w:tcPr>
          <w:p w14:paraId="31CC74FA">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扶贫项目</w:t>
            </w:r>
          </w:p>
        </w:tc>
        <w:tc>
          <w:tcPr>
            <w:tcW w:w="440" w:type="pct"/>
            <w:vAlign w:val="center"/>
          </w:tcPr>
          <w:p w14:paraId="784C6789">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年度计划</w:t>
            </w:r>
          </w:p>
        </w:tc>
        <w:tc>
          <w:tcPr>
            <w:tcW w:w="384" w:type="pct"/>
            <w:vAlign w:val="center"/>
          </w:tcPr>
          <w:p w14:paraId="4401B0A4">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项目名称、实施地点、建设任务、补助标准、资金来源及规模、实施期限、实施单位、责任人、绩效目标、带贫减贫机制等</w:t>
            </w:r>
          </w:p>
        </w:tc>
        <w:tc>
          <w:tcPr>
            <w:tcW w:w="538" w:type="pct"/>
            <w:vAlign w:val="center"/>
          </w:tcPr>
          <w:p w14:paraId="5AD84083">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301" w:type="pct"/>
            <w:vAlign w:val="center"/>
          </w:tcPr>
          <w:p w14:paraId="6C309DAF">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vAlign w:val="center"/>
          </w:tcPr>
          <w:p w14:paraId="5BA8C1F3">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vAlign w:val="center"/>
          </w:tcPr>
          <w:p w14:paraId="24C19CD5">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vAlign w:val="center"/>
          </w:tcPr>
          <w:p w14:paraId="04BC6DDA">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vAlign w:val="center"/>
          </w:tcPr>
          <w:p w14:paraId="44A899EE">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vAlign w:val="center"/>
          </w:tcPr>
          <w:p w14:paraId="55D54E10">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vAlign w:val="center"/>
          </w:tcPr>
          <w:p w14:paraId="64566CA5">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vAlign w:val="center"/>
          </w:tcPr>
          <w:p w14:paraId="77B1E6C2">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vAlign w:val="center"/>
          </w:tcPr>
          <w:p w14:paraId="366C2A7F">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38A9F499">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1611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vAlign w:val="center"/>
          </w:tcPr>
          <w:p w14:paraId="3BDAEF20">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271" w:type="pct"/>
            <w:vMerge w:val="continue"/>
            <w:vAlign w:val="center"/>
          </w:tcPr>
          <w:p w14:paraId="522B1F9B">
            <w:pPr>
              <w:widowControl/>
              <w:spacing w:line="240" w:lineRule="exact"/>
              <w:jc w:val="left"/>
              <w:rPr>
                <w:rFonts w:ascii="宋体" w:hAnsi="宋体" w:eastAsia="宋体" w:cs="宋体"/>
                <w:color w:val="000000"/>
                <w:sz w:val="18"/>
                <w:szCs w:val="18"/>
              </w:rPr>
            </w:pPr>
          </w:p>
        </w:tc>
        <w:tc>
          <w:tcPr>
            <w:tcW w:w="440" w:type="pct"/>
            <w:vAlign w:val="center"/>
          </w:tcPr>
          <w:p w14:paraId="758E04D5">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项目实施</w:t>
            </w:r>
          </w:p>
        </w:tc>
        <w:tc>
          <w:tcPr>
            <w:tcW w:w="384" w:type="pct"/>
            <w:vAlign w:val="center"/>
          </w:tcPr>
          <w:p w14:paraId="25032379">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·扶贫项目实施前情况（包括项目名称、资金来源、实施期限、绩效目标、实施单位及责任人、受益对象和带贫减贫机制等）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·扶贫项目实施后情况（包括资金使用、项目实施结果、检查验收结果、绩效目标实现情况等）</w:t>
            </w:r>
          </w:p>
        </w:tc>
        <w:tc>
          <w:tcPr>
            <w:tcW w:w="538" w:type="pct"/>
            <w:vAlign w:val="center"/>
          </w:tcPr>
          <w:p w14:paraId="766D9AEA">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301" w:type="pct"/>
            <w:vAlign w:val="center"/>
          </w:tcPr>
          <w:p w14:paraId="655CAA27">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vAlign w:val="center"/>
          </w:tcPr>
          <w:p w14:paraId="27D5BE89">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vAlign w:val="center"/>
          </w:tcPr>
          <w:p w14:paraId="3623FCFC">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vAlign w:val="center"/>
          </w:tcPr>
          <w:p w14:paraId="5D6BB2CD">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vAlign w:val="center"/>
          </w:tcPr>
          <w:p w14:paraId="4BF5AEB0">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vAlign w:val="center"/>
          </w:tcPr>
          <w:p w14:paraId="78169601">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vAlign w:val="center"/>
          </w:tcPr>
          <w:p w14:paraId="43E337F5">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vAlign w:val="center"/>
          </w:tcPr>
          <w:p w14:paraId="1009597C">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vAlign w:val="center"/>
          </w:tcPr>
          <w:p w14:paraId="2D93901C">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4F757426">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1493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92" w:type="pct"/>
            <w:vAlign w:val="center"/>
          </w:tcPr>
          <w:p w14:paraId="13A1C8E0">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271" w:type="pct"/>
            <w:vAlign w:val="center"/>
          </w:tcPr>
          <w:p w14:paraId="2F4F3378">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监督管理</w:t>
            </w:r>
          </w:p>
        </w:tc>
        <w:tc>
          <w:tcPr>
            <w:tcW w:w="440" w:type="pct"/>
            <w:vAlign w:val="center"/>
          </w:tcPr>
          <w:p w14:paraId="649B1F3D">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监督举报</w:t>
            </w:r>
          </w:p>
        </w:tc>
        <w:tc>
          <w:tcPr>
            <w:tcW w:w="384" w:type="pct"/>
            <w:vAlign w:val="center"/>
          </w:tcPr>
          <w:p w14:paraId="257860B7">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监督电话（12317）</w:t>
            </w:r>
          </w:p>
        </w:tc>
        <w:tc>
          <w:tcPr>
            <w:tcW w:w="538" w:type="pct"/>
            <w:vAlign w:val="center"/>
          </w:tcPr>
          <w:p w14:paraId="47C4180F">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301" w:type="pct"/>
            <w:vAlign w:val="center"/>
          </w:tcPr>
          <w:p w14:paraId="3F3C54C1">
            <w:pPr>
              <w:widowControl/>
              <w:spacing w:line="240" w:lineRule="exact"/>
              <w:jc w:val="left"/>
              <w:rPr>
                <w:rFonts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388" w:type="pct"/>
            <w:vAlign w:val="center"/>
          </w:tcPr>
          <w:p w14:paraId="6E631905">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广海镇人民政府</w:t>
            </w:r>
          </w:p>
        </w:tc>
        <w:tc>
          <w:tcPr>
            <w:tcW w:w="986" w:type="pct"/>
            <w:vAlign w:val="center"/>
          </w:tcPr>
          <w:p w14:paraId="60E6F743">
            <w:pPr>
              <w:widowControl/>
              <w:jc w:val="left"/>
              <w:rPr>
                <w:rFonts w:ascii="宋体" w:hAnsi="宋体" w:eastAsia="宋体" w:cs="宋体"/>
                <w:color w:val="000000"/>
                <w:sz w:val="18"/>
                <w:szCs w:val="18"/>
              </w:rPr>
            </w:pPr>
            <w:r>
              <w:rPr>
                <w:rFonts w:hint="eastAsia" w:ascii="宋体" w:hAnsi="宋体" w:eastAsia="宋体" w:cs="宋体"/>
                <w:color w:val="000000"/>
                <w:sz w:val="18"/>
                <w:szCs w:val="18"/>
              </w:rPr>
              <w:t xml:space="preserve">■政府网站      </w:t>
            </w:r>
          </w:p>
        </w:tc>
        <w:tc>
          <w:tcPr>
            <w:tcW w:w="209" w:type="pct"/>
            <w:vAlign w:val="center"/>
          </w:tcPr>
          <w:p w14:paraId="0DFFCF93">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45" w:type="pct"/>
            <w:vAlign w:val="center"/>
          </w:tcPr>
          <w:p w14:paraId="499C42E7">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44" w:type="pct"/>
            <w:vAlign w:val="center"/>
          </w:tcPr>
          <w:p w14:paraId="643B4066">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12" w:type="pct"/>
            <w:vAlign w:val="center"/>
          </w:tcPr>
          <w:p w14:paraId="7F6AA435">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208" w:type="pct"/>
            <w:vAlign w:val="center"/>
          </w:tcPr>
          <w:p w14:paraId="601AF3E1">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89" w:type="pct"/>
            <w:vAlign w:val="center"/>
          </w:tcPr>
          <w:p w14:paraId="3C142AE2">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190" w:type="pct"/>
            <w:vAlign w:val="center"/>
          </w:tcPr>
          <w:p w14:paraId="60306F43">
            <w:pPr>
              <w:widowControl/>
              <w:spacing w:line="240" w:lineRule="exact"/>
              <w:jc w:val="center"/>
              <w:rPr>
                <w:rFonts w:ascii="宋体" w:hAnsi="宋体" w:eastAsia="宋体" w:cs="宋体"/>
                <w:color w:val="000000"/>
                <w:sz w:val="18"/>
                <w:szCs w:val="18"/>
              </w:rPr>
            </w:pPr>
          </w:p>
        </w:tc>
      </w:tr>
    </w:tbl>
    <w:p w14:paraId="1B452478">
      <w:pPr>
        <w:jc w:val="center"/>
      </w:pPr>
    </w:p>
    <w:p w14:paraId="492904C1">
      <w:pPr>
        <w:jc w:val="center"/>
      </w:pPr>
    </w:p>
    <w:sectPr>
      <w:pgSz w:w="16838" w:h="11906" w:orient="landscape"/>
      <w:pgMar w:top="1080"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雅酷黑W">
    <w:panose1 w:val="00020600040101010101"/>
    <w:charset w:val="86"/>
    <w:family w:val="auto"/>
    <w:pitch w:val="default"/>
    <w:sig w:usb0="A00002BF" w:usb1="1AC17CFA" w:usb2="00000016" w:usb3="00000000" w:csb0="0004009F" w:csb1="DFD70000"/>
  </w:font>
  <w:font w:name="汉仪力量黑简">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DA2BE"/>
    <w:multiLevelType w:val="singleLevel"/>
    <w:tmpl w:val="5F4DA2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1OThlYTZkNmRmZjlkMGNlYjk5OTk2MDRkOGZiZGUifQ=="/>
  </w:docVars>
  <w:rsids>
    <w:rsidRoot w:val="00A30254"/>
    <w:rsid w:val="00014055"/>
    <w:rsid w:val="000A2EC0"/>
    <w:rsid w:val="001974FE"/>
    <w:rsid w:val="001D18F3"/>
    <w:rsid w:val="00835A54"/>
    <w:rsid w:val="0086133D"/>
    <w:rsid w:val="00981FFD"/>
    <w:rsid w:val="00A30254"/>
    <w:rsid w:val="00D85C60"/>
    <w:rsid w:val="00D86E91"/>
    <w:rsid w:val="00F632D4"/>
    <w:rsid w:val="1DC82D5A"/>
    <w:rsid w:val="23AE1153"/>
    <w:rsid w:val="54DE471A"/>
    <w:rsid w:val="60EB2AC9"/>
    <w:rsid w:val="76AA02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Autospacing="1" w:afterAutospacing="1"/>
      <w:jc w:val="left"/>
      <w:outlineLvl w:val="0"/>
    </w:pPr>
    <w:rPr>
      <w:rFonts w:hint="eastAsia" w:ascii="宋体" w:hAnsi="宋体" w:eastAsia="宋体" w:cs="Times New Roman"/>
      <w:b/>
      <w:color w:val="333399"/>
      <w:kern w:val="0"/>
      <w:sz w:val="48"/>
      <w:szCs w:val="48"/>
    </w:rPr>
  </w:style>
  <w:style w:type="paragraph" w:styleId="3">
    <w:name w:val="heading 2"/>
    <w:basedOn w:val="1"/>
    <w:semiHidden/>
    <w:unhideWhenUsed/>
    <w:qFormat/>
    <w:uiPriority w:val="9"/>
    <w:pPr>
      <w:widowControl/>
      <w:spacing w:beforeAutospacing="1" w:afterAutospacing="1"/>
      <w:jc w:val="left"/>
      <w:outlineLvl w:val="1"/>
    </w:pPr>
    <w:rPr>
      <w:rFonts w:hint="eastAsia" w:ascii="宋体" w:hAnsi="宋体" w:eastAsia="宋体" w:cs="Times New Roman"/>
      <w:b/>
      <w:color w:val="333399"/>
      <w:kern w:val="0"/>
      <w:sz w:val="26"/>
      <w:szCs w:val="26"/>
    </w:rPr>
  </w:style>
  <w:style w:type="paragraph" w:styleId="4">
    <w:name w:val="heading 3"/>
    <w:basedOn w:val="1"/>
    <w:next w:val="1"/>
    <w:semiHidden/>
    <w:unhideWhenUsed/>
    <w:qFormat/>
    <w:uiPriority w:val="9"/>
    <w:pPr>
      <w:widowControl/>
      <w:spacing w:beforeAutospacing="1" w:afterAutospacing="1"/>
      <w:jc w:val="left"/>
      <w:outlineLvl w:val="2"/>
    </w:pPr>
    <w:rPr>
      <w:rFonts w:hint="eastAsia" w:ascii="宋体" w:hAnsi="宋体" w:eastAsia="宋体" w:cs="Times New Roman"/>
      <w:b/>
      <w:color w:val="333399"/>
      <w:kern w:val="0"/>
      <w:sz w:val="22"/>
      <w:szCs w:val="22"/>
    </w:rPr>
  </w:style>
  <w:style w:type="paragraph" w:styleId="5">
    <w:name w:val="heading 4"/>
    <w:basedOn w:val="1"/>
    <w:next w:val="1"/>
    <w:semiHidden/>
    <w:unhideWhenUsed/>
    <w:qFormat/>
    <w:uiPriority w:val="9"/>
    <w:pPr>
      <w:widowControl/>
      <w:spacing w:beforeAutospacing="1" w:afterAutospacing="1"/>
      <w:jc w:val="left"/>
      <w:outlineLvl w:val="3"/>
    </w:pPr>
    <w:rPr>
      <w:rFonts w:hint="eastAsia" w:ascii="宋体" w:hAnsi="宋体" w:eastAsia="宋体" w:cs="Times New Roman"/>
      <w:b/>
      <w:color w:val="333399"/>
      <w:kern w:val="0"/>
      <w:sz w:val="22"/>
      <w:szCs w:val="22"/>
    </w:rPr>
  </w:style>
  <w:style w:type="paragraph" w:styleId="6">
    <w:name w:val="heading 5"/>
    <w:basedOn w:val="1"/>
    <w:next w:val="1"/>
    <w:semiHidden/>
    <w:unhideWhenUsed/>
    <w:qFormat/>
    <w:uiPriority w:val="9"/>
    <w:pPr>
      <w:widowControl/>
      <w:spacing w:beforeAutospacing="1" w:afterAutospacing="1"/>
      <w:jc w:val="left"/>
      <w:outlineLvl w:val="4"/>
    </w:pPr>
    <w:rPr>
      <w:rFonts w:hint="eastAsia" w:ascii="宋体" w:hAnsi="宋体" w:eastAsia="宋体" w:cs="Times New Roman"/>
      <w:b/>
      <w:kern w:val="0"/>
      <w:sz w:val="20"/>
      <w:szCs w:val="20"/>
    </w:rPr>
  </w:style>
  <w:style w:type="paragraph" w:styleId="7">
    <w:name w:val="heading 6"/>
    <w:basedOn w:val="1"/>
    <w:next w:val="1"/>
    <w:semiHidden/>
    <w:unhideWhenUsed/>
    <w:qFormat/>
    <w:uiPriority w:val="9"/>
    <w:pPr>
      <w:widowControl/>
      <w:spacing w:beforeAutospacing="1" w:afterAutospacing="1"/>
      <w:jc w:val="left"/>
      <w:outlineLvl w:val="5"/>
    </w:pPr>
    <w:rPr>
      <w:rFonts w:hint="eastAsia" w:ascii="宋体" w:hAnsi="宋体" w:eastAsia="宋体" w:cs="Times New Roman"/>
      <w:b/>
      <w:kern w:val="0"/>
      <w:sz w:val="15"/>
      <w:szCs w:val="15"/>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8"/>
    <w:semiHidden/>
    <w:unhideWhenUsed/>
    <w:uiPriority w:val="99"/>
    <w:pPr>
      <w:tabs>
        <w:tab w:val="center" w:pos="4153"/>
        <w:tab w:val="right" w:pos="8306"/>
      </w:tabs>
      <w:snapToGrid w:val="0"/>
      <w:jc w:val="left"/>
    </w:pPr>
    <w:rPr>
      <w:sz w:val="18"/>
      <w:szCs w:val="18"/>
    </w:rPr>
  </w:style>
  <w:style w:type="paragraph" w:styleId="9">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1">
    <w:name w:val="Normal (Web)"/>
    <w:basedOn w:val="1"/>
    <w:semiHidden/>
    <w:unhideWhenUsed/>
    <w:uiPriority w:val="99"/>
    <w:pPr>
      <w:widowControl/>
      <w:spacing w:beforeAutospacing="1" w:afterAutospacing="1"/>
      <w:jc w:val="left"/>
    </w:pPr>
    <w:rPr>
      <w:rFonts w:cs="Times New Roman" w:asciiTheme="minorEastAsia" w:hAnsiTheme="minorEastAsia"/>
      <w:kern w:val="0"/>
      <w:sz w:val="24"/>
      <w:szCs w:val="24"/>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uiPriority w:val="99"/>
    <w:rPr>
      <w:rFonts w:asciiTheme="minorHAnsi" w:hAnsiTheme="minorHAnsi" w:eastAsiaTheme="minorEastAsia" w:cstheme="minorBidi"/>
      <w:color w:val="954F72"/>
      <w:u w:val="single"/>
      <w:lang w:val="en-US" w:eastAsia="zh-CN" w:bidi="ar-SA"/>
    </w:rPr>
  </w:style>
  <w:style w:type="character" w:styleId="16">
    <w:name w:val="Hyperlink"/>
    <w:basedOn w:val="14"/>
    <w:semiHidden/>
    <w:unhideWhenUsed/>
    <w:uiPriority w:val="99"/>
    <w:rPr>
      <w:rFonts w:asciiTheme="minorHAnsi" w:hAnsiTheme="minorHAnsi" w:eastAsiaTheme="minorEastAsia" w:cstheme="minorBidi"/>
      <w:color w:val="0563C1"/>
      <w:u w:val="single"/>
      <w:lang w:val="en-US" w:eastAsia="zh-CN" w:bidi="ar-SA"/>
    </w:rPr>
  </w:style>
  <w:style w:type="character" w:customStyle="1" w:styleId="17">
    <w:name w:val="页眉 Char"/>
    <w:basedOn w:val="14"/>
    <w:link w:val="9"/>
    <w:semiHidden/>
    <w:uiPriority w:val="99"/>
    <w:rPr>
      <w:rFonts w:asciiTheme="minorHAnsi" w:hAnsiTheme="minorHAnsi" w:eastAsiaTheme="minorEastAsia" w:cstheme="minorBidi"/>
      <w:kern w:val="2"/>
      <w:sz w:val="18"/>
      <w:szCs w:val="18"/>
    </w:rPr>
  </w:style>
  <w:style w:type="character" w:customStyle="1" w:styleId="18">
    <w:name w:val="页脚 Char"/>
    <w:basedOn w:val="14"/>
    <w:link w:val="8"/>
    <w:semiHidden/>
    <w:qFormat/>
    <w:uiPriority w:val="99"/>
    <w:rPr>
      <w:rFonts w:asciiTheme="minorHAnsi" w:hAnsiTheme="minorHAnsi" w:eastAsiaTheme="minorEastAsia" w:cstheme="minorBidi"/>
      <w:kern w:val="2"/>
      <w:sz w:val="18"/>
      <w:szCs w:val="18"/>
    </w:rPr>
  </w:style>
  <w:style w:type="character" w:customStyle="1" w:styleId="19">
    <w:name w:val="font01"/>
    <w:basedOn w:val="14"/>
    <w:qFormat/>
    <w:uiPriority w:val="0"/>
    <w:rPr>
      <w:rFonts w:hint="eastAsia" w:ascii="宋体" w:hAnsi="宋体" w:eastAsia="宋体" w:cs="宋体"/>
      <w:color w:val="auto"/>
      <w:sz w:val="24"/>
      <w:szCs w:val="24"/>
      <w:u w:val="none"/>
      <w:lang w:val="en-US" w:eastAsia="zh-CN" w:bidi="ar-SA"/>
    </w:rPr>
  </w:style>
  <w:style w:type="character" w:customStyle="1" w:styleId="20">
    <w:name w:val="font261"/>
    <w:basedOn w:val="14"/>
    <w:qFormat/>
    <w:uiPriority w:val="0"/>
    <w:rPr>
      <w:rFonts w:hint="eastAsia" w:ascii="宋体" w:hAnsi="宋体" w:eastAsia="宋体" w:cs="宋体"/>
      <w:color w:val="auto"/>
      <w:sz w:val="24"/>
      <w:szCs w:val="24"/>
      <w:u w:val="single"/>
      <w:lang w:val="en-US" w:eastAsia="zh-CN" w:bidi="ar-SA"/>
    </w:rPr>
  </w:style>
  <w:style w:type="paragraph" w:customStyle="1" w:styleId="21">
    <w:name w:val="xl134"/>
    <w:basedOn w:val="1"/>
    <w:qFormat/>
    <w:uiPriority w:val="0"/>
    <w:pPr>
      <w:widowControl/>
      <w:jc w:val="left"/>
    </w:pPr>
    <w:rPr>
      <w:rFonts w:ascii="黑体" w:hAnsi="宋体" w:eastAsia="黑体" w:cs="Times New Roman"/>
      <w:kern w:val="0"/>
      <w:sz w:val="36"/>
      <w:szCs w:val="36"/>
    </w:rPr>
  </w:style>
  <w:style w:type="paragraph" w:customStyle="1" w:styleId="22">
    <w:name w:val="强调文字颜色 5"/>
    <w:basedOn w:val="1"/>
    <w:qFormat/>
    <w:uiPriority w:val="0"/>
    <w:pPr>
      <w:widowControl/>
      <w:shd w:val="clear" w:color="auto" w:fill="33CCCC"/>
      <w:jc w:val="left"/>
    </w:pPr>
    <w:rPr>
      <w:rFonts w:hint="eastAsia" w:ascii="宋体" w:hAnsi="宋体" w:eastAsia="宋体" w:cs="Times New Roman"/>
      <w:color w:val="FFFFFF"/>
      <w:kern w:val="0"/>
      <w:sz w:val="22"/>
      <w:szCs w:val="22"/>
    </w:rPr>
  </w:style>
  <w:style w:type="paragraph" w:customStyle="1" w:styleId="23">
    <w:name w:val="强调文字颜色 3"/>
    <w:basedOn w:val="1"/>
    <w:qFormat/>
    <w:uiPriority w:val="0"/>
    <w:pPr>
      <w:widowControl/>
      <w:shd w:val="clear" w:color="auto" w:fill="969696"/>
      <w:jc w:val="left"/>
    </w:pPr>
    <w:rPr>
      <w:rFonts w:hint="eastAsia" w:ascii="宋体" w:hAnsi="宋体" w:eastAsia="宋体" w:cs="Times New Roman"/>
      <w:color w:val="FFFFFF"/>
      <w:kern w:val="0"/>
      <w:sz w:val="22"/>
      <w:szCs w:val="22"/>
    </w:rPr>
  </w:style>
  <w:style w:type="paragraph" w:customStyle="1" w:styleId="24">
    <w:name w:val="标题 1 Char"/>
    <w:basedOn w:val="1"/>
    <w:qFormat/>
    <w:uiPriority w:val="0"/>
    <w:pPr>
      <w:widowControl/>
      <w:pBdr>
        <w:bottom w:val="single" w:color="33CCCC" w:sz="8" w:space="0"/>
      </w:pBdr>
      <w:jc w:val="left"/>
    </w:pPr>
    <w:rPr>
      <w:rFonts w:hint="eastAsia" w:ascii="宋体" w:hAnsi="宋体" w:eastAsia="宋体" w:cs="Times New Roman"/>
      <w:b/>
      <w:color w:val="333399"/>
      <w:kern w:val="0"/>
      <w:sz w:val="48"/>
      <w:szCs w:val="48"/>
    </w:rPr>
  </w:style>
  <w:style w:type="paragraph" w:customStyle="1" w:styleId="25">
    <w:name w:val="解释性文本"/>
    <w:basedOn w:val="1"/>
    <w:qFormat/>
    <w:uiPriority w:val="0"/>
    <w:pPr>
      <w:widowControl/>
      <w:jc w:val="left"/>
    </w:pPr>
    <w:rPr>
      <w:rFonts w:hint="eastAsia" w:ascii="宋体" w:hAnsi="宋体" w:eastAsia="宋体" w:cs="Times New Roman"/>
      <w:i/>
      <w:color w:val="808080"/>
      <w:kern w:val="0"/>
      <w:sz w:val="22"/>
      <w:szCs w:val="22"/>
    </w:rPr>
  </w:style>
  <w:style w:type="paragraph" w:customStyle="1" w:styleId="26">
    <w:name w:val="个性色1"/>
    <w:basedOn w:val="1"/>
    <w:qFormat/>
    <w:uiPriority w:val="0"/>
    <w:pPr>
      <w:widowControl/>
      <w:shd w:val="clear" w:color="auto" w:fill="333399"/>
      <w:jc w:val="left"/>
    </w:pPr>
    <w:rPr>
      <w:rFonts w:ascii="等线" w:hAnsi="等线" w:eastAsia="等线" w:cs="Times New Roman"/>
      <w:color w:val="FFFFFF"/>
      <w:kern w:val="0"/>
      <w:sz w:val="24"/>
      <w:szCs w:val="24"/>
    </w:rPr>
  </w:style>
  <w:style w:type="paragraph" w:customStyle="1" w:styleId="27">
    <w:name w:val="强调文字颜色 2"/>
    <w:basedOn w:val="1"/>
    <w:qFormat/>
    <w:uiPriority w:val="0"/>
    <w:pPr>
      <w:widowControl/>
      <w:shd w:val="clear" w:color="auto" w:fill="FF6600"/>
      <w:jc w:val="left"/>
    </w:pPr>
    <w:rPr>
      <w:rFonts w:hint="eastAsia" w:ascii="宋体" w:hAnsi="宋体" w:eastAsia="宋体" w:cs="Times New Roman"/>
      <w:color w:val="FFFFFF"/>
      <w:kern w:val="0"/>
      <w:sz w:val="22"/>
      <w:szCs w:val="22"/>
    </w:rPr>
  </w:style>
  <w:style w:type="paragraph" w:customStyle="1" w:styleId="28">
    <w:name w:val="40%-个性色4"/>
    <w:basedOn w:val="1"/>
    <w:qFormat/>
    <w:uiPriority w:val="0"/>
    <w:pPr>
      <w:widowControl/>
      <w:shd w:val="clear" w:color="auto" w:fill="FFF58C"/>
      <w:jc w:val="left"/>
    </w:pPr>
    <w:rPr>
      <w:rFonts w:hint="eastAsia" w:ascii="等线" w:hAnsi="等线" w:eastAsia="等线" w:cs="Times New Roman"/>
      <w:color w:val="000000"/>
      <w:kern w:val="0"/>
      <w:sz w:val="24"/>
      <w:szCs w:val="24"/>
    </w:rPr>
  </w:style>
  <w:style w:type="paragraph" w:customStyle="1" w:styleId="29">
    <w:name w:val="常规"/>
    <w:basedOn w:val="1"/>
    <w:qFormat/>
    <w:uiPriority w:val="0"/>
    <w:pPr>
      <w:widowControl/>
      <w:jc w:val="left"/>
      <w:textAlignment w:val="center"/>
    </w:pPr>
    <w:rPr>
      <w:rFonts w:hint="eastAsia" w:ascii="宋体" w:hAnsi="宋体" w:eastAsia="宋体" w:cs="Times New Roman"/>
      <w:kern w:val="0"/>
      <w:sz w:val="24"/>
      <w:szCs w:val="24"/>
    </w:rPr>
  </w:style>
  <w:style w:type="paragraph" w:customStyle="1" w:styleId="30">
    <w:name w:val="千位分隔"/>
    <w:basedOn w:val="1"/>
    <w:qFormat/>
    <w:uiPriority w:val="0"/>
    <w:pPr>
      <w:widowControl/>
      <w:jc w:val="left"/>
    </w:pPr>
    <w:rPr>
      <w:rFonts w:cs="Times New Roman" w:asciiTheme="minorEastAsia" w:hAnsiTheme="minorEastAsia"/>
      <w:kern w:val="0"/>
      <w:sz w:val="24"/>
      <w:szCs w:val="24"/>
    </w:rPr>
  </w:style>
  <w:style w:type="paragraph" w:customStyle="1" w:styleId="31">
    <w:name w:val="20% - 强调文字颜色 6"/>
    <w:basedOn w:val="1"/>
    <w:qFormat/>
    <w:uiPriority w:val="0"/>
    <w:pPr>
      <w:widowControl/>
      <w:shd w:val="clear" w:color="auto" w:fill="CCFFFF"/>
      <w:jc w:val="left"/>
    </w:pPr>
    <w:rPr>
      <w:rFonts w:hint="eastAsia" w:ascii="宋体" w:hAnsi="宋体" w:eastAsia="宋体" w:cs="Times New Roman"/>
      <w:color w:val="000000"/>
      <w:kern w:val="0"/>
      <w:sz w:val="22"/>
      <w:szCs w:val="22"/>
    </w:rPr>
  </w:style>
  <w:style w:type="paragraph" w:customStyle="1" w:styleId="32">
    <w:name w:val="货币"/>
    <w:basedOn w:val="1"/>
    <w:qFormat/>
    <w:uiPriority w:val="0"/>
    <w:pPr>
      <w:widowControl/>
      <w:jc w:val="left"/>
    </w:pPr>
    <w:rPr>
      <w:rFonts w:cs="Times New Roman" w:asciiTheme="minorEastAsia" w:hAnsiTheme="minorEastAsia"/>
      <w:kern w:val="0"/>
      <w:sz w:val="24"/>
      <w:szCs w:val="24"/>
    </w:rPr>
  </w:style>
  <w:style w:type="paragraph" w:customStyle="1" w:styleId="33">
    <w:name w:val="适中"/>
    <w:basedOn w:val="1"/>
    <w:qFormat/>
    <w:uiPriority w:val="0"/>
    <w:pPr>
      <w:widowControl/>
      <w:shd w:val="clear" w:color="auto" w:fill="FFFF99"/>
      <w:jc w:val="left"/>
    </w:pPr>
    <w:rPr>
      <w:rFonts w:hint="eastAsia" w:ascii="宋体" w:hAnsi="宋体" w:eastAsia="宋体" w:cs="Times New Roman"/>
      <w:color w:val="993300"/>
      <w:kern w:val="0"/>
      <w:sz w:val="22"/>
      <w:szCs w:val="22"/>
    </w:rPr>
  </w:style>
  <w:style w:type="paragraph" w:customStyle="1" w:styleId="34">
    <w:name w:val="标题 3 Char"/>
    <w:basedOn w:val="1"/>
    <w:qFormat/>
    <w:uiPriority w:val="0"/>
    <w:pPr>
      <w:widowControl/>
      <w:pBdr>
        <w:bottom w:val="single" w:color="99CCFF" w:sz="8" w:space="0"/>
      </w:pBdr>
      <w:jc w:val="left"/>
    </w:pPr>
    <w:rPr>
      <w:rFonts w:hint="eastAsia" w:ascii="宋体" w:hAnsi="宋体" w:eastAsia="宋体" w:cs="Times New Roman"/>
      <w:b/>
      <w:color w:val="333399"/>
      <w:kern w:val="0"/>
      <w:sz w:val="22"/>
      <w:szCs w:val="22"/>
    </w:rPr>
  </w:style>
  <w:style w:type="paragraph" w:customStyle="1" w:styleId="35">
    <w:name w:val="标题 4 Char"/>
    <w:basedOn w:val="1"/>
    <w:qFormat/>
    <w:uiPriority w:val="0"/>
    <w:pPr>
      <w:widowControl/>
      <w:jc w:val="left"/>
    </w:pPr>
    <w:rPr>
      <w:rFonts w:hint="eastAsia" w:ascii="宋体" w:hAnsi="宋体" w:eastAsia="宋体" w:cs="Times New Roman"/>
      <w:b/>
      <w:color w:val="333399"/>
      <w:kern w:val="0"/>
      <w:sz w:val="22"/>
      <w:szCs w:val="22"/>
    </w:rPr>
  </w:style>
  <w:style w:type="paragraph" w:customStyle="1" w:styleId="36">
    <w:name w:val="font40"/>
    <w:basedOn w:val="1"/>
    <w:qFormat/>
    <w:uiPriority w:val="0"/>
    <w:pPr>
      <w:widowControl/>
      <w:jc w:val="left"/>
    </w:pPr>
    <w:rPr>
      <w:rFonts w:hint="eastAsia" w:ascii="宋体" w:hAnsi="宋体" w:eastAsia="宋体" w:cs="Times New Roman"/>
      <w:kern w:val="0"/>
      <w:sz w:val="24"/>
      <w:szCs w:val="24"/>
      <w:u w:val="single"/>
    </w:rPr>
  </w:style>
  <w:style w:type="paragraph" w:customStyle="1" w:styleId="37">
    <w:name w:val="xl110"/>
    <w:basedOn w:val="1"/>
    <w:qFormat/>
    <w:uiPriority w:val="0"/>
    <w:pPr>
      <w:widowControl/>
      <w:jc w:val="left"/>
    </w:pPr>
    <w:rPr>
      <w:rFonts w:cs="Times New Roman" w:asciiTheme="minorEastAsia" w:hAnsiTheme="minorEastAsia"/>
      <w:color w:val="FF6600"/>
      <w:kern w:val="0"/>
      <w:sz w:val="20"/>
      <w:szCs w:val="20"/>
    </w:rPr>
  </w:style>
  <w:style w:type="paragraph" w:customStyle="1" w:styleId="38">
    <w:name w:val="注释"/>
    <w:basedOn w:val="1"/>
    <w:qFormat/>
    <w:uiPriority w:val="0"/>
    <w:pPr>
      <w:widowControl/>
      <w:pBdr>
        <w:top w:val="single" w:color="C0C0C0" w:sz="4" w:space="0"/>
        <w:left w:val="single" w:color="C0C0C0" w:sz="4" w:space="0"/>
        <w:bottom w:val="single" w:color="C0C0C0" w:sz="4" w:space="0"/>
        <w:right w:val="single" w:color="C0C0C0" w:sz="4" w:space="0"/>
      </w:pBdr>
      <w:shd w:val="clear" w:color="auto" w:fill="FFFF99"/>
      <w:jc w:val="left"/>
    </w:pPr>
    <w:rPr>
      <w:rFonts w:cs="Times New Roman" w:asciiTheme="minorEastAsia" w:hAnsiTheme="minorEastAsia"/>
      <w:kern w:val="0"/>
      <w:sz w:val="24"/>
      <w:szCs w:val="24"/>
    </w:rPr>
  </w:style>
  <w:style w:type="paragraph" w:customStyle="1" w:styleId="39">
    <w:name w:val="货币[0]"/>
    <w:basedOn w:val="1"/>
    <w:qFormat/>
    <w:uiPriority w:val="0"/>
    <w:pPr>
      <w:widowControl/>
      <w:jc w:val="left"/>
    </w:pPr>
    <w:rPr>
      <w:rFonts w:cs="Times New Roman" w:asciiTheme="minorEastAsia" w:hAnsiTheme="minorEastAsia"/>
      <w:kern w:val="0"/>
      <w:sz w:val="24"/>
      <w:szCs w:val="24"/>
    </w:rPr>
  </w:style>
  <w:style w:type="paragraph" w:customStyle="1" w:styleId="40">
    <w:name w:val="20%-个性色5"/>
    <w:basedOn w:val="1"/>
    <w:qFormat/>
    <w:uiPriority w:val="0"/>
    <w:pPr>
      <w:widowControl/>
      <w:shd w:val="clear" w:color="auto" w:fill="CCFFFF"/>
      <w:jc w:val="left"/>
    </w:pPr>
    <w:rPr>
      <w:rFonts w:hint="eastAsia" w:ascii="等线" w:hAnsi="等线" w:eastAsia="等线" w:cs="Times New Roman"/>
      <w:color w:val="000000"/>
      <w:kern w:val="0"/>
      <w:sz w:val="24"/>
      <w:szCs w:val="24"/>
    </w:rPr>
  </w:style>
  <w:style w:type="paragraph" w:customStyle="1" w:styleId="41">
    <w:name w:val="警告文本"/>
    <w:basedOn w:val="1"/>
    <w:qFormat/>
    <w:uiPriority w:val="0"/>
    <w:pPr>
      <w:widowControl/>
      <w:jc w:val="left"/>
    </w:pPr>
    <w:rPr>
      <w:rFonts w:hint="eastAsia" w:ascii="宋体" w:hAnsi="宋体" w:eastAsia="宋体" w:cs="Times New Roman"/>
      <w:color w:val="FF6600"/>
      <w:kern w:val="0"/>
      <w:sz w:val="22"/>
      <w:szCs w:val="22"/>
    </w:rPr>
  </w:style>
  <w:style w:type="paragraph" w:customStyle="1" w:styleId="42">
    <w:name w:val="xl122"/>
    <w:basedOn w:val="1"/>
    <w:qFormat/>
    <w:uiPriority w:val="0"/>
    <w:pPr>
      <w:widowControl/>
      <w:pBdr>
        <w:top w:val="single" w:color="auto" w:sz="4" w:space="0"/>
        <w:left w:val="single" w:color="auto" w:sz="4" w:space="0"/>
        <w:bottom w:val="single" w:color="auto" w:sz="4" w:space="0"/>
        <w:right w:val="single" w:color="auto" w:sz="4" w:space="0"/>
      </w:pBdr>
      <w:jc w:val="left"/>
    </w:pPr>
    <w:rPr>
      <w:rFonts w:cs="Times New Roman" w:asciiTheme="minorEastAsia" w:hAnsiTheme="minorEastAsia"/>
      <w:kern w:val="0"/>
      <w:sz w:val="24"/>
      <w:szCs w:val="24"/>
    </w:rPr>
  </w:style>
  <w:style w:type="paragraph" w:customStyle="1" w:styleId="43">
    <w:name w:val="40% - 强调文字颜色 1"/>
    <w:basedOn w:val="1"/>
    <w:qFormat/>
    <w:uiPriority w:val="0"/>
    <w:pPr>
      <w:widowControl/>
      <w:shd w:val="clear" w:color="auto" w:fill="99CCFF"/>
      <w:jc w:val="left"/>
    </w:pPr>
    <w:rPr>
      <w:rFonts w:hint="eastAsia" w:ascii="宋体" w:hAnsi="宋体" w:eastAsia="宋体" w:cs="Times New Roman"/>
      <w:color w:val="000000"/>
      <w:kern w:val="0"/>
      <w:sz w:val="22"/>
      <w:szCs w:val="22"/>
    </w:rPr>
  </w:style>
  <w:style w:type="paragraph" w:customStyle="1" w:styleId="44">
    <w:name w:val="xl91"/>
    <w:basedOn w:val="1"/>
    <w:qFormat/>
    <w:uiPriority w:val="0"/>
    <w:pPr>
      <w:widowControl/>
      <w:jc w:val="center"/>
    </w:pPr>
    <w:rPr>
      <w:rFonts w:cs="Times New Roman" w:asciiTheme="minorEastAsia" w:hAnsiTheme="minorEastAsia"/>
      <w:b/>
      <w:color w:val="000000"/>
      <w:kern w:val="0"/>
      <w:sz w:val="24"/>
      <w:szCs w:val="24"/>
    </w:rPr>
  </w:style>
  <w:style w:type="paragraph" w:customStyle="1" w:styleId="45">
    <w:name w:val="60% - 强调文字颜色 4"/>
    <w:basedOn w:val="1"/>
    <w:qFormat/>
    <w:uiPriority w:val="0"/>
    <w:pPr>
      <w:widowControl/>
      <w:shd w:val="clear" w:color="auto" w:fill="FEA746"/>
      <w:jc w:val="left"/>
    </w:pPr>
    <w:rPr>
      <w:rFonts w:hint="eastAsia" w:ascii="宋体" w:hAnsi="宋体" w:eastAsia="宋体" w:cs="Times New Roman"/>
      <w:color w:val="FFFFFF"/>
      <w:kern w:val="0"/>
      <w:sz w:val="22"/>
      <w:szCs w:val="22"/>
    </w:rPr>
  </w:style>
  <w:style w:type="paragraph" w:customStyle="1" w:styleId="46">
    <w:name w:val="60% - 强调文字颜色 1"/>
    <w:basedOn w:val="1"/>
    <w:qFormat/>
    <w:uiPriority w:val="0"/>
    <w:pPr>
      <w:widowControl/>
      <w:shd w:val="clear" w:color="auto" w:fill="99CCFF"/>
      <w:jc w:val="left"/>
    </w:pPr>
    <w:rPr>
      <w:rFonts w:hint="eastAsia" w:ascii="宋体" w:hAnsi="宋体" w:eastAsia="宋体" w:cs="Times New Roman"/>
      <w:color w:val="FFFFFF"/>
      <w:kern w:val="0"/>
      <w:sz w:val="22"/>
      <w:szCs w:val="22"/>
    </w:rPr>
  </w:style>
  <w:style w:type="paragraph" w:customStyle="1" w:styleId="47">
    <w:name w:val="个性色5"/>
    <w:basedOn w:val="1"/>
    <w:qFormat/>
    <w:uiPriority w:val="0"/>
    <w:pPr>
      <w:widowControl/>
      <w:shd w:val="clear" w:color="auto" w:fill="33CCCC"/>
      <w:jc w:val="left"/>
    </w:pPr>
    <w:rPr>
      <w:rFonts w:hint="eastAsia" w:ascii="等线" w:hAnsi="等线" w:eastAsia="等线" w:cs="Times New Roman"/>
      <w:color w:val="FFFFFF"/>
      <w:kern w:val="0"/>
      <w:sz w:val="24"/>
      <w:szCs w:val="24"/>
    </w:rPr>
  </w:style>
  <w:style w:type="paragraph" w:customStyle="1" w:styleId="48">
    <w:name w:val="xl111"/>
    <w:basedOn w:val="1"/>
    <w:qFormat/>
    <w:uiPriority w:val="0"/>
    <w:pPr>
      <w:widowControl/>
      <w:jc w:val="left"/>
    </w:pPr>
    <w:rPr>
      <w:rFonts w:cs="Times New Roman" w:asciiTheme="minorEastAsia" w:hAnsiTheme="minorEastAsia"/>
      <w:kern w:val="0"/>
      <w:sz w:val="20"/>
      <w:szCs w:val="20"/>
    </w:rPr>
  </w:style>
  <w:style w:type="paragraph" w:customStyle="1" w:styleId="49">
    <w:name w:val="60% - 强调文字颜色 6"/>
    <w:basedOn w:val="1"/>
    <w:qFormat/>
    <w:uiPriority w:val="0"/>
    <w:pPr>
      <w:widowControl/>
      <w:shd w:val="clear" w:color="auto" w:fill="63AAFE"/>
      <w:jc w:val="left"/>
    </w:pPr>
    <w:rPr>
      <w:rFonts w:hint="eastAsia" w:ascii="宋体" w:hAnsi="宋体" w:eastAsia="宋体" w:cs="Times New Roman"/>
      <w:color w:val="FFFFFF"/>
      <w:kern w:val="0"/>
      <w:sz w:val="22"/>
      <w:szCs w:val="22"/>
    </w:rPr>
  </w:style>
  <w:style w:type="paragraph" w:customStyle="1" w:styleId="50">
    <w:name w:val="xl96"/>
    <w:basedOn w:val="1"/>
    <w:qFormat/>
    <w:uiPriority w:val="0"/>
    <w:pPr>
      <w:widowControl/>
      <w:jc w:val="left"/>
    </w:pPr>
    <w:rPr>
      <w:rFonts w:cs="Times New Roman" w:asciiTheme="minorEastAsia" w:hAnsiTheme="minorEastAsia"/>
      <w:color w:val="000000"/>
      <w:kern w:val="0"/>
      <w:sz w:val="22"/>
      <w:szCs w:val="22"/>
    </w:rPr>
  </w:style>
  <w:style w:type="paragraph" w:customStyle="1" w:styleId="51">
    <w:name w:val="标题 2 Char"/>
    <w:basedOn w:val="1"/>
    <w:qFormat/>
    <w:uiPriority w:val="0"/>
    <w:pPr>
      <w:widowControl/>
      <w:pBdr>
        <w:bottom w:val="single" w:color="33CCCC" w:sz="8" w:space="0"/>
      </w:pBdr>
      <w:jc w:val="left"/>
    </w:pPr>
    <w:rPr>
      <w:rFonts w:hint="eastAsia" w:ascii="宋体" w:hAnsi="宋体" w:eastAsia="宋体" w:cs="Times New Roman"/>
      <w:b/>
      <w:color w:val="333399"/>
      <w:kern w:val="0"/>
      <w:sz w:val="26"/>
      <w:szCs w:val="26"/>
    </w:rPr>
  </w:style>
  <w:style w:type="paragraph" w:customStyle="1" w:styleId="52">
    <w:name w:val="40%-个性色6"/>
    <w:basedOn w:val="1"/>
    <w:qFormat/>
    <w:uiPriority w:val="0"/>
    <w:pPr>
      <w:widowControl/>
      <w:shd w:val="clear" w:color="auto" w:fill="A2BD90"/>
      <w:jc w:val="left"/>
    </w:pPr>
    <w:rPr>
      <w:rFonts w:hint="eastAsia" w:ascii="等线" w:hAnsi="等线" w:eastAsia="等线" w:cs="Times New Roman"/>
      <w:color w:val="000000"/>
      <w:kern w:val="0"/>
      <w:sz w:val="24"/>
      <w:szCs w:val="24"/>
    </w:rPr>
  </w:style>
  <w:style w:type="paragraph" w:customStyle="1" w:styleId="53">
    <w:name w:val="40%-个性色1"/>
    <w:basedOn w:val="1"/>
    <w:qFormat/>
    <w:uiPriority w:val="0"/>
    <w:pPr>
      <w:widowControl/>
      <w:shd w:val="clear" w:color="auto" w:fill="99CCFF"/>
      <w:jc w:val="left"/>
    </w:pPr>
    <w:rPr>
      <w:rFonts w:hint="eastAsia" w:ascii="等线" w:hAnsi="等线" w:eastAsia="等线" w:cs="Times New Roman"/>
      <w:color w:val="000000"/>
      <w:kern w:val="0"/>
      <w:sz w:val="24"/>
      <w:szCs w:val="24"/>
    </w:rPr>
  </w:style>
  <w:style w:type="paragraph" w:customStyle="1" w:styleId="54">
    <w:name w:val="40%-个性色3"/>
    <w:basedOn w:val="1"/>
    <w:qFormat/>
    <w:uiPriority w:val="0"/>
    <w:pPr>
      <w:widowControl/>
      <w:shd w:val="clear" w:color="auto" w:fill="C0C0C0"/>
      <w:jc w:val="left"/>
    </w:pPr>
    <w:rPr>
      <w:rFonts w:hint="eastAsia" w:ascii="等线" w:hAnsi="等线" w:eastAsia="等线" w:cs="Times New Roman"/>
      <w:color w:val="000000"/>
      <w:kern w:val="0"/>
      <w:sz w:val="24"/>
      <w:szCs w:val="24"/>
    </w:rPr>
  </w:style>
  <w:style w:type="paragraph" w:customStyle="1" w:styleId="55">
    <w:name w:val="xl138"/>
    <w:basedOn w:val="1"/>
    <w:qFormat/>
    <w:uiPriority w:val="0"/>
    <w:pPr>
      <w:widowControl/>
      <w:jc w:val="center"/>
    </w:pPr>
    <w:rPr>
      <w:rFonts w:ascii="华文中宋" w:hAnsi="华文中宋" w:eastAsia="华文中宋" w:cs="Times New Roman"/>
      <w:kern w:val="0"/>
      <w:sz w:val="48"/>
      <w:szCs w:val="48"/>
    </w:rPr>
  </w:style>
  <w:style w:type="paragraph" w:customStyle="1" w:styleId="56">
    <w:name w:val="强调文字颜色 6"/>
    <w:basedOn w:val="1"/>
    <w:qFormat/>
    <w:uiPriority w:val="0"/>
    <w:pPr>
      <w:widowControl/>
      <w:shd w:val="clear" w:color="auto" w:fill="339966"/>
      <w:jc w:val="left"/>
    </w:pPr>
    <w:rPr>
      <w:rFonts w:hint="eastAsia" w:ascii="宋体" w:hAnsi="宋体" w:eastAsia="宋体" w:cs="Times New Roman"/>
      <w:color w:val="FFFFFF"/>
      <w:kern w:val="0"/>
      <w:sz w:val="22"/>
      <w:szCs w:val="22"/>
    </w:rPr>
  </w:style>
  <w:style w:type="paragraph" w:customStyle="1" w:styleId="57">
    <w:name w:val="xl112"/>
    <w:basedOn w:val="1"/>
    <w:qFormat/>
    <w:uiPriority w:val="0"/>
    <w:pPr>
      <w:widowControl/>
      <w:jc w:val="center"/>
    </w:pPr>
    <w:rPr>
      <w:rFonts w:cs="Times New Roman" w:asciiTheme="minorEastAsia" w:hAnsiTheme="minorEastAsia"/>
      <w:kern w:val="0"/>
      <w:sz w:val="20"/>
      <w:szCs w:val="20"/>
    </w:rPr>
  </w:style>
  <w:style w:type="paragraph" w:customStyle="1" w:styleId="58">
    <w:name w:val="40%-个性色5"/>
    <w:basedOn w:val="1"/>
    <w:qFormat/>
    <w:uiPriority w:val="0"/>
    <w:pPr>
      <w:widowControl/>
      <w:shd w:val="clear" w:color="auto" w:fill="99CCFF"/>
      <w:jc w:val="left"/>
    </w:pPr>
    <w:rPr>
      <w:rFonts w:hint="eastAsia" w:ascii="等线" w:hAnsi="等线" w:eastAsia="等线" w:cs="Times New Roman"/>
      <w:color w:val="000000"/>
      <w:kern w:val="0"/>
      <w:sz w:val="24"/>
      <w:szCs w:val="24"/>
    </w:rPr>
  </w:style>
  <w:style w:type="paragraph" w:customStyle="1" w:styleId="59">
    <w:name w:val="输入"/>
    <w:basedOn w:val="1"/>
    <w:qFormat/>
    <w:uiPriority w:val="0"/>
    <w:pPr>
      <w:widowControl/>
      <w:pBdr>
        <w:top w:val="single" w:color="808080" w:sz="4" w:space="0"/>
        <w:left w:val="single" w:color="808080" w:sz="4" w:space="0"/>
        <w:bottom w:val="single" w:color="808080" w:sz="4" w:space="0"/>
        <w:right w:val="single" w:color="808080" w:sz="4" w:space="0"/>
      </w:pBdr>
      <w:shd w:val="clear" w:color="auto" w:fill="FFCC99"/>
      <w:jc w:val="left"/>
    </w:pPr>
    <w:rPr>
      <w:rFonts w:hint="eastAsia" w:ascii="宋体" w:hAnsi="宋体" w:eastAsia="宋体" w:cs="Times New Roman"/>
      <w:color w:val="333399"/>
      <w:kern w:val="0"/>
      <w:sz w:val="22"/>
      <w:szCs w:val="22"/>
    </w:rPr>
  </w:style>
  <w:style w:type="paragraph" w:customStyle="1" w:styleId="60">
    <w:name w:val="xl107"/>
    <w:basedOn w:val="1"/>
    <w:qFormat/>
    <w:uiPriority w:val="0"/>
    <w:pPr>
      <w:widowControl/>
      <w:jc w:val="left"/>
    </w:pPr>
    <w:rPr>
      <w:rFonts w:cs="Times New Roman" w:asciiTheme="minorEastAsia" w:hAnsiTheme="minorEastAsia"/>
      <w:color w:val="000000"/>
      <w:kern w:val="0"/>
      <w:sz w:val="20"/>
      <w:szCs w:val="20"/>
    </w:rPr>
  </w:style>
  <w:style w:type="paragraph" w:customStyle="1" w:styleId="61">
    <w:name w:val="计算"/>
    <w:basedOn w:val="1"/>
    <w:qFormat/>
    <w:uiPriority w:val="0"/>
    <w:pPr>
      <w:widowControl/>
      <w:pBdr>
        <w:top w:val="single" w:color="808080" w:sz="4" w:space="0"/>
        <w:left w:val="single" w:color="808080" w:sz="4" w:space="0"/>
        <w:bottom w:val="single" w:color="808080" w:sz="4" w:space="0"/>
        <w:right w:val="single" w:color="808080" w:sz="4" w:space="0"/>
      </w:pBdr>
      <w:shd w:val="clear" w:color="auto" w:fill="FFFFFF"/>
      <w:jc w:val="left"/>
    </w:pPr>
    <w:rPr>
      <w:rFonts w:hint="eastAsia" w:ascii="宋体" w:hAnsi="宋体" w:eastAsia="宋体" w:cs="Times New Roman"/>
      <w:b/>
      <w:color w:val="FF9900"/>
      <w:kern w:val="0"/>
      <w:sz w:val="22"/>
      <w:szCs w:val="22"/>
    </w:rPr>
  </w:style>
  <w:style w:type="paragraph" w:customStyle="1" w:styleId="62">
    <w:name w:val="20%-个性色2"/>
    <w:basedOn w:val="1"/>
    <w:qFormat/>
    <w:uiPriority w:val="0"/>
    <w:pPr>
      <w:widowControl/>
      <w:shd w:val="clear" w:color="auto" w:fill="FFCC99"/>
      <w:jc w:val="left"/>
    </w:pPr>
    <w:rPr>
      <w:rFonts w:hint="eastAsia" w:ascii="等线" w:hAnsi="等线" w:eastAsia="等线" w:cs="Times New Roman"/>
      <w:color w:val="000000"/>
      <w:kern w:val="0"/>
      <w:sz w:val="24"/>
      <w:szCs w:val="24"/>
    </w:rPr>
  </w:style>
  <w:style w:type="paragraph" w:customStyle="1" w:styleId="63">
    <w:name w:val="font0"/>
    <w:basedOn w:val="1"/>
    <w:qFormat/>
    <w:uiPriority w:val="0"/>
    <w:pPr>
      <w:widowControl/>
      <w:jc w:val="left"/>
    </w:pPr>
    <w:rPr>
      <w:rFonts w:hint="eastAsia" w:ascii="宋体" w:hAnsi="宋体" w:eastAsia="宋体" w:cs="Times New Roman"/>
      <w:kern w:val="0"/>
      <w:sz w:val="24"/>
      <w:szCs w:val="24"/>
    </w:rPr>
  </w:style>
  <w:style w:type="paragraph" w:customStyle="1" w:styleId="64">
    <w:name w:val="20% - 强调文字颜色 3"/>
    <w:basedOn w:val="1"/>
    <w:qFormat/>
    <w:uiPriority w:val="0"/>
    <w:pPr>
      <w:widowControl/>
      <w:shd w:val="clear" w:color="auto" w:fill="FFFFFF"/>
      <w:jc w:val="left"/>
    </w:pPr>
    <w:rPr>
      <w:rFonts w:hint="eastAsia" w:ascii="宋体" w:hAnsi="宋体" w:eastAsia="宋体" w:cs="Times New Roman"/>
      <w:color w:val="000000"/>
      <w:kern w:val="0"/>
      <w:sz w:val="22"/>
      <w:szCs w:val="22"/>
    </w:rPr>
  </w:style>
  <w:style w:type="paragraph" w:customStyle="1" w:styleId="65">
    <w:name w:val="xl93"/>
    <w:basedOn w:val="1"/>
    <w:qFormat/>
    <w:uiPriority w:val="0"/>
    <w:pPr>
      <w:widowControl/>
      <w:jc w:val="center"/>
    </w:pPr>
    <w:rPr>
      <w:rFonts w:cs="Times New Roman" w:asciiTheme="minorEastAsia" w:hAnsiTheme="minorEastAsia"/>
      <w:color w:val="000000"/>
      <w:kern w:val="0"/>
      <w:sz w:val="22"/>
      <w:szCs w:val="22"/>
    </w:rPr>
  </w:style>
  <w:style w:type="paragraph" w:customStyle="1" w:styleId="66">
    <w:name w:val="千位分隔[0]"/>
    <w:basedOn w:val="1"/>
    <w:qFormat/>
    <w:uiPriority w:val="0"/>
    <w:pPr>
      <w:widowControl/>
      <w:jc w:val="left"/>
    </w:pPr>
    <w:rPr>
      <w:rFonts w:cs="Times New Roman" w:asciiTheme="minorEastAsia" w:hAnsiTheme="minorEastAsia"/>
      <w:kern w:val="0"/>
      <w:sz w:val="24"/>
      <w:szCs w:val="24"/>
    </w:rPr>
  </w:style>
  <w:style w:type="paragraph" w:customStyle="1" w:styleId="67">
    <w:name w:val="xl135"/>
    <w:basedOn w:val="1"/>
    <w:uiPriority w:val="0"/>
    <w:pPr>
      <w:widowControl/>
      <w:jc w:val="left"/>
    </w:pPr>
    <w:rPr>
      <w:rFonts w:cs="Times New Roman" w:asciiTheme="minorEastAsia" w:hAnsiTheme="minorEastAsia"/>
      <w:kern w:val="0"/>
      <w:sz w:val="24"/>
      <w:szCs w:val="24"/>
    </w:rPr>
  </w:style>
  <w:style w:type="paragraph" w:customStyle="1" w:styleId="68">
    <w:name w:val="40% - 强调文字颜色 3"/>
    <w:basedOn w:val="1"/>
    <w:qFormat/>
    <w:uiPriority w:val="0"/>
    <w:pPr>
      <w:widowControl/>
      <w:shd w:val="clear" w:color="auto" w:fill="C0C0C0"/>
      <w:jc w:val="left"/>
    </w:pPr>
    <w:rPr>
      <w:rFonts w:hint="eastAsia" w:ascii="宋体" w:hAnsi="宋体" w:eastAsia="宋体" w:cs="Times New Roman"/>
      <w:color w:val="000000"/>
      <w:kern w:val="0"/>
      <w:sz w:val="22"/>
      <w:szCs w:val="22"/>
    </w:rPr>
  </w:style>
  <w:style w:type="paragraph" w:customStyle="1" w:styleId="69">
    <w:name w:val="xl127"/>
    <w:basedOn w:val="1"/>
    <w:qFormat/>
    <w:uiPriority w:val="0"/>
    <w:pPr>
      <w:widowControl/>
      <w:pBdr>
        <w:left w:val="single" w:color="auto" w:sz="4" w:space="0"/>
        <w:bottom w:val="single" w:color="auto" w:sz="4" w:space="0"/>
      </w:pBdr>
      <w:jc w:val="center"/>
    </w:pPr>
    <w:rPr>
      <w:rFonts w:cs="Times New Roman" w:asciiTheme="minorEastAsia" w:hAnsiTheme="minorEastAsia"/>
      <w:kern w:val="0"/>
      <w:sz w:val="24"/>
      <w:szCs w:val="24"/>
    </w:rPr>
  </w:style>
  <w:style w:type="paragraph" w:customStyle="1" w:styleId="70">
    <w:name w:val="差"/>
    <w:basedOn w:val="1"/>
    <w:qFormat/>
    <w:uiPriority w:val="0"/>
    <w:pPr>
      <w:widowControl/>
      <w:shd w:val="clear" w:color="auto" w:fill="FFCC99"/>
      <w:jc w:val="left"/>
    </w:pPr>
    <w:rPr>
      <w:rFonts w:hint="eastAsia" w:ascii="宋体" w:hAnsi="宋体" w:eastAsia="宋体" w:cs="Times New Roman"/>
      <w:color w:val="900000"/>
      <w:kern w:val="0"/>
      <w:sz w:val="22"/>
      <w:szCs w:val="22"/>
    </w:rPr>
  </w:style>
  <w:style w:type="paragraph" w:customStyle="1" w:styleId="71">
    <w:name w:val="个性色2"/>
    <w:basedOn w:val="1"/>
    <w:qFormat/>
    <w:uiPriority w:val="0"/>
    <w:pPr>
      <w:widowControl/>
      <w:shd w:val="clear" w:color="auto" w:fill="FF6600"/>
      <w:jc w:val="left"/>
    </w:pPr>
    <w:rPr>
      <w:rFonts w:hint="eastAsia" w:ascii="等线" w:hAnsi="等线" w:eastAsia="等线" w:cs="Times New Roman"/>
      <w:color w:val="FFFFFF"/>
      <w:kern w:val="0"/>
      <w:sz w:val="24"/>
      <w:szCs w:val="24"/>
    </w:rPr>
  </w:style>
  <w:style w:type="paragraph" w:customStyle="1" w:styleId="72">
    <w:name w:val="60% - 强调文字颜色 3"/>
    <w:basedOn w:val="1"/>
    <w:uiPriority w:val="0"/>
    <w:pPr>
      <w:widowControl/>
      <w:shd w:val="clear" w:color="auto" w:fill="C0C0C0"/>
      <w:jc w:val="left"/>
    </w:pPr>
    <w:rPr>
      <w:rFonts w:hint="eastAsia" w:ascii="宋体" w:hAnsi="宋体" w:eastAsia="宋体" w:cs="Times New Roman"/>
      <w:color w:val="FFFFFF"/>
      <w:kern w:val="0"/>
      <w:sz w:val="22"/>
      <w:szCs w:val="22"/>
    </w:rPr>
  </w:style>
  <w:style w:type="paragraph" w:customStyle="1" w:styleId="73">
    <w:name w:val="标题 Char"/>
    <w:basedOn w:val="1"/>
    <w:qFormat/>
    <w:uiPriority w:val="0"/>
    <w:pPr>
      <w:widowControl/>
      <w:jc w:val="left"/>
    </w:pPr>
    <w:rPr>
      <w:rFonts w:hint="eastAsia" w:ascii="宋体" w:hAnsi="宋体" w:eastAsia="宋体" w:cs="Times New Roman"/>
      <w:b/>
      <w:color w:val="333399"/>
      <w:kern w:val="0"/>
      <w:sz w:val="36"/>
      <w:szCs w:val="36"/>
    </w:rPr>
  </w:style>
  <w:style w:type="paragraph" w:customStyle="1" w:styleId="74">
    <w:name w:val="20%-个性色1"/>
    <w:basedOn w:val="1"/>
    <w:qFormat/>
    <w:uiPriority w:val="0"/>
    <w:pPr>
      <w:widowControl/>
      <w:shd w:val="clear" w:color="auto" w:fill="FFFFFF"/>
      <w:jc w:val="left"/>
    </w:pPr>
    <w:rPr>
      <w:rFonts w:hint="eastAsia" w:ascii="等线" w:hAnsi="等线" w:eastAsia="等线" w:cs="Times New Roman"/>
      <w:color w:val="000000"/>
      <w:kern w:val="0"/>
      <w:sz w:val="24"/>
      <w:szCs w:val="24"/>
    </w:rPr>
  </w:style>
  <w:style w:type="paragraph" w:customStyle="1" w:styleId="75">
    <w:name w:val="20%-个性色3"/>
    <w:basedOn w:val="1"/>
    <w:qFormat/>
    <w:uiPriority w:val="0"/>
    <w:pPr>
      <w:widowControl/>
      <w:shd w:val="clear" w:color="auto" w:fill="FFFFFF"/>
      <w:jc w:val="left"/>
    </w:pPr>
    <w:rPr>
      <w:rFonts w:hint="eastAsia" w:ascii="等线" w:hAnsi="等线" w:eastAsia="等线" w:cs="Times New Roman"/>
      <w:color w:val="000000"/>
      <w:kern w:val="0"/>
      <w:sz w:val="24"/>
      <w:szCs w:val="24"/>
    </w:rPr>
  </w:style>
  <w:style w:type="paragraph" w:customStyle="1" w:styleId="76">
    <w:name w:val="输出"/>
    <w:basedOn w:val="1"/>
    <w:qFormat/>
    <w:uiPriority w:val="0"/>
    <w:pPr>
      <w:widowControl/>
      <w:pBdr>
        <w:top w:val="single" w:color="333333" w:sz="4" w:space="0"/>
        <w:left w:val="single" w:color="333333" w:sz="4" w:space="0"/>
        <w:bottom w:val="single" w:color="333333" w:sz="4" w:space="0"/>
        <w:right w:val="single" w:color="333333" w:sz="4" w:space="0"/>
      </w:pBdr>
      <w:shd w:val="clear" w:color="auto" w:fill="FFFFFF"/>
      <w:jc w:val="left"/>
    </w:pPr>
    <w:rPr>
      <w:rFonts w:hint="eastAsia" w:ascii="宋体" w:hAnsi="宋体" w:eastAsia="宋体" w:cs="Times New Roman"/>
      <w:b/>
      <w:color w:val="333333"/>
      <w:kern w:val="0"/>
      <w:sz w:val="22"/>
      <w:szCs w:val="22"/>
    </w:rPr>
  </w:style>
  <w:style w:type="paragraph" w:customStyle="1" w:styleId="77">
    <w:name w:val="百分比"/>
    <w:basedOn w:val="1"/>
    <w:qFormat/>
    <w:uiPriority w:val="0"/>
    <w:pPr>
      <w:widowControl/>
      <w:jc w:val="left"/>
    </w:pPr>
    <w:rPr>
      <w:rFonts w:cs="Times New Roman" w:asciiTheme="minorEastAsia" w:hAnsiTheme="minorEastAsia"/>
      <w:kern w:val="0"/>
      <w:sz w:val="24"/>
      <w:szCs w:val="24"/>
    </w:rPr>
  </w:style>
  <w:style w:type="paragraph" w:customStyle="1" w:styleId="78">
    <w:name w:val="xl113"/>
    <w:basedOn w:val="1"/>
    <w:qFormat/>
    <w:uiPriority w:val="0"/>
    <w:pPr>
      <w:widowControl/>
      <w:jc w:val="left"/>
    </w:pPr>
    <w:rPr>
      <w:rFonts w:hint="eastAsia" w:ascii="黑体" w:hAnsi="宋体" w:eastAsia="黑体" w:cs="Times New Roman"/>
      <w:color w:val="000000"/>
      <w:kern w:val="0"/>
      <w:sz w:val="36"/>
      <w:szCs w:val="36"/>
    </w:rPr>
  </w:style>
  <w:style w:type="paragraph" w:customStyle="1" w:styleId="79">
    <w:name w:val="40%-个性色2"/>
    <w:basedOn w:val="1"/>
    <w:qFormat/>
    <w:uiPriority w:val="0"/>
    <w:pPr>
      <w:widowControl/>
      <w:shd w:val="clear" w:color="auto" w:fill="FFCC99"/>
      <w:jc w:val="left"/>
    </w:pPr>
    <w:rPr>
      <w:rFonts w:hint="eastAsia" w:ascii="等线" w:hAnsi="等线" w:eastAsia="等线" w:cs="Times New Roman"/>
      <w:color w:val="000000"/>
      <w:kern w:val="0"/>
      <w:sz w:val="24"/>
      <w:szCs w:val="24"/>
    </w:rPr>
  </w:style>
  <w:style w:type="paragraph" w:customStyle="1" w:styleId="80">
    <w:name w:val="xl102"/>
    <w:basedOn w:val="1"/>
    <w:qFormat/>
    <w:uiPriority w:val="0"/>
    <w:pPr>
      <w:widowControl/>
      <w:jc w:val="left"/>
    </w:pPr>
    <w:rPr>
      <w:rFonts w:cs="Times New Roman" w:asciiTheme="minorEastAsia" w:hAnsiTheme="minorEastAsia"/>
      <w:color w:val="FF9900"/>
      <w:kern w:val="0"/>
      <w:sz w:val="22"/>
      <w:szCs w:val="22"/>
    </w:rPr>
  </w:style>
  <w:style w:type="paragraph" w:customStyle="1" w:styleId="81">
    <w:name w:val="60% - 强调文字颜色 2"/>
    <w:basedOn w:val="1"/>
    <w:qFormat/>
    <w:uiPriority w:val="0"/>
    <w:pPr>
      <w:widowControl/>
      <w:shd w:val="clear" w:color="auto" w:fill="FFCC99"/>
      <w:jc w:val="left"/>
    </w:pPr>
    <w:rPr>
      <w:rFonts w:hint="eastAsia" w:ascii="宋体" w:hAnsi="宋体" w:eastAsia="宋体" w:cs="Times New Roman"/>
      <w:color w:val="FFFFFF"/>
      <w:kern w:val="0"/>
      <w:sz w:val="22"/>
      <w:szCs w:val="22"/>
    </w:rPr>
  </w:style>
  <w:style w:type="paragraph" w:customStyle="1" w:styleId="82">
    <w:name w:val="链接单元格"/>
    <w:basedOn w:val="1"/>
    <w:qFormat/>
    <w:uiPriority w:val="0"/>
    <w:pPr>
      <w:widowControl/>
      <w:pBdr>
        <w:bottom w:val="double" w:color="FF9900" w:sz="4" w:space="0"/>
      </w:pBdr>
      <w:jc w:val="left"/>
    </w:pPr>
    <w:rPr>
      <w:rFonts w:hint="eastAsia" w:ascii="宋体" w:hAnsi="宋体" w:eastAsia="宋体" w:cs="Times New Roman"/>
      <w:color w:val="FF9900"/>
      <w:kern w:val="0"/>
      <w:sz w:val="22"/>
      <w:szCs w:val="22"/>
    </w:rPr>
  </w:style>
  <w:style w:type="paragraph" w:customStyle="1" w:styleId="83">
    <w:name w:val="60%-个性色4"/>
    <w:basedOn w:val="1"/>
    <w:qFormat/>
    <w:uiPriority w:val="0"/>
    <w:pPr>
      <w:widowControl/>
      <w:shd w:val="clear" w:color="auto" w:fill="FFF58C"/>
      <w:jc w:val="left"/>
    </w:pPr>
    <w:rPr>
      <w:rFonts w:hint="eastAsia" w:ascii="等线" w:hAnsi="等线" w:eastAsia="等线" w:cs="Times New Roman"/>
      <w:color w:val="000000"/>
      <w:kern w:val="0"/>
      <w:sz w:val="24"/>
      <w:szCs w:val="24"/>
    </w:rPr>
  </w:style>
  <w:style w:type="paragraph" w:customStyle="1" w:styleId="84">
    <w:name w:val="40% - 强调文字颜色 2"/>
    <w:basedOn w:val="1"/>
    <w:qFormat/>
    <w:uiPriority w:val="0"/>
    <w:pPr>
      <w:widowControl/>
      <w:shd w:val="clear" w:color="auto" w:fill="FFCC99"/>
      <w:jc w:val="left"/>
    </w:pPr>
    <w:rPr>
      <w:rFonts w:hint="eastAsia" w:ascii="宋体" w:hAnsi="宋体" w:eastAsia="宋体" w:cs="Times New Roman"/>
      <w:color w:val="000000"/>
      <w:kern w:val="0"/>
      <w:sz w:val="22"/>
      <w:szCs w:val="22"/>
    </w:rPr>
  </w:style>
  <w:style w:type="paragraph" w:customStyle="1" w:styleId="85">
    <w:name w:val="强调文字颜色 1"/>
    <w:basedOn w:val="1"/>
    <w:qFormat/>
    <w:uiPriority w:val="0"/>
    <w:pPr>
      <w:widowControl/>
      <w:shd w:val="clear" w:color="auto" w:fill="33CCCC"/>
      <w:jc w:val="left"/>
    </w:pPr>
    <w:rPr>
      <w:rFonts w:hint="eastAsia" w:ascii="宋体" w:hAnsi="宋体" w:eastAsia="宋体" w:cs="Times New Roman"/>
      <w:color w:val="FFFFFF"/>
      <w:kern w:val="0"/>
      <w:sz w:val="22"/>
      <w:szCs w:val="22"/>
    </w:rPr>
  </w:style>
  <w:style w:type="paragraph" w:customStyle="1" w:styleId="86">
    <w:name w:val="检查单元格"/>
    <w:basedOn w:val="1"/>
    <w:qFormat/>
    <w:uiPriority w:val="0"/>
    <w:pPr>
      <w:widowControl/>
      <w:pBdr>
        <w:top w:val="double" w:color="333333" w:sz="4" w:space="0"/>
        <w:left w:val="double" w:color="333333" w:sz="4" w:space="0"/>
        <w:bottom w:val="double" w:color="333333" w:sz="4" w:space="0"/>
        <w:right w:val="double" w:color="333333" w:sz="4" w:space="0"/>
      </w:pBdr>
      <w:shd w:val="clear" w:color="auto" w:fill="969696"/>
      <w:jc w:val="left"/>
    </w:pPr>
    <w:rPr>
      <w:rFonts w:hint="eastAsia" w:ascii="宋体" w:hAnsi="宋体" w:eastAsia="宋体" w:cs="Times New Roman"/>
      <w:b/>
      <w:color w:val="FFFFFF"/>
      <w:kern w:val="0"/>
      <w:sz w:val="22"/>
      <w:szCs w:val="22"/>
    </w:rPr>
  </w:style>
  <w:style w:type="paragraph" w:customStyle="1" w:styleId="87">
    <w:name w:val="汇总"/>
    <w:basedOn w:val="1"/>
    <w:qFormat/>
    <w:uiPriority w:val="0"/>
    <w:pPr>
      <w:widowControl/>
      <w:pBdr>
        <w:top w:val="single" w:color="33CCCC" w:sz="4" w:space="0"/>
        <w:bottom w:val="double" w:color="33CCCC" w:sz="4" w:space="0"/>
      </w:pBdr>
      <w:jc w:val="left"/>
    </w:pPr>
    <w:rPr>
      <w:rFonts w:hint="eastAsia" w:ascii="宋体" w:hAnsi="宋体" w:eastAsia="宋体" w:cs="Times New Roman"/>
      <w:b/>
      <w:color w:val="000000"/>
      <w:kern w:val="0"/>
      <w:sz w:val="22"/>
      <w:szCs w:val="22"/>
    </w:rPr>
  </w:style>
  <w:style w:type="paragraph" w:customStyle="1" w:styleId="88">
    <w:name w:val="xl97"/>
    <w:basedOn w:val="1"/>
    <w:qFormat/>
    <w:uiPriority w:val="0"/>
    <w:pPr>
      <w:widowControl/>
      <w:shd w:val="clear" w:color="auto" w:fill="C0C0C0"/>
      <w:jc w:val="left"/>
      <w:textAlignment w:val="bottom"/>
    </w:pPr>
    <w:rPr>
      <w:rFonts w:cs="Times New Roman" w:asciiTheme="minorEastAsia" w:hAnsiTheme="minorEastAsia"/>
      <w:color w:val="DD0806"/>
      <w:kern w:val="0"/>
      <w:sz w:val="22"/>
      <w:szCs w:val="22"/>
    </w:rPr>
  </w:style>
  <w:style w:type="paragraph" w:customStyle="1" w:styleId="89">
    <w:name w:val="xl120"/>
    <w:basedOn w:val="1"/>
    <w:qFormat/>
    <w:uiPriority w:val="0"/>
    <w:pPr>
      <w:widowControl/>
      <w:pBdr>
        <w:top w:val="single" w:color="auto" w:sz="4" w:space="0"/>
        <w:left w:val="single" w:color="auto" w:sz="4" w:space="0"/>
        <w:right w:val="single" w:color="auto" w:sz="4" w:space="0"/>
      </w:pBdr>
      <w:jc w:val="center"/>
    </w:pPr>
    <w:rPr>
      <w:rFonts w:cs="Times New Roman" w:asciiTheme="minorEastAsia" w:hAnsiTheme="minorEastAsia"/>
      <w:b/>
      <w:kern w:val="0"/>
      <w:sz w:val="26"/>
      <w:szCs w:val="26"/>
    </w:rPr>
  </w:style>
  <w:style w:type="paragraph" w:customStyle="1" w:styleId="90">
    <w:name w:val="20%-个性色4"/>
    <w:basedOn w:val="1"/>
    <w:qFormat/>
    <w:uiPriority w:val="0"/>
    <w:pPr>
      <w:widowControl/>
      <w:shd w:val="clear" w:color="auto" w:fill="FFFF99"/>
      <w:jc w:val="left"/>
    </w:pPr>
    <w:rPr>
      <w:rFonts w:hint="eastAsia" w:ascii="等线" w:hAnsi="等线" w:eastAsia="等线" w:cs="Times New Roman"/>
      <w:color w:val="000000"/>
      <w:kern w:val="0"/>
      <w:sz w:val="24"/>
      <w:szCs w:val="24"/>
    </w:rPr>
  </w:style>
  <w:style w:type="paragraph" w:customStyle="1" w:styleId="91">
    <w:name w:val="好"/>
    <w:basedOn w:val="1"/>
    <w:qFormat/>
    <w:uiPriority w:val="0"/>
    <w:pPr>
      <w:widowControl/>
      <w:shd w:val="clear" w:color="auto" w:fill="CCFFCC"/>
      <w:jc w:val="left"/>
    </w:pPr>
    <w:rPr>
      <w:rFonts w:hint="eastAsia" w:ascii="宋体" w:hAnsi="宋体" w:eastAsia="宋体" w:cs="Times New Roman"/>
      <w:color w:val="006411"/>
      <w:kern w:val="0"/>
      <w:sz w:val="22"/>
      <w:szCs w:val="22"/>
    </w:rPr>
  </w:style>
  <w:style w:type="paragraph" w:customStyle="1" w:styleId="92">
    <w:name w:val="20% - 强调文字颜色 5"/>
    <w:basedOn w:val="1"/>
    <w:qFormat/>
    <w:uiPriority w:val="0"/>
    <w:pPr>
      <w:widowControl/>
      <w:shd w:val="clear" w:color="auto" w:fill="CCFFFF"/>
      <w:jc w:val="left"/>
    </w:pPr>
    <w:rPr>
      <w:rFonts w:hint="eastAsia" w:ascii="宋体" w:hAnsi="宋体" w:eastAsia="宋体" w:cs="Times New Roman"/>
      <w:color w:val="000000"/>
      <w:kern w:val="0"/>
      <w:sz w:val="22"/>
      <w:szCs w:val="22"/>
    </w:rPr>
  </w:style>
  <w:style w:type="paragraph" w:customStyle="1" w:styleId="93">
    <w:name w:val="20% - 强调文字颜色 1"/>
    <w:basedOn w:val="1"/>
    <w:qFormat/>
    <w:uiPriority w:val="0"/>
    <w:pPr>
      <w:widowControl/>
      <w:shd w:val="clear" w:color="auto" w:fill="CCFFFF"/>
      <w:jc w:val="left"/>
    </w:pPr>
    <w:rPr>
      <w:rFonts w:hint="eastAsia" w:ascii="宋体" w:hAnsi="宋体" w:eastAsia="宋体" w:cs="Times New Roman"/>
      <w:color w:val="000000"/>
      <w:kern w:val="0"/>
      <w:sz w:val="22"/>
      <w:szCs w:val="22"/>
    </w:rPr>
  </w:style>
  <w:style w:type="paragraph" w:customStyle="1" w:styleId="94">
    <w:name w:val="20% - 强调文字颜色 2"/>
    <w:basedOn w:val="1"/>
    <w:qFormat/>
    <w:uiPriority w:val="0"/>
    <w:pPr>
      <w:widowControl/>
      <w:shd w:val="clear" w:color="auto" w:fill="FFCC99"/>
      <w:jc w:val="left"/>
    </w:pPr>
    <w:rPr>
      <w:rFonts w:hint="eastAsia" w:ascii="宋体" w:hAnsi="宋体" w:eastAsia="宋体" w:cs="Times New Roman"/>
      <w:color w:val="000000"/>
      <w:kern w:val="0"/>
      <w:sz w:val="22"/>
      <w:szCs w:val="22"/>
    </w:rPr>
  </w:style>
  <w:style w:type="paragraph" w:customStyle="1" w:styleId="95">
    <w:name w:val="强调文字颜色 4"/>
    <w:basedOn w:val="1"/>
    <w:qFormat/>
    <w:uiPriority w:val="0"/>
    <w:pPr>
      <w:widowControl/>
      <w:shd w:val="clear" w:color="auto" w:fill="FFCC00"/>
      <w:jc w:val="left"/>
    </w:pPr>
    <w:rPr>
      <w:rFonts w:hint="eastAsia" w:ascii="宋体" w:hAnsi="宋体" w:eastAsia="宋体" w:cs="Times New Roman"/>
      <w:color w:val="FFFFFF"/>
      <w:kern w:val="0"/>
      <w:sz w:val="22"/>
      <w:szCs w:val="22"/>
    </w:rPr>
  </w:style>
  <w:style w:type="paragraph" w:customStyle="1" w:styleId="96">
    <w:name w:val="20% - 强调文字颜色 4"/>
    <w:basedOn w:val="1"/>
    <w:qFormat/>
    <w:uiPriority w:val="0"/>
    <w:pPr>
      <w:widowControl/>
      <w:shd w:val="clear" w:color="auto" w:fill="FFFF99"/>
      <w:jc w:val="left"/>
    </w:pPr>
    <w:rPr>
      <w:rFonts w:hint="eastAsia" w:ascii="宋体" w:hAnsi="宋体" w:eastAsia="宋体" w:cs="Times New Roman"/>
      <w:color w:val="000000"/>
      <w:kern w:val="0"/>
      <w:sz w:val="22"/>
      <w:szCs w:val="22"/>
    </w:rPr>
  </w:style>
  <w:style w:type="paragraph" w:customStyle="1" w:styleId="97">
    <w:name w:val="40% - 强调文字颜色 4"/>
    <w:basedOn w:val="1"/>
    <w:qFormat/>
    <w:uiPriority w:val="0"/>
    <w:pPr>
      <w:widowControl/>
      <w:shd w:val="clear" w:color="auto" w:fill="FFCC99"/>
      <w:jc w:val="left"/>
    </w:pPr>
    <w:rPr>
      <w:rFonts w:hint="eastAsia" w:ascii="宋体" w:hAnsi="宋体" w:eastAsia="宋体" w:cs="Times New Roman"/>
      <w:color w:val="000000"/>
      <w:kern w:val="0"/>
      <w:sz w:val="22"/>
      <w:szCs w:val="22"/>
    </w:rPr>
  </w:style>
  <w:style w:type="paragraph" w:customStyle="1" w:styleId="98">
    <w:name w:val="60%-个性色1"/>
    <w:basedOn w:val="1"/>
    <w:qFormat/>
    <w:uiPriority w:val="0"/>
    <w:pPr>
      <w:widowControl/>
      <w:shd w:val="clear" w:color="auto" w:fill="33CCCC"/>
      <w:jc w:val="left"/>
    </w:pPr>
    <w:rPr>
      <w:rFonts w:hint="eastAsia" w:ascii="等线" w:hAnsi="等线" w:eastAsia="等线" w:cs="Times New Roman"/>
      <w:color w:val="000000"/>
      <w:kern w:val="0"/>
      <w:sz w:val="24"/>
      <w:szCs w:val="24"/>
    </w:rPr>
  </w:style>
  <w:style w:type="paragraph" w:customStyle="1" w:styleId="99">
    <w:name w:val="40% - 强调文字颜色 5"/>
    <w:basedOn w:val="1"/>
    <w:qFormat/>
    <w:uiPriority w:val="0"/>
    <w:pPr>
      <w:widowControl/>
      <w:shd w:val="clear" w:color="auto" w:fill="99CCFF"/>
      <w:jc w:val="left"/>
    </w:pPr>
    <w:rPr>
      <w:rFonts w:hint="eastAsia" w:ascii="宋体" w:hAnsi="宋体" w:eastAsia="宋体" w:cs="Times New Roman"/>
      <w:color w:val="000000"/>
      <w:kern w:val="0"/>
      <w:sz w:val="22"/>
      <w:szCs w:val="22"/>
    </w:rPr>
  </w:style>
  <w:style w:type="paragraph" w:customStyle="1" w:styleId="100">
    <w:name w:val="60% - 强调文字颜色 5"/>
    <w:basedOn w:val="1"/>
    <w:qFormat/>
    <w:uiPriority w:val="0"/>
    <w:pPr>
      <w:widowControl/>
      <w:shd w:val="clear" w:color="auto" w:fill="63AAFE"/>
      <w:jc w:val="left"/>
    </w:pPr>
    <w:rPr>
      <w:rFonts w:hint="eastAsia" w:ascii="宋体" w:hAnsi="宋体" w:eastAsia="宋体" w:cs="Times New Roman"/>
      <w:color w:val="FFFFFF"/>
      <w:kern w:val="0"/>
      <w:sz w:val="22"/>
      <w:szCs w:val="22"/>
    </w:rPr>
  </w:style>
  <w:style w:type="paragraph" w:customStyle="1" w:styleId="101">
    <w:name w:val="60%-个性色2"/>
    <w:basedOn w:val="1"/>
    <w:qFormat/>
    <w:uiPriority w:val="0"/>
    <w:pPr>
      <w:widowControl/>
      <w:shd w:val="clear" w:color="auto" w:fill="FFCC99"/>
      <w:jc w:val="left"/>
    </w:pPr>
    <w:rPr>
      <w:rFonts w:hint="eastAsia" w:ascii="等线" w:hAnsi="等线" w:eastAsia="等线" w:cs="Times New Roman"/>
      <w:color w:val="000000"/>
      <w:kern w:val="0"/>
      <w:sz w:val="24"/>
      <w:szCs w:val="24"/>
    </w:rPr>
  </w:style>
  <w:style w:type="paragraph" w:customStyle="1" w:styleId="102">
    <w:name w:val="40% - 强调文字颜色 6"/>
    <w:basedOn w:val="1"/>
    <w:uiPriority w:val="0"/>
    <w:pPr>
      <w:widowControl/>
      <w:shd w:val="clear" w:color="auto" w:fill="99CCFF"/>
      <w:jc w:val="left"/>
    </w:pPr>
    <w:rPr>
      <w:rFonts w:hint="eastAsia" w:ascii="宋体" w:hAnsi="宋体" w:eastAsia="宋体" w:cs="Times New Roman"/>
      <w:color w:val="000000"/>
      <w:kern w:val="0"/>
      <w:sz w:val="22"/>
      <w:szCs w:val="22"/>
    </w:rPr>
  </w:style>
  <w:style w:type="paragraph" w:customStyle="1" w:styleId="103">
    <w:name w:val="xl142"/>
    <w:basedOn w:val="1"/>
    <w:qFormat/>
    <w:uiPriority w:val="0"/>
    <w:pPr>
      <w:widowControl/>
      <w:jc w:val="left"/>
    </w:pPr>
    <w:rPr>
      <w:rFonts w:cs="Times New Roman" w:asciiTheme="minorEastAsia" w:hAnsiTheme="minorEastAsia"/>
      <w:kern w:val="0"/>
      <w:sz w:val="48"/>
      <w:szCs w:val="48"/>
    </w:rPr>
  </w:style>
  <w:style w:type="paragraph" w:customStyle="1" w:styleId="104">
    <w:name w:val="个性色3"/>
    <w:basedOn w:val="1"/>
    <w:qFormat/>
    <w:uiPriority w:val="0"/>
    <w:pPr>
      <w:widowControl/>
      <w:shd w:val="clear" w:color="auto" w:fill="969696"/>
      <w:jc w:val="left"/>
    </w:pPr>
    <w:rPr>
      <w:rFonts w:hint="eastAsia" w:ascii="等线" w:hAnsi="等线" w:eastAsia="等线" w:cs="Times New Roman"/>
      <w:color w:val="FFFFFF"/>
      <w:kern w:val="0"/>
      <w:sz w:val="24"/>
      <w:szCs w:val="24"/>
    </w:rPr>
  </w:style>
  <w:style w:type="paragraph" w:customStyle="1" w:styleId="105">
    <w:name w:val="个性色4"/>
    <w:basedOn w:val="1"/>
    <w:qFormat/>
    <w:uiPriority w:val="0"/>
    <w:pPr>
      <w:widowControl/>
      <w:shd w:val="clear" w:color="auto" w:fill="FFCC00"/>
      <w:jc w:val="left"/>
    </w:pPr>
    <w:rPr>
      <w:rFonts w:hint="eastAsia" w:ascii="等线" w:hAnsi="等线" w:eastAsia="等线" w:cs="Times New Roman"/>
      <w:color w:val="FFFFFF"/>
      <w:kern w:val="0"/>
      <w:sz w:val="24"/>
      <w:szCs w:val="24"/>
    </w:rPr>
  </w:style>
  <w:style w:type="paragraph" w:customStyle="1" w:styleId="106">
    <w:name w:val="20%-个性色6"/>
    <w:basedOn w:val="1"/>
    <w:uiPriority w:val="0"/>
    <w:pPr>
      <w:widowControl/>
      <w:shd w:val="clear" w:color="auto" w:fill="A2BD90"/>
      <w:jc w:val="left"/>
    </w:pPr>
    <w:rPr>
      <w:rFonts w:hint="eastAsia" w:ascii="等线" w:hAnsi="等线" w:eastAsia="等线" w:cs="Times New Roman"/>
      <w:color w:val="000000"/>
      <w:kern w:val="0"/>
      <w:sz w:val="24"/>
      <w:szCs w:val="24"/>
    </w:rPr>
  </w:style>
  <w:style w:type="paragraph" w:customStyle="1" w:styleId="107">
    <w:name w:val="xl106"/>
    <w:basedOn w:val="1"/>
    <w:qFormat/>
    <w:uiPriority w:val="0"/>
    <w:pPr>
      <w:widowControl/>
      <w:jc w:val="left"/>
    </w:pPr>
    <w:rPr>
      <w:rFonts w:cs="Times New Roman" w:asciiTheme="minorEastAsia" w:hAnsiTheme="minorEastAsia"/>
      <w:kern w:val="0"/>
      <w:sz w:val="24"/>
      <w:szCs w:val="24"/>
    </w:rPr>
  </w:style>
  <w:style w:type="paragraph" w:customStyle="1" w:styleId="108">
    <w:name w:val="个性色6"/>
    <w:basedOn w:val="1"/>
    <w:qFormat/>
    <w:uiPriority w:val="0"/>
    <w:pPr>
      <w:widowControl/>
      <w:shd w:val="clear" w:color="auto" w:fill="A2BD90"/>
      <w:jc w:val="left"/>
    </w:pPr>
    <w:rPr>
      <w:rFonts w:hint="eastAsia" w:ascii="等线" w:hAnsi="等线" w:eastAsia="等线" w:cs="Times New Roman"/>
      <w:color w:val="FFFFFF"/>
      <w:kern w:val="0"/>
      <w:sz w:val="24"/>
      <w:szCs w:val="24"/>
    </w:rPr>
  </w:style>
  <w:style w:type="paragraph" w:customStyle="1" w:styleId="109">
    <w:name w:val="xl98"/>
    <w:basedOn w:val="1"/>
    <w:qFormat/>
    <w:uiPriority w:val="0"/>
    <w:pPr>
      <w:widowControl/>
      <w:jc w:val="center"/>
    </w:pPr>
    <w:rPr>
      <w:rFonts w:cs="Times New Roman" w:asciiTheme="minorEastAsia" w:hAnsiTheme="minorEastAsia"/>
      <w:color w:val="DD0806"/>
      <w:kern w:val="0"/>
      <w:sz w:val="22"/>
      <w:szCs w:val="22"/>
    </w:rPr>
  </w:style>
  <w:style w:type="paragraph" w:customStyle="1" w:styleId="110">
    <w:name w:val="60%-个性色3"/>
    <w:basedOn w:val="1"/>
    <w:qFormat/>
    <w:uiPriority w:val="0"/>
    <w:pPr>
      <w:widowControl/>
      <w:shd w:val="clear" w:color="auto" w:fill="C0C0C0"/>
      <w:jc w:val="left"/>
    </w:pPr>
    <w:rPr>
      <w:rFonts w:hint="eastAsia" w:ascii="等线" w:hAnsi="等线" w:eastAsia="等线" w:cs="Times New Roman"/>
      <w:color w:val="000000"/>
      <w:kern w:val="0"/>
      <w:sz w:val="24"/>
      <w:szCs w:val="24"/>
    </w:rPr>
  </w:style>
  <w:style w:type="paragraph" w:customStyle="1" w:styleId="111">
    <w:name w:val="60%-个性色5"/>
    <w:basedOn w:val="1"/>
    <w:qFormat/>
    <w:uiPriority w:val="0"/>
    <w:pPr>
      <w:widowControl/>
      <w:shd w:val="clear" w:color="auto" w:fill="63AAFE"/>
      <w:jc w:val="left"/>
    </w:pPr>
    <w:rPr>
      <w:rFonts w:hint="eastAsia" w:ascii="等线" w:hAnsi="等线" w:eastAsia="等线" w:cs="Times New Roman"/>
      <w:color w:val="000000"/>
      <w:kern w:val="0"/>
      <w:sz w:val="24"/>
      <w:szCs w:val="24"/>
    </w:rPr>
  </w:style>
  <w:style w:type="paragraph" w:customStyle="1" w:styleId="112">
    <w:name w:val="60%-个性色6"/>
    <w:basedOn w:val="1"/>
    <w:qFormat/>
    <w:uiPriority w:val="0"/>
    <w:pPr>
      <w:widowControl/>
      <w:shd w:val="clear" w:color="auto" w:fill="A2BD90"/>
      <w:jc w:val="left"/>
    </w:pPr>
    <w:rPr>
      <w:rFonts w:hint="eastAsia" w:ascii="等线" w:hAnsi="等线" w:eastAsia="等线" w:cs="Times New Roman"/>
      <w:color w:val="000000"/>
      <w:kern w:val="0"/>
      <w:sz w:val="24"/>
      <w:szCs w:val="24"/>
    </w:rPr>
  </w:style>
  <w:style w:type="paragraph" w:customStyle="1" w:styleId="113">
    <w:name w:val="常规_行政权力事项_2"/>
    <w:basedOn w:val="1"/>
    <w:qFormat/>
    <w:uiPriority w:val="0"/>
    <w:pPr>
      <w:widowControl/>
      <w:jc w:val="left"/>
      <w:textAlignment w:val="center"/>
    </w:pPr>
    <w:rPr>
      <w:rFonts w:hint="eastAsia" w:ascii="宋体" w:hAnsi="宋体" w:eastAsia="宋体" w:cs="Times New Roman"/>
      <w:color w:val="000000"/>
      <w:kern w:val="0"/>
      <w:sz w:val="22"/>
      <w:szCs w:val="22"/>
    </w:rPr>
  </w:style>
  <w:style w:type="paragraph" w:customStyle="1" w:styleId="114">
    <w:name w:val="常规_行政权力事项_3"/>
    <w:basedOn w:val="1"/>
    <w:qFormat/>
    <w:uiPriority w:val="0"/>
    <w:pPr>
      <w:widowControl/>
      <w:jc w:val="left"/>
      <w:textAlignment w:val="center"/>
    </w:pPr>
    <w:rPr>
      <w:rFonts w:hint="eastAsia" w:ascii="宋体" w:hAnsi="宋体" w:eastAsia="宋体" w:cs="Times New Roman"/>
      <w:color w:val="000000"/>
      <w:kern w:val="0"/>
      <w:sz w:val="22"/>
      <w:szCs w:val="22"/>
    </w:rPr>
  </w:style>
  <w:style w:type="paragraph" w:customStyle="1" w:styleId="115">
    <w:name w:val="xl115"/>
    <w:basedOn w:val="1"/>
    <w:qFormat/>
    <w:uiPriority w:val="0"/>
    <w:pPr>
      <w:widowControl/>
      <w:jc w:val="center"/>
    </w:pPr>
    <w:rPr>
      <w:rFonts w:ascii="方正小标宋简体" w:hAnsi="方正小标宋简体" w:eastAsia="方正小标宋简体" w:cs="Times New Roman"/>
      <w:kern w:val="0"/>
      <w:sz w:val="48"/>
      <w:szCs w:val="48"/>
    </w:rPr>
  </w:style>
  <w:style w:type="paragraph" w:customStyle="1" w:styleId="116">
    <w:name w:val="xl92"/>
    <w:basedOn w:val="1"/>
    <w:qFormat/>
    <w:uiPriority w:val="0"/>
    <w:pPr>
      <w:widowControl/>
      <w:shd w:val="clear" w:color="auto" w:fill="C0C0C0"/>
      <w:jc w:val="left"/>
      <w:textAlignment w:val="bottom"/>
    </w:pPr>
    <w:rPr>
      <w:rFonts w:cs="Times New Roman" w:asciiTheme="minorEastAsia" w:hAnsiTheme="minorEastAsia"/>
      <w:color w:val="000000"/>
      <w:kern w:val="0"/>
      <w:sz w:val="22"/>
      <w:szCs w:val="22"/>
    </w:rPr>
  </w:style>
  <w:style w:type="paragraph" w:customStyle="1" w:styleId="117">
    <w:name w:val="xl94"/>
    <w:basedOn w:val="1"/>
    <w:qFormat/>
    <w:uiPriority w:val="0"/>
    <w:pPr>
      <w:widowControl/>
      <w:shd w:val="clear" w:color="auto" w:fill="1FB714"/>
      <w:jc w:val="left"/>
    </w:pPr>
    <w:rPr>
      <w:rFonts w:cs="Times New Roman" w:asciiTheme="minorEastAsia" w:hAnsiTheme="minorEastAsia"/>
      <w:kern w:val="0"/>
      <w:sz w:val="24"/>
      <w:szCs w:val="24"/>
    </w:rPr>
  </w:style>
  <w:style w:type="paragraph" w:customStyle="1" w:styleId="118">
    <w:name w:val="xl95"/>
    <w:basedOn w:val="1"/>
    <w:qFormat/>
    <w:uiPriority w:val="0"/>
    <w:pPr>
      <w:widowControl/>
      <w:jc w:val="left"/>
      <w:textAlignment w:val="bottom"/>
    </w:pPr>
    <w:rPr>
      <w:rFonts w:cs="Times New Roman" w:asciiTheme="minorEastAsia" w:hAnsiTheme="minorEastAsia"/>
      <w:color w:val="000000"/>
      <w:kern w:val="0"/>
      <w:sz w:val="22"/>
      <w:szCs w:val="22"/>
    </w:rPr>
  </w:style>
  <w:style w:type="paragraph" w:customStyle="1" w:styleId="119">
    <w:name w:val="xl99"/>
    <w:basedOn w:val="1"/>
    <w:qFormat/>
    <w:uiPriority w:val="0"/>
    <w:pPr>
      <w:widowControl/>
      <w:jc w:val="left"/>
    </w:pPr>
    <w:rPr>
      <w:rFonts w:cs="Times New Roman" w:asciiTheme="minorEastAsia" w:hAnsiTheme="minorEastAsia"/>
      <w:color w:val="DD0806"/>
      <w:kern w:val="0"/>
      <w:sz w:val="22"/>
      <w:szCs w:val="22"/>
    </w:rPr>
  </w:style>
  <w:style w:type="paragraph" w:customStyle="1" w:styleId="120">
    <w:name w:val="xl100"/>
    <w:basedOn w:val="1"/>
    <w:qFormat/>
    <w:uiPriority w:val="0"/>
    <w:pPr>
      <w:widowControl/>
      <w:shd w:val="clear" w:color="auto" w:fill="C0C0C0"/>
      <w:jc w:val="left"/>
      <w:textAlignment w:val="bottom"/>
    </w:pPr>
    <w:rPr>
      <w:rFonts w:cs="Times New Roman" w:asciiTheme="minorEastAsia" w:hAnsiTheme="minorEastAsia"/>
      <w:color w:val="FF9900"/>
      <w:kern w:val="0"/>
      <w:sz w:val="22"/>
      <w:szCs w:val="22"/>
    </w:rPr>
  </w:style>
  <w:style w:type="paragraph" w:customStyle="1" w:styleId="121">
    <w:name w:val="xl101"/>
    <w:basedOn w:val="1"/>
    <w:qFormat/>
    <w:uiPriority w:val="0"/>
    <w:pPr>
      <w:widowControl/>
      <w:jc w:val="center"/>
    </w:pPr>
    <w:rPr>
      <w:rFonts w:cs="Times New Roman" w:asciiTheme="minorEastAsia" w:hAnsiTheme="minorEastAsia"/>
      <w:color w:val="FF9900"/>
      <w:kern w:val="0"/>
      <w:sz w:val="22"/>
      <w:szCs w:val="22"/>
    </w:rPr>
  </w:style>
  <w:style w:type="paragraph" w:customStyle="1" w:styleId="122">
    <w:name w:val="xl103"/>
    <w:basedOn w:val="1"/>
    <w:qFormat/>
    <w:uiPriority w:val="0"/>
    <w:pPr>
      <w:widowControl/>
      <w:shd w:val="clear" w:color="auto" w:fill="C0C0C0"/>
      <w:jc w:val="left"/>
    </w:pPr>
    <w:rPr>
      <w:rFonts w:cs="Times New Roman" w:asciiTheme="minorEastAsia" w:hAnsiTheme="minorEastAsia"/>
      <w:color w:val="000000"/>
      <w:kern w:val="0"/>
      <w:sz w:val="22"/>
      <w:szCs w:val="22"/>
    </w:rPr>
  </w:style>
  <w:style w:type="paragraph" w:customStyle="1" w:styleId="123">
    <w:name w:val="xl104"/>
    <w:basedOn w:val="1"/>
    <w:qFormat/>
    <w:uiPriority w:val="0"/>
    <w:pPr>
      <w:widowControl/>
      <w:jc w:val="center"/>
    </w:pPr>
    <w:rPr>
      <w:rFonts w:cs="Times New Roman" w:asciiTheme="minorEastAsia" w:hAnsiTheme="minorEastAsia"/>
      <w:color w:val="000000"/>
      <w:kern w:val="0"/>
      <w:sz w:val="20"/>
      <w:szCs w:val="20"/>
    </w:rPr>
  </w:style>
  <w:style w:type="paragraph" w:customStyle="1" w:styleId="124">
    <w:name w:val="xl105"/>
    <w:basedOn w:val="1"/>
    <w:qFormat/>
    <w:uiPriority w:val="0"/>
    <w:pPr>
      <w:widowControl/>
      <w:jc w:val="left"/>
    </w:pPr>
    <w:rPr>
      <w:rFonts w:cs="Times New Roman" w:asciiTheme="minorEastAsia" w:hAnsiTheme="minorEastAsia"/>
      <w:kern w:val="0"/>
      <w:sz w:val="18"/>
      <w:szCs w:val="18"/>
    </w:rPr>
  </w:style>
  <w:style w:type="paragraph" w:customStyle="1" w:styleId="125">
    <w:name w:val="xl108"/>
    <w:basedOn w:val="1"/>
    <w:qFormat/>
    <w:uiPriority w:val="0"/>
    <w:pPr>
      <w:widowControl/>
      <w:jc w:val="left"/>
    </w:pPr>
    <w:rPr>
      <w:rFonts w:cs="Times New Roman" w:asciiTheme="minorEastAsia" w:hAnsiTheme="minorEastAsia"/>
      <w:color w:val="DD0806"/>
      <w:kern w:val="0"/>
      <w:sz w:val="20"/>
      <w:szCs w:val="20"/>
    </w:rPr>
  </w:style>
  <w:style w:type="paragraph" w:customStyle="1" w:styleId="126">
    <w:name w:val="xl109"/>
    <w:basedOn w:val="1"/>
    <w:qFormat/>
    <w:uiPriority w:val="0"/>
    <w:pPr>
      <w:widowControl/>
      <w:jc w:val="left"/>
    </w:pPr>
    <w:rPr>
      <w:rFonts w:cs="Times New Roman" w:asciiTheme="minorEastAsia" w:hAnsiTheme="minorEastAsia"/>
      <w:color w:val="DD0806"/>
      <w:kern w:val="0"/>
      <w:sz w:val="20"/>
      <w:szCs w:val="20"/>
    </w:rPr>
  </w:style>
  <w:style w:type="paragraph" w:customStyle="1" w:styleId="127">
    <w:name w:val="xl117"/>
    <w:basedOn w:val="1"/>
    <w:qFormat/>
    <w:uiPriority w:val="0"/>
    <w:pPr>
      <w:widowControl/>
      <w:pBdr>
        <w:top w:val="single" w:color="auto" w:sz="4" w:space="0"/>
        <w:left w:val="single" w:color="auto" w:sz="4" w:space="0"/>
        <w:bottom w:val="single" w:color="auto" w:sz="4" w:space="0"/>
        <w:right w:val="single" w:color="auto" w:sz="4" w:space="0"/>
      </w:pBdr>
      <w:jc w:val="center"/>
    </w:pPr>
    <w:rPr>
      <w:rFonts w:hint="eastAsia" w:ascii="黑体" w:hAnsi="宋体" w:eastAsia="黑体" w:cs="Times New Roman"/>
      <w:kern w:val="0"/>
      <w:sz w:val="26"/>
      <w:szCs w:val="26"/>
    </w:rPr>
  </w:style>
  <w:style w:type="paragraph" w:customStyle="1" w:styleId="128">
    <w:name w:val="xl118"/>
    <w:basedOn w:val="1"/>
    <w:qFormat/>
    <w:uiPriority w:val="0"/>
    <w:pPr>
      <w:widowControl/>
      <w:pBdr>
        <w:top w:val="single" w:color="auto" w:sz="4" w:space="0"/>
        <w:left w:val="single" w:color="auto" w:sz="4" w:space="0"/>
        <w:bottom w:val="single" w:color="auto" w:sz="4" w:space="0"/>
        <w:right w:val="single" w:color="auto" w:sz="4" w:space="0"/>
      </w:pBdr>
      <w:jc w:val="center"/>
    </w:pPr>
    <w:rPr>
      <w:rFonts w:hint="eastAsia" w:ascii="黑体" w:hAnsi="宋体" w:eastAsia="黑体" w:cs="Times New Roman"/>
      <w:kern w:val="0"/>
      <w:sz w:val="26"/>
      <w:szCs w:val="26"/>
    </w:rPr>
  </w:style>
  <w:style w:type="paragraph" w:customStyle="1" w:styleId="129">
    <w:name w:val="xl119"/>
    <w:basedOn w:val="1"/>
    <w:qFormat/>
    <w:uiPriority w:val="0"/>
    <w:pPr>
      <w:widowControl/>
      <w:pBdr>
        <w:top w:val="single" w:color="auto" w:sz="4" w:space="0"/>
        <w:left w:val="single" w:color="auto" w:sz="4" w:space="0"/>
        <w:bottom w:val="single" w:color="auto" w:sz="4" w:space="0"/>
        <w:right w:val="single" w:color="auto" w:sz="4" w:space="0"/>
      </w:pBdr>
      <w:jc w:val="left"/>
    </w:pPr>
    <w:rPr>
      <w:rFonts w:hint="eastAsia" w:ascii="黑体" w:hAnsi="宋体" w:eastAsia="黑体" w:cs="Times New Roman"/>
      <w:kern w:val="0"/>
      <w:sz w:val="26"/>
      <w:szCs w:val="26"/>
    </w:rPr>
  </w:style>
  <w:style w:type="paragraph" w:customStyle="1" w:styleId="130">
    <w:name w:val="xl121"/>
    <w:basedOn w:val="1"/>
    <w:qFormat/>
    <w:uiPriority w:val="0"/>
    <w:pPr>
      <w:widowControl/>
      <w:pBdr>
        <w:top w:val="single" w:color="auto" w:sz="4" w:space="0"/>
        <w:left w:val="single" w:color="auto" w:sz="4" w:space="0"/>
        <w:bottom w:val="single" w:color="auto" w:sz="4" w:space="0"/>
      </w:pBdr>
      <w:jc w:val="center"/>
    </w:pPr>
    <w:rPr>
      <w:rFonts w:cs="Times New Roman" w:asciiTheme="minorEastAsia" w:hAnsiTheme="minorEastAsia"/>
      <w:kern w:val="0"/>
      <w:sz w:val="24"/>
      <w:szCs w:val="24"/>
    </w:rPr>
  </w:style>
  <w:style w:type="paragraph" w:customStyle="1" w:styleId="131">
    <w:name w:val="xl123"/>
    <w:basedOn w:val="1"/>
    <w:qFormat/>
    <w:uiPriority w:val="0"/>
    <w:pPr>
      <w:widowControl/>
      <w:pBdr>
        <w:top w:val="single" w:color="auto" w:sz="4" w:space="0"/>
        <w:bottom w:val="single" w:color="auto" w:sz="4" w:space="0"/>
        <w:right w:val="single" w:color="auto" w:sz="4" w:space="0"/>
      </w:pBdr>
      <w:jc w:val="left"/>
    </w:pPr>
    <w:rPr>
      <w:rFonts w:cs="Times New Roman" w:asciiTheme="minorEastAsia" w:hAnsiTheme="minorEastAsia"/>
      <w:kern w:val="0"/>
      <w:sz w:val="24"/>
      <w:szCs w:val="24"/>
    </w:rPr>
  </w:style>
  <w:style w:type="paragraph" w:customStyle="1" w:styleId="132">
    <w:name w:val="xl124"/>
    <w:basedOn w:val="1"/>
    <w:qFormat/>
    <w:uiPriority w:val="0"/>
    <w:pPr>
      <w:widowControl/>
      <w:pBdr>
        <w:top w:val="single" w:color="auto" w:sz="4" w:space="0"/>
        <w:left w:val="single" w:color="auto" w:sz="4" w:space="0"/>
        <w:bottom w:val="single" w:color="auto" w:sz="4" w:space="0"/>
        <w:right w:val="single" w:color="auto" w:sz="4" w:space="0"/>
      </w:pBdr>
      <w:jc w:val="left"/>
    </w:pPr>
    <w:rPr>
      <w:rFonts w:cs="Times New Roman" w:asciiTheme="minorEastAsia" w:hAnsiTheme="minorEastAsia"/>
      <w:kern w:val="0"/>
      <w:sz w:val="24"/>
      <w:szCs w:val="24"/>
    </w:rPr>
  </w:style>
  <w:style w:type="paragraph" w:customStyle="1" w:styleId="133">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jc w:val="left"/>
    </w:pPr>
    <w:rPr>
      <w:rFonts w:cs="Times New Roman" w:asciiTheme="minorEastAsia" w:hAnsiTheme="minorEastAsia"/>
      <w:kern w:val="0"/>
      <w:sz w:val="24"/>
      <w:szCs w:val="24"/>
    </w:rPr>
  </w:style>
  <w:style w:type="paragraph" w:customStyle="1" w:styleId="134">
    <w:name w:val="xl126"/>
    <w:basedOn w:val="1"/>
    <w:qFormat/>
    <w:uiPriority w:val="0"/>
    <w:pPr>
      <w:widowControl/>
      <w:pBdr>
        <w:top w:val="single" w:color="auto" w:sz="4" w:space="0"/>
        <w:left w:val="single" w:color="auto" w:sz="4" w:space="0"/>
      </w:pBdr>
      <w:jc w:val="center"/>
    </w:pPr>
    <w:rPr>
      <w:rFonts w:cs="Times New Roman" w:asciiTheme="minorEastAsia" w:hAnsiTheme="minorEastAsia"/>
      <w:kern w:val="0"/>
      <w:sz w:val="24"/>
      <w:szCs w:val="24"/>
    </w:rPr>
  </w:style>
  <w:style w:type="paragraph" w:customStyle="1" w:styleId="135">
    <w:name w:val="xl128"/>
    <w:basedOn w:val="1"/>
    <w:qFormat/>
    <w:uiPriority w:val="0"/>
    <w:pPr>
      <w:widowControl/>
      <w:pBdr>
        <w:top w:val="single" w:color="auto" w:sz="4" w:space="0"/>
        <w:left w:val="single" w:color="auto" w:sz="4" w:space="0"/>
        <w:bottom w:val="single" w:color="auto" w:sz="4" w:space="0"/>
        <w:right w:val="single" w:color="auto" w:sz="4" w:space="0"/>
      </w:pBdr>
      <w:jc w:val="left"/>
    </w:pPr>
    <w:rPr>
      <w:rFonts w:cs="Times New Roman" w:asciiTheme="minorEastAsia" w:hAnsiTheme="minorEastAsia"/>
      <w:kern w:val="0"/>
      <w:sz w:val="24"/>
      <w:szCs w:val="24"/>
    </w:rPr>
  </w:style>
  <w:style w:type="paragraph" w:customStyle="1" w:styleId="136">
    <w:name w:val="xl129"/>
    <w:basedOn w:val="1"/>
    <w:qFormat/>
    <w:uiPriority w:val="0"/>
    <w:pPr>
      <w:widowControl/>
      <w:pBdr>
        <w:top w:val="single" w:color="auto" w:sz="4" w:space="0"/>
        <w:bottom w:val="single" w:color="auto" w:sz="4" w:space="0"/>
        <w:right w:val="single" w:color="auto" w:sz="4" w:space="0"/>
      </w:pBdr>
      <w:jc w:val="left"/>
    </w:pPr>
    <w:rPr>
      <w:rFonts w:cs="Times New Roman" w:asciiTheme="minorEastAsia" w:hAnsiTheme="minorEastAsia"/>
      <w:kern w:val="0"/>
      <w:sz w:val="24"/>
      <w:szCs w:val="24"/>
    </w:rPr>
  </w:style>
  <w:style w:type="paragraph" w:customStyle="1" w:styleId="137">
    <w:name w:val="xl130"/>
    <w:basedOn w:val="1"/>
    <w:qFormat/>
    <w:uiPriority w:val="0"/>
    <w:pPr>
      <w:widowControl/>
      <w:pBdr>
        <w:top w:val="single" w:color="auto" w:sz="4" w:space="0"/>
        <w:left w:val="single" w:color="auto" w:sz="4" w:space="0"/>
        <w:bottom w:val="single" w:color="auto" w:sz="4" w:space="0"/>
        <w:right w:val="single" w:color="auto" w:sz="4" w:space="0"/>
      </w:pBdr>
      <w:jc w:val="left"/>
    </w:pPr>
    <w:rPr>
      <w:rFonts w:cs="Times New Roman" w:asciiTheme="minorEastAsia" w:hAnsiTheme="minorEastAsia"/>
      <w:kern w:val="0"/>
      <w:sz w:val="24"/>
      <w:szCs w:val="24"/>
    </w:rPr>
  </w:style>
  <w:style w:type="paragraph" w:customStyle="1" w:styleId="138">
    <w:name w:val="xl131"/>
    <w:basedOn w:val="1"/>
    <w:qFormat/>
    <w:uiPriority w:val="0"/>
    <w:pPr>
      <w:widowControl/>
      <w:pBdr>
        <w:top w:val="single" w:color="auto" w:sz="4" w:space="0"/>
        <w:left w:val="single" w:color="auto" w:sz="4" w:space="0"/>
        <w:bottom w:val="single" w:color="auto" w:sz="4" w:space="0"/>
        <w:right w:val="single" w:color="auto" w:sz="4" w:space="0"/>
      </w:pBdr>
      <w:jc w:val="center"/>
    </w:pPr>
    <w:rPr>
      <w:rFonts w:cs="Times New Roman" w:asciiTheme="minorEastAsia" w:hAnsiTheme="minorEastAsia"/>
      <w:kern w:val="0"/>
      <w:sz w:val="24"/>
      <w:szCs w:val="24"/>
    </w:rPr>
  </w:style>
  <w:style w:type="paragraph" w:customStyle="1" w:styleId="139">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jc w:val="center"/>
    </w:pPr>
    <w:rPr>
      <w:rFonts w:cs="Times New Roman" w:asciiTheme="minorEastAsia" w:hAnsiTheme="minorEastAsia"/>
      <w:kern w:val="0"/>
      <w:sz w:val="24"/>
      <w:szCs w:val="24"/>
    </w:rPr>
  </w:style>
  <w:style w:type="paragraph" w:customStyle="1" w:styleId="140">
    <w:name w:val="xl133"/>
    <w:basedOn w:val="1"/>
    <w:qFormat/>
    <w:uiPriority w:val="0"/>
    <w:pPr>
      <w:widowControl/>
      <w:pBdr>
        <w:top w:val="single" w:color="auto" w:sz="4" w:space="0"/>
        <w:left w:val="single" w:color="auto" w:sz="4" w:space="0"/>
        <w:bottom w:val="single" w:color="auto" w:sz="4" w:space="0"/>
        <w:right w:val="single" w:color="auto" w:sz="4" w:space="0"/>
      </w:pBdr>
      <w:jc w:val="left"/>
    </w:pPr>
    <w:rPr>
      <w:rFonts w:cs="Times New Roman" w:asciiTheme="minorEastAsia" w:hAnsiTheme="minorEastAsia"/>
      <w:kern w:val="0"/>
      <w:sz w:val="24"/>
      <w:szCs w:val="24"/>
    </w:rPr>
  </w:style>
  <w:style w:type="paragraph" w:customStyle="1" w:styleId="141">
    <w:name w:val="xl136"/>
    <w:basedOn w:val="1"/>
    <w:qFormat/>
    <w:uiPriority w:val="0"/>
    <w:pPr>
      <w:widowControl/>
      <w:jc w:val="left"/>
    </w:pPr>
    <w:rPr>
      <w:rFonts w:hint="eastAsia" w:ascii="黑体" w:hAnsi="宋体" w:eastAsia="黑体" w:cs="Times New Roman"/>
      <w:kern w:val="0"/>
      <w:sz w:val="32"/>
      <w:szCs w:val="32"/>
    </w:rPr>
  </w:style>
  <w:style w:type="paragraph" w:customStyle="1" w:styleId="142">
    <w:name w:val="xl137"/>
    <w:basedOn w:val="1"/>
    <w:qFormat/>
    <w:uiPriority w:val="0"/>
    <w:pPr>
      <w:widowControl/>
      <w:jc w:val="center"/>
    </w:pPr>
    <w:rPr>
      <w:rFonts w:hint="eastAsia" w:ascii="华文中宋" w:hAnsi="华文中宋" w:eastAsia="华文中宋" w:cs="Times New Roman"/>
      <w:kern w:val="0"/>
      <w:sz w:val="56"/>
      <w:szCs w:val="56"/>
    </w:rPr>
  </w:style>
  <w:style w:type="paragraph" w:customStyle="1" w:styleId="143">
    <w:name w:val="xl139"/>
    <w:basedOn w:val="1"/>
    <w:qFormat/>
    <w:uiPriority w:val="0"/>
    <w:pPr>
      <w:widowControl/>
      <w:jc w:val="center"/>
    </w:pPr>
    <w:rPr>
      <w:rFonts w:cs="Times New Roman" w:asciiTheme="minorEastAsia" w:hAnsiTheme="minorEastAsia"/>
      <w:kern w:val="0"/>
      <w:sz w:val="48"/>
      <w:szCs w:val="48"/>
    </w:rPr>
  </w:style>
  <w:style w:type="paragraph" w:customStyle="1" w:styleId="144">
    <w:name w:val="xl140"/>
    <w:basedOn w:val="1"/>
    <w:qFormat/>
    <w:uiPriority w:val="0"/>
    <w:pPr>
      <w:widowControl/>
      <w:jc w:val="left"/>
    </w:pPr>
    <w:rPr>
      <w:rFonts w:hint="eastAsia" w:ascii="华文中宋" w:hAnsi="华文中宋" w:eastAsia="华文中宋" w:cs="Times New Roman"/>
      <w:kern w:val="0"/>
      <w:sz w:val="56"/>
      <w:szCs w:val="56"/>
    </w:rPr>
  </w:style>
  <w:style w:type="paragraph" w:customStyle="1" w:styleId="145">
    <w:name w:val="xl141"/>
    <w:basedOn w:val="1"/>
    <w:qFormat/>
    <w:uiPriority w:val="0"/>
    <w:pPr>
      <w:widowControl/>
      <w:jc w:val="left"/>
    </w:pPr>
    <w:rPr>
      <w:rFonts w:hint="eastAsia" w:ascii="华文中宋" w:hAnsi="华文中宋" w:eastAsia="华文中宋" w:cs="Times New Roman"/>
      <w:kern w:val="0"/>
      <w:sz w:val="48"/>
      <w:szCs w:val="48"/>
    </w:rPr>
  </w:style>
  <w:style w:type="paragraph" w:customStyle="1" w:styleId="146">
    <w:name w:val="xl143"/>
    <w:basedOn w:val="1"/>
    <w:qFormat/>
    <w:uiPriority w:val="0"/>
    <w:pPr>
      <w:widowControl/>
      <w:jc w:val="left"/>
    </w:pPr>
    <w:rPr>
      <w:rFonts w:cs="Times New Roman" w:asciiTheme="minorEastAsia" w:hAnsiTheme="minorEastAsia"/>
      <w:kern w:val="0"/>
      <w:sz w:val="24"/>
      <w:szCs w:val="24"/>
    </w:rPr>
  </w:style>
  <w:style w:type="table" w:customStyle="1" w:styleId="147">
    <w:name w:val="40% - 强调文字颜色 4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CC99"/>
    </w:tcPr>
  </w:style>
  <w:style w:type="table" w:customStyle="1" w:styleId="148">
    <w:name w:val="标题 41"/>
    <w:basedOn w:val="12"/>
    <w:qFormat/>
    <w:uiPriority w:val="0"/>
    <w:rPr>
      <w:rFonts w:hint="eastAsia" w:ascii="宋体" w:hAnsi="宋体" w:cs="宋体"/>
      <w:b/>
      <w:color w:val="333399"/>
      <w:sz w:val="22"/>
      <w:szCs w:val="22"/>
    </w:rPr>
    <w:tblPr>
      <w:tblCellMar>
        <w:top w:w="0" w:type="dxa"/>
        <w:left w:w="108" w:type="dxa"/>
        <w:bottom w:w="0" w:type="dxa"/>
        <w:right w:w="108" w:type="dxa"/>
      </w:tblCellMar>
    </w:tblPr>
  </w:style>
  <w:style w:type="table" w:customStyle="1" w:styleId="149">
    <w:name w:val="常规_行政权力事项_31"/>
    <w:basedOn w:val="12"/>
    <w:qFormat/>
    <w:uiPriority w:val="0"/>
    <w:pPr>
      <w:textAlignment w:val="center"/>
    </w:pPr>
    <w:rPr>
      <w:rFonts w:hint="eastAsia" w:ascii="宋体" w:hAnsi="宋体" w:cs="宋体"/>
      <w:color w:val="000000"/>
      <w:sz w:val="22"/>
      <w:szCs w:val="22"/>
    </w:rPr>
    <w:tblPr>
      <w:tblCellMar>
        <w:top w:w="0" w:type="dxa"/>
        <w:left w:w="108" w:type="dxa"/>
        <w:bottom w:w="0" w:type="dxa"/>
        <w:right w:w="108" w:type="dxa"/>
      </w:tblCellMar>
    </w:tblPr>
    <w:tcPr>
      <w:tcBorders>
        <w:top w:val="nil"/>
        <w:left w:val="nil"/>
        <w:bottom w:val="nil"/>
        <w:right w:val="nil"/>
      </w:tcBorders>
      <w:noWrap/>
      <w:vAlign w:val="center"/>
    </w:tcPr>
  </w:style>
  <w:style w:type="table" w:customStyle="1" w:styleId="150">
    <w:name w:val="20%-个性色1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FFF"/>
    </w:tcPr>
  </w:style>
  <w:style w:type="table" w:customStyle="1" w:styleId="151">
    <w:name w:val="20% - 强调文字颜色 6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CFFFF"/>
    </w:tcPr>
  </w:style>
  <w:style w:type="table" w:customStyle="1" w:styleId="152">
    <w:name w:val="标题 21"/>
    <w:basedOn w:val="12"/>
    <w:qFormat/>
    <w:uiPriority w:val="0"/>
    <w:rPr>
      <w:rFonts w:hint="eastAsia" w:ascii="宋体" w:hAnsi="宋体" w:cs="宋体"/>
      <w:b/>
      <w:color w:val="333399"/>
      <w:sz w:val="26"/>
      <w:szCs w:val="26"/>
    </w:rPr>
    <w:tblPr>
      <w:tblBorders>
        <w:bottom w:val="single" w:color="33CCCC" w:sz="8" w:space="0"/>
      </w:tblBorders>
      <w:tblCellMar>
        <w:top w:w="0" w:type="dxa"/>
        <w:left w:w="108" w:type="dxa"/>
        <w:bottom w:w="0" w:type="dxa"/>
        <w:right w:w="108" w:type="dxa"/>
      </w:tblCellMar>
    </w:tblPr>
    <w:tcPr>
      <w:tcBorders>
        <w:top w:val="nil"/>
        <w:left w:val="nil"/>
        <w:bottom w:val="single" w:color="33CCCC" w:sz="8" w:space="0"/>
        <w:right w:val="nil"/>
      </w:tcBorders>
    </w:tcPr>
  </w:style>
  <w:style w:type="table" w:customStyle="1" w:styleId="153">
    <w:name w:val="标题 11"/>
    <w:basedOn w:val="12"/>
    <w:qFormat/>
    <w:uiPriority w:val="0"/>
    <w:rPr>
      <w:rFonts w:hint="eastAsia" w:ascii="宋体" w:hAnsi="宋体" w:cs="宋体"/>
      <w:b/>
      <w:color w:val="333399"/>
      <w:sz w:val="30"/>
      <w:szCs w:val="30"/>
    </w:rPr>
    <w:tblPr>
      <w:tblBorders>
        <w:bottom w:val="single" w:color="33CCCC" w:sz="8" w:space="0"/>
      </w:tblBorders>
      <w:tblCellMar>
        <w:top w:w="0" w:type="dxa"/>
        <w:left w:w="108" w:type="dxa"/>
        <w:bottom w:w="0" w:type="dxa"/>
        <w:right w:w="108" w:type="dxa"/>
      </w:tblCellMar>
    </w:tblPr>
    <w:tcPr>
      <w:tcBorders>
        <w:top w:val="nil"/>
        <w:left w:val="nil"/>
        <w:bottom w:val="single" w:color="33CCCC" w:sz="8" w:space="0"/>
        <w:right w:val="nil"/>
      </w:tcBorders>
    </w:tcPr>
  </w:style>
  <w:style w:type="table" w:customStyle="1" w:styleId="154">
    <w:name w:val="汇总1"/>
    <w:basedOn w:val="12"/>
    <w:qFormat/>
    <w:uiPriority w:val="0"/>
    <w:rPr>
      <w:rFonts w:hint="eastAsia" w:ascii="宋体" w:hAnsi="宋体" w:cs="宋体"/>
      <w:b/>
      <w:color w:val="000000"/>
      <w:sz w:val="22"/>
      <w:szCs w:val="22"/>
    </w:rPr>
    <w:tblPr>
      <w:tblBorders>
        <w:top w:val="single" w:color="33CCCC" w:sz="4" w:space="0"/>
        <w:bottom w:val="double" w:color="33CCCC" w:sz="4" w:space="0"/>
      </w:tblBorders>
      <w:tblCellMar>
        <w:top w:w="0" w:type="dxa"/>
        <w:left w:w="108" w:type="dxa"/>
        <w:bottom w:w="0" w:type="dxa"/>
        <w:right w:w="108" w:type="dxa"/>
      </w:tblCellMar>
    </w:tblPr>
    <w:tcPr>
      <w:tcBorders>
        <w:top w:val="single" w:color="33CCCC" w:sz="4" w:space="0"/>
        <w:left w:val="nil"/>
        <w:bottom w:val="double" w:color="33CCCC" w:sz="4" w:space="0"/>
        <w:right w:val="nil"/>
      </w:tcBorders>
    </w:tcPr>
  </w:style>
  <w:style w:type="table" w:customStyle="1" w:styleId="155">
    <w:name w:val="60%-个性色5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63AAFE"/>
    </w:tcPr>
  </w:style>
  <w:style w:type="table" w:customStyle="1" w:styleId="156">
    <w:name w:val="40%-个性色4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58C"/>
    </w:tcPr>
  </w:style>
  <w:style w:type="table" w:customStyle="1" w:styleId="157">
    <w:name w:val="强调文字颜色 2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F6600"/>
    </w:tcPr>
  </w:style>
  <w:style w:type="table" w:customStyle="1" w:styleId="158">
    <w:name w:val="40% - 强调文字颜色 1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99CCFF"/>
    </w:tcPr>
  </w:style>
  <w:style w:type="table" w:customStyle="1" w:styleId="159">
    <w:name w:val="千位分隔1"/>
    <w:basedOn w:val="12"/>
    <w:qFormat/>
    <w:uiPriority w:val="0"/>
    <w:tblPr>
      <w:tblCellMar>
        <w:top w:w="0" w:type="dxa"/>
        <w:left w:w="108" w:type="dxa"/>
        <w:bottom w:w="0" w:type="dxa"/>
        <w:right w:w="108" w:type="dxa"/>
      </w:tblCellMar>
    </w:tblPr>
  </w:style>
  <w:style w:type="table" w:customStyle="1" w:styleId="160">
    <w:name w:val="货币1"/>
    <w:basedOn w:val="12"/>
    <w:qFormat/>
    <w:uiPriority w:val="0"/>
    <w:tblPr>
      <w:tblCellMar>
        <w:top w:w="0" w:type="dxa"/>
        <w:left w:w="108" w:type="dxa"/>
        <w:bottom w:w="0" w:type="dxa"/>
        <w:right w:w="108" w:type="dxa"/>
      </w:tblCellMar>
    </w:tblPr>
  </w:style>
  <w:style w:type="table" w:customStyle="1" w:styleId="161">
    <w:name w:val="60% - 强调文字颜色 5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63AAFE"/>
    </w:tcPr>
  </w:style>
  <w:style w:type="table" w:customStyle="1" w:styleId="162">
    <w:name w:val="个性色51"/>
    <w:basedOn w:val="12"/>
    <w:qFormat/>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33CCCC"/>
    </w:tcPr>
  </w:style>
  <w:style w:type="table" w:customStyle="1" w:styleId="163">
    <w:name w:val="注释1"/>
    <w:basedOn w:val="12"/>
    <w:qFormat/>
    <w:uiPriority w:val="0"/>
    <w:tblPr>
      <w:tblBorders>
        <w:top w:val="single" w:color="C0C0C0" w:sz="4" w:space="0"/>
        <w:left w:val="single" w:color="C0C0C0" w:sz="4" w:space="0"/>
        <w:bottom w:val="single" w:color="C0C0C0" w:sz="4" w:space="0"/>
        <w:right w:val="single" w:color="C0C0C0" w:sz="4" w:space="0"/>
      </w:tblBorders>
      <w:tblCellMar>
        <w:top w:w="0" w:type="dxa"/>
        <w:left w:w="108" w:type="dxa"/>
        <w:bottom w:w="0" w:type="dxa"/>
        <w:right w:w="108" w:type="dxa"/>
      </w:tblCellMar>
    </w:tblPr>
    <w:tcPr>
      <w:tcBorders>
        <w:top w:val="single" w:color="C0C0C0" w:sz="4" w:space="0"/>
        <w:left w:val="single" w:color="C0C0C0" w:sz="4" w:space="0"/>
        <w:bottom w:val="single" w:color="C0C0C0" w:sz="4" w:space="0"/>
        <w:right w:val="single" w:color="C0C0C0" w:sz="4" w:space="0"/>
      </w:tcBorders>
      <w:shd w:val="clear" w:color="auto" w:fill="FFFF99"/>
    </w:tcPr>
  </w:style>
  <w:style w:type="table" w:customStyle="1" w:styleId="164">
    <w:name w:val="计算1"/>
    <w:basedOn w:val="12"/>
    <w:qFormat/>
    <w:uiPriority w:val="0"/>
    <w:rPr>
      <w:rFonts w:hint="eastAsia" w:ascii="宋体" w:hAnsi="宋体" w:cs="宋体"/>
      <w:b/>
      <w:color w:val="FF9900"/>
      <w:sz w:val="22"/>
      <w:szCs w:val="22"/>
    </w:rPr>
    <w:tblPr>
      <w:tblBorders>
        <w:top w:val="single" w:color="808080" w:sz="4" w:space="0"/>
        <w:left w:val="single" w:color="808080" w:sz="4" w:space="0"/>
        <w:bottom w:val="single" w:color="808080" w:sz="4" w:space="0"/>
        <w:right w:val="single" w:color="808080" w:sz="4" w:space="0"/>
      </w:tblBorders>
      <w:tblCellMar>
        <w:top w:w="0" w:type="dxa"/>
        <w:left w:w="108" w:type="dxa"/>
        <w:bottom w:w="0" w:type="dxa"/>
        <w:right w:w="108" w:type="dxa"/>
      </w:tblCellMar>
    </w:tblPr>
    <w:tcPr>
      <w:tcBorders>
        <w:top w:val="single" w:color="808080" w:sz="4" w:space="0"/>
        <w:left w:val="single" w:color="808080" w:sz="4" w:space="0"/>
        <w:bottom w:val="single" w:color="808080" w:sz="4" w:space="0"/>
        <w:right w:val="single" w:color="808080" w:sz="4" w:space="0"/>
      </w:tcBorders>
      <w:shd w:val="clear" w:color="auto" w:fill="FFFFFF"/>
    </w:tcPr>
  </w:style>
  <w:style w:type="table" w:customStyle="1" w:styleId="165">
    <w:name w:val="警告文本1"/>
    <w:basedOn w:val="12"/>
    <w:qFormat/>
    <w:uiPriority w:val="0"/>
    <w:rPr>
      <w:rFonts w:hint="eastAsia" w:ascii="宋体" w:hAnsi="宋体" w:cs="宋体"/>
      <w:color w:val="FF6600"/>
      <w:sz w:val="22"/>
      <w:szCs w:val="22"/>
    </w:rPr>
    <w:tblPr>
      <w:tblCellMar>
        <w:top w:w="0" w:type="dxa"/>
        <w:left w:w="108" w:type="dxa"/>
        <w:bottom w:w="0" w:type="dxa"/>
        <w:right w:w="108" w:type="dxa"/>
      </w:tblCellMar>
    </w:tblPr>
  </w:style>
  <w:style w:type="table" w:customStyle="1" w:styleId="166">
    <w:name w:val="20% - 强调文字颜色 3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FFFF"/>
    </w:tcPr>
  </w:style>
  <w:style w:type="table" w:customStyle="1" w:styleId="167">
    <w:name w:val="60%-个性色2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CC99"/>
    </w:tcPr>
  </w:style>
  <w:style w:type="table" w:customStyle="1" w:styleId="168">
    <w:name w:val="个性色21"/>
    <w:basedOn w:val="12"/>
    <w:qFormat/>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FF6600"/>
    </w:tcPr>
  </w:style>
  <w:style w:type="table" w:customStyle="1" w:styleId="169">
    <w:name w:val="输入1"/>
    <w:basedOn w:val="12"/>
    <w:qFormat/>
    <w:uiPriority w:val="0"/>
    <w:rPr>
      <w:rFonts w:hint="eastAsia" w:ascii="宋体" w:hAnsi="宋体" w:cs="宋体"/>
      <w:color w:val="333399"/>
      <w:sz w:val="22"/>
      <w:szCs w:val="22"/>
    </w:rPr>
    <w:tblPr>
      <w:tblBorders>
        <w:top w:val="single" w:color="808080" w:sz="4" w:space="0"/>
        <w:left w:val="single" w:color="808080" w:sz="4" w:space="0"/>
        <w:bottom w:val="single" w:color="808080" w:sz="4" w:space="0"/>
        <w:right w:val="single" w:color="808080" w:sz="4" w:space="0"/>
      </w:tblBorders>
      <w:tblCellMar>
        <w:top w:w="0" w:type="dxa"/>
        <w:left w:w="108" w:type="dxa"/>
        <w:bottom w:w="0" w:type="dxa"/>
        <w:right w:w="108" w:type="dxa"/>
      </w:tblCellMar>
    </w:tblPr>
    <w:tcPr>
      <w:tcBorders>
        <w:top w:val="single" w:color="808080" w:sz="4" w:space="0"/>
        <w:left w:val="single" w:color="808080" w:sz="4" w:space="0"/>
        <w:bottom w:val="single" w:color="808080" w:sz="4" w:space="0"/>
        <w:right w:val="single" w:color="808080" w:sz="4" w:space="0"/>
      </w:tcBorders>
      <w:shd w:val="clear" w:color="auto" w:fill="FFCC99"/>
    </w:tcPr>
  </w:style>
  <w:style w:type="table" w:customStyle="1" w:styleId="170">
    <w:name w:val="强调文字颜色 6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339966"/>
    </w:tcPr>
  </w:style>
  <w:style w:type="table" w:customStyle="1" w:styleId="171">
    <w:name w:val="60% - 强调文字颜色 1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99CCFF"/>
    </w:tcPr>
  </w:style>
  <w:style w:type="table" w:customStyle="1" w:styleId="172">
    <w:name w:val="常规1"/>
    <w:basedOn w:val="12"/>
    <w:qFormat/>
    <w:uiPriority w:val="0"/>
    <w:pPr>
      <w:textAlignment w:val="center"/>
    </w:pPr>
    <w:rPr>
      <w:rFonts w:hint="eastAsia" w:ascii="宋体" w:hAnsi="宋体" w:cs="宋体"/>
      <w:sz w:val="24"/>
      <w:szCs w:val="24"/>
    </w:rPr>
    <w:tblPr>
      <w:tblCellMar>
        <w:top w:w="0" w:type="dxa"/>
        <w:left w:w="108" w:type="dxa"/>
        <w:bottom w:w="0" w:type="dxa"/>
        <w:right w:w="108" w:type="dxa"/>
      </w:tblCellMar>
    </w:tblPr>
    <w:tcPr>
      <w:tcBorders>
        <w:top w:val="nil"/>
        <w:left w:val="nil"/>
        <w:bottom w:val="nil"/>
        <w:right w:val="nil"/>
      </w:tcBorders>
      <w:noWrap/>
      <w:vAlign w:val="center"/>
    </w:tcPr>
  </w:style>
  <w:style w:type="table" w:customStyle="1" w:styleId="173">
    <w:name w:val="适中1"/>
    <w:basedOn w:val="12"/>
    <w:qFormat/>
    <w:uiPriority w:val="0"/>
    <w:rPr>
      <w:rFonts w:hint="eastAsia" w:ascii="宋体" w:hAnsi="宋体" w:cs="宋体"/>
      <w:color w:val="993300"/>
      <w:sz w:val="22"/>
      <w:szCs w:val="22"/>
    </w:rPr>
    <w:tblPr>
      <w:tblCellMar>
        <w:top w:w="0" w:type="dxa"/>
        <w:left w:w="108" w:type="dxa"/>
        <w:bottom w:w="0" w:type="dxa"/>
        <w:right w:w="108" w:type="dxa"/>
      </w:tblCellMar>
    </w:tblPr>
    <w:tcPr>
      <w:shd w:val="clear" w:color="auto" w:fill="FFFF99"/>
    </w:tcPr>
  </w:style>
  <w:style w:type="table" w:customStyle="1" w:styleId="174">
    <w:name w:val="60% - 强调文字颜色 6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63AAFE"/>
    </w:tcPr>
  </w:style>
  <w:style w:type="table" w:customStyle="1" w:styleId="175">
    <w:name w:val="40%-个性色3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C0C0C0"/>
    </w:tcPr>
  </w:style>
  <w:style w:type="table" w:customStyle="1" w:styleId="176">
    <w:name w:val="解释性文本1"/>
    <w:basedOn w:val="12"/>
    <w:qFormat/>
    <w:uiPriority w:val="0"/>
    <w:rPr>
      <w:rFonts w:hint="eastAsia" w:ascii="宋体" w:hAnsi="宋体" w:cs="宋体"/>
      <w:i/>
      <w:color w:val="808080"/>
      <w:sz w:val="22"/>
      <w:szCs w:val="22"/>
    </w:rPr>
    <w:tblPr>
      <w:tblCellMar>
        <w:top w:w="0" w:type="dxa"/>
        <w:left w:w="108" w:type="dxa"/>
        <w:bottom w:w="0" w:type="dxa"/>
        <w:right w:w="108" w:type="dxa"/>
      </w:tblCellMar>
    </w:tblPr>
  </w:style>
  <w:style w:type="table" w:customStyle="1" w:styleId="177">
    <w:name w:val="40%-个性色6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A2BD90"/>
    </w:tcPr>
  </w:style>
  <w:style w:type="table" w:customStyle="1" w:styleId="178">
    <w:name w:val="40% - 强调文字颜色 5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99CCFF"/>
    </w:tcPr>
  </w:style>
  <w:style w:type="table" w:customStyle="1" w:styleId="179">
    <w:name w:val="60%-个性色4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58C"/>
    </w:tcPr>
  </w:style>
  <w:style w:type="table" w:customStyle="1" w:styleId="180">
    <w:name w:val="60% - 强调文字颜色 4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EA746"/>
    </w:tcPr>
  </w:style>
  <w:style w:type="table" w:customStyle="1" w:styleId="181">
    <w:name w:val="货币[0]1"/>
    <w:basedOn w:val="12"/>
    <w:qFormat/>
    <w:uiPriority w:val="0"/>
    <w:tblPr>
      <w:tblCellMar>
        <w:top w:w="0" w:type="dxa"/>
        <w:left w:w="108" w:type="dxa"/>
        <w:bottom w:w="0" w:type="dxa"/>
        <w:right w:w="108" w:type="dxa"/>
      </w:tblCellMar>
    </w:tblPr>
  </w:style>
  <w:style w:type="table" w:customStyle="1" w:styleId="182">
    <w:name w:val="40%-个性色5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99CCFF"/>
    </w:tcPr>
  </w:style>
  <w:style w:type="table" w:customStyle="1" w:styleId="183">
    <w:name w:val="20%-个性色2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CC99"/>
    </w:tcPr>
  </w:style>
  <w:style w:type="table" w:customStyle="1" w:styleId="184">
    <w:name w:val="千位分隔[0]1"/>
    <w:basedOn w:val="12"/>
    <w:uiPriority w:val="0"/>
    <w:tblPr>
      <w:tblCellMar>
        <w:top w:w="0" w:type="dxa"/>
        <w:left w:w="108" w:type="dxa"/>
        <w:bottom w:w="0" w:type="dxa"/>
        <w:right w:w="108" w:type="dxa"/>
      </w:tblCellMar>
    </w:tblPr>
  </w:style>
  <w:style w:type="table" w:customStyle="1" w:styleId="185">
    <w:name w:val="40% - 强调文字颜色 3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0C0C0"/>
    </w:tcPr>
  </w:style>
  <w:style w:type="table" w:customStyle="1" w:styleId="186">
    <w:name w:val="强调文字颜色 3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969696"/>
    </w:tcPr>
  </w:style>
  <w:style w:type="table" w:customStyle="1" w:styleId="187">
    <w:name w:val="差1"/>
    <w:basedOn w:val="12"/>
    <w:qFormat/>
    <w:uiPriority w:val="0"/>
    <w:rPr>
      <w:rFonts w:hint="eastAsia" w:ascii="宋体" w:hAnsi="宋体" w:cs="宋体"/>
      <w:color w:val="900000"/>
      <w:sz w:val="22"/>
      <w:szCs w:val="22"/>
    </w:rPr>
    <w:tblPr>
      <w:tblCellMar>
        <w:top w:w="0" w:type="dxa"/>
        <w:left w:w="108" w:type="dxa"/>
        <w:bottom w:w="0" w:type="dxa"/>
        <w:right w:w="108" w:type="dxa"/>
      </w:tblCellMar>
    </w:tblPr>
    <w:tcPr>
      <w:shd w:val="clear" w:color="auto" w:fill="FFCC99"/>
    </w:tcPr>
  </w:style>
  <w:style w:type="table" w:customStyle="1" w:styleId="188">
    <w:name w:val="强调文字颜色 4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FCC00"/>
    </w:tcPr>
  </w:style>
  <w:style w:type="table" w:customStyle="1" w:styleId="189">
    <w:name w:val="60% - 强调文字颜色 3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C0C0C0"/>
    </w:tcPr>
  </w:style>
  <w:style w:type="table" w:customStyle="1" w:styleId="190">
    <w:name w:val="超链接1"/>
    <w:basedOn w:val="12"/>
    <w:qFormat/>
    <w:uiPriority w:val="0"/>
    <w:rPr>
      <w:rFonts w:hint="eastAsia" w:ascii="宋体" w:hAnsi="宋体" w:cs="宋体"/>
      <w:color w:val="0000FF"/>
      <w:sz w:val="22"/>
      <w:szCs w:val="22"/>
      <w:u w:val="single"/>
    </w:rPr>
    <w:tblPr>
      <w:tblCellMar>
        <w:top w:w="0" w:type="dxa"/>
        <w:left w:w="108" w:type="dxa"/>
        <w:bottom w:w="0" w:type="dxa"/>
        <w:right w:w="108" w:type="dxa"/>
      </w:tblCellMar>
    </w:tblPr>
  </w:style>
  <w:style w:type="table" w:customStyle="1" w:styleId="191">
    <w:name w:val="20%-个性色5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CCFFFF"/>
    </w:tcPr>
  </w:style>
  <w:style w:type="table" w:customStyle="1" w:styleId="192">
    <w:name w:val="输出1"/>
    <w:basedOn w:val="12"/>
    <w:qFormat/>
    <w:uiPriority w:val="0"/>
    <w:rPr>
      <w:rFonts w:hint="eastAsia" w:ascii="宋体" w:hAnsi="宋体" w:cs="宋体"/>
      <w:b/>
      <w:color w:val="333333"/>
      <w:sz w:val="22"/>
      <w:szCs w:val="22"/>
    </w:rPr>
    <w:tblPr>
      <w:tblBorders>
        <w:top w:val="single" w:color="333333" w:sz="4" w:space="0"/>
        <w:left w:val="single" w:color="333333" w:sz="4" w:space="0"/>
        <w:bottom w:val="single" w:color="333333" w:sz="4" w:space="0"/>
        <w:right w:val="single" w:color="333333" w:sz="4" w:space="0"/>
      </w:tblBorders>
      <w:tblCellMar>
        <w:top w:w="0" w:type="dxa"/>
        <w:left w:w="108" w:type="dxa"/>
        <w:bottom w:w="0" w:type="dxa"/>
        <w:right w:w="108" w:type="dxa"/>
      </w:tblCellMar>
    </w:tblPr>
    <w:tcPr>
      <w:tcBorders>
        <w:top w:val="single" w:color="333333" w:sz="4" w:space="0"/>
        <w:left w:val="single" w:color="333333" w:sz="4" w:space="0"/>
        <w:bottom w:val="single" w:color="333333" w:sz="4" w:space="0"/>
        <w:right w:val="single" w:color="333333" w:sz="4" w:space="0"/>
      </w:tcBorders>
      <w:shd w:val="clear" w:color="auto" w:fill="FFFFFF"/>
    </w:tcPr>
  </w:style>
  <w:style w:type="table" w:customStyle="1" w:styleId="193">
    <w:name w:val="百分比1"/>
    <w:basedOn w:val="12"/>
    <w:qFormat/>
    <w:uiPriority w:val="0"/>
    <w:tblPr>
      <w:tblCellMar>
        <w:top w:w="0" w:type="dxa"/>
        <w:left w:w="108" w:type="dxa"/>
        <w:bottom w:w="0" w:type="dxa"/>
        <w:right w:w="108" w:type="dxa"/>
      </w:tblCellMar>
    </w:tblPr>
  </w:style>
  <w:style w:type="table" w:customStyle="1" w:styleId="194">
    <w:name w:val="40%-个性色1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99CCFF"/>
    </w:tcPr>
  </w:style>
  <w:style w:type="table" w:customStyle="1" w:styleId="195">
    <w:name w:val="已访问的超链接1"/>
    <w:basedOn w:val="12"/>
    <w:qFormat/>
    <w:uiPriority w:val="0"/>
    <w:rPr>
      <w:rFonts w:hint="eastAsia" w:ascii="宋体" w:hAnsi="宋体" w:cs="宋体"/>
      <w:color w:val="800080"/>
      <w:sz w:val="22"/>
      <w:szCs w:val="22"/>
      <w:u w:val="single"/>
    </w:rPr>
    <w:tblPr>
      <w:tblCellMar>
        <w:top w:w="0" w:type="dxa"/>
        <w:left w:w="108" w:type="dxa"/>
        <w:bottom w:w="0" w:type="dxa"/>
        <w:right w:w="108" w:type="dxa"/>
      </w:tblCellMar>
    </w:tblPr>
  </w:style>
  <w:style w:type="table" w:customStyle="1" w:styleId="196">
    <w:name w:val="40%-个性色2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CC99"/>
    </w:tcPr>
  </w:style>
  <w:style w:type="table" w:customStyle="1" w:styleId="197">
    <w:name w:val="标题 31"/>
    <w:basedOn w:val="12"/>
    <w:qFormat/>
    <w:uiPriority w:val="0"/>
    <w:rPr>
      <w:rFonts w:hint="eastAsia" w:ascii="宋体" w:hAnsi="宋体" w:cs="宋体"/>
      <w:b/>
      <w:color w:val="333399"/>
      <w:sz w:val="22"/>
      <w:szCs w:val="22"/>
    </w:rPr>
    <w:tblPr>
      <w:tblBorders>
        <w:bottom w:val="single" w:color="99CCFF" w:sz="8" w:space="0"/>
      </w:tblBorders>
      <w:tblCellMar>
        <w:top w:w="0" w:type="dxa"/>
        <w:left w:w="108" w:type="dxa"/>
        <w:bottom w:w="0" w:type="dxa"/>
        <w:right w:w="108" w:type="dxa"/>
      </w:tblCellMar>
    </w:tblPr>
    <w:tcPr>
      <w:tcBorders>
        <w:top w:val="nil"/>
        <w:left w:val="nil"/>
        <w:bottom w:val="single" w:color="99CCFF" w:sz="8" w:space="0"/>
        <w:right w:val="nil"/>
      </w:tcBorders>
    </w:tcPr>
  </w:style>
  <w:style w:type="table" w:customStyle="1" w:styleId="198">
    <w:name w:val="60% - 强调文字颜色 2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FCC99"/>
    </w:tcPr>
  </w:style>
  <w:style w:type="table" w:customStyle="1" w:styleId="199">
    <w:name w:val="链接单元格1"/>
    <w:basedOn w:val="12"/>
    <w:qFormat/>
    <w:uiPriority w:val="0"/>
    <w:rPr>
      <w:rFonts w:hint="eastAsia" w:ascii="宋体" w:hAnsi="宋体" w:cs="宋体"/>
      <w:color w:val="FF9900"/>
      <w:sz w:val="22"/>
      <w:szCs w:val="22"/>
    </w:rPr>
    <w:tblPr>
      <w:tblBorders>
        <w:bottom w:val="double" w:color="FF9900" w:sz="4" w:space="0"/>
      </w:tblBorders>
      <w:tblCellMar>
        <w:top w:w="0" w:type="dxa"/>
        <w:left w:w="108" w:type="dxa"/>
        <w:bottom w:w="0" w:type="dxa"/>
        <w:right w:w="108" w:type="dxa"/>
      </w:tblCellMar>
    </w:tblPr>
    <w:tcPr>
      <w:tcBorders>
        <w:top w:val="nil"/>
        <w:left w:val="nil"/>
        <w:bottom w:val="double" w:color="FF9900" w:sz="4" w:space="0"/>
        <w:right w:val="nil"/>
      </w:tcBorders>
    </w:tcPr>
  </w:style>
  <w:style w:type="table" w:customStyle="1" w:styleId="200">
    <w:name w:val="标题1"/>
    <w:basedOn w:val="12"/>
    <w:qFormat/>
    <w:uiPriority w:val="0"/>
    <w:rPr>
      <w:rFonts w:hint="eastAsia" w:ascii="宋体" w:hAnsi="宋体" w:cs="宋体"/>
      <w:b/>
      <w:color w:val="333399"/>
      <w:sz w:val="36"/>
      <w:szCs w:val="36"/>
    </w:rPr>
    <w:tblPr>
      <w:tblCellMar>
        <w:top w:w="0" w:type="dxa"/>
        <w:left w:w="108" w:type="dxa"/>
        <w:bottom w:w="0" w:type="dxa"/>
        <w:right w:w="108" w:type="dxa"/>
      </w:tblCellMar>
    </w:tblPr>
  </w:style>
  <w:style w:type="table" w:customStyle="1" w:styleId="201">
    <w:name w:val="个性色11"/>
    <w:basedOn w:val="12"/>
    <w:qFormat/>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333399"/>
    </w:tcPr>
  </w:style>
  <w:style w:type="table" w:customStyle="1" w:styleId="202">
    <w:name w:val="强调文字颜色 1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33CCCC"/>
    </w:tcPr>
  </w:style>
  <w:style w:type="table" w:customStyle="1" w:styleId="203">
    <w:name w:val="检查单元格1"/>
    <w:basedOn w:val="12"/>
    <w:qFormat/>
    <w:uiPriority w:val="0"/>
    <w:rPr>
      <w:rFonts w:hint="eastAsia" w:ascii="宋体" w:hAnsi="宋体" w:cs="宋体"/>
      <w:b/>
      <w:color w:val="FFFFFF"/>
      <w:sz w:val="22"/>
      <w:szCs w:val="22"/>
    </w:rPr>
    <w:tblPr>
      <w:tblBorders>
        <w:top w:val="double" w:color="333333" w:sz="4" w:space="0"/>
        <w:left w:val="double" w:color="333333" w:sz="4" w:space="0"/>
        <w:bottom w:val="double" w:color="333333" w:sz="4" w:space="0"/>
        <w:right w:val="double" w:color="333333" w:sz="4" w:space="0"/>
      </w:tblBorders>
      <w:tblCellMar>
        <w:top w:w="0" w:type="dxa"/>
        <w:left w:w="108" w:type="dxa"/>
        <w:bottom w:w="0" w:type="dxa"/>
        <w:right w:w="108" w:type="dxa"/>
      </w:tblCellMar>
    </w:tblPr>
    <w:tcPr>
      <w:tcBorders>
        <w:top w:val="double" w:color="333333" w:sz="4" w:space="0"/>
        <w:left w:val="double" w:color="333333" w:sz="4" w:space="0"/>
        <w:bottom w:val="double" w:color="333333" w:sz="4" w:space="0"/>
        <w:right w:val="double" w:color="333333" w:sz="4" w:space="0"/>
      </w:tcBorders>
      <w:shd w:val="clear" w:color="auto" w:fill="969696"/>
    </w:tcPr>
  </w:style>
  <w:style w:type="table" w:customStyle="1" w:styleId="204">
    <w:name w:val="好1"/>
    <w:basedOn w:val="12"/>
    <w:qFormat/>
    <w:uiPriority w:val="0"/>
    <w:rPr>
      <w:rFonts w:hint="eastAsia" w:ascii="宋体" w:hAnsi="宋体" w:cs="宋体"/>
      <w:color w:val="006411"/>
      <w:sz w:val="22"/>
      <w:szCs w:val="22"/>
    </w:rPr>
    <w:tblPr>
      <w:tblCellMar>
        <w:top w:w="0" w:type="dxa"/>
        <w:left w:w="108" w:type="dxa"/>
        <w:bottom w:w="0" w:type="dxa"/>
        <w:right w:w="108" w:type="dxa"/>
      </w:tblCellMar>
    </w:tblPr>
    <w:tcPr>
      <w:shd w:val="clear" w:color="auto" w:fill="CCFFCC"/>
    </w:tcPr>
  </w:style>
  <w:style w:type="table" w:customStyle="1" w:styleId="205">
    <w:name w:val="20% - 强调文字颜色 5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CFFFF"/>
    </w:tcPr>
  </w:style>
  <w:style w:type="table" w:customStyle="1" w:styleId="206">
    <w:name w:val="20% - 强调文字颜色 1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CFFFF"/>
    </w:tcPr>
  </w:style>
  <w:style w:type="table" w:customStyle="1" w:styleId="207">
    <w:name w:val="20% - 强调文字颜色 2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CC99"/>
    </w:tcPr>
  </w:style>
  <w:style w:type="table" w:customStyle="1" w:styleId="208">
    <w:name w:val="40% - 强调文字颜色 2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CC99"/>
    </w:tcPr>
  </w:style>
  <w:style w:type="table" w:customStyle="1" w:styleId="209">
    <w:name w:val="20% - 强调文字颜色 4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FF99"/>
    </w:tcPr>
  </w:style>
  <w:style w:type="table" w:customStyle="1" w:styleId="210">
    <w:name w:val="60%-个性色6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A2BD90"/>
    </w:tcPr>
  </w:style>
  <w:style w:type="table" w:customStyle="1" w:styleId="211">
    <w:name w:val="强调文字颜色 51"/>
    <w:basedOn w:val="12"/>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33CCCC"/>
    </w:tcPr>
  </w:style>
  <w:style w:type="table" w:customStyle="1" w:styleId="212">
    <w:name w:val="60%-个性色1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33CCCC"/>
    </w:tcPr>
  </w:style>
  <w:style w:type="table" w:customStyle="1" w:styleId="213">
    <w:name w:val="40% - 强调文字颜色 61"/>
    <w:basedOn w:val="12"/>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99CCFF"/>
    </w:tcPr>
  </w:style>
  <w:style w:type="table" w:customStyle="1" w:styleId="214">
    <w:name w:val="20%-个性色3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FFF"/>
    </w:tcPr>
  </w:style>
  <w:style w:type="table" w:customStyle="1" w:styleId="215">
    <w:name w:val="个性色31"/>
    <w:basedOn w:val="12"/>
    <w:qFormat/>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969696"/>
    </w:tcPr>
  </w:style>
  <w:style w:type="table" w:customStyle="1" w:styleId="216">
    <w:name w:val="20%-个性色4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F99"/>
    </w:tcPr>
  </w:style>
  <w:style w:type="table" w:customStyle="1" w:styleId="217">
    <w:name w:val="个性色41"/>
    <w:basedOn w:val="12"/>
    <w:qFormat/>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FFCC00"/>
    </w:tcPr>
  </w:style>
  <w:style w:type="table" w:customStyle="1" w:styleId="218">
    <w:name w:val="20%-个性色6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A2BD90"/>
    </w:tcPr>
  </w:style>
  <w:style w:type="table" w:customStyle="1" w:styleId="219">
    <w:name w:val="个性色61"/>
    <w:basedOn w:val="12"/>
    <w:qFormat/>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A2BD90"/>
    </w:tcPr>
  </w:style>
  <w:style w:type="table" w:customStyle="1" w:styleId="220">
    <w:name w:val="60%-个性色31"/>
    <w:basedOn w:val="12"/>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C0C0C0"/>
    </w:tcPr>
  </w:style>
  <w:style w:type="table" w:customStyle="1" w:styleId="221">
    <w:name w:val="常规_行政权力事项_21"/>
    <w:basedOn w:val="12"/>
    <w:qFormat/>
    <w:uiPriority w:val="0"/>
    <w:pPr>
      <w:textAlignment w:val="center"/>
    </w:pPr>
    <w:rPr>
      <w:rFonts w:hint="eastAsia" w:ascii="宋体" w:hAnsi="宋体" w:cs="宋体"/>
      <w:color w:val="000000"/>
      <w:sz w:val="22"/>
      <w:szCs w:val="22"/>
    </w:rPr>
    <w:tblPr>
      <w:tblCellMar>
        <w:top w:w="0" w:type="dxa"/>
        <w:left w:w="108" w:type="dxa"/>
        <w:bottom w:w="0" w:type="dxa"/>
        <w:right w:w="108" w:type="dxa"/>
      </w:tblCellMar>
    </w:tblPr>
    <w:tcPr>
      <w:tcBorders>
        <w:top w:val="nil"/>
        <w:left w:val="nil"/>
        <w:bottom w:val="nil"/>
        <w:right w:val="nil"/>
      </w:tcBorders>
      <w:noWrap/>
      <w:vAlign w:val="center"/>
    </w:tcPr>
  </w:style>
  <w:style w:type="character" w:customStyle="1" w:styleId="222">
    <w:name w:val="font401"/>
    <w:basedOn w:val="14"/>
    <w:qFormat/>
    <w:uiPriority w:val="0"/>
    <w:rPr>
      <w:rFonts w:hint="eastAsia" w:ascii="宋体" w:hAnsi="宋体" w:eastAsia="宋体" w:cs="宋体"/>
      <w:color w:val="auto"/>
      <w:sz w:val="24"/>
      <w:szCs w:val="24"/>
      <w:u w:val="single"/>
      <w:lang w:val="en-US" w:eastAsia="zh-CN" w:bidi="ar-SA"/>
    </w:rPr>
  </w:style>
  <w:style w:type="paragraph" w:styleId="223">
    <w:name w:val="List Paragraph"/>
    <w:basedOn w:val="1"/>
    <w:qFormat/>
    <w:uiPriority w:val="0"/>
    <w:pPr>
      <w:ind w:firstLine="420" w:firstLineChars="200"/>
    </w:pPr>
    <w:rPr>
      <w:rFonts w:ascii="等线" w:hAnsi="等线" w:eastAsia="等线" w:cs="Times New Roman"/>
    </w:rPr>
  </w:style>
  <w:style w:type="paragraph" w:customStyle="1" w:styleId="224">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5">
    <w:name w:val="font6"/>
    <w:basedOn w:val="1"/>
    <w:qFormat/>
    <w:uiPriority w:val="0"/>
    <w:pPr>
      <w:widowControl/>
      <w:spacing w:before="100" w:beforeAutospacing="1" w:after="100" w:afterAutospacing="1"/>
      <w:jc w:val="left"/>
    </w:pPr>
    <w:rPr>
      <w:rFonts w:ascii="宋体" w:hAnsi="宋体" w:eastAsia="宋体" w:cs="宋体"/>
      <w:kern w:val="0"/>
      <w:sz w:val="18"/>
      <w:szCs w:val="18"/>
      <w:u w:val="single"/>
    </w:rPr>
  </w:style>
  <w:style w:type="paragraph" w:customStyle="1" w:styleId="22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18"/>
      <w:szCs w:val="18"/>
    </w:rPr>
  </w:style>
  <w:style w:type="paragraph" w:customStyle="1" w:styleId="230">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eastAsia="宋体" w:cs="Arial"/>
      <w:kern w:val="0"/>
      <w:sz w:val="18"/>
      <w:szCs w:val="18"/>
    </w:rPr>
  </w:style>
  <w:style w:type="paragraph" w:styleId="23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451</Pages>
  <Words>211965</Words>
  <Characters>228111</Characters>
  <Lines>14</Lines>
  <Paragraphs>4</Paragraphs>
  <TotalTime>2</TotalTime>
  <ScaleCrop>false</ScaleCrop>
  <LinksUpToDate>false</LinksUpToDate>
  <CharactersWithSpaces>267043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2020-11-12T08:05:00Z</dcterms:created>
  <dc:creator>丘美容</dc:creator>
  <cp:lastModifiedBy>不爱吃陈皮</cp:lastModifiedBy>
  <dcterms:modified xsi:type="dcterms:W3CDTF">2024-08-16T03:42:25Z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FE813E6A8BD04FC1A1A408071BDAEE46_13</vt:lpwstr>
  </property>
</Properties>
</file>