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方正小标宋简体" w:eastAsia="方正小标宋简体"/>
          <w:b w:val="0"/>
        </w:rPr>
      </w:pPr>
      <w:bookmarkStart w:id="1" w:name="_GoBack"/>
      <w:bookmarkEnd w:id="1"/>
      <w:bookmarkStart w:id="0" w:name="_Toc24724729"/>
      <w:r>
        <w:rPr>
          <w:rFonts w:hint="eastAsia" w:ascii="方正小标宋简体" w:eastAsia="方正小标宋简体"/>
          <w:b w:val="0"/>
          <w:sz w:val="40"/>
        </w:rPr>
        <w:t>（二十六）扶贫领域基层政务公开标准目录</w:t>
      </w:r>
      <w:bookmarkEnd w:id="0"/>
    </w:p>
    <w:tbl>
      <w:tblPr>
        <w:tblStyle w:val="6"/>
        <w:tblW w:w="14882" w:type="dxa"/>
        <w:tblInd w:w="-60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662"/>
        <w:gridCol w:w="662"/>
        <w:gridCol w:w="2150"/>
        <w:gridCol w:w="1156"/>
        <w:gridCol w:w="1323"/>
        <w:gridCol w:w="1652"/>
        <w:gridCol w:w="2313"/>
        <w:gridCol w:w="662"/>
        <w:gridCol w:w="652"/>
        <w:gridCol w:w="506"/>
        <w:gridCol w:w="662"/>
        <w:gridCol w:w="662"/>
        <w:gridCol w:w="662"/>
        <w:gridCol w:w="6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3" w:hRule="atLeast"/>
          <w:tblHeader/>
        </w:trPr>
        <w:tc>
          <w:tcPr>
            <w:tcW w:w="496" w:type="dxa"/>
            <w:vMerge w:val="restart"/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color w:val="000000"/>
                <w:kern w:val="0"/>
                <w:sz w:val="22"/>
              </w:rPr>
            </w:pPr>
            <w:r>
              <w:rPr>
                <w:rFonts w:ascii="Times New Roman" w:hAnsi="宋体"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324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公开事项</w:t>
            </w:r>
          </w:p>
        </w:tc>
        <w:tc>
          <w:tcPr>
            <w:tcW w:w="2150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公开内容（要素）</w:t>
            </w:r>
          </w:p>
        </w:tc>
        <w:tc>
          <w:tcPr>
            <w:tcW w:w="1156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公开依据</w:t>
            </w:r>
          </w:p>
        </w:tc>
        <w:tc>
          <w:tcPr>
            <w:tcW w:w="1323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公开时限</w:t>
            </w:r>
          </w:p>
        </w:tc>
        <w:tc>
          <w:tcPr>
            <w:tcW w:w="1652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公开主体</w:t>
            </w:r>
          </w:p>
        </w:tc>
        <w:tc>
          <w:tcPr>
            <w:tcW w:w="2313" w:type="dxa"/>
            <w:vMerge w:val="restart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kern w:val="0"/>
                <w:sz w:val="22"/>
              </w:rPr>
              <w:t>公开渠道和载体</w:t>
            </w:r>
          </w:p>
        </w:tc>
        <w:tc>
          <w:tcPr>
            <w:tcW w:w="1314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公开对象</w:t>
            </w:r>
          </w:p>
        </w:tc>
        <w:tc>
          <w:tcPr>
            <w:tcW w:w="1168" w:type="dxa"/>
            <w:gridSpan w:val="2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公开方式</w:t>
            </w:r>
          </w:p>
        </w:tc>
        <w:tc>
          <w:tcPr>
            <w:tcW w:w="1986" w:type="dxa"/>
            <w:gridSpan w:val="3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公开层级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  <w:tblHeader/>
        </w:trPr>
        <w:tc>
          <w:tcPr>
            <w:tcW w:w="496" w:type="dxa"/>
            <w:vMerge w:val="continue"/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color w:val="000000"/>
                <w:kern w:val="0"/>
                <w:sz w:val="22"/>
              </w:rPr>
            </w:pPr>
          </w:p>
        </w:tc>
        <w:tc>
          <w:tcPr>
            <w:tcW w:w="662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一级事项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二级事项</w:t>
            </w:r>
          </w:p>
        </w:tc>
        <w:tc>
          <w:tcPr>
            <w:tcW w:w="2150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156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323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1652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</w:p>
        </w:tc>
        <w:tc>
          <w:tcPr>
            <w:tcW w:w="2313" w:type="dxa"/>
            <w:vMerge w:val="continue"/>
            <w:vAlign w:val="center"/>
          </w:tcPr>
          <w:p>
            <w:pPr>
              <w:widowControl/>
              <w:jc w:val="left"/>
              <w:rPr>
                <w:rFonts w:ascii="黑体" w:hAnsi="宋体" w:eastAsia="黑体" w:cs="宋体"/>
                <w:kern w:val="0"/>
                <w:sz w:val="22"/>
              </w:rPr>
            </w:pPr>
          </w:p>
        </w:tc>
        <w:tc>
          <w:tcPr>
            <w:tcW w:w="662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全社会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特定群众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主动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依申请公开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县级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乡级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jc w:val="center"/>
              <w:rPr>
                <w:rFonts w:ascii="黑体" w:hAnsi="宋体" w:eastAsia="黑体" w:cs="宋体"/>
                <w:color w:val="000000"/>
                <w:kern w:val="0"/>
                <w:sz w:val="22"/>
              </w:rPr>
            </w:pPr>
            <w:r>
              <w:rPr>
                <w:rFonts w:hint="eastAsia" w:ascii="黑体" w:hAnsi="宋体" w:eastAsia="黑体" w:cs="宋体"/>
                <w:color w:val="000000"/>
                <w:kern w:val="0"/>
                <w:sz w:val="22"/>
              </w:rPr>
              <w:t>村级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91" w:hRule="atLeast"/>
        </w:trPr>
        <w:tc>
          <w:tcPr>
            <w:tcW w:w="496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1</w:t>
            </w:r>
          </w:p>
        </w:tc>
        <w:tc>
          <w:tcPr>
            <w:tcW w:w="662" w:type="dxa"/>
            <w:vMerge w:val="restart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政策文件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行政法规、规章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·中央及地方政府涉及扶贫领域的行政法规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·中央及地方政府涉及扶贫领域的规章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323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652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县级扶贫部门、乡镇人民政府</w:t>
            </w:r>
          </w:p>
        </w:tc>
        <w:tc>
          <w:tcPr>
            <w:tcW w:w="2313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■政府网站      </w:t>
            </w:r>
          </w:p>
          <w:p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■政务服务中心   </w:t>
            </w:r>
          </w:p>
          <w:p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■社区/企事业单位/村公示栏（电子屏）           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3" w:hRule="atLeast"/>
        </w:trPr>
        <w:tc>
          <w:tcPr>
            <w:tcW w:w="496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2</w:t>
            </w:r>
          </w:p>
        </w:tc>
        <w:tc>
          <w:tcPr>
            <w:tcW w:w="66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规范性文件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·各级政府及部门涉及扶贫领域的规范性文件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323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652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县级扶贫部门、乡镇人民政府</w:t>
            </w:r>
          </w:p>
        </w:tc>
        <w:tc>
          <w:tcPr>
            <w:tcW w:w="2313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■政府网站       </w:t>
            </w:r>
          </w:p>
          <w:p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■政务服务中心   </w:t>
            </w:r>
          </w:p>
          <w:p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■社区/企事业单位/村公示栏（电子屏）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3" w:hRule="atLeast"/>
        </w:trPr>
        <w:tc>
          <w:tcPr>
            <w:tcW w:w="496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3</w:t>
            </w:r>
          </w:p>
        </w:tc>
        <w:tc>
          <w:tcPr>
            <w:tcW w:w="662" w:type="dxa"/>
            <w:vMerge w:val="continue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其他政策文件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·涉及扶贫领域其他政策文件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《政府信息公开条例》</w:t>
            </w:r>
          </w:p>
        </w:tc>
        <w:tc>
          <w:tcPr>
            <w:tcW w:w="1323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652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县级扶贫部门、乡镇人民政府</w:t>
            </w:r>
          </w:p>
        </w:tc>
        <w:tc>
          <w:tcPr>
            <w:tcW w:w="2313" w:type="dxa"/>
            <w:vAlign w:val="center"/>
          </w:tcPr>
          <w:p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■政府网站       </w:t>
            </w:r>
          </w:p>
          <w:p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■政务服务中心   </w:t>
            </w:r>
          </w:p>
          <w:p>
            <w:pPr>
              <w:widowControl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■社区/企事业单位/村公示栏（电子屏）           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4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4</w:t>
            </w:r>
          </w:p>
        </w:tc>
        <w:tc>
          <w:tcPr>
            <w:tcW w:w="662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扶贫对象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贫困人口识别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·识别标准（国定标准、省定标准）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·识别程序(农户申请、民主评议、公示公告、逐级审核）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·识别结果(贫困户名单、数量)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《国务院扶贫办扶贫开发建档立卡工作方案》</w:t>
            </w:r>
          </w:p>
        </w:tc>
        <w:tc>
          <w:tcPr>
            <w:tcW w:w="132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65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贫困人口所在行政村</w:t>
            </w:r>
          </w:p>
        </w:tc>
        <w:tc>
          <w:tcPr>
            <w:tcW w:w="23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■社区/企事业单位/村公示栏（电子屏） 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4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5</w:t>
            </w:r>
          </w:p>
        </w:tc>
        <w:tc>
          <w:tcPr>
            <w:tcW w:w="66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贫困人口退出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·退出计划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·退出标准（人均纯收入稳定超过国定标准、实现“两不愁、三保障”）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·退出程序（民主评议、村两委和驻村工作队核实、贫困户认可、公示公告、退出销号）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·退出结果（脱贫名单）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《中共中央办公厅、国务院办公厅关于建立贫困退出机制的意见》</w:t>
            </w:r>
          </w:p>
        </w:tc>
        <w:tc>
          <w:tcPr>
            <w:tcW w:w="132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65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贫困退出人口所在行政村</w:t>
            </w:r>
          </w:p>
        </w:tc>
        <w:tc>
          <w:tcPr>
            <w:tcW w:w="23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■社区/企事业单位/村公示栏（电子屏） 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4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6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扶贫资金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财政专项扶贫资金分配结果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·资金名称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·分配结果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132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资金分配结果下达15个工作日内</w:t>
            </w:r>
          </w:p>
        </w:tc>
        <w:tc>
          <w:tcPr>
            <w:tcW w:w="165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县级人民政府、乡镇人民政府、村委会</w:t>
            </w:r>
          </w:p>
        </w:tc>
        <w:tc>
          <w:tcPr>
            <w:tcW w:w="23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■政府网站       </w:t>
            </w:r>
          </w:p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■社区/企事业单位/村公示栏（电子屏） 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4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7</w:t>
            </w:r>
          </w:p>
        </w:tc>
        <w:tc>
          <w:tcPr>
            <w:tcW w:w="662" w:type="dxa"/>
            <w:vMerge w:val="restart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扶贫资金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年度计划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·年度县级扶贫资金项目计划或贫困县涉农资金统筹整合方案（含调整方案）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·计划安排情况（资金计划批复文件）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·计划完成情况（项目建设完成、资金使用、绩效目标和减贫机制实现情况等）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132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65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县级人民政府、乡镇人民政府、村委会</w:t>
            </w:r>
          </w:p>
        </w:tc>
        <w:tc>
          <w:tcPr>
            <w:tcW w:w="23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■政府网站      </w:t>
            </w:r>
          </w:p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■社区/企事业单位/村公示栏（电子屏）         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4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8</w:t>
            </w:r>
          </w:p>
        </w:tc>
        <w:tc>
          <w:tcPr>
            <w:tcW w:w="66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精准扶贫贷款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·扶贫小额信贷的贷款对象、用途、额度、期限、利率等情况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·享受扶贫贴息贷款的企业、专业合作社等经营主体的名称、贷款额度、期限、贴息规模和带贫减贫机制等情况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132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每年底前集中公布1次当年情况</w:t>
            </w:r>
          </w:p>
        </w:tc>
        <w:tc>
          <w:tcPr>
            <w:tcW w:w="165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县级人民政府、乡镇人民政府、村委会</w:t>
            </w:r>
          </w:p>
        </w:tc>
        <w:tc>
          <w:tcPr>
            <w:tcW w:w="23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■社区/企事业单位/村公示栏（电子屏） 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4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9</w:t>
            </w:r>
          </w:p>
        </w:tc>
        <w:tc>
          <w:tcPr>
            <w:tcW w:w="66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行业扶贫相关财政资金和东西部扶贫协作财政支援资金使用情况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项目名称、实施地点、资金规模、实施单位、带贫减贫机制、绩效目标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132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65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各行业扶贫财政资金主管部门和东西部扶贫协作资金主管部门</w:t>
            </w:r>
          </w:p>
        </w:tc>
        <w:tc>
          <w:tcPr>
            <w:tcW w:w="23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■政府网站   </w:t>
            </w:r>
          </w:p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■社区/企事业单位/村公示栏（电子屏）           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4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10</w:t>
            </w:r>
          </w:p>
        </w:tc>
        <w:tc>
          <w:tcPr>
            <w:tcW w:w="662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扶贫项目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项目库建设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·申报内容（含项目名称、项目类别、建设性质、实施地点、资金规模和筹资方式、受益对象、绩效目标、群众参与和带贫减贫机制等）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·申报流程（村申报、乡审核、县审定）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·申报结果（项目库规模、项目名单）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《国务院扶贫办、财政部关于完善扶贫资金项目公告公示制度的指导意见》《国务院扶贫办关于完善县级脱贫攻坚项目库建设的指导意见》</w:t>
            </w:r>
          </w:p>
        </w:tc>
        <w:tc>
          <w:tcPr>
            <w:tcW w:w="132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65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县级人民政府、乡镇人民政府、村委会</w:t>
            </w:r>
          </w:p>
        </w:tc>
        <w:tc>
          <w:tcPr>
            <w:tcW w:w="23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■政府网站     </w:t>
            </w:r>
          </w:p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■政务服务中心    </w:t>
            </w:r>
          </w:p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■社区/企事业单位/村公示栏（电子屏）           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4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11</w:t>
            </w:r>
          </w:p>
        </w:tc>
        <w:tc>
          <w:tcPr>
            <w:tcW w:w="662" w:type="dxa"/>
            <w:vMerge w:val="continue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年度计划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项目名称、实施地点、建设任务、补助标准、资金来源及规模、实施期限、实施单位、责任人、绩效目标、带贫减贫机制等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132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65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县级人民政府、乡镇人民政府、村委会</w:t>
            </w:r>
          </w:p>
        </w:tc>
        <w:tc>
          <w:tcPr>
            <w:tcW w:w="23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■政府网站       </w:t>
            </w:r>
          </w:p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■社区/企事业单位/村公示栏（电子屏） 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4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12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扶贫项目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项目实施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·扶贫项目实施前情况（包括项目名称、资金来源、实施期限、绩效目标、实施单位及责任人、受益对象和带贫减贫机制等）</w:t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br w:type="textWrapping"/>
            </w: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·扶贫项目实施后情况（包括资金使用、项目实施结果、检查验收结果、绩效目标实现情况等）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132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65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县级人民政府、乡镇人民政府、村委会</w:t>
            </w:r>
          </w:p>
        </w:tc>
        <w:tc>
          <w:tcPr>
            <w:tcW w:w="23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■政府网站       </w:t>
            </w:r>
          </w:p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■政务服务中心    </w:t>
            </w:r>
          </w:p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■社区/企事业单位/村公示栏（电子屏）           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0" w:hRule="atLeast"/>
        </w:trPr>
        <w:tc>
          <w:tcPr>
            <w:tcW w:w="49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13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监督管理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监督举报</w:t>
            </w:r>
          </w:p>
        </w:tc>
        <w:tc>
          <w:tcPr>
            <w:tcW w:w="2150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监督电话（12317）</w:t>
            </w:r>
          </w:p>
        </w:tc>
        <w:tc>
          <w:tcPr>
            <w:tcW w:w="1156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《国务院扶贫办、财政部关于完善扶贫资金项目公告公示制度的指导意见》</w:t>
            </w:r>
          </w:p>
        </w:tc>
        <w:tc>
          <w:tcPr>
            <w:tcW w:w="132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信息形成（变更）20个工作日内</w:t>
            </w:r>
          </w:p>
        </w:tc>
        <w:tc>
          <w:tcPr>
            <w:tcW w:w="1652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县级扶贫部门、乡镇人民政府</w:t>
            </w:r>
          </w:p>
        </w:tc>
        <w:tc>
          <w:tcPr>
            <w:tcW w:w="2313" w:type="dxa"/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■政府网站      </w:t>
            </w:r>
          </w:p>
          <w:p>
            <w:pPr>
              <w:widowControl/>
              <w:spacing w:line="240" w:lineRule="exact"/>
              <w:jc w:val="left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 xml:space="preserve">■社区/企事业单位/村公示栏（电子屏）           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5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hint="eastAsia" w:ascii="仿宋_GB2312" w:eastAsia="仿宋_GB2312"/>
                <w:color w:val="000000"/>
                <w:sz w:val="18"/>
                <w:szCs w:val="18"/>
              </w:rPr>
              <w:t>　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  <w:r>
              <w:rPr>
                <w:rFonts w:ascii="仿宋_GB2312" w:eastAsia="仿宋_GB2312"/>
                <w:color w:val="000000"/>
                <w:sz w:val="18"/>
                <w:szCs w:val="18"/>
              </w:rPr>
              <w:t>√</w:t>
            </w:r>
          </w:p>
        </w:tc>
        <w:tc>
          <w:tcPr>
            <w:tcW w:w="662" w:type="dxa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eastAsia="仿宋_GB2312"/>
                <w:color w:val="000000"/>
                <w:sz w:val="18"/>
                <w:szCs w:val="18"/>
              </w:rPr>
            </w:pPr>
          </w:p>
        </w:tc>
      </w:tr>
    </w:tbl>
    <w:p>
      <w:pPr>
        <w:spacing w:line="240" w:lineRule="exact"/>
        <w:jc w:val="center"/>
        <w:rPr>
          <w:rFonts w:ascii="Times New Roman" w:hAnsi="Times New Roman" w:eastAsia="方正小标宋_GBK"/>
          <w:sz w:val="28"/>
          <w:szCs w:val="28"/>
        </w:rPr>
      </w:pPr>
    </w:p>
    <w:sectPr>
      <w:pgSz w:w="16840" w:h="11907" w:orient="landscape"/>
      <w:pgMar w:top="1797" w:right="1440" w:bottom="1797" w:left="1440" w:header="851" w:footer="992" w:gutter="28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62127F"/>
    <w:rsid w:val="00447A43"/>
    <w:rsid w:val="005E3146"/>
    <w:rsid w:val="008C242E"/>
    <w:rsid w:val="00993A2F"/>
    <w:rsid w:val="009B310D"/>
    <w:rsid w:val="00C6304A"/>
    <w:rsid w:val="00F46077"/>
    <w:rsid w:val="18673F51"/>
    <w:rsid w:val="5A621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next w:val="1"/>
    <w:link w:val="8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8">
    <w:name w:val="标题 Char"/>
    <w:basedOn w:val="7"/>
    <w:link w:val="5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9">
    <w:name w:val="页眉 Char"/>
    <w:basedOn w:val="7"/>
    <w:link w:val="4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脚 Char"/>
    <w:basedOn w:val="7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江门市农业农村局</Company>
  <Pages>5</Pages>
  <Words>374</Words>
  <Characters>2138</Characters>
  <Lines>17</Lines>
  <Paragraphs>5</Paragraphs>
  <TotalTime>7</TotalTime>
  <ScaleCrop>false</ScaleCrop>
  <LinksUpToDate>false</LinksUpToDate>
  <CharactersWithSpaces>2507</CharactersWithSpaces>
  <Application>WPS Office_11.1.0.9208_F1E327BC-269C-435d-A152-05C5408002CA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2020-11-02T08:11:00Z</dcterms:created>
  <dc:creator>Guo</dc:creator>
  <cp:lastModifiedBy>Administrator</cp:lastModifiedBy>
  <dcterms:modified xsi:type="dcterms:W3CDTF">2020-11-17T02:40:03Z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