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ascii="华文中宋" w:hAnsi="华文中宋" w:eastAsia="华文中宋" w:cs="宋体"/>
          <w:color w:val="000000"/>
          <w:kern w:val="0"/>
          <w:sz w:val="36"/>
          <w:szCs w:val="28"/>
        </w:rPr>
        <w:t>扶贫领域基层政务公开标准目录</w:t>
      </w:r>
    </w:p>
    <w:tbl>
      <w:tblPr>
        <w:tblStyle w:val="2"/>
        <w:tblW w:w="4912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"/>
        <w:gridCol w:w="753"/>
        <w:gridCol w:w="1227"/>
        <w:gridCol w:w="1071"/>
        <w:gridCol w:w="1436"/>
        <w:gridCol w:w="900"/>
        <w:gridCol w:w="1009"/>
        <w:gridCol w:w="2818"/>
        <w:gridCol w:w="580"/>
        <w:gridCol w:w="683"/>
        <w:gridCol w:w="680"/>
        <w:gridCol w:w="591"/>
        <w:gridCol w:w="580"/>
        <w:gridCol w:w="527"/>
        <w:gridCol w:w="5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9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公开事项</w:t>
            </w:r>
          </w:p>
        </w:tc>
        <w:tc>
          <w:tcPr>
            <w:tcW w:w="38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公开内容</w:t>
            </w:r>
          </w:p>
        </w:tc>
        <w:tc>
          <w:tcPr>
            <w:tcW w:w="51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公开依据</w:t>
            </w:r>
          </w:p>
        </w:tc>
        <w:tc>
          <w:tcPr>
            <w:tcW w:w="32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公开时限</w:t>
            </w:r>
          </w:p>
        </w:tc>
        <w:tc>
          <w:tcPr>
            <w:tcW w:w="36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公开主体</w:t>
            </w:r>
          </w:p>
        </w:tc>
        <w:tc>
          <w:tcPr>
            <w:tcW w:w="101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公开渠道和载体</w:t>
            </w:r>
          </w:p>
        </w:tc>
        <w:tc>
          <w:tcPr>
            <w:tcW w:w="4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公开对象</w:t>
            </w:r>
          </w:p>
        </w:tc>
        <w:tc>
          <w:tcPr>
            <w:tcW w:w="45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公开方式</w:t>
            </w:r>
          </w:p>
        </w:tc>
        <w:tc>
          <w:tcPr>
            <w:tcW w:w="58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公开层级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9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一级事项</w:t>
            </w:r>
          </w:p>
        </w:tc>
        <w:tc>
          <w:tcPr>
            <w:tcW w:w="4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二级事项</w:t>
            </w:r>
          </w:p>
        </w:tc>
        <w:tc>
          <w:tcPr>
            <w:tcW w:w="38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全社会</w:t>
            </w:r>
          </w:p>
        </w:tc>
        <w:tc>
          <w:tcPr>
            <w:tcW w:w="2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特定 群体</w:t>
            </w:r>
          </w:p>
        </w:tc>
        <w:tc>
          <w:tcPr>
            <w:tcW w:w="2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主动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</w:t>
            </w:r>
          </w:p>
        </w:tc>
        <w:tc>
          <w:tcPr>
            <w:tcW w:w="2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依申请公开</w:t>
            </w:r>
          </w:p>
        </w:tc>
        <w:tc>
          <w:tcPr>
            <w:tcW w:w="2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县级</w:t>
            </w:r>
          </w:p>
        </w:tc>
        <w:tc>
          <w:tcPr>
            <w:tcW w:w="1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镇级</w:t>
            </w:r>
          </w:p>
        </w:tc>
        <w:tc>
          <w:tcPr>
            <w:tcW w:w="1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村级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3" w:hRule="atLeast"/>
          <w:jc w:val="center"/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政策文件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行政法规、规章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·中央及地方政府涉及扶贫领域的行政法规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·中央及地方政府涉及扶贫领域的规章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县级扶贫部门、乡镇人民政府</w:t>
            </w: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    </w:t>
            </w:r>
          </w:p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■政务服务中心   </w:t>
            </w:r>
          </w:p>
          <w:p>
            <w:pPr>
              <w:widowControl/>
              <w:jc w:val="left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9" w:hRule="atLeast"/>
          <w:jc w:val="center"/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0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规范性文件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·各级政府及部门涉及扶贫领域的规范性文件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县级扶贫部门、乡镇人民政府</w:t>
            </w: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     </w:t>
            </w:r>
          </w:p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■政务服务中心   </w:t>
            </w:r>
          </w:p>
          <w:p>
            <w:pPr>
              <w:widowControl/>
              <w:jc w:val="left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■社区/企事业单位/村公示栏（电子屏）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27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·涉及扶贫领域其他政策文件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县级扶贫部门、乡镇人民政府</w:t>
            </w: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     </w:t>
            </w:r>
          </w:p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■政务服务中心   </w:t>
            </w:r>
          </w:p>
          <w:p>
            <w:pPr>
              <w:widowControl/>
              <w:jc w:val="left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4</w:t>
            </w:r>
          </w:p>
        </w:tc>
        <w:tc>
          <w:tcPr>
            <w:tcW w:w="27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扶贫对象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贫困人口识别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·识别标准（国定标准、省定标准）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·识别程序(农户申请、民主评议、公示公告、逐级审核）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·识别结果(贫困户名单、数量)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《国务院扶贫办扶贫开发建档立卡工作方案》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贫困人口所在行政村</w:t>
            </w: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贫困人口退出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·退出计划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·退出标准（人均纯收入稳定超过国定标准、实现“两不愁、三保障”）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·退出程序（民主评议、村两委和驻村工作队核实、贫困户认可、公示公告、退出销号）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·退出结果（脱贫名单）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《中共中央办公厅、国务院办公厅关于建立贫困退出机制的意见》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贫困退出人口所在行政村</w:t>
            </w: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6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扶贫资金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财政专项扶贫资金分配结果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·资金名称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·分配结果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资金分配结果下达15个工作日内</w:t>
            </w:r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    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7</w:t>
            </w:r>
          </w:p>
        </w:tc>
        <w:tc>
          <w:tcPr>
            <w:tcW w:w="27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扶贫资金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年度计划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·年度县级扶贫资金项目计划或贫困县涉农资金统筹整合方案（含调整方案）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·计划安排情况（资金计划批复文件）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·计划完成情况（项目建设完成、资金使用、绩效目标和减贫机制实现情况等）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   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■社区/企事业单位/村公示栏（电子屏）         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8</w:t>
            </w:r>
          </w:p>
        </w:tc>
        <w:tc>
          <w:tcPr>
            <w:tcW w:w="27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精准扶贫贷款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·扶贫小额信贷的贷款对象、用途、额度、期限、利率等情况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·享受扶贫贴息贷款的企业、专业合作社等经营主体的名称、贷款额度、期限、贴息规模和带贫减贫机制等情况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每年底前集中公布1次当年情况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9</w:t>
            </w:r>
          </w:p>
        </w:tc>
        <w:tc>
          <w:tcPr>
            <w:tcW w:w="27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行业扶贫相关财政资金和东西部扶贫协作财政支援资金使用情况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项目名称、实施地点、资金规模、实施单位、带贫减贫机制、绩效目标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各行业扶贫财政资金主管部门和东西部扶贫协作资金主管部门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7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扶贫项目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项目库建设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·申报内容（含项目名称、项目类别、建设性质、实施地点、资金规模和筹资方式、受益对象、绩效目标、群众参与和带贫减贫机制等）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·申报流程（村申报、乡审核、县审定）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·申报结果（项目库规模、项目名单）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《国务院扶贫办、财政部关于完善扶贫资金项目公告公示制度的指导意见》《国务院扶贫办关于完善县级脱贫攻坚项目库建设的指导意见》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   </w:t>
            </w:r>
          </w:p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■政务服务中心   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7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年度计划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项目名称、实施地点、建设任务、补助标准、资金来源及规模、实施期限、实施单位、责任人、绩效目标、带贫减贫机制等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    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扶贫项目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项目实施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·扶贫项目实施前情况（包括项目名称、资金来源、实施期限、绩效目标、实施单位及责任人、受益对象和带贫减贫机制等）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·扶贫项目实施后情况（包括资金使用、项目实施结果、检查验收结果、绩效目标实现情况等）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     </w:t>
            </w:r>
          </w:p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■政务服务中心   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监督管理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监督举报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监督电话（12317）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县级扶贫部门、乡镇人民政府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   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>
      <w:r>
        <w:rPr>
          <w:rFonts w:hint="eastAsia"/>
        </w:rPr>
        <w:t>编制</w:t>
      </w:r>
      <w:r>
        <w:t>说明：</w:t>
      </w:r>
      <w:r>
        <w:rPr>
          <w:rFonts w:hint="eastAsia"/>
        </w:rPr>
        <w:t>1.参考</w:t>
      </w:r>
      <w:r>
        <w:t>江门市</w:t>
      </w:r>
      <w:r>
        <w:rPr>
          <w:rFonts w:hint="eastAsia"/>
        </w:rPr>
        <w:t>26个</w:t>
      </w:r>
      <w:r>
        <w:t>试点领域基层政务</w:t>
      </w:r>
      <w:r>
        <w:rPr>
          <w:rFonts w:hint="eastAsia"/>
        </w:rPr>
        <w:t>公开</w:t>
      </w:r>
      <w:r>
        <w:t>标准目录，认领县级、</w:t>
      </w:r>
      <w:r>
        <w:rPr>
          <w:rFonts w:hint="eastAsia"/>
        </w:rPr>
        <w:t>镇级</w:t>
      </w:r>
      <w:r>
        <w:t>、村级的事项。</w:t>
      </w: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>2.市26个</w:t>
      </w:r>
      <w:r>
        <w:t>试点</w:t>
      </w:r>
      <w:r>
        <w:rPr>
          <w:rFonts w:hint="eastAsia"/>
        </w:rPr>
        <w:t>领域</w:t>
      </w:r>
      <w:r>
        <w:t>牵头单位</w:t>
      </w:r>
      <w:r>
        <w:rPr>
          <w:rFonts w:hint="eastAsia"/>
        </w:rPr>
        <w:t>要对</w:t>
      </w:r>
      <w:r>
        <w:t>公开事项进行</w:t>
      </w:r>
      <w:r>
        <w:rPr>
          <w:rFonts w:hint="eastAsia"/>
        </w:rPr>
        <w:t>审核</w:t>
      </w:r>
      <w:r>
        <w:t>，提出公开层级（</w:t>
      </w:r>
      <w:r>
        <w:rPr>
          <w:rFonts w:hint="eastAsia"/>
        </w:rPr>
        <w:t>是否</w:t>
      </w:r>
      <w:r>
        <w:t>到镇级、村级）</w:t>
      </w:r>
      <w:r>
        <w:rPr>
          <w:rFonts w:hint="eastAsia"/>
        </w:rPr>
        <w:t>。</w:t>
      </w:r>
      <w:r>
        <w:t>镇</w:t>
      </w:r>
      <w:r>
        <w:rPr>
          <w:rFonts w:hint="eastAsia"/>
        </w:rPr>
        <w:t>级</w:t>
      </w:r>
      <w:r>
        <w:t>要提出公开层级是否到村级。</w:t>
      </w:r>
    </w:p>
    <w:p>
      <w:pPr>
        <w:rPr>
          <w:rFonts w:hint="eastAsia"/>
        </w:rPr>
      </w:pPr>
      <w:r>
        <w:t xml:space="preserve">          3.</w:t>
      </w:r>
      <w:r>
        <w:rPr>
          <w:rFonts w:hint="eastAsia"/>
        </w:rPr>
        <w:t>公开</w:t>
      </w:r>
      <w:r>
        <w:t>渠道</w:t>
      </w:r>
      <w:r>
        <w:rPr>
          <w:rFonts w:hint="eastAsia"/>
        </w:rPr>
        <w:t>和</w:t>
      </w:r>
      <w:r>
        <w:t>载体，</w:t>
      </w:r>
      <w:r>
        <w:rPr>
          <w:rFonts w:hint="eastAsia"/>
        </w:rPr>
        <w:t>选定</w:t>
      </w:r>
      <w:r>
        <w:t>后</w:t>
      </w:r>
      <w:r>
        <w:rPr>
          <w:rFonts w:hint="eastAsia"/>
        </w:rPr>
        <w:t>■表示，只保留选定项。如果</w:t>
      </w:r>
      <w:r>
        <w:t>选择</w:t>
      </w:r>
      <w:r>
        <w:rPr>
          <w:rFonts w:hint="eastAsia"/>
        </w:rPr>
        <w:t>“</w:t>
      </w:r>
      <w:r>
        <w:t>其他</w:t>
      </w:r>
      <w:r>
        <w:rPr>
          <w:rFonts w:hint="eastAsia"/>
        </w:rPr>
        <w:t>”</w:t>
      </w:r>
      <w:r>
        <w:t>，要写</w:t>
      </w:r>
      <w:r>
        <w:rPr>
          <w:rFonts w:hint="eastAsia"/>
        </w:rPr>
        <w:t>明</w:t>
      </w:r>
      <w:r>
        <w:t>渠道</w:t>
      </w:r>
      <w:r>
        <w:rPr>
          <w:rFonts w:hint="eastAsia"/>
        </w:rPr>
        <w:t>和</w:t>
      </w:r>
      <w:r>
        <w:t>载体</w:t>
      </w:r>
      <w:r>
        <w:rPr>
          <w:rFonts w:hint="eastAsia"/>
        </w:rPr>
        <w:t>名称。</w:t>
      </w:r>
      <w:bookmarkStart w:id="0" w:name="_GoBack"/>
      <w:bookmarkEnd w:id="0"/>
    </w:p>
    <w:sectPr>
      <w:pgSz w:w="16838" w:h="11906" w:orient="landscape"/>
      <w:pgMar w:top="1080" w:right="1440" w:bottom="851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254"/>
    <w:rsid w:val="001974FE"/>
    <w:rsid w:val="001D18F3"/>
    <w:rsid w:val="0086133D"/>
    <w:rsid w:val="00A30254"/>
    <w:rsid w:val="00D85C60"/>
    <w:rsid w:val="0C0A2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145</Words>
  <Characters>828</Characters>
  <Lines>6</Lines>
  <Paragraphs>1</Paragraphs>
  <TotalTime>2</TotalTime>
  <ScaleCrop>false</ScaleCrop>
  <LinksUpToDate>false</LinksUpToDate>
  <CharactersWithSpaces>972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2020-11-12T08:05:00Z</dcterms:created>
  <dc:creator>丘美容</dc:creator>
  <cp:lastModifiedBy>Leo</cp:lastModifiedBy>
  <dcterms:modified xsi:type="dcterms:W3CDTF">2020-11-23T10:54:39Z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