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0D6" w:rsidRDefault="007A40D6">
      <w:r>
        <w:t xml:space="preserve"> </w:t>
      </w:r>
      <w:r>
        <w:tab/>
      </w:r>
    </w:p>
    <w:p w:rsidR="007A40D6" w:rsidRDefault="007A40D6">
      <w:pPr>
        <w:jc w:val="center"/>
        <w:rPr>
          <w:rFonts w:ascii="黑体" w:eastAsia="黑体" w:hAnsi="黑体" w:cs="Times New Roman"/>
          <w:b/>
          <w:bCs/>
          <w:color w:val="ED0000"/>
          <w:kern w:val="0"/>
          <w:sz w:val="36"/>
          <w:szCs w:val="36"/>
        </w:rPr>
      </w:pPr>
      <w:r>
        <w:rPr>
          <w:rFonts w:ascii="黑体" w:eastAsia="黑体" w:hAnsi="黑体" w:cs="黑体"/>
          <w:color w:val="ED0000"/>
          <w:spacing w:val="-2"/>
          <w:kern w:val="0"/>
          <w:sz w:val="36"/>
          <w:szCs w:val="36"/>
          <w:u w:val="single"/>
        </w:rPr>
        <w:t xml:space="preserve">              </w:t>
      </w:r>
      <w:r>
        <w:rPr>
          <w:rFonts w:ascii="黑体" w:eastAsia="黑体" w:hAnsi="黑体" w:cs="黑体" w:hint="eastAsia"/>
          <w:b/>
          <w:bCs/>
          <w:color w:val="ED0000"/>
          <w:kern w:val="0"/>
          <w:sz w:val="36"/>
          <w:szCs w:val="36"/>
        </w:rPr>
        <w:t>有限公司</w:t>
      </w:r>
    </w:p>
    <w:p w:rsidR="007A40D6" w:rsidRDefault="007A40D6">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7A40D6" w:rsidRDefault="007A40D6">
      <w:pPr>
        <w:jc w:val="center"/>
        <w:rPr>
          <w:rFonts w:ascii="Microsoft JhengHei" w:eastAsia="Microsoft JhengHei" w:hAnsi="Microsoft JhengHei" w:cs="Times New Roman"/>
          <w:b/>
          <w:bCs/>
          <w:kern w:val="0"/>
          <w:sz w:val="36"/>
          <w:szCs w:val="36"/>
        </w:rPr>
      </w:pPr>
    </w:p>
    <w:p w:rsidR="007A40D6" w:rsidRDefault="007A40D6">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7A40D6" w:rsidRDefault="007A40D6">
      <w:pPr>
        <w:jc w:val="center"/>
        <w:rPr>
          <w:rFonts w:ascii="Microsoft JhengHei" w:eastAsia="Microsoft JhengHei" w:hAnsi="Microsoft JhengHei" w:cs="Times New Roman"/>
          <w:b/>
          <w:bCs/>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有限公司</w:t>
      </w:r>
      <w:r>
        <w:rPr>
          <w:rFonts w:ascii="宋体" w:hAnsi="宋体" w:cs="宋体" w:hint="eastAsia"/>
          <w:spacing w:val="-2"/>
          <w:kern w:val="0"/>
          <w:sz w:val="32"/>
          <w:szCs w:val="32"/>
        </w:rPr>
        <w:t>。</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ED0000"/>
          <w:spacing w:val="-2"/>
          <w:kern w:val="0"/>
          <w:sz w:val="32"/>
          <w:szCs w:val="32"/>
        </w:rPr>
        <w:t>529200</w:t>
      </w:r>
      <w:r>
        <w:rPr>
          <w:rFonts w:ascii="宋体" w:hAnsi="宋体" w:cs="宋体" w:hint="eastAsia"/>
          <w:spacing w:val="-2"/>
          <w:kern w:val="0"/>
          <w:sz w:val="32"/>
          <w:szCs w:val="32"/>
        </w:rPr>
        <w:t>。</w:t>
      </w:r>
    </w:p>
    <w:p w:rsidR="007A40D6" w:rsidRDefault="007A40D6">
      <w:pPr>
        <w:ind w:left="624"/>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w:t>
      </w:r>
    </w:p>
    <w:p w:rsidR="007A40D6" w:rsidRDefault="007A40D6">
      <w:pPr>
        <w:ind w:left="624"/>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ED0000"/>
          <w:spacing w:val="-2"/>
          <w:kern w:val="0"/>
          <w:sz w:val="32"/>
          <w:szCs w:val="32"/>
        </w:rPr>
        <w:t>长期</w:t>
      </w:r>
      <w:r>
        <w:rPr>
          <w:rFonts w:ascii="宋体" w:hAnsi="宋体" w:cs="宋体" w:hint="eastAsia"/>
          <w:spacing w:val="-2"/>
          <w:kern w:val="0"/>
          <w:sz w:val="32"/>
          <w:szCs w:val="32"/>
        </w:rPr>
        <w:t>，自公司营业执照签发之日起计。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spacing w:val="-2"/>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万元。</w:t>
      </w:r>
    </w:p>
    <w:p w:rsidR="007A40D6" w:rsidRDefault="007A40D6">
      <w:pPr>
        <w:jc w:val="center"/>
        <w:rPr>
          <w:rFonts w:ascii="Microsoft JhengHei" w:eastAsia="Microsoft JhengHei" w:hAnsi="Microsoft JhengHei" w:cs="Times New Roman"/>
          <w:b/>
          <w:bCs/>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7A40D6" w:rsidRDefault="007A40D6" w:rsidP="001C5AE2">
      <w:pPr>
        <w:widowControl/>
        <w:ind w:firstLineChars="200" w:firstLine="31680"/>
        <w:jc w:val="left"/>
        <w:rPr>
          <w:rFonts w:cs="Times New Roman"/>
          <w:color w:val="ED0000"/>
        </w:rPr>
      </w:pPr>
      <w:r>
        <w:rPr>
          <w:rFonts w:ascii="宋体" w:hAnsi="宋体" w:cs="宋体" w:hint="eastAsia"/>
          <w:b/>
          <w:bCs/>
          <w:spacing w:val="-2"/>
          <w:kern w:val="0"/>
          <w:sz w:val="32"/>
          <w:szCs w:val="32"/>
        </w:rPr>
        <w:t>第九条</w:t>
      </w:r>
      <w:r>
        <w:rPr>
          <w:rFonts w:ascii="宋体" w:hAnsi="宋体" w:cs="宋体"/>
          <w:b/>
          <w:bCs/>
          <w:spacing w:val="-2"/>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有限公司，</w:t>
      </w:r>
      <w:r>
        <w:rPr>
          <w:rFonts w:ascii="宋体" w:hAnsi="宋体" w:cs="宋体"/>
          <w:color w:val="ED0000"/>
          <w:kern w:val="0"/>
          <w:sz w:val="32"/>
          <w:szCs w:val="32"/>
        </w:rPr>
        <w:t xml:space="preserve"> </w:t>
      </w:r>
    </w:p>
    <w:p w:rsidR="007A40D6" w:rsidRDefault="007A40D6" w:rsidP="001C5AE2">
      <w:pPr>
        <w:widowControl/>
        <w:ind w:firstLineChars="200" w:firstLine="31680"/>
        <w:jc w:val="left"/>
        <w:rPr>
          <w:rFonts w:cs="Times New Roman"/>
          <w:color w:val="ED0000"/>
        </w:rPr>
      </w:pPr>
      <w:r>
        <w:rPr>
          <w:rFonts w:ascii="宋体" w:hAnsi="宋体" w:cs="宋体" w:hint="eastAsia"/>
          <w:color w:val="ED0000"/>
          <w:kern w:val="0"/>
          <w:sz w:val="32"/>
          <w:szCs w:val="32"/>
        </w:rPr>
        <w:t>证件名称：营业执照，</w:t>
      </w:r>
      <w:r>
        <w:rPr>
          <w:rFonts w:ascii="宋体" w:hAnsi="宋体" w:cs="宋体"/>
          <w:color w:val="ED0000"/>
          <w:kern w:val="0"/>
          <w:sz w:val="32"/>
          <w:szCs w:val="32"/>
        </w:rPr>
        <w:t xml:space="preserve"> </w:t>
      </w:r>
    </w:p>
    <w:p w:rsidR="007A40D6" w:rsidRDefault="007A40D6" w:rsidP="001C5AE2">
      <w:pPr>
        <w:widowControl/>
        <w:ind w:firstLineChars="200" w:firstLine="31680"/>
        <w:jc w:val="left"/>
        <w:rPr>
          <w:rFonts w:cs="Times New Roman"/>
          <w:color w:val="ED0000"/>
        </w:rPr>
      </w:pPr>
      <w:r>
        <w:rPr>
          <w:rFonts w:ascii="宋体" w:hAnsi="宋体" w:cs="宋体" w:hint="eastAsia"/>
          <w:color w:val="ED0000"/>
          <w:kern w:val="0"/>
          <w:sz w:val="32"/>
          <w:szCs w:val="32"/>
        </w:rPr>
        <w:t>证件号：</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7A40D6" w:rsidRDefault="007A40D6" w:rsidP="001C5AE2">
      <w:pPr>
        <w:widowControl/>
        <w:ind w:firstLineChars="200" w:firstLine="31680"/>
        <w:jc w:val="left"/>
        <w:rPr>
          <w:rFonts w:cs="Times New Roman"/>
          <w:color w:val="ED0000"/>
        </w:rPr>
      </w:pPr>
      <w:r>
        <w:rPr>
          <w:rFonts w:ascii="宋体" w:hAnsi="宋体" w:cs="宋体" w:hint="eastAsia"/>
          <w:color w:val="ED0000"/>
          <w:kern w:val="0"/>
          <w:sz w:val="32"/>
          <w:szCs w:val="32"/>
        </w:rPr>
        <w:t>住所：</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7A40D6" w:rsidRDefault="007A40D6" w:rsidP="001C5AE2">
      <w:pPr>
        <w:ind w:firstLineChars="200" w:firstLine="31680"/>
        <w:rPr>
          <w:rFonts w:ascii="宋体" w:cs="Times New Roman"/>
          <w:color w:val="ED0000"/>
          <w:spacing w:val="-2"/>
          <w:kern w:val="0"/>
          <w:sz w:val="32"/>
          <w:szCs w:val="32"/>
        </w:rPr>
      </w:pPr>
      <w:r>
        <w:rPr>
          <w:rFonts w:ascii="宋体" w:hAnsi="宋体" w:cs="宋体" w:hint="eastAsia"/>
          <w:color w:val="ED0000"/>
          <w:spacing w:val="-2"/>
          <w:kern w:val="0"/>
          <w:sz w:val="32"/>
          <w:szCs w:val="32"/>
        </w:rPr>
        <w:t>或：</w:t>
      </w:r>
    </w:p>
    <w:p w:rsidR="007A40D6" w:rsidRDefault="007A40D6" w:rsidP="001C5AE2">
      <w:pPr>
        <w:widowControl/>
        <w:ind w:firstLineChars="200" w:firstLine="31680"/>
        <w:jc w:val="left"/>
        <w:rPr>
          <w:rFonts w:cs="Times New Roman"/>
          <w:color w:val="ED0000"/>
        </w:rPr>
      </w:pPr>
      <w:r>
        <w:rPr>
          <w:rFonts w:ascii="宋体" w:hAnsi="宋体" w:cs="宋体" w:hint="eastAsia"/>
          <w:color w:val="ED0000"/>
          <w:kern w:val="0"/>
          <w:sz w:val="32"/>
          <w:szCs w:val="32"/>
        </w:rPr>
        <w:t>公司股东姓名：</w:t>
      </w:r>
      <w:r>
        <w:rPr>
          <w:rFonts w:ascii="宋体" w:hAnsi="宋体" w:cs="宋体"/>
          <w:color w:val="ED0000"/>
          <w:spacing w:val="-2"/>
          <w:kern w:val="0"/>
          <w:sz w:val="32"/>
          <w:szCs w:val="32"/>
          <w:u w:val="single"/>
        </w:rPr>
        <w:t xml:space="preserve">         </w:t>
      </w:r>
      <w:r>
        <w:rPr>
          <w:rFonts w:ascii="宋体" w:hAnsi="宋体" w:cs="宋体" w:hint="eastAsia"/>
          <w:color w:val="ED0000"/>
          <w:kern w:val="0"/>
          <w:sz w:val="32"/>
          <w:szCs w:val="32"/>
        </w:rPr>
        <w:t>，</w:t>
      </w:r>
      <w:r>
        <w:rPr>
          <w:rFonts w:ascii="宋体" w:hAnsi="宋体" w:cs="宋体"/>
          <w:color w:val="ED0000"/>
          <w:kern w:val="0"/>
          <w:sz w:val="32"/>
          <w:szCs w:val="32"/>
        </w:rPr>
        <w:t xml:space="preserve"> </w:t>
      </w:r>
    </w:p>
    <w:p w:rsidR="007A40D6" w:rsidRDefault="007A40D6" w:rsidP="001C5AE2">
      <w:pPr>
        <w:widowControl/>
        <w:ind w:firstLineChars="200" w:firstLine="31680"/>
        <w:jc w:val="left"/>
        <w:rPr>
          <w:rFonts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7A40D6" w:rsidRDefault="007A40D6" w:rsidP="001C5AE2">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7A40D6" w:rsidRDefault="007A40D6">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7A40D6" w:rsidRDefault="007A40D6">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股东享有下列权利：</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监事决定和财务会计报告，对公司的经营提出建议或者质询。有权要求查阅公司会计账簿、会计凭证，公司拒绝提供查阅的，股东可以向人民法院提起诉讼；</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7A40D6" w:rsidRDefault="007A40D6">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spacing w:val="-2"/>
          <w:kern w:val="0"/>
          <w:sz w:val="32"/>
          <w:szCs w:val="32"/>
        </w:rPr>
        <w:t>第十四条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7A40D6" w:rsidRDefault="007A40D6" w:rsidP="001C5AE2">
      <w:pPr>
        <w:ind w:firstLineChars="200" w:firstLine="31680"/>
        <w:jc w:val="center"/>
        <w:rPr>
          <w:rFonts w:ascii="Microsoft JhengHei" w:eastAsia="Microsoft JhengHei" w:hAnsi="Microsoft JhengHei" w:cs="Times New Roman"/>
          <w:b/>
          <w:bCs/>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股东的出资额、出资方式和出资日期：</w:t>
      </w:r>
    </w:p>
    <w:p w:rsidR="007A40D6" w:rsidRDefault="007A40D6" w:rsidP="001C5AE2">
      <w:pPr>
        <w:ind w:firstLineChars="200" w:firstLine="31680"/>
        <w:rPr>
          <w:rFonts w:ascii="宋体" w:cs="Times New Roman"/>
          <w:color w:val="ED0000"/>
          <w:spacing w:val="-2"/>
          <w:kern w:val="0"/>
          <w:sz w:val="32"/>
          <w:szCs w:val="32"/>
        </w:rPr>
      </w:pP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：认缴出资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万元，其中：以货币</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知识产权作价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实物作价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土地使用权作价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股权作价</w:t>
      </w:r>
      <w:r>
        <w:rPr>
          <w:rFonts w:ascii="宋体" w:hAnsi="宋体" w:cs="宋体"/>
          <w:color w:val="ED0000"/>
          <w:spacing w:val="-2"/>
          <w:kern w:val="0"/>
          <w:sz w:val="32"/>
          <w:szCs w:val="32"/>
        </w:rPr>
        <w:t>/</w:t>
      </w:r>
      <w:r>
        <w:rPr>
          <w:rFonts w:ascii="宋体" w:hAnsi="宋体" w:cs="宋体" w:hint="eastAsia"/>
          <w:color w:val="ED0000"/>
          <w:spacing w:val="-2"/>
          <w:kern w:val="0"/>
          <w:sz w:val="32"/>
          <w:szCs w:val="32"/>
        </w:rPr>
        <w:t>债权作价出资</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万元，于</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日前缴足。</w:t>
      </w:r>
    </w:p>
    <w:p w:rsidR="007A40D6" w:rsidRDefault="007A40D6" w:rsidP="001C5AE2">
      <w:pPr>
        <w:ind w:firstLineChars="200" w:firstLine="31680"/>
        <w:rPr>
          <w:rFonts w:ascii="宋体" w:cs="Times New Roman"/>
          <w:color w:val="ED0000"/>
          <w:spacing w:val="-2"/>
          <w:kern w:val="0"/>
          <w:sz w:val="32"/>
          <w:szCs w:val="32"/>
          <w:u w:val="single"/>
        </w:rPr>
      </w:pPr>
      <w:r>
        <w:rPr>
          <w:rFonts w:ascii="宋体" w:hAnsi="宋体" w:cs="宋体" w:hint="eastAsia"/>
          <w:color w:val="ED0000"/>
          <w:spacing w:val="-2"/>
          <w:kern w:val="0"/>
          <w:sz w:val="32"/>
          <w:szCs w:val="32"/>
          <w:u w:val="single"/>
        </w:rPr>
        <w:t>或：</w:t>
      </w:r>
    </w:p>
    <w:p w:rsidR="007A40D6" w:rsidRDefault="007A40D6" w:rsidP="001C5AE2">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7A40D6" w:rsidRDefault="007A40D6" w:rsidP="001C5AE2">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7A40D6" w:rsidRDefault="007A40D6" w:rsidP="001C5AE2">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7A40D6" w:rsidRDefault="007A40D6" w:rsidP="001C5AE2">
      <w:pPr>
        <w:ind w:firstLineChars="200" w:firstLine="31680"/>
        <w:rPr>
          <w:rFonts w:ascii="宋体" w:cs="Times New Roman"/>
          <w:spacing w:val="-2"/>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7A40D6" w:rsidRDefault="007A40D6" w:rsidP="001C5AE2">
      <w:pPr>
        <w:ind w:firstLineChars="200" w:firstLine="31680"/>
        <w:rPr>
          <w:rFonts w:ascii="宋体" w:cs="Times New Roman"/>
          <w:spacing w:val="-2"/>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ED0000"/>
          <w:spacing w:val="-2"/>
          <w:kern w:val="0"/>
          <w:sz w:val="32"/>
          <w:szCs w:val="32"/>
          <w:u w:val="single"/>
        </w:rPr>
        <w:t>代表公司执行公司事务的董事</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经理</w:t>
      </w:r>
      <w:r>
        <w:rPr>
          <w:rFonts w:ascii="宋体" w:hAnsi="宋体" w:cs="宋体" w:hint="eastAsia"/>
          <w:spacing w:val="-2"/>
          <w:kern w:val="0"/>
          <w:sz w:val="32"/>
          <w:szCs w:val="32"/>
        </w:rPr>
        <w:t>担任。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color w:val="ED0000"/>
          <w:spacing w:val="-2"/>
          <w:kern w:val="0"/>
          <w:sz w:val="32"/>
          <w:szCs w:val="32"/>
          <w:u w:val="single"/>
        </w:rPr>
        <w:t>代表公司执行公司事务的董事</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经理</w:t>
      </w:r>
      <w:r>
        <w:rPr>
          <w:rFonts w:ascii="宋体" w:hAnsi="宋体" w:cs="宋体" w:hint="eastAsia"/>
          <w:spacing w:val="-2"/>
          <w:kern w:val="0"/>
          <w:sz w:val="32"/>
          <w:szCs w:val="32"/>
        </w:rPr>
        <w:t>辞任的，视为同时辞去法定代表人。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法定代表人的职权：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b/>
          <w:bCs/>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7A40D6" w:rsidRDefault="007A40D6">
      <w:pPr>
        <w:jc w:val="center"/>
        <w:rPr>
          <w:rFonts w:ascii="Microsoft JhengHei" w:eastAsia="Microsoft JhengHei" w:hAnsi="Microsoft JhengHei" w:cs="Times New Roman"/>
          <w:b/>
          <w:bCs/>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（三）审议批准监事的报告；</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公司设</w:t>
      </w:r>
      <w:r>
        <w:rPr>
          <w:rFonts w:ascii="宋体" w:hAnsi="宋体" w:cs="宋体" w:hint="eastAsia"/>
          <w:color w:val="ED0000"/>
          <w:spacing w:val="-2"/>
          <w:kern w:val="0"/>
          <w:sz w:val="32"/>
          <w:szCs w:val="32"/>
        </w:rPr>
        <w:t>董事</w:t>
      </w:r>
      <w:r>
        <w:rPr>
          <w:rFonts w:ascii="宋体" w:hAnsi="宋体" w:cs="宋体"/>
          <w:color w:val="ED0000"/>
          <w:spacing w:val="-2"/>
          <w:kern w:val="0"/>
          <w:sz w:val="32"/>
          <w:szCs w:val="32"/>
          <w:u w:val="single"/>
        </w:rPr>
        <w:t>1</w:t>
      </w:r>
      <w:r>
        <w:rPr>
          <w:rFonts w:ascii="宋体" w:hAnsi="宋体" w:cs="宋体" w:hint="eastAsia"/>
          <w:color w:val="ED0000"/>
          <w:spacing w:val="-2"/>
          <w:kern w:val="0"/>
          <w:sz w:val="32"/>
          <w:szCs w:val="32"/>
        </w:rPr>
        <w:t>人</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ED0000"/>
          <w:spacing w:val="-2"/>
          <w:kern w:val="0"/>
          <w:sz w:val="32"/>
          <w:szCs w:val="32"/>
        </w:rPr>
        <w:t>三</w:t>
      </w:r>
      <w:r>
        <w:rPr>
          <w:rFonts w:ascii="宋体" w:hAnsi="宋体" w:cs="宋体" w:hint="eastAsia"/>
          <w:spacing w:val="-2"/>
          <w:kern w:val="0"/>
          <w:sz w:val="32"/>
          <w:szCs w:val="32"/>
        </w:rPr>
        <w:t>年。董事任期届满，可以连任。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董事行使下列职权：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（二）执行股东决定；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7A40D6" w:rsidRDefault="007A40D6" w:rsidP="001C5AE2">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ED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董事聘任或解聘</w:t>
      </w:r>
      <w:r>
        <w:rPr>
          <w:rFonts w:ascii="宋体" w:hAnsi="宋体" w:cs="宋体" w:hint="eastAsia"/>
          <w:spacing w:val="-2"/>
          <w:kern w:val="0"/>
          <w:sz w:val="32"/>
          <w:szCs w:val="32"/>
        </w:rPr>
        <w:t>。</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经理对董事负责，根据董事的授权行使职权。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公司设监事</w:t>
      </w:r>
      <w:r>
        <w:rPr>
          <w:rFonts w:ascii="宋体" w:hAnsi="宋体" w:cs="宋体"/>
          <w:color w:val="ED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产生，每届</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任期</w:t>
      </w:r>
      <w:r>
        <w:rPr>
          <w:rFonts w:ascii="宋体" w:hAnsi="宋体" w:cs="宋体" w:hint="eastAsia"/>
          <w:color w:val="ED0000"/>
          <w:spacing w:val="-2"/>
          <w:kern w:val="0"/>
          <w:sz w:val="32"/>
          <w:szCs w:val="32"/>
        </w:rPr>
        <w:t>三年</w:t>
      </w:r>
      <w:r>
        <w:rPr>
          <w:rFonts w:ascii="宋体" w:hAnsi="宋体" w:cs="宋体" w:hint="eastAsia"/>
          <w:spacing w:val="-2"/>
          <w:kern w:val="0"/>
          <w:sz w:val="32"/>
          <w:szCs w:val="32"/>
        </w:rPr>
        <w:t>。任期届满，可以连任。董事、高级管理人员不得兼任监事。</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监事行使下列职权：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第三十九条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董事、监事、高级管理人员不得有下列行为：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b/>
          <w:bCs/>
          <w:spacing w:val="-2"/>
          <w:kern w:val="0"/>
          <w:sz w:val="32"/>
          <w:szCs w:val="32"/>
        </w:rPr>
        <w:t xml:space="preserve"> </w:t>
      </w:r>
      <w:r>
        <w:rPr>
          <w:rFonts w:ascii="宋体" w:hAnsi="宋体" w:cs="宋体" w:hint="eastAsia"/>
          <w:b/>
          <w:bCs/>
          <w:spacing w:val="-2"/>
          <w:kern w:val="0"/>
          <w:sz w:val="32"/>
          <w:szCs w:val="32"/>
        </w:rPr>
        <w:t>第四十二条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决定通过，不得自营或者为他人经营与其任职公司同类的业务。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7A40D6" w:rsidRDefault="007A40D6">
      <w:pPr>
        <w:rPr>
          <w:rFonts w:ascii="宋体" w:cs="Times New Roman"/>
          <w:spacing w:val="-2"/>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bookmarkStart w:id="0" w:name="_GoBack"/>
      <w:bookmarkEnd w:id="0"/>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监事（三选一）</w:t>
      </w:r>
      <w:r>
        <w:rPr>
          <w:rFonts w:ascii="宋体" w:hAnsi="宋体" w:cs="宋体" w:hint="eastAsia"/>
          <w:spacing w:val="-2"/>
          <w:kern w:val="0"/>
          <w:sz w:val="32"/>
          <w:szCs w:val="32"/>
        </w:rPr>
        <w:t>决定。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7A40D6" w:rsidRDefault="007A40D6">
      <w:pPr>
        <w:rPr>
          <w:rFonts w:ascii="宋体" w:cs="Times New Roman"/>
          <w:spacing w:val="-2"/>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公司因下列原因解散：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7A40D6" w:rsidRDefault="007A40D6" w:rsidP="001C5AE2">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公司出现除上一条第（三）项以外的解散事</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清算组在清算期间行使下列职权：</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清算组在清算公司财产、编制资产负债表和</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公司清算结束后，清算组应当制作清算报告，</w:t>
      </w:r>
    </w:p>
    <w:p w:rsidR="007A40D6" w:rsidRDefault="007A40D6">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7A40D6" w:rsidRDefault="007A40D6">
      <w:pPr>
        <w:jc w:val="center"/>
        <w:rPr>
          <w:rFonts w:ascii="Microsoft JhengHei" w:eastAsia="Microsoft JhengHei" w:hAnsi="Microsoft JhengHei" w:cs="Times New Roman"/>
          <w:b/>
          <w:bCs/>
          <w:kern w:val="0"/>
          <w:sz w:val="32"/>
          <w:szCs w:val="32"/>
        </w:rPr>
      </w:pPr>
    </w:p>
    <w:p w:rsidR="007A40D6" w:rsidRDefault="007A40D6">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w:t>
      </w:r>
      <w:r>
        <w:rPr>
          <w:rFonts w:ascii="宋体" w:hAnsi="宋体" w:cs="宋体" w:hint="eastAsia"/>
          <w:spacing w:val="-2"/>
          <w:kern w:val="0"/>
          <w:sz w:val="32"/>
          <w:szCs w:val="32"/>
        </w:rPr>
        <w:t>。法律规定公司不得成为对所投资企业的债务承担连带责任的出资人的，从其规定。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7A40D6" w:rsidRDefault="007A40D6" w:rsidP="001C5AE2">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第六十二条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7A40D6" w:rsidRDefault="007A40D6">
      <w:pPr>
        <w:rPr>
          <w:rFonts w:ascii="宋体" w:cs="Times New Roman"/>
          <w:spacing w:val="-2"/>
          <w:kern w:val="0"/>
          <w:sz w:val="32"/>
          <w:szCs w:val="32"/>
        </w:rPr>
      </w:pPr>
    </w:p>
    <w:p w:rsidR="007A40D6" w:rsidRDefault="007A40D6">
      <w:pPr>
        <w:rPr>
          <w:rFonts w:ascii="宋体" w:cs="Times New Roman"/>
          <w:spacing w:val="-2"/>
          <w:kern w:val="0"/>
          <w:sz w:val="32"/>
          <w:szCs w:val="32"/>
        </w:rPr>
      </w:pPr>
    </w:p>
    <w:p w:rsidR="007A40D6" w:rsidRDefault="007A40D6">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7A40D6" w:rsidRDefault="007A40D6">
      <w:pPr>
        <w:rPr>
          <w:rFonts w:ascii="宋体" w:cs="Times New Roman"/>
          <w:color w:val="ED0000"/>
          <w:kern w:val="0"/>
          <w:sz w:val="32"/>
          <w:szCs w:val="32"/>
        </w:rPr>
      </w:pPr>
    </w:p>
    <w:p w:rsidR="007A40D6" w:rsidRDefault="007A40D6">
      <w:pPr>
        <w:rPr>
          <w:rFonts w:ascii="宋体" w:cs="Times New Roman"/>
          <w:color w:val="ED0000"/>
          <w:kern w:val="0"/>
          <w:sz w:val="32"/>
          <w:szCs w:val="32"/>
        </w:rPr>
      </w:pPr>
      <w:r>
        <w:rPr>
          <w:rFonts w:ascii="宋体" w:hAnsi="宋体" w:cs="宋体"/>
          <w:color w:val="ED0000"/>
          <w:kern w:val="0"/>
          <w:sz w:val="32"/>
          <w:szCs w:val="32"/>
        </w:rPr>
        <w:t xml:space="preserve">                            </w:t>
      </w:r>
    </w:p>
    <w:p w:rsidR="007A40D6" w:rsidRDefault="007A40D6">
      <w:pPr>
        <w:rPr>
          <w:rFonts w:ascii="宋体" w:cs="Times New Roman"/>
          <w:color w:val="ED0000"/>
          <w:kern w:val="0"/>
          <w:sz w:val="32"/>
          <w:szCs w:val="32"/>
        </w:rPr>
      </w:pPr>
    </w:p>
    <w:p w:rsidR="007A40D6" w:rsidRDefault="007A40D6" w:rsidP="009539EC">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7A40D6" w:rsidSect="002E22F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0026AD"/>
    <w:rsid w:val="00063C8A"/>
    <w:rsid w:val="00107817"/>
    <w:rsid w:val="001C5AE2"/>
    <w:rsid w:val="001E18C0"/>
    <w:rsid w:val="00270BAF"/>
    <w:rsid w:val="002E22FE"/>
    <w:rsid w:val="00344F9F"/>
    <w:rsid w:val="006F418B"/>
    <w:rsid w:val="007A40D6"/>
    <w:rsid w:val="00846FC5"/>
    <w:rsid w:val="009539EC"/>
    <w:rsid w:val="00B01D8A"/>
    <w:rsid w:val="00B16AFE"/>
    <w:rsid w:val="00BB21AB"/>
    <w:rsid w:val="00C82F72"/>
    <w:rsid w:val="00DB04A9"/>
    <w:rsid w:val="00EB1894"/>
    <w:rsid w:val="00FD4263"/>
    <w:rsid w:val="0EBA6009"/>
    <w:rsid w:val="13C82EBE"/>
    <w:rsid w:val="1AED5DB2"/>
    <w:rsid w:val="20C26980"/>
    <w:rsid w:val="2E210DA6"/>
    <w:rsid w:val="30412871"/>
    <w:rsid w:val="44987BA4"/>
    <w:rsid w:val="45750D0A"/>
    <w:rsid w:val="56D56C11"/>
    <w:rsid w:val="588A0C4C"/>
    <w:rsid w:val="610572E2"/>
    <w:rsid w:val="628B2A89"/>
    <w:rsid w:val="6CA37D42"/>
    <w:rsid w:val="6CB0032D"/>
    <w:rsid w:val="712617E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22F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2E22FE"/>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6AC"/>
    <w:rPr>
      <w:rFonts w:ascii="Calibri" w:hAnsi="Calibri" w:cs="Calibri"/>
      <w:b/>
      <w:bCs/>
      <w:kern w:val="44"/>
      <w:sz w:val="44"/>
      <w:szCs w:val="44"/>
    </w:rPr>
  </w:style>
  <w:style w:type="paragraph" w:styleId="CommentText">
    <w:name w:val="annotation text"/>
    <w:basedOn w:val="Normal"/>
    <w:link w:val="CommentTextChar"/>
    <w:uiPriority w:val="99"/>
    <w:semiHidden/>
    <w:rsid w:val="002E22FE"/>
    <w:rPr>
      <w:sz w:val="22"/>
      <w:szCs w:val="22"/>
    </w:rPr>
  </w:style>
  <w:style w:type="character" w:customStyle="1" w:styleId="CommentTextChar">
    <w:name w:val="Comment Text Char"/>
    <w:basedOn w:val="DefaultParagraphFont"/>
    <w:link w:val="CommentText"/>
    <w:uiPriority w:val="99"/>
    <w:semiHidden/>
    <w:rsid w:val="001756AC"/>
    <w:rPr>
      <w:rFonts w:ascii="Calibri" w:hAnsi="Calibri" w:cs="Calibri"/>
      <w:szCs w:val="21"/>
    </w:rPr>
  </w:style>
  <w:style w:type="paragraph" w:styleId="BodyText">
    <w:name w:val="Body Text"/>
    <w:basedOn w:val="Normal"/>
    <w:link w:val="BodyTextChar"/>
    <w:uiPriority w:val="99"/>
    <w:rsid w:val="002E22FE"/>
    <w:pPr>
      <w:ind w:left="300"/>
    </w:pPr>
    <w:rPr>
      <w:sz w:val="32"/>
      <w:szCs w:val="32"/>
    </w:rPr>
  </w:style>
  <w:style w:type="character" w:customStyle="1" w:styleId="BodyTextChar">
    <w:name w:val="Body Text Char"/>
    <w:basedOn w:val="DefaultParagraphFont"/>
    <w:link w:val="BodyText"/>
    <w:uiPriority w:val="99"/>
    <w:semiHidden/>
    <w:rsid w:val="001756AC"/>
    <w:rPr>
      <w:rFonts w:ascii="Calibri" w:hAnsi="Calibri" w:cs="Calibri"/>
      <w:szCs w:val="21"/>
    </w:rPr>
  </w:style>
  <w:style w:type="paragraph" w:styleId="Footer">
    <w:name w:val="footer"/>
    <w:basedOn w:val="Normal"/>
    <w:link w:val="FooterChar"/>
    <w:uiPriority w:val="99"/>
    <w:rsid w:val="002E22F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E22FE"/>
    <w:rPr>
      <w:rFonts w:ascii="Calibri" w:eastAsia="宋体" w:hAnsi="Calibri" w:cs="Calibri"/>
      <w:kern w:val="2"/>
      <w:sz w:val="18"/>
      <w:szCs w:val="18"/>
    </w:rPr>
  </w:style>
  <w:style w:type="paragraph" w:styleId="Header">
    <w:name w:val="header"/>
    <w:basedOn w:val="Normal"/>
    <w:link w:val="HeaderChar"/>
    <w:uiPriority w:val="99"/>
    <w:rsid w:val="002E22FE"/>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E22FE"/>
    <w:rPr>
      <w:rFonts w:ascii="Calibri" w:eastAsia="宋体" w:hAnsi="Calibri" w:cs="Calibri"/>
      <w:kern w:val="2"/>
      <w:sz w:val="18"/>
      <w:szCs w:val="18"/>
    </w:rPr>
  </w:style>
  <w:style w:type="paragraph" w:styleId="NormalWeb">
    <w:name w:val="Normal (Web)"/>
    <w:basedOn w:val="Normal"/>
    <w:uiPriority w:val="99"/>
    <w:rsid w:val="002E22F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18</Pages>
  <Words>1156</Words>
  <Characters>6595</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2024-07-01T01:32:00Z</dcterms:created>
  <dcterms:modified xsi:type="dcterms:W3CDTF">2024-07-01T01:33:00Z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