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eastAsia="zh-CN"/>
        </w:rPr>
        <w:t>台山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市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eastAsia="zh-CN"/>
        </w:rPr>
        <w:t>工业企业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“小升规”奖励资金申请书暨承诺函</w:t>
      </w:r>
    </w:p>
    <w:p>
      <w:pPr>
        <w:spacing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（企业名）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年实现月度上规的新投产工业企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业，现申请享受扶持资金总额为5万元，并作以下郑重承诺：</w:t>
      </w:r>
    </w:p>
    <w:p>
      <w:pPr>
        <w:spacing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本企业申报本项目专项资金提交的所有数据和资料真实、准确、可靠，对其真实性和合法性负全部责任。本企业在信用广东中未被列入黑名单或联合失信惩戒名单。若申报材料中有虚假、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伪造等情况，愿意承担所有法律责任，并承诺如有违法违规，愿意退回所获财政资金。若因申报材料不完整、不齐全、不准确而造成的一切结果由我企业自行承担，并不对此提出异议。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767"/>
        <w:gridCol w:w="936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企业名称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区）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注册地址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社会信用代码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法人代表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手机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开户银行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银行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账号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276" w:lineRule="auto"/>
        <w:jc w:val="center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>
      <w:pPr>
        <w:spacing w:line="276" w:lineRule="auto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企业法人（或授权代表人）签名：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（并盖企业公章）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      年 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4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73338"/>
    <w:rsid w:val="0597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2024-03-22T03:43:00Z</dcterms:created>
  <dc:creator>Administrator</dc:creator>
  <cp:lastModifiedBy>Administrator</cp:lastModifiedBy>
  <dcterms:modified xsi:type="dcterms:W3CDTF">2024-03-22T03:43:54Z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22441D08EC804455A2A14DE7CFC59350</vt:lpwstr>
  </property>
</Properties>
</file>