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8"/>
          <w:lang w:eastAsia="zh-CN"/>
        </w:rPr>
        <w:t>北陡镇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28"/>
        </w:rPr>
        <w:t>领域基层政务公开标准目录</w:t>
      </w:r>
    </w:p>
    <w:tbl>
      <w:tblPr>
        <w:tblStyle w:val="2"/>
        <w:tblW w:w="54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674"/>
        <w:gridCol w:w="947"/>
        <w:gridCol w:w="2715"/>
        <w:gridCol w:w="3030"/>
        <w:gridCol w:w="1080"/>
        <w:gridCol w:w="1200"/>
        <w:gridCol w:w="1500"/>
        <w:gridCol w:w="570"/>
        <w:gridCol w:w="630"/>
        <w:gridCol w:w="600"/>
        <w:gridCol w:w="646"/>
        <w:gridCol w:w="389"/>
        <w:gridCol w:w="401"/>
        <w:gridCol w:w="4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2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8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公开内容</w:t>
            </w:r>
          </w:p>
        </w:tc>
        <w:tc>
          <w:tcPr>
            <w:tcW w:w="98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3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39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48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39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4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4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8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特定 群体</w:t>
            </w:r>
          </w:p>
        </w:tc>
        <w:tc>
          <w:tcPr>
            <w:tcW w:w="1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主动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1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镇级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1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财政预决算</w:t>
            </w: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政府预算</w:t>
            </w: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上年度预算执行：①财政收入执行情况。②财政支出执行情况。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本年度财政预算草案：①收入预算。②支出预算。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《预算法》、《政府信息公开条例》、《财政部关于印发〈地方预决算公开操作规程〉的通知》、《财政部关于印发〈地方政府债务信息公开办法（试行）〉的通知》等法律法规和文件规定</w:t>
            </w: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本级人民代表大会或其常务委员会批准后20日内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北陡镇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人民政府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■政府网站</w:t>
            </w:r>
          </w:p>
        </w:tc>
        <w:tc>
          <w:tcPr>
            <w:tcW w:w="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HAnsi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政府决算</w:t>
            </w: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①收入支出决算总表。②收入决算表。③支出决算表。④财政拨款收入支出决算总表。⑤一般公共预算财政拨款支出决算表。⑥一般公共预算财政拨款基本支出决算表。⑦一般公共预算财政拨款“三公”经费支出表。⑧政府性基金预算财政拨款收入支出决算表。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《预算法》、《政府信息公开条例》、《财政部关于印发〈地方预决算公开操作规程〉的通知》、《财政部关于印发〈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地方政府债务信息公开办法（试行）〉的通知》等法律法规和文件规定</w:t>
            </w: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信息形成（变更）20个工作日内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北陡镇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人民政府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■政府网站</w:t>
            </w:r>
          </w:p>
        </w:tc>
        <w:tc>
          <w:tcPr>
            <w:tcW w:w="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HAnsi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/>
        </w:rPr>
      </w:pPr>
    </w:p>
    <w:sectPr>
      <w:pgSz w:w="16838" w:h="11906" w:orient="landscape"/>
      <w:pgMar w:top="1080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FjMmM2OWMwYTVkZmFhYzlkNjQwZWRlZTJmYzYzNWQifQ=="/>
  </w:docVars>
  <w:rsids>
    <w:rsidRoot w:val="00A30254"/>
    <w:rsid w:val="001974FE"/>
    <w:rsid w:val="001D18F3"/>
    <w:rsid w:val="002B40B9"/>
    <w:rsid w:val="0086133D"/>
    <w:rsid w:val="00A30254"/>
    <w:rsid w:val="00D85C60"/>
    <w:rsid w:val="04A75159"/>
    <w:rsid w:val="08324C99"/>
    <w:rsid w:val="0A6D295C"/>
    <w:rsid w:val="0B156B55"/>
    <w:rsid w:val="0BB305D0"/>
    <w:rsid w:val="0C5B3735"/>
    <w:rsid w:val="120836C9"/>
    <w:rsid w:val="176A1C2A"/>
    <w:rsid w:val="18632FE7"/>
    <w:rsid w:val="1A535580"/>
    <w:rsid w:val="23232443"/>
    <w:rsid w:val="25444953"/>
    <w:rsid w:val="25ED5302"/>
    <w:rsid w:val="26314438"/>
    <w:rsid w:val="270B28D0"/>
    <w:rsid w:val="2A4351AB"/>
    <w:rsid w:val="2B6D2885"/>
    <w:rsid w:val="2C5C0F12"/>
    <w:rsid w:val="2ED0078D"/>
    <w:rsid w:val="315F6D74"/>
    <w:rsid w:val="38321DDD"/>
    <w:rsid w:val="384B25C6"/>
    <w:rsid w:val="408F0996"/>
    <w:rsid w:val="455A5AD3"/>
    <w:rsid w:val="48BB63DA"/>
    <w:rsid w:val="4975439B"/>
    <w:rsid w:val="541C2BDE"/>
    <w:rsid w:val="56B947DE"/>
    <w:rsid w:val="58BC47EE"/>
    <w:rsid w:val="596619AB"/>
    <w:rsid w:val="59FA0E27"/>
    <w:rsid w:val="5B53718A"/>
    <w:rsid w:val="5D19300A"/>
    <w:rsid w:val="62C51EFF"/>
    <w:rsid w:val="62CF1010"/>
    <w:rsid w:val="63C34F6B"/>
    <w:rsid w:val="666C5C89"/>
    <w:rsid w:val="67AD1B59"/>
    <w:rsid w:val="69871C18"/>
    <w:rsid w:val="6A0D0034"/>
    <w:rsid w:val="6BB12DCF"/>
    <w:rsid w:val="71DB4EFF"/>
    <w:rsid w:val="74A143DD"/>
    <w:rsid w:val="76956739"/>
    <w:rsid w:val="7A033A02"/>
    <w:rsid w:val="7C3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auto"/>
      <w:sz w:val="24"/>
      <w:szCs w:val="24"/>
      <w:u w:val="none"/>
    </w:rPr>
  </w:style>
  <w:style w:type="character" w:customStyle="1" w:styleId="6">
    <w:name w:val="font261"/>
    <w:basedOn w:val="4"/>
    <w:qFormat/>
    <w:uiPriority w:val="0"/>
    <w:rPr>
      <w:rFonts w:hint="eastAsia" w:ascii="宋体" w:hAnsi="宋体" w:eastAsia="宋体" w:cs="宋体"/>
      <w:color w:val="auto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145</Words>
  <Characters>828</Characters>
  <Lines>6</Lines>
  <Paragraphs>1</Paragraphs>
  <TotalTime>1</TotalTime>
  <ScaleCrop>false</ScaleCrop>
  <LinksUpToDate>false</LinksUpToDate>
  <CharactersWithSpaces>972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2020-11-12T08:05:00Z</dcterms:created>
  <dc:creator>丘美容</dc:creator>
  <cp:lastModifiedBy>Administrator</cp:lastModifiedBy>
  <dcterms:modified xsi:type="dcterms:W3CDTF">2023-08-28T10:04:38Z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E01952C5607F4CC9AA8E4FDF7B838827_12</vt:lpwstr>
  </property>
</Properties>
</file>