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A52" w:rsidRDefault="00E43A52">
      <w:pPr>
        <w:spacing w:line="860" w:lineRule="exact"/>
        <w:jc w:val="center"/>
        <w:rPr>
          <w:rFonts w:ascii="方正小标宋简体" w:eastAsia="方正小标宋简体"/>
          <w:color w:val="000000"/>
          <w:sz w:val="84"/>
          <w:szCs w:val="84"/>
        </w:rPr>
      </w:pPr>
    </w:p>
    <w:p w:rsidR="00E43A52" w:rsidRDefault="00E43A52">
      <w:pPr>
        <w:spacing w:line="320" w:lineRule="exact"/>
        <w:rPr>
          <w:rFonts w:ascii="仿宋_GB2312" w:eastAsia="仿宋_GB2312" w:hAnsi="仿宋"/>
          <w:color w:val="000000"/>
          <w:sz w:val="32"/>
          <w:szCs w:val="32"/>
        </w:rPr>
      </w:pPr>
    </w:p>
    <w:p w:rsidR="00E43A52" w:rsidRDefault="00E43A52">
      <w:pPr>
        <w:spacing w:line="560" w:lineRule="exact"/>
        <w:rPr>
          <w:rFonts w:ascii="仿宋_GB2312" w:eastAsia="仿宋_GB2312" w:hAnsi="仿宋"/>
          <w:color w:val="000000"/>
          <w:sz w:val="32"/>
          <w:szCs w:val="32"/>
        </w:rPr>
      </w:pPr>
    </w:p>
    <w:p w:rsidR="00E43A52" w:rsidRDefault="00E43A52">
      <w:pPr>
        <w:spacing w:line="560" w:lineRule="exact"/>
        <w:rPr>
          <w:rFonts w:ascii="仿宋_GB2312" w:eastAsia="仿宋_GB2312" w:hAnsi="仿宋"/>
          <w:color w:val="000000"/>
          <w:sz w:val="32"/>
          <w:szCs w:val="32"/>
        </w:rPr>
      </w:pPr>
    </w:p>
    <w:p w:rsidR="00E43A52" w:rsidRDefault="002D0421">
      <w:pPr>
        <w:spacing w:line="760" w:lineRule="exact"/>
        <w:jc w:val="center"/>
        <w:rPr>
          <w:rFonts w:ascii="方正小标宋简体" w:eastAsia="方正小标宋简体" w:hAnsi="Times New Roman" w:cs="Times New Roman"/>
          <w:color w:val="000000"/>
          <w:w w:val="85"/>
          <w:sz w:val="44"/>
          <w:szCs w:val="44"/>
        </w:rPr>
      </w:pPr>
      <w:r>
        <w:rPr>
          <w:rFonts w:ascii="方正小标宋简体" w:eastAsia="方正小标宋简体" w:hAnsi="Times New Roman" w:cs="Times New Roman" w:hint="eastAsia"/>
          <w:color w:val="000000"/>
          <w:w w:val="85"/>
          <w:sz w:val="44"/>
          <w:szCs w:val="44"/>
        </w:rPr>
        <w:t>台山第一幼儿园、台山市马兰芳幼儿园、</w:t>
      </w:r>
    </w:p>
    <w:p w:rsidR="00E43A52" w:rsidRDefault="002D0421">
      <w:pPr>
        <w:spacing w:line="760" w:lineRule="exact"/>
        <w:jc w:val="center"/>
        <w:rPr>
          <w:rFonts w:ascii="方正小标宋简体" w:eastAsia="方正小标宋简体" w:hAnsi="Times New Roman" w:cs="Times New Roman"/>
          <w:color w:val="000000"/>
          <w:w w:val="85"/>
          <w:sz w:val="44"/>
          <w:szCs w:val="44"/>
        </w:rPr>
      </w:pPr>
      <w:r>
        <w:rPr>
          <w:rFonts w:ascii="方正小标宋简体" w:eastAsia="方正小标宋简体" w:hAnsi="Times New Roman" w:cs="Times New Roman" w:hint="eastAsia"/>
          <w:color w:val="000000"/>
          <w:w w:val="85"/>
          <w:sz w:val="44"/>
          <w:szCs w:val="44"/>
        </w:rPr>
        <w:t>台山市台城马健威幼儿园</w:t>
      </w:r>
      <w:r>
        <w:rPr>
          <w:rFonts w:ascii="方正小标宋简体" w:eastAsia="方正小标宋简体" w:hAnsi="Times New Roman" w:cs="Times New Roman" w:hint="eastAsia"/>
          <w:color w:val="000000"/>
          <w:w w:val="85"/>
          <w:sz w:val="44"/>
          <w:szCs w:val="44"/>
        </w:rPr>
        <w:t>、台山市保利新公馆幼儿园</w:t>
      </w:r>
    </w:p>
    <w:p w:rsidR="00E43A52" w:rsidRDefault="002D0421">
      <w:pPr>
        <w:spacing w:line="760" w:lineRule="exact"/>
        <w:jc w:val="center"/>
        <w:rPr>
          <w:rFonts w:ascii="方正小标宋简体" w:eastAsia="方正小标宋简体" w:hAnsi="Times New Roman" w:cs="Times New Roman"/>
          <w:color w:val="000000"/>
          <w:sz w:val="44"/>
          <w:szCs w:val="44"/>
        </w:rPr>
      </w:pPr>
      <w:r>
        <w:rPr>
          <w:rFonts w:ascii="方正小标宋简体" w:eastAsia="方正小标宋简体" w:hAnsi="Times New Roman" w:cs="Times New Roman" w:hint="eastAsia"/>
          <w:color w:val="000000"/>
          <w:sz w:val="44"/>
          <w:szCs w:val="44"/>
        </w:rPr>
        <w:t>202</w:t>
      </w:r>
      <w:r>
        <w:rPr>
          <w:rFonts w:ascii="方正小标宋简体" w:eastAsia="方正小标宋简体" w:hAnsi="Times New Roman" w:cs="Times New Roman"/>
          <w:color w:val="000000"/>
          <w:sz w:val="44"/>
          <w:szCs w:val="44"/>
        </w:rPr>
        <w:t>3</w:t>
      </w:r>
      <w:r>
        <w:rPr>
          <w:rFonts w:ascii="方正小标宋简体" w:eastAsia="方正小标宋简体" w:hAnsi="Times New Roman" w:cs="Times New Roman" w:hint="eastAsia"/>
          <w:color w:val="000000"/>
          <w:sz w:val="44"/>
          <w:szCs w:val="44"/>
        </w:rPr>
        <w:t>年秋季招生报名名单公</w:t>
      </w:r>
      <w:r>
        <w:rPr>
          <w:rFonts w:ascii="方正小标宋简体" w:eastAsia="方正小标宋简体" w:hAnsi="Times New Roman" w:cs="Times New Roman" w:hint="eastAsia"/>
          <w:color w:val="000000"/>
          <w:sz w:val="44"/>
          <w:szCs w:val="44"/>
        </w:rPr>
        <w:t>布</w:t>
      </w:r>
    </w:p>
    <w:p w:rsidR="00E43A52" w:rsidRDefault="00E43A52"/>
    <w:p w:rsidR="00DD224C" w:rsidRDefault="00DD224C" w:rsidP="00DD224C">
      <w:pPr>
        <w:spacing w:line="560" w:lineRule="exact"/>
        <w:ind w:firstLineChars="200" w:firstLine="640"/>
        <w:rPr>
          <w:rFonts w:ascii="仿宋_GB2312" w:eastAsia="仿宋_GB2312" w:hAnsi="仿宋" w:cs="Times New Roman" w:hint="eastAsia"/>
          <w:color w:val="000000"/>
          <w:sz w:val="32"/>
          <w:szCs w:val="32"/>
        </w:rPr>
      </w:pPr>
      <w:r w:rsidRPr="00DD224C">
        <w:rPr>
          <w:rFonts w:ascii="仿宋_GB2312" w:eastAsia="仿宋_GB2312" w:hAnsi="仿宋" w:cs="Times New Roman"/>
          <w:color w:val="000000"/>
          <w:sz w:val="32"/>
          <w:szCs w:val="32"/>
        </w:rPr>
        <w:t>根据《台山第一幼儿园、台山市马兰芳幼儿园、台山市台城马健威幼儿园、台山市保利新公馆幼儿园2023年秋季小班招生通知》要求，经审核，马*恬等5位适龄幼儿为上述公办幼儿园2023年秋季招生政策性照顾对象（名单详见附件1）；李*宇等7位幼儿为台山市台城马健威幼儿园原村民适龄就读幼儿（名单详见附件2）。报读四所幼儿园幼儿拟参加电脑派位情况如下（名单详见附件3）：台山第一幼儿园小班217人，拟派位录取179人；马兰芳幼儿园小班309人，拟派位录取118人；马健威幼儿园小班284人，拟派位录取111人；保利新公馆幼儿园小班全部招收保利业主幼儿后，招生计划已满，不再派位录取其他人员；保利业主报名保利新公馆幼儿园中班53人，拟派位录取35人。现将有关情况一并进行公布，接受社会各界监督。</w:t>
      </w:r>
    </w:p>
    <w:p w:rsidR="00DD224C" w:rsidRDefault="00DD224C" w:rsidP="00DD224C">
      <w:pPr>
        <w:spacing w:line="560" w:lineRule="exact"/>
        <w:ind w:firstLineChars="200" w:firstLine="640"/>
        <w:rPr>
          <w:rFonts w:ascii="仿宋_GB2312" w:eastAsia="仿宋_GB2312" w:hAnsi="仿宋" w:cs="Times New Roman" w:hint="eastAsia"/>
          <w:color w:val="000000"/>
          <w:sz w:val="32"/>
          <w:szCs w:val="32"/>
        </w:rPr>
      </w:pPr>
      <w:r w:rsidRPr="00DD224C">
        <w:rPr>
          <w:rFonts w:ascii="仿宋_GB2312" w:eastAsia="仿宋_GB2312" w:hAnsi="仿宋" w:cs="Times New Roman"/>
          <w:color w:val="000000"/>
          <w:sz w:val="32"/>
          <w:szCs w:val="32"/>
        </w:rPr>
        <w:t>公布单位：台山市教育局</w:t>
      </w:r>
    </w:p>
    <w:p w:rsidR="00DD224C" w:rsidRDefault="00DD224C" w:rsidP="00DD224C">
      <w:pPr>
        <w:spacing w:line="560" w:lineRule="exact"/>
        <w:ind w:firstLineChars="200" w:firstLine="640"/>
        <w:rPr>
          <w:rFonts w:ascii="仿宋_GB2312" w:eastAsia="仿宋_GB2312" w:hAnsi="仿宋" w:cs="Times New Roman" w:hint="eastAsia"/>
          <w:color w:val="000000"/>
          <w:sz w:val="32"/>
          <w:szCs w:val="32"/>
        </w:rPr>
      </w:pPr>
      <w:r w:rsidRPr="00DD224C">
        <w:rPr>
          <w:rFonts w:ascii="仿宋_GB2312" w:eastAsia="仿宋_GB2312" w:hAnsi="仿宋" w:cs="Times New Roman"/>
          <w:color w:val="000000"/>
          <w:sz w:val="32"/>
          <w:szCs w:val="32"/>
        </w:rPr>
        <w:t>联系电话：5566632</w:t>
      </w:r>
    </w:p>
    <w:p w:rsidR="00DD224C" w:rsidRDefault="00DD224C" w:rsidP="00DD224C">
      <w:pPr>
        <w:spacing w:line="560" w:lineRule="exact"/>
        <w:ind w:firstLineChars="200" w:firstLine="640"/>
        <w:rPr>
          <w:rFonts w:ascii="仿宋_GB2312" w:eastAsia="仿宋_GB2312" w:hAnsi="仿宋" w:cs="Times New Roman" w:hint="eastAsia"/>
          <w:color w:val="000000"/>
          <w:sz w:val="32"/>
          <w:szCs w:val="32"/>
        </w:rPr>
      </w:pPr>
      <w:r w:rsidRPr="00DD224C">
        <w:rPr>
          <w:rFonts w:ascii="仿宋_GB2312" w:eastAsia="仿宋_GB2312" w:hAnsi="仿宋" w:cs="Times New Roman"/>
          <w:color w:val="000000"/>
          <w:sz w:val="32"/>
          <w:szCs w:val="32"/>
        </w:rPr>
        <w:t>地址：台山市台城台东路98号</w:t>
      </w:r>
    </w:p>
    <w:p w:rsidR="00E43A52" w:rsidRDefault="00DD224C" w:rsidP="00DD224C">
      <w:pPr>
        <w:spacing w:line="56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 w:rsidRPr="00DD224C">
        <w:rPr>
          <w:rFonts w:ascii="仿宋_GB2312" w:eastAsia="仿宋_GB2312" w:hAnsi="仿宋" w:cs="Times New Roman"/>
          <w:color w:val="000000"/>
          <w:sz w:val="32"/>
          <w:szCs w:val="32"/>
        </w:rPr>
        <w:t>邮编：529200</w:t>
      </w:r>
    </w:p>
    <w:p w:rsidR="00E43A52" w:rsidRDefault="002D0421">
      <w:pPr>
        <w:spacing w:line="560" w:lineRule="exact"/>
        <w:ind w:leftChars="304" w:left="1918" w:hangingChars="400" w:hanging="1280"/>
        <w:rPr>
          <w:rFonts w:ascii="仿宋_GB2312" w:eastAsia="仿宋_GB2312" w:hAnsi="仿宋" w:cs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Times New Roman" w:hint="eastAsia"/>
          <w:color w:val="000000"/>
          <w:kern w:val="0"/>
          <w:sz w:val="32"/>
          <w:szCs w:val="32"/>
        </w:rPr>
        <w:lastRenderedPageBreak/>
        <w:t>附件</w:t>
      </w:r>
      <w:r>
        <w:rPr>
          <w:rFonts w:ascii="仿宋_GB2312" w:eastAsia="仿宋_GB2312" w:hAnsi="仿宋" w:cs="Times New Roman" w:hint="eastAsia"/>
          <w:color w:val="000000"/>
          <w:kern w:val="0"/>
          <w:sz w:val="32"/>
          <w:szCs w:val="32"/>
        </w:rPr>
        <w:t>1.202</w:t>
      </w:r>
      <w:r>
        <w:rPr>
          <w:rFonts w:ascii="仿宋_GB2312" w:eastAsia="仿宋_GB2312" w:hAnsi="仿宋" w:cs="Times New Roman"/>
          <w:color w:val="000000"/>
          <w:kern w:val="0"/>
          <w:sz w:val="32"/>
          <w:szCs w:val="32"/>
        </w:rPr>
        <w:t>3</w:t>
      </w:r>
      <w:r>
        <w:rPr>
          <w:rFonts w:ascii="仿宋_GB2312" w:eastAsia="仿宋_GB2312" w:hAnsi="仿宋" w:cs="Times New Roman" w:hint="eastAsia"/>
          <w:color w:val="000000"/>
          <w:kern w:val="0"/>
          <w:sz w:val="32"/>
          <w:szCs w:val="32"/>
        </w:rPr>
        <w:t>年秋季幼儿园招生政策性照顾生名单</w:t>
      </w:r>
    </w:p>
    <w:p w:rsidR="00E43A52" w:rsidRDefault="002D0421">
      <w:pPr>
        <w:spacing w:line="560" w:lineRule="exact"/>
        <w:ind w:leftChars="660" w:left="1706" w:hangingChars="100" w:hanging="320"/>
        <w:rPr>
          <w:rFonts w:ascii="仿宋_GB2312" w:eastAsia="仿宋_GB2312" w:hAnsi="仿宋" w:cs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Times New Roman" w:hint="eastAsia"/>
          <w:color w:val="000000"/>
          <w:kern w:val="0"/>
          <w:sz w:val="32"/>
          <w:szCs w:val="32"/>
        </w:rPr>
        <w:t>2.2023</w:t>
      </w:r>
      <w:r>
        <w:rPr>
          <w:rFonts w:ascii="仿宋_GB2312" w:eastAsia="仿宋_GB2312" w:hAnsi="仿宋" w:cs="Times New Roman" w:hint="eastAsia"/>
          <w:color w:val="000000"/>
          <w:kern w:val="0"/>
          <w:sz w:val="32"/>
          <w:szCs w:val="32"/>
        </w:rPr>
        <w:t>年台山市台城马健威幼儿园原村民适龄就读幼儿名单</w:t>
      </w:r>
    </w:p>
    <w:p w:rsidR="00E43A52" w:rsidRDefault="002D0421">
      <w:pPr>
        <w:spacing w:line="560" w:lineRule="exact"/>
        <w:ind w:leftChars="660" w:left="1706" w:hangingChars="100" w:hanging="320"/>
        <w:rPr>
          <w:rFonts w:ascii="仿宋_GB2312" w:eastAsia="仿宋_GB2312" w:hAnsi="仿宋" w:cs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Times New Roman"/>
          <w:color w:val="000000"/>
          <w:kern w:val="0"/>
          <w:sz w:val="32"/>
          <w:szCs w:val="32"/>
        </w:rPr>
        <w:t>3.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台山第一幼儿园、台山市马兰芳幼儿园、台山市台城马健威幼儿园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、台山市保利新公馆幼儿园</w:t>
      </w:r>
      <w:r>
        <w:rPr>
          <w:rFonts w:ascii="仿宋_GB2312" w:eastAsia="仿宋_GB2312" w:hAnsi="仿宋" w:cs="Times New Roman" w:hint="eastAsia"/>
          <w:color w:val="000000"/>
          <w:kern w:val="0"/>
          <w:sz w:val="32"/>
          <w:szCs w:val="32"/>
        </w:rPr>
        <w:t>202</w:t>
      </w:r>
      <w:r>
        <w:rPr>
          <w:rFonts w:ascii="仿宋_GB2312" w:eastAsia="仿宋_GB2312" w:hAnsi="仿宋" w:cs="Times New Roman"/>
          <w:color w:val="000000"/>
          <w:kern w:val="0"/>
          <w:sz w:val="32"/>
          <w:szCs w:val="32"/>
        </w:rPr>
        <w:t>3</w:t>
      </w:r>
      <w:r>
        <w:rPr>
          <w:rFonts w:ascii="仿宋_GB2312" w:eastAsia="仿宋_GB2312" w:hAnsi="仿宋" w:cs="Times New Roman" w:hint="eastAsia"/>
          <w:color w:val="000000"/>
          <w:kern w:val="0"/>
          <w:sz w:val="32"/>
          <w:szCs w:val="32"/>
        </w:rPr>
        <w:t>年秋季招生报名名单</w:t>
      </w:r>
    </w:p>
    <w:p w:rsidR="00E43A52" w:rsidRDefault="00E43A52">
      <w:pPr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wordWrap w:val="0"/>
        <w:spacing w:line="560" w:lineRule="exact"/>
        <w:ind w:firstLineChars="200" w:firstLine="640"/>
        <w:jc w:val="right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台山市教育局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 xml:space="preserve">          </w:t>
      </w:r>
    </w:p>
    <w:p w:rsidR="00E43A52" w:rsidRDefault="002D0421">
      <w:pPr>
        <w:wordWrap w:val="0"/>
        <w:spacing w:line="560" w:lineRule="exact"/>
        <w:ind w:firstLineChars="200" w:firstLine="640"/>
        <w:jc w:val="right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202</w:t>
      </w:r>
      <w:r>
        <w:rPr>
          <w:rFonts w:ascii="仿宋_GB2312" w:eastAsia="仿宋_GB2312" w:hAnsi="仿宋"/>
          <w:color w:val="000000"/>
          <w:sz w:val="32"/>
          <w:szCs w:val="32"/>
        </w:rPr>
        <w:t>3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年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4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月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2</w:t>
      </w:r>
      <w:r>
        <w:rPr>
          <w:rFonts w:ascii="仿宋_GB2312" w:eastAsia="仿宋_GB2312" w:hAnsi="仿宋"/>
          <w:color w:val="000000"/>
          <w:sz w:val="32"/>
          <w:szCs w:val="32"/>
        </w:rPr>
        <w:t>0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日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 xml:space="preserve">        </w:t>
      </w:r>
    </w:p>
    <w:p w:rsidR="00E43A52" w:rsidRDefault="00E43A52">
      <w:pPr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114300" distR="114300">
            <wp:extent cx="5609590" cy="3801110"/>
            <wp:effectExtent l="0" t="0" r="10160" b="8890"/>
            <wp:docPr id="2" name="图片 2" descr="附件1：2023年秋季幼儿园招生政策性照顾生名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1：2023年秋季幼儿园招生政策性照顾生名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2D0421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br w:type="page"/>
      </w: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114300" distR="114300">
            <wp:extent cx="5613400" cy="3873500"/>
            <wp:effectExtent l="0" t="0" r="6350" b="12700"/>
            <wp:docPr id="1" name="图片 1" descr="附件2：2023年台山市台城马健威幼儿园原村民适龄就读幼儿名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2：2023年台山市台城马健威幼儿园原村民适龄就读幼儿名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2D0421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br w:type="page"/>
      </w:r>
    </w:p>
    <w:p w:rsidR="00E43A52" w:rsidRDefault="002D0421">
      <w:pPr>
        <w:spacing w:line="560" w:lineRule="exact"/>
        <w:jc w:val="left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3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：</w:t>
      </w: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679950" cy="8284210"/>
            <wp:effectExtent l="0" t="0" r="6350" b="2540"/>
            <wp:docPr id="6" name="图片 6" descr="C:\Users\Administrator\Desktop\2023年秋季幼儿园招生\20230420 台山第一幼儿园、台山市马兰芳幼儿园、台山市台城马健威幼儿园、台山市保利新公馆幼儿园2023年秋季招生报名公布\images\附件3：1-01（台山第一幼儿园）.png附件3：1-01（台山第一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2023年秋季幼儿园招生\20230420 台山第一幼儿园、台山市马兰芳幼儿园、台山市台城马健威幼儿园、台山市保利新公馆幼儿园2023年秋季招生报名公布\images\附件3：1-01（台山第一幼儿园）.png附件3：1-01（台山第一幼儿园）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787900" cy="7792085"/>
            <wp:effectExtent l="0" t="0" r="12700" b="18415"/>
            <wp:docPr id="5" name="图片 5" descr="C:\Users\Administrator\Desktop\2023年秋季幼儿园招生\20230420 台山第一幼儿园、台山市马兰芳幼儿园、台山市台城马健威幼儿园、台山市保利新公馆幼儿园2023年秋季招生报名公布\新建文件夹\附件3：1-02（台山第一幼儿园）.png附件3：1-02（台山第一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2023年秋季幼儿园招生\20230420 台山第一幼儿园、台山市马兰芳幼儿园、台山市台城马健威幼儿园、台山市保利新公馆幼儿园2023年秋季招生报名公布\新建文件夹\附件3：1-02（台山第一幼儿园）.png附件3：1-02（台山第一幼儿园）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787900" cy="7792085"/>
            <wp:effectExtent l="0" t="0" r="12700" b="18415"/>
            <wp:docPr id="4" name="图片 4" descr="C:\Users\Administrator\Desktop\2023年秋季幼儿园招生\20230420 台山第一幼儿园、台山市马兰芳幼儿园、台山市台城马健威幼儿园、台山市保利新公馆幼儿园2023年秋季招生报名公布\新建文件夹\附件3：1-03（台山第一幼儿园）.png附件3：1-03（台山第一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2023年秋季幼儿园招生\20230420 台山第一幼儿园、台山市马兰芳幼儿园、台山市台城马健威幼儿园、台山市保利新公馆幼儿园2023年秋季招生报名公布\新建文件夹\附件3：1-03（台山第一幼儿园）.png附件3：1-03（台山第一幼儿园）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114300" distR="114300">
            <wp:extent cx="4787900" cy="7792085"/>
            <wp:effectExtent l="0" t="0" r="12700" b="18415"/>
            <wp:docPr id="3" name="图片 3" descr="C:\Users\Administrator\Desktop\2023年秋季幼儿园招生\20230420 台山第一幼儿园、台山市马兰芳幼儿园、台山市台城马健威幼儿园、台山市保利新公馆幼儿园2023年秋季招生报名公布\新建文件夹\附件3：1-04（台山第一幼儿园）.png附件3：1-04（台山第一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023年秋季幼儿园招生\20230420 台山第一幼儿园、台山市马兰芳幼儿园、台山市台城马健威幼儿园、台山市保利新公馆幼儿园2023年秋季招生报名公布\新建文件夹\附件3：1-04（台山第一幼儿园）.png附件3：1-04（台山第一幼儿园）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114300" distR="114300">
            <wp:extent cx="4787900" cy="3378835"/>
            <wp:effectExtent l="0" t="0" r="12700" b="12065"/>
            <wp:docPr id="7" name="图片 7" descr="C:\Users\Administrator\Desktop\2023年秋季幼儿园招生\20230420 台山第一幼儿园、台山市马兰芳幼儿园、台山市台城马健威幼儿园、台山市保利新公馆幼儿园2023年秋季招生报名公布\新建文件夹\附件3：1-05（台山第一幼儿园）.png附件3：1-05（台山第一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2023年秋季幼儿园招生\20230420 台山第一幼儿园、台山市马兰芳幼儿园、台山市台城马健威幼儿园、台山市保利新公馆幼儿园2023年秋季招生报名公布\新建文件夹\附件3：1-05（台山第一幼儿园）.png附件3：1-05（台山第一幼儿园）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2D0421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br w:type="page"/>
      </w: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114300" distR="114300">
            <wp:extent cx="4787900" cy="8721090"/>
            <wp:effectExtent l="0" t="0" r="12700" b="3810"/>
            <wp:docPr id="14" name="图片 14" descr="C:\Users\Administrator\Desktop\2023年秋季幼儿园招生\20230420 台山第一幼儿园、台山市马兰芳幼儿园、台山市台城马健威幼儿园、台山市保利新公馆幼儿园2023年秋季招生报名公布\images\附件3：2-01（台山市马兰芳幼儿园）.png附件3：2-01（台山市马兰芳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2023年秋季幼儿园招生\20230420 台山第一幼儿园、台山市马兰芳幼儿园、台山市台城马健威幼儿园、台山市保利新公馆幼儿园2023年秋季招生报名公布\images\附件3：2-01（台山市马兰芳幼儿园）.png附件3：2-01（台山市马兰芳幼儿园）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787900" cy="7792085"/>
            <wp:effectExtent l="0" t="0" r="12700" b="18415"/>
            <wp:docPr id="13" name="图片 13" descr="C:\Users\Administrator\Desktop\2023年秋季幼儿园招生\20230420 台山第一幼儿园、台山市马兰芳幼儿园、台山市台城马健威幼儿园、台山市保利新公馆幼儿园2023年秋季招生报名公布\新建文件夹\附件3：2-02（台山市马兰芳幼儿园）.png附件3：2-02（台山市马兰芳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2023年秋季幼儿园招生\20230420 台山第一幼儿园、台山市马兰芳幼儿园、台山市台城马健威幼儿园、台山市保利新公馆幼儿园2023年秋季招生报名公布\新建文件夹\附件3：2-02（台山市马兰芳幼儿园）.png附件3：2-02（台山市马兰芳幼儿园）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787900" cy="7792085"/>
            <wp:effectExtent l="0" t="0" r="12700" b="18415"/>
            <wp:docPr id="12" name="图片 12" descr="C:\Users\Administrator\Desktop\2023年秋季幼儿园招生\20230420 台山第一幼儿园、台山市马兰芳幼儿园、台山市台城马健威幼儿园、台山市保利新公馆幼儿园2023年秋季招生报名公布\新建文件夹\附件3：2-03（台山市马兰芳幼儿园）.png附件3：2-03（台山市马兰芳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2023年秋季幼儿园招生\20230420 台山第一幼儿园、台山市马兰芳幼儿园、台山市台城马健威幼儿园、台山市保利新公馆幼儿园2023年秋季招生报名公布\新建文件夹\附件3：2-03（台山市马兰芳幼儿园）.png附件3：2-03（台山市马兰芳幼儿园）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787900" cy="7792085"/>
            <wp:effectExtent l="0" t="0" r="12700" b="18415"/>
            <wp:docPr id="11" name="图片 11" descr="C:\Users\Administrator\Desktop\2023年秋季幼儿园招生\20230420 台山第一幼儿园、台山市马兰芳幼儿园、台山市台城马健威幼儿园、台山市保利新公馆幼儿园2023年秋季招生报名公布\新建文件夹\附件3：2-04（台山市马兰芳幼儿园）.png附件3：2-04（台山市马兰芳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2023年秋季幼儿园招生\20230420 台山第一幼儿园、台山市马兰芳幼儿园、台山市台城马健威幼儿园、台山市保利新公馆幼儿园2023年秋季招生报名公布\新建文件夹\附件3：2-04（台山市马兰芳幼儿园）.png附件3：2-04（台山市马兰芳幼儿园）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787900" cy="7792085"/>
            <wp:effectExtent l="0" t="0" r="12700" b="18415"/>
            <wp:docPr id="10" name="图片 10" descr="C:\Users\Administrator\Desktop\2023年秋季幼儿园招生\20230420 台山第一幼儿园、台山市马兰芳幼儿园、台山市台城马健威幼儿园、台山市保利新公馆幼儿园2023年秋季招生报名公布\新建文件夹\附件3：2-05（台山市马兰芳幼儿园）.png附件3：2-05（台山市马兰芳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2023年秋季幼儿园招生\20230420 台山第一幼儿园、台山市马兰芳幼儿园、台山市台城马健威幼儿园、台山市保利新公馆幼儿园2023年秋季招生报名公布\新建文件夹\附件3：2-05（台山市马兰芳幼儿园）.png附件3：2-05（台山市马兰芳幼儿园）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787265" cy="7792085"/>
            <wp:effectExtent l="0" t="0" r="13335" b="18415"/>
            <wp:docPr id="9" name="图片 9" descr="C:\Users\Administrator\Desktop\2023年秋季幼儿园招生\20230420 台山第一幼儿园、台山市马兰芳幼儿园、台山市台城马健威幼儿园、台山市保利新公馆幼儿园2023年秋季招生报名公布\新建文件夹\附件3：2-06（台山市马兰芳幼儿园）.png附件3：2-06（台山市马兰芳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2023年秋季幼儿园招生\20230420 台山第一幼儿园、台山市马兰芳幼儿园、台山市台城马健威幼儿园、台山市保利新公馆幼儿园2023年秋季招生报名公布\新建文件夹\附件3：2-06（台山市马兰芳幼儿园）.png附件3：2-06（台山市马兰芳幼儿园）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787900" cy="1907540"/>
            <wp:effectExtent l="0" t="0" r="12700" b="16510"/>
            <wp:docPr id="8" name="图片 8" descr="C:\Users\Administrator\Desktop\2023年秋季幼儿园招生\20230420 台山第一幼儿园、台山市马兰芳幼儿园、台山市台城马健威幼儿园、台山市保利新公馆幼儿园2023年秋季招生报名公布\新建文件夹\附件3：2-07（台山市马兰芳幼儿园）.png附件3：2-07（台山市马兰芳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2023年秋季幼儿园招生\20230420 台山第一幼儿园、台山市马兰芳幼儿园、台山市台城马健威幼儿园、台山市保利新公馆幼儿园2023年秋季招生报名公布\新建文件夹\附件3：2-07（台山市马兰芳幼儿园）.png附件3：2-07（台山市马兰芳幼儿园）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2D0421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br w:type="page"/>
      </w: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114300" distR="114300">
            <wp:extent cx="4787900" cy="8721090"/>
            <wp:effectExtent l="0" t="0" r="12700" b="3810"/>
            <wp:docPr id="20" name="图片 20" descr="C:\Users\Administrator\Desktop\2023年秋季幼儿园招生\20230420 台山第一幼儿园、台山市马兰芳幼儿园、台山市台城马健威幼儿园、台山市保利新公馆幼儿园2023年秋季招生报名公布\images\附件3：3-01（台山市台城马健威幼儿园）.png附件3：3-01（台山市台城马健威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2023年秋季幼儿园招生\20230420 台山第一幼儿园、台山市马兰芳幼儿园、台山市台城马健威幼儿园、台山市保利新公馆幼儿园2023年秋季招生报名公布\images\附件3：3-01（台山市台城马健威幼儿园）.png附件3：3-01（台山市台城马健威幼儿园）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787265" cy="7792085"/>
            <wp:effectExtent l="0" t="0" r="13335" b="18415"/>
            <wp:docPr id="19" name="图片 19" descr="C:\Users\Administrator\Desktop\2023年秋季幼儿园招生\20230420 台山第一幼儿园、台山市马兰芳幼儿园、台山市台城马健威幼儿园、台山市保利新公馆幼儿园2023年秋季招生报名公布\新建文件夹\附件3：3-02（台山市台城马健威幼儿园）.png附件3：3-02（台山市台城马健威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2023年秋季幼儿园招生\20230420 台山第一幼儿园、台山市马兰芳幼儿园、台山市台城马健威幼儿园、台山市保利新公馆幼儿园2023年秋季招生报名公布\新建文件夹\附件3：3-02（台山市台城马健威幼儿园）.png附件3：3-02（台山市台城马健威幼儿园）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787265" cy="7792085"/>
            <wp:effectExtent l="0" t="0" r="13335" b="18415"/>
            <wp:docPr id="18" name="图片 18" descr="C:\Users\Administrator\Desktop\2023年秋季幼儿园招生\20230420 台山第一幼儿园、台山市马兰芳幼儿园、台山市台城马健威幼儿园、台山市保利新公馆幼儿园2023年秋季招生报名公布\新建文件夹\附件3：3-03（台山市台城马健威幼儿园）.png附件3：3-03（台山市台城马健威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2023年秋季幼儿园招生\20230420 台山第一幼儿园、台山市马兰芳幼儿园、台山市台城马健威幼儿园、台山市保利新公馆幼儿园2023年秋季招生报名公布\新建文件夹\附件3：3-03（台山市台城马健威幼儿园）.png附件3：3-03（台山市台城马健威幼儿园）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787265" cy="7792085"/>
            <wp:effectExtent l="0" t="0" r="13335" b="18415"/>
            <wp:docPr id="17" name="图片 17" descr="C:\Users\Administrator\Desktop\2023年秋季幼儿园招生\20230420 台山第一幼儿园、台山市马兰芳幼儿园、台山市台城马健威幼儿园、台山市保利新公馆幼儿园2023年秋季招生报名公布\新建文件夹\附件3：3-04（台山市台城马健威幼儿园）.png附件3：3-04（台山市台城马健威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2023年秋季幼儿园招生\20230420 台山第一幼儿园、台山市马兰芳幼儿园、台山市台城马健威幼儿园、台山市保利新公馆幼儿园2023年秋季招生报名公布\新建文件夹\附件3：3-04（台山市台城马健威幼儿园）.png附件3：3-04（台山市台城马健威幼儿园）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787265" cy="7792085"/>
            <wp:effectExtent l="0" t="0" r="13335" b="18415"/>
            <wp:docPr id="16" name="图片 16" descr="C:\Users\Administrator\Desktop\2023年秋季幼儿园招生\20230420 台山第一幼儿园、台山市马兰芳幼儿园、台山市台城马健威幼儿园、台山市保利新公馆幼儿园2023年秋季招生报名公布\新建文件夹\附件3：3-05（台山市台城马健威幼儿园）.png附件3：3-05（台山市台城马健威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2023年秋季幼儿园招生\20230420 台山第一幼儿园、台山市马兰芳幼儿园、台山市台城马健威幼儿园、台山市保利新公馆幼儿园2023年秋季招生报名公布\新建文件夹\附件3：3-05（台山市台城马健威幼儿园）.png附件3：3-05（台山市台城马健威幼儿园）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E43A52">
      <w:pPr>
        <w:jc w:val="center"/>
        <w:rPr>
          <w:rFonts w:asciiTheme="minorEastAsia" w:hAnsiTheme="minorEastAsia"/>
          <w:sz w:val="32"/>
          <w:szCs w:val="32"/>
        </w:rPr>
      </w:pPr>
    </w:p>
    <w:p w:rsidR="00E43A52" w:rsidRDefault="002D0421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4787900" cy="5438140"/>
            <wp:effectExtent l="0" t="0" r="12700" b="10160"/>
            <wp:docPr id="15" name="图片 15" descr="C:\Users\Administrator\Desktop\2023年秋季幼儿园招生\20230420 台山第一幼儿园、台山市马兰芳幼儿园、台山市台城马健威幼儿园、台山市保利新公馆幼儿园2023年秋季招生报名公布\新建文件夹\附件3：3-06（台山市台城马健威幼儿园）.png附件3：3-06（台山市台城马健威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2023年秋季幼儿园招生\20230420 台山第一幼儿园、台山市马兰芳幼儿园、台山市台城马健威幼儿园、台山市保利新公馆幼儿园2023年秋季招生报名公布\新建文件夹\附件3：3-06（台山市台城马健威幼儿园）.png附件3：3-06（台山市台城马健威幼儿园）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2D0421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br w:type="page"/>
      </w:r>
    </w:p>
    <w:p w:rsidR="00E43A52" w:rsidRDefault="002D042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114300" distR="114300">
            <wp:extent cx="4787900" cy="8724900"/>
            <wp:effectExtent l="0" t="0" r="12700" b="0"/>
            <wp:docPr id="21" name="图片 21" descr="C:\Users\Administrator\Desktop\2023年秋季幼儿园招生\20230420 台山第一幼儿园、台山市马兰芳幼儿园、台山市台城马健威幼儿园、台山市保利新公馆幼儿园2023年秋季招生报名公布\images\附件3：4-01（台山市保利新公馆幼儿园）.png附件3：4-01（台山市保利新公馆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2023年秋季幼儿园招生\20230420 台山第一幼儿园、台山市马兰芳幼儿园、台山市台城马健威幼儿园、台山市保利新公馆幼儿园2023年秋季招生报名公布\images\附件3：4-01（台山市保利新公馆幼儿园）.png附件3：4-01（台山市保利新公馆幼儿园）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52" w:rsidRDefault="002D0421">
      <w:pPr>
        <w:ind w:firstLineChars="262" w:firstLine="838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114300" distR="114300">
            <wp:extent cx="2339975" cy="1363345"/>
            <wp:effectExtent l="0" t="0" r="3175" b="8255"/>
            <wp:docPr id="22" name="图片 22" descr="附件3：4-02（台山市保利新公馆幼儿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附件3：4-02（台山市保利新公馆幼儿园）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A52" w:rsidSect="00E43A52">
      <w:footerReference w:type="even" r:id="rId29"/>
      <w:footerReference w:type="default" r:id="rId30"/>
      <w:pgSz w:w="11906" w:h="16838"/>
      <w:pgMar w:top="1701" w:right="1474" w:bottom="1247" w:left="1474" w:header="851" w:footer="992" w:gutter="113"/>
      <w:pgNumType w:fmt="numberInDash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421" w:rsidRDefault="002D0421" w:rsidP="00E43A52">
      <w:r>
        <w:separator/>
      </w:r>
    </w:p>
  </w:endnote>
  <w:endnote w:type="continuationSeparator" w:id="1">
    <w:p w:rsidR="002D0421" w:rsidRDefault="002D0421" w:rsidP="00E43A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A52" w:rsidRDefault="00E43A52">
    <w:pPr>
      <w:pStyle w:val="a3"/>
      <w:rPr>
        <w:rFonts w:asciiTheme="minorEastAsia" w:hAnsiTheme="minorEastAsia"/>
        <w:sz w:val="28"/>
        <w:szCs w:val="28"/>
      </w:rPr>
    </w:pPr>
    <w:r w:rsidRPr="00E43A52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104pt;margin-top:0;width:2in;height:2in;z-index:251660288;mso-wrap-style:none;mso-position-horizontal:outside;mso-position-horizontal-relative:margin" filled="f" stroked="f">
          <v:textbox style="mso-fit-shape-to-text:t" inset="0,0,0,0">
            <w:txbxContent>
              <w:p w:rsidR="00E43A52" w:rsidRDefault="00E43A52">
                <w:pPr>
                  <w:pStyle w:val="a3"/>
                </w:pPr>
                <w:r>
                  <w:rPr>
                    <w:rFonts w:asciiTheme="minorEastAsia" w:hAnsiTheme="minorEastAsia"/>
                    <w:sz w:val="28"/>
                    <w:szCs w:val="28"/>
                  </w:rPr>
                  <w:fldChar w:fldCharType="begin"/>
                </w:r>
                <w:r w:rsidR="002D0421">
                  <w:rPr>
                    <w:rFonts w:asciiTheme="minorEastAsia" w:hAnsiTheme="minorEastAsia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Theme="minorEastAsia" w:hAnsiTheme="minorEastAsia"/>
                    <w:sz w:val="28"/>
                    <w:szCs w:val="28"/>
                  </w:rPr>
                  <w:fldChar w:fldCharType="separate"/>
                </w:r>
                <w:r w:rsidR="00DD224C" w:rsidRPr="00DD224C">
                  <w:rPr>
                    <w:rFonts w:asciiTheme="minorEastAsia" w:hAnsiTheme="minorEastAsia"/>
                    <w:noProof/>
                    <w:sz w:val="28"/>
                    <w:szCs w:val="28"/>
                    <w:lang w:val="zh-CN"/>
                  </w:rPr>
                  <w:t>-</w:t>
                </w:r>
                <w:r w:rsidR="00DD224C">
                  <w:rPr>
                    <w:rFonts w:asciiTheme="minorEastAsia" w:hAnsiTheme="minorEastAsia"/>
                    <w:noProof/>
                    <w:sz w:val="28"/>
                    <w:szCs w:val="28"/>
                  </w:rPr>
                  <w:t xml:space="preserve"> 2 -</w:t>
                </w:r>
                <w:r>
                  <w:rPr>
                    <w:rFonts w:asciiTheme="minorEastAsia" w:hAnsiTheme="minor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A52" w:rsidRDefault="00E43A52">
    <w:pPr>
      <w:pStyle w:val="a3"/>
      <w:rPr>
        <w:rFonts w:asciiTheme="minorEastAsia" w:hAnsiTheme="minorEastAsia"/>
        <w:sz w:val="32"/>
        <w:szCs w:val="32"/>
      </w:rPr>
    </w:pPr>
    <w:r w:rsidRPr="00E43A52">
      <w:rPr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104pt;margin-top:0;width:2in;height:2in;z-index:251659264;mso-wrap-style:none;mso-position-horizontal:outside;mso-position-horizontal-relative:margin" filled="f" stroked="f">
          <v:textbox style="mso-fit-shape-to-text:t" inset="0,0,0,0">
            <w:txbxContent>
              <w:p w:rsidR="00E43A52" w:rsidRDefault="00E43A52">
                <w:pPr>
                  <w:pStyle w:val="a3"/>
                </w:pPr>
                <w:r>
                  <w:rPr>
                    <w:rFonts w:asciiTheme="minorEastAsia" w:hAnsiTheme="minorEastAsia"/>
                    <w:sz w:val="32"/>
                    <w:szCs w:val="32"/>
                  </w:rPr>
                  <w:fldChar w:fldCharType="begin"/>
                </w:r>
                <w:r w:rsidR="002D0421">
                  <w:rPr>
                    <w:rFonts w:asciiTheme="minorEastAsia" w:hAnsiTheme="minorEastAsia"/>
                    <w:sz w:val="32"/>
                    <w:szCs w:val="32"/>
                  </w:rPr>
                  <w:instrText xml:space="preserve"> PAGE   \* MERGEFORMAT </w:instrText>
                </w:r>
                <w:r>
                  <w:rPr>
                    <w:rFonts w:asciiTheme="minorEastAsia" w:hAnsiTheme="minorEastAsia"/>
                    <w:sz w:val="32"/>
                    <w:szCs w:val="32"/>
                  </w:rPr>
                  <w:fldChar w:fldCharType="separate"/>
                </w:r>
                <w:r w:rsidR="00DD224C" w:rsidRPr="00DD224C">
                  <w:rPr>
                    <w:rFonts w:asciiTheme="minorEastAsia" w:hAnsiTheme="minorEastAsia"/>
                    <w:noProof/>
                    <w:sz w:val="32"/>
                    <w:szCs w:val="32"/>
                    <w:lang w:val="zh-CN"/>
                  </w:rPr>
                  <w:t>-</w:t>
                </w:r>
                <w:r w:rsidR="00DD224C">
                  <w:rPr>
                    <w:rFonts w:asciiTheme="minorEastAsia" w:hAnsiTheme="minorEastAsia"/>
                    <w:noProof/>
                    <w:sz w:val="32"/>
                    <w:szCs w:val="32"/>
                  </w:rPr>
                  <w:t xml:space="preserve"> 3 -</w:t>
                </w:r>
                <w:r>
                  <w:rPr>
                    <w:rFonts w:asciiTheme="minorEastAsia" w:hAnsiTheme="minorEastAsia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421" w:rsidRDefault="002D0421" w:rsidP="00E43A52">
      <w:r>
        <w:separator/>
      </w:r>
    </w:p>
  </w:footnote>
  <w:footnote w:type="continuationSeparator" w:id="1">
    <w:p w:rsidR="002D0421" w:rsidRDefault="002D0421" w:rsidP="00E43A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6146"/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jA3NmVlMWY4MzNiMDdiMDYzMDc0M2M5MWQ0NjIzYjUifQ=="/>
  </w:docVars>
  <w:rsids>
    <w:rsidRoot w:val="00254923"/>
    <w:rsid w:val="0000252B"/>
    <w:rsid w:val="00057FA6"/>
    <w:rsid w:val="00080692"/>
    <w:rsid w:val="00166ACD"/>
    <w:rsid w:val="00192F6F"/>
    <w:rsid w:val="001B2AC1"/>
    <w:rsid w:val="001D054E"/>
    <w:rsid w:val="001D090E"/>
    <w:rsid w:val="001F5E93"/>
    <w:rsid w:val="002022D2"/>
    <w:rsid w:val="002322FA"/>
    <w:rsid w:val="00254923"/>
    <w:rsid w:val="00255A7F"/>
    <w:rsid w:val="002D0421"/>
    <w:rsid w:val="0035168B"/>
    <w:rsid w:val="0038292A"/>
    <w:rsid w:val="003A3C78"/>
    <w:rsid w:val="003C3B7E"/>
    <w:rsid w:val="003D7F4D"/>
    <w:rsid w:val="00417635"/>
    <w:rsid w:val="004C56D8"/>
    <w:rsid w:val="004D7990"/>
    <w:rsid w:val="00502AE5"/>
    <w:rsid w:val="00522ADC"/>
    <w:rsid w:val="005B0FF3"/>
    <w:rsid w:val="006106BD"/>
    <w:rsid w:val="006A07C6"/>
    <w:rsid w:val="006B763F"/>
    <w:rsid w:val="00741F70"/>
    <w:rsid w:val="007D3484"/>
    <w:rsid w:val="008201FE"/>
    <w:rsid w:val="00837113"/>
    <w:rsid w:val="00841EC1"/>
    <w:rsid w:val="00886E57"/>
    <w:rsid w:val="008A6917"/>
    <w:rsid w:val="008C3B9F"/>
    <w:rsid w:val="009D5D5B"/>
    <w:rsid w:val="00A05BE8"/>
    <w:rsid w:val="00A34A19"/>
    <w:rsid w:val="00BC236C"/>
    <w:rsid w:val="00C86AF4"/>
    <w:rsid w:val="00CF35A2"/>
    <w:rsid w:val="00D3063B"/>
    <w:rsid w:val="00D373EF"/>
    <w:rsid w:val="00DA42DB"/>
    <w:rsid w:val="00DD224C"/>
    <w:rsid w:val="00E27549"/>
    <w:rsid w:val="00E43A52"/>
    <w:rsid w:val="00E7782B"/>
    <w:rsid w:val="00ED5D71"/>
    <w:rsid w:val="00FC16C9"/>
    <w:rsid w:val="00FC5226"/>
    <w:rsid w:val="0252166E"/>
    <w:rsid w:val="15832E18"/>
    <w:rsid w:val="1A7808CB"/>
    <w:rsid w:val="311F20E4"/>
    <w:rsid w:val="39B65D47"/>
    <w:rsid w:val="41AB20F6"/>
    <w:rsid w:val="447C53FE"/>
    <w:rsid w:val="468C1EA7"/>
    <w:rsid w:val="4BB84D5E"/>
    <w:rsid w:val="53934721"/>
    <w:rsid w:val="53954D30"/>
    <w:rsid w:val="58E50725"/>
    <w:rsid w:val="5D1A11C7"/>
    <w:rsid w:val="69C61E4A"/>
    <w:rsid w:val="6C674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A5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rsid w:val="00E43A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E43A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qFormat/>
    <w:rsid w:val="00E43A52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E43A5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224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224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  <customShpInfo spid="_x0000_s409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103</Words>
  <Characters>590</Characters>
  <Application>Microsoft Office Word</Application>
  <DocSecurity>0</DocSecurity>
  <Lines>4</Lines>
  <Paragraphs>1</Paragraphs>
  <ScaleCrop>false</ScaleCrop>
  <Company>HP Inc.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梁劲恒</cp:lastModifiedBy>
  <cp:revision>2</cp:revision>
  <cp:lastPrinted>2023-04-20T07:04:00Z</cp:lastPrinted>
  <dcterms:created xsi:type="dcterms:W3CDTF">2023-04-20T07:44:00Z</dcterms:created>
  <dcterms:modified xsi:type="dcterms:W3CDTF">2023-04-20T07:44:00Z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88F627E5DC25435C896CA6C12D7AB042</vt:lpwstr>
  </property>
</Properties>
</file>