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0" w:lineRule="exact"/>
        <w:jc w:val="left"/>
        <w:rPr>
          <w:rFonts w:ascii="黑体" w:hAnsi="黑体" w:eastAsia="黑体"/>
          <w:sz w:val="32"/>
          <w:szCs w:val="32"/>
        </w:rPr>
      </w:pPr>
      <w:bookmarkStart w:id="0" w:name="_Hlk18159183"/>
    </w:p>
    <w:p>
      <w:pPr>
        <w:spacing w:line="480" w:lineRule="exact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广东省食品安全抽样检验结果通知书</w:t>
      </w:r>
    </w:p>
    <w:bookmarkEnd w:id="0"/>
    <w:p>
      <w:pPr>
        <w:spacing w:line="400" w:lineRule="exact"/>
        <w:jc w:val="center"/>
        <w:rPr>
          <w:rFonts w:eastAsia="仿宋_GB2312"/>
          <w:sz w:val="24"/>
        </w:rPr>
      </w:pPr>
      <w:r>
        <w:rPr>
          <w:rFonts w:eastAsia="方正仿宋简体"/>
          <w:b/>
          <w:bCs/>
          <w:sz w:val="28"/>
          <w:szCs w:val="28"/>
        </w:rPr>
        <w:t xml:space="preserve">                         </w:t>
      </w:r>
      <w:r>
        <w:rPr>
          <w:rFonts w:eastAsia="仿宋_GB2312"/>
          <w:sz w:val="24"/>
        </w:rPr>
        <w:t>（抽样单号</w:t>
      </w:r>
      <w:r>
        <w:rPr>
          <w:rFonts w:hint="eastAsia" w:eastAsia="仿宋_GB2312"/>
          <w:sz w:val="24"/>
        </w:rPr>
        <w:t>：XC22440781602200383</w:t>
      </w:r>
      <w:r>
        <w:rPr>
          <w:rFonts w:eastAsia="仿宋_GB2312"/>
          <w:sz w:val="24"/>
        </w:rPr>
        <w:t>）</w:t>
      </w:r>
    </w:p>
    <w:p>
      <w:pPr>
        <w:spacing w:line="38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  <w:u w:val="single"/>
        </w:rPr>
        <w:t>台山市台城雷公潭美食农庄</w:t>
      </w:r>
      <w:r>
        <w:rPr>
          <w:rFonts w:eastAsia="仿宋_GB2312"/>
          <w:sz w:val="24"/>
          <w:u w:val="single"/>
        </w:rPr>
        <w:t>：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按照</w:t>
      </w:r>
      <w:r>
        <w:rPr>
          <w:rFonts w:hint="eastAsia" w:eastAsia="仿宋_GB2312"/>
          <w:sz w:val="24"/>
          <w:u w:val="single"/>
        </w:rPr>
        <w:t xml:space="preserve"> 台山市市场监督管理局</w:t>
      </w:r>
      <w:r>
        <w:rPr>
          <w:rFonts w:hint="eastAsia" w:eastAsia="仿宋_GB2312"/>
          <w:sz w:val="24"/>
          <w:u w:val="single"/>
          <w:lang w:eastAsia="zh-CN"/>
        </w:rPr>
        <w:t>2022</w:t>
      </w:r>
      <w:r>
        <w:rPr>
          <w:rFonts w:hint="eastAsia" w:eastAsia="仿宋_GB2312"/>
          <w:sz w:val="24"/>
          <w:u w:val="single"/>
        </w:rPr>
        <w:t xml:space="preserve">年的食品抽检计划 </w:t>
      </w:r>
      <w:r>
        <w:rPr>
          <w:rFonts w:eastAsia="仿宋_GB2312"/>
          <w:sz w:val="24"/>
        </w:rPr>
        <w:t>有关要求，于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single"/>
          <w:lang w:eastAsia="zh-CN"/>
        </w:rPr>
        <w:t>2022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</w:rPr>
        <w:t>年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/>
          <w:sz w:val="24"/>
          <w:u w:val="single"/>
        </w:rPr>
        <w:t>0</w:t>
      </w:r>
      <w:r>
        <w:rPr>
          <w:rFonts w:hint="eastAsia" w:eastAsia="仿宋_GB2312"/>
          <w:sz w:val="24"/>
          <w:u w:val="single"/>
          <w:lang w:val="en-US" w:eastAsia="zh-CN"/>
        </w:rPr>
        <w:t>8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 xml:space="preserve"> </w:t>
      </w:r>
      <w:r>
        <w:rPr>
          <w:rFonts w:hint="eastAsia" w:eastAsia="仿宋_GB2312"/>
          <w:sz w:val="24"/>
          <w:u w:val="single"/>
          <w:lang w:val="en-US" w:eastAsia="zh-CN"/>
        </w:rPr>
        <w:t>18</w:t>
      </w:r>
      <w:r>
        <w:rPr>
          <w:rFonts w:eastAsia="仿宋_GB2312"/>
          <w:sz w:val="24"/>
        </w:rPr>
        <w:t>日对你单位（</w:t>
      </w: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 xml:space="preserve">生产 </w:t>
      </w: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 xml:space="preserve">经销 </w:t>
      </w:r>
      <w:r>
        <w:rPr>
          <w:rFonts w:hint="eastAsia" w:eastAsia="仿宋_GB2312"/>
          <w:sz w:val="24"/>
          <w:lang w:val="en-US" w:eastAsia="zh-CN"/>
        </w:rPr>
        <w:tab/>
      </w:r>
      <w:r>
        <w:rPr>
          <w:rFonts w:eastAsia="仿宋_GB2312"/>
          <w:sz w:val="24"/>
        </w:rPr>
        <w:sym w:font="Wingdings 2" w:char="0052"/>
      </w:r>
      <w:r>
        <w:rPr>
          <w:rFonts w:eastAsia="仿宋_GB2312"/>
          <w:sz w:val="24"/>
        </w:rPr>
        <w:t xml:space="preserve">自制 </w:t>
      </w:r>
      <w:r>
        <w:rPr>
          <w:rFonts w:eastAsia="仿宋_GB2312"/>
          <w:sz w:val="24"/>
        </w:rPr>
        <w:sym w:font="Wingdings 2" w:char="00A3"/>
      </w:r>
      <w:r>
        <w:rPr>
          <w:rFonts w:eastAsia="仿宋_GB2312"/>
          <w:sz w:val="24"/>
        </w:rPr>
        <w:t>采购）的</w:t>
      </w:r>
      <w:r>
        <w:rPr>
          <w:rFonts w:eastAsia="仿宋_GB2312"/>
          <w:sz w:val="24"/>
          <w:u w:val="single"/>
        </w:rPr>
        <w:t xml:space="preserve"> （样品名称：</w:t>
      </w:r>
      <w:r>
        <w:rPr>
          <w:rFonts w:hint="eastAsia" w:eastAsia="仿宋_GB2312"/>
          <w:sz w:val="24"/>
          <w:u w:val="single"/>
          <w:lang w:val="en-US" w:eastAsia="zh-CN"/>
        </w:rPr>
        <w:t>鲩鱼鱼生</w:t>
      </w:r>
      <w:r>
        <w:rPr>
          <w:rFonts w:eastAsia="仿宋_GB2312"/>
          <w:sz w:val="24"/>
          <w:u w:val="single"/>
        </w:rPr>
        <w:t>、</w:t>
      </w:r>
      <w:r>
        <w:rPr>
          <w:rFonts w:hint="eastAsia" w:eastAsia="仿宋_GB2312"/>
          <w:sz w:val="24"/>
          <w:u w:val="single"/>
          <w:lang w:val="en-US" w:eastAsia="zh-CN"/>
        </w:rPr>
        <w:t>加工日</w:t>
      </w:r>
      <w:r>
        <w:rPr>
          <w:rFonts w:eastAsia="仿宋_GB2312"/>
          <w:sz w:val="24"/>
          <w:u w:val="single"/>
        </w:rPr>
        <w:t>期：</w:t>
      </w:r>
      <w:r>
        <w:rPr>
          <w:rFonts w:hint="eastAsia" w:eastAsia="仿宋_GB2312"/>
          <w:sz w:val="24"/>
          <w:u w:val="single"/>
          <w:lang w:eastAsia="zh-CN"/>
        </w:rPr>
        <w:t>2022</w:t>
      </w:r>
      <w:r>
        <w:rPr>
          <w:rFonts w:eastAsia="仿宋_GB2312"/>
          <w:sz w:val="24"/>
          <w:u w:val="single"/>
        </w:rPr>
        <w:t>-</w:t>
      </w:r>
      <w:r>
        <w:rPr>
          <w:rFonts w:hint="eastAsia" w:eastAsia="仿宋_GB2312"/>
          <w:sz w:val="24"/>
          <w:u w:val="single"/>
          <w:lang w:val="en-US" w:eastAsia="zh-CN"/>
        </w:rPr>
        <w:t>08</w:t>
      </w:r>
      <w:r>
        <w:rPr>
          <w:rFonts w:eastAsia="仿宋_GB2312"/>
          <w:sz w:val="24"/>
          <w:u w:val="single"/>
        </w:rPr>
        <w:t>-</w:t>
      </w:r>
      <w:r>
        <w:rPr>
          <w:rFonts w:hint="eastAsia" w:eastAsia="仿宋_GB2312"/>
          <w:sz w:val="24"/>
          <w:u w:val="single"/>
          <w:lang w:val="en-US" w:eastAsia="zh-CN"/>
        </w:rPr>
        <w:t>18</w:t>
      </w:r>
      <w:r>
        <w:rPr>
          <w:rFonts w:hint="eastAsia" w:eastAsia="仿宋_GB2312"/>
          <w:sz w:val="24"/>
          <w:u w:val="single"/>
        </w:rPr>
        <w:t>、规格：散装、商标：/</w:t>
      </w:r>
      <w:r>
        <w:rPr>
          <w:rFonts w:eastAsia="仿宋_GB2312"/>
          <w:sz w:val="24"/>
          <w:u w:val="single"/>
        </w:rPr>
        <w:t>）</w:t>
      </w:r>
      <w:r>
        <w:rPr>
          <w:rFonts w:eastAsia="仿宋_GB2312"/>
          <w:sz w:val="24"/>
        </w:rPr>
        <w:t>食品进行了国家食品安全抽样检验，检验结论为不合格，检验报告附后，报告编号为</w:t>
      </w:r>
      <w:r>
        <w:rPr>
          <w:rFonts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single"/>
        </w:rPr>
        <w:t xml:space="preserve">A2220278802120001C </w:t>
      </w:r>
      <w:r>
        <w:rPr>
          <w:rFonts w:eastAsia="仿宋_GB2312"/>
          <w:sz w:val="24"/>
        </w:rPr>
        <w:t>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如你单位对检验结论有异议，可在收到此通知书之日起7个工作日内，向</w:t>
      </w:r>
      <w:r>
        <w:rPr>
          <w:rFonts w:hint="eastAsia" w:eastAsia="仿宋_GB2312"/>
          <w:sz w:val="24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台山市 </w:t>
      </w:r>
      <w:r>
        <w:rPr>
          <w:rFonts w:eastAsia="仿宋_GB2312"/>
          <w:sz w:val="24"/>
        </w:rPr>
        <w:t>市场监督管理部门提出书面复检申请。如对被抽样品真实性、检验方法、标准适用等事项有异议的，可在收到此通知书之日起7个工作日内，向</w:t>
      </w:r>
      <w:r>
        <w:rPr>
          <w:rFonts w:hint="eastAsia" w:eastAsia="仿宋_GB2312"/>
          <w:sz w:val="24"/>
          <w:u w:val="single"/>
        </w:rPr>
        <w:tab/>
      </w:r>
      <w:r>
        <w:rPr>
          <w:rFonts w:hint="eastAsia" w:eastAsia="仿宋_GB2312"/>
          <w:sz w:val="24"/>
          <w:u w:val="single"/>
        </w:rPr>
        <w:t>台山市</w:t>
      </w:r>
      <w:r>
        <w:rPr>
          <w:rFonts w:eastAsia="仿宋_GB2312"/>
          <w:sz w:val="24"/>
        </w:rPr>
        <w:t>市场监督管理部门提出书面异议申请，并提交相关证明材料。逾期未提出复检的，视为认可检验结论。逾期未提出异议的或者未提供有效证明材料的，视同无异议。其余规定请阅读本通知书背面《广东省食品安全抽样检验复检和异议须知》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  <w:u w:val="single"/>
        </w:rPr>
        <w:t>台山市</w:t>
      </w:r>
      <w:r>
        <w:rPr>
          <w:rFonts w:hint="eastAsia" w:eastAsia="仿宋_GB2312"/>
          <w:sz w:val="24"/>
          <w:u w:val="single"/>
        </w:rPr>
        <w:tab/>
      </w:r>
      <w:r>
        <w:rPr>
          <w:rFonts w:eastAsia="仿宋_GB2312"/>
          <w:sz w:val="24"/>
        </w:rPr>
        <w:t>市场监督管理部门联系方式：</w:t>
      </w:r>
    </w:p>
    <w:p>
      <w:pPr>
        <w:spacing w:line="380" w:lineRule="exact"/>
        <w:ind w:firstLine="480" w:firstLineChars="200"/>
        <w:rPr>
          <w:rFonts w:ascii="仿宋" w:hAnsi="仿宋" w:eastAsia="仿宋" w:cs="仿宋"/>
          <w:sz w:val="24"/>
          <w:u w:val="single"/>
        </w:rPr>
      </w:pPr>
      <w:r>
        <w:rPr>
          <w:rFonts w:eastAsia="仿宋_GB2312"/>
          <w:sz w:val="24"/>
        </w:rPr>
        <w:t>电话、传真：</w:t>
      </w:r>
      <w:r>
        <w:rPr>
          <w:rFonts w:eastAsia="仿宋"/>
          <w:sz w:val="24"/>
          <w:u w:val="single"/>
        </w:rPr>
        <w:t xml:space="preserve">0750-5563871 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</w:p>
    <w:p>
      <w:pPr>
        <w:spacing w:line="380" w:lineRule="exact"/>
        <w:ind w:firstLine="480" w:firstLineChars="2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地址、邮编：</w:t>
      </w:r>
      <w:r>
        <w:rPr>
          <w:rFonts w:hint="eastAsia" w:ascii="仿宋" w:hAnsi="仿宋" w:eastAsia="仿宋" w:cs="仿宋"/>
          <w:sz w:val="24"/>
          <w:u w:val="single"/>
        </w:rPr>
        <w:t>广东省江门市台山市舜德路176号</w:t>
      </w:r>
      <w:bookmarkStart w:id="2" w:name="_GoBack"/>
      <w:bookmarkEnd w:id="2"/>
    </w:p>
    <w:p>
      <w:pPr>
        <w:spacing w:line="3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承检机构联系方式：</w:t>
      </w:r>
    </w:p>
    <w:p>
      <w:pPr>
        <w:spacing w:line="380" w:lineRule="exact"/>
        <w:ind w:firstLine="480" w:firstLineChars="200"/>
        <w:rPr>
          <w:rFonts w:hint="default" w:eastAsia="仿宋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电话、传真：</w:t>
      </w:r>
      <w:r>
        <w:rPr>
          <w:rFonts w:hint="eastAsia" w:eastAsia="仿宋"/>
          <w:sz w:val="24"/>
          <w:u w:val="single"/>
          <w:lang w:val="en-US" w:eastAsia="zh-CN"/>
        </w:rPr>
        <w:t>17665244311</w:t>
      </w:r>
    </w:p>
    <w:p>
      <w:pPr>
        <w:spacing w:line="3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地址、邮编：</w:t>
      </w:r>
      <w:r>
        <w:rPr>
          <w:rFonts w:hint="eastAsia" w:ascii="仿宋" w:hAnsi="仿宋" w:eastAsia="仿宋" w:cs="仿宋"/>
          <w:sz w:val="24"/>
          <w:u w:val="single"/>
        </w:rPr>
        <w:t>广东省深圳市宝安区新安街道留仙三路4号华测检测大楼</w:t>
      </w:r>
    </w:p>
    <w:p>
      <w:pPr>
        <w:spacing w:line="380" w:lineRule="exact"/>
        <w:ind w:left="480" w:right="1040"/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>（市场监督管理部门盖章）</w:t>
      </w:r>
    </w:p>
    <w:p>
      <w:pPr>
        <w:spacing w:line="380" w:lineRule="exact"/>
        <w:ind w:left="481" w:leftChars="229" w:right="560" w:firstLine="4440" w:firstLineChars="1850"/>
        <w:rPr>
          <w:rFonts w:eastAsia="仿宋_GB2312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332740</wp:posOffset>
                </wp:positionV>
                <wp:extent cx="5503545" cy="20955"/>
                <wp:effectExtent l="0" t="4445" r="1905" b="127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8028940"/>
                          <a:ext cx="550354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pt;margin-top:26.2pt;height:1.65pt;width:433.35pt;z-index:251659264;mso-width-relative:page;mso-height-relative:page;" filled="f" stroked="t" coordsize="21600,21600" o:gfxdata="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8qWW2QAAAAkBAAAPAAAAAAAAAAEAIAAAACIAAABkcnMvZG93bnJldi54&#10;bWxQSwECFAAUAAAACACHTuJAz5siV/kBAADCAwAADgAAAAAAAAABACAAAAAoAQAAZHJzL2Uyb0Rv&#10;Yy54bWxQSwUGAAAAAAYABgBZAQAAk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4"/>
        </w:rPr>
        <w:t>年   月   日</w:t>
      </w:r>
    </w:p>
    <w:p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380" w:lineRule="exact"/>
        <w:jc w:val="center"/>
      </w:pPr>
      <w:r>
        <w:rPr>
          <w:rFonts w:eastAsia="黑体"/>
          <w:b/>
          <w:sz w:val="32"/>
          <w:szCs w:val="32"/>
        </w:rPr>
        <w:t>检验结果通知书确认收到回执单</w:t>
      </w:r>
    </w:p>
    <w:p>
      <w:pPr>
        <w:spacing w:line="380" w:lineRule="exact"/>
        <w:ind w:firstLine="5280" w:firstLineChars="2200"/>
      </w:pPr>
      <w:r>
        <w:rPr>
          <w:rFonts w:eastAsia="方正仿宋简体"/>
          <w:sz w:val="24"/>
        </w:rPr>
        <w:t>№.</w:t>
      </w:r>
      <w:r>
        <w:rPr>
          <w:rFonts w:eastAsia="方正仿宋简体"/>
          <w:sz w:val="24"/>
          <w:u w:val="single"/>
        </w:rPr>
        <w:t xml:space="preserve">                    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本通知书已于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>日收到。</w:t>
      </w:r>
    </w:p>
    <w:p>
      <w:pPr>
        <w:spacing w:line="380" w:lineRule="exact"/>
        <w:ind w:firstLine="897" w:firstLineChars="374"/>
        <w:rPr>
          <w:rFonts w:eastAsia="仿宋_GB2312"/>
          <w:sz w:val="24"/>
        </w:rPr>
      </w:pPr>
    </w:p>
    <w:p>
      <w:pPr>
        <w:spacing w:line="380" w:lineRule="exact"/>
        <w:ind w:firstLine="5280" w:firstLineChars="2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企业签收人签字：                        </w:t>
      </w:r>
    </w:p>
    <w:p>
      <w:pPr>
        <w:spacing w:line="400" w:lineRule="exact"/>
        <w:ind w:firstLine="5280" w:firstLineChars="2200"/>
        <w:rPr>
          <w:rFonts w:eastAsia="仿宋_GB2312"/>
          <w:sz w:val="24"/>
        </w:rPr>
      </w:pPr>
      <w:r>
        <w:rPr>
          <w:rFonts w:eastAsia="仿宋_GB2312"/>
          <w:sz w:val="24"/>
        </w:rPr>
        <w:t>（企业公章）</w:t>
      </w:r>
    </w:p>
    <w:p>
      <w:pPr>
        <w:spacing w:line="560" w:lineRule="exact"/>
        <w:jc w:val="center"/>
        <w:outlineLvl w:val="1"/>
        <w:rPr>
          <w:rFonts w:ascii="仿宋_GB2312" w:eastAsia="仿宋_GB2312" w:cs="方正小标宋简体"/>
          <w:sz w:val="44"/>
          <w:szCs w:val="44"/>
        </w:rPr>
      </w:pPr>
      <w:bookmarkStart w:id="1" w:name="_Hlk19230760"/>
    </w:p>
    <w:p>
      <w:pPr>
        <w:spacing w:line="560" w:lineRule="exact"/>
        <w:jc w:val="center"/>
        <w:outlineLvl w:val="1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outlineLvl w:val="1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广东省食品安全抽样检验复检和异议须知</w:t>
      </w:r>
    </w:p>
    <w:bookmarkEnd w:id="1"/>
    <w:p>
      <w:pPr>
        <w:snapToGrid w:val="0"/>
        <w:spacing w:line="400" w:lineRule="exact"/>
        <w:ind w:firstLine="424" w:firstLineChars="200"/>
        <w:rPr>
          <w:rFonts w:ascii="仿宋_GB2312" w:hAnsi="宋体" w:eastAsia="仿宋_GB2312"/>
          <w:spacing w:val="-4"/>
          <w:kern w:val="0"/>
          <w:sz w:val="22"/>
          <w:szCs w:val="22"/>
        </w:rPr>
      </w:pPr>
      <w:r>
        <w:rPr>
          <w:rFonts w:ascii="仿宋_GB2312" w:hAnsi="宋体" w:eastAsia="仿宋_GB2312" w:cs="方正仿宋简体"/>
          <w:spacing w:val="-4"/>
          <w:kern w:val="0"/>
          <w:sz w:val="22"/>
          <w:szCs w:val="22"/>
        </w:rPr>
        <w:t>1</w:t>
      </w:r>
      <w:r>
        <w:rPr>
          <w:rFonts w:hint="eastAsia" w:ascii="仿宋_GB2312" w:hAnsi="宋体" w:eastAsia="仿宋_GB2312" w:cs="方正仿宋简体"/>
          <w:spacing w:val="-4"/>
          <w:kern w:val="0"/>
          <w:sz w:val="22"/>
          <w:szCs w:val="22"/>
        </w:rPr>
        <w:t>.依据《中华人民共和国食品安全法》对食品安全抽样检验的检验结论有异议，被抽样单位或被抽样品的生产者（以下统称复检申请人）可申请复检。被抽样单位和被抽样品的生产者不一致时，需双方协商统一后由其中一方提出。涉及委托加工关系的，委托方或被委托方对检验结论有异议的，需双方协商统一后由其中一方提出。</w:t>
      </w:r>
    </w:p>
    <w:p>
      <w:pPr>
        <w:snapToGrid w:val="0"/>
        <w:spacing w:line="400" w:lineRule="exact"/>
        <w:ind w:firstLine="440" w:firstLineChars="200"/>
        <w:rPr>
          <w:rFonts w:ascii="仿宋_GB2312" w:hAnsi="宋体" w:eastAsia="仿宋_GB2312"/>
          <w:kern w:val="0"/>
          <w:sz w:val="22"/>
          <w:szCs w:val="22"/>
        </w:rPr>
      </w:pPr>
      <w:r>
        <w:rPr>
          <w:rFonts w:ascii="仿宋_GB2312" w:hAnsi="宋体" w:eastAsia="仿宋_GB2312" w:cs="方正仿宋简体"/>
          <w:kern w:val="0"/>
          <w:sz w:val="22"/>
          <w:szCs w:val="22"/>
        </w:rPr>
        <w:t>2.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复检申请人对检验结论有异议，可以自收到检验结论之日起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7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个工作日内，向任务组织部门的市场监督管理部门，提出书面复检申请。逾期未提出的，视为认可检验结论。</w:t>
      </w:r>
    </w:p>
    <w:p>
      <w:pPr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ascii="仿宋_GB2312" w:hAnsi="宋体" w:eastAsia="仿宋_GB2312" w:cs="方正仿宋简体"/>
          <w:kern w:val="0"/>
          <w:sz w:val="22"/>
          <w:szCs w:val="22"/>
        </w:rPr>
        <w:t>3.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复检申请人应当提交复检申请书、食品安全抽检检验结果通知书、复检申请人营业执照或其他资质证明文件、食品安全抽样检验报告、食品安全抽样检验抽样单、经备案的企业标准（如使用）等材料。</w:t>
      </w:r>
    </w:p>
    <w:p>
      <w:pPr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ascii="仿宋_GB2312" w:hAnsi="宋体" w:eastAsia="仿宋_GB2312" w:cs="方正仿宋简体"/>
          <w:kern w:val="0"/>
          <w:sz w:val="22"/>
          <w:szCs w:val="22"/>
        </w:rPr>
        <w:t xml:space="preserve"> 4.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有下列情形的不予受理：（1）检验结论为微生物指标不合格的；（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2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）复检备份样品超过保质期的；（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3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）逾期提出复检申请的；（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4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）其他原因导致备份样品无法实现复检目的的；（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5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）法律、法规、规章以及食品安全标准规定的不予复检的其他情形。</w:t>
      </w:r>
    </w:p>
    <w:p>
      <w:pPr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5.受理复检的市场监督管理部门应当自收到复检申请材料之日起5个工作日内，出具受理或者不予受理通知书。不予受理的，应当书面说明理由。受理部门应当自出具受理通知书之日起5个工作日内，在公布的复检机构名录中，遵循便捷高效原则，随机确定复检机构进行复检。复检机构不得与初检机构为同一机构。因客观原因不能及时确定复检机构的，可以延长5个工作日，并向复检申请人说明理由。</w:t>
      </w:r>
    </w:p>
    <w:p>
      <w:pPr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6.复检机构无正当理由不得拒绝复检任务，确实无法承担复检任务的，应当在2个工作日内向受理复检的市场监督管理部门作出书面说明。复检机构与复检申请人存在日常检验业务委托等利害关系的，不得接受复检申请。</w:t>
      </w:r>
    </w:p>
    <w:p>
      <w:pPr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7.复检必须是对备份样品实施复检。初检机构应当自复检机构确定后3个工作日内，将备份样品移交至复检机构。因客观原因不能按时移交的，经受理复检的市场监督管理部门同意，可以延长3个工作日。复检样品的递送方式由初检机构和申请人协商确定。</w:t>
      </w:r>
    </w:p>
    <w:p>
      <w:pPr>
        <w:pStyle w:val="2"/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8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.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复检机构收到备份样品后，应当确认样品的封条、包装完好，填写《复检备份样品确认单》。备份样品如出现封条、包装被破坏，或其他对结果判定产生影响的情况，复检机构应在《复检备份样品确认单》上如实记录，通过拍照或录像等方式记录复检备份样品异常情况，并书面报告受理复检的市场监督管理部门。</w:t>
      </w:r>
    </w:p>
    <w:p>
      <w:pPr>
        <w:pStyle w:val="2"/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9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.复检机构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实施复检，应当使用与初检机构一致的检验方法。实施复检时，食品安全标准对检验方法有新的规定的，从其规定。</w:t>
      </w:r>
    </w:p>
    <w:p>
      <w:pPr>
        <w:pStyle w:val="2"/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10.初检机构可以派员观察复检机构的复检实施过程，复检机构应当予以配合。初检机构不得干扰复检工作。</w:t>
      </w:r>
    </w:p>
    <w:p>
      <w:pPr>
        <w:pStyle w:val="2"/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11.复检机构应当自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收到备份样品之日起10个工作日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内，向受理部门提交复检结论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。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受理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部门与复检机构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对时限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另有约定的，从其约定。复检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机构出具的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结论为最终检验结论。</w:t>
      </w:r>
    </w:p>
    <w:p>
      <w:pPr>
        <w:snapToGrid w:val="0"/>
        <w:spacing w:line="400" w:lineRule="exact"/>
        <w:ind w:firstLine="440" w:firstLineChars="200"/>
        <w:rPr>
          <w:rFonts w:ascii="仿宋_GB2312" w:hAnsi="宋体" w:eastAsia="仿宋_GB2312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12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.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受理复检的市场监督管理部门应当自收到复检结论之日起5个工作日内，将复检结论通知复检申请人，并通报不合格食品生产经营者住所地省级市场监督管理部门。</w:t>
      </w:r>
    </w:p>
    <w:p>
      <w:pPr>
        <w:snapToGrid w:val="0"/>
        <w:spacing w:line="400" w:lineRule="exact"/>
        <w:ind w:firstLine="440" w:firstLineChars="200"/>
        <w:rPr>
          <w:rFonts w:ascii="仿宋_GB2312" w:hAnsi="宋体" w:eastAsia="仿宋_GB2312" w:cs="方正仿宋简体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13</w:t>
      </w:r>
      <w:r>
        <w:rPr>
          <w:rFonts w:ascii="仿宋_GB2312" w:hAnsi="宋体" w:eastAsia="仿宋_GB2312" w:cs="方正仿宋简体"/>
          <w:kern w:val="0"/>
          <w:sz w:val="22"/>
          <w:szCs w:val="22"/>
        </w:rPr>
        <w:t>.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复检申请人应当自收到交费通知书后3个工作日内，先行向复检机构交纳复检费用，逾期不交纳的，视为放弃复检。复检费用包括检验费用和样品递送产生的相关费用。</w:t>
      </w:r>
    </w:p>
    <w:p>
      <w:pPr>
        <w:snapToGrid w:val="0"/>
        <w:spacing w:line="400" w:lineRule="exact"/>
        <w:ind w:firstLine="440" w:firstLineChars="200"/>
        <w:rPr>
          <w:rFonts w:eastAsia="仿宋_GB2312" w:cs="仿宋_GB2312"/>
          <w:kern w:val="0"/>
          <w:sz w:val="22"/>
          <w:szCs w:val="22"/>
        </w:rPr>
      </w:pP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14.复检结论与初检结论一致的，复检费用由复检申请人承担。复检结论与初检结论不一致的，复检费用由实施监督抽检的市场监督管理部门承担，复检机构应当自做出复检结论之日起3个工作日内，退回复检申请人交纳的复检费用。</w:t>
      </w:r>
    </w:p>
    <w:p>
      <w:pPr>
        <w:snapToGrid w:val="0"/>
        <w:spacing w:line="400" w:lineRule="exact"/>
        <w:ind w:firstLine="440" w:firstLineChars="200"/>
        <w:rPr>
          <w:rFonts w:eastAsia="仿宋_GB2312" w:cs="仿宋_GB2312"/>
          <w:kern w:val="0"/>
          <w:sz w:val="22"/>
          <w:szCs w:val="22"/>
        </w:rPr>
      </w:pPr>
      <w:r>
        <w:rPr>
          <w:rFonts w:hint="eastAsia" w:eastAsia="仿宋_GB2312" w:cs="仿宋_GB2312"/>
          <w:kern w:val="0"/>
          <w:sz w:val="22"/>
          <w:szCs w:val="22"/>
        </w:rPr>
        <w:t>15.</w:t>
      </w:r>
      <w:r>
        <w:rPr>
          <w:rFonts w:hint="eastAsia" w:ascii="仿宋_GB2312" w:hAnsi="宋体" w:eastAsia="仿宋_GB2312" w:cs="方正仿宋简体"/>
          <w:spacing w:val="-4"/>
          <w:kern w:val="0"/>
          <w:sz w:val="22"/>
          <w:szCs w:val="22"/>
        </w:rPr>
        <w:t>依据《食品安全抽样检验管理办法》（国家市场监督管理总局令第15号），</w:t>
      </w:r>
      <w:r>
        <w:rPr>
          <w:rFonts w:hint="eastAsia" w:eastAsia="仿宋_GB2312" w:cs="仿宋_GB2312"/>
          <w:kern w:val="0"/>
          <w:sz w:val="22"/>
          <w:szCs w:val="22"/>
        </w:rPr>
        <w:t>在食品安全监督抽检工作中，食品生产经营者</w:t>
      </w:r>
      <w:r>
        <w:rPr>
          <w:rFonts w:hint="eastAsia" w:ascii="仿宋_GB2312" w:hAnsi="宋体" w:eastAsia="仿宋_GB2312" w:cs="方正仿宋简体"/>
          <w:spacing w:val="-4"/>
          <w:kern w:val="0"/>
          <w:sz w:val="22"/>
          <w:szCs w:val="22"/>
        </w:rPr>
        <w:t>（以下统称异议申请人）</w:t>
      </w:r>
      <w:r>
        <w:rPr>
          <w:rFonts w:hint="eastAsia" w:eastAsia="仿宋_GB2312" w:cs="仿宋_GB2312"/>
          <w:kern w:val="0"/>
          <w:sz w:val="22"/>
          <w:szCs w:val="22"/>
        </w:rPr>
        <w:t>可以</w:t>
      </w:r>
      <w:r>
        <w:rPr>
          <w:rFonts w:hint="eastAsia" w:eastAsia="仿宋_GB2312" w:cs="仿宋_GB2312"/>
          <w:sz w:val="22"/>
          <w:szCs w:val="22"/>
        </w:rPr>
        <w:t>对其生产经营食品的抽样过程、样品真实性、检验方法、判定依据等事项</w:t>
      </w:r>
      <w:r>
        <w:rPr>
          <w:rFonts w:hint="eastAsia" w:eastAsia="仿宋_GB2312" w:cs="仿宋_GB2312"/>
          <w:kern w:val="0"/>
          <w:sz w:val="22"/>
          <w:szCs w:val="22"/>
        </w:rPr>
        <w:t>依法提出异议处理申请。食品生产者和经营者不一致时，需双方协商统一后由其中一方提出。涉及委托加工关系的，委托方或被委托方有异议的，需双方协商统一后由其中一方提出。</w:t>
      </w:r>
    </w:p>
    <w:p>
      <w:pPr>
        <w:snapToGrid w:val="0"/>
        <w:spacing w:line="400" w:lineRule="exact"/>
        <w:ind w:firstLine="440" w:firstLineChars="200"/>
        <w:rPr>
          <w:rFonts w:eastAsia="仿宋_GB2312" w:cs="仿宋_GB2312"/>
          <w:sz w:val="22"/>
          <w:szCs w:val="22"/>
        </w:rPr>
      </w:pPr>
      <w:r>
        <w:rPr>
          <w:rFonts w:hint="eastAsia" w:eastAsia="仿宋_GB2312" w:cs="仿宋_GB2312"/>
          <w:sz w:val="22"/>
          <w:szCs w:val="22"/>
        </w:rPr>
        <w:t>16.对抽样过程有异议的，异议</w:t>
      </w:r>
      <w:r>
        <w:rPr>
          <w:rFonts w:hint="eastAsia" w:eastAsia="仿宋_GB2312" w:cs="仿宋_GB2312"/>
          <w:kern w:val="0"/>
          <w:sz w:val="22"/>
          <w:szCs w:val="22"/>
        </w:rPr>
        <w:t>申请人</w:t>
      </w:r>
      <w:r>
        <w:rPr>
          <w:rFonts w:hint="eastAsia" w:eastAsia="仿宋_GB2312" w:cs="仿宋_GB2312"/>
          <w:sz w:val="22"/>
          <w:szCs w:val="22"/>
        </w:rPr>
        <w:t>应当在抽样完成后7个工作日内，向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住所地省级</w:t>
      </w:r>
      <w:r>
        <w:rPr>
          <w:rFonts w:hint="eastAsia" w:eastAsia="仿宋_GB2312" w:cs="仿宋_GB2312"/>
          <w:sz w:val="22"/>
          <w:szCs w:val="22"/>
        </w:rPr>
        <w:t>市场监督管理部门提出书面申请，并提交相关证明材料。</w:t>
      </w:r>
      <w:r>
        <w:rPr>
          <w:rFonts w:hint="eastAsia" w:eastAsia="仿宋_GB2312" w:cs="仿宋_GB2312"/>
          <w:kern w:val="0"/>
          <w:sz w:val="22"/>
          <w:szCs w:val="22"/>
        </w:rPr>
        <w:t>对</w:t>
      </w:r>
      <w:r>
        <w:rPr>
          <w:rFonts w:hint="eastAsia" w:eastAsia="仿宋_GB2312" w:cs="仿宋_GB2312"/>
          <w:sz w:val="22"/>
          <w:szCs w:val="22"/>
        </w:rPr>
        <w:t>样品真实性、检验方法、标准适用等事项有</w:t>
      </w:r>
      <w:r>
        <w:rPr>
          <w:rFonts w:hint="eastAsia" w:eastAsia="仿宋_GB2312" w:cs="仿宋_GB2312"/>
          <w:kern w:val="0"/>
          <w:sz w:val="22"/>
          <w:szCs w:val="22"/>
        </w:rPr>
        <w:t>异议的，异议申请人应当自收到不合格结论通知之日起7个工作日内，向</w:t>
      </w:r>
      <w:r>
        <w:rPr>
          <w:rFonts w:hint="eastAsia" w:ascii="仿宋_GB2312" w:hAnsi="宋体" w:eastAsia="仿宋_GB2312" w:cs="方正仿宋简体"/>
          <w:kern w:val="0"/>
          <w:sz w:val="22"/>
          <w:szCs w:val="22"/>
        </w:rPr>
        <w:t>住所地省级</w:t>
      </w:r>
      <w:r>
        <w:rPr>
          <w:rFonts w:hint="eastAsia" w:eastAsia="仿宋_GB2312" w:cs="仿宋_GB2312"/>
          <w:sz w:val="22"/>
          <w:szCs w:val="22"/>
        </w:rPr>
        <w:t>市场监督管理部门</w:t>
      </w:r>
      <w:r>
        <w:rPr>
          <w:rFonts w:hint="eastAsia" w:eastAsia="仿宋_GB2312" w:cs="仿宋_GB2312"/>
          <w:kern w:val="0"/>
          <w:sz w:val="22"/>
          <w:szCs w:val="22"/>
        </w:rPr>
        <w:t>提出书面申请，并提交相关证明材料。</w:t>
      </w:r>
    </w:p>
    <w:p>
      <w:pPr>
        <w:snapToGrid w:val="0"/>
        <w:spacing w:line="400" w:lineRule="exact"/>
        <w:ind w:firstLine="440" w:firstLineChars="200"/>
        <w:rPr>
          <w:rFonts w:eastAsia="仿宋_GB2312" w:cs="仿宋_GB2312"/>
          <w:kern w:val="0"/>
          <w:sz w:val="22"/>
          <w:szCs w:val="22"/>
        </w:rPr>
      </w:pPr>
      <w:r>
        <w:rPr>
          <w:rFonts w:hint="eastAsia" w:eastAsia="仿宋_GB2312" w:cs="仿宋_GB2312"/>
          <w:kern w:val="0"/>
          <w:sz w:val="22"/>
          <w:szCs w:val="22"/>
        </w:rPr>
        <w:t>17.异议申请材料不符合要求或者证明材料不齐全的，受理异议的市场监督管理部门应当</w:t>
      </w:r>
      <w:r>
        <w:rPr>
          <w:rFonts w:hint="eastAsia" w:eastAsia="仿宋_GB2312" w:cs="仿宋_GB2312"/>
          <w:sz w:val="22"/>
          <w:szCs w:val="22"/>
          <w:shd w:val="clear" w:color="auto" w:fill="FFFFFF"/>
        </w:rPr>
        <w:t>当场或者在5个工作日内</w:t>
      </w:r>
      <w:r>
        <w:rPr>
          <w:rFonts w:hint="eastAsia" w:eastAsia="仿宋_GB2312" w:cs="仿宋_GB2312"/>
          <w:kern w:val="0"/>
          <w:sz w:val="22"/>
          <w:szCs w:val="22"/>
        </w:rPr>
        <w:t>一次告知异议申请人需要补正的全部内容。</w:t>
      </w:r>
    </w:p>
    <w:p>
      <w:pPr>
        <w:snapToGrid w:val="0"/>
        <w:spacing w:line="400" w:lineRule="exact"/>
        <w:ind w:firstLine="440" w:firstLineChars="200"/>
        <w:rPr>
          <w:rFonts w:eastAsia="仿宋_GB2312" w:cs="仿宋_GB2312"/>
          <w:kern w:val="0"/>
          <w:sz w:val="22"/>
          <w:szCs w:val="22"/>
        </w:rPr>
      </w:pPr>
      <w:r>
        <w:rPr>
          <w:rFonts w:hint="eastAsia" w:eastAsia="仿宋_GB2312" w:cs="仿宋_GB2312"/>
          <w:kern w:val="0"/>
          <w:sz w:val="22"/>
          <w:szCs w:val="22"/>
        </w:rPr>
        <w:t>18.受理异议的市场监督管理部门应当自收到异议处理申请材料之日起5个工作日内，出具受理或者不予受理通知书。不予受理的，应当书面说明理由。</w:t>
      </w:r>
    </w:p>
    <w:p>
      <w:pPr>
        <w:snapToGrid w:val="0"/>
        <w:spacing w:line="400" w:lineRule="exact"/>
        <w:ind w:firstLine="440" w:firstLineChars="200"/>
        <w:rPr>
          <w:rFonts w:eastAsia="仿宋_GB2312" w:cs="仿宋_GB2312"/>
          <w:kern w:val="0"/>
          <w:sz w:val="22"/>
          <w:szCs w:val="22"/>
        </w:rPr>
      </w:pPr>
      <w:r>
        <w:rPr>
          <w:rFonts w:hint="eastAsia" w:eastAsia="仿宋_GB2312" w:cs="仿宋_GB2312"/>
          <w:kern w:val="0"/>
          <w:sz w:val="22"/>
          <w:szCs w:val="22"/>
        </w:rPr>
        <w:t>19.对抽样过程有异议的，受理异议的市场监督管理部门应当自受理之日起20个工作日内，完成异议审核，并将审核结论书面告知异议申请人。</w:t>
      </w:r>
    </w:p>
    <w:p>
      <w:pPr>
        <w:snapToGrid w:val="0"/>
        <w:spacing w:line="400" w:lineRule="exact"/>
        <w:ind w:firstLine="440" w:firstLineChars="200"/>
        <w:rPr>
          <w:rFonts w:eastAsia="仿宋_GB2312" w:cs="仿宋_GB2312"/>
          <w:kern w:val="0"/>
          <w:sz w:val="22"/>
          <w:szCs w:val="22"/>
        </w:rPr>
      </w:pPr>
      <w:r>
        <w:rPr>
          <w:rFonts w:hint="eastAsia" w:eastAsia="仿宋_GB2312" w:cs="仿宋_GB2312"/>
          <w:kern w:val="0"/>
          <w:sz w:val="22"/>
          <w:szCs w:val="22"/>
        </w:rPr>
        <w:t>20.对样品真实性、检验</w:t>
      </w:r>
      <w:r>
        <w:rPr>
          <w:rFonts w:hint="eastAsia" w:eastAsia="仿宋_GB2312" w:cs="仿宋_GB2312"/>
          <w:sz w:val="22"/>
          <w:szCs w:val="22"/>
        </w:rPr>
        <w:t>方法、标准适用</w:t>
      </w:r>
      <w:r>
        <w:rPr>
          <w:rFonts w:hint="eastAsia" w:eastAsia="仿宋_GB2312" w:cs="仿宋_GB2312"/>
          <w:kern w:val="0"/>
          <w:sz w:val="22"/>
          <w:szCs w:val="22"/>
        </w:rPr>
        <w:t>等事项有异议的，受理异议的市场监督管理部门应当自受理之日起30个工作日内，完成异议审核，并将审核结论书面告知异议申请人。需商请有关部门明确检验以及判定依据相关要求的，所需时间不计算在内。</w:t>
      </w:r>
    </w:p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B6B306-595D-40DD-B329-B18E970F23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  <w:embedRegular r:id="rId2" w:fontKey="{D7209837-B624-420F-96CC-E09C3148651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8815E13B-F620-40D6-A926-FFA84ACBD9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A9CE601-44F4-4A91-A5C4-FC9DE41AD90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C95349E-DFF4-403B-A9E4-B0A3DFEC8D5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3B842F5C-934D-4FAE-A94D-728535A1778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F03DE30C-D79F-457A-9183-7B8CB9A723CD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OWM0YjZkNjMwMTdjODMxMTIzZTNjNDdmMWZmOTYifQ=="/>
  </w:docVars>
  <w:rsids>
    <w:rsidRoot w:val="5F5579BF"/>
    <w:rsid w:val="006C7E44"/>
    <w:rsid w:val="00766EC2"/>
    <w:rsid w:val="008A112E"/>
    <w:rsid w:val="00C95477"/>
    <w:rsid w:val="09B90FF2"/>
    <w:rsid w:val="0A6C4314"/>
    <w:rsid w:val="0B2F753A"/>
    <w:rsid w:val="0BDC1F73"/>
    <w:rsid w:val="104A4804"/>
    <w:rsid w:val="135E451D"/>
    <w:rsid w:val="155402AD"/>
    <w:rsid w:val="163F0809"/>
    <w:rsid w:val="19716BE9"/>
    <w:rsid w:val="1E0B5859"/>
    <w:rsid w:val="1F236774"/>
    <w:rsid w:val="20BE77C1"/>
    <w:rsid w:val="237704A6"/>
    <w:rsid w:val="25D90941"/>
    <w:rsid w:val="298D61A9"/>
    <w:rsid w:val="2A454702"/>
    <w:rsid w:val="2DA4115C"/>
    <w:rsid w:val="3D0D5B33"/>
    <w:rsid w:val="3D505C4D"/>
    <w:rsid w:val="41A82C28"/>
    <w:rsid w:val="466513ED"/>
    <w:rsid w:val="481F2DF3"/>
    <w:rsid w:val="4EB44EBE"/>
    <w:rsid w:val="53341D96"/>
    <w:rsid w:val="5B09139C"/>
    <w:rsid w:val="5C3D4022"/>
    <w:rsid w:val="5CC94FA9"/>
    <w:rsid w:val="5DE27796"/>
    <w:rsid w:val="5F5579BF"/>
    <w:rsid w:val="61677406"/>
    <w:rsid w:val="61A80092"/>
    <w:rsid w:val="62D50C9F"/>
    <w:rsid w:val="62F36B46"/>
    <w:rsid w:val="63DC41C2"/>
    <w:rsid w:val="63F54586"/>
    <w:rsid w:val="6790057C"/>
    <w:rsid w:val="694A1387"/>
    <w:rsid w:val="6B5566B4"/>
    <w:rsid w:val="6E4C1DAD"/>
    <w:rsid w:val="70526ADC"/>
    <w:rsid w:val="730544F5"/>
    <w:rsid w:val="73636006"/>
    <w:rsid w:val="73C15801"/>
    <w:rsid w:val="75557B29"/>
    <w:rsid w:val="766B5257"/>
    <w:rsid w:val="77557272"/>
    <w:rsid w:val="77C268AB"/>
    <w:rsid w:val="77D303FE"/>
    <w:rsid w:val="79B66058"/>
    <w:rsid w:val="7BBA37C5"/>
    <w:rsid w:val="7C4970FC"/>
    <w:rsid w:val="7E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2536</Words>
  <Characters>2647</Characters>
  <Lines>19</Lines>
  <Paragraphs>5</Paragraphs>
  <TotalTime>52</TotalTime>
  <ScaleCrop>false</ScaleCrop>
  <LinksUpToDate>false</LinksUpToDate>
  <CharactersWithSpaces>2771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2020-06-18T02:35:00Z</dcterms:created>
  <dc:creator>陈泽锋</dc:creator>
  <cp:lastModifiedBy>CTI小哪吒</cp:lastModifiedBy>
  <cp:lastPrinted>2021-04-30T05:32:00Z</cp:lastPrinted>
  <dcterms:modified xsi:type="dcterms:W3CDTF">2022-09-05T08:29:10Z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31AA207D9CE54911B39C6C49B096F3AF</vt:lpwstr>
  </property>
</Properties>
</file>