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980"/>
        <w:rPr>
          <w:rFonts w:ascii="Times New Roman" w:hAnsi="Times New Roman" w:eastAsia="仿宋_GB2312" w:cs="Times New Roman"/>
          <w:sz w:val="28"/>
          <w:szCs w:val="28"/>
        </w:rPr>
      </w:pPr>
      <w:bookmarkStart w:id="0" w:name="_GoBack"/>
      <w:bookmarkEnd w:id="0"/>
      <w:r>
        <w:rPr>
          <w:rFonts w:ascii="Times New Roman" w:hAnsi="Times New Roman" w:eastAsia="仿宋_GB2312" w:cs="Times New Roman"/>
          <w:sz w:val="28"/>
          <w:szCs w:val="28"/>
        </w:rPr>
        <w:t>附件：</w:t>
      </w:r>
    </w:p>
    <w:p>
      <w:pPr>
        <w:jc w:val="center"/>
        <w:rPr>
          <w:rFonts w:hint="eastAsia" w:ascii="宋体" w:hAnsi="宋体"/>
          <w:b/>
          <w:bCs/>
          <w:spacing w:val="-16"/>
          <w:position w:val="1"/>
          <w:sz w:val="44"/>
          <w:szCs w:val="44"/>
        </w:rPr>
      </w:pPr>
      <w:r>
        <w:rPr>
          <w:rFonts w:hint="eastAsia" w:ascii="宋体" w:hAnsi="宋体"/>
          <w:b/>
          <w:bCs/>
          <w:spacing w:val="-16"/>
          <w:position w:val="1"/>
          <w:sz w:val="44"/>
          <w:szCs w:val="44"/>
        </w:rPr>
        <w:t>赴澳门中药质量研究及中医药产业化体系建设交流活动报名表</w:t>
      </w:r>
    </w:p>
    <w:tbl>
      <w:tblPr>
        <w:tblStyle w:val="4"/>
        <w:tblpPr w:leftFromText="180" w:rightFromText="180" w:vertAnchor="page" w:horzAnchor="margin" w:tblpXSpec="center" w:tblpY="2752"/>
        <w:tblW w:w="1434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377"/>
        <w:gridCol w:w="741"/>
        <w:gridCol w:w="2540"/>
        <w:gridCol w:w="527"/>
        <w:gridCol w:w="1374"/>
        <w:gridCol w:w="1693"/>
        <w:gridCol w:w="955"/>
        <w:gridCol w:w="843"/>
        <w:gridCol w:w="1055"/>
        <w:gridCol w:w="955"/>
        <w:gridCol w:w="635"/>
        <w:gridCol w:w="1645"/>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09" w:hRule="atLeast"/>
        </w:trPr>
        <w:tc>
          <w:tcPr>
            <w:tcW w:w="2118" w:type="dxa"/>
            <w:gridSpan w:val="2"/>
            <w:vAlign w:val="center"/>
          </w:tcPr>
          <w:p>
            <w:pPr>
              <w:adjustRightInd w:val="0"/>
              <w:snapToGrid w:val="0"/>
              <w:jc w:val="center"/>
              <w:rPr>
                <w:rFonts w:ascii="Times New Roman" w:hAnsi="Times New Roman" w:eastAsia="仿宋_GB2312" w:cs="Times New Roman"/>
                <w:b/>
                <w:spacing w:val="-20"/>
                <w:kern w:val="0"/>
                <w:sz w:val="28"/>
              </w:rPr>
            </w:pPr>
            <w:r>
              <w:rPr>
                <w:rFonts w:ascii="Times New Roman" w:hAnsi="仿宋_GB2312" w:eastAsia="仿宋_GB2312" w:cs="Times New Roman"/>
                <w:b/>
                <w:spacing w:val="-20"/>
                <w:kern w:val="0"/>
                <w:sz w:val="28"/>
              </w:rPr>
              <w:t>单位名称</w:t>
            </w:r>
          </w:p>
        </w:tc>
        <w:tc>
          <w:tcPr>
            <w:tcW w:w="6134" w:type="dxa"/>
            <w:gridSpan w:val="4"/>
            <w:vAlign w:val="center"/>
          </w:tcPr>
          <w:p>
            <w:pPr>
              <w:adjustRightInd w:val="0"/>
              <w:snapToGrid w:val="0"/>
              <w:jc w:val="center"/>
              <w:rPr>
                <w:rFonts w:ascii="Times New Roman" w:hAnsi="Times New Roman" w:eastAsia="仿宋_GB2312" w:cs="Times New Roman"/>
                <w:kern w:val="0"/>
                <w:sz w:val="28"/>
                <w:szCs w:val="28"/>
              </w:rPr>
            </w:pPr>
          </w:p>
        </w:tc>
        <w:tc>
          <w:tcPr>
            <w:tcW w:w="1798" w:type="dxa"/>
            <w:gridSpan w:val="2"/>
            <w:vAlign w:val="center"/>
          </w:tcPr>
          <w:p>
            <w:pPr>
              <w:adjustRightInd w:val="0"/>
              <w:snapToGrid w:val="0"/>
              <w:jc w:val="center"/>
              <w:rPr>
                <w:rFonts w:ascii="Times New Roman" w:hAnsi="Times New Roman" w:eastAsia="仿宋_GB2312" w:cs="Times New Roman"/>
                <w:b/>
                <w:kern w:val="0"/>
                <w:sz w:val="28"/>
                <w:szCs w:val="28"/>
              </w:rPr>
            </w:pPr>
            <w:r>
              <w:rPr>
                <w:rFonts w:ascii="Times New Roman" w:hAnsi="仿宋_GB2312" w:eastAsia="仿宋_GB2312" w:cs="Times New Roman"/>
                <w:b/>
                <w:kern w:val="0"/>
                <w:sz w:val="28"/>
                <w:szCs w:val="28"/>
              </w:rPr>
              <w:t>详细地址</w:t>
            </w:r>
          </w:p>
        </w:tc>
        <w:tc>
          <w:tcPr>
            <w:tcW w:w="4290" w:type="dxa"/>
            <w:gridSpan w:val="4"/>
            <w:vAlign w:val="center"/>
          </w:tcPr>
          <w:p>
            <w:pPr>
              <w:adjustRightInd w:val="0"/>
              <w:snapToGrid w:val="0"/>
              <w:jc w:val="center"/>
              <w:rPr>
                <w:rFonts w:ascii="Times New Roman" w:hAnsi="Times New Roman" w:eastAsia="仿宋_GB2312" w:cs="Times New Roman"/>
                <w:kern w:val="0"/>
                <w:sz w:val="28"/>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5" w:hRule="atLeast"/>
        </w:trPr>
        <w:tc>
          <w:tcPr>
            <w:tcW w:w="2118" w:type="dxa"/>
            <w:gridSpan w:val="2"/>
            <w:vAlign w:val="center"/>
          </w:tcPr>
          <w:p>
            <w:pPr>
              <w:adjustRightInd w:val="0"/>
              <w:snapToGrid w:val="0"/>
              <w:jc w:val="center"/>
              <w:rPr>
                <w:rFonts w:ascii="Times New Roman" w:hAnsi="Times New Roman" w:eastAsia="仿宋_GB2312" w:cs="Times New Roman"/>
                <w:b/>
                <w:kern w:val="0"/>
                <w:sz w:val="28"/>
              </w:rPr>
            </w:pPr>
            <w:r>
              <w:rPr>
                <w:rFonts w:ascii="Times New Roman" w:hAnsi="仿宋_GB2312" w:eastAsia="仿宋_GB2312" w:cs="Times New Roman"/>
                <w:b/>
                <w:kern w:val="0"/>
                <w:sz w:val="28"/>
                <w:szCs w:val="28"/>
              </w:rPr>
              <w:t>电话</w:t>
            </w:r>
          </w:p>
        </w:tc>
        <w:tc>
          <w:tcPr>
            <w:tcW w:w="3067" w:type="dxa"/>
            <w:gridSpan w:val="2"/>
            <w:vAlign w:val="center"/>
          </w:tcPr>
          <w:p>
            <w:pPr>
              <w:adjustRightInd w:val="0"/>
              <w:snapToGrid w:val="0"/>
              <w:jc w:val="center"/>
              <w:rPr>
                <w:rFonts w:ascii="Times New Roman" w:hAnsi="Times New Roman" w:eastAsia="仿宋_GB2312" w:cs="Times New Roman"/>
                <w:b/>
                <w:kern w:val="0"/>
                <w:sz w:val="28"/>
                <w:szCs w:val="28"/>
              </w:rPr>
            </w:pPr>
          </w:p>
        </w:tc>
        <w:tc>
          <w:tcPr>
            <w:tcW w:w="1374" w:type="dxa"/>
            <w:vAlign w:val="center"/>
          </w:tcPr>
          <w:p>
            <w:pPr>
              <w:adjustRightInd w:val="0"/>
              <w:snapToGrid w:val="0"/>
              <w:jc w:val="center"/>
              <w:rPr>
                <w:rFonts w:ascii="Times New Roman" w:hAnsi="Times New Roman" w:eastAsia="仿宋_GB2312" w:cs="Times New Roman"/>
                <w:b/>
                <w:kern w:val="0"/>
                <w:sz w:val="28"/>
                <w:szCs w:val="28"/>
              </w:rPr>
            </w:pPr>
            <w:r>
              <w:rPr>
                <w:rFonts w:ascii="Times New Roman" w:hAnsi="仿宋_GB2312" w:eastAsia="仿宋_GB2312" w:cs="Times New Roman"/>
                <w:b/>
                <w:kern w:val="0"/>
                <w:sz w:val="28"/>
                <w:szCs w:val="28"/>
              </w:rPr>
              <w:t>传真</w:t>
            </w:r>
          </w:p>
        </w:tc>
        <w:tc>
          <w:tcPr>
            <w:tcW w:w="1693" w:type="dxa"/>
            <w:vAlign w:val="center"/>
          </w:tcPr>
          <w:p>
            <w:pPr>
              <w:adjustRightInd w:val="0"/>
              <w:snapToGrid w:val="0"/>
              <w:jc w:val="center"/>
              <w:rPr>
                <w:rFonts w:ascii="Times New Roman" w:hAnsi="Times New Roman" w:eastAsia="仿宋_GB2312" w:cs="Times New Roman"/>
                <w:b/>
                <w:kern w:val="0"/>
                <w:sz w:val="28"/>
                <w:szCs w:val="28"/>
              </w:rPr>
            </w:pPr>
          </w:p>
        </w:tc>
        <w:tc>
          <w:tcPr>
            <w:tcW w:w="1798" w:type="dxa"/>
            <w:gridSpan w:val="2"/>
            <w:vAlign w:val="center"/>
          </w:tcPr>
          <w:p>
            <w:pPr>
              <w:adjustRightInd w:val="0"/>
              <w:snapToGrid w:val="0"/>
              <w:jc w:val="center"/>
              <w:rPr>
                <w:rFonts w:ascii="Times New Roman" w:hAnsi="Times New Roman" w:eastAsia="仿宋_GB2312" w:cs="Times New Roman"/>
                <w:b/>
                <w:kern w:val="0"/>
                <w:sz w:val="28"/>
                <w:szCs w:val="28"/>
              </w:rPr>
            </w:pPr>
            <w:r>
              <w:rPr>
                <w:rFonts w:ascii="Times New Roman" w:hAnsi="仿宋_GB2312" w:eastAsia="仿宋_GB2312" w:cs="Times New Roman"/>
                <w:b/>
                <w:kern w:val="0"/>
                <w:sz w:val="28"/>
                <w:szCs w:val="28"/>
              </w:rPr>
              <w:t>邮编</w:t>
            </w:r>
          </w:p>
        </w:tc>
        <w:tc>
          <w:tcPr>
            <w:tcW w:w="1055" w:type="dxa"/>
            <w:vAlign w:val="center"/>
          </w:tcPr>
          <w:p>
            <w:pPr>
              <w:adjustRightInd w:val="0"/>
              <w:snapToGrid w:val="0"/>
              <w:jc w:val="center"/>
              <w:rPr>
                <w:rFonts w:ascii="Times New Roman" w:hAnsi="Times New Roman" w:eastAsia="仿宋_GB2312" w:cs="Times New Roman"/>
                <w:b/>
                <w:kern w:val="0"/>
                <w:sz w:val="28"/>
                <w:szCs w:val="28"/>
              </w:rPr>
            </w:pPr>
          </w:p>
        </w:tc>
        <w:tc>
          <w:tcPr>
            <w:tcW w:w="955" w:type="dxa"/>
            <w:tcBorders>
              <w:right w:val="single" w:color="auto" w:sz="4" w:space="0"/>
            </w:tcBorders>
            <w:vAlign w:val="center"/>
          </w:tcPr>
          <w:p>
            <w:pPr>
              <w:adjustRightInd w:val="0"/>
              <w:snapToGrid w:val="0"/>
              <w:jc w:val="center"/>
              <w:rPr>
                <w:rFonts w:ascii="Times New Roman" w:hAnsi="Times New Roman" w:eastAsia="仿宋_GB2312" w:cs="Times New Roman"/>
                <w:b/>
                <w:kern w:val="0"/>
                <w:sz w:val="28"/>
                <w:szCs w:val="28"/>
              </w:rPr>
            </w:pPr>
            <w:r>
              <w:rPr>
                <w:rFonts w:ascii="Times New Roman" w:hAnsi="仿宋_GB2312" w:eastAsia="仿宋_GB2312" w:cs="Times New Roman"/>
                <w:b/>
                <w:kern w:val="0"/>
                <w:sz w:val="28"/>
                <w:szCs w:val="28"/>
              </w:rPr>
              <w:t>电邮</w:t>
            </w:r>
          </w:p>
        </w:tc>
        <w:tc>
          <w:tcPr>
            <w:tcW w:w="2280" w:type="dxa"/>
            <w:gridSpan w:val="2"/>
            <w:tcBorders>
              <w:left w:val="single" w:color="auto" w:sz="4" w:space="0"/>
            </w:tcBorders>
            <w:vAlign w:val="center"/>
          </w:tcPr>
          <w:p>
            <w:pPr>
              <w:adjustRightInd w:val="0"/>
              <w:snapToGrid w:val="0"/>
              <w:jc w:val="center"/>
              <w:rPr>
                <w:rFonts w:ascii="Times New Roman" w:hAnsi="Times New Roman" w:eastAsia="仿宋_GB2312" w:cs="Times New Roman"/>
                <w:b/>
                <w:kern w:val="0"/>
                <w:sz w:val="28"/>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88" w:hRule="atLeast"/>
        </w:trPr>
        <w:tc>
          <w:tcPr>
            <w:tcW w:w="1377" w:type="dxa"/>
            <w:vAlign w:val="center"/>
          </w:tcPr>
          <w:p>
            <w:pPr>
              <w:adjustRightInd w:val="0"/>
              <w:snapToGrid w:val="0"/>
              <w:jc w:val="center"/>
              <w:rPr>
                <w:rFonts w:ascii="Times New Roman" w:hAnsi="Times New Roman" w:eastAsia="仿宋_GB2312" w:cs="Times New Roman"/>
                <w:b/>
                <w:spacing w:val="-20"/>
                <w:kern w:val="0"/>
                <w:sz w:val="28"/>
              </w:rPr>
            </w:pPr>
            <w:r>
              <w:rPr>
                <w:rFonts w:ascii="Times New Roman" w:hAnsi="仿宋_GB2312" w:eastAsia="仿宋_GB2312" w:cs="Times New Roman"/>
                <w:b/>
                <w:spacing w:val="-20"/>
                <w:kern w:val="0"/>
                <w:sz w:val="28"/>
              </w:rPr>
              <w:t>姓名</w:t>
            </w:r>
          </w:p>
        </w:tc>
        <w:tc>
          <w:tcPr>
            <w:tcW w:w="741" w:type="dxa"/>
            <w:vAlign w:val="center"/>
          </w:tcPr>
          <w:p>
            <w:pPr>
              <w:adjustRightInd w:val="0"/>
              <w:snapToGrid w:val="0"/>
              <w:jc w:val="center"/>
              <w:rPr>
                <w:rFonts w:ascii="Times New Roman" w:hAnsi="Times New Roman" w:eastAsia="仿宋_GB2312" w:cs="Times New Roman"/>
                <w:b/>
                <w:spacing w:val="-20"/>
                <w:kern w:val="0"/>
                <w:sz w:val="28"/>
              </w:rPr>
            </w:pPr>
            <w:r>
              <w:rPr>
                <w:rFonts w:ascii="Times New Roman" w:hAnsi="仿宋_GB2312" w:eastAsia="仿宋_GB2312" w:cs="Times New Roman"/>
                <w:b/>
                <w:spacing w:val="-20"/>
                <w:kern w:val="0"/>
                <w:sz w:val="28"/>
              </w:rPr>
              <w:t>性别</w:t>
            </w:r>
          </w:p>
        </w:tc>
        <w:tc>
          <w:tcPr>
            <w:tcW w:w="3067" w:type="dxa"/>
            <w:gridSpan w:val="2"/>
            <w:vAlign w:val="center"/>
          </w:tcPr>
          <w:p>
            <w:pPr>
              <w:adjustRightInd w:val="0"/>
              <w:snapToGrid w:val="0"/>
              <w:jc w:val="center"/>
              <w:rPr>
                <w:rFonts w:ascii="Times New Roman" w:hAnsi="Times New Roman" w:eastAsia="仿宋_GB2312" w:cs="Times New Roman"/>
                <w:b/>
                <w:kern w:val="0"/>
                <w:sz w:val="28"/>
                <w:szCs w:val="28"/>
              </w:rPr>
            </w:pPr>
            <w:r>
              <w:rPr>
                <w:rFonts w:ascii="Times New Roman" w:hAnsi="仿宋_GB2312" w:eastAsia="仿宋_GB2312" w:cs="Times New Roman"/>
                <w:b/>
                <w:spacing w:val="-20"/>
                <w:kern w:val="0"/>
                <w:sz w:val="28"/>
              </w:rPr>
              <w:t>身份证号码</w:t>
            </w:r>
          </w:p>
        </w:tc>
        <w:tc>
          <w:tcPr>
            <w:tcW w:w="1374" w:type="dxa"/>
            <w:vAlign w:val="center"/>
          </w:tcPr>
          <w:p>
            <w:pPr>
              <w:adjustRightInd w:val="0"/>
              <w:snapToGrid w:val="0"/>
              <w:jc w:val="center"/>
              <w:rPr>
                <w:rFonts w:ascii="Times New Roman" w:hAnsi="Times New Roman" w:eastAsia="仿宋_GB2312" w:cs="Times New Roman"/>
                <w:b/>
                <w:kern w:val="0"/>
                <w:sz w:val="28"/>
                <w:szCs w:val="28"/>
              </w:rPr>
            </w:pPr>
            <w:r>
              <w:rPr>
                <w:rFonts w:ascii="Times New Roman" w:hAnsi="仿宋_GB2312" w:eastAsia="仿宋_GB2312" w:cs="Times New Roman"/>
                <w:b/>
                <w:kern w:val="0"/>
                <w:sz w:val="28"/>
                <w:szCs w:val="28"/>
              </w:rPr>
              <w:t>职务</w:t>
            </w:r>
          </w:p>
        </w:tc>
        <w:tc>
          <w:tcPr>
            <w:tcW w:w="1693" w:type="dxa"/>
            <w:vAlign w:val="center"/>
          </w:tcPr>
          <w:p>
            <w:pPr>
              <w:adjustRightInd w:val="0"/>
              <w:snapToGrid w:val="0"/>
              <w:jc w:val="center"/>
              <w:rPr>
                <w:rFonts w:ascii="Times New Roman" w:hAnsi="Times New Roman" w:eastAsia="仿宋_GB2312" w:cs="Times New Roman"/>
                <w:b/>
                <w:kern w:val="0"/>
                <w:sz w:val="28"/>
                <w:szCs w:val="28"/>
              </w:rPr>
            </w:pPr>
            <w:r>
              <w:rPr>
                <w:rFonts w:ascii="Times New Roman" w:hAnsi="仿宋_GB2312" w:eastAsia="仿宋_GB2312" w:cs="Times New Roman"/>
                <w:b/>
                <w:kern w:val="0"/>
                <w:sz w:val="28"/>
                <w:szCs w:val="28"/>
              </w:rPr>
              <w:t>所在部门</w:t>
            </w:r>
          </w:p>
        </w:tc>
        <w:tc>
          <w:tcPr>
            <w:tcW w:w="1798" w:type="dxa"/>
            <w:gridSpan w:val="2"/>
            <w:vAlign w:val="center"/>
          </w:tcPr>
          <w:p>
            <w:pPr>
              <w:adjustRightInd w:val="0"/>
              <w:snapToGrid w:val="0"/>
              <w:jc w:val="center"/>
              <w:rPr>
                <w:rFonts w:ascii="Times New Roman" w:hAnsi="Times New Roman" w:eastAsia="仿宋_GB2312" w:cs="Times New Roman"/>
                <w:b/>
                <w:kern w:val="0"/>
                <w:sz w:val="28"/>
                <w:szCs w:val="28"/>
              </w:rPr>
            </w:pPr>
            <w:r>
              <w:rPr>
                <w:rFonts w:ascii="Times New Roman" w:hAnsi="仿宋_GB2312" w:eastAsia="仿宋_GB2312" w:cs="Times New Roman"/>
                <w:b/>
                <w:kern w:val="0"/>
                <w:sz w:val="28"/>
                <w:szCs w:val="28"/>
              </w:rPr>
              <w:t>电话</w:t>
            </w:r>
          </w:p>
          <w:p>
            <w:pPr>
              <w:adjustRightInd w:val="0"/>
              <w:snapToGrid w:val="0"/>
              <w:jc w:val="center"/>
              <w:rPr>
                <w:rFonts w:hint="default" w:ascii="Times New Roman" w:hAnsi="Times New Roman" w:eastAsia="仿宋_GB2312" w:cs="Times New Roman"/>
                <w:b/>
                <w:kern w:val="0"/>
                <w:sz w:val="28"/>
                <w:szCs w:val="28"/>
                <w:lang w:val="en-US" w:eastAsia="zh-CN"/>
              </w:rPr>
            </w:pPr>
            <w:r>
              <w:rPr>
                <w:rFonts w:ascii="Times New Roman" w:hAnsi="仿宋_GB2312" w:eastAsia="仿宋_GB2312" w:cs="Times New Roman"/>
                <w:b/>
                <w:kern w:val="0"/>
                <w:sz w:val="28"/>
                <w:szCs w:val="28"/>
              </w:rPr>
              <w:t>（含区号）</w:t>
            </w:r>
          </w:p>
        </w:tc>
        <w:tc>
          <w:tcPr>
            <w:tcW w:w="2645" w:type="dxa"/>
            <w:gridSpan w:val="3"/>
            <w:vAlign w:val="center"/>
          </w:tcPr>
          <w:p>
            <w:pPr>
              <w:adjustRightInd w:val="0"/>
              <w:snapToGrid w:val="0"/>
              <w:jc w:val="center"/>
              <w:rPr>
                <w:rFonts w:ascii="Times New Roman" w:hAnsi="Times New Roman" w:eastAsia="仿宋_GB2312" w:cs="Times New Roman"/>
                <w:b/>
                <w:kern w:val="0"/>
                <w:sz w:val="28"/>
                <w:szCs w:val="28"/>
              </w:rPr>
            </w:pPr>
            <w:r>
              <w:rPr>
                <w:rFonts w:ascii="Times New Roman" w:hAnsi="仿宋_GB2312" w:eastAsia="仿宋_GB2312" w:cs="Times New Roman"/>
                <w:b/>
                <w:kern w:val="0"/>
                <w:sz w:val="28"/>
                <w:szCs w:val="28"/>
              </w:rPr>
              <w:t>手机</w:t>
            </w:r>
          </w:p>
        </w:tc>
        <w:tc>
          <w:tcPr>
            <w:tcW w:w="1645" w:type="dxa"/>
            <w:vAlign w:val="center"/>
          </w:tcPr>
          <w:p>
            <w:pPr>
              <w:adjustRightInd w:val="0"/>
              <w:snapToGrid w:val="0"/>
              <w:jc w:val="center"/>
              <w:rPr>
                <w:rFonts w:hint="eastAsia" w:ascii="Times New Roman" w:hAnsi="Times New Roman" w:eastAsia="仿宋_GB2312" w:cs="Times New Roman"/>
                <w:b/>
                <w:kern w:val="0"/>
                <w:sz w:val="28"/>
                <w:szCs w:val="28"/>
                <w:lang w:eastAsia="zh-CN"/>
              </w:rPr>
            </w:pPr>
            <w:r>
              <w:rPr>
                <w:rFonts w:hint="eastAsia" w:ascii="Times New Roman" w:hAnsi="Times New Roman" w:eastAsia="仿宋_GB2312" w:cs="Times New Roman"/>
                <w:b/>
                <w:kern w:val="0"/>
                <w:sz w:val="28"/>
                <w:szCs w:val="28"/>
                <w:lang w:eastAsia="zh-CN"/>
              </w:rPr>
              <w:t>是否已注射新冠疫苗</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13" w:hRule="atLeast"/>
        </w:trPr>
        <w:tc>
          <w:tcPr>
            <w:tcW w:w="1377" w:type="dxa"/>
            <w:vAlign w:val="center"/>
          </w:tcPr>
          <w:p>
            <w:pPr>
              <w:adjustRightInd w:val="0"/>
              <w:snapToGrid w:val="0"/>
              <w:jc w:val="center"/>
              <w:rPr>
                <w:rFonts w:ascii="Times New Roman" w:hAnsi="Times New Roman" w:eastAsia="仿宋_GB2312" w:cs="Times New Roman"/>
                <w:kern w:val="0"/>
                <w:sz w:val="28"/>
                <w:szCs w:val="28"/>
              </w:rPr>
            </w:pPr>
          </w:p>
        </w:tc>
        <w:tc>
          <w:tcPr>
            <w:tcW w:w="741" w:type="dxa"/>
            <w:vAlign w:val="center"/>
          </w:tcPr>
          <w:p>
            <w:pPr>
              <w:adjustRightInd w:val="0"/>
              <w:snapToGrid w:val="0"/>
              <w:jc w:val="center"/>
              <w:rPr>
                <w:rFonts w:ascii="Times New Roman" w:hAnsi="Times New Roman" w:eastAsia="仿宋_GB2312" w:cs="Times New Roman"/>
                <w:kern w:val="0"/>
                <w:sz w:val="28"/>
                <w:szCs w:val="28"/>
              </w:rPr>
            </w:pPr>
          </w:p>
        </w:tc>
        <w:tc>
          <w:tcPr>
            <w:tcW w:w="3067" w:type="dxa"/>
            <w:gridSpan w:val="2"/>
          </w:tcPr>
          <w:p>
            <w:pPr>
              <w:adjustRightInd w:val="0"/>
              <w:snapToGrid w:val="0"/>
              <w:jc w:val="center"/>
              <w:rPr>
                <w:rFonts w:ascii="Times New Roman" w:hAnsi="Times New Roman" w:eastAsia="仿宋_GB2312" w:cs="Times New Roman"/>
                <w:kern w:val="0"/>
                <w:sz w:val="28"/>
                <w:szCs w:val="28"/>
              </w:rPr>
            </w:pPr>
          </w:p>
        </w:tc>
        <w:tc>
          <w:tcPr>
            <w:tcW w:w="1374" w:type="dxa"/>
            <w:vAlign w:val="center"/>
          </w:tcPr>
          <w:p>
            <w:pPr>
              <w:adjustRightInd w:val="0"/>
              <w:snapToGrid w:val="0"/>
              <w:jc w:val="center"/>
              <w:rPr>
                <w:rFonts w:ascii="Times New Roman" w:hAnsi="Times New Roman" w:eastAsia="仿宋_GB2312" w:cs="Times New Roman"/>
                <w:kern w:val="0"/>
                <w:sz w:val="28"/>
                <w:szCs w:val="28"/>
              </w:rPr>
            </w:pPr>
          </w:p>
        </w:tc>
        <w:tc>
          <w:tcPr>
            <w:tcW w:w="1693" w:type="dxa"/>
            <w:vAlign w:val="center"/>
          </w:tcPr>
          <w:p>
            <w:pPr>
              <w:adjustRightInd w:val="0"/>
              <w:snapToGrid w:val="0"/>
              <w:jc w:val="center"/>
              <w:rPr>
                <w:rFonts w:ascii="Times New Roman" w:hAnsi="Times New Roman" w:eastAsia="仿宋_GB2312" w:cs="Times New Roman"/>
                <w:kern w:val="0"/>
                <w:sz w:val="28"/>
                <w:szCs w:val="28"/>
              </w:rPr>
            </w:pPr>
          </w:p>
        </w:tc>
        <w:tc>
          <w:tcPr>
            <w:tcW w:w="1798" w:type="dxa"/>
            <w:gridSpan w:val="2"/>
          </w:tcPr>
          <w:p>
            <w:pPr>
              <w:adjustRightInd w:val="0"/>
              <w:snapToGrid w:val="0"/>
              <w:jc w:val="center"/>
              <w:rPr>
                <w:rFonts w:ascii="Times New Roman" w:hAnsi="Times New Roman" w:eastAsia="仿宋_GB2312" w:cs="Times New Roman"/>
                <w:kern w:val="0"/>
                <w:sz w:val="28"/>
                <w:szCs w:val="28"/>
              </w:rPr>
            </w:pPr>
          </w:p>
        </w:tc>
        <w:tc>
          <w:tcPr>
            <w:tcW w:w="2645" w:type="dxa"/>
            <w:gridSpan w:val="3"/>
            <w:vAlign w:val="center"/>
          </w:tcPr>
          <w:p>
            <w:pPr>
              <w:adjustRightInd w:val="0"/>
              <w:snapToGrid w:val="0"/>
              <w:jc w:val="center"/>
              <w:rPr>
                <w:rFonts w:ascii="Times New Roman" w:hAnsi="Times New Roman" w:eastAsia="仿宋_GB2312" w:cs="Times New Roman"/>
                <w:kern w:val="0"/>
                <w:sz w:val="28"/>
                <w:szCs w:val="28"/>
              </w:rPr>
            </w:pPr>
          </w:p>
        </w:tc>
        <w:tc>
          <w:tcPr>
            <w:tcW w:w="1645" w:type="dxa"/>
            <w:vAlign w:val="center"/>
          </w:tcPr>
          <w:p>
            <w:pPr>
              <w:adjustRightInd w:val="0"/>
              <w:snapToGrid w:val="0"/>
              <w:jc w:val="center"/>
              <w:rPr>
                <w:rFonts w:ascii="Times New Roman" w:hAnsi="Times New Roman" w:eastAsia="仿宋_GB2312" w:cs="Times New Roman"/>
                <w:kern w:val="0"/>
                <w:sz w:val="28"/>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90" w:hRule="atLeast"/>
        </w:trPr>
        <w:tc>
          <w:tcPr>
            <w:tcW w:w="1377" w:type="dxa"/>
            <w:vAlign w:val="center"/>
          </w:tcPr>
          <w:p>
            <w:pPr>
              <w:adjustRightInd w:val="0"/>
              <w:snapToGrid w:val="0"/>
              <w:jc w:val="center"/>
              <w:rPr>
                <w:rFonts w:ascii="Times New Roman" w:hAnsi="Times New Roman" w:eastAsia="仿宋_GB2312" w:cs="Times New Roman"/>
                <w:kern w:val="0"/>
                <w:sz w:val="28"/>
                <w:szCs w:val="28"/>
              </w:rPr>
            </w:pPr>
          </w:p>
        </w:tc>
        <w:tc>
          <w:tcPr>
            <w:tcW w:w="741" w:type="dxa"/>
            <w:vAlign w:val="center"/>
          </w:tcPr>
          <w:p>
            <w:pPr>
              <w:adjustRightInd w:val="0"/>
              <w:snapToGrid w:val="0"/>
              <w:jc w:val="center"/>
              <w:rPr>
                <w:rFonts w:ascii="Times New Roman" w:hAnsi="Times New Roman" w:eastAsia="仿宋_GB2312" w:cs="Times New Roman"/>
                <w:kern w:val="0"/>
                <w:sz w:val="28"/>
                <w:szCs w:val="28"/>
              </w:rPr>
            </w:pPr>
          </w:p>
        </w:tc>
        <w:tc>
          <w:tcPr>
            <w:tcW w:w="3067" w:type="dxa"/>
            <w:gridSpan w:val="2"/>
          </w:tcPr>
          <w:p>
            <w:pPr>
              <w:adjustRightInd w:val="0"/>
              <w:snapToGrid w:val="0"/>
              <w:jc w:val="center"/>
              <w:rPr>
                <w:rFonts w:ascii="Times New Roman" w:hAnsi="Times New Roman" w:eastAsia="仿宋_GB2312" w:cs="Times New Roman"/>
                <w:kern w:val="0"/>
                <w:sz w:val="28"/>
                <w:szCs w:val="28"/>
              </w:rPr>
            </w:pPr>
          </w:p>
        </w:tc>
        <w:tc>
          <w:tcPr>
            <w:tcW w:w="1374" w:type="dxa"/>
            <w:vAlign w:val="center"/>
          </w:tcPr>
          <w:p>
            <w:pPr>
              <w:adjustRightInd w:val="0"/>
              <w:snapToGrid w:val="0"/>
              <w:jc w:val="center"/>
              <w:rPr>
                <w:rFonts w:ascii="Times New Roman" w:hAnsi="Times New Roman" w:eastAsia="仿宋_GB2312" w:cs="Times New Roman"/>
                <w:kern w:val="0"/>
                <w:sz w:val="28"/>
                <w:szCs w:val="28"/>
              </w:rPr>
            </w:pPr>
          </w:p>
        </w:tc>
        <w:tc>
          <w:tcPr>
            <w:tcW w:w="1693" w:type="dxa"/>
            <w:vAlign w:val="center"/>
          </w:tcPr>
          <w:p>
            <w:pPr>
              <w:adjustRightInd w:val="0"/>
              <w:snapToGrid w:val="0"/>
              <w:jc w:val="center"/>
              <w:rPr>
                <w:rFonts w:ascii="Times New Roman" w:hAnsi="Times New Roman" w:eastAsia="仿宋_GB2312" w:cs="Times New Roman"/>
                <w:kern w:val="0"/>
                <w:sz w:val="28"/>
                <w:szCs w:val="28"/>
              </w:rPr>
            </w:pPr>
          </w:p>
        </w:tc>
        <w:tc>
          <w:tcPr>
            <w:tcW w:w="1798" w:type="dxa"/>
            <w:gridSpan w:val="2"/>
          </w:tcPr>
          <w:p>
            <w:pPr>
              <w:adjustRightInd w:val="0"/>
              <w:snapToGrid w:val="0"/>
              <w:jc w:val="center"/>
              <w:rPr>
                <w:rFonts w:ascii="Times New Roman" w:hAnsi="Times New Roman" w:eastAsia="仿宋_GB2312" w:cs="Times New Roman"/>
                <w:kern w:val="0"/>
                <w:sz w:val="28"/>
                <w:szCs w:val="28"/>
              </w:rPr>
            </w:pPr>
          </w:p>
        </w:tc>
        <w:tc>
          <w:tcPr>
            <w:tcW w:w="2645" w:type="dxa"/>
            <w:gridSpan w:val="3"/>
            <w:vAlign w:val="center"/>
          </w:tcPr>
          <w:p>
            <w:pPr>
              <w:adjustRightInd w:val="0"/>
              <w:snapToGrid w:val="0"/>
              <w:jc w:val="center"/>
              <w:rPr>
                <w:rFonts w:ascii="Times New Roman" w:hAnsi="Times New Roman" w:eastAsia="仿宋_GB2312" w:cs="Times New Roman"/>
                <w:kern w:val="0"/>
                <w:sz w:val="28"/>
                <w:szCs w:val="28"/>
              </w:rPr>
            </w:pPr>
          </w:p>
        </w:tc>
        <w:tc>
          <w:tcPr>
            <w:tcW w:w="1645" w:type="dxa"/>
            <w:vAlign w:val="center"/>
          </w:tcPr>
          <w:p>
            <w:pPr>
              <w:adjustRightInd w:val="0"/>
              <w:snapToGrid w:val="0"/>
              <w:jc w:val="center"/>
              <w:rPr>
                <w:rFonts w:ascii="Times New Roman" w:hAnsi="Times New Roman" w:eastAsia="仿宋_GB2312" w:cs="Times New Roman"/>
                <w:kern w:val="0"/>
                <w:sz w:val="28"/>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90" w:hRule="atLeast"/>
        </w:trPr>
        <w:tc>
          <w:tcPr>
            <w:tcW w:w="1377" w:type="dxa"/>
            <w:vAlign w:val="center"/>
          </w:tcPr>
          <w:p>
            <w:pPr>
              <w:adjustRightInd w:val="0"/>
              <w:snapToGrid w:val="0"/>
              <w:jc w:val="center"/>
              <w:rPr>
                <w:rFonts w:ascii="Times New Roman" w:hAnsi="Times New Roman" w:eastAsia="仿宋_GB2312" w:cs="Times New Roman"/>
                <w:kern w:val="0"/>
                <w:sz w:val="28"/>
                <w:szCs w:val="28"/>
              </w:rPr>
            </w:pPr>
          </w:p>
        </w:tc>
        <w:tc>
          <w:tcPr>
            <w:tcW w:w="741" w:type="dxa"/>
            <w:vAlign w:val="center"/>
          </w:tcPr>
          <w:p>
            <w:pPr>
              <w:adjustRightInd w:val="0"/>
              <w:snapToGrid w:val="0"/>
              <w:jc w:val="center"/>
              <w:rPr>
                <w:rFonts w:ascii="Times New Roman" w:hAnsi="Times New Roman" w:eastAsia="仿宋_GB2312" w:cs="Times New Roman"/>
                <w:kern w:val="0"/>
                <w:sz w:val="28"/>
                <w:szCs w:val="28"/>
              </w:rPr>
            </w:pPr>
          </w:p>
        </w:tc>
        <w:tc>
          <w:tcPr>
            <w:tcW w:w="3067" w:type="dxa"/>
            <w:gridSpan w:val="2"/>
          </w:tcPr>
          <w:p>
            <w:pPr>
              <w:adjustRightInd w:val="0"/>
              <w:snapToGrid w:val="0"/>
              <w:jc w:val="center"/>
              <w:rPr>
                <w:rFonts w:ascii="Times New Roman" w:hAnsi="Times New Roman" w:eastAsia="仿宋_GB2312" w:cs="Times New Roman"/>
                <w:kern w:val="0"/>
                <w:sz w:val="28"/>
                <w:szCs w:val="28"/>
              </w:rPr>
            </w:pPr>
          </w:p>
        </w:tc>
        <w:tc>
          <w:tcPr>
            <w:tcW w:w="1374" w:type="dxa"/>
            <w:vAlign w:val="center"/>
          </w:tcPr>
          <w:p>
            <w:pPr>
              <w:adjustRightInd w:val="0"/>
              <w:snapToGrid w:val="0"/>
              <w:jc w:val="center"/>
              <w:rPr>
                <w:rFonts w:ascii="Times New Roman" w:hAnsi="Times New Roman" w:eastAsia="仿宋_GB2312" w:cs="Times New Roman"/>
                <w:kern w:val="0"/>
                <w:sz w:val="28"/>
                <w:szCs w:val="28"/>
              </w:rPr>
            </w:pPr>
          </w:p>
        </w:tc>
        <w:tc>
          <w:tcPr>
            <w:tcW w:w="1693" w:type="dxa"/>
            <w:vAlign w:val="center"/>
          </w:tcPr>
          <w:p>
            <w:pPr>
              <w:adjustRightInd w:val="0"/>
              <w:snapToGrid w:val="0"/>
              <w:jc w:val="center"/>
              <w:rPr>
                <w:rFonts w:ascii="Times New Roman" w:hAnsi="Times New Roman" w:eastAsia="仿宋_GB2312" w:cs="Times New Roman"/>
                <w:kern w:val="0"/>
                <w:sz w:val="28"/>
                <w:szCs w:val="28"/>
              </w:rPr>
            </w:pPr>
          </w:p>
        </w:tc>
        <w:tc>
          <w:tcPr>
            <w:tcW w:w="1798" w:type="dxa"/>
            <w:gridSpan w:val="2"/>
          </w:tcPr>
          <w:p>
            <w:pPr>
              <w:adjustRightInd w:val="0"/>
              <w:snapToGrid w:val="0"/>
              <w:jc w:val="center"/>
              <w:rPr>
                <w:rFonts w:ascii="Times New Roman" w:hAnsi="Times New Roman" w:eastAsia="仿宋_GB2312" w:cs="Times New Roman"/>
                <w:kern w:val="0"/>
                <w:sz w:val="28"/>
                <w:szCs w:val="28"/>
              </w:rPr>
            </w:pPr>
          </w:p>
        </w:tc>
        <w:tc>
          <w:tcPr>
            <w:tcW w:w="2645" w:type="dxa"/>
            <w:gridSpan w:val="3"/>
            <w:vAlign w:val="center"/>
          </w:tcPr>
          <w:p>
            <w:pPr>
              <w:adjustRightInd w:val="0"/>
              <w:snapToGrid w:val="0"/>
              <w:jc w:val="center"/>
              <w:rPr>
                <w:rFonts w:ascii="Times New Roman" w:hAnsi="Times New Roman" w:eastAsia="仿宋_GB2312" w:cs="Times New Roman"/>
                <w:kern w:val="0"/>
                <w:sz w:val="28"/>
                <w:szCs w:val="28"/>
              </w:rPr>
            </w:pPr>
          </w:p>
        </w:tc>
        <w:tc>
          <w:tcPr>
            <w:tcW w:w="1645" w:type="dxa"/>
            <w:vAlign w:val="center"/>
          </w:tcPr>
          <w:p>
            <w:pPr>
              <w:adjustRightInd w:val="0"/>
              <w:snapToGrid w:val="0"/>
              <w:jc w:val="center"/>
              <w:rPr>
                <w:rFonts w:ascii="Times New Roman" w:hAnsi="Times New Roman" w:eastAsia="仿宋_GB2312" w:cs="Times New Roman"/>
                <w:kern w:val="0"/>
                <w:sz w:val="28"/>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90" w:hRule="atLeast"/>
        </w:trPr>
        <w:tc>
          <w:tcPr>
            <w:tcW w:w="1377" w:type="dxa"/>
            <w:vAlign w:val="center"/>
          </w:tcPr>
          <w:p>
            <w:pPr>
              <w:adjustRightInd w:val="0"/>
              <w:snapToGrid w:val="0"/>
              <w:jc w:val="center"/>
              <w:rPr>
                <w:rFonts w:ascii="Times New Roman" w:hAnsi="Times New Roman" w:eastAsia="仿宋_GB2312" w:cs="Times New Roman"/>
                <w:kern w:val="0"/>
                <w:sz w:val="28"/>
                <w:szCs w:val="28"/>
              </w:rPr>
            </w:pPr>
          </w:p>
        </w:tc>
        <w:tc>
          <w:tcPr>
            <w:tcW w:w="741" w:type="dxa"/>
            <w:vAlign w:val="center"/>
          </w:tcPr>
          <w:p>
            <w:pPr>
              <w:adjustRightInd w:val="0"/>
              <w:snapToGrid w:val="0"/>
              <w:jc w:val="center"/>
              <w:rPr>
                <w:rFonts w:ascii="Times New Roman" w:hAnsi="Times New Roman" w:eastAsia="仿宋_GB2312" w:cs="Times New Roman"/>
                <w:kern w:val="0"/>
                <w:sz w:val="28"/>
                <w:szCs w:val="28"/>
              </w:rPr>
            </w:pPr>
          </w:p>
        </w:tc>
        <w:tc>
          <w:tcPr>
            <w:tcW w:w="3067" w:type="dxa"/>
            <w:gridSpan w:val="2"/>
          </w:tcPr>
          <w:p>
            <w:pPr>
              <w:adjustRightInd w:val="0"/>
              <w:snapToGrid w:val="0"/>
              <w:jc w:val="center"/>
              <w:rPr>
                <w:rFonts w:ascii="Times New Roman" w:hAnsi="Times New Roman" w:eastAsia="仿宋_GB2312" w:cs="Times New Roman"/>
                <w:kern w:val="0"/>
                <w:sz w:val="28"/>
                <w:szCs w:val="28"/>
              </w:rPr>
            </w:pPr>
          </w:p>
        </w:tc>
        <w:tc>
          <w:tcPr>
            <w:tcW w:w="1374" w:type="dxa"/>
            <w:vAlign w:val="center"/>
          </w:tcPr>
          <w:p>
            <w:pPr>
              <w:adjustRightInd w:val="0"/>
              <w:snapToGrid w:val="0"/>
              <w:jc w:val="center"/>
              <w:rPr>
                <w:rFonts w:ascii="Times New Roman" w:hAnsi="Times New Roman" w:eastAsia="仿宋_GB2312" w:cs="Times New Roman"/>
                <w:kern w:val="0"/>
                <w:sz w:val="28"/>
                <w:szCs w:val="28"/>
              </w:rPr>
            </w:pPr>
          </w:p>
        </w:tc>
        <w:tc>
          <w:tcPr>
            <w:tcW w:w="1693" w:type="dxa"/>
            <w:vAlign w:val="center"/>
          </w:tcPr>
          <w:p>
            <w:pPr>
              <w:adjustRightInd w:val="0"/>
              <w:snapToGrid w:val="0"/>
              <w:jc w:val="center"/>
              <w:rPr>
                <w:rFonts w:ascii="Times New Roman" w:hAnsi="Times New Roman" w:eastAsia="仿宋_GB2312" w:cs="Times New Roman"/>
                <w:kern w:val="0"/>
                <w:sz w:val="28"/>
                <w:szCs w:val="28"/>
              </w:rPr>
            </w:pPr>
          </w:p>
        </w:tc>
        <w:tc>
          <w:tcPr>
            <w:tcW w:w="1798" w:type="dxa"/>
            <w:gridSpan w:val="2"/>
          </w:tcPr>
          <w:p>
            <w:pPr>
              <w:adjustRightInd w:val="0"/>
              <w:snapToGrid w:val="0"/>
              <w:jc w:val="center"/>
              <w:rPr>
                <w:rFonts w:ascii="Times New Roman" w:hAnsi="Times New Roman" w:eastAsia="仿宋_GB2312" w:cs="Times New Roman"/>
                <w:kern w:val="0"/>
                <w:sz w:val="28"/>
                <w:szCs w:val="28"/>
              </w:rPr>
            </w:pPr>
          </w:p>
        </w:tc>
        <w:tc>
          <w:tcPr>
            <w:tcW w:w="2645" w:type="dxa"/>
            <w:gridSpan w:val="3"/>
            <w:vAlign w:val="center"/>
          </w:tcPr>
          <w:p>
            <w:pPr>
              <w:adjustRightInd w:val="0"/>
              <w:snapToGrid w:val="0"/>
              <w:jc w:val="center"/>
              <w:rPr>
                <w:rFonts w:ascii="Times New Roman" w:hAnsi="Times New Roman" w:eastAsia="仿宋_GB2312" w:cs="Times New Roman"/>
                <w:kern w:val="0"/>
                <w:sz w:val="28"/>
                <w:szCs w:val="28"/>
              </w:rPr>
            </w:pPr>
          </w:p>
        </w:tc>
        <w:tc>
          <w:tcPr>
            <w:tcW w:w="1645" w:type="dxa"/>
            <w:vAlign w:val="center"/>
          </w:tcPr>
          <w:p>
            <w:pPr>
              <w:adjustRightInd w:val="0"/>
              <w:snapToGrid w:val="0"/>
              <w:jc w:val="center"/>
              <w:rPr>
                <w:rFonts w:ascii="Times New Roman" w:hAnsi="Times New Roman" w:eastAsia="仿宋_GB2312" w:cs="Times New Roman"/>
                <w:kern w:val="0"/>
                <w:sz w:val="28"/>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90" w:hRule="atLeast"/>
        </w:trPr>
        <w:tc>
          <w:tcPr>
            <w:tcW w:w="1377" w:type="dxa"/>
            <w:vAlign w:val="center"/>
          </w:tcPr>
          <w:p>
            <w:pPr>
              <w:adjustRightInd w:val="0"/>
              <w:snapToGrid w:val="0"/>
              <w:jc w:val="center"/>
              <w:rPr>
                <w:rFonts w:ascii="Times New Roman" w:hAnsi="Times New Roman" w:eastAsia="仿宋_GB2312" w:cs="Times New Roman"/>
                <w:kern w:val="0"/>
                <w:sz w:val="28"/>
                <w:szCs w:val="28"/>
              </w:rPr>
            </w:pPr>
          </w:p>
        </w:tc>
        <w:tc>
          <w:tcPr>
            <w:tcW w:w="741" w:type="dxa"/>
            <w:vAlign w:val="center"/>
          </w:tcPr>
          <w:p>
            <w:pPr>
              <w:adjustRightInd w:val="0"/>
              <w:snapToGrid w:val="0"/>
              <w:jc w:val="center"/>
              <w:rPr>
                <w:rFonts w:ascii="Times New Roman" w:hAnsi="Times New Roman" w:eastAsia="仿宋_GB2312" w:cs="Times New Roman"/>
                <w:kern w:val="0"/>
                <w:sz w:val="28"/>
                <w:szCs w:val="28"/>
              </w:rPr>
            </w:pPr>
          </w:p>
        </w:tc>
        <w:tc>
          <w:tcPr>
            <w:tcW w:w="3067" w:type="dxa"/>
            <w:gridSpan w:val="2"/>
          </w:tcPr>
          <w:p>
            <w:pPr>
              <w:adjustRightInd w:val="0"/>
              <w:snapToGrid w:val="0"/>
              <w:jc w:val="center"/>
              <w:rPr>
                <w:rFonts w:ascii="Times New Roman" w:hAnsi="Times New Roman" w:eastAsia="仿宋_GB2312" w:cs="Times New Roman"/>
                <w:kern w:val="0"/>
                <w:sz w:val="28"/>
                <w:szCs w:val="28"/>
              </w:rPr>
            </w:pPr>
          </w:p>
        </w:tc>
        <w:tc>
          <w:tcPr>
            <w:tcW w:w="1374" w:type="dxa"/>
            <w:vAlign w:val="center"/>
          </w:tcPr>
          <w:p>
            <w:pPr>
              <w:adjustRightInd w:val="0"/>
              <w:snapToGrid w:val="0"/>
              <w:jc w:val="center"/>
              <w:rPr>
                <w:rFonts w:ascii="Times New Roman" w:hAnsi="Times New Roman" w:eastAsia="仿宋_GB2312" w:cs="Times New Roman"/>
                <w:kern w:val="0"/>
                <w:sz w:val="28"/>
                <w:szCs w:val="28"/>
              </w:rPr>
            </w:pPr>
          </w:p>
        </w:tc>
        <w:tc>
          <w:tcPr>
            <w:tcW w:w="1693" w:type="dxa"/>
            <w:vAlign w:val="center"/>
          </w:tcPr>
          <w:p>
            <w:pPr>
              <w:adjustRightInd w:val="0"/>
              <w:snapToGrid w:val="0"/>
              <w:jc w:val="center"/>
              <w:rPr>
                <w:rFonts w:ascii="Times New Roman" w:hAnsi="Times New Roman" w:eastAsia="仿宋_GB2312" w:cs="Times New Roman"/>
                <w:kern w:val="0"/>
                <w:sz w:val="28"/>
                <w:szCs w:val="28"/>
              </w:rPr>
            </w:pPr>
          </w:p>
        </w:tc>
        <w:tc>
          <w:tcPr>
            <w:tcW w:w="1798" w:type="dxa"/>
            <w:gridSpan w:val="2"/>
          </w:tcPr>
          <w:p>
            <w:pPr>
              <w:adjustRightInd w:val="0"/>
              <w:snapToGrid w:val="0"/>
              <w:jc w:val="center"/>
              <w:rPr>
                <w:rFonts w:ascii="Times New Roman" w:hAnsi="Times New Roman" w:eastAsia="仿宋_GB2312" w:cs="Times New Roman"/>
                <w:kern w:val="0"/>
                <w:sz w:val="28"/>
                <w:szCs w:val="28"/>
              </w:rPr>
            </w:pPr>
          </w:p>
        </w:tc>
        <w:tc>
          <w:tcPr>
            <w:tcW w:w="2645" w:type="dxa"/>
            <w:gridSpan w:val="3"/>
            <w:vAlign w:val="center"/>
          </w:tcPr>
          <w:p>
            <w:pPr>
              <w:adjustRightInd w:val="0"/>
              <w:snapToGrid w:val="0"/>
              <w:jc w:val="center"/>
              <w:rPr>
                <w:rFonts w:ascii="Times New Roman" w:hAnsi="Times New Roman" w:eastAsia="仿宋_GB2312" w:cs="Times New Roman"/>
                <w:kern w:val="0"/>
                <w:sz w:val="28"/>
                <w:szCs w:val="28"/>
              </w:rPr>
            </w:pPr>
          </w:p>
        </w:tc>
        <w:tc>
          <w:tcPr>
            <w:tcW w:w="1645" w:type="dxa"/>
            <w:vAlign w:val="center"/>
          </w:tcPr>
          <w:p>
            <w:pPr>
              <w:adjustRightInd w:val="0"/>
              <w:snapToGrid w:val="0"/>
              <w:jc w:val="center"/>
              <w:rPr>
                <w:rFonts w:ascii="Times New Roman" w:hAnsi="Times New Roman" w:eastAsia="仿宋_GB2312" w:cs="Times New Roman"/>
                <w:kern w:val="0"/>
                <w:sz w:val="28"/>
                <w:szCs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785" w:hRule="atLeast"/>
        </w:trPr>
        <w:tc>
          <w:tcPr>
            <w:tcW w:w="4658" w:type="dxa"/>
            <w:gridSpan w:val="3"/>
            <w:tcBorders>
              <w:right w:val="single" w:color="auto" w:sz="4" w:space="0"/>
            </w:tcBorders>
            <w:vAlign w:val="center"/>
          </w:tcPr>
          <w:p>
            <w:pPr>
              <w:adjustRightInd w:val="0"/>
              <w:snapToGrid w:val="0"/>
              <w:rPr>
                <w:rFonts w:hint="eastAsia" w:ascii="Times New Roman" w:hAnsi="Times New Roman" w:eastAsia="仿宋_GB2312" w:cs="Times New Roman"/>
                <w:kern w:val="0"/>
                <w:sz w:val="28"/>
                <w:lang w:val="en-US" w:eastAsia="zh-CN"/>
              </w:rPr>
            </w:pPr>
            <w:r>
              <w:rPr>
                <w:rFonts w:ascii="Times New Roman" w:hAnsi="Times New Roman" w:eastAsia="仿宋_GB2312" w:cs="Times New Roman"/>
                <w:kern w:val="0"/>
                <w:sz w:val="28"/>
              </w:rPr>
              <w:t>联系人：丁美妮</w:t>
            </w:r>
            <w:r>
              <w:rPr>
                <w:rFonts w:hint="eastAsia" w:ascii="Times New Roman" w:hAnsi="Times New Roman" w:eastAsia="仿宋_GB2312" w:cs="Times New Roman"/>
                <w:kern w:val="0"/>
                <w:sz w:val="28"/>
              </w:rPr>
              <w:t xml:space="preserve">  </w:t>
            </w:r>
            <w:r>
              <w:rPr>
                <w:rFonts w:hint="eastAsia" w:ascii="Times New Roman" w:hAnsi="Times New Roman" w:eastAsia="仿宋_GB2312" w:cs="Times New Roman"/>
                <w:kern w:val="0"/>
                <w:sz w:val="28"/>
                <w:lang w:eastAsia="zh-CN"/>
              </w:rPr>
              <w:t>唐鹏</w:t>
            </w:r>
          </w:p>
          <w:p>
            <w:pPr>
              <w:adjustRightInd w:val="0"/>
              <w:snapToGrid w:val="0"/>
              <w:rPr>
                <w:rFonts w:ascii="Times New Roman" w:hAnsi="Times New Roman" w:eastAsia="仿宋_GB2312" w:cs="Times New Roman"/>
                <w:kern w:val="0"/>
                <w:sz w:val="28"/>
              </w:rPr>
            </w:pPr>
            <w:r>
              <w:rPr>
                <w:rFonts w:ascii="Times New Roman" w:hAnsi="Times New Roman" w:eastAsia="仿宋_GB2312" w:cs="Times New Roman"/>
                <w:kern w:val="0"/>
                <w:sz w:val="28"/>
              </w:rPr>
              <w:t>电话：020-83561164</w:t>
            </w:r>
            <w:r>
              <w:rPr>
                <w:rFonts w:hint="eastAsia" w:ascii="Times New Roman" w:hAnsi="Times New Roman" w:eastAsia="仿宋_GB2312" w:cs="Times New Roman"/>
                <w:kern w:val="0"/>
                <w:sz w:val="28"/>
                <w:lang w:eastAsia="zh-CN"/>
              </w:rPr>
              <w:t>、</w:t>
            </w:r>
            <w:r>
              <w:rPr>
                <w:rFonts w:hint="eastAsia" w:ascii="Times New Roman" w:hAnsi="Times New Roman" w:eastAsia="仿宋_GB2312" w:cs="Times New Roman"/>
                <w:kern w:val="0"/>
                <w:sz w:val="28"/>
                <w:lang w:val="en-US" w:eastAsia="zh-CN"/>
              </w:rPr>
              <w:t>81567257</w:t>
            </w:r>
          </w:p>
          <w:p>
            <w:pPr>
              <w:adjustRightInd w:val="0"/>
              <w:snapToGrid w:val="0"/>
              <w:rPr>
                <w:rFonts w:ascii="Times New Roman" w:hAnsi="Times New Roman" w:eastAsia="仿宋_GB2312" w:cs="Times New Roman"/>
                <w:kern w:val="0"/>
                <w:sz w:val="28"/>
              </w:rPr>
            </w:pPr>
            <w:r>
              <w:rPr>
                <w:rFonts w:ascii="Times New Roman" w:hAnsi="Times New Roman" w:eastAsia="仿宋_GB2312" w:cs="Times New Roman"/>
                <w:kern w:val="0"/>
                <w:sz w:val="28"/>
              </w:rPr>
              <w:t>邮箱：</w:t>
            </w:r>
            <w:r>
              <w:rPr>
                <w:rFonts w:hint="eastAsia" w:ascii="Times New Roman" w:hAnsi="Times New Roman" w:eastAsia="仿宋_GB2312" w:cs="Times New Roman"/>
                <w:kern w:val="0"/>
                <w:sz w:val="28"/>
              </w:rPr>
              <w:t>skjt_yuany@gd.gov.cn</w:t>
            </w:r>
          </w:p>
        </w:tc>
        <w:tc>
          <w:tcPr>
            <w:tcW w:w="4549" w:type="dxa"/>
            <w:gridSpan w:val="4"/>
            <w:tcBorders>
              <w:left w:val="single" w:color="auto" w:sz="4" w:space="0"/>
              <w:right w:val="single" w:color="auto" w:sz="4" w:space="0"/>
            </w:tcBorders>
            <w:vAlign w:val="center"/>
          </w:tcPr>
          <w:p>
            <w:pPr>
              <w:jc w:val="left"/>
              <w:rPr>
                <w:rFonts w:ascii="Times New Roman" w:hAnsi="Times New Roman" w:eastAsia="仿宋_GB2312" w:cs="Times New Roman"/>
                <w:sz w:val="24"/>
              </w:rPr>
            </w:pPr>
            <w:r>
              <w:rPr>
                <w:rFonts w:ascii="Times New Roman" w:hAnsi="Times New Roman" w:eastAsia="仿宋_GB2312" w:cs="Times New Roman"/>
                <w:sz w:val="24"/>
              </w:rPr>
              <w:t>组织单位账号信息：</w:t>
            </w:r>
          </w:p>
          <w:p>
            <w:pPr>
              <w:rPr>
                <w:rFonts w:ascii="Times New Roman" w:hAnsi="Times New Roman" w:eastAsia="仿宋_GB2312" w:cs="Times New Roman"/>
                <w:sz w:val="24"/>
              </w:rPr>
            </w:pPr>
            <w:r>
              <w:rPr>
                <w:rFonts w:ascii="Times New Roman" w:hAnsi="Times New Roman" w:eastAsia="仿宋_GB2312" w:cs="Times New Roman"/>
                <w:sz w:val="24"/>
              </w:rPr>
              <w:t>开户名称：广东省</w:t>
            </w:r>
            <w:r>
              <w:rPr>
                <w:rFonts w:hint="eastAsia" w:ascii="Times New Roman" w:hAnsi="Times New Roman" w:eastAsia="仿宋_GB2312" w:cs="Times New Roman"/>
                <w:sz w:val="24"/>
              </w:rPr>
              <w:t>科技合作研究促进</w:t>
            </w:r>
            <w:r>
              <w:rPr>
                <w:rFonts w:ascii="Times New Roman" w:hAnsi="Times New Roman" w:eastAsia="仿宋_GB2312" w:cs="Times New Roman"/>
                <w:sz w:val="24"/>
              </w:rPr>
              <w:t>中心</w:t>
            </w:r>
          </w:p>
          <w:p>
            <w:pPr>
              <w:rPr>
                <w:rFonts w:ascii="Times New Roman" w:hAnsi="Times New Roman" w:eastAsia="仿宋_GB2312" w:cs="Times New Roman"/>
                <w:sz w:val="24"/>
              </w:rPr>
            </w:pPr>
            <w:r>
              <w:rPr>
                <w:rFonts w:ascii="Times New Roman" w:hAnsi="Times New Roman" w:eastAsia="仿宋_GB2312" w:cs="Times New Roman"/>
                <w:sz w:val="24"/>
              </w:rPr>
              <w:t>开户账号：3602087919200008140</w:t>
            </w:r>
          </w:p>
          <w:p>
            <w:pPr>
              <w:widowControl/>
              <w:jc w:val="left"/>
              <w:rPr>
                <w:rFonts w:ascii="Times New Roman" w:hAnsi="Times New Roman" w:eastAsia="仿宋_GB2312" w:cs="Times New Roman"/>
                <w:sz w:val="24"/>
              </w:rPr>
            </w:pPr>
            <w:r>
              <w:rPr>
                <w:rFonts w:ascii="Times New Roman" w:hAnsi="Times New Roman" w:eastAsia="仿宋_GB2312" w:cs="Times New Roman"/>
                <w:sz w:val="24"/>
              </w:rPr>
              <w:t>开户银行：广州市工商银行银山支行（</w:t>
            </w:r>
            <w:r>
              <w:rPr>
                <w:rFonts w:hint="eastAsia" w:ascii="Times New Roman" w:hAnsi="Times New Roman" w:eastAsia="仿宋_GB2312" w:cs="Times New Roman"/>
                <w:sz w:val="24"/>
              </w:rPr>
              <w:t>澳门中药质量2022</w:t>
            </w:r>
            <w:r>
              <w:rPr>
                <w:rFonts w:ascii="Times New Roman" w:hAnsi="Times New Roman" w:eastAsia="仿宋_GB2312" w:cs="Times New Roman"/>
                <w:sz w:val="24"/>
              </w:rPr>
              <w:t>）</w:t>
            </w:r>
          </w:p>
        </w:tc>
        <w:tc>
          <w:tcPr>
            <w:tcW w:w="5133" w:type="dxa"/>
            <w:gridSpan w:val="5"/>
            <w:tcBorders>
              <w:left w:val="single" w:color="auto" w:sz="4" w:space="0"/>
            </w:tcBorders>
            <w:vAlign w:val="center"/>
          </w:tcPr>
          <w:p>
            <w:pPr>
              <w:adjustRightInd w:val="0"/>
              <w:snapToGrid w:val="0"/>
              <w:spacing w:line="380" w:lineRule="exact"/>
              <w:ind w:left="1602"/>
              <w:rPr>
                <w:rFonts w:ascii="Times New Roman" w:hAnsi="Times New Roman" w:eastAsia="仿宋_GB2312" w:cs="Times New Roman"/>
                <w:sz w:val="28"/>
                <w:szCs w:val="28"/>
              </w:rPr>
            </w:pPr>
          </w:p>
          <w:p>
            <w:pPr>
              <w:widowControl/>
              <w:jc w:val="left"/>
              <w:rPr>
                <w:rFonts w:ascii="Times New Roman" w:hAnsi="Times New Roman" w:eastAsia="仿宋_GB2312" w:cs="Times New Roman"/>
                <w:sz w:val="28"/>
                <w:szCs w:val="28"/>
              </w:rPr>
            </w:pPr>
          </w:p>
          <w:p>
            <w:pPr>
              <w:adjustRightInd w:val="0"/>
              <w:snapToGrid w:val="0"/>
              <w:spacing w:line="380" w:lineRule="exact"/>
              <w:ind w:left="1707"/>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单 位 公 章</w:t>
            </w:r>
          </w:p>
          <w:p>
            <w:pPr>
              <w:adjustRightInd w:val="0"/>
              <w:snapToGrid w:val="0"/>
              <w:spacing w:line="380" w:lineRule="exact"/>
              <w:ind w:left="1707"/>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年</w:t>
            </w:r>
            <w:r>
              <w:rPr>
                <w:rFonts w:hint="eastAsia" w:ascii="Times New Roman" w:hAnsi="Times New Roman" w:eastAsia="仿宋_GB2312" w:cs="Times New Roman"/>
                <w:sz w:val="28"/>
                <w:szCs w:val="28"/>
              </w:rPr>
              <w:t xml:space="preserve">    </w:t>
            </w:r>
            <w:r>
              <w:rPr>
                <w:rFonts w:ascii="Times New Roman" w:hAnsi="Times New Roman" w:eastAsia="仿宋_GB2312" w:cs="Times New Roman"/>
                <w:sz w:val="28"/>
                <w:szCs w:val="28"/>
              </w:rPr>
              <w:t>月</w:t>
            </w:r>
            <w:r>
              <w:rPr>
                <w:rFonts w:hint="eastAsia" w:ascii="Times New Roman" w:hAnsi="Times New Roman" w:eastAsia="仿宋_GB2312" w:cs="Times New Roman"/>
                <w:sz w:val="28"/>
                <w:szCs w:val="28"/>
              </w:rPr>
              <w:t xml:space="preserve"> </w:t>
            </w:r>
            <w:r>
              <w:rPr>
                <w:rFonts w:ascii="Times New Roman" w:hAnsi="Times New Roman" w:eastAsia="仿宋_GB2312" w:cs="Times New Roman"/>
                <w:sz w:val="28"/>
                <w:szCs w:val="28"/>
              </w:rPr>
              <w:t xml:space="preserve">  </w:t>
            </w:r>
            <w:r>
              <w:rPr>
                <w:rFonts w:hint="eastAsia" w:ascii="Times New Roman" w:hAnsi="Times New Roman" w:eastAsia="仿宋_GB2312" w:cs="Times New Roman"/>
                <w:sz w:val="28"/>
                <w:szCs w:val="28"/>
              </w:rPr>
              <w:t xml:space="preserve"> </w:t>
            </w:r>
            <w:r>
              <w:rPr>
                <w:rFonts w:ascii="Times New Roman" w:hAnsi="Times New Roman" w:eastAsia="仿宋_GB2312" w:cs="Times New Roman"/>
                <w:sz w:val="28"/>
                <w:szCs w:val="28"/>
              </w:rPr>
              <w:t>日</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56" w:hRule="atLeast"/>
        </w:trPr>
        <w:tc>
          <w:tcPr>
            <w:tcW w:w="14340" w:type="dxa"/>
            <w:gridSpan w:val="12"/>
            <w:vAlign w:val="center"/>
          </w:tcPr>
          <w:p>
            <w:pPr>
              <w:widowControl/>
              <w:adjustRightInd w:val="0"/>
              <w:snapToGrid w:val="0"/>
              <w:spacing w:line="460" w:lineRule="exact"/>
              <w:ind w:left="-2" w:leftChars="-1" w:firstLine="1"/>
              <w:jc w:val="left"/>
              <w:rPr>
                <w:rFonts w:ascii="Times New Roman" w:hAnsi="Times New Roman" w:eastAsia="仿宋_GB2312" w:cs="Times New Roman"/>
                <w:sz w:val="28"/>
                <w:szCs w:val="28"/>
              </w:rPr>
            </w:pPr>
            <w:r>
              <w:rPr>
                <w:rFonts w:ascii="Times New Roman" w:hAnsi="Times New Roman" w:eastAsia="仿宋_GB2312" w:cs="Times New Roman"/>
                <w:sz w:val="28"/>
                <w:szCs w:val="28"/>
              </w:rPr>
              <w:t>备注：1.请认真逐项填写此表</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2.此表复印有效</w:t>
            </w:r>
            <w:r>
              <w:rPr>
                <w:rFonts w:hint="eastAsia" w:ascii="Times New Roman" w:hAnsi="Times New Roman" w:eastAsia="仿宋_GB2312" w:cs="Times New Roman"/>
                <w:sz w:val="28"/>
                <w:szCs w:val="28"/>
              </w:rPr>
              <w:t>，也可联系索取电子版填写；</w:t>
            </w:r>
            <w:r>
              <w:rPr>
                <w:rFonts w:ascii="Times New Roman" w:hAnsi="Times New Roman" w:eastAsia="仿宋_GB2312" w:cs="Times New Roman"/>
                <w:sz w:val="28"/>
                <w:szCs w:val="28"/>
              </w:rPr>
              <w:t>3.请于</w:t>
            </w:r>
            <w:r>
              <w:rPr>
                <w:rFonts w:hint="eastAsia" w:ascii="Times New Roman" w:hAnsi="Times New Roman" w:eastAsia="仿宋_GB2312" w:cs="Times New Roman"/>
                <w:sz w:val="28"/>
                <w:szCs w:val="28"/>
                <w:lang w:val="en-US" w:eastAsia="zh-CN"/>
              </w:rPr>
              <w:t>9</w:t>
            </w:r>
            <w:r>
              <w:rPr>
                <w:rFonts w:ascii="Times New Roman" w:hAnsi="Times New Roman" w:eastAsia="仿宋_GB2312" w:cs="Times New Roman"/>
                <w:sz w:val="28"/>
                <w:szCs w:val="28"/>
              </w:rPr>
              <w:t>月</w:t>
            </w:r>
            <w:r>
              <w:rPr>
                <w:rFonts w:hint="eastAsia" w:ascii="Times New Roman" w:hAnsi="Times New Roman" w:eastAsia="仿宋_GB2312" w:cs="Times New Roman"/>
                <w:sz w:val="28"/>
                <w:szCs w:val="28"/>
                <w:lang w:val="en-US" w:eastAsia="zh-CN"/>
              </w:rPr>
              <w:t>9</w:t>
            </w:r>
            <w:r>
              <w:rPr>
                <w:rFonts w:ascii="Times New Roman" w:hAnsi="Times New Roman" w:eastAsia="仿宋_GB2312" w:cs="Times New Roman"/>
                <w:sz w:val="28"/>
                <w:szCs w:val="28"/>
              </w:rPr>
              <w:t>日前交齐费用。</w:t>
            </w:r>
          </w:p>
        </w:tc>
      </w:tr>
    </w:tbl>
    <w:p>
      <w:pPr>
        <w:adjustRightInd w:val="0"/>
        <w:snapToGrid w:val="0"/>
        <w:spacing w:line="14" w:lineRule="exact"/>
        <w:rPr>
          <w:rFonts w:ascii="宋体" w:hAnsi="宋体"/>
          <w:color w:val="FFFFFF"/>
          <w:sz w:val="2"/>
          <w:szCs w:val="30"/>
          <w:vertAlign w:val="superscript"/>
        </w:rPr>
      </w:pPr>
      <w:r>
        <w:rPr>
          <w:rFonts w:hint="eastAsia" w:ascii="宋体" w:hAnsi="宋体"/>
          <w:color w:val="FFFFFF"/>
          <w:sz w:val="2"/>
          <w:szCs w:val="30"/>
          <w:vertAlign w:val="superscript"/>
        </w:rPr>
        <w:t>散开了现在他们不再企图包围我们了他们每人选择了个进攻的对象缓慢地追逐我们个脸色灰白身材不大匀称的大个子追逐着我他懒洋洋地似乎叉漠不关心地走着在他那非要赶上我的迟钝的企望中流露出种象他本身命运样不可避免的可怕的凶相虽然我和他之间的距离始终投有缩短总在二十步以上但他直追着追着呆板地挥舞着手中的刀子不要只注意追自己的那个还要注意另外的费尔南对我喊着您要当心碰上另个这些石化的士兵的行动都是非常迟钝完全用不着快速地奔跑在那块被墙遮住不受水塔上机枪威胁的地段上我们的人终于和那些追逐者对地散开了水塔上偶尔也传来射击的声音这场可怕的战斗简直象小孩捉进藏样跑过来跑去谁也抓不住对方跑了阵他们停下来看准对象又分头去追费尔南面注视着敌人的行动面指挥着这场奇怪的战斗太阳很快临近西面的墙头傍晚的昏暗已来到红树园我们也精疲力尽了人人渴得嘴里干看到格拉别尔的战士有时弯下身予贪婪地喝着畦子上铁管里的碱水我们也渴得难以忍受往返奔跑使我们非常困乏而那些石人却点也不累他们以那种兽的顽强始终纠缠着我们我们只有越过围墙去当和费尔南走到起时我说他在这些石人之间的辗转迂回中跑到我曾到试验场去时爬过的那棵高树跟前当他快爬到与墙头般高时水塔上的机枪又响了赞尔南跳下树这时追他的那个石人离他只有五步远了我们的人都很累了而那些石人和我们之间的距离也越来越近了如果不是试验场的大门打开从那里走出个推着沉重车子的石头偶像的话很难说这场不声不响的战斗将怎么结束听到声非人的怪叫格拉别尔的士兵都慢悠悠地到西墙处了这时天已全暗下来了硅化人都集中在车旁吃东西．他们中有时是这个有时那个弯身向沙中的龙头喝几口水以便咽下嘴里吃的东西我们也得休息个考虑考虑怎么办当我们也聚集在起时费尔南说没有食物和饮料我们将难以支持多久的或许我们应在天色全黑下来以后想办法越过围墙逃出这个地方越过东墙最容易墙头有高压电网怎么办昵我反对说把它截断有四道电网此外围墙是双层的趁着他们吃饭反正要试试费尔南和阿里谈了会儿阿里喊了声有四个人跟着他向东墙走去了费尔南建议用根小树干打断电网树长得很硬象石头样要把它从沙中援出可费了番周折我们折断树枝树干交给阿里两个人靠墙站着个人站在他俩的肩上阿里站在第三个人的肩上他挥起树干全力向电网打去出了束深蓝色的亮光随着声刺耳的尖叫人梯倒塌了不碍事费尔南说天黑了我们几乎辨认不出被此的面孔这些偶像在夜间能看见东西吗很快就能弄明白也许他们黑暗中能看见象猫样那我们只好等到天亮了别的点办法也没有我们紧张地凝视着黑暗仔细监听着每种声音过了几分钟又过了几个小时毫无动静我想和您谈谈我对费尔南说我俩走到边坐在个沙畦上我非常了解格拉别尔博士那种可恶的奴隶问题全在水上我听不懂梅尔达里我得爬到水塔上去如果我估计得没错那就可以立即结果格拉别尔和他的军队我把水在这项研究中所起的作用告诉了费尔南他沉思了会儿然后紧紧旭握了握我的手您想得对该行动了要坚决地干咱们的人都太累了又饿又渴我怕大家坚持不下去费尔南命令阿里留在东墙处我们穿过红树园向试验场上那棵高树走去当我摸索到那棵树时费尔南把他的手枪交给了我他握着我的手说不管您遇到什么情况别忘记您的同志都在这里我与他告别后就向树项爬去不死之兵作者</w:t>
      </w:r>
      <w:r>
        <w:rPr>
          <w:rFonts w:ascii="宋体" w:hAnsi="宋体"/>
          <w:color w:val="FFFFFF"/>
          <w:sz w:val="2"/>
          <w:szCs w:val="30"/>
          <w:vertAlign w:val="superscript"/>
        </w:rPr>
        <w:t>[俄]德涅布罗夫本书资料收集于网上版权归原作者所有第十章扼杀灵魂的水我爬过电网上的树枝下面是暗灰色的抄地只能模糊地看到邡个小飞机库的轮廓它的窗口隐约可见血红的斑点此外什么也看不见了我觉得空气中有种难闻的焦糊味儿我从树上跳下来确信四周无人后就小心翼翼地绕过飞机库走向通</w:t>
      </w:r>
    </w:p>
    <w:p>
      <w:pPr>
        <w:adjustRightInd w:val="0"/>
        <w:snapToGrid w:val="0"/>
        <w:spacing w:line="14" w:lineRule="exact"/>
        <w:rPr>
          <w:rFonts w:ascii="宋体" w:hAnsi="宋体"/>
          <w:color w:val="FFFFFF"/>
          <w:sz w:val="2"/>
          <w:szCs w:val="30"/>
          <w:vertAlign w:val="superscript"/>
        </w:rPr>
      </w:pPr>
      <w:r>
        <w:rPr>
          <w:rFonts w:hint="eastAsia" w:ascii="宋体" w:hAnsi="宋体"/>
          <w:color w:val="FFFFFF"/>
          <w:sz w:val="2"/>
          <w:szCs w:val="30"/>
          <w:vertAlign w:val="superscript"/>
        </w:rPr>
        <w:t>食物嘉丝敏恋恋不舍地离开患难与共的同胞抱着儿子登机起飞了伊沙克博士连工作了个小时累得手脚软头昏脑涨看见第夫人睡着了他自己也开始打盹在恍惚中他瞧见总统抱着女儿从走廊走过来后面跟着康妮和名特工她怎么样了总统问道真不幸总统先生她内出血即使我们及时抢救我也不敢保证他的声音弱了下去我们无能为力了总统先生总统放下女儿用手扶住伊沙克的肩膀片刻后才稍稍镇静下来伸直身体推开病房双层门哦宝贝第夫人伸出只无力的手臂抱住女儿她脸色惨白十分虚弱伊沙克挥了挥手医生护士们便离开了病房总统走到床边跪在女儿身旁对她说乖乖出去等下让妈咪休息会儿小姑娘亲吻了母亲恋恋不舍地走出了房间她前脚走第夫人脸上的微笑顿时消失开始哭泣和呻吟我害怕汤姆她抓住丈夫的手泪流满面别怕他竭力安慰道医生说你能够挺过去的她惨然笑有气无力地捏了捏丈夫的手说撒谎夫妇俩哭呀吻呀终于第夫人永远安睡了戴维醉酒后恢复了理智又有了新的点子康妮得知便请总统到基地飞机库去听戴维演示如何攻击外星飞船总统行聚集在观察台上戴维从飞船舱口钻出爬下梯子来到支撑飞船的巨大支架跟前向呆在飞船里面的位工程师最后交待了几句然后向观察台走过去女士们先生们小伙子们姑娘们戴维的口吻颇像罹难的奥孔博士那样浮华不羁我想向诸位展示点玩意儿只需要几分钟时间戴维手伸进只垃圾箱里掏了个空罐头出来接着他疾步走向飞船将罐头放在船翼尖上又返回观察台向坐在船窗后面的工程师出信号工程师按了按个开关随即向戴维翘大拇指戴维面向观众看出吸引住了大家的兴趣米特彻尔少校你能开枪打飞那个罐头吗少校瞧了瞧总统总统耸了耸肩表示认可少校便拔出手枪瞄准罐头慢慢地扣动扳机啪的声子弹飞出去撞碎在保护场上弹头弹到头上的钢制天桥上出响亮的声音顿时大家感到兴趣索然对不起戴维道歉你们看罐头受到飞船无形力场的保护刀枪不入这我们知道国防部长训斥道你是在逗我们玩吗别急戴维说既然他们的保护场固若金汤那我们只得迂回绕过去说着戴维便转向身边只活动工具架上面安放着他的微型电脑电脑接到根电缆上电缆穿过保护场进入飞船座舱插进保护场接受系统里戴维往计算机里输进了指令然后看着手表无声地倒计数米特彻尔少校现在你能再试次吗少校本不愿再出丑但遵从格瑞将军的命令他只好拔枪再射击次这枪打飞了罐头子弹壳当啷地飞出飞机库墙外棒极了总统惊叹不已走近戴维博士在继续操作计算机我给它输进了种病毒戴维解释道计算机病毒这凶恶的小东西你旦染上了别想跑脱他姿势优美地打了下输入键接着将计算机转过来给总统和格瑞将军看他调出的图像格瑞将军逼视着戴维问你是说你能够出种信号导致他们的所有保护场失灵吗博士说对的既然他们用我们自己的卫星打击我们那么我们也能将计就计用他们自己的保护场打击他们如果如果什么如果我们能将病毒植入母飞船病毒就会从母飞船传输到所有毁灭城市的飞船上包括这艘小飞船据奥孔博士讲这艘小飞船的动力直接来自于母飞船那么那些大飞船定也是如此国防部长背靠观察台栏杆望着计算机屏幕诘难戴维那么依你看来怎样用这种病毒去传染母飞船呢他们并没有加入国际互联网络博士胸有成竹我们必须驾驶这艘飞船飞出大气层停在母飞船旁边天煞独立日峰火作者</w:t>
      </w:r>
      <w:r>
        <w:rPr>
          <w:rFonts w:ascii="宋体" w:hAnsi="宋体"/>
          <w:color w:val="FFFFFF"/>
          <w:sz w:val="2"/>
          <w:szCs w:val="30"/>
          <w:vertAlign w:val="superscript"/>
        </w:rPr>
        <w:t>[美]迪安?德尔文等本书资料收集于网上版权归原作者所有第十八章听到太空飞行斯蒂文的兴致就高了索走下钢梯仔细聆听戴维打开张母飞船的卫星照片这只英里长的庞然大物正停在月球背后等待艘驱逐飞船扫清障碍为它降临地球铺平道路这儿戴维指着个停泊舱说我们可以直接从这儿进去他们设计飞船似乎是遵循了某种逻辑假如母船和驱逐飞船构造样那么这就是大门在场的军政要员们满脸困惑他很可能是对的斯蒂文插嘴道当时我从洛杉矶那艘驱逐飞船大门飞过时我看见了这个大屁股我是指里面这座巨大的停泊舱小飞船串串地停在中央个像塔楼的东西周围奥孔博士带我看过</w:t>
      </w:r>
      <w:r>
        <w:rPr>
          <w:rFonts w:hint="eastAsia" w:ascii="宋体" w:hAnsi="宋体"/>
          <w:color w:val="FFFFFF"/>
          <w:sz w:val="2"/>
          <w:szCs w:val="30"/>
          <w:vertAlign w:val="superscript"/>
        </w:rPr>
        <w:t>这艘歼击飞船顶部的鳃状结构上面布满了终端线路据他推论不管他们采用哪种类型的计算机联接鳃都是联接点当艘歼击飞船停在大飞船里时就通过鳃建立起某种联接戴维说别瞎编拙劣的科幻小说了国防部长申斥道派胡言乱语格瑞将军不理睬他追问让他们的保护场失灵需要多少时间戴维回答我也说不准不过他们旦现了病毒只需要几分钟就能绕过它你想建议我们利用短短几分钟的最佳射时机协调全球反攻吗国防部长摇了摇头觉得太荒唐了将军转身面对这位前中央情报局长我们已经恢复了与亚洲的无线电联络虽然信号微弱但我们能够把信号传递过去国防部长由尖酸刻薄转为勃然大怒了如果这个该死的主意被采纳他的全面核攻击计划就要泡汤了他恨不得将这帮子人关在飞船里由他亲自指挥核打击于是他厉声质问我们没有人力物力来与外星飞船进行空战更不必提这堆烂铁子他指着那艘外星飞船咆哮道这个异想天开的计划全决于这只没有试验过时飞碟世界上有谁能驾驶它不料斯蒂文又站出来了我想我也许能胜任长官我亲眼看过它们飞行我知道如何操作他转过头望着总统总统先生如果您允许的话我愿意驾驶那东西是具残骸年代坠毁的不知道它是否能飞哈又轮着戴维唱主角了松开夹钳他俨然像马戏团的指挥样大声吩咐当技术人员松开最后个钢夹时伴随着声哐啷的巨响飞船升了起来朝着地面翻了个身继而升空在人群上方摇摆升至英尺高时稳定下来纹丝不动犹如年来它静卧在钢架上样顿时人们惊得目瞪口呆终于总统打破了沉默这可是个漫长的行程呀但还是要飞戴维走到观察台下面伸手拉了拉斯蒂文半信半疑地问你真的能驾驶这东西吗斯蒂文反唇相讥你真的能把病毒弄进去吗几分钟后康妮陪着总统和格瑞将军回到区临时统帅部立刻开始制订计划的细节协调全球反攻所需要克服的通讯联络障碍这时候国防部长铁青着脸走到总统跟前刻薄地说我理解您对妻子的死感到悲伤但这不能成为再犯致命错误的借口从军事角度来看尼姆茨克话未说完总统就突然抓住他的衣掌把他推到墙边凑近他的脸狠狠地说我犯的唯错误就是不该任命你这个阴谋家操纵政府部门好在亡羊补牢为时不晚尼姆茨克先生你被解职了说完他就松开了手退后步瞪了前国防部长眼警告说离远些否则的话我要以威胁国家安全的罪名逮捕你惠特莫尔回到指挥桌前布命令我要米特彻尔少校调动切可以调动的飞机召集所有的飞行员天煞独立日峰火作者</w:t>
      </w:r>
      <w:r>
        <w:rPr>
          <w:rFonts w:ascii="宋体" w:hAnsi="宋体"/>
          <w:color w:val="FFFFFF"/>
          <w:sz w:val="2"/>
          <w:szCs w:val="30"/>
          <w:vertAlign w:val="superscript"/>
        </w:rPr>
        <w:t>[美]迪安?德尔文等本书资料收集于网上版权归原作者所有第十九章四名英国飞行员蓬头垢面大汗淋漓地搭起座大帐篷好躲避沙特阿拉伯夏日的骄阳帐篷搭好后大伙儿坐下来闲聊等待消息卡明斯似乎是头儿</w:t>
      </w:r>
      <w:r>
        <w:rPr>
          <w:rFonts w:hint="eastAsia" w:ascii="宋体" w:hAnsi="宋体"/>
          <w:color w:val="FFFFFF"/>
          <w:sz w:val="2"/>
          <w:szCs w:val="30"/>
          <w:vertAlign w:val="superscript"/>
        </w:rPr>
        <w:t>他经历过中东战争的硝烟烽火会说阿拉伯语尤其重要的是他懂阿拉伯习俗知道如何同阿拉伯飞行员打交道他们是来将新飞机移交给沙特的哈米斯—穆沙伊特空军基地的但这基地已经被外星飞船炸毁了突然响起阵连珠炮似的吼叫帐篷门帘被扯开了原来是个肤色黝黑的高个小伙子落腮胡正在向帐篷里哇哇地叫些什么从他的绿色伞兵服判断是名约旦飞行员卡明斯不动声色平静地望着他放下门帘急忙走开了究竟是怎么回事那三名英国飞行员还没有回过神来他们接收到了个信号但读不懂所以想要我们去认下卡明斯耸了耸肩着同伴走进下午炫目的阳光里这是座人迹罕至的古湖床光滑的表面上停放着架左右喷气式战斗机机头各对准个角度随时待命从个方向起飞这是名副其实的国际联合行动飞行员来自个国家平时都是冤家对头此时却起隐藏在这个秘密地方我简直不敢相信卡明斯面对眼前具有讽刺意味的场面笑着说我们年的外交努力都付之东流而这些外星家伙出现几十个小时后大家就联合起来了巨大的沙特阿拉伯帐篷里如同电子产品交易市场各种各样的无线电设备散布在地毯降落伞以及防水帆布上群阿拉伯飞行员正在低声交谈名全副武装的以色列飞行员走进帐篷顿时空气凝固鸦雀无声人们连大气都不敢出下最后卡明斯打破了沉默那密码信号在哪儿位阿拉伯飞行员递给卡明斯耳机他听见个声音好像在出紧急通知广播是从区统帅部出的但经过无数次中转到达卡明斯耳里已经模糊不清了他竖耳倾听总算听出个大概来是美国人的信号卡明斯宣布他们想组织全球反攻架俄罗斯米格战斗机成双成对地停在浩瀚的冰原上先前他们奉命攻击已经摧毁莫斯科正在进军圣彼得堡的驱逐飞船许多飞机都坠毁在飞船的保护力场上进攻失败这架飞机在返回摩尔曼斯克空军基地途中得知基地已被群铁灰色的歼击飞船炸毁摩尔曼斯克位于北极圈边缘于是他们继续北飞躲进冰川腹地虽然时值月那儿依然片冰天雪地他们是早晨点到达的白天沐浴在白晃晃的阳光下倒还暖洋洋的可是到了晚上气</w:t>
      </w:r>
    </w:p>
    <w:sectPr>
      <w:pgSz w:w="16840" w:h="11907" w:orient="landscape"/>
      <w:pgMar w:top="1091" w:right="1418" w:bottom="935" w:left="1418" w:header="851" w:footer="992" w:gutter="0"/>
      <w:cols w:space="425"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B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UwZDJlMDZiYWNlNGQ0ZGQ4ZmVjNWViNTI3MmQ0OWQifQ=="/>
  </w:docVars>
  <w:rsids>
    <w:rsidRoot w:val="00696E84"/>
    <w:rsid w:val="00080BEB"/>
    <w:rsid w:val="00091D6B"/>
    <w:rsid w:val="000C501A"/>
    <w:rsid w:val="001466A4"/>
    <w:rsid w:val="001E3BF9"/>
    <w:rsid w:val="00220002"/>
    <w:rsid w:val="00464471"/>
    <w:rsid w:val="00510554"/>
    <w:rsid w:val="00696E84"/>
    <w:rsid w:val="00750937"/>
    <w:rsid w:val="007C088E"/>
    <w:rsid w:val="00877894"/>
    <w:rsid w:val="00925265"/>
    <w:rsid w:val="009A4F1A"/>
    <w:rsid w:val="00AB18B6"/>
    <w:rsid w:val="00AC6848"/>
    <w:rsid w:val="00AF5EA2"/>
    <w:rsid w:val="00AF7CC1"/>
    <w:rsid w:val="00BA0912"/>
    <w:rsid w:val="00C51836"/>
    <w:rsid w:val="00CC691E"/>
    <w:rsid w:val="00D038B5"/>
    <w:rsid w:val="00D319D3"/>
    <w:rsid w:val="00E57DD6"/>
    <w:rsid w:val="00F821F3"/>
    <w:rsid w:val="27802DEA"/>
    <w:rsid w:val="421E4C48"/>
    <w:rsid w:val="52775E31"/>
    <w:rsid w:val="5A3F1D75"/>
    <w:rsid w:val="5EFFF37C"/>
    <w:rsid w:val="61FF32BA"/>
    <w:rsid w:val="66D61832"/>
    <w:rsid w:val="685F0AD4"/>
    <w:rsid w:val="776F18E4"/>
    <w:rsid w:val="7C2B0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kern w:val="2"/>
      <w:sz w:val="18"/>
      <w:szCs w:val="18"/>
    </w:rPr>
  </w:style>
  <w:style w:type="character" w:customStyle="1" w:styleId="7">
    <w:name w:val="页脚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 (Beijing) Limited</Company>
  <Pages>1</Pages>
  <Words>4981</Words>
  <Characters>5036</Characters>
  <Lines>36</Lines>
  <Paragraphs>10</Paragraphs>
  <TotalTime>0</TotalTime>
  <ScaleCrop>false</ScaleCrop>
  <LinksUpToDate>false</LinksUpToDate>
  <CharactersWithSpaces>5049</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2016-05-20T09:12:00Z</dcterms:created>
  <dc:creator>Lenovo User</dc:creator>
  <cp:lastModifiedBy>greatwall</cp:lastModifiedBy>
  <cp:lastPrinted>2017-03-15T09:53:00Z</cp:lastPrinted>
  <dcterms:modified xsi:type="dcterms:W3CDTF">2022-07-01T11:48:49Z</dcterms:modified>
  <dc:title>附件：</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E003477FBAF148BF8C6A4B860B24627F</vt:lpwstr>
  </property>
</Properties>
</file>