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606" w:rsidRPr="004653DD" w:rsidRDefault="00354606" w:rsidP="00354606">
      <w:pPr>
        <w:spacing w:line="860" w:lineRule="exact"/>
        <w:jc w:val="center"/>
        <w:rPr>
          <w:rFonts w:ascii="方正小标宋简体" w:eastAsia="方正小标宋简体"/>
          <w:color w:val="000000"/>
          <w:sz w:val="84"/>
          <w:szCs w:val="84"/>
        </w:rPr>
      </w:pPr>
    </w:p>
    <w:p w:rsidR="00354606" w:rsidRPr="00642A0B" w:rsidRDefault="00354606" w:rsidP="00354606">
      <w:pPr>
        <w:spacing w:line="320" w:lineRule="exact"/>
        <w:rPr>
          <w:rFonts w:ascii="仿宋_GB2312" w:eastAsia="仿宋_GB2312" w:hAnsi="仿宋"/>
          <w:color w:val="000000"/>
          <w:sz w:val="32"/>
          <w:szCs w:val="32"/>
        </w:rPr>
      </w:pPr>
    </w:p>
    <w:p w:rsidR="00354606" w:rsidRPr="00642A0B" w:rsidRDefault="00354606" w:rsidP="00354606">
      <w:pPr>
        <w:spacing w:line="560" w:lineRule="exact"/>
        <w:jc w:val="right"/>
        <w:rPr>
          <w:rFonts w:ascii="仿宋_GB2312" w:eastAsia="仿宋_GB2312" w:hAnsi="仿宋"/>
          <w:color w:val="000000"/>
          <w:sz w:val="32"/>
          <w:szCs w:val="32"/>
        </w:rPr>
      </w:pPr>
      <w:r w:rsidRPr="00642A0B">
        <w:rPr>
          <w:rFonts w:ascii="仿宋_GB2312" w:eastAsia="仿宋_GB2312" w:hAnsi="仿宋" w:hint="eastAsia"/>
          <w:color w:val="000000"/>
          <w:sz w:val="32"/>
          <w:szCs w:val="32"/>
        </w:rPr>
        <w:t>台教</w:t>
      </w:r>
      <w:r>
        <w:rPr>
          <w:rFonts w:ascii="仿宋_GB2312" w:eastAsia="仿宋_GB2312" w:hAnsi="仿宋" w:hint="eastAsia"/>
          <w:color w:val="000000"/>
          <w:sz w:val="32"/>
          <w:szCs w:val="32"/>
        </w:rPr>
        <w:t>办</w:t>
      </w:r>
      <w:r w:rsidRPr="00642A0B">
        <w:rPr>
          <w:rFonts w:ascii="仿宋_GB2312" w:eastAsia="仿宋_GB2312" w:hAnsi="仿宋" w:hint="eastAsia"/>
          <w:color w:val="000000"/>
          <w:sz w:val="32"/>
          <w:szCs w:val="32"/>
        </w:rPr>
        <w:t>〔20</w:t>
      </w:r>
      <w:r>
        <w:rPr>
          <w:rFonts w:ascii="仿宋_GB2312" w:eastAsia="仿宋_GB2312" w:hAnsi="仿宋" w:hint="eastAsia"/>
          <w:color w:val="000000"/>
          <w:sz w:val="32"/>
          <w:szCs w:val="32"/>
        </w:rPr>
        <w:t>22</w:t>
      </w:r>
      <w:r w:rsidRPr="00642A0B">
        <w:rPr>
          <w:rFonts w:ascii="仿宋_GB2312" w:eastAsia="仿宋_GB2312" w:hAnsi="仿宋" w:hint="eastAsia"/>
          <w:color w:val="000000"/>
          <w:sz w:val="32"/>
          <w:szCs w:val="32"/>
        </w:rPr>
        <w:t>〕</w:t>
      </w:r>
      <w:r>
        <w:rPr>
          <w:rFonts w:ascii="仿宋_GB2312" w:eastAsia="仿宋_GB2312" w:hAnsi="仿宋" w:hint="eastAsia"/>
          <w:color w:val="000000"/>
          <w:sz w:val="32"/>
          <w:szCs w:val="32"/>
        </w:rPr>
        <w:t>57</w:t>
      </w:r>
      <w:r w:rsidRPr="00642A0B">
        <w:rPr>
          <w:rFonts w:ascii="仿宋_GB2312" w:eastAsia="仿宋_GB2312" w:hAnsi="仿宋" w:hint="eastAsia"/>
          <w:color w:val="000000"/>
          <w:sz w:val="32"/>
          <w:szCs w:val="32"/>
        </w:rPr>
        <w:t>号</w:t>
      </w:r>
    </w:p>
    <w:p w:rsidR="00354606" w:rsidRPr="00642A0B" w:rsidRDefault="00354606" w:rsidP="00354606">
      <w:pPr>
        <w:spacing w:line="560" w:lineRule="exact"/>
        <w:rPr>
          <w:rFonts w:ascii="仿宋_GB2312" w:eastAsia="仿宋_GB2312" w:hAnsi="仿宋"/>
          <w:color w:val="000000"/>
          <w:sz w:val="32"/>
          <w:szCs w:val="32"/>
        </w:rPr>
      </w:pPr>
    </w:p>
    <w:p w:rsidR="00354606" w:rsidRPr="00642A0B" w:rsidRDefault="00354606" w:rsidP="00354606">
      <w:pPr>
        <w:spacing w:line="560" w:lineRule="exact"/>
        <w:rPr>
          <w:rFonts w:ascii="仿宋_GB2312" w:eastAsia="仿宋_GB2312" w:hAnsi="仿宋"/>
          <w:color w:val="000000"/>
          <w:sz w:val="32"/>
          <w:szCs w:val="32"/>
        </w:rPr>
      </w:pPr>
    </w:p>
    <w:p w:rsidR="004E4E59" w:rsidRDefault="001837D3">
      <w:pPr>
        <w:spacing w:line="760" w:lineRule="exact"/>
        <w:jc w:val="center"/>
        <w:rPr>
          <w:rFonts w:ascii="方正小标宋简体" w:eastAsia="方正小标宋简体"/>
          <w:color w:val="000000"/>
          <w:sz w:val="44"/>
          <w:szCs w:val="44"/>
        </w:rPr>
      </w:pPr>
      <w:r>
        <w:rPr>
          <w:rFonts w:ascii="方正小标宋简体" w:eastAsia="方正小标宋简体" w:hint="eastAsia"/>
          <w:color w:val="000000"/>
          <w:w w:val="96"/>
          <w:sz w:val="44"/>
          <w:szCs w:val="44"/>
        </w:rPr>
        <w:t>关于印发《2022年台山市教育系统“安全生产月”</w:t>
      </w:r>
      <w:r>
        <w:rPr>
          <w:rFonts w:ascii="方正小标宋简体" w:eastAsia="方正小标宋简体" w:hint="eastAsia"/>
          <w:color w:val="000000"/>
          <w:sz w:val="44"/>
          <w:szCs w:val="44"/>
        </w:rPr>
        <w:t>和“安全宣传五邑行”活动工作方案》</w:t>
      </w:r>
    </w:p>
    <w:p w:rsidR="004E4E59" w:rsidRDefault="001837D3">
      <w:pPr>
        <w:spacing w:line="7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的通知</w:t>
      </w:r>
    </w:p>
    <w:p w:rsidR="004E4E59" w:rsidRDefault="004E4E59">
      <w:pPr>
        <w:spacing w:line="600" w:lineRule="exact"/>
        <w:ind w:firstLineChars="200" w:firstLine="640"/>
        <w:rPr>
          <w:rFonts w:ascii="仿宋_GB2312" w:eastAsia="仿宋_GB2312" w:hAnsi="仿宋"/>
          <w:color w:val="000000"/>
          <w:sz w:val="32"/>
          <w:szCs w:val="32"/>
        </w:rPr>
      </w:pPr>
    </w:p>
    <w:p w:rsidR="004E4E59" w:rsidRDefault="001837D3" w:rsidP="00AF3E80">
      <w:pPr>
        <w:spacing w:line="560" w:lineRule="exact"/>
        <w:rPr>
          <w:rFonts w:ascii="仿宋_GB2312" w:eastAsia="仿宋_GB2312" w:hAnsi="仿宋"/>
          <w:color w:val="000000"/>
          <w:sz w:val="32"/>
          <w:szCs w:val="32"/>
        </w:rPr>
      </w:pPr>
      <w:r>
        <w:rPr>
          <w:rFonts w:ascii="仿宋_GB2312" w:eastAsia="仿宋_GB2312" w:hAnsi="仿宋" w:hint="eastAsia"/>
          <w:color w:val="000000"/>
          <w:sz w:val="32"/>
          <w:szCs w:val="32"/>
        </w:rPr>
        <w:t>各中小学、幼儿园及相关单位：</w:t>
      </w:r>
    </w:p>
    <w:p w:rsidR="004E4E59" w:rsidRPr="001461FA" w:rsidRDefault="001837D3" w:rsidP="00AF3E80">
      <w:pPr>
        <w:spacing w:line="560" w:lineRule="exact"/>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sz w:val="32"/>
          <w:szCs w:val="32"/>
        </w:rPr>
        <w:t>现将《2022年台山市教育系统“安全生产月”和“安全宣传五邑行”活动工作方案》印发给你们，请结合本学校实际，认真抓好贯彻落实。请</w:t>
      </w:r>
      <w:r w:rsidR="00DE3C54">
        <w:rPr>
          <w:rFonts w:ascii="仿宋_GB2312" w:eastAsia="仿宋_GB2312" w:hAnsi="仿宋" w:hint="eastAsia"/>
          <w:color w:val="000000"/>
          <w:sz w:val="32"/>
          <w:szCs w:val="32"/>
        </w:rPr>
        <w:t>分别</w:t>
      </w:r>
      <w:r>
        <w:rPr>
          <w:rFonts w:ascii="仿宋_GB2312" w:eastAsia="仿宋_GB2312" w:hAnsi="仿宋" w:hint="eastAsia"/>
          <w:color w:val="000000"/>
          <w:sz w:val="32"/>
          <w:szCs w:val="32"/>
        </w:rPr>
        <w:t>于6月27日前报送“安全生产月”活动</w:t>
      </w:r>
      <w:r w:rsidR="00ED5D4E" w:rsidRPr="001461FA">
        <w:rPr>
          <w:rFonts w:ascii="仿宋_GB2312" w:eastAsia="仿宋_GB2312" w:hAnsi="仿宋" w:hint="eastAsia"/>
          <w:color w:val="000000" w:themeColor="text1"/>
          <w:sz w:val="32"/>
          <w:szCs w:val="32"/>
        </w:rPr>
        <w:t>活动资料</w:t>
      </w:r>
      <w:r w:rsidRPr="001461FA">
        <w:rPr>
          <w:rFonts w:ascii="仿宋_GB2312" w:eastAsia="仿宋_GB2312" w:hAnsi="仿宋" w:hint="eastAsia"/>
          <w:color w:val="000000" w:themeColor="text1"/>
          <w:sz w:val="32"/>
          <w:szCs w:val="32"/>
        </w:rPr>
        <w:t>（附件2《2022年台山市教育系统“安全生产月”活动进展情况统计表》一并报送）</w:t>
      </w:r>
      <w:r w:rsidR="00DE3C54" w:rsidRPr="001461FA">
        <w:rPr>
          <w:rFonts w:ascii="仿宋_GB2312" w:eastAsia="仿宋_GB2312" w:hAnsi="仿宋" w:hint="eastAsia"/>
          <w:color w:val="000000" w:themeColor="text1"/>
          <w:sz w:val="32"/>
          <w:szCs w:val="32"/>
        </w:rPr>
        <w:t>，</w:t>
      </w:r>
      <w:r w:rsidRPr="001461FA">
        <w:rPr>
          <w:rFonts w:ascii="仿宋_GB2312" w:eastAsia="仿宋_GB2312" w:hAnsi="仿宋" w:hint="eastAsia"/>
          <w:color w:val="000000" w:themeColor="text1"/>
          <w:sz w:val="32"/>
          <w:szCs w:val="32"/>
        </w:rPr>
        <w:t>12月27日前报送“安全宣传</w:t>
      </w:r>
      <w:r w:rsidRPr="001461FA">
        <w:rPr>
          <w:rFonts w:ascii="仿宋_GB2312" w:eastAsia="仿宋_GB2312" w:hAnsi="仿宋"/>
          <w:color w:val="000000" w:themeColor="text1"/>
          <w:sz w:val="32"/>
          <w:szCs w:val="32"/>
        </w:rPr>
        <w:t>五邑</w:t>
      </w:r>
      <w:r w:rsidRPr="001461FA">
        <w:rPr>
          <w:rFonts w:ascii="仿宋_GB2312" w:eastAsia="仿宋_GB2312" w:hAnsi="仿宋" w:hint="eastAsia"/>
          <w:color w:val="000000" w:themeColor="text1"/>
          <w:sz w:val="32"/>
          <w:szCs w:val="32"/>
        </w:rPr>
        <w:t>行”活动资料。活动资料包括：活动总结（纸质文件和电子文件）以及视频、照片等宣传资料（视频分辨率1920dpi×1080dpi、格式为MP4，照片资料分辨率不低于1920dpi×1080dpi、格式为JPG）</w:t>
      </w:r>
      <w:r w:rsidR="00D0269A" w:rsidRPr="001461FA">
        <w:rPr>
          <w:rFonts w:ascii="仿宋_GB2312" w:eastAsia="仿宋_GB2312" w:hAnsi="仿宋" w:hint="eastAsia"/>
          <w:color w:val="000000" w:themeColor="text1"/>
          <w:sz w:val="32"/>
          <w:szCs w:val="32"/>
        </w:rPr>
        <w:t>。</w:t>
      </w:r>
      <w:r w:rsidR="00D0269A" w:rsidRPr="001461FA">
        <w:rPr>
          <w:rFonts w:ascii="仿宋_GB2312" w:eastAsia="仿宋_GB2312" w:hAnsi="仿宋" w:hint="eastAsia"/>
          <w:b/>
          <w:color w:val="000000" w:themeColor="text1"/>
          <w:sz w:val="32"/>
          <w:szCs w:val="32"/>
        </w:rPr>
        <w:t>报送方式：</w:t>
      </w:r>
      <w:r w:rsidR="00CE7D07" w:rsidRPr="001461FA">
        <w:rPr>
          <w:rFonts w:ascii="仿宋_GB2312" w:eastAsia="仿宋_GB2312" w:hAnsi="仿宋" w:hint="eastAsia"/>
          <w:b/>
          <w:color w:val="000000" w:themeColor="text1"/>
          <w:sz w:val="32"/>
          <w:szCs w:val="32"/>
        </w:rPr>
        <w:t>将</w:t>
      </w:r>
      <w:r w:rsidR="00D0269A" w:rsidRPr="001461FA">
        <w:rPr>
          <w:rFonts w:ascii="仿宋_GB2312" w:eastAsia="仿宋_GB2312" w:hAnsi="仿宋" w:hint="eastAsia"/>
          <w:b/>
          <w:color w:val="000000" w:themeColor="text1"/>
          <w:sz w:val="32"/>
          <w:szCs w:val="32"/>
        </w:rPr>
        <w:t>纸质版送到市教育局基安股；电子</w:t>
      </w:r>
      <w:r w:rsidRPr="001461FA">
        <w:rPr>
          <w:rFonts w:ascii="仿宋_GB2312" w:eastAsia="仿宋_GB2312" w:hAnsi="仿宋" w:hint="eastAsia"/>
          <w:b/>
          <w:bCs/>
          <w:color w:val="000000" w:themeColor="text1"/>
          <w:sz w:val="32"/>
          <w:szCs w:val="32"/>
        </w:rPr>
        <w:t>文件打包</w:t>
      </w:r>
      <w:r w:rsidR="00D0269A" w:rsidRPr="001461FA">
        <w:rPr>
          <w:rFonts w:ascii="仿宋_GB2312" w:eastAsia="仿宋_GB2312" w:hAnsi="仿宋" w:hint="eastAsia"/>
          <w:b/>
          <w:bCs/>
          <w:color w:val="000000" w:themeColor="text1"/>
          <w:sz w:val="32"/>
          <w:szCs w:val="32"/>
        </w:rPr>
        <w:t>分别</w:t>
      </w:r>
      <w:r w:rsidRPr="001461FA">
        <w:rPr>
          <w:rFonts w:ascii="仿宋_GB2312" w:eastAsia="仿宋_GB2312" w:hAnsi="仿宋" w:hint="eastAsia"/>
          <w:b/>
          <w:bCs/>
          <w:color w:val="000000" w:themeColor="text1"/>
          <w:sz w:val="32"/>
          <w:szCs w:val="32"/>
        </w:rPr>
        <w:t>命名</w:t>
      </w:r>
      <w:r w:rsidR="00D0269A" w:rsidRPr="001461FA">
        <w:rPr>
          <w:rFonts w:ascii="仿宋_GB2312" w:eastAsia="仿宋_GB2312" w:hAnsi="仿宋" w:hint="eastAsia"/>
          <w:b/>
          <w:bCs/>
          <w:color w:val="000000" w:themeColor="text1"/>
          <w:sz w:val="32"/>
          <w:szCs w:val="32"/>
        </w:rPr>
        <w:t>为</w:t>
      </w:r>
      <w:r w:rsidRPr="001461FA">
        <w:rPr>
          <w:rFonts w:ascii="仿宋_GB2312" w:eastAsia="仿宋_GB2312" w:hAnsi="仿宋" w:hint="eastAsia"/>
          <w:b/>
          <w:bCs/>
          <w:color w:val="000000" w:themeColor="text1"/>
          <w:sz w:val="32"/>
          <w:szCs w:val="32"/>
        </w:rPr>
        <w:t>“</w:t>
      </w:r>
      <w:r w:rsidRPr="001461FA">
        <w:rPr>
          <w:rFonts w:ascii="Arial" w:eastAsia="仿宋_GB2312" w:hAnsi="Arial" w:cs="Arial"/>
          <w:b/>
          <w:bCs/>
          <w:color w:val="000000" w:themeColor="text1"/>
          <w:sz w:val="32"/>
          <w:szCs w:val="32"/>
        </w:rPr>
        <w:t>×××</w:t>
      </w:r>
      <w:r w:rsidRPr="001461FA">
        <w:rPr>
          <w:rFonts w:ascii="Arial" w:eastAsia="仿宋_GB2312" w:hAnsi="Arial" w:cs="Arial" w:hint="eastAsia"/>
          <w:b/>
          <w:bCs/>
          <w:color w:val="000000" w:themeColor="text1"/>
          <w:sz w:val="32"/>
          <w:szCs w:val="32"/>
        </w:rPr>
        <w:t>学校安全生产月</w:t>
      </w:r>
      <w:r w:rsidR="00D0269A" w:rsidRPr="001461FA">
        <w:rPr>
          <w:rFonts w:ascii="Arial" w:eastAsia="仿宋_GB2312" w:hAnsi="Arial" w:cs="Arial" w:hint="eastAsia"/>
          <w:b/>
          <w:bCs/>
          <w:color w:val="000000" w:themeColor="text1"/>
          <w:sz w:val="32"/>
          <w:szCs w:val="32"/>
        </w:rPr>
        <w:t>活动资料”</w:t>
      </w:r>
      <w:r w:rsidRPr="001461FA">
        <w:rPr>
          <w:rFonts w:ascii="Arial" w:eastAsia="仿宋_GB2312" w:hAnsi="Arial" w:cs="Arial" w:hint="eastAsia"/>
          <w:b/>
          <w:bCs/>
          <w:color w:val="000000" w:themeColor="text1"/>
          <w:sz w:val="32"/>
          <w:szCs w:val="32"/>
        </w:rPr>
        <w:t>和</w:t>
      </w:r>
      <w:r w:rsidR="00D0269A" w:rsidRPr="001461FA">
        <w:rPr>
          <w:rFonts w:ascii="Arial" w:eastAsia="仿宋_GB2312" w:hAnsi="Arial" w:cs="Arial" w:hint="eastAsia"/>
          <w:b/>
          <w:bCs/>
          <w:color w:val="000000" w:themeColor="text1"/>
          <w:sz w:val="32"/>
          <w:szCs w:val="32"/>
        </w:rPr>
        <w:t>“</w:t>
      </w:r>
      <w:r w:rsidR="00D0269A" w:rsidRPr="001461FA">
        <w:rPr>
          <w:rFonts w:ascii="Arial" w:eastAsia="仿宋_GB2312" w:hAnsi="Arial" w:cs="Arial"/>
          <w:b/>
          <w:bCs/>
          <w:color w:val="000000" w:themeColor="text1"/>
          <w:sz w:val="32"/>
          <w:szCs w:val="32"/>
        </w:rPr>
        <w:t>×××</w:t>
      </w:r>
      <w:r w:rsidR="00D0269A" w:rsidRPr="001461FA">
        <w:rPr>
          <w:rFonts w:ascii="Arial" w:eastAsia="仿宋_GB2312" w:hAnsi="Arial" w:cs="Arial" w:hint="eastAsia"/>
          <w:b/>
          <w:bCs/>
          <w:color w:val="000000" w:themeColor="text1"/>
          <w:sz w:val="32"/>
          <w:szCs w:val="32"/>
        </w:rPr>
        <w:t>学校</w:t>
      </w:r>
      <w:r w:rsidRPr="001461FA">
        <w:rPr>
          <w:rFonts w:ascii="Arial" w:eastAsia="仿宋_GB2312" w:hAnsi="Arial" w:cs="Arial" w:hint="eastAsia"/>
          <w:b/>
          <w:bCs/>
          <w:color w:val="000000" w:themeColor="text1"/>
          <w:sz w:val="32"/>
          <w:szCs w:val="32"/>
        </w:rPr>
        <w:t>安全宣传五邑行活动资料”</w:t>
      </w:r>
      <w:r w:rsidR="00D0269A" w:rsidRPr="001461FA">
        <w:rPr>
          <w:rFonts w:ascii="Arial" w:eastAsia="仿宋_GB2312" w:hAnsi="Arial" w:cs="Arial" w:hint="eastAsia"/>
          <w:b/>
          <w:bCs/>
          <w:color w:val="000000" w:themeColor="text1"/>
          <w:sz w:val="32"/>
          <w:szCs w:val="32"/>
        </w:rPr>
        <w:t>发送</w:t>
      </w:r>
      <w:r w:rsidRPr="001461FA">
        <w:rPr>
          <w:rFonts w:ascii="仿宋_GB2312" w:eastAsia="仿宋_GB2312" w:hAnsi="仿宋" w:hint="eastAsia"/>
          <w:b/>
          <w:bCs/>
          <w:color w:val="000000" w:themeColor="text1"/>
          <w:sz w:val="32"/>
          <w:szCs w:val="32"/>
        </w:rPr>
        <w:t>到市教育局基安股电子邮箱：</w:t>
      </w:r>
      <w:r w:rsidR="00DE3C54" w:rsidRPr="001461FA">
        <w:rPr>
          <w:rFonts w:ascii="仿宋_GB2312" w:eastAsia="仿宋_GB2312" w:hAnsi="仿宋" w:hint="eastAsia"/>
          <w:b/>
          <w:bCs/>
          <w:color w:val="000000" w:themeColor="text1"/>
          <w:sz w:val="32"/>
          <w:szCs w:val="32"/>
        </w:rPr>
        <w:t>tsjyaq@163.com。</w:t>
      </w:r>
    </w:p>
    <w:p w:rsidR="00AF3E80" w:rsidRPr="00DE3C54" w:rsidRDefault="00AF3E80" w:rsidP="00AF3E80">
      <w:pPr>
        <w:spacing w:line="600" w:lineRule="exact"/>
        <w:rPr>
          <w:rFonts w:ascii="仿宋_GB2312" w:eastAsia="仿宋_GB2312" w:hAnsi="仿宋"/>
          <w:color w:val="000000"/>
          <w:kern w:val="0"/>
          <w:sz w:val="32"/>
          <w:szCs w:val="32"/>
        </w:rPr>
      </w:pPr>
    </w:p>
    <w:p w:rsidR="004E4E59" w:rsidRDefault="001837D3">
      <w:pPr>
        <w:spacing w:line="600" w:lineRule="exact"/>
        <w:ind w:leftChars="304" w:left="1918" w:hangingChars="400" w:hanging="1280"/>
        <w:rPr>
          <w:rFonts w:ascii="仿宋_GB2312" w:eastAsia="仿宋_GB2312" w:hAnsi="仿宋"/>
          <w:color w:val="000000"/>
          <w:kern w:val="0"/>
          <w:sz w:val="32"/>
          <w:szCs w:val="32"/>
        </w:rPr>
      </w:pPr>
      <w:r>
        <w:rPr>
          <w:rFonts w:ascii="仿宋_GB2312" w:eastAsia="仿宋_GB2312" w:hAnsi="仿宋" w:hint="eastAsia"/>
          <w:color w:val="000000"/>
          <w:kern w:val="0"/>
          <w:sz w:val="32"/>
          <w:szCs w:val="32"/>
        </w:rPr>
        <w:lastRenderedPageBreak/>
        <w:t>附件：1.2022年台山市教育系统“安全生产月”和“安全宣传五邑行”活动工作方案</w:t>
      </w:r>
    </w:p>
    <w:p w:rsidR="004E4E59" w:rsidRDefault="001837D3">
      <w:pPr>
        <w:spacing w:line="600" w:lineRule="exact"/>
        <w:ind w:leftChars="760" w:left="1916" w:hangingChars="100" w:hanging="320"/>
        <w:rPr>
          <w:rFonts w:ascii="仿宋_GB2312" w:eastAsia="仿宋_GB2312"/>
          <w:sz w:val="32"/>
          <w:szCs w:val="32"/>
        </w:rPr>
      </w:pPr>
      <w:r>
        <w:rPr>
          <w:rFonts w:ascii="仿宋_GB2312" w:eastAsia="仿宋_GB2312" w:hint="eastAsia"/>
          <w:sz w:val="32"/>
          <w:szCs w:val="32"/>
        </w:rPr>
        <w:t>2.2022年台山市教育系统“安全生产月”活动进展情况统计表</w:t>
      </w:r>
    </w:p>
    <w:p w:rsidR="00D0269A" w:rsidRDefault="001837D3" w:rsidP="00D0269A">
      <w:pPr>
        <w:spacing w:line="560" w:lineRule="exact"/>
        <w:ind w:leftChars="760" w:left="1916" w:hangingChars="100" w:hanging="320"/>
        <w:jc w:val="left"/>
        <w:rPr>
          <w:rFonts w:ascii="仿宋_GB2312" w:eastAsia="仿宋_GB2312" w:hAnsi="仿宋"/>
          <w:color w:val="000000"/>
          <w:sz w:val="32"/>
          <w:szCs w:val="32"/>
        </w:rPr>
      </w:pPr>
      <w:r>
        <w:rPr>
          <w:rFonts w:ascii="仿宋_GB2312" w:eastAsia="仿宋_GB2312" w:hAnsi="仿宋" w:hint="eastAsia"/>
          <w:color w:val="000000"/>
          <w:sz w:val="32"/>
          <w:szCs w:val="32"/>
        </w:rPr>
        <w:t>3.关于组织参与江门市2022年“安全生产月”系列线上活动的通知</w:t>
      </w:r>
    </w:p>
    <w:p w:rsidR="004A4A09" w:rsidRPr="009B2F81" w:rsidRDefault="004A4A09" w:rsidP="004A4A09">
      <w:pPr>
        <w:spacing w:line="560" w:lineRule="exact"/>
        <w:ind w:firstLineChars="200" w:firstLine="640"/>
        <w:rPr>
          <w:rFonts w:ascii="仿宋_GB2312" w:eastAsia="仿宋_GB2312" w:hAnsi="仿宋"/>
          <w:color w:val="000000"/>
          <w:sz w:val="32"/>
          <w:szCs w:val="32"/>
        </w:rPr>
      </w:pPr>
    </w:p>
    <w:p w:rsidR="004A4A09" w:rsidRPr="004A4A09" w:rsidRDefault="004A4A09" w:rsidP="004A4A09">
      <w:pPr>
        <w:pStyle w:val="a0"/>
      </w:pPr>
    </w:p>
    <w:p w:rsidR="004E4E59" w:rsidRDefault="001837D3">
      <w:pPr>
        <w:wordWrap w:val="0"/>
        <w:spacing w:line="560" w:lineRule="exact"/>
        <w:ind w:firstLineChars="200" w:firstLine="640"/>
        <w:jc w:val="right"/>
        <w:rPr>
          <w:rFonts w:ascii="仿宋_GB2312" w:eastAsia="仿宋_GB2312" w:hAnsi="仿宋"/>
          <w:color w:val="000000"/>
          <w:sz w:val="32"/>
          <w:szCs w:val="32"/>
        </w:rPr>
      </w:pPr>
      <w:r>
        <w:rPr>
          <w:rFonts w:ascii="仿宋_GB2312" w:eastAsia="仿宋_GB2312" w:hAnsi="仿宋" w:hint="eastAsia"/>
          <w:color w:val="000000"/>
          <w:sz w:val="32"/>
          <w:szCs w:val="32"/>
        </w:rPr>
        <w:t xml:space="preserve">台山市教育局          </w:t>
      </w:r>
    </w:p>
    <w:p w:rsidR="004E4E59" w:rsidRDefault="001837D3">
      <w:pPr>
        <w:wordWrap w:val="0"/>
        <w:spacing w:line="560" w:lineRule="exact"/>
        <w:ind w:firstLineChars="200" w:firstLine="640"/>
        <w:jc w:val="right"/>
        <w:rPr>
          <w:rFonts w:ascii="仿宋_GB2312" w:eastAsia="仿宋_GB2312" w:hAnsi="仿宋"/>
          <w:color w:val="000000"/>
          <w:sz w:val="32"/>
          <w:szCs w:val="32"/>
        </w:rPr>
      </w:pPr>
      <w:r>
        <w:rPr>
          <w:rFonts w:ascii="仿宋_GB2312" w:eastAsia="仿宋_GB2312" w:hAnsi="仿宋" w:hint="eastAsia"/>
          <w:color w:val="000000"/>
          <w:sz w:val="32"/>
          <w:szCs w:val="32"/>
        </w:rPr>
        <w:t>2022年6月1</w:t>
      </w:r>
      <w:r w:rsidR="00A8081E">
        <w:rPr>
          <w:rFonts w:ascii="仿宋_GB2312" w:eastAsia="仿宋_GB2312" w:hAnsi="仿宋" w:hint="eastAsia"/>
          <w:color w:val="000000"/>
          <w:sz w:val="32"/>
          <w:szCs w:val="32"/>
        </w:rPr>
        <w:t>6</w:t>
      </w:r>
      <w:r>
        <w:rPr>
          <w:rFonts w:ascii="仿宋_GB2312" w:eastAsia="仿宋_GB2312" w:hAnsi="仿宋" w:hint="eastAsia"/>
          <w:color w:val="000000"/>
          <w:sz w:val="32"/>
          <w:szCs w:val="32"/>
        </w:rPr>
        <w:t xml:space="preserve">日        </w:t>
      </w:r>
    </w:p>
    <w:p w:rsidR="004E4E59" w:rsidRDefault="004E4E59">
      <w:pPr>
        <w:spacing w:line="560" w:lineRule="exact"/>
        <w:ind w:firstLineChars="200" w:firstLine="640"/>
        <w:rPr>
          <w:rFonts w:ascii="仿宋_GB2312" w:eastAsia="仿宋_GB2312" w:hAnsi="仿宋"/>
          <w:color w:val="000000"/>
          <w:sz w:val="32"/>
          <w:szCs w:val="32"/>
        </w:rPr>
      </w:pPr>
      <w:bookmarkStart w:id="0" w:name="_GoBack"/>
      <w:bookmarkEnd w:id="0"/>
    </w:p>
    <w:p w:rsidR="00AF3E80" w:rsidRDefault="00AF3E80" w:rsidP="00AF3E80">
      <w:pPr>
        <w:spacing w:line="600" w:lineRule="exact"/>
        <w:ind w:firstLineChars="400" w:firstLine="1280"/>
        <w:rPr>
          <w:rFonts w:ascii="仿宋_GB2312" w:eastAsia="仿宋_GB2312" w:hAnsi="仿宋"/>
          <w:color w:val="000000"/>
          <w:sz w:val="32"/>
          <w:szCs w:val="32"/>
        </w:rPr>
      </w:pPr>
      <w:r>
        <w:rPr>
          <w:rFonts w:ascii="仿宋_GB2312" w:eastAsia="仿宋_GB2312" w:hAnsi="仿宋" w:hint="eastAsia"/>
          <w:color w:val="000000"/>
          <w:sz w:val="32"/>
          <w:szCs w:val="32"/>
        </w:rPr>
        <w:t>（</w:t>
      </w:r>
      <w:r>
        <w:rPr>
          <w:rFonts w:ascii="仿宋_GB2312" w:eastAsia="仿宋_GB2312" w:hint="eastAsia"/>
          <w:sz w:val="32"/>
          <w:szCs w:val="32"/>
        </w:rPr>
        <w:t>联系人：廖艺洪</w:t>
      </w:r>
      <w:r>
        <w:rPr>
          <w:rFonts w:ascii="仿宋_GB2312" w:eastAsia="仿宋_GB2312" w:hAnsi="仿宋" w:hint="eastAsia"/>
          <w:color w:val="000000"/>
          <w:sz w:val="32"/>
          <w:szCs w:val="32"/>
        </w:rPr>
        <w:t>，联系电话：5519212</w:t>
      </w:r>
      <w:r w:rsidR="00D0269A">
        <w:rPr>
          <w:rFonts w:ascii="仿宋_GB2312" w:eastAsia="仿宋_GB2312" w:hAnsi="仿宋" w:hint="eastAsia"/>
          <w:color w:val="000000"/>
          <w:sz w:val="32"/>
          <w:szCs w:val="32"/>
        </w:rPr>
        <w:t>。</w:t>
      </w:r>
      <w:r>
        <w:rPr>
          <w:rFonts w:ascii="仿宋_GB2312" w:eastAsia="仿宋_GB2312" w:hAnsi="仿宋" w:hint="eastAsia"/>
          <w:color w:val="000000"/>
          <w:sz w:val="32"/>
          <w:szCs w:val="32"/>
        </w:rPr>
        <w:t>）</w:t>
      </w:r>
    </w:p>
    <w:p w:rsidR="004E4E59" w:rsidRPr="00AF3E80" w:rsidRDefault="004E4E59">
      <w:pPr>
        <w:spacing w:line="560" w:lineRule="exact"/>
        <w:ind w:firstLineChars="200" w:firstLine="640"/>
        <w:rPr>
          <w:rFonts w:ascii="仿宋_GB2312" w:eastAsia="仿宋_GB2312" w:hAnsi="仿宋"/>
          <w:color w:val="000000"/>
          <w:sz w:val="32"/>
          <w:szCs w:val="32"/>
        </w:rPr>
      </w:pPr>
    </w:p>
    <w:p w:rsidR="004E4E59" w:rsidRDefault="004E4E59">
      <w:pPr>
        <w:spacing w:line="560" w:lineRule="exact"/>
        <w:ind w:firstLineChars="200" w:firstLine="640"/>
        <w:rPr>
          <w:rFonts w:ascii="仿宋_GB2312" w:eastAsia="仿宋_GB2312" w:hAnsi="仿宋"/>
          <w:color w:val="000000"/>
          <w:sz w:val="32"/>
          <w:szCs w:val="32"/>
        </w:rPr>
      </w:pPr>
    </w:p>
    <w:p w:rsidR="004E4E59" w:rsidRDefault="004E4E59">
      <w:pPr>
        <w:spacing w:line="560" w:lineRule="exact"/>
        <w:ind w:firstLineChars="200" w:firstLine="640"/>
        <w:rPr>
          <w:rFonts w:ascii="仿宋_GB2312" w:eastAsia="仿宋_GB2312" w:hAnsi="仿宋"/>
          <w:color w:val="000000"/>
          <w:sz w:val="32"/>
          <w:szCs w:val="32"/>
        </w:rPr>
      </w:pPr>
    </w:p>
    <w:p w:rsidR="004E4E59" w:rsidRDefault="004E4E59">
      <w:pPr>
        <w:spacing w:line="560" w:lineRule="exact"/>
        <w:ind w:firstLineChars="200" w:firstLine="640"/>
        <w:rPr>
          <w:rFonts w:ascii="仿宋_GB2312" w:eastAsia="仿宋_GB2312" w:hAnsi="仿宋"/>
          <w:color w:val="000000"/>
          <w:sz w:val="32"/>
          <w:szCs w:val="32"/>
        </w:rPr>
      </w:pPr>
    </w:p>
    <w:p w:rsidR="004E4E59" w:rsidRPr="00AF3E80" w:rsidRDefault="004E4E59">
      <w:pPr>
        <w:spacing w:line="560" w:lineRule="exact"/>
        <w:ind w:firstLineChars="200" w:firstLine="640"/>
        <w:rPr>
          <w:rFonts w:ascii="仿宋_GB2312" w:eastAsia="仿宋_GB2312" w:hAnsi="仿宋"/>
          <w:color w:val="000000"/>
          <w:sz w:val="32"/>
          <w:szCs w:val="32"/>
        </w:rPr>
      </w:pPr>
    </w:p>
    <w:p w:rsidR="004E4E59" w:rsidRDefault="004E4E59">
      <w:pPr>
        <w:spacing w:line="560" w:lineRule="exact"/>
        <w:ind w:firstLineChars="200" w:firstLine="640"/>
        <w:rPr>
          <w:rFonts w:ascii="仿宋_GB2312" w:eastAsia="仿宋_GB2312" w:hAnsi="仿宋"/>
          <w:color w:val="000000"/>
          <w:sz w:val="32"/>
          <w:szCs w:val="32"/>
        </w:rPr>
      </w:pPr>
    </w:p>
    <w:p w:rsidR="004E4E59" w:rsidRDefault="004E4E59">
      <w:pPr>
        <w:pStyle w:val="a0"/>
      </w:pPr>
    </w:p>
    <w:p w:rsidR="004E4E59" w:rsidRDefault="004E4E59">
      <w:pPr>
        <w:spacing w:line="560" w:lineRule="exact"/>
        <w:ind w:firstLineChars="200" w:firstLine="640"/>
        <w:rPr>
          <w:rFonts w:ascii="仿宋_GB2312" w:eastAsia="仿宋_GB2312" w:hAnsi="仿宋"/>
          <w:color w:val="000000"/>
          <w:sz w:val="32"/>
          <w:szCs w:val="32"/>
        </w:rPr>
      </w:pPr>
    </w:p>
    <w:p w:rsidR="004E4E59" w:rsidRDefault="004E4E59" w:rsidP="007A24C0">
      <w:pPr>
        <w:spacing w:line="560" w:lineRule="exact"/>
        <w:rPr>
          <w:rFonts w:ascii="仿宋_GB2312" w:eastAsia="仿宋_GB2312" w:hAnsi="仿宋"/>
          <w:color w:val="000000"/>
          <w:sz w:val="32"/>
          <w:szCs w:val="32"/>
        </w:rPr>
      </w:pPr>
    </w:p>
    <w:p w:rsidR="004E4E59" w:rsidRDefault="001837D3">
      <w:pPr>
        <w:spacing w:line="560" w:lineRule="exact"/>
        <w:rPr>
          <w:rFonts w:ascii="仿宋_GB2312" w:eastAsia="仿宋_GB2312" w:hAnsi="仿宋"/>
          <w:color w:val="000000"/>
          <w:sz w:val="32"/>
          <w:szCs w:val="32"/>
        </w:rPr>
      </w:pPr>
      <w:r>
        <w:rPr>
          <w:rFonts w:ascii="黑体" w:eastAsia="黑体" w:hint="eastAsia"/>
          <w:color w:val="000000"/>
          <w:sz w:val="32"/>
          <w:szCs w:val="32"/>
        </w:rPr>
        <w:t>公开方式：</w:t>
      </w:r>
      <w:r>
        <w:rPr>
          <w:rFonts w:ascii="仿宋_GB2312" w:eastAsia="仿宋_GB2312" w:hAnsi="仿宋" w:hint="eastAsia"/>
          <w:color w:val="000000"/>
          <w:sz w:val="32"/>
          <w:szCs w:val="32"/>
        </w:rPr>
        <w:t>依申请公开</w:t>
      </w:r>
    </w:p>
    <w:p w:rsidR="004E4E59" w:rsidRDefault="004E4E59">
      <w:pPr>
        <w:spacing w:line="560" w:lineRule="exact"/>
        <w:ind w:firstLineChars="200" w:firstLine="640"/>
        <w:rPr>
          <w:rFonts w:ascii="仿宋_GB2312" w:eastAsia="仿宋_GB2312" w:hAnsi="仿宋"/>
          <w:color w:val="000000"/>
          <w:sz w:val="32"/>
          <w:szCs w:val="32"/>
        </w:rPr>
      </w:pPr>
    </w:p>
    <w:p w:rsidR="004E4E59" w:rsidRDefault="001837D3">
      <w:pPr>
        <w:spacing w:line="560" w:lineRule="exact"/>
        <w:ind w:leftChars="134" w:left="281" w:rightChars="134" w:right="281"/>
        <w:rPr>
          <w:rFonts w:ascii="仿宋_GB2312" w:eastAsia="仿宋_GB2312" w:hAnsi="仿宋"/>
          <w:color w:val="000000"/>
          <w:sz w:val="28"/>
          <w:szCs w:val="28"/>
        </w:rPr>
      </w:pPr>
      <w:r>
        <w:rPr>
          <w:rFonts w:ascii="仿宋_GB2312" w:eastAsia="仿宋_GB2312" w:hAnsi="仿宋" w:hint="eastAsia"/>
          <w:color w:val="000000"/>
          <w:sz w:val="28"/>
          <w:szCs w:val="28"/>
        </w:rPr>
        <w:t>抄送：江门市教育局、台山市安委办。</w:t>
      </w:r>
    </w:p>
    <w:p w:rsidR="004E4E59" w:rsidRDefault="001837D3">
      <w:pPr>
        <w:spacing w:line="560" w:lineRule="exact"/>
        <w:rPr>
          <w:rFonts w:ascii="黑体" w:eastAsia="黑体"/>
          <w:color w:val="000000"/>
          <w:sz w:val="32"/>
          <w:szCs w:val="32"/>
        </w:rPr>
      </w:pPr>
      <w:r>
        <w:rPr>
          <w:rFonts w:ascii="黑体" w:eastAsia="黑体" w:hint="eastAsia"/>
          <w:color w:val="000000"/>
          <w:sz w:val="32"/>
          <w:szCs w:val="32"/>
        </w:rPr>
        <w:lastRenderedPageBreak/>
        <w:t>附件1</w:t>
      </w:r>
    </w:p>
    <w:p w:rsidR="004E4E59" w:rsidRDefault="004E4E59">
      <w:pPr>
        <w:spacing w:line="560" w:lineRule="exact"/>
        <w:rPr>
          <w:rFonts w:ascii="黑体" w:eastAsia="黑体"/>
          <w:color w:val="000000"/>
          <w:sz w:val="32"/>
          <w:szCs w:val="32"/>
        </w:rPr>
      </w:pPr>
    </w:p>
    <w:p w:rsidR="004E4E59" w:rsidRDefault="001837D3">
      <w:pPr>
        <w:spacing w:line="7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2022台山市教育系统“安全生产月”和</w:t>
      </w:r>
    </w:p>
    <w:p w:rsidR="004E4E59" w:rsidRDefault="001837D3">
      <w:pPr>
        <w:spacing w:line="7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“安全宣传五邑行”活动工作方案</w:t>
      </w:r>
    </w:p>
    <w:p w:rsidR="004E4E59" w:rsidRDefault="004E4E59">
      <w:pPr>
        <w:spacing w:line="560" w:lineRule="exact"/>
        <w:ind w:firstLineChars="200" w:firstLine="640"/>
        <w:rPr>
          <w:rFonts w:ascii="仿宋_GB2312" w:eastAsia="仿宋_GB2312" w:hAnsi="仿宋"/>
          <w:color w:val="000000"/>
          <w:sz w:val="32"/>
          <w:szCs w:val="32"/>
        </w:rPr>
      </w:pPr>
    </w:p>
    <w:p w:rsidR="004E4E59" w:rsidRDefault="001837D3" w:rsidP="00761FA2">
      <w:pPr>
        <w:spacing w:line="560" w:lineRule="exact"/>
        <w:ind w:firstLineChars="200" w:firstLine="640"/>
        <w:rPr>
          <w:rFonts w:ascii="仿宋_GB2312" w:eastAsia="仿宋_GB2312" w:hAnsi="仿宋"/>
          <w:color w:val="000000"/>
          <w:sz w:val="32"/>
          <w:szCs w:val="32"/>
        </w:rPr>
      </w:pPr>
      <w:r w:rsidRPr="00942397">
        <w:rPr>
          <w:rFonts w:ascii="仿宋_GB2312" w:eastAsia="仿宋_GB2312" w:hAnsi="仿宋" w:hint="eastAsia"/>
          <w:color w:val="000000" w:themeColor="text1"/>
          <w:sz w:val="32"/>
          <w:szCs w:val="32"/>
        </w:rPr>
        <w:t>为扎实推进我市教育系统安全专项整治三年行动集中攻坚，根据</w:t>
      </w:r>
      <w:r w:rsidR="00C47CB7" w:rsidRPr="00942397">
        <w:rPr>
          <w:rFonts w:ascii="仿宋_GB2312" w:eastAsia="仿宋_GB2312" w:hAnsi="仿宋" w:hint="eastAsia"/>
          <w:color w:val="000000" w:themeColor="text1"/>
          <w:sz w:val="32"/>
          <w:szCs w:val="32"/>
        </w:rPr>
        <w:t>《江门市教育局</w:t>
      </w:r>
      <w:r w:rsidRPr="00942397">
        <w:rPr>
          <w:rFonts w:ascii="仿宋_GB2312" w:eastAsia="仿宋_GB2312" w:hAnsi="仿宋" w:hint="eastAsia"/>
          <w:color w:val="000000" w:themeColor="text1"/>
          <w:sz w:val="32"/>
          <w:szCs w:val="32"/>
        </w:rPr>
        <w:t>关于开展2022年全市教育系统“安全生产月”和“安全生产五邑行”活动方案的通知》</w:t>
      </w:r>
      <w:r w:rsidR="00C47CB7" w:rsidRPr="00942397">
        <w:rPr>
          <w:rFonts w:ascii="仿宋_GB2312" w:eastAsia="仿宋_GB2312" w:hAnsi="仿宋" w:hint="eastAsia"/>
          <w:color w:val="000000" w:themeColor="text1"/>
          <w:sz w:val="32"/>
          <w:szCs w:val="32"/>
        </w:rPr>
        <w:t>（江教安保</w:t>
      </w:r>
      <w:r w:rsidR="00C47CB7" w:rsidRPr="00942397">
        <w:rPr>
          <w:rFonts w:ascii="仿宋_GB2312" w:eastAsia="仿宋_GB2312" w:hAnsi="仿宋" w:hint="eastAsia"/>
          <w:color w:val="000000"/>
          <w:sz w:val="32"/>
          <w:szCs w:val="32"/>
        </w:rPr>
        <w:t>〔2022〕</w:t>
      </w:r>
      <w:r w:rsidR="00C47CB7" w:rsidRPr="00942397">
        <w:rPr>
          <w:rFonts w:ascii="仿宋_GB2312" w:eastAsia="仿宋_GB2312" w:hAnsi="仿宋" w:hint="eastAsia"/>
          <w:color w:val="000000" w:themeColor="text1"/>
          <w:sz w:val="32"/>
          <w:szCs w:val="32"/>
        </w:rPr>
        <w:t>23</w:t>
      </w:r>
      <w:r w:rsidR="00C47CB7" w:rsidRPr="00942397">
        <w:rPr>
          <w:rFonts w:ascii="仿宋_GB2312" w:eastAsia="仿宋_GB2312" w:hAnsi="仿宋" w:hint="eastAsia"/>
          <w:color w:val="000000"/>
          <w:sz w:val="32"/>
          <w:szCs w:val="32"/>
        </w:rPr>
        <w:t>号</w:t>
      </w:r>
      <w:r w:rsidR="00C47CB7" w:rsidRPr="00942397">
        <w:rPr>
          <w:rFonts w:ascii="仿宋_GB2312" w:eastAsia="仿宋_GB2312" w:hAnsi="仿宋" w:hint="eastAsia"/>
          <w:color w:val="000000" w:themeColor="text1"/>
          <w:sz w:val="32"/>
          <w:szCs w:val="32"/>
        </w:rPr>
        <w:t>）</w:t>
      </w:r>
      <w:r w:rsidRPr="00942397">
        <w:rPr>
          <w:rFonts w:ascii="仿宋_GB2312" w:eastAsia="仿宋_GB2312" w:hAnsi="仿宋" w:hint="eastAsia"/>
          <w:color w:val="000000" w:themeColor="text1"/>
          <w:sz w:val="32"/>
          <w:szCs w:val="32"/>
        </w:rPr>
        <w:t>和</w:t>
      </w:r>
      <w:r w:rsidR="00C47CB7" w:rsidRPr="00942397">
        <w:rPr>
          <w:rFonts w:ascii="仿宋_GB2312" w:eastAsia="仿宋_GB2312" w:hAnsi="仿宋" w:hint="eastAsia"/>
          <w:color w:val="000000" w:themeColor="text1"/>
          <w:sz w:val="32"/>
          <w:szCs w:val="32"/>
        </w:rPr>
        <w:t>《</w:t>
      </w:r>
      <w:r w:rsidRPr="00942397">
        <w:rPr>
          <w:rFonts w:ascii="仿宋_GB2312" w:eastAsia="仿宋_GB2312" w:hAnsi="仿宋" w:hint="eastAsia"/>
          <w:color w:val="000000" w:themeColor="text1"/>
          <w:sz w:val="32"/>
          <w:szCs w:val="32"/>
        </w:rPr>
        <w:t xml:space="preserve">台山市安委会办公室 </w:t>
      </w:r>
      <w:r w:rsidR="00C47CB7" w:rsidRPr="00942397">
        <w:rPr>
          <w:rFonts w:ascii="仿宋_GB2312" w:eastAsia="仿宋_GB2312" w:hAnsi="仿宋" w:hint="eastAsia"/>
          <w:color w:val="000000" w:themeColor="text1"/>
          <w:sz w:val="32"/>
          <w:szCs w:val="32"/>
        </w:rPr>
        <w:t>台山市应急管理局关于印发&lt;</w:t>
      </w:r>
      <w:r w:rsidRPr="00942397">
        <w:rPr>
          <w:rFonts w:ascii="仿宋_GB2312" w:eastAsia="仿宋_GB2312" w:hAnsi="仿宋" w:hint="eastAsia"/>
          <w:color w:val="000000" w:themeColor="text1"/>
          <w:sz w:val="32"/>
          <w:szCs w:val="32"/>
        </w:rPr>
        <w:t>台山市2022年“安全生产月”和“安全生产五邑行”活动方案</w:t>
      </w:r>
      <w:r w:rsidR="00C47CB7" w:rsidRPr="00942397">
        <w:rPr>
          <w:rFonts w:ascii="仿宋_GB2312" w:eastAsia="仿宋_GB2312" w:hAnsi="仿宋" w:hint="eastAsia"/>
          <w:color w:val="000000" w:themeColor="text1"/>
          <w:sz w:val="32"/>
          <w:szCs w:val="32"/>
        </w:rPr>
        <w:t>&gt;的通知</w:t>
      </w:r>
      <w:r w:rsidRPr="00942397">
        <w:rPr>
          <w:rFonts w:ascii="仿宋_GB2312" w:eastAsia="仿宋_GB2312" w:hAnsi="仿宋" w:hint="eastAsia"/>
          <w:color w:val="000000" w:themeColor="text1"/>
          <w:sz w:val="32"/>
          <w:szCs w:val="32"/>
        </w:rPr>
        <w:t>》</w:t>
      </w:r>
      <w:r w:rsidR="00C47CB7" w:rsidRPr="00942397">
        <w:rPr>
          <w:rFonts w:ascii="仿宋_GB2312" w:eastAsia="仿宋_GB2312" w:hAnsi="仿宋" w:hint="eastAsia"/>
          <w:color w:val="000000" w:themeColor="text1"/>
          <w:sz w:val="32"/>
          <w:szCs w:val="32"/>
        </w:rPr>
        <w:t>（台安委办</w:t>
      </w:r>
      <w:r w:rsidR="00C47CB7" w:rsidRPr="00942397">
        <w:rPr>
          <w:rFonts w:ascii="仿宋_GB2312" w:eastAsia="仿宋_GB2312" w:hAnsi="仿宋" w:hint="eastAsia"/>
          <w:color w:val="000000"/>
          <w:sz w:val="32"/>
          <w:szCs w:val="32"/>
        </w:rPr>
        <w:t>〔2022〕</w:t>
      </w:r>
      <w:r w:rsidR="00C47CB7" w:rsidRPr="00942397">
        <w:rPr>
          <w:rFonts w:ascii="仿宋_GB2312" w:eastAsia="仿宋_GB2312" w:hAnsi="仿宋" w:hint="eastAsia"/>
          <w:color w:val="000000" w:themeColor="text1"/>
          <w:sz w:val="32"/>
          <w:szCs w:val="32"/>
        </w:rPr>
        <w:t>35号）</w:t>
      </w:r>
      <w:r w:rsidRPr="00942397">
        <w:rPr>
          <w:rFonts w:ascii="仿宋_GB2312" w:eastAsia="仿宋_GB2312" w:hAnsi="仿宋" w:hint="eastAsia"/>
          <w:color w:val="000000" w:themeColor="text1"/>
          <w:sz w:val="32"/>
          <w:szCs w:val="32"/>
        </w:rPr>
        <w:t>，</w:t>
      </w:r>
      <w:r w:rsidR="001873AC" w:rsidRPr="00942397">
        <w:rPr>
          <w:rFonts w:ascii="仿宋_GB2312" w:eastAsia="仿宋_GB2312" w:hAnsi="仿宋" w:hint="eastAsia"/>
          <w:color w:val="000000" w:themeColor="text1"/>
          <w:sz w:val="32"/>
          <w:szCs w:val="32"/>
        </w:rPr>
        <w:t>市教育局</w:t>
      </w:r>
      <w:r w:rsidRPr="00942397">
        <w:rPr>
          <w:rFonts w:ascii="仿宋_GB2312" w:eastAsia="仿宋_GB2312" w:hAnsi="仿宋" w:hint="eastAsia"/>
          <w:color w:val="000000" w:themeColor="text1"/>
          <w:sz w:val="32"/>
          <w:szCs w:val="32"/>
        </w:rPr>
        <w:t>决定在全市教育系统开展2022年“安全</w:t>
      </w:r>
      <w:r>
        <w:rPr>
          <w:rFonts w:ascii="仿宋_GB2312" w:eastAsia="仿宋_GB2312" w:hAnsi="仿宋" w:hint="eastAsia"/>
          <w:color w:val="000000"/>
          <w:sz w:val="32"/>
          <w:szCs w:val="32"/>
        </w:rPr>
        <w:t>生产月”和“安全宣传五邑行”活动，现将有关事项通知如下。</w:t>
      </w:r>
    </w:p>
    <w:p w:rsidR="004E4E59" w:rsidRDefault="001837D3" w:rsidP="00761FA2">
      <w:pPr>
        <w:numPr>
          <w:ilvl w:val="0"/>
          <w:numId w:val="1"/>
        </w:numPr>
        <w:spacing w:line="560" w:lineRule="exact"/>
        <w:ind w:firstLineChars="200" w:firstLine="640"/>
        <w:rPr>
          <w:rFonts w:ascii="黑体" w:eastAsia="黑体" w:hAnsi="仿宋_GB2312"/>
          <w:color w:val="000000"/>
          <w:sz w:val="32"/>
          <w:szCs w:val="32"/>
        </w:rPr>
      </w:pPr>
      <w:r>
        <w:rPr>
          <w:rFonts w:ascii="黑体" w:eastAsia="黑体" w:hAnsi="仿宋_GB2312" w:hint="eastAsia"/>
          <w:color w:val="000000"/>
          <w:sz w:val="32"/>
          <w:szCs w:val="32"/>
        </w:rPr>
        <w:t>指导思想</w:t>
      </w:r>
    </w:p>
    <w:p w:rsidR="004E4E59" w:rsidRDefault="001837D3" w:rsidP="00761FA2">
      <w:pPr>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以习近平新时代中国特色社会主义思想为指导，全面贯彻</w:t>
      </w:r>
      <w:r>
        <w:rPr>
          <w:rFonts w:ascii="仿宋_GB2312" w:eastAsia="仿宋_GB2312" w:hAnsi="仿宋"/>
          <w:color w:val="000000"/>
          <w:sz w:val="32"/>
          <w:szCs w:val="32"/>
        </w:rPr>
        <w:t>落实党的十九大和十九届历次全会精神，深入贯彻落实习近平总书记关于安全生产的重要论述，按照党中央、国务院和省委</w:t>
      </w:r>
      <w:r w:rsidR="001873AC">
        <w:rPr>
          <w:rFonts w:ascii="仿宋_GB2312" w:eastAsia="仿宋_GB2312" w:hAnsi="仿宋" w:hint="eastAsia"/>
          <w:color w:val="000000"/>
          <w:sz w:val="32"/>
          <w:szCs w:val="32"/>
        </w:rPr>
        <w:t>、</w:t>
      </w:r>
      <w:r>
        <w:rPr>
          <w:rFonts w:ascii="仿宋_GB2312" w:eastAsia="仿宋_GB2312" w:hAnsi="仿宋"/>
          <w:color w:val="000000"/>
          <w:sz w:val="32"/>
          <w:szCs w:val="32"/>
        </w:rPr>
        <w:t>省政府、省教育厅、</w:t>
      </w:r>
      <w:r w:rsidR="00CD0A2C" w:rsidRPr="00CD0A2C">
        <w:rPr>
          <w:rFonts w:ascii="仿宋_GB2312" w:eastAsia="仿宋_GB2312" w:hAnsi="仿宋" w:hint="eastAsia"/>
          <w:color w:val="000000" w:themeColor="text1"/>
          <w:sz w:val="32"/>
          <w:szCs w:val="32"/>
        </w:rPr>
        <w:t>台山</w:t>
      </w:r>
      <w:r w:rsidRPr="00CD0A2C">
        <w:rPr>
          <w:rFonts w:ascii="仿宋_GB2312" w:eastAsia="仿宋_GB2312" w:hAnsi="仿宋"/>
          <w:color w:val="000000" w:themeColor="text1"/>
          <w:sz w:val="32"/>
          <w:szCs w:val="32"/>
        </w:rPr>
        <w:t>市委</w:t>
      </w:r>
      <w:r w:rsidR="000813DB" w:rsidRPr="00CD0A2C">
        <w:rPr>
          <w:rFonts w:ascii="仿宋_GB2312" w:eastAsia="仿宋_GB2312" w:hAnsi="仿宋" w:hint="eastAsia"/>
          <w:color w:val="000000" w:themeColor="text1"/>
          <w:sz w:val="32"/>
          <w:szCs w:val="32"/>
        </w:rPr>
        <w:t>、</w:t>
      </w:r>
      <w:r w:rsidRPr="00CD0A2C">
        <w:rPr>
          <w:rFonts w:ascii="仿宋_GB2312" w:eastAsia="仿宋_GB2312" w:hAnsi="仿宋"/>
          <w:color w:val="000000" w:themeColor="text1"/>
          <w:sz w:val="32"/>
          <w:szCs w:val="32"/>
        </w:rPr>
        <w:t>市政府</w:t>
      </w:r>
      <w:r>
        <w:rPr>
          <w:rFonts w:ascii="仿宋_GB2312" w:eastAsia="仿宋_GB2312" w:hAnsi="仿宋"/>
          <w:color w:val="000000"/>
          <w:sz w:val="32"/>
          <w:szCs w:val="32"/>
        </w:rPr>
        <w:t>关于安全生产工作的决策部署，以防范化解重大风险、及时消除安全隐患、有效遏制安全生产事故为目标，以强化安全红线意识、落实安全责任、推进依法治理、深化专项整治、深化改革创新等为重点，开展政策性、专业性、文艺性、新闻性有机结合、富有实效的宣传教育活动，不断增强全市师生获得感、幸福感、安全感，为党的二十大胜利召开营造良好的安全环境。</w:t>
      </w:r>
    </w:p>
    <w:p w:rsidR="004E4E59" w:rsidRDefault="001837D3" w:rsidP="00761FA2">
      <w:pPr>
        <w:spacing w:line="560" w:lineRule="exact"/>
        <w:ind w:firstLineChars="200" w:firstLine="640"/>
        <w:rPr>
          <w:rFonts w:ascii="黑体" w:eastAsia="黑体" w:hAnsi="仿宋_GB2312"/>
          <w:color w:val="000000"/>
          <w:sz w:val="32"/>
          <w:szCs w:val="32"/>
        </w:rPr>
      </w:pPr>
      <w:r>
        <w:rPr>
          <w:rFonts w:ascii="黑体" w:eastAsia="黑体" w:hAnsi="仿宋_GB2312" w:hint="eastAsia"/>
          <w:color w:val="000000"/>
          <w:sz w:val="32"/>
          <w:szCs w:val="32"/>
        </w:rPr>
        <w:lastRenderedPageBreak/>
        <w:t>二、</w:t>
      </w:r>
      <w:r>
        <w:rPr>
          <w:rFonts w:ascii="黑体" w:eastAsia="黑体" w:hAnsi="仿宋_GB2312"/>
          <w:color w:val="000000"/>
          <w:sz w:val="32"/>
          <w:szCs w:val="32"/>
        </w:rPr>
        <w:t>活动主题</w:t>
      </w:r>
    </w:p>
    <w:p w:rsidR="004E4E59" w:rsidRDefault="001837D3" w:rsidP="00761FA2">
      <w:pPr>
        <w:spacing w:line="560" w:lineRule="exact"/>
        <w:ind w:firstLineChars="200" w:firstLine="640"/>
        <w:rPr>
          <w:rFonts w:ascii="仿宋_GB2312" w:eastAsia="仿宋_GB2312" w:hAnsi="仿宋"/>
          <w:color w:val="000000"/>
          <w:sz w:val="32"/>
          <w:szCs w:val="32"/>
        </w:rPr>
      </w:pPr>
      <w:r>
        <w:rPr>
          <w:rFonts w:ascii="仿宋_GB2312" w:eastAsia="仿宋_GB2312" w:hint="eastAsia"/>
          <w:color w:val="000000"/>
          <w:sz w:val="32"/>
          <w:szCs w:val="32"/>
        </w:rPr>
        <w:t>遵守安全生产法，当好第一责任人</w:t>
      </w:r>
    </w:p>
    <w:p w:rsidR="004E4E59" w:rsidRDefault="001837D3" w:rsidP="00761FA2">
      <w:pPr>
        <w:spacing w:line="560" w:lineRule="exact"/>
        <w:ind w:firstLineChars="200" w:firstLine="640"/>
        <w:rPr>
          <w:rFonts w:ascii="黑体" w:eastAsia="黑体" w:hAnsi="仿宋_GB2312"/>
          <w:color w:val="000000"/>
          <w:sz w:val="32"/>
          <w:szCs w:val="32"/>
        </w:rPr>
      </w:pPr>
      <w:r>
        <w:rPr>
          <w:rFonts w:ascii="黑体" w:eastAsia="黑体" w:hAnsi="仿宋_GB2312" w:hint="eastAsia"/>
          <w:color w:val="000000"/>
          <w:sz w:val="32"/>
          <w:szCs w:val="32"/>
        </w:rPr>
        <w:t>三</w:t>
      </w:r>
      <w:r>
        <w:rPr>
          <w:rFonts w:ascii="黑体" w:eastAsia="黑体" w:hAnsi="仿宋_GB2312"/>
          <w:color w:val="000000"/>
          <w:sz w:val="32"/>
          <w:szCs w:val="32"/>
        </w:rPr>
        <w:t>、活动时间</w:t>
      </w:r>
    </w:p>
    <w:p w:rsidR="004E4E59" w:rsidRDefault="001837D3" w:rsidP="00761FA2">
      <w:pPr>
        <w:spacing w:line="560" w:lineRule="exact"/>
        <w:ind w:firstLineChars="200" w:firstLine="643"/>
        <w:rPr>
          <w:rFonts w:ascii="楷体_GB2312" w:eastAsia="楷体_GB2312" w:hAnsi="楷体"/>
          <w:b/>
          <w:color w:val="000000"/>
          <w:sz w:val="32"/>
          <w:szCs w:val="32"/>
        </w:rPr>
      </w:pPr>
      <w:r>
        <w:rPr>
          <w:rFonts w:ascii="楷体_GB2312" w:eastAsia="楷体_GB2312" w:hAnsi="楷体" w:hint="eastAsia"/>
          <w:b/>
          <w:color w:val="000000"/>
          <w:sz w:val="32"/>
          <w:szCs w:val="32"/>
        </w:rPr>
        <w:t>（一）“安全生产月”活动时间</w:t>
      </w:r>
    </w:p>
    <w:p w:rsidR="004E4E59" w:rsidRDefault="001837D3" w:rsidP="00761FA2">
      <w:pPr>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2022年6月1日至6月30日。</w:t>
      </w:r>
    </w:p>
    <w:p w:rsidR="004E4E59" w:rsidRDefault="001837D3" w:rsidP="00761FA2">
      <w:pPr>
        <w:spacing w:line="560" w:lineRule="exact"/>
        <w:ind w:firstLineChars="200" w:firstLine="643"/>
        <w:rPr>
          <w:rFonts w:ascii="楷体_GB2312" w:eastAsia="楷体_GB2312" w:hAnsi="楷体"/>
          <w:b/>
          <w:color w:val="000000"/>
          <w:sz w:val="32"/>
          <w:szCs w:val="32"/>
        </w:rPr>
      </w:pPr>
      <w:r>
        <w:rPr>
          <w:rFonts w:ascii="楷体_GB2312" w:eastAsia="楷体_GB2312" w:hAnsi="楷体" w:hint="eastAsia"/>
          <w:b/>
          <w:color w:val="000000"/>
          <w:sz w:val="32"/>
          <w:szCs w:val="32"/>
        </w:rPr>
        <w:t>（二）“安全宣传五邑行”活动时间</w:t>
      </w:r>
    </w:p>
    <w:p w:rsidR="004E4E59" w:rsidRDefault="001837D3" w:rsidP="00761FA2">
      <w:pPr>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2022年6月1日至12月31日。</w:t>
      </w:r>
    </w:p>
    <w:p w:rsidR="004E4E59" w:rsidRPr="00505FDF" w:rsidRDefault="001837D3" w:rsidP="00761FA2">
      <w:pPr>
        <w:pStyle w:val="a0"/>
        <w:spacing w:line="560" w:lineRule="exact"/>
        <w:ind w:firstLineChars="200" w:firstLine="640"/>
        <w:rPr>
          <w:rFonts w:ascii="黑体" w:eastAsia="黑体" w:hAnsi="黑体"/>
          <w:sz w:val="32"/>
          <w:szCs w:val="32"/>
        </w:rPr>
      </w:pPr>
      <w:r w:rsidRPr="00505FDF">
        <w:rPr>
          <w:rFonts w:ascii="黑体" w:eastAsia="黑体" w:hAnsi="黑体" w:hint="eastAsia"/>
          <w:sz w:val="32"/>
          <w:szCs w:val="32"/>
        </w:rPr>
        <w:t>四、“安全生产月”活动主要内容</w:t>
      </w:r>
    </w:p>
    <w:p w:rsidR="004E4E59" w:rsidRPr="00505FDF" w:rsidRDefault="001837D3" w:rsidP="00761FA2">
      <w:pPr>
        <w:widowControl/>
        <w:spacing w:line="560" w:lineRule="exact"/>
        <w:ind w:firstLineChars="200" w:firstLine="643"/>
        <w:jc w:val="left"/>
        <w:rPr>
          <w:rFonts w:ascii="楷体_GB2312" w:eastAsia="楷体_GB2312" w:hAnsi="楷体"/>
          <w:b/>
          <w:color w:val="000000"/>
          <w:sz w:val="32"/>
          <w:szCs w:val="32"/>
        </w:rPr>
      </w:pPr>
      <w:r w:rsidRPr="00505FDF">
        <w:rPr>
          <w:rFonts w:ascii="楷体_GB2312" w:eastAsia="楷体_GB2312" w:hAnsi="楷体"/>
          <w:b/>
          <w:color w:val="000000"/>
          <w:sz w:val="32"/>
          <w:szCs w:val="32"/>
        </w:rPr>
        <w:t>（一）深入学习贯彻习近平总书记关于安全生产重要论述</w:t>
      </w:r>
    </w:p>
    <w:p w:rsidR="004E4E59" w:rsidRDefault="001837D3" w:rsidP="00761FA2">
      <w:pPr>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各学校要持续深入学习贯彻习近平总书记关于安全生产重要</w:t>
      </w:r>
      <w:r>
        <w:rPr>
          <w:rFonts w:ascii="仿宋_GB2312" w:eastAsia="仿宋_GB2312" w:hAnsi="仿宋"/>
          <w:color w:val="000000"/>
          <w:sz w:val="32"/>
          <w:szCs w:val="32"/>
        </w:rPr>
        <w:t>论述，集中学习《生命重于泰山》电视专题片,通过专题研讨、集中宣讲、培训辅导等多种形式,切实把学习成果转化为推动安全发展的工作实效。认真组织学习宣传广东省安委会关于贯彻落实国务院安委会</w:t>
      </w:r>
      <w:r>
        <w:rPr>
          <w:rFonts w:ascii="仿宋_GB2312" w:eastAsia="仿宋_GB2312" w:hAnsi="仿宋"/>
          <w:color w:val="000000"/>
          <w:sz w:val="32"/>
          <w:szCs w:val="32"/>
        </w:rPr>
        <w:t>“</w:t>
      </w:r>
      <w:r>
        <w:rPr>
          <w:rFonts w:ascii="仿宋_GB2312" w:eastAsia="仿宋_GB2312" w:hAnsi="仿宋"/>
          <w:color w:val="000000"/>
          <w:sz w:val="32"/>
          <w:szCs w:val="32"/>
        </w:rPr>
        <w:t>十五条</w:t>
      </w:r>
      <w:r>
        <w:rPr>
          <w:rFonts w:ascii="仿宋_GB2312" w:eastAsia="仿宋_GB2312" w:hAnsi="仿宋"/>
          <w:color w:val="000000"/>
          <w:sz w:val="32"/>
          <w:szCs w:val="32"/>
        </w:rPr>
        <w:t>”</w:t>
      </w:r>
      <w:r>
        <w:rPr>
          <w:rFonts w:ascii="仿宋_GB2312" w:eastAsia="仿宋_GB2312" w:hAnsi="仿宋"/>
          <w:color w:val="000000"/>
          <w:sz w:val="32"/>
          <w:szCs w:val="32"/>
        </w:rPr>
        <w:t>坚决防范遏制重特大事故若干措施,深刻领会安全生产十五条措施的重要意义、突出特点、部署安排、具体要求等,教育行政部门</w:t>
      </w:r>
      <w:r>
        <w:rPr>
          <w:rFonts w:ascii="仿宋_GB2312" w:eastAsia="仿宋_GB2312" w:hAnsi="仿宋"/>
          <w:color w:val="000000"/>
          <w:sz w:val="32"/>
          <w:szCs w:val="32"/>
        </w:rPr>
        <w:t>“</w:t>
      </w:r>
      <w:r>
        <w:rPr>
          <w:rFonts w:ascii="仿宋_GB2312" w:eastAsia="仿宋_GB2312" w:hAnsi="仿宋"/>
          <w:color w:val="000000"/>
          <w:sz w:val="32"/>
          <w:szCs w:val="32"/>
        </w:rPr>
        <w:t>一把手</w:t>
      </w:r>
      <w:r>
        <w:rPr>
          <w:rFonts w:ascii="仿宋_GB2312" w:eastAsia="仿宋_GB2312" w:hAnsi="仿宋"/>
          <w:color w:val="000000"/>
          <w:sz w:val="32"/>
          <w:szCs w:val="32"/>
        </w:rPr>
        <w:t>”</w:t>
      </w:r>
      <w:r>
        <w:rPr>
          <w:rFonts w:ascii="仿宋_GB2312" w:eastAsia="仿宋_GB2312" w:hAnsi="仿宋"/>
          <w:color w:val="000000"/>
          <w:sz w:val="32"/>
          <w:szCs w:val="32"/>
        </w:rPr>
        <w:t>带头讲安全，校长专题讲安全，一线工作者互动讲安全，开展安全生产</w:t>
      </w:r>
      <w:r>
        <w:rPr>
          <w:rFonts w:ascii="仿宋_GB2312" w:eastAsia="仿宋_GB2312" w:hAnsi="仿宋"/>
          <w:color w:val="000000"/>
          <w:sz w:val="32"/>
          <w:szCs w:val="32"/>
        </w:rPr>
        <w:t>“</w:t>
      </w:r>
      <w:r>
        <w:rPr>
          <w:rFonts w:ascii="仿宋_GB2312" w:eastAsia="仿宋_GB2312" w:hAnsi="仿宋"/>
          <w:color w:val="000000"/>
          <w:sz w:val="32"/>
          <w:szCs w:val="32"/>
        </w:rPr>
        <w:t>公开课</w:t>
      </w:r>
      <w:r>
        <w:rPr>
          <w:rFonts w:ascii="仿宋_GB2312" w:eastAsia="仿宋_GB2312" w:hAnsi="仿宋"/>
          <w:color w:val="000000"/>
          <w:sz w:val="32"/>
          <w:szCs w:val="32"/>
        </w:rPr>
        <w:t>”“</w:t>
      </w:r>
      <w:r>
        <w:rPr>
          <w:rFonts w:ascii="仿宋_GB2312" w:eastAsia="仿宋_GB2312" w:hAnsi="仿宋"/>
          <w:color w:val="000000"/>
          <w:sz w:val="32"/>
          <w:szCs w:val="32"/>
        </w:rPr>
        <w:t>大家谈</w:t>
      </w:r>
      <w:r>
        <w:rPr>
          <w:rFonts w:ascii="仿宋_GB2312" w:eastAsia="仿宋_GB2312" w:hAnsi="仿宋"/>
          <w:color w:val="000000"/>
          <w:sz w:val="32"/>
          <w:szCs w:val="32"/>
        </w:rPr>
        <w:t>”“</w:t>
      </w:r>
      <w:r>
        <w:rPr>
          <w:rFonts w:ascii="仿宋_GB2312" w:eastAsia="仿宋_GB2312" w:hAnsi="仿宋"/>
          <w:color w:val="000000"/>
          <w:sz w:val="32"/>
          <w:szCs w:val="32"/>
        </w:rPr>
        <w:t>班组会</w:t>
      </w:r>
      <w:r>
        <w:rPr>
          <w:rFonts w:ascii="仿宋_GB2312" w:eastAsia="仿宋_GB2312" w:hAnsi="仿宋"/>
          <w:color w:val="000000"/>
          <w:sz w:val="32"/>
          <w:szCs w:val="32"/>
        </w:rPr>
        <w:t>”</w:t>
      </w:r>
      <w:r>
        <w:rPr>
          <w:rFonts w:ascii="仿宋_GB2312" w:eastAsia="仿宋_GB2312" w:hAnsi="仿宋"/>
          <w:color w:val="000000"/>
          <w:sz w:val="32"/>
          <w:szCs w:val="32"/>
        </w:rPr>
        <w:t xml:space="preserve">等学习活动，推动贯彻落实国务院安委会安全生产十五条措施和省安委会安全生产 65 条具体举措，提升师生、教职员工安全意识，在校园营造重视安全、守护平安的浓厚氛围。 </w:t>
      </w:r>
    </w:p>
    <w:p w:rsidR="004E4E59" w:rsidRPr="00505FDF" w:rsidRDefault="001837D3" w:rsidP="00761FA2">
      <w:pPr>
        <w:widowControl/>
        <w:spacing w:line="560" w:lineRule="exact"/>
        <w:ind w:firstLineChars="200" w:firstLine="643"/>
        <w:jc w:val="left"/>
        <w:rPr>
          <w:rFonts w:ascii="楷体_GB2312" w:eastAsia="楷体_GB2312" w:hAnsi="楷体"/>
          <w:b/>
          <w:color w:val="000000"/>
          <w:sz w:val="32"/>
          <w:szCs w:val="32"/>
        </w:rPr>
      </w:pPr>
      <w:r w:rsidRPr="00505FDF">
        <w:rPr>
          <w:rFonts w:ascii="楷体_GB2312" w:eastAsia="楷体_GB2312" w:hAnsi="楷体" w:hint="eastAsia"/>
          <w:b/>
          <w:color w:val="000000"/>
          <w:sz w:val="32"/>
          <w:szCs w:val="32"/>
        </w:rPr>
        <w:t>（二）</w:t>
      </w:r>
      <w:r w:rsidR="00505FDF" w:rsidRPr="00505FDF">
        <w:rPr>
          <w:rFonts w:ascii="楷体_GB2312" w:eastAsia="楷体_GB2312" w:hAnsi="楷体"/>
          <w:b/>
          <w:color w:val="000000"/>
          <w:sz w:val="32"/>
          <w:szCs w:val="32"/>
        </w:rPr>
        <w:t>宣传贯彻</w:t>
      </w:r>
      <w:r w:rsidR="00A3117D">
        <w:rPr>
          <w:rFonts w:ascii="楷体_GB2312" w:eastAsia="楷体_GB2312" w:hAnsi="楷体" w:hint="eastAsia"/>
          <w:b/>
          <w:color w:val="000000"/>
          <w:sz w:val="32"/>
          <w:szCs w:val="32"/>
        </w:rPr>
        <w:t>《</w:t>
      </w:r>
      <w:r w:rsidR="00505FDF" w:rsidRPr="00505FDF">
        <w:rPr>
          <w:rFonts w:ascii="楷体_GB2312" w:eastAsia="楷体_GB2312" w:hAnsi="楷体"/>
          <w:b/>
          <w:color w:val="000000"/>
          <w:sz w:val="32"/>
          <w:szCs w:val="32"/>
        </w:rPr>
        <w:t>安全生产法</w:t>
      </w:r>
      <w:r w:rsidR="00A3117D">
        <w:rPr>
          <w:rFonts w:ascii="楷体_GB2312" w:eastAsia="楷体_GB2312" w:hAnsi="楷体" w:hint="eastAsia"/>
          <w:b/>
          <w:color w:val="000000"/>
          <w:sz w:val="32"/>
          <w:szCs w:val="32"/>
        </w:rPr>
        <w:t>》</w:t>
      </w:r>
    </w:p>
    <w:p w:rsidR="004E4E59" w:rsidRDefault="001837D3" w:rsidP="00761FA2">
      <w:pPr>
        <w:spacing w:line="560" w:lineRule="exact"/>
        <w:ind w:firstLineChars="200" w:firstLine="640"/>
        <w:rPr>
          <w:rFonts w:ascii="仿宋_GB2312" w:eastAsia="仿宋_GB2312" w:hAnsi="仿宋"/>
          <w:color w:val="000000"/>
          <w:sz w:val="32"/>
          <w:szCs w:val="32"/>
        </w:rPr>
      </w:pPr>
      <w:r>
        <w:rPr>
          <w:rFonts w:ascii="仿宋_GB2312" w:eastAsia="仿宋_GB2312" w:hAnsi="仿宋"/>
          <w:color w:val="000000"/>
          <w:sz w:val="32"/>
          <w:szCs w:val="32"/>
        </w:rPr>
        <w:t>各</w:t>
      </w:r>
      <w:r>
        <w:rPr>
          <w:rFonts w:ascii="仿宋_GB2312" w:eastAsia="仿宋_GB2312" w:hAnsi="仿宋" w:hint="eastAsia"/>
          <w:color w:val="000000"/>
          <w:sz w:val="32"/>
          <w:szCs w:val="32"/>
        </w:rPr>
        <w:t>学</w:t>
      </w:r>
      <w:r>
        <w:rPr>
          <w:rFonts w:ascii="仿宋_GB2312" w:eastAsia="仿宋_GB2312" w:hAnsi="仿宋"/>
          <w:color w:val="000000"/>
          <w:sz w:val="32"/>
          <w:szCs w:val="32"/>
        </w:rPr>
        <w:t>校要广泛开展</w:t>
      </w:r>
      <w:r w:rsidR="00A3117D">
        <w:rPr>
          <w:rFonts w:ascii="仿宋_GB2312" w:eastAsia="仿宋_GB2312" w:hAnsi="仿宋" w:hint="eastAsia"/>
          <w:color w:val="000000"/>
          <w:sz w:val="32"/>
          <w:szCs w:val="32"/>
        </w:rPr>
        <w:t>《</w:t>
      </w:r>
      <w:r>
        <w:rPr>
          <w:rFonts w:ascii="仿宋_GB2312" w:eastAsia="仿宋_GB2312" w:hAnsi="仿宋"/>
          <w:color w:val="000000"/>
          <w:sz w:val="32"/>
          <w:szCs w:val="32"/>
        </w:rPr>
        <w:t>安全生产法</w:t>
      </w:r>
      <w:r w:rsidR="00A3117D">
        <w:rPr>
          <w:rFonts w:ascii="仿宋_GB2312" w:eastAsia="仿宋_GB2312" w:hAnsi="仿宋" w:hint="eastAsia"/>
          <w:color w:val="000000"/>
          <w:sz w:val="32"/>
          <w:szCs w:val="32"/>
        </w:rPr>
        <w:t>》</w:t>
      </w:r>
      <w:r>
        <w:rPr>
          <w:rFonts w:ascii="仿宋_GB2312" w:eastAsia="仿宋_GB2312" w:hAnsi="仿宋"/>
          <w:color w:val="000000"/>
          <w:sz w:val="32"/>
          <w:szCs w:val="32"/>
        </w:rPr>
        <w:t>主题宣传活动，自觉把安全放在第一位，贯穿工作全过程</w:t>
      </w:r>
      <w:r>
        <w:rPr>
          <w:rFonts w:ascii="仿宋_GB2312" w:eastAsia="仿宋_GB2312" w:hAnsi="仿宋" w:hint="eastAsia"/>
          <w:color w:val="000000"/>
          <w:sz w:val="32"/>
          <w:szCs w:val="32"/>
        </w:rPr>
        <w:t>的</w:t>
      </w:r>
      <w:r>
        <w:rPr>
          <w:rFonts w:ascii="仿宋_GB2312" w:eastAsia="仿宋_GB2312" w:hAnsi="仿宋"/>
          <w:color w:val="000000"/>
          <w:sz w:val="32"/>
          <w:szCs w:val="32"/>
        </w:rPr>
        <w:t>各</w:t>
      </w:r>
      <w:r>
        <w:rPr>
          <w:rFonts w:ascii="仿宋_GB2312" w:eastAsia="仿宋_GB2312" w:hAnsi="仿宋" w:hint="eastAsia"/>
          <w:color w:val="000000"/>
          <w:sz w:val="32"/>
          <w:szCs w:val="32"/>
        </w:rPr>
        <w:t>个</w:t>
      </w:r>
      <w:r>
        <w:rPr>
          <w:rFonts w:ascii="仿宋_GB2312" w:eastAsia="仿宋_GB2312" w:hAnsi="仿宋"/>
          <w:color w:val="000000"/>
          <w:sz w:val="32"/>
          <w:szCs w:val="32"/>
        </w:rPr>
        <w:t>方面。各校主要负责人切实担起安全生产</w:t>
      </w:r>
      <w:r>
        <w:rPr>
          <w:rFonts w:ascii="仿宋_GB2312" w:eastAsia="仿宋_GB2312" w:hAnsi="仿宋"/>
          <w:color w:val="000000"/>
          <w:sz w:val="32"/>
          <w:szCs w:val="32"/>
        </w:rPr>
        <w:t>“</w:t>
      </w:r>
      <w:r>
        <w:rPr>
          <w:rFonts w:ascii="仿宋_GB2312" w:eastAsia="仿宋_GB2312" w:hAnsi="仿宋"/>
          <w:color w:val="000000"/>
          <w:sz w:val="32"/>
          <w:szCs w:val="32"/>
        </w:rPr>
        <w:t>第一责任人</w:t>
      </w:r>
      <w:r>
        <w:rPr>
          <w:rFonts w:ascii="仿宋_GB2312" w:eastAsia="仿宋_GB2312" w:hAnsi="仿宋"/>
          <w:color w:val="000000"/>
          <w:sz w:val="32"/>
          <w:szCs w:val="32"/>
        </w:rPr>
        <w:t>”</w:t>
      </w:r>
      <w:r>
        <w:rPr>
          <w:rFonts w:ascii="仿宋_GB2312" w:eastAsia="仿宋_GB2312" w:hAnsi="仿宋"/>
          <w:color w:val="000000"/>
          <w:sz w:val="32"/>
          <w:szCs w:val="32"/>
        </w:rPr>
        <w:t>责任,严格履行</w:t>
      </w:r>
      <w:r w:rsidR="00A3117D">
        <w:rPr>
          <w:rFonts w:ascii="仿宋_GB2312" w:eastAsia="仿宋_GB2312" w:hAnsi="仿宋" w:hint="eastAsia"/>
          <w:color w:val="000000"/>
          <w:sz w:val="32"/>
          <w:szCs w:val="32"/>
        </w:rPr>
        <w:t>《</w:t>
      </w:r>
      <w:r>
        <w:rPr>
          <w:rFonts w:ascii="仿宋_GB2312" w:eastAsia="仿宋_GB2312" w:hAnsi="仿宋"/>
          <w:color w:val="000000"/>
          <w:sz w:val="32"/>
          <w:szCs w:val="32"/>
        </w:rPr>
        <w:t>安全生产法</w:t>
      </w:r>
      <w:r w:rsidR="00A3117D">
        <w:rPr>
          <w:rFonts w:ascii="仿宋_GB2312" w:eastAsia="仿宋_GB2312" w:hAnsi="仿宋" w:hint="eastAsia"/>
          <w:color w:val="000000"/>
          <w:sz w:val="32"/>
          <w:szCs w:val="32"/>
        </w:rPr>
        <w:t>》</w:t>
      </w:r>
      <w:r>
        <w:rPr>
          <w:rFonts w:ascii="仿宋_GB2312" w:eastAsia="仿宋_GB2312" w:hAnsi="仿宋"/>
          <w:color w:val="000000"/>
          <w:sz w:val="32"/>
          <w:szCs w:val="32"/>
        </w:rPr>
        <w:lastRenderedPageBreak/>
        <w:t>规定职责，带头遵法、学法、守法，主动研判风险、排查隐患，认真组织开展全员应急救援演练和知识技能培训，积极参加</w:t>
      </w:r>
      <w:r>
        <w:rPr>
          <w:rFonts w:ascii="仿宋_GB2312" w:eastAsia="仿宋_GB2312" w:hAnsi="仿宋"/>
          <w:color w:val="000000"/>
          <w:sz w:val="32"/>
          <w:szCs w:val="32"/>
        </w:rPr>
        <w:t>“</w:t>
      </w:r>
      <w:r>
        <w:rPr>
          <w:rFonts w:ascii="仿宋_GB2312" w:eastAsia="仿宋_GB2312" w:hAnsi="仿宋"/>
          <w:color w:val="000000"/>
          <w:sz w:val="32"/>
          <w:szCs w:val="32"/>
        </w:rPr>
        <w:t>第一责任人安全倡议书</w:t>
      </w:r>
      <w:r>
        <w:rPr>
          <w:rFonts w:ascii="仿宋_GB2312" w:eastAsia="仿宋_GB2312" w:hAnsi="仿宋"/>
          <w:color w:val="000000"/>
          <w:sz w:val="32"/>
          <w:szCs w:val="32"/>
        </w:rPr>
        <w:t>”</w:t>
      </w:r>
      <w:r>
        <w:rPr>
          <w:rFonts w:ascii="仿宋_GB2312" w:eastAsia="仿宋_GB2312" w:hAnsi="仿宋"/>
          <w:color w:val="000000"/>
          <w:sz w:val="32"/>
          <w:szCs w:val="32"/>
        </w:rPr>
        <w:t>活动。加大以案释法和以案普法的宣传力度。广泛开展</w:t>
      </w:r>
      <w:r>
        <w:rPr>
          <w:rFonts w:ascii="仿宋_GB2312" w:eastAsia="仿宋_GB2312" w:hAnsi="仿宋"/>
          <w:color w:val="000000"/>
          <w:sz w:val="32"/>
          <w:szCs w:val="32"/>
        </w:rPr>
        <w:t>“</w:t>
      </w:r>
      <w:r>
        <w:rPr>
          <w:rFonts w:ascii="仿宋_GB2312" w:eastAsia="仿宋_GB2312" w:hAnsi="仿宋"/>
          <w:color w:val="000000"/>
          <w:sz w:val="32"/>
          <w:szCs w:val="32"/>
        </w:rPr>
        <w:t>我是安全吹哨人</w:t>
      </w:r>
      <w:r>
        <w:rPr>
          <w:rFonts w:ascii="仿宋_GB2312" w:eastAsia="仿宋_GB2312" w:hAnsi="仿宋"/>
          <w:color w:val="000000"/>
          <w:sz w:val="32"/>
          <w:szCs w:val="32"/>
        </w:rPr>
        <w:t>”“</w:t>
      </w:r>
      <w:r>
        <w:rPr>
          <w:rFonts w:ascii="仿宋_GB2312" w:eastAsia="仿宋_GB2312" w:hAnsi="仿宋"/>
          <w:color w:val="000000"/>
          <w:sz w:val="32"/>
          <w:szCs w:val="32"/>
        </w:rPr>
        <w:t>查找身边的隐患</w:t>
      </w:r>
      <w:r>
        <w:rPr>
          <w:rFonts w:ascii="仿宋_GB2312" w:eastAsia="仿宋_GB2312" w:hAnsi="仿宋"/>
          <w:color w:val="000000"/>
          <w:sz w:val="32"/>
          <w:szCs w:val="32"/>
        </w:rPr>
        <w:t>”</w:t>
      </w:r>
      <w:r>
        <w:rPr>
          <w:rFonts w:ascii="仿宋_GB2312" w:eastAsia="仿宋_GB2312" w:hAnsi="仿宋"/>
          <w:color w:val="000000"/>
          <w:sz w:val="32"/>
          <w:szCs w:val="32"/>
        </w:rPr>
        <w:t>等活动，调动师生参与监督的主动性和自觉性。</w:t>
      </w:r>
    </w:p>
    <w:p w:rsidR="004E4E59" w:rsidRPr="00A3117D" w:rsidRDefault="001837D3" w:rsidP="00761FA2">
      <w:pPr>
        <w:widowControl/>
        <w:spacing w:line="560" w:lineRule="exact"/>
        <w:ind w:firstLineChars="200" w:firstLine="618"/>
        <w:jc w:val="left"/>
        <w:rPr>
          <w:rFonts w:ascii="FZKai-Z03S" w:eastAsia="FZKai-Z03S" w:hAnsi="FZKai-Z03S" w:cs="FZKai-Z03S"/>
          <w:b/>
          <w:bCs/>
          <w:color w:val="000000"/>
          <w:spacing w:val="-6"/>
          <w:kern w:val="0"/>
          <w:sz w:val="31"/>
          <w:szCs w:val="31"/>
        </w:rPr>
      </w:pPr>
      <w:r w:rsidRPr="00A3117D">
        <w:rPr>
          <w:rFonts w:ascii="楷体_GB2312" w:eastAsia="楷体_GB2312" w:hAnsi="楷体" w:hint="eastAsia"/>
          <w:b/>
          <w:color w:val="000000"/>
          <w:spacing w:val="-6"/>
          <w:sz w:val="32"/>
          <w:szCs w:val="32"/>
        </w:rPr>
        <w:t>（三）</w:t>
      </w:r>
      <w:r w:rsidRPr="00A3117D">
        <w:rPr>
          <w:rFonts w:ascii="楷体_GB2312" w:eastAsia="楷体_GB2312" w:hAnsi="楷体"/>
          <w:b/>
          <w:color w:val="000000"/>
          <w:spacing w:val="-6"/>
          <w:sz w:val="32"/>
          <w:szCs w:val="32"/>
        </w:rPr>
        <w:t>广泛开展</w:t>
      </w:r>
      <w:r w:rsidRPr="00A3117D">
        <w:rPr>
          <w:rFonts w:ascii="楷体_GB2312" w:eastAsia="楷体_GB2312" w:hAnsi="楷体"/>
          <w:b/>
          <w:color w:val="000000"/>
          <w:spacing w:val="-6"/>
          <w:sz w:val="32"/>
          <w:szCs w:val="32"/>
        </w:rPr>
        <w:t>“</w:t>
      </w:r>
      <w:r w:rsidRPr="00A3117D">
        <w:rPr>
          <w:rFonts w:ascii="楷体_GB2312" w:eastAsia="楷体_GB2312" w:hAnsi="楷体"/>
          <w:b/>
          <w:color w:val="000000"/>
          <w:spacing w:val="-6"/>
          <w:sz w:val="32"/>
          <w:szCs w:val="32"/>
        </w:rPr>
        <w:t>安全宣传咨询日</w:t>
      </w:r>
      <w:r w:rsidRPr="00A3117D">
        <w:rPr>
          <w:rFonts w:ascii="楷体_GB2312" w:eastAsia="楷体_GB2312" w:hAnsi="楷体"/>
          <w:b/>
          <w:color w:val="000000"/>
          <w:spacing w:val="-6"/>
          <w:sz w:val="32"/>
          <w:szCs w:val="32"/>
        </w:rPr>
        <w:t>”</w:t>
      </w:r>
      <w:r w:rsidRPr="00A3117D">
        <w:rPr>
          <w:rFonts w:ascii="楷体_GB2312" w:eastAsia="楷体_GB2312" w:hAnsi="楷体"/>
          <w:b/>
          <w:color w:val="000000"/>
          <w:spacing w:val="-6"/>
          <w:sz w:val="32"/>
          <w:szCs w:val="32"/>
        </w:rPr>
        <w:t>和安全宣传</w:t>
      </w:r>
      <w:r w:rsidRPr="00A3117D">
        <w:rPr>
          <w:rFonts w:ascii="楷体_GB2312" w:eastAsia="楷体_GB2312" w:hAnsi="楷体"/>
          <w:b/>
          <w:color w:val="000000"/>
          <w:spacing w:val="-6"/>
          <w:sz w:val="32"/>
          <w:szCs w:val="32"/>
        </w:rPr>
        <w:t>“</w:t>
      </w:r>
      <w:r w:rsidRPr="00A3117D">
        <w:rPr>
          <w:rFonts w:ascii="楷体_GB2312" w:eastAsia="楷体_GB2312" w:hAnsi="楷体"/>
          <w:b/>
          <w:color w:val="000000"/>
          <w:spacing w:val="-6"/>
          <w:sz w:val="32"/>
          <w:szCs w:val="32"/>
        </w:rPr>
        <w:t>五进</w:t>
      </w:r>
      <w:r w:rsidRPr="00A3117D">
        <w:rPr>
          <w:rFonts w:ascii="楷体_GB2312" w:eastAsia="楷体_GB2312" w:hAnsi="楷体"/>
          <w:b/>
          <w:color w:val="000000"/>
          <w:spacing w:val="-6"/>
          <w:sz w:val="32"/>
          <w:szCs w:val="32"/>
        </w:rPr>
        <w:t>”</w:t>
      </w:r>
      <w:r w:rsidRPr="00A3117D">
        <w:rPr>
          <w:rFonts w:ascii="楷体_GB2312" w:eastAsia="楷体_GB2312" w:hAnsi="楷体"/>
          <w:b/>
          <w:color w:val="000000"/>
          <w:spacing w:val="-6"/>
          <w:sz w:val="32"/>
          <w:szCs w:val="32"/>
        </w:rPr>
        <w:t>活动</w:t>
      </w:r>
    </w:p>
    <w:p w:rsidR="004E4E59" w:rsidRDefault="00A3117D" w:rsidP="00761FA2">
      <w:pPr>
        <w:spacing w:line="560" w:lineRule="exact"/>
        <w:ind w:firstLineChars="200" w:firstLine="640"/>
        <w:rPr>
          <w:rFonts w:ascii="仿宋_GB2312" w:eastAsia="仿宋_GB2312" w:hAnsi="仿宋"/>
          <w:color w:val="000000"/>
          <w:sz w:val="32"/>
          <w:szCs w:val="32"/>
        </w:rPr>
      </w:pPr>
      <w:r>
        <w:rPr>
          <w:rFonts w:ascii="仿宋_GB2312" w:eastAsia="仿宋_GB2312" w:hAnsi="仿宋"/>
          <w:color w:val="000000"/>
          <w:sz w:val="32"/>
          <w:szCs w:val="32"/>
        </w:rPr>
        <w:t>2022</w:t>
      </w:r>
      <w:r w:rsidR="001837D3">
        <w:rPr>
          <w:rFonts w:ascii="仿宋_GB2312" w:eastAsia="仿宋_GB2312" w:hAnsi="仿宋"/>
          <w:color w:val="000000"/>
          <w:sz w:val="32"/>
          <w:szCs w:val="32"/>
        </w:rPr>
        <w:t>年</w:t>
      </w:r>
      <w:r>
        <w:rPr>
          <w:rFonts w:ascii="仿宋_GB2312" w:eastAsia="仿宋_GB2312" w:hAnsi="仿宋"/>
          <w:color w:val="000000"/>
          <w:sz w:val="32"/>
          <w:szCs w:val="32"/>
        </w:rPr>
        <w:t>6</w:t>
      </w:r>
      <w:r w:rsidR="001837D3">
        <w:rPr>
          <w:rFonts w:ascii="仿宋_GB2312" w:eastAsia="仿宋_GB2312" w:hAnsi="仿宋"/>
          <w:color w:val="000000"/>
          <w:sz w:val="32"/>
          <w:szCs w:val="32"/>
        </w:rPr>
        <w:t>月</w:t>
      </w:r>
      <w:r>
        <w:rPr>
          <w:rFonts w:ascii="仿宋_GB2312" w:eastAsia="仿宋_GB2312" w:hAnsi="仿宋"/>
          <w:color w:val="000000"/>
          <w:sz w:val="32"/>
          <w:szCs w:val="32"/>
        </w:rPr>
        <w:t>16</w:t>
      </w:r>
      <w:r w:rsidR="001837D3">
        <w:rPr>
          <w:rFonts w:ascii="仿宋_GB2312" w:eastAsia="仿宋_GB2312" w:hAnsi="仿宋"/>
          <w:color w:val="000000"/>
          <w:sz w:val="32"/>
          <w:szCs w:val="32"/>
        </w:rPr>
        <w:t>日前后,各</w:t>
      </w:r>
      <w:r w:rsidR="001837D3">
        <w:rPr>
          <w:rFonts w:ascii="仿宋_GB2312" w:eastAsia="仿宋_GB2312" w:hAnsi="仿宋" w:hint="eastAsia"/>
          <w:color w:val="000000"/>
          <w:sz w:val="32"/>
          <w:szCs w:val="32"/>
        </w:rPr>
        <w:t>学</w:t>
      </w:r>
      <w:r w:rsidR="001837D3">
        <w:rPr>
          <w:rFonts w:ascii="仿宋_GB2312" w:eastAsia="仿宋_GB2312" w:hAnsi="仿宋"/>
          <w:color w:val="000000"/>
          <w:sz w:val="32"/>
          <w:szCs w:val="32"/>
        </w:rPr>
        <w:t>校要结合地区和学校实际,创新开展师生喜闻乐见、形式多样、线上线下相结合的安全宣传活动。积极组织师生职工参与</w:t>
      </w:r>
      <w:r w:rsidR="001837D3">
        <w:rPr>
          <w:rFonts w:ascii="仿宋_GB2312" w:eastAsia="仿宋_GB2312" w:hAnsi="仿宋"/>
          <w:color w:val="000000"/>
          <w:sz w:val="32"/>
          <w:szCs w:val="32"/>
        </w:rPr>
        <w:t>“</w:t>
      </w:r>
      <w:r w:rsidR="001837D3">
        <w:rPr>
          <w:rFonts w:ascii="仿宋_GB2312" w:eastAsia="仿宋_GB2312" w:hAnsi="仿宋"/>
          <w:color w:val="000000"/>
          <w:sz w:val="32"/>
          <w:szCs w:val="32"/>
        </w:rPr>
        <w:t>主播讲安全</w:t>
      </w:r>
      <w:r w:rsidR="001837D3">
        <w:rPr>
          <w:rFonts w:ascii="仿宋_GB2312" w:eastAsia="仿宋_GB2312" w:hAnsi="仿宋"/>
          <w:color w:val="000000"/>
          <w:sz w:val="32"/>
          <w:szCs w:val="32"/>
        </w:rPr>
        <w:t>”“</w:t>
      </w:r>
      <w:r w:rsidR="001837D3">
        <w:rPr>
          <w:rFonts w:ascii="仿宋_GB2312" w:eastAsia="仿宋_GB2312" w:hAnsi="仿宋"/>
          <w:color w:val="000000"/>
          <w:sz w:val="32"/>
          <w:szCs w:val="32"/>
        </w:rPr>
        <w:t>专家远程会诊</w:t>
      </w:r>
      <w:r w:rsidR="001837D3">
        <w:rPr>
          <w:rFonts w:ascii="仿宋_GB2312" w:eastAsia="仿宋_GB2312" w:hAnsi="仿宋"/>
          <w:color w:val="000000"/>
          <w:sz w:val="32"/>
          <w:szCs w:val="32"/>
        </w:rPr>
        <w:t>”“</w:t>
      </w:r>
      <w:r w:rsidR="001837D3">
        <w:rPr>
          <w:rFonts w:ascii="仿宋_GB2312" w:eastAsia="仿宋_GB2312" w:hAnsi="仿宋"/>
          <w:color w:val="000000"/>
          <w:sz w:val="32"/>
          <w:szCs w:val="32"/>
        </w:rPr>
        <w:t>美好生活从安全开始话题征集</w:t>
      </w:r>
      <w:r w:rsidR="001837D3">
        <w:rPr>
          <w:rFonts w:ascii="仿宋_GB2312" w:eastAsia="仿宋_GB2312" w:hAnsi="仿宋"/>
          <w:color w:val="000000"/>
          <w:sz w:val="32"/>
          <w:szCs w:val="32"/>
        </w:rPr>
        <w:t>”“</w:t>
      </w:r>
      <w:r w:rsidR="001837D3">
        <w:rPr>
          <w:rFonts w:ascii="仿宋_GB2312" w:eastAsia="仿宋_GB2312" w:hAnsi="仿宋"/>
          <w:color w:val="000000"/>
          <w:sz w:val="32"/>
          <w:szCs w:val="32"/>
        </w:rPr>
        <w:t>新安法知多少</w:t>
      </w:r>
      <w:r w:rsidR="001837D3">
        <w:rPr>
          <w:rFonts w:ascii="仿宋_GB2312" w:eastAsia="仿宋_GB2312" w:hAnsi="仿宋"/>
          <w:color w:val="000000"/>
          <w:sz w:val="32"/>
          <w:szCs w:val="32"/>
        </w:rPr>
        <w:t>”“</w:t>
      </w:r>
      <w:r w:rsidR="001837D3">
        <w:rPr>
          <w:rFonts w:ascii="仿宋_GB2312" w:eastAsia="仿宋_GB2312" w:hAnsi="仿宋"/>
          <w:color w:val="000000"/>
          <w:sz w:val="32"/>
          <w:szCs w:val="32"/>
        </w:rPr>
        <w:t>救援技能趣味测试</w:t>
      </w:r>
      <w:r w:rsidR="001837D3">
        <w:rPr>
          <w:rFonts w:ascii="仿宋_GB2312" w:eastAsia="仿宋_GB2312" w:hAnsi="仿宋"/>
          <w:color w:val="000000"/>
          <w:sz w:val="32"/>
          <w:szCs w:val="32"/>
        </w:rPr>
        <w:t>”</w:t>
      </w:r>
      <w:r w:rsidR="001837D3">
        <w:rPr>
          <w:rFonts w:ascii="仿宋_GB2312" w:eastAsia="仿宋_GB2312" w:hAnsi="仿宋"/>
          <w:color w:val="000000"/>
          <w:sz w:val="32"/>
          <w:szCs w:val="32"/>
        </w:rPr>
        <w:t>等活动。组织开展</w:t>
      </w:r>
      <w:r w:rsidR="001837D3">
        <w:rPr>
          <w:rFonts w:ascii="仿宋_GB2312" w:eastAsia="仿宋_GB2312" w:hAnsi="仿宋"/>
          <w:color w:val="000000"/>
          <w:sz w:val="32"/>
          <w:szCs w:val="32"/>
        </w:rPr>
        <w:t>“</w:t>
      </w:r>
      <w:r w:rsidR="001837D3">
        <w:rPr>
          <w:rFonts w:ascii="仿宋_GB2312" w:eastAsia="仿宋_GB2312" w:hAnsi="仿宋"/>
          <w:color w:val="000000"/>
          <w:sz w:val="32"/>
          <w:szCs w:val="32"/>
        </w:rPr>
        <w:t>安全宣传全屏传播</w:t>
      </w:r>
      <w:r w:rsidR="001837D3">
        <w:rPr>
          <w:rFonts w:ascii="仿宋_GB2312" w:eastAsia="仿宋_GB2312" w:hAnsi="仿宋"/>
          <w:color w:val="000000"/>
          <w:sz w:val="32"/>
          <w:szCs w:val="32"/>
        </w:rPr>
        <w:t>”</w:t>
      </w:r>
      <w:r w:rsidR="001837D3">
        <w:rPr>
          <w:rFonts w:ascii="仿宋_GB2312" w:eastAsia="仿宋_GB2312" w:hAnsi="仿宋"/>
          <w:color w:val="000000"/>
          <w:sz w:val="32"/>
          <w:szCs w:val="32"/>
        </w:rPr>
        <w:t>,制作公益广告、海报、短视频、提示语音等,在全社会大力营造</w:t>
      </w:r>
      <w:r w:rsidR="001837D3">
        <w:rPr>
          <w:rFonts w:ascii="仿宋_GB2312" w:eastAsia="仿宋_GB2312" w:hAnsi="仿宋"/>
          <w:color w:val="000000"/>
          <w:sz w:val="32"/>
          <w:szCs w:val="32"/>
        </w:rPr>
        <w:t>“</w:t>
      </w:r>
      <w:r w:rsidR="001837D3">
        <w:rPr>
          <w:rFonts w:ascii="仿宋_GB2312" w:eastAsia="仿宋_GB2312" w:hAnsi="仿宋"/>
          <w:color w:val="000000"/>
          <w:sz w:val="32"/>
          <w:szCs w:val="32"/>
        </w:rPr>
        <w:t>关爱生命、关注安全</w:t>
      </w:r>
      <w:r w:rsidR="001837D3">
        <w:rPr>
          <w:rFonts w:ascii="仿宋_GB2312" w:eastAsia="仿宋_GB2312" w:hAnsi="仿宋"/>
          <w:color w:val="000000"/>
          <w:sz w:val="32"/>
          <w:szCs w:val="32"/>
        </w:rPr>
        <w:t>”</w:t>
      </w:r>
      <w:r w:rsidR="001837D3">
        <w:rPr>
          <w:rFonts w:ascii="仿宋_GB2312" w:eastAsia="仿宋_GB2312" w:hAnsi="仿宋"/>
          <w:color w:val="000000"/>
          <w:sz w:val="32"/>
          <w:szCs w:val="32"/>
        </w:rPr>
        <w:t>的浓厚氛围。鼓励安全工作相关人员积极参与</w:t>
      </w:r>
      <w:r w:rsidR="001837D3">
        <w:rPr>
          <w:rFonts w:ascii="仿宋_GB2312" w:eastAsia="仿宋_GB2312" w:hAnsi="仿宋"/>
          <w:color w:val="000000"/>
          <w:sz w:val="32"/>
          <w:szCs w:val="32"/>
        </w:rPr>
        <w:t>“</w:t>
      </w:r>
      <w:r w:rsidR="001837D3">
        <w:rPr>
          <w:rFonts w:ascii="仿宋_GB2312" w:eastAsia="仿宋_GB2312" w:hAnsi="仿宋"/>
          <w:color w:val="000000"/>
          <w:sz w:val="32"/>
          <w:szCs w:val="32"/>
        </w:rPr>
        <w:t>进门入户送安全</w:t>
      </w:r>
      <w:r w:rsidR="001837D3">
        <w:rPr>
          <w:rFonts w:ascii="仿宋_GB2312" w:eastAsia="仿宋_GB2312" w:hAnsi="仿宋"/>
          <w:color w:val="000000"/>
          <w:sz w:val="32"/>
          <w:szCs w:val="32"/>
        </w:rPr>
        <w:t>”“</w:t>
      </w:r>
      <w:r w:rsidR="001837D3">
        <w:rPr>
          <w:rFonts w:ascii="仿宋_GB2312" w:eastAsia="仿宋_GB2312" w:hAnsi="仿宋"/>
          <w:color w:val="000000"/>
          <w:sz w:val="32"/>
          <w:szCs w:val="32"/>
        </w:rPr>
        <w:t>安全志愿者在行动</w:t>
      </w:r>
      <w:r w:rsidR="001837D3">
        <w:rPr>
          <w:rFonts w:ascii="仿宋_GB2312" w:eastAsia="仿宋_GB2312" w:hAnsi="仿宋"/>
          <w:color w:val="000000"/>
          <w:sz w:val="32"/>
          <w:szCs w:val="32"/>
        </w:rPr>
        <w:t>”</w:t>
      </w:r>
      <w:r w:rsidR="001837D3">
        <w:rPr>
          <w:rFonts w:ascii="仿宋_GB2312" w:eastAsia="仿宋_GB2312" w:hAnsi="仿宋"/>
          <w:color w:val="000000"/>
          <w:sz w:val="32"/>
          <w:szCs w:val="32"/>
        </w:rPr>
        <w:t>和各类应急演练体验活动。</w:t>
      </w:r>
    </w:p>
    <w:p w:rsidR="004E4E59" w:rsidRPr="00505FDF" w:rsidRDefault="001837D3" w:rsidP="00761FA2">
      <w:pPr>
        <w:widowControl/>
        <w:spacing w:line="560" w:lineRule="exact"/>
        <w:ind w:firstLineChars="200" w:firstLine="643"/>
        <w:jc w:val="left"/>
        <w:rPr>
          <w:rFonts w:ascii="楷体_GB2312" w:eastAsia="楷体_GB2312" w:hAnsi="楷体"/>
          <w:b/>
          <w:color w:val="000000"/>
          <w:sz w:val="32"/>
          <w:szCs w:val="32"/>
        </w:rPr>
      </w:pPr>
      <w:r w:rsidRPr="00505FDF">
        <w:rPr>
          <w:rFonts w:ascii="楷体_GB2312" w:eastAsia="楷体_GB2312" w:hAnsi="楷体" w:hint="eastAsia"/>
          <w:b/>
          <w:color w:val="000000"/>
          <w:sz w:val="32"/>
          <w:szCs w:val="32"/>
        </w:rPr>
        <w:t>（四）</w:t>
      </w:r>
      <w:r w:rsidR="00AC06D4">
        <w:rPr>
          <w:rFonts w:ascii="楷体_GB2312" w:eastAsia="楷体_GB2312" w:hAnsi="楷体"/>
          <w:b/>
          <w:color w:val="000000"/>
          <w:sz w:val="32"/>
          <w:szCs w:val="32"/>
        </w:rPr>
        <w:t>开展应急演练活动</w:t>
      </w:r>
    </w:p>
    <w:p w:rsidR="004E4E59" w:rsidRDefault="001837D3" w:rsidP="00761FA2">
      <w:pPr>
        <w:spacing w:line="560" w:lineRule="exact"/>
        <w:ind w:firstLineChars="200" w:firstLine="640"/>
        <w:rPr>
          <w:rFonts w:ascii="仿宋_GB2312" w:eastAsia="仿宋_GB2312" w:hAnsi="仿宋"/>
          <w:color w:val="000000"/>
          <w:sz w:val="32"/>
          <w:szCs w:val="32"/>
        </w:rPr>
      </w:pPr>
      <w:r w:rsidRPr="00E16BD6">
        <w:rPr>
          <w:rFonts w:ascii="仿宋_GB2312" w:eastAsia="仿宋_GB2312" w:hAnsi="仿宋"/>
          <w:sz w:val="32"/>
          <w:szCs w:val="32"/>
        </w:rPr>
        <w:t>各学校要坚持贴近实战、注重实效的原则，按照《中小学幼儿园应急疏散演练指南》《广东省教育厅关于开展&lt;广东省校园应急避险和安全防范疏散演练达标单位创建活动方案&gt;督查的通知》等要求，开展多部门协调</w:t>
      </w:r>
      <w:r>
        <w:rPr>
          <w:rFonts w:ascii="仿宋_GB2312" w:eastAsia="仿宋_GB2312" w:hAnsi="仿宋"/>
          <w:color w:val="000000"/>
          <w:sz w:val="32"/>
          <w:szCs w:val="32"/>
        </w:rPr>
        <w:t>配合的安全应急演练活动，通过演练优化应急预案，完善应急准备，提高演练的针对性和科学性，防止在演练中发生事故。</w:t>
      </w:r>
    </w:p>
    <w:p w:rsidR="004E4E59" w:rsidRPr="00505FDF" w:rsidRDefault="001837D3" w:rsidP="00761FA2">
      <w:pPr>
        <w:widowControl/>
        <w:spacing w:line="560" w:lineRule="exact"/>
        <w:ind w:firstLineChars="200" w:firstLine="643"/>
        <w:jc w:val="left"/>
        <w:rPr>
          <w:rFonts w:ascii="楷体_GB2312" w:eastAsia="楷体_GB2312" w:hAnsi="楷体"/>
          <w:b/>
          <w:color w:val="000000"/>
          <w:sz w:val="32"/>
          <w:szCs w:val="32"/>
        </w:rPr>
      </w:pPr>
      <w:r w:rsidRPr="00505FDF">
        <w:rPr>
          <w:rFonts w:ascii="楷体_GB2312" w:eastAsia="楷体_GB2312" w:hAnsi="楷体" w:hint="eastAsia"/>
          <w:b/>
          <w:color w:val="000000"/>
          <w:sz w:val="32"/>
          <w:szCs w:val="32"/>
        </w:rPr>
        <w:t>（五）</w:t>
      </w:r>
      <w:r w:rsidR="00AC06D4">
        <w:rPr>
          <w:rFonts w:ascii="楷体_GB2312" w:eastAsia="楷体_GB2312" w:hAnsi="楷体"/>
          <w:b/>
          <w:color w:val="000000"/>
          <w:sz w:val="32"/>
          <w:szCs w:val="32"/>
        </w:rPr>
        <w:t>开展事故警示教育活动</w:t>
      </w:r>
    </w:p>
    <w:p w:rsidR="004E4E59" w:rsidRDefault="001837D3" w:rsidP="00761FA2">
      <w:pPr>
        <w:spacing w:line="560" w:lineRule="exact"/>
        <w:ind w:firstLineChars="200" w:firstLine="640"/>
        <w:rPr>
          <w:rFonts w:ascii="仿宋_GB2312" w:eastAsia="仿宋_GB2312" w:hAnsi="仿宋"/>
          <w:color w:val="000000"/>
          <w:sz w:val="32"/>
          <w:szCs w:val="32"/>
        </w:rPr>
      </w:pPr>
      <w:r>
        <w:rPr>
          <w:rFonts w:ascii="仿宋_GB2312" w:eastAsia="仿宋_GB2312" w:hAnsi="仿宋"/>
          <w:color w:val="000000"/>
          <w:sz w:val="32"/>
          <w:szCs w:val="32"/>
        </w:rPr>
        <w:t>各学校要因地制宜，重点剖析预防溺水、食品安全、拥挤踩踏、学生欺凌、电信诈骗、网络沉迷等校园典型事故案例，要利</w:t>
      </w:r>
      <w:r>
        <w:rPr>
          <w:rFonts w:ascii="仿宋_GB2312" w:eastAsia="仿宋_GB2312" w:hAnsi="仿宋"/>
          <w:color w:val="000000"/>
          <w:sz w:val="32"/>
          <w:szCs w:val="32"/>
        </w:rPr>
        <w:lastRenderedPageBreak/>
        <w:t>用微信公众号、微信群等电子媒介，通过开设专版专栏、播放安全宣传片等形式，深入开展宣传。组织全体师</w:t>
      </w:r>
      <w:r w:rsidRPr="00761FA2">
        <w:rPr>
          <w:rFonts w:ascii="仿宋_GB2312" w:eastAsia="仿宋_GB2312" w:hAnsi="仿宋"/>
          <w:color w:val="000000" w:themeColor="text1"/>
          <w:sz w:val="32"/>
          <w:szCs w:val="32"/>
        </w:rPr>
        <w:t>生认真学习《中小</w:t>
      </w:r>
      <w:r w:rsidR="00E16BD6" w:rsidRPr="00761FA2">
        <w:rPr>
          <w:rFonts w:ascii="仿宋_GB2312" w:eastAsia="仿宋_GB2312" w:hAnsi="仿宋"/>
          <w:color w:val="000000" w:themeColor="text1"/>
          <w:sz w:val="32"/>
          <w:szCs w:val="32"/>
        </w:rPr>
        <w:t>学</w:t>
      </w:r>
      <w:r w:rsidR="00740B57" w:rsidRPr="00761FA2">
        <w:rPr>
          <w:rFonts w:ascii="仿宋_GB2312" w:eastAsia="仿宋_GB2312" w:hAnsi="仿宋" w:hint="eastAsia"/>
          <w:color w:val="000000" w:themeColor="text1"/>
          <w:sz w:val="32"/>
          <w:szCs w:val="32"/>
        </w:rPr>
        <w:t>、</w:t>
      </w:r>
      <w:r w:rsidRPr="00761FA2">
        <w:rPr>
          <w:rFonts w:ascii="仿宋_GB2312" w:eastAsia="仿宋_GB2312" w:hAnsi="仿宋"/>
          <w:color w:val="000000" w:themeColor="text1"/>
          <w:sz w:val="32"/>
          <w:szCs w:val="32"/>
        </w:rPr>
        <w:t>幼儿园安全管理办法》《中小学公共安全教育指导纲要》《</w:t>
      </w:r>
      <w:r w:rsidR="00E16BD6" w:rsidRPr="00761FA2">
        <w:rPr>
          <w:rFonts w:ascii="仿宋_GB2312" w:eastAsia="仿宋_GB2312" w:hAnsi="仿宋"/>
          <w:color w:val="000000" w:themeColor="text1"/>
          <w:sz w:val="32"/>
          <w:szCs w:val="32"/>
        </w:rPr>
        <w:t>食品安全法</w:t>
      </w:r>
      <w:r w:rsidRPr="00761FA2">
        <w:rPr>
          <w:rFonts w:ascii="仿宋_GB2312" w:eastAsia="仿宋_GB2312" w:hAnsi="仿宋"/>
          <w:color w:val="000000" w:themeColor="text1"/>
          <w:sz w:val="32"/>
          <w:szCs w:val="32"/>
        </w:rPr>
        <w:t>》《中小学校安全工作指南》《</w:t>
      </w:r>
      <w:r w:rsidR="00740B57" w:rsidRPr="00761FA2">
        <w:rPr>
          <w:rFonts w:ascii="仿宋_GB2312" w:eastAsia="仿宋_GB2312" w:hAnsi="仿宋"/>
          <w:color w:val="000000" w:themeColor="text1"/>
          <w:sz w:val="32"/>
          <w:szCs w:val="32"/>
        </w:rPr>
        <w:t>幼儿园安全工作指南</w:t>
      </w:r>
      <w:r w:rsidRPr="00761FA2">
        <w:rPr>
          <w:rFonts w:ascii="仿宋_GB2312" w:eastAsia="仿宋_GB2312" w:hAnsi="仿宋"/>
          <w:color w:val="000000" w:themeColor="text1"/>
          <w:sz w:val="32"/>
          <w:szCs w:val="32"/>
        </w:rPr>
        <w:t>》等各项安全制度及法律法规。组织师生开展防危险物品伤害、防</w:t>
      </w:r>
      <w:r w:rsidRPr="00740B57">
        <w:rPr>
          <w:rFonts w:ascii="仿宋_GB2312" w:eastAsia="仿宋_GB2312" w:hAnsi="仿宋"/>
          <w:sz w:val="32"/>
          <w:szCs w:val="32"/>
        </w:rPr>
        <w:t>学生溺水、防欺</w:t>
      </w:r>
      <w:r>
        <w:rPr>
          <w:rFonts w:ascii="仿宋_GB2312" w:eastAsia="仿宋_GB2312" w:hAnsi="仿宋"/>
          <w:color w:val="000000"/>
          <w:sz w:val="32"/>
          <w:szCs w:val="32"/>
        </w:rPr>
        <w:t>凌、交通安全、心理关爱与健康教育、食品安全和传染病防控等一系列安全教育活动，提高师生安全自保自救</w:t>
      </w:r>
      <w:r w:rsidR="00A3117D">
        <w:rPr>
          <w:rFonts w:ascii="仿宋_GB2312" w:eastAsia="仿宋_GB2312" w:hAnsi="仿宋" w:hint="eastAsia"/>
          <w:color w:val="000000"/>
          <w:sz w:val="32"/>
          <w:szCs w:val="32"/>
        </w:rPr>
        <w:t>的</w:t>
      </w:r>
      <w:r>
        <w:rPr>
          <w:rFonts w:ascii="仿宋_GB2312" w:eastAsia="仿宋_GB2312" w:hAnsi="仿宋"/>
          <w:color w:val="000000"/>
          <w:sz w:val="32"/>
          <w:szCs w:val="32"/>
        </w:rPr>
        <w:t>能力。印发《致家长的公开信》，告知家长应该承担的安全监护责任，切实加强学生在家时特别是节假日、暑假期间的安全教育和监管，形成社会、学校、家庭齐抓共管的安全工作网络。</w:t>
      </w:r>
    </w:p>
    <w:p w:rsidR="004E4E59" w:rsidRPr="00505FDF" w:rsidRDefault="001837D3" w:rsidP="00761FA2">
      <w:pPr>
        <w:widowControl/>
        <w:spacing w:line="560" w:lineRule="exact"/>
        <w:ind w:firstLineChars="200" w:firstLine="643"/>
        <w:jc w:val="left"/>
        <w:rPr>
          <w:rFonts w:ascii="楷体_GB2312" w:eastAsia="楷体_GB2312" w:hAnsi="楷体"/>
          <w:b/>
          <w:color w:val="000000"/>
          <w:sz w:val="32"/>
          <w:szCs w:val="32"/>
        </w:rPr>
      </w:pPr>
      <w:r w:rsidRPr="00505FDF">
        <w:rPr>
          <w:rFonts w:ascii="楷体_GB2312" w:eastAsia="楷体_GB2312" w:hAnsi="楷体" w:hint="eastAsia"/>
          <w:b/>
          <w:color w:val="000000"/>
          <w:sz w:val="32"/>
          <w:szCs w:val="32"/>
        </w:rPr>
        <w:t>（六）</w:t>
      </w:r>
      <w:r w:rsidRPr="00505FDF">
        <w:rPr>
          <w:rFonts w:ascii="楷体_GB2312" w:eastAsia="楷体_GB2312" w:hAnsi="楷体"/>
          <w:b/>
          <w:color w:val="000000"/>
          <w:sz w:val="32"/>
          <w:szCs w:val="32"/>
        </w:rPr>
        <w:t>持续开展</w:t>
      </w:r>
      <w:r w:rsidRPr="00505FDF">
        <w:rPr>
          <w:rFonts w:ascii="楷体_GB2312" w:eastAsia="楷体_GB2312" w:hAnsi="楷体"/>
          <w:b/>
          <w:color w:val="000000"/>
          <w:sz w:val="32"/>
          <w:szCs w:val="32"/>
        </w:rPr>
        <w:t>“</w:t>
      </w:r>
      <w:r w:rsidRPr="00505FDF">
        <w:rPr>
          <w:rFonts w:ascii="楷体_GB2312" w:eastAsia="楷体_GB2312" w:hAnsi="楷体"/>
          <w:b/>
          <w:color w:val="000000"/>
          <w:sz w:val="32"/>
          <w:szCs w:val="32"/>
        </w:rPr>
        <w:t>安全生产五邑行</w:t>
      </w:r>
      <w:r w:rsidRPr="00505FDF">
        <w:rPr>
          <w:rFonts w:ascii="楷体_GB2312" w:eastAsia="楷体_GB2312" w:hAnsi="楷体"/>
          <w:b/>
          <w:color w:val="000000"/>
          <w:sz w:val="32"/>
          <w:szCs w:val="32"/>
        </w:rPr>
        <w:t>”</w:t>
      </w:r>
      <w:r w:rsidR="00AC06D4">
        <w:rPr>
          <w:rFonts w:ascii="楷体_GB2312" w:eastAsia="楷体_GB2312" w:hAnsi="楷体"/>
          <w:b/>
          <w:color w:val="000000"/>
          <w:sz w:val="32"/>
          <w:szCs w:val="32"/>
        </w:rPr>
        <w:t>活动</w:t>
      </w:r>
    </w:p>
    <w:p w:rsidR="004E4E59" w:rsidRDefault="00A3117D" w:rsidP="00761FA2">
      <w:pPr>
        <w:spacing w:line="560" w:lineRule="exact"/>
        <w:ind w:firstLineChars="200" w:firstLine="640"/>
        <w:rPr>
          <w:rFonts w:ascii="仿宋_GB2312" w:eastAsia="仿宋_GB2312" w:hAnsi="仿宋"/>
          <w:color w:val="000000"/>
          <w:sz w:val="32"/>
          <w:szCs w:val="32"/>
        </w:rPr>
      </w:pPr>
      <w:r>
        <w:rPr>
          <w:rFonts w:ascii="仿宋_GB2312" w:eastAsia="仿宋_GB2312" w:hAnsi="仿宋"/>
          <w:color w:val="000000"/>
          <w:sz w:val="32"/>
          <w:szCs w:val="32"/>
        </w:rPr>
        <w:t>2022</w:t>
      </w:r>
      <w:r w:rsidR="001837D3">
        <w:rPr>
          <w:rFonts w:ascii="仿宋_GB2312" w:eastAsia="仿宋_GB2312" w:hAnsi="仿宋"/>
          <w:color w:val="000000"/>
          <w:sz w:val="32"/>
          <w:szCs w:val="32"/>
        </w:rPr>
        <w:t>年</w:t>
      </w:r>
      <w:r>
        <w:rPr>
          <w:rFonts w:ascii="仿宋_GB2312" w:eastAsia="仿宋_GB2312" w:hAnsi="仿宋"/>
          <w:color w:val="000000"/>
          <w:sz w:val="32"/>
          <w:szCs w:val="32"/>
        </w:rPr>
        <w:t>6</w:t>
      </w:r>
      <w:r w:rsidR="001837D3">
        <w:rPr>
          <w:rFonts w:ascii="仿宋_GB2312" w:eastAsia="仿宋_GB2312" w:hAnsi="仿宋"/>
          <w:color w:val="000000"/>
          <w:sz w:val="32"/>
          <w:szCs w:val="32"/>
        </w:rPr>
        <w:t>月至</w:t>
      </w:r>
      <w:r>
        <w:rPr>
          <w:rFonts w:ascii="仿宋_GB2312" w:eastAsia="仿宋_GB2312" w:hAnsi="仿宋"/>
          <w:color w:val="000000"/>
          <w:sz w:val="32"/>
          <w:szCs w:val="32"/>
        </w:rPr>
        <w:t>12</w:t>
      </w:r>
      <w:r w:rsidR="001837D3">
        <w:rPr>
          <w:rFonts w:ascii="仿宋_GB2312" w:eastAsia="仿宋_GB2312" w:hAnsi="仿宋"/>
          <w:color w:val="000000"/>
          <w:sz w:val="32"/>
          <w:szCs w:val="32"/>
        </w:rPr>
        <w:t>月，</w:t>
      </w:r>
      <w:r>
        <w:rPr>
          <w:rFonts w:ascii="仿宋_GB2312" w:eastAsia="仿宋_GB2312" w:hAnsi="仿宋" w:hint="eastAsia"/>
          <w:color w:val="000000"/>
          <w:sz w:val="32"/>
          <w:szCs w:val="32"/>
        </w:rPr>
        <w:t>全市</w:t>
      </w:r>
      <w:r w:rsidR="001837D3">
        <w:rPr>
          <w:rFonts w:ascii="仿宋_GB2312" w:eastAsia="仿宋_GB2312" w:hAnsi="仿宋"/>
          <w:color w:val="000000"/>
          <w:sz w:val="32"/>
          <w:szCs w:val="32"/>
        </w:rPr>
        <w:t>各校要结合工作实际，重点宣传贯彻落实《安全生产法》、落实安全生产</w:t>
      </w:r>
      <w:r w:rsidR="001837D3">
        <w:rPr>
          <w:rFonts w:ascii="仿宋_GB2312" w:eastAsia="仿宋_GB2312" w:hAnsi="仿宋"/>
          <w:color w:val="000000"/>
          <w:sz w:val="32"/>
          <w:szCs w:val="32"/>
        </w:rPr>
        <w:t>“</w:t>
      </w:r>
      <w:r w:rsidR="001837D3">
        <w:rPr>
          <w:rFonts w:ascii="仿宋_GB2312" w:eastAsia="仿宋_GB2312" w:hAnsi="仿宋"/>
          <w:color w:val="000000"/>
          <w:sz w:val="32"/>
          <w:szCs w:val="32"/>
        </w:rPr>
        <w:t>十五条</w:t>
      </w:r>
      <w:r w:rsidR="001837D3">
        <w:rPr>
          <w:rFonts w:ascii="仿宋_GB2312" w:eastAsia="仿宋_GB2312" w:hAnsi="仿宋"/>
          <w:color w:val="000000"/>
          <w:sz w:val="32"/>
          <w:szCs w:val="32"/>
        </w:rPr>
        <w:t>”</w:t>
      </w:r>
      <w:r w:rsidR="001837D3">
        <w:rPr>
          <w:rFonts w:ascii="仿宋_GB2312" w:eastAsia="仿宋_GB2312" w:hAnsi="仿宋"/>
          <w:color w:val="000000"/>
          <w:sz w:val="32"/>
          <w:szCs w:val="32"/>
        </w:rPr>
        <w:t>硬措施和省</w:t>
      </w:r>
      <w:r w:rsidR="001837D3">
        <w:rPr>
          <w:rFonts w:ascii="仿宋_GB2312" w:eastAsia="仿宋_GB2312" w:hAnsi="仿宋"/>
          <w:color w:val="000000"/>
          <w:sz w:val="32"/>
          <w:szCs w:val="32"/>
        </w:rPr>
        <w:t>“</w:t>
      </w:r>
      <w:r w:rsidR="001837D3">
        <w:rPr>
          <w:rFonts w:ascii="仿宋_GB2312" w:eastAsia="仿宋_GB2312" w:hAnsi="仿宋"/>
          <w:color w:val="000000"/>
          <w:sz w:val="32"/>
          <w:szCs w:val="32"/>
        </w:rPr>
        <w:t>65条</w:t>
      </w:r>
      <w:r w:rsidR="001837D3">
        <w:rPr>
          <w:rFonts w:ascii="仿宋_GB2312" w:eastAsia="仿宋_GB2312" w:hAnsi="仿宋"/>
          <w:color w:val="000000"/>
          <w:sz w:val="32"/>
          <w:szCs w:val="32"/>
        </w:rPr>
        <w:t>”</w:t>
      </w:r>
      <w:r w:rsidR="001837D3">
        <w:rPr>
          <w:rFonts w:ascii="仿宋_GB2312" w:eastAsia="仿宋_GB2312" w:hAnsi="仿宋"/>
          <w:color w:val="000000"/>
          <w:sz w:val="32"/>
          <w:szCs w:val="32"/>
        </w:rPr>
        <w:t>具体措施以及学校落实</w:t>
      </w:r>
      <w:r>
        <w:rPr>
          <w:rFonts w:ascii="仿宋_GB2312" w:eastAsia="仿宋_GB2312" w:hAnsi="仿宋" w:hint="eastAsia"/>
          <w:color w:val="000000"/>
          <w:sz w:val="32"/>
          <w:szCs w:val="32"/>
        </w:rPr>
        <w:t>“</w:t>
      </w:r>
      <w:r w:rsidR="001837D3">
        <w:rPr>
          <w:rFonts w:ascii="仿宋_GB2312" w:eastAsia="仿宋_GB2312" w:hAnsi="仿宋"/>
          <w:color w:val="000000"/>
          <w:sz w:val="32"/>
          <w:szCs w:val="32"/>
        </w:rPr>
        <w:t>一线三排</w:t>
      </w:r>
      <w:r>
        <w:rPr>
          <w:rFonts w:ascii="仿宋_GB2312" w:eastAsia="仿宋_GB2312" w:hAnsi="仿宋" w:hint="eastAsia"/>
          <w:color w:val="000000"/>
          <w:sz w:val="32"/>
          <w:szCs w:val="32"/>
        </w:rPr>
        <w:t>”</w:t>
      </w:r>
      <w:r w:rsidR="001837D3">
        <w:rPr>
          <w:rFonts w:ascii="仿宋_GB2312" w:eastAsia="仿宋_GB2312" w:hAnsi="仿宋"/>
          <w:color w:val="000000"/>
          <w:sz w:val="32"/>
          <w:szCs w:val="32"/>
        </w:rPr>
        <w:t>等规章制度情况，采取多种形式组织开展</w:t>
      </w:r>
      <w:r w:rsidR="001837D3">
        <w:rPr>
          <w:rFonts w:ascii="仿宋_GB2312" w:eastAsia="仿宋_GB2312" w:hAnsi="仿宋"/>
          <w:color w:val="000000"/>
          <w:sz w:val="32"/>
          <w:szCs w:val="32"/>
        </w:rPr>
        <w:t>“</w:t>
      </w:r>
      <w:r w:rsidR="001837D3">
        <w:rPr>
          <w:rFonts w:ascii="仿宋_GB2312" w:eastAsia="仿宋_GB2312" w:hAnsi="仿宋"/>
          <w:color w:val="000000"/>
          <w:sz w:val="32"/>
          <w:szCs w:val="32"/>
        </w:rPr>
        <w:t>安全生产五邑行</w:t>
      </w:r>
      <w:r w:rsidR="001837D3">
        <w:rPr>
          <w:rFonts w:ascii="仿宋_GB2312" w:eastAsia="仿宋_GB2312" w:hAnsi="仿宋"/>
          <w:color w:val="000000"/>
          <w:sz w:val="32"/>
          <w:szCs w:val="32"/>
        </w:rPr>
        <w:t>”</w:t>
      </w:r>
      <w:r w:rsidR="001837D3">
        <w:rPr>
          <w:rFonts w:ascii="仿宋_GB2312" w:eastAsia="仿宋_GB2312" w:hAnsi="仿宋"/>
          <w:color w:val="000000"/>
          <w:sz w:val="32"/>
          <w:szCs w:val="32"/>
        </w:rPr>
        <w:t>专题行、区域行、网上行等活动,宣传推广各地好的经验做法,畅通监督渠道</w:t>
      </w:r>
      <w:r>
        <w:rPr>
          <w:rFonts w:ascii="仿宋_GB2312" w:eastAsia="仿宋_GB2312" w:hAnsi="仿宋" w:hint="eastAsia"/>
          <w:color w:val="000000"/>
          <w:sz w:val="32"/>
          <w:szCs w:val="32"/>
        </w:rPr>
        <w:t>；</w:t>
      </w:r>
      <w:r w:rsidR="001837D3">
        <w:rPr>
          <w:rFonts w:ascii="仿宋_GB2312" w:eastAsia="仿宋_GB2312" w:hAnsi="仿宋"/>
          <w:color w:val="000000"/>
          <w:sz w:val="32"/>
          <w:szCs w:val="32"/>
        </w:rPr>
        <w:t xml:space="preserve">开展警示教育,组织观看安全生产警示教育片、专题展。深化教育系统安全专项整治三年行动,围绕校园安全重点领域,报道各地各校排查治理进展成效。结合安全生产大检查、安全生产考核巡查、明查暗访,鼓励社会公众举报安全生产重大隐患和违法行为,发挥媒体监督作用,集中曝光突出问题。 </w:t>
      </w:r>
    </w:p>
    <w:p w:rsidR="004E4E59" w:rsidRDefault="001837D3" w:rsidP="00761FA2">
      <w:pPr>
        <w:spacing w:line="560" w:lineRule="exact"/>
        <w:ind w:firstLineChars="200" w:firstLine="640"/>
        <w:rPr>
          <w:rFonts w:ascii="黑体" w:eastAsia="黑体" w:hAnsi="仿宋_GB2312"/>
          <w:color w:val="000000"/>
          <w:sz w:val="32"/>
          <w:szCs w:val="32"/>
        </w:rPr>
      </w:pPr>
      <w:r>
        <w:rPr>
          <w:rFonts w:ascii="黑体" w:eastAsia="黑体" w:hAnsi="仿宋_GB2312" w:hint="eastAsia"/>
          <w:color w:val="000000"/>
          <w:sz w:val="32"/>
          <w:szCs w:val="32"/>
        </w:rPr>
        <w:t>五、有关要求</w:t>
      </w:r>
    </w:p>
    <w:p w:rsidR="004E4E59" w:rsidRDefault="001837D3" w:rsidP="00761FA2">
      <w:pPr>
        <w:spacing w:line="560" w:lineRule="exact"/>
        <w:ind w:firstLineChars="200" w:firstLine="643"/>
        <w:rPr>
          <w:rFonts w:ascii="仿宋_GB2312" w:eastAsia="仿宋_GB2312" w:hAnsi="仿宋"/>
          <w:color w:val="000000"/>
          <w:sz w:val="32"/>
          <w:szCs w:val="32"/>
        </w:rPr>
      </w:pPr>
      <w:r>
        <w:rPr>
          <w:rFonts w:ascii="楷体_GB2312" w:eastAsia="楷体_GB2312" w:hAnsi="楷体" w:hint="eastAsia"/>
          <w:b/>
          <w:color w:val="000000"/>
          <w:sz w:val="32"/>
          <w:szCs w:val="32"/>
        </w:rPr>
        <w:t>（一）加强组织领导。</w:t>
      </w:r>
      <w:r>
        <w:rPr>
          <w:rFonts w:ascii="仿宋_GB2312" w:eastAsia="仿宋_GB2312" w:hAnsi="仿宋" w:hint="eastAsia"/>
          <w:color w:val="000000"/>
          <w:sz w:val="32"/>
          <w:szCs w:val="32"/>
        </w:rPr>
        <w:t>各学校要进一步提高对安全宣传工作的认识，将“安全生产月”和“安全宣传五邑行”活动与教学工</w:t>
      </w:r>
      <w:r>
        <w:rPr>
          <w:rFonts w:ascii="仿宋_GB2312" w:eastAsia="仿宋_GB2312" w:hAnsi="仿宋" w:hint="eastAsia"/>
          <w:color w:val="000000"/>
          <w:sz w:val="32"/>
          <w:szCs w:val="32"/>
        </w:rPr>
        <w:lastRenderedPageBreak/>
        <w:t>作同谋划、同部署、同检查、同考核、同落实。要制定方案、明确分工、细化任务、精心落实，确保组织到位、责任到位、宣传到位</w:t>
      </w:r>
      <w:r w:rsidR="00160A1C">
        <w:rPr>
          <w:rFonts w:ascii="仿宋_GB2312" w:eastAsia="仿宋_GB2312" w:hAnsi="仿宋" w:hint="eastAsia"/>
          <w:color w:val="000000"/>
          <w:sz w:val="32"/>
          <w:szCs w:val="32"/>
        </w:rPr>
        <w:t>、落实到位</w:t>
      </w:r>
      <w:r>
        <w:rPr>
          <w:rFonts w:ascii="仿宋_GB2312" w:eastAsia="仿宋_GB2312" w:hAnsi="仿宋" w:hint="eastAsia"/>
          <w:color w:val="000000"/>
          <w:sz w:val="32"/>
          <w:szCs w:val="32"/>
        </w:rPr>
        <w:t>。</w:t>
      </w:r>
    </w:p>
    <w:p w:rsidR="004E4E59" w:rsidRDefault="001837D3" w:rsidP="00761FA2">
      <w:pPr>
        <w:spacing w:line="560" w:lineRule="exact"/>
        <w:ind w:firstLineChars="200" w:firstLine="643"/>
        <w:rPr>
          <w:rFonts w:ascii="仿宋_GB2312" w:eastAsia="仿宋_GB2312" w:hAnsi="仿宋"/>
          <w:color w:val="000000"/>
          <w:sz w:val="32"/>
          <w:szCs w:val="32"/>
        </w:rPr>
      </w:pPr>
      <w:r>
        <w:rPr>
          <w:rFonts w:ascii="楷体_GB2312" w:eastAsia="楷体_GB2312" w:hAnsi="楷体" w:hint="eastAsia"/>
          <w:b/>
          <w:color w:val="000000"/>
          <w:sz w:val="32"/>
          <w:szCs w:val="32"/>
        </w:rPr>
        <w:t>（二）确保安全有序。</w:t>
      </w:r>
      <w:r>
        <w:rPr>
          <w:rFonts w:ascii="仿宋_GB2312" w:eastAsia="仿宋_GB2312" w:hAnsi="仿宋" w:hint="eastAsia"/>
          <w:color w:val="000000"/>
          <w:sz w:val="32"/>
          <w:szCs w:val="32"/>
        </w:rPr>
        <w:t>各学校要牢固树立“安全第一”的意识，正确处理活动开展与当前常态化疫情防控的关系，避免人员大规模聚集，科学组织开展好各项活动，全力确保各项活动安全有序进行。各学校要在微信“教育局安全管理交流群”，以海报、照片、小视频、简讯等形式持续报送“安全生产月”和“安全宣传五邑行”活动进展和经验做法，加强活动宣传交流。</w:t>
      </w:r>
    </w:p>
    <w:p w:rsidR="004E4E59" w:rsidRDefault="001837D3" w:rsidP="00761FA2">
      <w:pPr>
        <w:spacing w:line="560" w:lineRule="exact"/>
        <w:ind w:firstLineChars="200" w:firstLine="643"/>
        <w:rPr>
          <w:rFonts w:ascii="仿宋_GB2312" w:eastAsia="仿宋_GB2312" w:hAnsi="仿宋"/>
          <w:color w:val="000000"/>
          <w:sz w:val="32"/>
          <w:szCs w:val="32"/>
        </w:rPr>
      </w:pPr>
      <w:r>
        <w:rPr>
          <w:rFonts w:ascii="楷体_GB2312" w:eastAsia="楷体_GB2312" w:hAnsi="楷体" w:hint="eastAsia"/>
          <w:b/>
          <w:color w:val="000000"/>
          <w:sz w:val="32"/>
          <w:szCs w:val="32"/>
        </w:rPr>
        <w:t>（三）务求活动实效。</w:t>
      </w:r>
      <w:r>
        <w:rPr>
          <w:rFonts w:ascii="仿宋_GB2312" w:eastAsia="仿宋_GB2312" w:hAnsi="仿宋" w:hint="eastAsia"/>
          <w:color w:val="000000"/>
          <w:sz w:val="32"/>
          <w:szCs w:val="32"/>
        </w:rPr>
        <w:t>各学校要切实把“安全生产月”和“安全宣传五邑行”活动与安全生产专项整治三年行动实施计划、系统防范化解道路交通安全风险工作、防范遏制重特大事故、安全生产治理体系和治理能力现代化建设等安全生产重点工作结合起来，在完成国家、省及市规定动作的基础上，因地制宜创新开展形式多样的宣传教育活动，切实达到以活动促工作、以活动保安全的目的，确保全市教育系统安全生产形势持续稳定向好。</w:t>
      </w:r>
    </w:p>
    <w:p w:rsidR="004E4E59" w:rsidRDefault="004E4E59">
      <w:pPr>
        <w:spacing w:line="560" w:lineRule="exact"/>
        <w:ind w:firstLineChars="200" w:firstLine="640"/>
        <w:rPr>
          <w:rFonts w:ascii="仿宋_GB2312" w:eastAsia="仿宋_GB2312" w:hAnsi="仿宋"/>
          <w:color w:val="000000"/>
          <w:sz w:val="32"/>
          <w:szCs w:val="32"/>
        </w:rPr>
      </w:pPr>
    </w:p>
    <w:p w:rsidR="004E4E59" w:rsidRDefault="004E4E59">
      <w:pPr>
        <w:spacing w:line="560" w:lineRule="exact"/>
        <w:ind w:firstLineChars="200" w:firstLine="640"/>
        <w:rPr>
          <w:rFonts w:ascii="仿宋_GB2312" w:eastAsia="仿宋_GB2312" w:hAnsi="仿宋"/>
          <w:color w:val="000000"/>
          <w:sz w:val="32"/>
          <w:szCs w:val="32"/>
        </w:rPr>
        <w:sectPr w:rsidR="004E4E59">
          <w:headerReference w:type="default" r:id="rId8"/>
          <w:footerReference w:type="even" r:id="rId9"/>
          <w:footerReference w:type="default" r:id="rId10"/>
          <w:headerReference w:type="first" r:id="rId11"/>
          <w:pgSz w:w="11906" w:h="16838"/>
          <w:pgMar w:top="1701" w:right="1474" w:bottom="1247" w:left="1474" w:header="851" w:footer="765" w:gutter="113"/>
          <w:pgNumType w:fmt="numberInDash"/>
          <w:cols w:space="720"/>
          <w:titlePg/>
          <w:docGrid w:type="lines" w:linePitch="312"/>
        </w:sectPr>
      </w:pPr>
    </w:p>
    <w:p w:rsidR="004E4E59" w:rsidRDefault="001837D3">
      <w:pPr>
        <w:spacing w:line="560" w:lineRule="exact"/>
        <w:rPr>
          <w:rFonts w:ascii="黑体" w:eastAsia="黑体"/>
          <w:color w:val="000000"/>
          <w:sz w:val="32"/>
          <w:szCs w:val="32"/>
        </w:rPr>
      </w:pPr>
      <w:r>
        <w:rPr>
          <w:rFonts w:ascii="黑体" w:eastAsia="黑体" w:hint="eastAsia"/>
          <w:color w:val="000000"/>
          <w:sz w:val="32"/>
          <w:szCs w:val="32"/>
        </w:rPr>
        <w:lastRenderedPageBreak/>
        <w:t>附件2</w:t>
      </w:r>
    </w:p>
    <w:p w:rsidR="004E4E59" w:rsidRDefault="001837D3">
      <w:pPr>
        <w:spacing w:line="7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2022年台山市教育系统“安全生产月”活动进展情况统计表</w:t>
      </w:r>
    </w:p>
    <w:p w:rsidR="004E4E59" w:rsidRDefault="001837D3">
      <w:pPr>
        <w:pStyle w:val="2"/>
        <w:ind w:leftChars="0" w:left="0" w:firstLineChars="0" w:firstLine="0"/>
        <w:rPr>
          <w:rFonts w:ascii="仿宋_GB2312"/>
          <w:color w:val="000000"/>
          <w:sz w:val="28"/>
          <w:szCs w:val="28"/>
        </w:rPr>
      </w:pPr>
      <w:r>
        <w:rPr>
          <w:rFonts w:ascii="仿宋" w:eastAsia="仿宋" w:hAnsi="仿宋" w:cs="仿宋" w:hint="eastAsia"/>
          <w:color w:val="000000"/>
          <w:sz w:val="24"/>
        </w:rPr>
        <w:t>填报单位（盖章）：</w:t>
      </w:r>
      <w:r>
        <w:rPr>
          <w:rFonts w:ascii="仿宋" w:eastAsia="仿宋" w:hAnsi="仿宋" w:cs="仿宋" w:hint="eastAsia"/>
          <w:color w:val="000000"/>
          <w:sz w:val="24"/>
          <w:u w:val="single"/>
        </w:rPr>
        <w:t xml:space="preserve">         　　　   　　　   </w:t>
      </w:r>
      <w:r>
        <w:rPr>
          <w:rFonts w:ascii="仿宋" w:eastAsia="仿宋" w:hAnsi="仿宋" w:cs="仿宋" w:hint="eastAsia"/>
          <w:color w:val="000000"/>
          <w:sz w:val="24"/>
        </w:rPr>
        <w:t>联系人：</w:t>
      </w:r>
      <w:r>
        <w:rPr>
          <w:rFonts w:ascii="仿宋" w:eastAsia="仿宋" w:hAnsi="仿宋" w:cs="仿宋" w:hint="eastAsia"/>
          <w:color w:val="000000"/>
          <w:sz w:val="24"/>
          <w:u w:val="single"/>
        </w:rPr>
        <w:t xml:space="preserve">      　    　 </w:t>
      </w:r>
      <w:r>
        <w:rPr>
          <w:rFonts w:ascii="仿宋" w:eastAsia="仿宋" w:hAnsi="仿宋" w:cs="仿宋" w:hint="eastAsia"/>
          <w:color w:val="000000"/>
          <w:sz w:val="24"/>
        </w:rPr>
        <w:t>电话：</w:t>
      </w:r>
      <w:r>
        <w:rPr>
          <w:rFonts w:ascii="仿宋" w:eastAsia="仿宋" w:hAnsi="仿宋" w:cs="仿宋" w:hint="eastAsia"/>
          <w:color w:val="000000"/>
          <w:sz w:val="24"/>
          <w:u w:val="single"/>
        </w:rPr>
        <w:t xml:space="preserve">        　   </w:t>
      </w:r>
      <w:r>
        <w:rPr>
          <w:rFonts w:ascii="仿宋" w:eastAsia="仿宋" w:hAnsi="仿宋" w:cs="仿宋" w:hint="eastAsia"/>
          <w:color w:val="000000"/>
          <w:sz w:val="24"/>
        </w:rPr>
        <w:t>填报日期：</w:t>
      </w:r>
      <w:r>
        <w:rPr>
          <w:rFonts w:ascii="仿宋" w:eastAsia="仿宋" w:hAnsi="仿宋" w:cs="仿宋" w:hint="eastAsia"/>
          <w:color w:val="000000"/>
          <w:sz w:val="24"/>
          <w:u w:val="single"/>
        </w:rPr>
        <w:t xml:space="preserve">  　    　   </w:t>
      </w:r>
      <w:r>
        <w:rPr>
          <w:rFonts w:ascii="仿宋_GB2312" w:cs="仿宋_GB2312"/>
          <w:color w:val="000000"/>
          <w:sz w:val="24"/>
          <w:u w:val="single"/>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01"/>
        <w:gridCol w:w="5697"/>
        <w:gridCol w:w="5262"/>
      </w:tblGrid>
      <w:tr w:rsidR="004E4E59">
        <w:trPr>
          <w:trHeight w:val="545"/>
        </w:trPr>
        <w:tc>
          <w:tcPr>
            <w:tcW w:w="2201" w:type="dxa"/>
            <w:vAlign w:val="center"/>
          </w:tcPr>
          <w:p w:rsidR="004E4E59" w:rsidRDefault="001837D3">
            <w:pPr>
              <w:pStyle w:val="2"/>
              <w:spacing w:line="280" w:lineRule="exact"/>
              <w:ind w:leftChars="-31" w:left="-65" w:firstLineChars="0" w:firstLine="8"/>
              <w:jc w:val="center"/>
              <w:rPr>
                <w:rFonts w:ascii="黑体" w:eastAsia="黑体" w:hAnsi="黑体"/>
                <w:color w:val="000000"/>
                <w:kern w:val="2"/>
                <w:sz w:val="28"/>
                <w:szCs w:val="28"/>
              </w:rPr>
            </w:pPr>
            <w:r>
              <w:rPr>
                <w:rFonts w:ascii="黑体" w:eastAsia="黑体" w:hAnsi="黑体" w:cs="黑体" w:hint="eastAsia"/>
                <w:color w:val="000000"/>
                <w:sz w:val="28"/>
                <w:szCs w:val="28"/>
              </w:rPr>
              <w:t>活动项目</w:t>
            </w:r>
          </w:p>
        </w:tc>
        <w:tc>
          <w:tcPr>
            <w:tcW w:w="5697" w:type="dxa"/>
            <w:tcBorders>
              <w:left w:val="nil"/>
            </w:tcBorders>
            <w:vAlign w:val="center"/>
          </w:tcPr>
          <w:p w:rsidR="004E4E59" w:rsidRDefault="001837D3">
            <w:pPr>
              <w:pStyle w:val="2"/>
              <w:spacing w:line="280" w:lineRule="exact"/>
              <w:ind w:leftChars="-31" w:left="-65" w:firstLineChars="0" w:firstLine="8"/>
              <w:jc w:val="center"/>
              <w:rPr>
                <w:rFonts w:ascii="黑体" w:eastAsia="黑体" w:hAnsi="黑体"/>
                <w:color w:val="000000"/>
                <w:kern w:val="2"/>
                <w:sz w:val="28"/>
                <w:szCs w:val="28"/>
              </w:rPr>
            </w:pPr>
            <w:r>
              <w:rPr>
                <w:rFonts w:ascii="黑体" w:eastAsia="黑体" w:hAnsi="黑体" w:cs="黑体" w:hint="eastAsia"/>
                <w:color w:val="000000"/>
                <w:sz w:val="28"/>
                <w:szCs w:val="28"/>
              </w:rPr>
              <w:t>内容要求</w:t>
            </w:r>
          </w:p>
        </w:tc>
        <w:tc>
          <w:tcPr>
            <w:tcW w:w="5262" w:type="dxa"/>
            <w:tcBorders>
              <w:left w:val="nil"/>
            </w:tcBorders>
            <w:vAlign w:val="center"/>
          </w:tcPr>
          <w:p w:rsidR="004E4E59" w:rsidRDefault="001837D3">
            <w:pPr>
              <w:pStyle w:val="2"/>
              <w:spacing w:line="280" w:lineRule="exact"/>
              <w:ind w:leftChars="-31" w:left="-65" w:firstLineChars="0" w:firstLine="8"/>
              <w:jc w:val="center"/>
              <w:rPr>
                <w:rFonts w:ascii="黑体" w:eastAsia="黑体" w:hAnsi="黑体"/>
                <w:color w:val="000000"/>
                <w:kern w:val="2"/>
                <w:sz w:val="28"/>
                <w:szCs w:val="28"/>
              </w:rPr>
            </w:pPr>
            <w:r>
              <w:rPr>
                <w:rFonts w:ascii="黑体" w:eastAsia="黑体" w:hAnsi="黑体" w:cs="黑体" w:hint="eastAsia"/>
                <w:color w:val="000000"/>
                <w:sz w:val="28"/>
                <w:szCs w:val="28"/>
              </w:rPr>
              <w:t>进展情况</w:t>
            </w:r>
          </w:p>
        </w:tc>
      </w:tr>
      <w:tr w:rsidR="004E4E59" w:rsidTr="00BB6401">
        <w:trPr>
          <w:trHeight w:val="1090"/>
        </w:trPr>
        <w:tc>
          <w:tcPr>
            <w:tcW w:w="2201" w:type="dxa"/>
            <w:vAlign w:val="center"/>
          </w:tcPr>
          <w:p w:rsidR="004E4E59" w:rsidRDefault="001837D3">
            <w:pPr>
              <w:pStyle w:val="2"/>
              <w:spacing w:before="0" w:beforeAutospacing="0" w:line="280" w:lineRule="exact"/>
              <w:ind w:leftChars="0" w:left="6" w:firstLineChars="0" w:hanging="6"/>
              <w:jc w:val="center"/>
              <w:rPr>
                <w:rFonts w:ascii="黑体" w:eastAsia="黑体" w:hAnsi="黑体" w:cs="黑体"/>
                <w:color w:val="000000"/>
                <w:sz w:val="21"/>
                <w:szCs w:val="21"/>
              </w:rPr>
            </w:pPr>
            <w:r>
              <w:rPr>
                <w:rFonts w:ascii="黑体" w:eastAsia="黑体" w:hAnsi="黑体" w:cs="黑体" w:hint="eastAsia"/>
                <w:color w:val="000000"/>
                <w:sz w:val="21"/>
                <w:szCs w:val="21"/>
              </w:rPr>
              <w:t>学习贯彻习近平总书记关于安全生产重要论述</w:t>
            </w:r>
          </w:p>
        </w:tc>
        <w:tc>
          <w:tcPr>
            <w:tcW w:w="5697" w:type="dxa"/>
            <w:tcBorders>
              <w:left w:val="nil"/>
            </w:tcBorders>
            <w:vAlign w:val="center"/>
          </w:tcPr>
          <w:p w:rsidR="004E4E59" w:rsidRDefault="001837D3">
            <w:pPr>
              <w:pStyle w:val="2"/>
              <w:spacing w:line="280" w:lineRule="exact"/>
              <w:ind w:leftChars="-27" w:left="-57" w:firstLineChars="0" w:firstLine="468"/>
              <w:rPr>
                <w:rFonts w:ascii="仿宋" w:eastAsia="仿宋" w:hAnsi="仿宋" w:cs="仿宋"/>
                <w:color w:val="000000"/>
                <w:kern w:val="2"/>
                <w:sz w:val="21"/>
                <w:szCs w:val="21"/>
              </w:rPr>
            </w:pPr>
            <w:r>
              <w:rPr>
                <w:rFonts w:ascii="仿宋" w:eastAsia="仿宋" w:hAnsi="仿宋" w:cs="仿宋" w:hint="eastAsia"/>
                <w:color w:val="000000"/>
                <w:kern w:val="2"/>
                <w:sz w:val="21"/>
                <w:szCs w:val="21"/>
              </w:rPr>
              <w:t>学习贯彻习近平总书记关于安全生产重要论述，集中学习《生命重于泰山》电视专题片，推动贯彻落实安全生产十五条措施、省安委会安全生产65条具体举措。</w:t>
            </w:r>
          </w:p>
        </w:tc>
        <w:tc>
          <w:tcPr>
            <w:tcW w:w="5262" w:type="dxa"/>
            <w:tcBorders>
              <w:left w:val="nil"/>
            </w:tcBorders>
            <w:vAlign w:val="center"/>
          </w:tcPr>
          <w:p w:rsidR="004E4E59" w:rsidRDefault="001837D3" w:rsidP="00BB6401">
            <w:pPr>
              <w:pStyle w:val="2"/>
              <w:spacing w:before="0" w:beforeAutospacing="0" w:line="280" w:lineRule="exact"/>
              <w:ind w:leftChars="0" w:left="0" w:firstLineChars="0" w:firstLine="423"/>
              <w:rPr>
                <w:rFonts w:ascii="仿宋" w:eastAsia="仿宋" w:hAnsi="仿宋" w:cs="仿宋"/>
                <w:color w:val="000000"/>
                <w:sz w:val="21"/>
                <w:szCs w:val="21"/>
              </w:rPr>
            </w:pPr>
            <w:r>
              <w:rPr>
                <w:rFonts w:ascii="仿宋" w:eastAsia="仿宋" w:hAnsi="仿宋" w:cs="仿宋" w:hint="eastAsia"/>
                <w:color w:val="000000"/>
                <w:sz w:val="21"/>
                <w:szCs w:val="21"/>
              </w:rPr>
              <w:t>专题研讨、集中宣讲、培训辅导等（    ）场，参与（    ）人次；开展安全生产“公开课”“大家谈”“班组会”等学习活动（    )场，参与（    ）人次。</w:t>
            </w:r>
          </w:p>
        </w:tc>
      </w:tr>
      <w:tr w:rsidR="004E4E59">
        <w:trPr>
          <w:trHeight w:val="995"/>
        </w:trPr>
        <w:tc>
          <w:tcPr>
            <w:tcW w:w="2201" w:type="dxa"/>
            <w:vAlign w:val="center"/>
          </w:tcPr>
          <w:p w:rsidR="004E4E59" w:rsidRDefault="001837D3">
            <w:pPr>
              <w:pStyle w:val="2"/>
              <w:spacing w:before="0" w:beforeAutospacing="0" w:line="280" w:lineRule="exact"/>
              <w:ind w:leftChars="0" w:left="6" w:firstLineChars="0" w:hanging="6"/>
              <w:jc w:val="center"/>
              <w:rPr>
                <w:rFonts w:ascii="黑体" w:eastAsia="黑体" w:hAnsi="黑体" w:cs="黑体"/>
                <w:color w:val="000000"/>
                <w:sz w:val="21"/>
                <w:szCs w:val="21"/>
              </w:rPr>
            </w:pPr>
            <w:r>
              <w:rPr>
                <w:rFonts w:ascii="黑体" w:eastAsia="黑体" w:hAnsi="黑体" w:cs="黑体" w:hint="eastAsia"/>
                <w:color w:val="000000"/>
                <w:sz w:val="21"/>
                <w:szCs w:val="21"/>
              </w:rPr>
              <w:t>宣传贯彻安全生产法</w:t>
            </w:r>
          </w:p>
        </w:tc>
        <w:tc>
          <w:tcPr>
            <w:tcW w:w="5697" w:type="dxa"/>
            <w:tcBorders>
              <w:left w:val="nil"/>
            </w:tcBorders>
            <w:vAlign w:val="center"/>
          </w:tcPr>
          <w:p w:rsidR="004E4E59" w:rsidRDefault="001837D3">
            <w:pPr>
              <w:pStyle w:val="2"/>
              <w:spacing w:line="280" w:lineRule="exact"/>
              <w:ind w:leftChars="-27" w:left="-57" w:firstLineChars="0" w:firstLine="468"/>
              <w:rPr>
                <w:rFonts w:ascii="仿宋" w:eastAsia="仿宋" w:hAnsi="仿宋" w:cs="仿宋"/>
                <w:color w:val="000000"/>
                <w:kern w:val="2"/>
                <w:sz w:val="21"/>
                <w:szCs w:val="21"/>
              </w:rPr>
            </w:pPr>
            <w:r>
              <w:rPr>
                <w:rFonts w:ascii="仿宋" w:eastAsia="仿宋" w:hAnsi="仿宋" w:cs="仿宋" w:hint="eastAsia"/>
                <w:color w:val="000000"/>
                <w:kern w:val="2"/>
                <w:sz w:val="21"/>
                <w:szCs w:val="21"/>
              </w:rPr>
              <w:t>开展安全生产法主题宣传活动，推动“第一责任人”守法履责，加大以案释法和以案普法的宣传力度。</w:t>
            </w:r>
          </w:p>
        </w:tc>
        <w:tc>
          <w:tcPr>
            <w:tcW w:w="5262" w:type="dxa"/>
            <w:tcBorders>
              <w:left w:val="nil"/>
            </w:tcBorders>
            <w:vAlign w:val="center"/>
          </w:tcPr>
          <w:p w:rsidR="004E4E59" w:rsidRDefault="001837D3">
            <w:pPr>
              <w:pStyle w:val="2"/>
              <w:spacing w:before="0" w:beforeAutospacing="0" w:line="280" w:lineRule="exact"/>
              <w:ind w:leftChars="0" w:left="0" w:firstLineChars="0"/>
              <w:rPr>
                <w:rFonts w:ascii="仿宋" w:eastAsia="仿宋" w:hAnsi="仿宋" w:cs="仿宋"/>
                <w:color w:val="000000"/>
                <w:sz w:val="21"/>
                <w:szCs w:val="21"/>
              </w:rPr>
            </w:pPr>
            <w:r>
              <w:rPr>
                <w:rFonts w:ascii="仿宋" w:eastAsia="仿宋" w:hAnsi="仿宋" w:cs="仿宋" w:hint="eastAsia"/>
                <w:color w:val="000000"/>
                <w:kern w:val="2"/>
                <w:sz w:val="21"/>
                <w:szCs w:val="21"/>
              </w:rPr>
              <w:t>组织开展全员应急救援演练和知识技能培训（    ）场，参与（    ）人次；参与“第一责任人安全倡议书”活动（    ）人次；开展“我是安全吹哨人”，发现问题（    ）项；“查找身边的隐患”，查找隐患（    ）条</w:t>
            </w:r>
            <w:r>
              <w:rPr>
                <w:rFonts w:ascii="仿宋" w:eastAsia="仿宋" w:hAnsi="仿宋" w:cs="仿宋" w:hint="eastAsia"/>
                <w:color w:val="000000"/>
                <w:sz w:val="21"/>
                <w:szCs w:val="21"/>
              </w:rPr>
              <w:t xml:space="preserve">。 </w:t>
            </w:r>
          </w:p>
        </w:tc>
      </w:tr>
      <w:tr w:rsidR="004E4E59" w:rsidTr="00BB6401">
        <w:trPr>
          <w:trHeight w:val="1551"/>
        </w:trPr>
        <w:tc>
          <w:tcPr>
            <w:tcW w:w="2201" w:type="dxa"/>
            <w:vAlign w:val="center"/>
          </w:tcPr>
          <w:p w:rsidR="004E4E59" w:rsidRDefault="001837D3">
            <w:pPr>
              <w:pStyle w:val="2"/>
              <w:spacing w:before="0" w:beforeAutospacing="0" w:line="280" w:lineRule="exact"/>
              <w:ind w:leftChars="-31" w:left="-59" w:firstLineChars="0" w:hanging="6"/>
              <w:jc w:val="center"/>
              <w:rPr>
                <w:rFonts w:ascii="黑体" w:eastAsia="黑体" w:hAnsi="黑体" w:cs="黑体"/>
                <w:color w:val="000000"/>
                <w:kern w:val="2"/>
                <w:sz w:val="21"/>
                <w:szCs w:val="21"/>
              </w:rPr>
            </w:pPr>
            <w:r>
              <w:rPr>
                <w:rFonts w:ascii="黑体" w:eastAsia="黑体" w:hAnsi="黑体" w:cs="黑体" w:hint="eastAsia"/>
                <w:color w:val="000000"/>
                <w:kern w:val="2"/>
                <w:sz w:val="21"/>
                <w:szCs w:val="21"/>
              </w:rPr>
              <w:t>开展“安全生产五邑行”活动</w:t>
            </w:r>
          </w:p>
        </w:tc>
        <w:tc>
          <w:tcPr>
            <w:tcW w:w="5697" w:type="dxa"/>
            <w:tcBorders>
              <w:left w:val="nil"/>
            </w:tcBorders>
            <w:vAlign w:val="center"/>
          </w:tcPr>
          <w:p w:rsidR="004E4E59" w:rsidRDefault="001837D3" w:rsidP="000813DB">
            <w:pPr>
              <w:pStyle w:val="2"/>
              <w:spacing w:line="280" w:lineRule="exact"/>
              <w:ind w:leftChars="0" w:left="0" w:firstLineChars="196" w:firstLine="412"/>
              <w:rPr>
                <w:rFonts w:ascii="仿宋" w:eastAsia="仿宋" w:hAnsi="仿宋" w:cs="仿宋"/>
                <w:color w:val="000000"/>
                <w:sz w:val="21"/>
                <w:szCs w:val="21"/>
              </w:rPr>
            </w:pPr>
            <w:r>
              <w:rPr>
                <w:rFonts w:ascii="仿宋" w:eastAsia="仿宋" w:hAnsi="仿宋" w:cs="仿宋" w:hint="eastAsia"/>
                <w:color w:val="000000"/>
                <w:sz w:val="21"/>
                <w:szCs w:val="21"/>
              </w:rPr>
              <w:t>组织开展“安全生产五邑行”专题行、区域行、网上行等活动；开展警示教育，组织观看安全生产警示教育片、专题展；报道各</w:t>
            </w:r>
            <w:r w:rsidR="000813DB">
              <w:rPr>
                <w:rFonts w:ascii="仿宋" w:eastAsia="仿宋" w:hAnsi="仿宋" w:cs="仿宋" w:hint="eastAsia"/>
                <w:color w:val="000000"/>
                <w:sz w:val="21"/>
                <w:szCs w:val="21"/>
              </w:rPr>
              <w:t>学校</w:t>
            </w:r>
            <w:r>
              <w:rPr>
                <w:rFonts w:ascii="仿宋" w:eastAsia="仿宋" w:hAnsi="仿宋" w:cs="仿宋" w:hint="eastAsia"/>
                <w:color w:val="000000"/>
                <w:sz w:val="21"/>
                <w:szCs w:val="21"/>
              </w:rPr>
              <w:t>打非治违和排查治理进展成效；鼓励社会公众举报安全生产重大隐患和违法行为，发挥媒体监督作用，集中曝光突出问题。</w:t>
            </w:r>
          </w:p>
        </w:tc>
        <w:tc>
          <w:tcPr>
            <w:tcW w:w="5262" w:type="dxa"/>
            <w:tcBorders>
              <w:left w:val="nil"/>
            </w:tcBorders>
            <w:vAlign w:val="center"/>
          </w:tcPr>
          <w:p w:rsidR="004E4E59" w:rsidRDefault="001837D3" w:rsidP="000813DB">
            <w:pPr>
              <w:pStyle w:val="2"/>
              <w:spacing w:before="0" w:beforeAutospacing="0" w:line="280" w:lineRule="exact"/>
              <w:ind w:leftChars="-27" w:left="-57" w:firstLineChars="0" w:firstLine="471"/>
              <w:rPr>
                <w:rFonts w:ascii="仿宋" w:eastAsia="仿宋" w:hAnsi="仿宋" w:cs="仿宋"/>
                <w:color w:val="000000"/>
                <w:sz w:val="21"/>
                <w:szCs w:val="21"/>
              </w:rPr>
            </w:pPr>
            <w:r>
              <w:rPr>
                <w:rFonts w:ascii="仿宋" w:eastAsia="仿宋" w:hAnsi="仿宋" w:cs="仿宋" w:hint="eastAsia"/>
                <w:color w:val="000000"/>
                <w:sz w:val="21"/>
                <w:szCs w:val="21"/>
              </w:rPr>
              <w:t>组织观看安全生产警示教育片、专题展（    ）场，参与（    ）人次；报道各</w:t>
            </w:r>
            <w:r w:rsidR="000813DB">
              <w:rPr>
                <w:rFonts w:ascii="仿宋" w:eastAsia="仿宋" w:hAnsi="仿宋" w:cs="仿宋" w:hint="eastAsia"/>
                <w:color w:val="000000"/>
                <w:sz w:val="21"/>
                <w:szCs w:val="21"/>
              </w:rPr>
              <w:t>学校</w:t>
            </w:r>
            <w:r>
              <w:rPr>
                <w:rFonts w:ascii="仿宋" w:eastAsia="仿宋" w:hAnsi="仿宋" w:cs="仿宋" w:hint="eastAsia"/>
                <w:color w:val="000000"/>
                <w:sz w:val="21"/>
                <w:szCs w:val="21"/>
              </w:rPr>
              <w:t>打非治违和排查治理进展成效（    ）条；社会公众举报安全生产重大隐患和违法行为（    ）项；发挥媒体监督作用，集中曝光突出问题（    ）个。</w:t>
            </w:r>
          </w:p>
        </w:tc>
      </w:tr>
      <w:tr w:rsidR="004E4E59">
        <w:trPr>
          <w:trHeight w:val="1050"/>
        </w:trPr>
        <w:tc>
          <w:tcPr>
            <w:tcW w:w="2201" w:type="dxa"/>
            <w:vAlign w:val="center"/>
          </w:tcPr>
          <w:p w:rsidR="004E4E59" w:rsidRDefault="001837D3" w:rsidP="00BB6401">
            <w:pPr>
              <w:pStyle w:val="2"/>
              <w:spacing w:before="0" w:beforeAutospacing="0" w:line="280" w:lineRule="exact"/>
              <w:ind w:leftChars="-31" w:left="-59" w:firstLineChars="0" w:hanging="6"/>
              <w:jc w:val="center"/>
              <w:rPr>
                <w:rFonts w:ascii="黑体" w:eastAsia="黑体" w:hAnsi="黑体" w:cs="黑体"/>
                <w:color w:val="000000"/>
                <w:kern w:val="2"/>
                <w:sz w:val="21"/>
                <w:szCs w:val="21"/>
              </w:rPr>
            </w:pPr>
            <w:r>
              <w:rPr>
                <w:rFonts w:ascii="黑体" w:eastAsia="黑体" w:hAnsi="黑体" w:cs="黑体" w:hint="eastAsia"/>
                <w:color w:val="000000"/>
                <w:kern w:val="2"/>
                <w:sz w:val="21"/>
                <w:szCs w:val="21"/>
              </w:rPr>
              <w:t>开展“安全宣传咨询日”和安全宣传“五进”活动</w:t>
            </w:r>
          </w:p>
        </w:tc>
        <w:tc>
          <w:tcPr>
            <w:tcW w:w="5697" w:type="dxa"/>
            <w:tcBorders>
              <w:left w:val="nil"/>
            </w:tcBorders>
            <w:vAlign w:val="center"/>
          </w:tcPr>
          <w:p w:rsidR="004E4E59" w:rsidRDefault="001837D3" w:rsidP="007A24C0">
            <w:pPr>
              <w:pStyle w:val="2"/>
              <w:spacing w:line="280" w:lineRule="exact"/>
              <w:ind w:leftChars="0" w:left="0" w:firstLineChars="196" w:firstLine="412"/>
              <w:rPr>
                <w:rFonts w:ascii="仿宋" w:eastAsia="仿宋" w:hAnsi="仿宋" w:cs="仿宋"/>
                <w:color w:val="000000"/>
                <w:sz w:val="21"/>
                <w:szCs w:val="21"/>
              </w:rPr>
            </w:pPr>
            <w:r>
              <w:rPr>
                <w:rFonts w:ascii="仿宋" w:eastAsia="仿宋" w:hAnsi="仿宋" w:cs="仿宋" w:hint="eastAsia"/>
                <w:color w:val="000000"/>
                <w:sz w:val="21"/>
                <w:szCs w:val="21"/>
              </w:rPr>
              <w:t>聚焦学生安全防范和学生居家生活安全教育，广泛开展“小手拉大手”等安全宣传活动，组织开展“安全宣传全屏传播”，深入开展群众喜闻乐见、形式多样的安全宣传活动。</w:t>
            </w:r>
          </w:p>
        </w:tc>
        <w:tc>
          <w:tcPr>
            <w:tcW w:w="5262" w:type="dxa"/>
            <w:tcBorders>
              <w:left w:val="nil"/>
            </w:tcBorders>
            <w:vAlign w:val="center"/>
          </w:tcPr>
          <w:p w:rsidR="004E4E59" w:rsidRDefault="001837D3" w:rsidP="00BB6401">
            <w:pPr>
              <w:pStyle w:val="2"/>
              <w:spacing w:before="0" w:beforeAutospacing="0" w:line="280" w:lineRule="exact"/>
              <w:ind w:leftChars="-27" w:left="-57" w:firstLineChars="0" w:firstLine="471"/>
              <w:rPr>
                <w:rFonts w:ascii="仿宋" w:eastAsia="仿宋" w:hAnsi="仿宋" w:cs="仿宋"/>
                <w:color w:val="000000"/>
                <w:sz w:val="21"/>
                <w:szCs w:val="21"/>
              </w:rPr>
            </w:pPr>
            <w:r>
              <w:rPr>
                <w:rFonts w:ascii="仿宋" w:eastAsia="仿宋" w:hAnsi="仿宋" w:cs="仿宋" w:hint="eastAsia"/>
                <w:color w:val="000000"/>
                <w:sz w:val="21"/>
                <w:szCs w:val="21"/>
              </w:rPr>
              <w:t>开展安全宣传进校园活动</w:t>
            </w:r>
            <w:r>
              <w:rPr>
                <w:rFonts w:ascii="仿宋" w:eastAsia="仿宋" w:hAnsi="仿宋" w:cs="仿宋" w:hint="eastAsia"/>
                <w:color w:val="000000"/>
                <w:kern w:val="2"/>
                <w:sz w:val="21"/>
                <w:szCs w:val="21"/>
                <w:u w:val="single"/>
              </w:rPr>
              <w:t xml:space="preserve">　　 </w:t>
            </w:r>
            <w:r>
              <w:rPr>
                <w:rFonts w:ascii="仿宋" w:eastAsia="仿宋" w:hAnsi="仿宋" w:cs="仿宋" w:hint="eastAsia"/>
                <w:color w:val="000000"/>
                <w:sz w:val="21"/>
                <w:szCs w:val="21"/>
              </w:rPr>
              <w:t>场，参与</w:t>
            </w:r>
            <w:r>
              <w:rPr>
                <w:rFonts w:ascii="仿宋" w:eastAsia="仿宋" w:hAnsi="仿宋" w:cs="仿宋" w:hint="eastAsia"/>
                <w:color w:val="000000"/>
                <w:kern w:val="2"/>
                <w:sz w:val="21"/>
                <w:szCs w:val="21"/>
                <w:u w:val="single"/>
              </w:rPr>
              <w:t xml:space="preserve">　　 </w:t>
            </w:r>
            <w:r>
              <w:rPr>
                <w:rFonts w:ascii="仿宋" w:eastAsia="仿宋" w:hAnsi="仿宋" w:cs="仿宋" w:hint="eastAsia"/>
                <w:color w:val="000000"/>
                <w:sz w:val="21"/>
                <w:szCs w:val="21"/>
              </w:rPr>
              <w:t>人次。</w:t>
            </w:r>
          </w:p>
        </w:tc>
      </w:tr>
      <w:tr w:rsidR="004E4E59" w:rsidTr="00BB6401">
        <w:trPr>
          <w:trHeight w:val="892"/>
        </w:trPr>
        <w:tc>
          <w:tcPr>
            <w:tcW w:w="2201" w:type="dxa"/>
            <w:vAlign w:val="center"/>
          </w:tcPr>
          <w:p w:rsidR="004E4E59" w:rsidRDefault="001837D3">
            <w:pPr>
              <w:pStyle w:val="2"/>
              <w:spacing w:before="0" w:beforeAutospacing="0" w:line="280" w:lineRule="exact"/>
              <w:ind w:leftChars="-31" w:left="-59" w:firstLineChars="0" w:hanging="6"/>
              <w:jc w:val="center"/>
              <w:rPr>
                <w:rFonts w:ascii="黑体" w:eastAsia="黑体" w:hAnsi="黑体" w:cs="黑体"/>
                <w:color w:val="000000"/>
                <w:kern w:val="2"/>
                <w:sz w:val="21"/>
                <w:szCs w:val="21"/>
              </w:rPr>
            </w:pPr>
            <w:r>
              <w:rPr>
                <w:rFonts w:ascii="黑体" w:eastAsia="黑体" w:hAnsi="黑体" w:cs="黑体" w:hint="eastAsia"/>
                <w:color w:val="000000"/>
                <w:kern w:val="2"/>
                <w:sz w:val="21"/>
                <w:szCs w:val="21"/>
              </w:rPr>
              <w:t>其他特色活动</w:t>
            </w:r>
          </w:p>
        </w:tc>
        <w:tc>
          <w:tcPr>
            <w:tcW w:w="5697" w:type="dxa"/>
            <w:tcBorders>
              <w:left w:val="nil"/>
            </w:tcBorders>
            <w:vAlign w:val="center"/>
          </w:tcPr>
          <w:p w:rsidR="004E4E59" w:rsidRDefault="001837D3" w:rsidP="007A24C0">
            <w:pPr>
              <w:pStyle w:val="2"/>
              <w:spacing w:line="280" w:lineRule="exact"/>
              <w:ind w:leftChars="0" w:left="0" w:firstLineChars="196" w:firstLine="412"/>
              <w:rPr>
                <w:rFonts w:ascii="仿宋" w:eastAsia="仿宋" w:hAnsi="仿宋" w:cs="仿宋"/>
                <w:color w:val="000000"/>
                <w:kern w:val="2"/>
                <w:sz w:val="21"/>
                <w:szCs w:val="21"/>
              </w:rPr>
            </w:pPr>
            <w:r>
              <w:rPr>
                <w:rFonts w:ascii="仿宋" w:eastAsia="仿宋" w:hAnsi="仿宋" w:cs="仿宋" w:hint="eastAsia"/>
                <w:color w:val="000000"/>
                <w:kern w:val="2"/>
                <w:sz w:val="21"/>
                <w:szCs w:val="21"/>
              </w:rPr>
              <w:t>可根据实际情况选填</w:t>
            </w:r>
          </w:p>
        </w:tc>
        <w:tc>
          <w:tcPr>
            <w:tcW w:w="5262" w:type="dxa"/>
            <w:tcBorders>
              <w:left w:val="nil"/>
            </w:tcBorders>
            <w:vAlign w:val="center"/>
          </w:tcPr>
          <w:p w:rsidR="004E4E59" w:rsidRDefault="001837D3">
            <w:pPr>
              <w:pStyle w:val="2"/>
              <w:spacing w:before="0" w:beforeAutospacing="0" w:line="280" w:lineRule="exact"/>
              <w:ind w:leftChars="-27" w:left="-57" w:firstLineChars="0" w:firstLine="471"/>
              <w:rPr>
                <w:rFonts w:ascii="仿宋" w:eastAsia="仿宋" w:hAnsi="仿宋" w:cs="仿宋"/>
                <w:color w:val="000000"/>
                <w:sz w:val="21"/>
                <w:szCs w:val="21"/>
              </w:rPr>
            </w:pPr>
            <w:r>
              <w:rPr>
                <w:rFonts w:ascii="仿宋" w:eastAsia="仿宋" w:hAnsi="仿宋" w:cs="仿宋" w:hint="eastAsia"/>
                <w:color w:val="000000"/>
                <w:sz w:val="21"/>
                <w:szCs w:val="21"/>
              </w:rPr>
              <w:t>组织（    ）场/次，参与（    ）人次，宣传受众（    ）人次</w:t>
            </w:r>
          </w:p>
        </w:tc>
      </w:tr>
    </w:tbl>
    <w:p w:rsidR="004E4E59" w:rsidRPr="00CE4678" w:rsidRDefault="004E4E59" w:rsidP="00CE4678"/>
    <w:sectPr w:rsidR="004E4E59" w:rsidRPr="00CE4678" w:rsidSect="004E4E59">
      <w:pgSz w:w="16838" w:h="11906" w:orient="landscape"/>
      <w:pgMar w:top="1440" w:right="1800" w:bottom="1440" w:left="1800" w:header="851" w:footer="992" w:gutter="0"/>
      <w:pgNumType w:fmt="numberInDash"/>
      <w:cols w:space="720"/>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0FBE" w:rsidRDefault="00C10FBE" w:rsidP="004E4E59">
      <w:r>
        <w:separator/>
      </w:r>
    </w:p>
  </w:endnote>
  <w:endnote w:type="continuationSeparator" w:id="1">
    <w:p w:rsidR="00C10FBE" w:rsidRDefault="00C10FBE" w:rsidP="004E4E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FZKai-Z03S">
    <w:altName w:val="Segoe Print"/>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E59" w:rsidRDefault="003C46B0">
    <w:pPr>
      <w:pStyle w:val="a6"/>
      <w:framePr w:wrap="around" w:vAnchor="text" w:hAnchor="margin" w:xAlign="outside" w:y="1"/>
      <w:rPr>
        <w:rStyle w:val="aa"/>
      </w:rPr>
    </w:pPr>
    <w:r>
      <w:rPr>
        <w:rStyle w:val="aa"/>
      </w:rPr>
      <w:fldChar w:fldCharType="begin"/>
    </w:r>
    <w:r w:rsidR="001837D3">
      <w:rPr>
        <w:rStyle w:val="aa"/>
      </w:rPr>
      <w:instrText xml:space="preserve">PAGE  </w:instrText>
    </w:r>
    <w:r>
      <w:rPr>
        <w:rStyle w:val="aa"/>
      </w:rPr>
      <w:fldChar w:fldCharType="end"/>
    </w:r>
  </w:p>
  <w:p w:rsidR="004E4E59" w:rsidRDefault="004E4E59">
    <w:pPr>
      <w:pStyle w:val="a6"/>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E59" w:rsidRDefault="003C46B0">
    <w:pPr>
      <w:pStyle w:val="a6"/>
      <w:framePr w:wrap="around" w:vAnchor="text" w:hAnchor="margin" w:xAlign="outside" w:y="1"/>
      <w:ind w:leftChars="134" w:left="281" w:rightChars="134" w:right="281"/>
      <w:rPr>
        <w:rStyle w:val="aa"/>
        <w:rFonts w:ascii="宋体" w:hAnsi="宋体"/>
        <w:sz w:val="28"/>
        <w:szCs w:val="28"/>
      </w:rPr>
    </w:pPr>
    <w:r>
      <w:rPr>
        <w:rStyle w:val="aa"/>
        <w:rFonts w:ascii="宋体" w:hAnsi="宋体"/>
        <w:sz w:val="28"/>
        <w:szCs w:val="28"/>
      </w:rPr>
      <w:fldChar w:fldCharType="begin"/>
    </w:r>
    <w:r w:rsidR="001837D3">
      <w:rPr>
        <w:rStyle w:val="aa"/>
        <w:rFonts w:ascii="宋体" w:hAnsi="宋体"/>
        <w:sz w:val="28"/>
        <w:szCs w:val="28"/>
      </w:rPr>
      <w:instrText xml:space="preserve">PAGE  </w:instrText>
    </w:r>
    <w:r>
      <w:rPr>
        <w:rStyle w:val="aa"/>
        <w:rFonts w:ascii="宋体" w:hAnsi="宋体"/>
        <w:sz w:val="28"/>
        <w:szCs w:val="28"/>
      </w:rPr>
      <w:fldChar w:fldCharType="separate"/>
    </w:r>
    <w:r w:rsidR="00A8081E">
      <w:rPr>
        <w:rStyle w:val="aa"/>
        <w:rFonts w:ascii="宋体" w:hAnsi="宋体"/>
        <w:noProof/>
        <w:sz w:val="28"/>
        <w:szCs w:val="28"/>
      </w:rPr>
      <w:t>- 2 -</w:t>
    </w:r>
    <w:r>
      <w:rPr>
        <w:rStyle w:val="aa"/>
        <w:rFonts w:ascii="宋体" w:hAnsi="宋体"/>
        <w:sz w:val="28"/>
        <w:szCs w:val="28"/>
      </w:rPr>
      <w:fldChar w:fldCharType="end"/>
    </w:r>
  </w:p>
  <w:p w:rsidR="004E4E59" w:rsidRDefault="004E4E59">
    <w:pPr>
      <w:pStyle w:val="a6"/>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0FBE" w:rsidRDefault="00C10FBE" w:rsidP="004E4E59">
      <w:r>
        <w:separator/>
      </w:r>
    </w:p>
  </w:footnote>
  <w:footnote w:type="continuationSeparator" w:id="1">
    <w:p w:rsidR="00C10FBE" w:rsidRDefault="00C10FBE" w:rsidP="004E4E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E59" w:rsidRDefault="004E4E59">
    <w:pPr>
      <w:pStyle w:val="a7"/>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E59" w:rsidRDefault="004E4E59">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58913AA"/>
    <w:multiLevelType w:val="singleLevel"/>
    <w:tmpl w:val="E58913AA"/>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420"/>
  <w:drawingGridHorizontalSpacing w:val="105"/>
  <w:drawingGridVerticalSpacing w:val="156"/>
  <w:noPunctuationKerning/>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DUwNDBlMWI0OTA4ZTE2MGYxODgzYWQ0YzRlYjQxNjEifQ=="/>
  </w:docVars>
  <w:rsids>
    <w:rsidRoot w:val="007B6A0F"/>
    <w:rsid w:val="00002B4C"/>
    <w:rsid w:val="00014CED"/>
    <w:rsid w:val="00016732"/>
    <w:rsid w:val="00026653"/>
    <w:rsid w:val="0004260E"/>
    <w:rsid w:val="00052262"/>
    <w:rsid w:val="00054C64"/>
    <w:rsid w:val="00077049"/>
    <w:rsid w:val="000813DB"/>
    <w:rsid w:val="00083D1C"/>
    <w:rsid w:val="00090FD9"/>
    <w:rsid w:val="000F387B"/>
    <w:rsid w:val="000F550E"/>
    <w:rsid w:val="0011152B"/>
    <w:rsid w:val="001256DC"/>
    <w:rsid w:val="00125791"/>
    <w:rsid w:val="00143192"/>
    <w:rsid w:val="00145BEF"/>
    <w:rsid w:val="001461FA"/>
    <w:rsid w:val="00160A1C"/>
    <w:rsid w:val="00167971"/>
    <w:rsid w:val="001837D3"/>
    <w:rsid w:val="00183C68"/>
    <w:rsid w:val="001873AC"/>
    <w:rsid w:val="00192998"/>
    <w:rsid w:val="0019503E"/>
    <w:rsid w:val="001C5188"/>
    <w:rsid w:val="001D46E4"/>
    <w:rsid w:val="00200A62"/>
    <w:rsid w:val="00211AE4"/>
    <w:rsid w:val="00221DD8"/>
    <w:rsid w:val="00256884"/>
    <w:rsid w:val="00266B9D"/>
    <w:rsid w:val="00291B87"/>
    <w:rsid w:val="002B3699"/>
    <w:rsid w:val="002D227D"/>
    <w:rsid w:val="002D3271"/>
    <w:rsid w:val="002D5A89"/>
    <w:rsid w:val="002E679D"/>
    <w:rsid w:val="002F2C06"/>
    <w:rsid w:val="002F7942"/>
    <w:rsid w:val="00313B9B"/>
    <w:rsid w:val="00326B68"/>
    <w:rsid w:val="00337802"/>
    <w:rsid w:val="003406FC"/>
    <w:rsid w:val="00353657"/>
    <w:rsid w:val="00354606"/>
    <w:rsid w:val="00355111"/>
    <w:rsid w:val="0036039D"/>
    <w:rsid w:val="00363A1C"/>
    <w:rsid w:val="00364E8D"/>
    <w:rsid w:val="00372FC7"/>
    <w:rsid w:val="003A392C"/>
    <w:rsid w:val="003A4DE9"/>
    <w:rsid w:val="003A4E33"/>
    <w:rsid w:val="003B1208"/>
    <w:rsid w:val="003B6EED"/>
    <w:rsid w:val="003C46B0"/>
    <w:rsid w:val="003D074D"/>
    <w:rsid w:val="003E4A43"/>
    <w:rsid w:val="0042762D"/>
    <w:rsid w:val="0043379D"/>
    <w:rsid w:val="00447D86"/>
    <w:rsid w:val="00454C85"/>
    <w:rsid w:val="00455FE4"/>
    <w:rsid w:val="004653DD"/>
    <w:rsid w:val="004717B5"/>
    <w:rsid w:val="00474E1A"/>
    <w:rsid w:val="004A4A09"/>
    <w:rsid w:val="004D1CD9"/>
    <w:rsid w:val="004E4E59"/>
    <w:rsid w:val="004E5DEE"/>
    <w:rsid w:val="00505FDF"/>
    <w:rsid w:val="0051363A"/>
    <w:rsid w:val="00514647"/>
    <w:rsid w:val="00520C84"/>
    <w:rsid w:val="005242BE"/>
    <w:rsid w:val="00547F75"/>
    <w:rsid w:val="005500FF"/>
    <w:rsid w:val="005575FE"/>
    <w:rsid w:val="00571D30"/>
    <w:rsid w:val="005746A8"/>
    <w:rsid w:val="0058348B"/>
    <w:rsid w:val="00592083"/>
    <w:rsid w:val="00594048"/>
    <w:rsid w:val="00595DCA"/>
    <w:rsid w:val="005A21E6"/>
    <w:rsid w:val="005B2603"/>
    <w:rsid w:val="005E1102"/>
    <w:rsid w:val="005F0D77"/>
    <w:rsid w:val="00620071"/>
    <w:rsid w:val="00642A0B"/>
    <w:rsid w:val="00644095"/>
    <w:rsid w:val="00644F63"/>
    <w:rsid w:val="00646488"/>
    <w:rsid w:val="00685456"/>
    <w:rsid w:val="006B4CA0"/>
    <w:rsid w:val="006B5D33"/>
    <w:rsid w:val="006C0B6A"/>
    <w:rsid w:val="006C52CA"/>
    <w:rsid w:val="006C6A5C"/>
    <w:rsid w:val="00707CD4"/>
    <w:rsid w:val="0072598B"/>
    <w:rsid w:val="00735C7A"/>
    <w:rsid w:val="00740B57"/>
    <w:rsid w:val="0074659E"/>
    <w:rsid w:val="00747A1C"/>
    <w:rsid w:val="007532C2"/>
    <w:rsid w:val="007534EF"/>
    <w:rsid w:val="00761FA2"/>
    <w:rsid w:val="007817E2"/>
    <w:rsid w:val="007A24C0"/>
    <w:rsid w:val="007B0A12"/>
    <w:rsid w:val="007B156B"/>
    <w:rsid w:val="007B3CCB"/>
    <w:rsid w:val="007B6A0F"/>
    <w:rsid w:val="007C07BB"/>
    <w:rsid w:val="007F1AFF"/>
    <w:rsid w:val="0081726C"/>
    <w:rsid w:val="0082075A"/>
    <w:rsid w:val="00823DB0"/>
    <w:rsid w:val="0082722A"/>
    <w:rsid w:val="00844C87"/>
    <w:rsid w:val="00865A6C"/>
    <w:rsid w:val="00887B63"/>
    <w:rsid w:val="00891405"/>
    <w:rsid w:val="008A1959"/>
    <w:rsid w:val="008A44D1"/>
    <w:rsid w:val="008C2096"/>
    <w:rsid w:val="008E39AF"/>
    <w:rsid w:val="008E7DB1"/>
    <w:rsid w:val="00903E12"/>
    <w:rsid w:val="00916EAE"/>
    <w:rsid w:val="00937E8A"/>
    <w:rsid w:val="00942397"/>
    <w:rsid w:val="00950CB3"/>
    <w:rsid w:val="0095188D"/>
    <w:rsid w:val="00953D86"/>
    <w:rsid w:val="009559FE"/>
    <w:rsid w:val="0095694B"/>
    <w:rsid w:val="00957B58"/>
    <w:rsid w:val="00963B59"/>
    <w:rsid w:val="0096612A"/>
    <w:rsid w:val="009727CE"/>
    <w:rsid w:val="009752CF"/>
    <w:rsid w:val="00985727"/>
    <w:rsid w:val="009A121F"/>
    <w:rsid w:val="009A6872"/>
    <w:rsid w:val="009B0D3F"/>
    <w:rsid w:val="009B2F81"/>
    <w:rsid w:val="009B6A8E"/>
    <w:rsid w:val="009C5ECD"/>
    <w:rsid w:val="009D1854"/>
    <w:rsid w:val="009F38FA"/>
    <w:rsid w:val="00A03FDE"/>
    <w:rsid w:val="00A21B51"/>
    <w:rsid w:val="00A2244E"/>
    <w:rsid w:val="00A3117D"/>
    <w:rsid w:val="00A45145"/>
    <w:rsid w:val="00A735FE"/>
    <w:rsid w:val="00A8081E"/>
    <w:rsid w:val="00A92AFF"/>
    <w:rsid w:val="00A94905"/>
    <w:rsid w:val="00AB5D6E"/>
    <w:rsid w:val="00AC06D4"/>
    <w:rsid w:val="00AD0072"/>
    <w:rsid w:val="00AD5F2C"/>
    <w:rsid w:val="00AF349D"/>
    <w:rsid w:val="00AF3E80"/>
    <w:rsid w:val="00B33827"/>
    <w:rsid w:val="00B4166C"/>
    <w:rsid w:val="00B4790B"/>
    <w:rsid w:val="00B53BD3"/>
    <w:rsid w:val="00B57618"/>
    <w:rsid w:val="00B6380B"/>
    <w:rsid w:val="00B91197"/>
    <w:rsid w:val="00B92787"/>
    <w:rsid w:val="00BB6401"/>
    <w:rsid w:val="00BD20C9"/>
    <w:rsid w:val="00BF1911"/>
    <w:rsid w:val="00BF48E2"/>
    <w:rsid w:val="00C06086"/>
    <w:rsid w:val="00C10FBE"/>
    <w:rsid w:val="00C34E84"/>
    <w:rsid w:val="00C47CB7"/>
    <w:rsid w:val="00C72B63"/>
    <w:rsid w:val="00C8416F"/>
    <w:rsid w:val="00C84C63"/>
    <w:rsid w:val="00C85259"/>
    <w:rsid w:val="00CA472B"/>
    <w:rsid w:val="00CD0A2C"/>
    <w:rsid w:val="00CD2E0C"/>
    <w:rsid w:val="00CE3E30"/>
    <w:rsid w:val="00CE4678"/>
    <w:rsid w:val="00CE497F"/>
    <w:rsid w:val="00CE7D07"/>
    <w:rsid w:val="00D0269A"/>
    <w:rsid w:val="00D26695"/>
    <w:rsid w:val="00D276F5"/>
    <w:rsid w:val="00D37B1F"/>
    <w:rsid w:val="00D4152F"/>
    <w:rsid w:val="00D4468E"/>
    <w:rsid w:val="00D47FB3"/>
    <w:rsid w:val="00D730DE"/>
    <w:rsid w:val="00D93A96"/>
    <w:rsid w:val="00DA6D48"/>
    <w:rsid w:val="00DB1097"/>
    <w:rsid w:val="00DB2160"/>
    <w:rsid w:val="00DB6215"/>
    <w:rsid w:val="00DE3C54"/>
    <w:rsid w:val="00DF0F35"/>
    <w:rsid w:val="00DF73BE"/>
    <w:rsid w:val="00E136B8"/>
    <w:rsid w:val="00E16BB5"/>
    <w:rsid w:val="00E16BD6"/>
    <w:rsid w:val="00E25D55"/>
    <w:rsid w:val="00E5383B"/>
    <w:rsid w:val="00E61BFF"/>
    <w:rsid w:val="00E70E1F"/>
    <w:rsid w:val="00E82CEB"/>
    <w:rsid w:val="00E977C2"/>
    <w:rsid w:val="00EA45DA"/>
    <w:rsid w:val="00EC4B6A"/>
    <w:rsid w:val="00ED16D2"/>
    <w:rsid w:val="00ED5D4E"/>
    <w:rsid w:val="00EE64D2"/>
    <w:rsid w:val="00F0396A"/>
    <w:rsid w:val="00F161A0"/>
    <w:rsid w:val="00F227A1"/>
    <w:rsid w:val="00F31AA9"/>
    <w:rsid w:val="00F34D00"/>
    <w:rsid w:val="00F61CD6"/>
    <w:rsid w:val="00F654F9"/>
    <w:rsid w:val="00F72817"/>
    <w:rsid w:val="00F81015"/>
    <w:rsid w:val="00FA068F"/>
    <w:rsid w:val="00FA49B5"/>
    <w:rsid w:val="00FB60D9"/>
    <w:rsid w:val="00FC444B"/>
    <w:rsid w:val="00FD0E77"/>
    <w:rsid w:val="00FE24D9"/>
    <w:rsid w:val="00FE378B"/>
    <w:rsid w:val="21536ADB"/>
    <w:rsid w:val="2B144C60"/>
    <w:rsid w:val="2D7A6D32"/>
    <w:rsid w:val="325B2E16"/>
    <w:rsid w:val="354A0633"/>
    <w:rsid w:val="35DF68E8"/>
    <w:rsid w:val="3E941C56"/>
    <w:rsid w:val="44573C76"/>
    <w:rsid w:val="48346D36"/>
    <w:rsid w:val="5B924E62"/>
    <w:rsid w:val="77D740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w:qFormat="1"/>
    <w:lsdException w:name="Body Text Indent" w:qFormat="1"/>
    <w:lsdException w:name="Subtitle" w:qFormat="1"/>
    <w:lsdException w:name="Date" w:qFormat="1"/>
    <w:lsdException w:name="Body Text First Indent 2"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4E4E59"/>
    <w:pPr>
      <w:widowControl w:val="0"/>
      <w:jc w:val="both"/>
    </w:pPr>
    <w:rPr>
      <w:kern w:val="2"/>
      <w:sz w:val="21"/>
      <w:szCs w:val="24"/>
    </w:rPr>
  </w:style>
  <w:style w:type="paragraph" w:styleId="1">
    <w:name w:val="heading 1"/>
    <w:basedOn w:val="a"/>
    <w:next w:val="a"/>
    <w:link w:val="1Char"/>
    <w:qFormat/>
    <w:rsid w:val="004E4E59"/>
    <w:pPr>
      <w:spacing w:before="100" w:beforeAutospacing="1" w:after="100" w:afterAutospacing="1"/>
      <w:jc w:val="left"/>
      <w:outlineLvl w:val="0"/>
    </w:pPr>
    <w:rPr>
      <w:rFonts w:ascii="宋体" w:hAnsi="宋体" w:cs="宋体"/>
      <w:b/>
      <w:kern w:val="44"/>
      <w:sz w:val="48"/>
      <w:szCs w:val="4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qFormat/>
    <w:rsid w:val="004E4E59"/>
    <w:pPr>
      <w:spacing w:after="120"/>
    </w:pPr>
    <w:rPr>
      <w:rFonts w:ascii="Calibri" w:hAnsi="Calibri"/>
      <w:kern w:val="0"/>
      <w:sz w:val="20"/>
    </w:rPr>
  </w:style>
  <w:style w:type="paragraph" w:styleId="a4">
    <w:name w:val="Body Text Indent"/>
    <w:basedOn w:val="a"/>
    <w:link w:val="Char0"/>
    <w:qFormat/>
    <w:rsid w:val="004E4E59"/>
    <w:pPr>
      <w:spacing w:after="120"/>
      <w:ind w:leftChars="200" w:left="420"/>
    </w:pPr>
  </w:style>
  <w:style w:type="paragraph" w:styleId="a5">
    <w:name w:val="Date"/>
    <w:basedOn w:val="a"/>
    <w:next w:val="a"/>
    <w:qFormat/>
    <w:rsid w:val="004E4E59"/>
    <w:pPr>
      <w:ind w:leftChars="2500" w:left="100"/>
    </w:pPr>
  </w:style>
  <w:style w:type="paragraph" w:styleId="a6">
    <w:name w:val="footer"/>
    <w:basedOn w:val="a"/>
    <w:qFormat/>
    <w:rsid w:val="004E4E59"/>
    <w:pPr>
      <w:tabs>
        <w:tab w:val="center" w:pos="4153"/>
        <w:tab w:val="right" w:pos="8306"/>
      </w:tabs>
      <w:snapToGrid w:val="0"/>
      <w:jc w:val="left"/>
    </w:pPr>
    <w:rPr>
      <w:sz w:val="18"/>
      <w:szCs w:val="18"/>
    </w:rPr>
  </w:style>
  <w:style w:type="paragraph" w:styleId="a7">
    <w:name w:val="header"/>
    <w:basedOn w:val="a"/>
    <w:qFormat/>
    <w:rsid w:val="004E4E59"/>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sid w:val="004E4E59"/>
    <w:pPr>
      <w:spacing w:beforeAutospacing="1" w:afterAutospacing="1"/>
      <w:jc w:val="left"/>
    </w:pPr>
    <w:rPr>
      <w:kern w:val="0"/>
      <w:sz w:val="24"/>
    </w:rPr>
  </w:style>
  <w:style w:type="paragraph" w:styleId="2">
    <w:name w:val="Body Text First Indent 2"/>
    <w:basedOn w:val="a4"/>
    <w:link w:val="2Char"/>
    <w:qFormat/>
    <w:rsid w:val="004E4E59"/>
    <w:pPr>
      <w:spacing w:before="100" w:beforeAutospacing="1" w:after="0"/>
      <w:ind w:firstLineChars="200" w:firstLine="420"/>
    </w:pPr>
    <w:rPr>
      <w:rFonts w:ascii="Calibri" w:hAnsi="Calibri"/>
      <w:kern w:val="0"/>
      <w:sz w:val="20"/>
    </w:rPr>
  </w:style>
  <w:style w:type="character" w:styleId="a9">
    <w:name w:val="Strong"/>
    <w:basedOn w:val="a1"/>
    <w:qFormat/>
    <w:rsid w:val="004E4E59"/>
    <w:rPr>
      <w:b/>
    </w:rPr>
  </w:style>
  <w:style w:type="character" w:styleId="aa">
    <w:name w:val="page number"/>
    <w:basedOn w:val="a1"/>
    <w:qFormat/>
    <w:rsid w:val="004E4E59"/>
  </w:style>
  <w:style w:type="character" w:styleId="ab">
    <w:name w:val="Hyperlink"/>
    <w:basedOn w:val="a1"/>
    <w:uiPriority w:val="99"/>
    <w:unhideWhenUsed/>
    <w:qFormat/>
    <w:rsid w:val="004E4E59"/>
    <w:rPr>
      <w:color w:val="0000FF"/>
      <w:u w:val="single"/>
    </w:rPr>
  </w:style>
  <w:style w:type="character" w:customStyle="1" w:styleId="1Char">
    <w:name w:val="标题 1 Char"/>
    <w:basedOn w:val="a1"/>
    <w:link w:val="1"/>
    <w:rsid w:val="004E4E59"/>
    <w:rPr>
      <w:rFonts w:ascii="宋体" w:hAnsi="宋体" w:cs="宋体"/>
      <w:b/>
      <w:kern w:val="44"/>
      <w:sz w:val="48"/>
      <w:szCs w:val="48"/>
    </w:rPr>
  </w:style>
  <w:style w:type="paragraph" w:customStyle="1" w:styleId="ac">
    <w:name w:val="二级标题"/>
    <w:basedOn w:val="a"/>
    <w:uiPriority w:val="99"/>
    <w:qFormat/>
    <w:rsid w:val="004E4E59"/>
    <w:pPr>
      <w:tabs>
        <w:tab w:val="left" w:pos="8374"/>
      </w:tabs>
      <w:spacing w:line="560" w:lineRule="exact"/>
      <w:ind w:firstLineChars="200" w:firstLine="634"/>
      <w:outlineLvl w:val="1"/>
    </w:pPr>
    <w:rPr>
      <w:rFonts w:ascii="楷体_GB2312" w:eastAsia="楷体_GB2312" w:hAnsi="Calibri" w:cs="楷体_GB2312"/>
      <w:b/>
      <w:bCs/>
    </w:rPr>
  </w:style>
  <w:style w:type="character" w:customStyle="1" w:styleId="Char">
    <w:name w:val="正文文本 Char"/>
    <w:basedOn w:val="a1"/>
    <w:link w:val="a0"/>
    <w:qFormat/>
    <w:rsid w:val="004E4E59"/>
    <w:rPr>
      <w:rFonts w:ascii="Calibri" w:hAnsi="Calibri"/>
      <w:szCs w:val="24"/>
    </w:rPr>
  </w:style>
  <w:style w:type="character" w:customStyle="1" w:styleId="Char0">
    <w:name w:val="正文文本缩进 Char"/>
    <w:basedOn w:val="a1"/>
    <w:link w:val="a4"/>
    <w:rsid w:val="004E4E59"/>
    <w:rPr>
      <w:kern w:val="2"/>
      <w:sz w:val="21"/>
      <w:szCs w:val="24"/>
    </w:rPr>
  </w:style>
  <w:style w:type="character" w:customStyle="1" w:styleId="2Char">
    <w:name w:val="正文首行缩进 2 Char"/>
    <w:basedOn w:val="Char0"/>
    <w:link w:val="2"/>
    <w:rsid w:val="004E4E59"/>
    <w:rPr>
      <w:rFonts w:ascii="Calibri" w:hAnsi="Calibri"/>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1F80B2-8E0F-4D84-9D2C-53559E578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Pages>
  <Words>637</Words>
  <Characters>3635</Characters>
  <Application>Microsoft Office Word</Application>
  <DocSecurity>0</DocSecurity>
  <Lines>30</Lines>
  <Paragraphs>8</Paragraphs>
  <ScaleCrop>false</ScaleCrop>
  <Company>WWW.YlmF.CoM</Company>
  <LinksUpToDate>false</LinksUpToDate>
  <CharactersWithSpaces>4264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台山市教育局</dc:title>
  <dc:creator>雨林木风</dc:creator>
  <cp:lastModifiedBy>Administrator</cp:lastModifiedBy>
  <cp:revision>42</cp:revision>
  <cp:lastPrinted>2022-06-16T01:17:00Z</cp:lastPrinted>
  <dcterms:created xsi:type="dcterms:W3CDTF">2021-01-04T00:55:00Z</dcterms:created>
  <dcterms:modified xsi:type="dcterms:W3CDTF">2022-06-16T07:07:00Z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2052-11.1.0.11805</vt:lpwstr>
  </property>
  <property fmtid="{D5CDD505-2E9C-101B-9397-08002B2CF9AE}" pid="3" name="ICV">
    <vt:lpwstr>F257D3B544444EB7823E2DF8C4D0F320</vt:lpwstr>
  </property>
</Properties>
</file>