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560" w:lineRule="exact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接办市人大代表建议回执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单位（盖章）：                              年    月   日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6"/>
        <w:gridCol w:w="926"/>
        <w:gridCol w:w="392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2616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类  型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分办</w:t>
            </w:r>
          </w:p>
        </w:tc>
        <w:tc>
          <w:tcPr>
            <w:tcW w:w="3920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建议编号、标题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7" w:hRule="atLeast"/>
          <w:jc w:val="center"/>
        </w:trPr>
        <w:tc>
          <w:tcPr>
            <w:tcW w:w="261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人大代表建议</w:t>
            </w:r>
          </w:p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（     件）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主办</w:t>
            </w:r>
          </w:p>
        </w:tc>
        <w:tc>
          <w:tcPr>
            <w:tcW w:w="39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3" w:hRule="atLeast"/>
          <w:jc w:val="center"/>
        </w:trPr>
        <w:tc>
          <w:tcPr>
            <w:tcW w:w="261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2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协办</w:t>
            </w:r>
          </w:p>
        </w:tc>
        <w:tc>
          <w:tcPr>
            <w:tcW w:w="39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eastAsia="黑体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7CE"/>
    <w:rsid w:val="00182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2022-03-16T02:38:00Z</dcterms:created>
  <dc:creator>陈安琪</dc:creator>
  <cp:lastModifiedBy>陈安琪</cp:lastModifiedBy>
  <dcterms:modified xsi:type="dcterms:W3CDTF">2022-03-16T02:39:08Z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8155DD5CAA784E6E9C1878C9E85CA778</vt:lpwstr>
  </property>
</Properties>
</file>