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C18" w:rsidRDefault="000B4A92">
      <w:pPr>
        <w:rPr>
          <w:rFonts w:asciiTheme="minorEastAsia" w:hAnsiTheme="minorEastAsia"/>
          <w:b/>
          <w:sz w:val="28"/>
          <w:szCs w:val="28"/>
        </w:rPr>
      </w:pPr>
      <w:r w:rsidRPr="000B4A92">
        <w:rPr>
          <w:rFonts w:asciiTheme="minorEastAsia" w:hAnsiTheme="minorEastAsia" w:hint="eastAsia"/>
          <w:b/>
          <w:sz w:val="28"/>
          <w:szCs w:val="28"/>
        </w:rPr>
        <w:t>台山市斗山河（冲蒌河段）治理工程河道清淤砂土资源量</w:t>
      </w:r>
      <w:r w:rsidR="00663A77">
        <w:rPr>
          <w:rFonts w:asciiTheme="minorEastAsia" w:hAnsiTheme="minorEastAsia" w:hint="eastAsia"/>
          <w:b/>
          <w:sz w:val="28"/>
          <w:szCs w:val="28"/>
        </w:rPr>
        <w:t>现场图片</w:t>
      </w:r>
    </w:p>
    <w:p w:rsidR="000B4A92" w:rsidRDefault="000B4A92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143500" cy="1885950"/>
            <wp:effectExtent l="19050" t="0" r="0" b="0"/>
            <wp:docPr id="1" name="图片 1" descr="E:\河砂拍卖\华基堆砂\微信图片_2022012717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河砂拍卖\华基堆砂\微信图片_20220127170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20" cy="18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92" w:rsidRDefault="000B4A92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143500" cy="1524000"/>
            <wp:effectExtent l="19050" t="0" r="0" b="0"/>
            <wp:docPr id="2" name="图片 2" descr="E:\河砂拍卖\华基堆砂\微信图片_2022012717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河砂拍卖\华基堆砂\微信图片_2022012717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19" cy="152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92" w:rsidRDefault="000B4A92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143500" cy="2085975"/>
            <wp:effectExtent l="19050" t="0" r="0" b="0"/>
            <wp:docPr id="7" name="图片 7" descr="E:\河砂拍卖\华基堆砂\微信图片_2022012716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河砂拍卖\华基堆砂\微信图片_20220127165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18" cy="208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92" w:rsidRPr="000B4A92" w:rsidRDefault="000B4A92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143500" cy="2590800"/>
            <wp:effectExtent l="19050" t="0" r="0" b="0"/>
            <wp:docPr id="6" name="图片 6" descr="E:\河砂拍卖\华基堆砂\微信图片_2022012716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河砂拍卖\华基堆砂\微信图片_20220127165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18" cy="259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A92" w:rsidRPr="000B4A92" w:rsidSect="00C54C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35B" w:rsidRDefault="00A4735B" w:rsidP="000B4A92">
      <w:r>
        <w:separator/>
      </w:r>
    </w:p>
  </w:endnote>
  <w:endnote w:type="continuationSeparator" w:id="1">
    <w:p w:rsidR="00A4735B" w:rsidRDefault="00A4735B" w:rsidP="000B4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35B" w:rsidRDefault="00A4735B" w:rsidP="000B4A92">
      <w:r>
        <w:separator/>
      </w:r>
    </w:p>
  </w:footnote>
  <w:footnote w:type="continuationSeparator" w:id="1">
    <w:p w:rsidR="00A4735B" w:rsidRDefault="00A4735B" w:rsidP="000B4A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4A92"/>
    <w:rsid w:val="0001784F"/>
    <w:rsid w:val="000B4A92"/>
    <w:rsid w:val="00663A77"/>
    <w:rsid w:val="00A4735B"/>
    <w:rsid w:val="00C54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C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4A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4A9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4A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4A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4A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4A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33</Characters>
  <Application>Microsoft Office Word</Application>
  <DocSecurity>0</DocSecurity>
  <Lines>1</Lines>
  <Paragraphs>1</Paragraphs>
  <ScaleCrop>false</ScaleCrop>
  <Company>微软中国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2022-01-27T09:09:00Z</dcterms:created>
  <dcterms:modified xsi:type="dcterms:W3CDTF">2022-01-27T09:20:00Z</dcterms:modified>
</cp:coreProperties>
</file>