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E2" w:rsidRDefault="004C37DF" w:rsidP="004C37DF">
      <w:pPr>
        <w:jc w:val="center"/>
        <w:rPr>
          <w:rFonts w:ascii="黑体" w:eastAsia="黑体" w:hAnsi="黑体"/>
          <w:sz w:val="44"/>
          <w:szCs w:val="44"/>
        </w:rPr>
      </w:pPr>
      <w:r w:rsidRPr="00B32BE2">
        <w:rPr>
          <w:rFonts w:ascii="黑体" w:eastAsia="黑体" w:hAnsi="黑体" w:hint="eastAsia"/>
          <w:sz w:val="44"/>
          <w:szCs w:val="44"/>
        </w:rPr>
        <w:t>江门市港口经营许可（旅客、</w:t>
      </w:r>
      <w:proofErr w:type="gramStart"/>
      <w:r w:rsidRPr="00B32BE2">
        <w:rPr>
          <w:rFonts w:ascii="黑体" w:eastAsia="黑体" w:hAnsi="黑体" w:hint="eastAsia"/>
          <w:sz w:val="44"/>
          <w:szCs w:val="44"/>
        </w:rPr>
        <w:t>危货除外</w:t>
      </w:r>
      <w:proofErr w:type="gramEnd"/>
      <w:r w:rsidRPr="00B32BE2">
        <w:rPr>
          <w:rFonts w:ascii="黑体" w:eastAsia="黑体" w:hAnsi="黑体" w:hint="eastAsia"/>
          <w:sz w:val="44"/>
          <w:szCs w:val="44"/>
        </w:rPr>
        <w:t>）</w:t>
      </w:r>
    </w:p>
    <w:p w:rsidR="002523ED" w:rsidRPr="00B32BE2" w:rsidRDefault="004C37DF" w:rsidP="004C37DF">
      <w:pPr>
        <w:jc w:val="center"/>
        <w:rPr>
          <w:rFonts w:ascii="黑体" w:eastAsia="黑体" w:hAnsi="黑体"/>
          <w:sz w:val="44"/>
          <w:szCs w:val="44"/>
        </w:rPr>
      </w:pPr>
      <w:r w:rsidRPr="00B32BE2">
        <w:rPr>
          <w:rFonts w:ascii="黑体" w:eastAsia="黑体" w:hAnsi="黑体" w:hint="eastAsia"/>
          <w:sz w:val="44"/>
          <w:szCs w:val="44"/>
        </w:rPr>
        <w:t>告知书</w:t>
      </w:r>
    </w:p>
    <w:p w:rsidR="004C37DF" w:rsidRPr="00B32BE2" w:rsidRDefault="004C37DF" w:rsidP="00B32BE2">
      <w:pPr>
        <w:ind w:firstLineChars="1700" w:firstLine="5440"/>
        <w:contextualSpacing/>
        <w:rPr>
          <w:rFonts w:ascii="仿宋_GB2312" w:eastAsia="仿宋_GB2312"/>
          <w:sz w:val="32"/>
          <w:szCs w:val="32"/>
          <w:u w:val="single"/>
        </w:rPr>
      </w:pPr>
    </w:p>
    <w:p w:rsidR="004C37DF" w:rsidRPr="00B32BE2" w:rsidRDefault="004C37DF" w:rsidP="00B32BE2">
      <w:pPr>
        <w:ind w:firstLineChars="1800" w:firstLine="5760"/>
        <w:contextualSpacing/>
        <w:rPr>
          <w:rFonts w:ascii="仿宋_GB2312" w:eastAsia="仿宋_GB2312" w:hAnsi="仿宋"/>
          <w:sz w:val="32"/>
          <w:szCs w:val="32"/>
        </w:rPr>
      </w:pPr>
      <w:r w:rsidRPr="00B32BE2">
        <w:rPr>
          <w:rFonts w:ascii="仿宋_GB2312" w:eastAsia="仿宋_GB2312" w:hAnsi="仿宋" w:hint="eastAsia"/>
          <w:sz w:val="32"/>
          <w:szCs w:val="32"/>
        </w:rPr>
        <w:t>年</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第</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号</w:t>
      </w:r>
    </w:p>
    <w:p w:rsidR="004C37DF" w:rsidRPr="00B32BE2" w:rsidRDefault="004C37DF" w:rsidP="00B32BE2">
      <w:pPr>
        <w:ind w:firstLineChars="1800" w:firstLine="5760"/>
        <w:contextualSpacing/>
        <w:rPr>
          <w:rFonts w:ascii="仿宋_GB2312" w:eastAsia="仿宋_GB2312" w:hAnsi="仿宋"/>
          <w:sz w:val="32"/>
          <w:szCs w:val="32"/>
        </w:rPr>
      </w:pP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申请单位名称：</w:t>
      </w: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地址：</w:t>
      </w: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法定代表人：</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联系电话：</w:t>
      </w: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委托代理人：</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联系电话：</w:t>
      </w: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证件类型：</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编号：</w:t>
      </w:r>
    </w:p>
    <w:p w:rsidR="004C37DF" w:rsidRPr="00B32BE2" w:rsidRDefault="004C37DF" w:rsidP="00B32BE2">
      <w:pPr>
        <w:ind w:firstLineChars="200" w:firstLine="640"/>
        <w:contextualSpacing/>
        <w:rPr>
          <w:rFonts w:ascii="仿宋_GB2312" w:eastAsia="仿宋_GB2312" w:hAnsi="仿宋"/>
          <w:sz w:val="32"/>
          <w:szCs w:val="32"/>
        </w:rPr>
      </w:pP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行政审批机关：</w:t>
      </w:r>
      <w:r w:rsidRPr="00B32BE2">
        <w:rPr>
          <w:rFonts w:ascii="仿宋_GB2312" w:eastAsia="仿宋_GB2312" w:hAnsi="仿宋"/>
          <w:sz w:val="32"/>
          <w:szCs w:val="32"/>
        </w:rPr>
        <w:t xml:space="preserve">XX </w:t>
      </w:r>
      <w:r w:rsidRPr="00B32BE2">
        <w:rPr>
          <w:rFonts w:ascii="仿宋_GB2312" w:eastAsia="仿宋_GB2312" w:hAnsi="仿宋" w:hint="eastAsia"/>
          <w:sz w:val="32"/>
          <w:szCs w:val="32"/>
        </w:rPr>
        <w:t>市（区）交通运输局</w:t>
      </w:r>
    </w:p>
    <w:p w:rsidR="004C37DF" w:rsidRPr="00B32BE2" w:rsidRDefault="004C37DF"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联系人姓名：</w:t>
      </w:r>
      <w:r w:rsidRPr="00B32BE2">
        <w:rPr>
          <w:rFonts w:ascii="仿宋_GB2312" w:eastAsia="仿宋_GB2312" w:hAnsi="仿宋"/>
          <w:sz w:val="32"/>
          <w:szCs w:val="32"/>
        </w:rPr>
        <w:t xml:space="preserve">              </w:t>
      </w:r>
      <w:r w:rsidRPr="00B32BE2">
        <w:rPr>
          <w:rFonts w:ascii="仿宋_GB2312" w:eastAsia="仿宋_GB2312" w:hAnsi="仿宋" w:hint="eastAsia"/>
          <w:sz w:val="32"/>
          <w:szCs w:val="32"/>
        </w:rPr>
        <w:t>联系电话：</w:t>
      </w:r>
    </w:p>
    <w:p w:rsidR="004C37DF" w:rsidRPr="00B32BE2" w:rsidRDefault="004C37DF" w:rsidP="00B32BE2">
      <w:pPr>
        <w:ind w:firstLineChars="200" w:firstLine="640"/>
        <w:contextualSpacing/>
        <w:rPr>
          <w:rFonts w:ascii="仿宋_GB2312" w:eastAsia="仿宋_GB2312" w:hAnsi="仿宋"/>
          <w:sz w:val="32"/>
          <w:szCs w:val="32"/>
        </w:rPr>
      </w:pPr>
    </w:p>
    <w:p w:rsidR="004C37DF" w:rsidRDefault="004C37DF" w:rsidP="00B32BE2">
      <w:pPr>
        <w:ind w:firstLineChars="200" w:firstLine="640"/>
        <w:contextualSpacing/>
        <w:rPr>
          <w:rFonts w:ascii="仿宋_GB2312" w:eastAsia="仿宋_GB2312" w:hAnsi="仿宋"/>
          <w:sz w:val="32"/>
          <w:szCs w:val="32"/>
        </w:rPr>
      </w:pPr>
      <w:r w:rsidRPr="00772698">
        <w:rPr>
          <w:rFonts w:ascii="仿宋_GB2312" w:eastAsia="仿宋_GB2312" w:hAnsi="仿宋" w:hint="eastAsia"/>
          <w:sz w:val="32"/>
          <w:szCs w:val="32"/>
        </w:rPr>
        <w:t>按照《</w:t>
      </w:r>
      <w:r w:rsidR="00ED78EC" w:rsidRPr="00772698">
        <w:rPr>
          <w:rFonts w:ascii="仿宋_GB2312" w:eastAsia="仿宋_GB2312" w:hAnsi="仿宋" w:hint="eastAsia"/>
          <w:sz w:val="32"/>
          <w:szCs w:val="32"/>
        </w:rPr>
        <w:t>国务院关于深化</w:t>
      </w:r>
      <w:r w:rsidRPr="00772698">
        <w:rPr>
          <w:rFonts w:ascii="仿宋_GB2312" w:eastAsia="仿宋_GB2312" w:hAnsi="仿宋" w:hint="eastAsia"/>
          <w:sz w:val="32"/>
          <w:szCs w:val="32"/>
        </w:rPr>
        <w:t>“证照分离”改革</w:t>
      </w:r>
      <w:r w:rsidR="00ED78EC" w:rsidRPr="00772698">
        <w:rPr>
          <w:rFonts w:ascii="仿宋_GB2312" w:eastAsia="仿宋_GB2312" w:hAnsi="仿宋" w:hint="eastAsia"/>
          <w:sz w:val="32"/>
          <w:szCs w:val="32"/>
        </w:rPr>
        <w:t>进一步激发市场主体发展活力</w:t>
      </w:r>
      <w:r w:rsidRPr="00772698">
        <w:rPr>
          <w:rFonts w:ascii="仿宋_GB2312" w:eastAsia="仿宋_GB2312" w:hAnsi="仿宋" w:hint="eastAsia"/>
          <w:sz w:val="32"/>
          <w:szCs w:val="32"/>
        </w:rPr>
        <w:t>的通知》（国发</w:t>
      </w:r>
      <w:r w:rsidR="00ED78EC" w:rsidRPr="00422F41">
        <w:rPr>
          <w:rFonts w:ascii="仿宋_GB2312" w:eastAsia="仿宋_GB2312" w:hAnsi="仿宋" w:hint="eastAsia"/>
          <w:sz w:val="32"/>
          <w:szCs w:val="32"/>
        </w:rPr>
        <w:t>〔</w:t>
      </w:r>
      <w:r w:rsidR="00ED78EC" w:rsidRPr="00422F41">
        <w:rPr>
          <w:rFonts w:ascii="仿宋_GB2312" w:eastAsia="仿宋_GB2312" w:hAnsi="仿宋"/>
          <w:sz w:val="32"/>
          <w:szCs w:val="32"/>
        </w:rPr>
        <w:t>2021〕</w:t>
      </w:r>
      <w:r w:rsidR="00ED78EC" w:rsidRPr="00772698">
        <w:rPr>
          <w:rFonts w:ascii="仿宋_GB2312" w:eastAsia="仿宋_GB2312" w:hAnsi="仿宋"/>
          <w:sz w:val="32"/>
          <w:szCs w:val="32"/>
        </w:rPr>
        <w:t>7</w:t>
      </w:r>
      <w:r w:rsidRPr="00772698">
        <w:rPr>
          <w:rFonts w:ascii="仿宋_GB2312" w:eastAsia="仿宋_GB2312" w:hAnsi="仿宋" w:hint="eastAsia"/>
          <w:sz w:val="32"/>
          <w:szCs w:val="32"/>
        </w:rPr>
        <w:t>号）要求，本行政审批机关就行政审批事项告知如下：</w:t>
      </w:r>
    </w:p>
    <w:p w:rsidR="001F39D2" w:rsidRPr="006458E0" w:rsidRDefault="001F39D2" w:rsidP="00B32BE2">
      <w:pPr>
        <w:ind w:firstLineChars="200" w:firstLine="640"/>
        <w:contextualSpacing/>
        <w:rPr>
          <w:rFonts w:ascii="黑体" w:eastAsia="黑体" w:hAnsi="黑体"/>
          <w:sz w:val="32"/>
          <w:szCs w:val="32"/>
        </w:rPr>
      </w:pPr>
      <w:r w:rsidRPr="006458E0">
        <w:rPr>
          <w:rFonts w:ascii="黑体" w:eastAsia="黑体" w:hAnsi="黑体" w:hint="eastAsia"/>
          <w:sz w:val="32"/>
          <w:szCs w:val="32"/>
        </w:rPr>
        <w:t>一、适用范围</w:t>
      </w:r>
    </w:p>
    <w:p w:rsidR="001F39D2" w:rsidRPr="001F39D2" w:rsidRDefault="001F39D2" w:rsidP="001F39D2">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1、</w:t>
      </w:r>
      <w:r w:rsidRPr="001F39D2">
        <w:rPr>
          <w:rFonts w:ascii="仿宋_GB2312" w:eastAsia="仿宋_GB2312" w:hAnsi="仿宋" w:hint="eastAsia"/>
          <w:sz w:val="32"/>
          <w:szCs w:val="32"/>
        </w:rPr>
        <w:t>本</w:t>
      </w:r>
      <w:r>
        <w:rPr>
          <w:rFonts w:ascii="仿宋_GB2312" w:eastAsia="仿宋_GB2312" w:hAnsi="仿宋" w:hint="eastAsia"/>
          <w:sz w:val="32"/>
          <w:szCs w:val="32"/>
        </w:rPr>
        <w:t>告知书</w:t>
      </w:r>
      <w:r w:rsidRPr="001F39D2">
        <w:rPr>
          <w:rFonts w:ascii="仿宋_GB2312" w:eastAsia="仿宋_GB2312" w:hAnsi="仿宋" w:hint="eastAsia"/>
          <w:sz w:val="32"/>
          <w:szCs w:val="32"/>
        </w:rPr>
        <w:t>适用于本市港口经营许可（旅客、</w:t>
      </w:r>
      <w:proofErr w:type="gramStart"/>
      <w:r w:rsidRPr="001F39D2">
        <w:rPr>
          <w:rFonts w:ascii="仿宋_GB2312" w:eastAsia="仿宋_GB2312" w:hAnsi="仿宋" w:hint="eastAsia"/>
          <w:sz w:val="32"/>
          <w:szCs w:val="32"/>
        </w:rPr>
        <w:t>危货除外</w:t>
      </w:r>
      <w:proofErr w:type="gramEnd"/>
      <w:r w:rsidRPr="001F39D2">
        <w:rPr>
          <w:rFonts w:ascii="仿宋_GB2312" w:eastAsia="仿宋_GB2312" w:hAnsi="仿宋" w:hint="eastAsia"/>
          <w:sz w:val="32"/>
          <w:szCs w:val="32"/>
        </w:rPr>
        <w:t>）的申请与办理。港口经营许可续期办理不适用本办法。</w:t>
      </w:r>
    </w:p>
    <w:p w:rsidR="001F39D2" w:rsidRPr="001F39D2" w:rsidRDefault="001F39D2" w:rsidP="001F39D2">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2、</w:t>
      </w:r>
      <w:r w:rsidRPr="001F39D2">
        <w:rPr>
          <w:rFonts w:ascii="仿宋_GB2312" w:eastAsia="仿宋_GB2312" w:hAnsi="仿宋" w:hint="eastAsia"/>
          <w:sz w:val="32"/>
          <w:szCs w:val="32"/>
        </w:rPr>
        <w:t>对申请人应当具备的条件和技术能力（包括人员、设施、设备等）实行告知承诺，经形式审查后当场</w:t>
      </w:r>
      <w:proofErr w:type="gramStart"/>
      <w:r w:rsidRPr="001F39D2">
        <w:rPr>
          <w:rFonts w:ascii="仿宋_GB2312" w:eastAsia="仿宋_GB2312" w:hAnsi="仿宋" w:hint="eastAsia"/>
          <w:sz w:val="32"/>
          <w:szCs w:val="32"/>
        </w:rPr>
        <w:t>作出</w:t>
      </w:r>
      <w:proofErr w:type="gramEnd"/>
      <w:r w:rsidRPr="001F39D2">
        <w:rPr>
          <w:rFonts w:ascii="仿宋_GB2312" w:eastAsia="仿宋_GB2312" w:hAnsi="仿宋" w:hint="eastAsia"/>
          <w:sz w:val="32"/>
          <w:szCs w:val="32"/>
        </w:rPr>
        <w:t>审批决定。</w:t>
      </w:r>
    </w:p>
    <w:p w:rsidR="001F39D2" w:rsidRPr="001F39D2" w:rsidRDefault="001F39D2" w:rsidP="001F39D2">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3、</w:t>
      </w:r>
      <w:r w:rsidRPr="001F39D2">
        <w:rPr>
          <w:rFonts w:ascii="仿宋_GB2312" w:eastAsia="仿宋_GB2312" w:hAnsi="仿宋" w:hint="eastAsia"/>
          <w:sz w:val="32"/>
          <w:szCs w:val="32"/>
        </w:rPr>
        <w:t>有严重不良信用记录或曾经出具过虚假证明，骗取过许可证或有关机关颁发的其他证照的，不能作为告知承诺制适用对象。</w:t>
      </w:r>
    </w:p>
    <w:p w:rsidR="004C37DF" w:rsidRPr="001F7FC7" w:rsidRDefault="006458E0" w:rsidP="001F7FC7">
      <w:pPr>
        <w:ind w:firstLineChars="200" w:firstLine="640"/>
        <w:contextualSpacing/>
        <w:rPr>
          <w:rFonts w:ascii="黑体" w:eastAsia="黑体" w:hAnsi="黑体"/>
          <w:sz w:val="32"/>
          <w:szCs w:val="32"/>
        </w:rPr>
      </w:pPr>
      <w:r>
        <w:rPr>
          <w:rFonts w:ascii="黑体" w:eastAsia="黑体" w:hAnsi="黑体" w:hint="eastAsia"/>
          <w:sz w:val="32"/>
          <w:szCs w:val="32"/>
        </w:rPr>
        <w:t>二</w:t>
      </w:r>
      <w:r w:rsidR="004C37DF" w:rsidRPr="001F7FC7">
        <w:rPr>
          <w:rFonts w:ascii="黑体" w:eastAsia="黑体" w:hAnsi="黑体" w:hint="eastAsia"/>
          <w:sz w:val="32"/>
          <w:szCs w:val="32"/>
        </w:rPr>
        <w:t>、审批依据</w:t>
      </w:r>
    </w:p>
    <w:p w:rsidR="004B715B" w:rsidRPr="00B32BE2" w:rsidRDefault="004B715B"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1、《中华人民共和国港口法》</w:t>
      </w:r>
    </w:p>
    <w:p w:rsidR="004C37DF" w:rsidRPr="00B32BE2" w:rsidRDefault="004B715B"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2、</w:t>
      </w:r>
      <w:r w:rsidR="004C37DF" w:rsidRPr="00B32BE2">
        <w:rPr>
          <w:rFonts w:ascii="仿宋_GB2312" w:eastAsia="仿宋_GB2312" w:hAnsi="仿宋" w:hint="eastAsia"/>
          <w:sz w:val="32"/>
          <w:szCs w:val="32"/>
        </w:rPr>
        <w:t>《港口经营管理规定》</w:t>
      </w:r>
    </w:p>
    <w:p w:rsidR="00095477" w:rsidRPr="001F7FC7" w:rsidRDefault="006458E0" w:rsidP="001F7FC7">
      <w:pPr>
        <w:ind w:firstLineChars="200" w:firstLine="640"/>
        <w:contextualSpacing/>
        <w:rPr>
          <w:rFonts w:ascii="黑体" w:eastAsia="黑体" w:hAnsi="黑体"/>
          <w:sz w:val="32"/>
          <w:szCs w:val="32"/>
        </w:rPr>
      </w:pPr>
      <w:r>
        <w:rPr>
          <w:rFonts w:ascii="黑体" w:eastAsia="黑体" w:hAnsi="黑体" w:hint="eastAsia"/>
          <w:sz w:val="32"/>
          <w:szCs w:val="32"/>
        </w:rPr>
        <w:t>三</w:t>
      </w:r>
      <w:r w:rsidR="00095477" w:rsidRPr="001F7FC7">
        <w:rPr>
          <w:rFonts w:ascii="黑体" w:eastAsia="黑体" w:hAnsi="黑体" w:hint="eastAsia"/>
          <w:sz w:val="32"/>
          <w:szCs w:val="32"/>
        </w:rPr>
        <w:t>、法定条件</w:t>
      </w:r>
    </w:p>
    <w:p w:rsidR="00095477" w:rsidRPr="00B32BE2" w:rsidRDefault="00095477"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本行政审批事项获得许可应当具备以下条件、标准和技术要求：</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（一）从事港口经营（港口拖轮经营除外），应当具备下列条件：</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1、有固定的经营场所；</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2、有与经营范围、规模相适应的港口设施、设备：</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①码头、客运站、库场、储罐、岸电、污水预处理设施等固定设施应当符合港口总体规划和法律、法规及有关技术标准的要求；</w:t>
      </w:r>
    </w:p>
    <w:p w:rsidR="00BE61B9" w:rsidRPr="00B32BE2" w:rsidRDefault="00BE61B9" w:rsidP="002D19DA">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②</w:t>
      </w:r>
      <w:r w:rsidR="002D19DA" w:rsidRPr="002D19DA">
        <w:rPr>
          <w:rFonts w:ascii="仿宋_GB2312" w:eastAsia="仿宋_GB2312" w:hAnsi="仿宋" w:hint="eastAsia"/>
          <w:sz w:val="32"/>
          <w:szCs w:val="32"/>
        </w:rPr>
        <w:t>为船舶提供码头、过驳锚地、浮筒等设施的，应当有相应的船舶污染物、废弃物接收能力和相应污染应急处理能力，包括必要的设施、设备和器材；</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3、有与经营规模、范围相适应的专业技术人员、管理人员；</w:t>
      </w:r>
    </w:p>
    <w:p w:rsidR="00095477"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4、有健全的经营管理制度和安全管理制度以及生产安全事故应急预案，应急预案经专家审查通过；依法设置安全生产管理机构或者配备专职安全管理人员。</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（二）从事港口拖轮经营，应当具备下列条件：</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1、具备企业法人资格；</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2、有满足拖轮停靠的自有泊位或者租用泊位；</w:t>
      </w:r>
    </w:p>
    <w:p w:rsidR="00BE61B9" w:rsidRPr="00B32BE2" w:rsidRDefault="00BE61B9"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3、在沿海港口</w:t>
      </w:r>
      <w:r w:rsidR="00990F95" w:rsidRPr="00B32BE2">
        <w:rPr>
          <w:rFonts w:ascii="仿宋_GB2312" w:eastAsia="仿宋_GB2312" w:hAnsi="仿宋" w:hint="eastAsia"/>
          <w:sz w:val="32"/>
          <w:szCs w:val="32"/>
        </w:rPr>
        <w:t>从事拖轮经营的</w:t>
      </w:r>
      <w:r w:rsidR="00DB302D" w:rsidRPr="00B32BE2">
        <w:rPr>
          <w:rFonts w:ascii="仿宋_GB2312" w:eastAsia="仿宋_GB2312" w:hAnsi="仿宋" w:hint="eastAsia"/>
          <w:sz w:val="32"/>
          <w:szCs w:val="32"/>
        </w:rPr>
        <w:t>，应当至少自有并经营2艘沿海拖轮；在内河港口从事拖轮经营的，应当至少自有并经营1艘内河拖轮；</w:t>
      </w:r>
    </w:p>
    <w:p w:rsidR="00DB302D" w:rsidRPr="00B32BE2" w:rsidRDefault="00DB302D"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4、海</w:t>
      </w:r>
      <w:proofErr w:type="gramStart"/>
      <w:r w:rsidRPr="00B32BE2">
        <w:rPr>
          <w:rFonts w:ascii="仿宋_GB2312" w:eastAsia="仿宋_GB2312" w:hAnsi="仿宋" w:hint="eastAsia"/>
          <w:sz w:val="32"/>
          <w:szCs w:val="32"/>
        </w:rPr>
        <w:t>务</w:t>
      </w:r>
      <w:proofErr w:type="gramEnd"/>
      <w:r w:rsidRPr="00B32BE2">
        <w:rPr>
          <w:rFonts w:ascii="仿宋_GB2312" w:eastAsia="仿宋_GB2312" w:hAnsi="仿宋" w:hint="eastAsia"/>
          <w:sz w:val="32"/>
          <w:szCs w:val="32"/>
        </w:rPr>
        <w:t>、机务管理人员数量满足《港口经营管理规定》的要求，海</w:t>
      </w:r>
      <w:proofErr w:type="gramStart"/>
      <w:r w:rsidRPr="00B32BE2">
        <w:rPr>
          <w:rFonts w:ascii="仿宋_GB2312" w:eastAsia="仿宋_GB2312" w:hAnsi="仿宋" w:hint="eastAsia"/>
          <w:sz w:val="32"/>
          <w:szCs w:val="32"/>
        </w:rPr>
        <w:t>务</w:t>
      </w:r>
      <w:proofErr w:type="gramEnd"/>
      <w:r w:rsidRPr="00B32BE2">
        <w:rPr>
          <w:rFonts w:ascii="仿宋_GB2312" w:eastAsia="仿宋_GB2312" w:hAnsi="仿宋" w:hint="eastAsia"/>
          <w:sz w:val="32"/>
          <w:szCs w:val="32"/>
        </w:rPr>
        <w:t>、机务管理人员具有不低于大副、大管轮的从业资历且在申请经营的港口从事拖轮服务满1年以上；</w:t>
      </w:r>
    </w:p>
    <w:p w:rsidR="00DB302D" w:rsidRPr="00B32BE2" w:rsidRDefault="00DB302D" w:rsidP="00B32BE2">
      <w:pPr>
        <w:ind w:firstLineChars="200" w:firstLine="640"/>
        <w:contextualSpacing/>
        <w:rPr>
          <w:rFonts w:ascii="仿宋_GB2312" w:eastAsia="仿宋_GB2312" w:hAnsi="仿宋"/>
          <w:sz w:val="32"/>
          <w:szCs w:val="32"/>
        </w:rPr>
      </w:pPr>
      <w:r w:rsidRPr="00B32BE2">
        <w:rPr>
          <w:rFonts w:ascii="仿宋_GB2312" w:eastAsia="仿宋_GB2312" w:hAnsi="仿宋" w:hint="eastAsia"/>
          <w:sz w:val="32"/>
          <w:szCs w:val="32"/>
        </w:rPr>
        <w:t>5、有健全的经营管理制度和符合有关规定的安全与防污染管理制度。</w:t>
      </w:r>
    </w:p>
    <w:p w:rsidR="00DB302D" w:rsidRPr="00DB302D" w:rsidRDefault="006458E0" w:rsidP="001F7FC7">
      <w:pPr>
        <w:ind w:firstLineChars="200" w:firstLine="640"/>
        <w:contextualSpacing/>
        <w:rPr>
          <w:rFonts w:ascii="仿宋_GB2312" w:eastAsia="仿宋_GB2312" w:hAnsi="仿宋"/>
          <w:b/>
          <w:sz w:val="32"/>
          <w:szCs w:val="32"/>
        </w:rPr>
      </w:pPr>
      <w:r>
        <w:rPr>
          <w:rFonts w:ascii="黑体" w:eastAsia="黑体" w:hAnsi="黑体" w:hint="eastAsia"/>
          <w:sz w:val="32"/>
          <w:szCs w:val="32"/>
        </w:rPr>
        <w:t>四</w:t>
      </w:r>
      <w:r w:rsidR="00DB302D" w:rsidRPr="00DB302D">
        <w:rPr>
          <w:rFonts w:ascii="黑体" w:eastAsia="黑体" w:hAnsi="黑体" w:hint="eastAsia"/>
          <w:sz w:val="32"/>
          <w:szCs w:val="32"/>
        </w:rPr>
        <w:t>、办事流程</w:t>
      </w:r>
    </w:p>
    <w:p w:rsidR="00DB302D" w:rsidRPr="00B32BE2" w:rsidRDefault="00DB302D" w:rsidP="00B32BE2">
      <w:pPr>
        <w:ind w:firstLineChars="200" w:firstLine="640"/>
        <w:contextualSpacing/>
        <w:rPr>
          <w:rFonts w:ascii="仿宋_GB2312" w:eastAsia="仿宋_GB2312" w:hAnsi="仿宋"/>
          <w:sz w:val="32"/>
          <w:szCs w:val="32"/>
        </w:rPr>
      </w:pPr>
      <w:r w:rsidRPr="00DB302D">
        <w:rPr>
          <w:rFonts w:ascii="仿宋_GB2312" w:eastAsia="仿宋_GB2312" w:hAnsi="仿宋" w:hint="eastAsia"/>
          <w:sz w:val="32"/>
          <w:szCs w:val="32"/>
        </w:rPr>
        <w:t>1.</w:t>
      </w:r>
      <w:r w:rsidR="00C24CFC" w:rsidRPr="00B32BE2">
        <w:rPr>
          <w:rFonts w:ascii="仿宋_GB2312" w:eastAsia="仿宋_GB2312" w:hAnsi="仿宋" w:hint="eastAsia"/>
          <w:sz w:val="32"/>
          <w:szCs w:val="32"/>
        </w:rPr>
        <w:t>窗口受理流程图</w:t>
      </w:r>
    </w:p>
    <w:p w:rsidR="00C24CFC" w:rsidRPr="00DB302D" w:rsidRDefault="002D19DA" w:rsidP="00C24CFC">
      <w:pPr>
        <w:ind w:firstLineChars="200" w:firstLine="560"/>
        <w:contextualSpacing/>
        <w:rPr>
          <w:rFonts w:ascii="仿宋_GB2312" w:eastAsia="仿宋_GB2312" w:hAnsi="仿宋"/>
          <w:sz w:val="28"/>
          <w:szCs w:val="28"/>
        </w:rPr>
      </w:pPr>
      <w:r>
        <w:rPr>
          <w:rFonts w:ascii="仿宋_GB2312" w:eastAsia="仿宋_GB2312" w:hAnsi="仿宋"/>
          <w:noProof/>
          <w:sz w:val="28"/>
          <w:szCs w:val="28"/>
        </w:rPr>
        <w:drawing>
          <wp:anchor distT="0" distB="0" distL="114300" distR="114300" simplePos="0" relativeHeight="251658240" behindDoc="0" locked="0" layoutInCell="1" allowOverlap="1" wp14:anchorId="027F933C" wp14:editId="734028E7">
            <wp:simplePos x="0" y="0"/>
            <wp:positionH relativeFrom="column">
              <wp:posOffset>438150</wp:posOffset>
            </wp:positionH>
            <wp:positionV relativeFrom="paragraph">
              <wp:posOffset>22225</wp:posOffset>
            </wp:positionV>
            <wp:extent cx="3312160" cy="4067175"/>
            <wp:effectExtent l="0" t="0" r="2540" b="9525"/>
            <wp:wrapNone/>
            <wp:docPr id="1" name="图片 1" descr="C:\Users\Administrator\Downloads\窗口受理流程图（许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窗口受理流程图（许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16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Default="00577D5C" w:rsidP="00BE61B9">
      <w:pPr>
        <w:ind w:firstLineChars="200" w:firstLine="560"/>
        <w:contextualSpacing/>
        <w:rPr>
          <w:rFonts w:ascii="仿宋_GB2312" w:eastAsia="仿宋_GB2312" w:hAnsi="仿宋"/>
          <w:sz w:val="28"/>
          <w:szCs w:val="28"/>
        </w:rPr>
      </w:pPr>
    </w:p>
    <w:p w:rsidR="00577D5C" w:rsidRPr="00B32BE2" w:rsidRDefault="00577D5C" w:rsidP="002D19DA">
      <w:pPr>
        <w:ind w:firstLineChars="200" w:firstLine="640"/>
        <w:contextualSpacing/>
        <w:rPr>
          <w:rFonts w:ascii="仿宋_GB2312" w:eastAsia="仿宋_GB2312" w:hAnsi="仿宋"/>
          <w:sz w:val="32"/>
          <w:szCs w:val="28"/>
        </w:rPr>
      </w:pPr>
      <w:r w:rsidRPr="00B32BE2">
        <w:rPr>
          <w:rFonts w:ascii="仿宋_GB2312" w:eastAsia="仿宋_GB2312" w:hAnsi="仿宋" w:hint="eastAsia"/>
          <w:sz w:val="32"/>
          <w:szCs w:val="28"/>
        </w:rPr>
        <w:t>2.网上办理流程图</w:t>
      </w:r>
    </w:p>
    <w:p w:rsidR="00C24CFC" w:rsidRDefault="00C24CFC" w:rsidP="00C24CFC">
      <w:pPr>
        <w:ind w:firstLineChars="200" w:firstLine="560"/>
        <w:contextualSpacing/>
        <w:rPr>
          <w:rFonts w:ascii="仿宋_GB2312" w:eastAsia="仿宋_GB2312" w:hAnsi="仿宋"/>
          <w:sz w:val="28"/>
          <w:szCs w:val="28"/>
        </w:rPr>
      </w:pPr>
      <w:r>
        <w:rPr>
          <w:rFonts w:ascii="仿宋_GB2312" w:eastAsia="仿宋_GB2312" w:hAnsi="仿宋"/>
          <w:noProof/>
          <w:sz w:val="28"/>
          <w:szCs w:val="28"/>
        </w:rPr>
        <w:drawing>
          <wp:inline distT="0" distB="0" distL="0" distR="0" wp14:anchorId="7F6E2A64" wp14:editId="405D347E">
            <wp:extent cx="4219575" cy="6403826"/>
            <wp:effectExtent l="0" t="0" r="0" b="0"/>
            <wp:docPr id="2" name="图片 2" descr="C:\Users\Administrator\Downloads\网上办理流程 - 网上预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网上办理流程 - 网上预审.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6403826"/>
                    </a:xfrm>
                    <a:prstGeom prst="rect">
                      <a:avLst/>
                    </a:prstGeom>
                    <a:noFill/>
                    <a:ln>
                      <a:noFill/>
                    </a:ln>
                  </pic:spPr>
                </pic:pic>
              </a:graphicData>
            </a:graphic>
          </wp:inline>
        </w:drawing>
      </w:r>
    </w:p>
    <w:p w:rsidR="00B32BE2" w:rsidRDefault="00B32BE2" w:rsidP="00422F41">
      <w:pPr>
        <w:ind w:firstLineChars="200" w:firstLine="562"/>
        <w:contextualSpacing/>
        <w:rPr>
          <w:rFonts w:ascii="仿宋_GB2312" w:eastAsia="仿宋_GB2312" w:hAnsi="仿宋"/>
          <w:b/>
          <w:sz w:val="28"/>
          <w:szCs w:val="28"/>
        </w:rPr>
      </w:pPr>
    </w:p>
    <w:p w:rsidR="00B32BE2" w:rsidRDefault="00B32BE2">
      <w:pPr>
        <w:ind w:firstLineChars="200" w:firstLine="562"/>
        <w:contextualSpacing/>
        <w:rPr>
          <w:rFonts w:ascii="仿宋_GB2312" w:eastAsia="仿宋_GB2312" w:hAnsi="仿宋"/>
          <w:b/>
          <w:sz w:val="28"/>
          <w:szCs w:val="28"/>
        </w:rPr>
      </w:pPr>
    </w:p>
    <w:p w:rsidR="00B32BE2" w:rsidRDefault="00B32BE2">
      <w:pPr>
        <w:ind w:firstLineChars="200" w:firstLine="562"/>
        <w:contextualSpacing/>
        <w:rPr>
          <w:rFonts w:ascii="仿宋_GB2312" w:eastAsia="仿宋_GB2312" w:hAnsi="仿宋"/>
          <w:b/>
          <w:sz w:val="28"/>
          <w:szCs w:val="28"/>
        </w:rPr>
      </w:pPr>
    </w:p>
    <w:p w:rsidR="00B32BE2" w:rsidRDefault="00B32BE2">
      <w:pPr>
        <w:ind w:firstLineChars="200" w:firstLine="562"/>
        <w:contextualSpacing/>
        <w:rPr>
          <w:rFonts w:ascii="仿宋_GB2312" w:eastAsia="仿宋_GB2312" w:hAnsi="仿宋"/>
          <w:b/>
          <w:sz w:val="28"/>
          <w:szCs w:val="28"/>
        </w:rPr>
      </w:pPr>
    </w:p>
    <w:p w:rsidR="006458E0" w:rsidRDefault="006458E0" w:rsidP="002D19DA">
      <w:pPr>
        <w:contextualSpacing/>
        <w:rPr>
          <w:rFonts w:ascii="仿宋_GB2312" w:eastAsia="仿宋_GB2312" w:hAnsi="仿宋"/>
          <w:b/>
          <w:sz w:val="28"/>
          <w:szCs w:val="28"/>
        </w:rPr>
      </w:pPr>
    </w:p>
    <w:p w:rsidR="00B32BE2" w:rsidRPr="001F7FC7" w:rsidRDefault="006458E0" w:rsidP="001F7FC7">
      <w:pPr>
        <w:ind w:firstLineChars="200" w:firstLine="640"/>
        <w:contextualSpacing/>
        <w:rPr>
          <w:rFonts w:ascii="黑体" w:eastAsia="黑体" w:hAnsi="黑体"/>
          <w:sz w:val="32"/>
          <w:szCs w:val="32"/>
        </w:rPr>
      </w:pPr>
      <w:r>
        <w:rPr>
          <w:rFonts w:ascii="黑体" w:eastAsia="黑体" w:hAnsi="黑体" w:hint="eastAsia"/>
          <w:sz w:val="32"/>
          <w:szCs w:val="32"/>
        </w:rPr>
        <w:t>五</w:t>
      </w:r>
      <w:r w:rsidR="00B32BE2" w:rsidRPr="00B32BE2">
        <w:rPr>
          <w:rFonts w:ascii="黑体" w:eastAsia="黑体" w:hAnsi="黑体" w:hint="eastAsia"/>
          <w:sz w:val="32"/>
          <w:szCs w:val="32"/>
        </w:rPr>
        <w:t>、所需申请材料</w:t>
      </w:r>
    </w:p>
    <w:p w:rsidR="009C34B5" w:rsidRPr="00B32BE2" w:rsidRDefault="009C34B5" w:rsidP="009C34B5">
      <w:pPr>
        <w:widowControl/>
        <w:ind w:firstLine="560"/>
        <w:jc w:val="left"/>
        <w:rPr>
          <w:rFonts w:ascii="仿宋_GB2312" w:eastAsia="仿宋_GB2312" w:hAnsi="宋体" w:cs="仿宋_GB2312"/>
          <w:color w:val="000000"/>
          <w:kern w:val="0"/>
          <w:sz w:val="32"/>
          <w:szCs w:val="32"/>
        </w:rPr>
      </w:pPr>
      <w:r w:rsidRPr="009C34B5">
        <w:rPr>
          <w:rFonts w:ascii="仿宋_GB2312" w:eastAsia="仿宋_GB2312" w:hAnsi="宋体" w:cs="仿宋_GB2312" w:hint="eastAsia"/>
          <w:color w:val="000000"/>
          <w:kern w:val="0"/>
          <w:sz w:val="32"/>
          <w:szCs w:val="32"/>
        </w:rPr>
        <w:t>申请材料的形式为电子版</w:t>
      </w:r>
      <w:r w:rsidR="00F54BE9">
        <w:rPr>
          <w:rFonts w:ascii="仿宋_GB2312" w:eastAsia="仿宋_GB2312" w:hAnsi="宋体" w:cs="仿宋_GB2312" w:hint="eastAsia"/>
          <w:color w:val="000000"/>
          <w:kern w:val="0"/>
          <w:sz w:val="32"/>
          <w:szCs w:val="32"/>
        </w:rPr>
        <w:t>或</w:t>
      </w:r>
      <w:r w:rsidRPr="009C34B5">
        <w:rPr>
          <w:rFonts w:ascii="仿宋_GB2312" w:eastAsia="仿宋_GB2312" w:hAnsi="宋体" w:cs="仿宋_GB2312" w:hint="eastAsia"/>
          <w:color w:val="000000"/>
          <w:kern w:val="0"/>
          <w:sz w:val="32"/>
          <w:szCs w:val="32"/>
        </w:rPr>
        <w:t>纸质材料，其复印件或扫描件均应加盖申请人公章。纸质材料加盖的公章须与申请人名称一致，材料中的合同或协议要素要齐全有效。</w:t>
      </w:r>
    </w:p>
    <w:p w:rsidR="00B32BE2" w:rsidRPr="00B32BE2" w:rsidRDefault="00B32BE2" w:rsidP="00422F41">
      <w:pPr>
        <w:spacing w:line="500" w:lineRule="atLeast"/>
        <w:ind w:left="100" w:hangingChars="31" w:hanging="100"/>
        <w:rPr>
          <w:rFonts w:ascii="仿宋_GB2312" w:eastAsia="仿宋_GB2312" w:hAnsi="仿宋_GB2312" w:cs="仿宋_GB2312"/>
          <w:b/>
          <w:sz w:val="32"/>
          <w:szCs w:val="32"/>
        </w:rPr>
      </w:pPr>
      <w:r w:rsidRPr="00B32BE2">
        <w:rPr>
          <w:rFonts w:ascii="仿宋_GB2312" w:eastAsia="仿宋_GB2312" w:hAnsi="楷体" w:cs="楷体" w:hint="eastAsia"/>
          <w:b/>
          <w:color w:val="000000"/>
          <w:kern w:val="0"/>
          <w:sz w:val="32"/>
          <w:szCs w:val="32"/>
        </w:rPr>
        <w:t>（一）港口经营许可（非拖轮）申请材料清单</w:t>
      </w:r>
    </w:p>
    <w:tbl>
      <w:tblPr>
        <w:tblW w:w="8801" w:type="dxa"/>
        <w:tblInd w:w="96" w:type="dxa"/>
        <w:tblLayout w:type="fixed"/>
        <w:tblLook w:val="04A0" w:firstRow="1" w:lastRow="0" w:firstColumn="1" w:lastColumn="0" w:noHBand="0" w:noVBand="1"/>
      </w:tblPr>
      <w:tblGrid>
        <w:gridCol w:w="720"/>
        <w:gridCol w:w="5360"/>
        <w:gridCol w:w="1303"/>
        <w:gridCol w:w="1418"/>
      </w:tblGrid>
      <w:tr w:rsidR="00B32BE2" w:rsidRPr="00B32BE2" w:rsidTr="00362554">
        <w:trPr>
          <w:trHeight w:val="77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ind w:left="210" w:hanging="210"/>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项目</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申请材料</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已提交材料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备注</w:t>
            </w:r>
          </w:p>
        </w:tc>
      </w:tr>
      <w:tr w:rsidR="00B32BE2" w:rsidRPr="00B32BE2" w:rsidTr="00362554">
        <w:trPr>
          <w:trHeight w:val="42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港口经营业务申请书（原件1份）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proofErr w:type="gramStart"/>
            <w:r w:rsidRPr="00B32BE2">
              <w:rPr>
                <w:rFonts w:ascii="仿宋_GB2312" w:eastAsia="仿宋_GB2312" w:hAnsi="宋体" w:cs="宋体" w:hint="eastAsia"/>
                <w:color w:val="000000"/>
                <w:kern w:val="0"/>
                <w:sz w:val="32"/>
                <w:szCs w:val="32"/>
              </w:rPr>
              <w:t>不</w:t>
            </w:r>
            <w:proofErr w:type="gramEnd"/>
            <w:r w:rsidRPr="00B32BE2">
              <w:rPr>
                <w:rFonts w:ascii="仿宋_GB2312" w:eastAsia="仿宋_GB2312" w:hAnsi="宋体" w:cs="宋体" w:hint="eastAsia"/>
                <w:color w:val="000000"/>
                <w:kern w:val="0"/>
                <w:sz w:val="32"/>
                <w:szCs w:val="32"/>
              </w:rPr>
              <w:t>能容缺</w:t>
            </w:r>
          </w:p>
        </w:tc>
      </w:tr>
      <w:tr w:rsidR="00B32BE2" w:rsidRPr="00B32BE2" w:rsidTr="00362554">
        <w:trPr>
          <w:trHeight w:val="69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2</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港口经营许可审批告知承诺书（原件1份；资料不齐，承诺后补者提供）</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7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3</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经营场所所有权或者使用权证明（复印或扫描件1份）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4</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港口码头工程竣工验收合格证明 （复印或扫描件1份）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7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5</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污水预处理设施验收合格证明（复印或扫描件1份）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9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6</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岸电设施验收合格证明（复印或扫描件1份）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7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7</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关于码头工程使用港口岸线的批复 （复印或扫描件1份）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8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8</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港口装卸存储特种设备的检验合格证明（复印或扫描件1份）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9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9</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港口装卸存储特种设备作业人员劳动合同、特种设备作业证 （复印或扫描件1份）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42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10</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经营管理组织架构（复印或扫描件1份）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8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11</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健全的经营管理制度和安全管理制度（复印或扫描件1份）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9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12</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安全主要负责人及安全管理人员的人事任命文件、劳动合同、安全生产知识和管理能力证明（复印或扫描件1份）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113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13</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经专家审查通过的码头生产安全事故应急预案（复印或扫描件1份）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9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14</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污染物、废弃物接收能力和相应污染物应急处理能力证明文件（复印或扫描件1份）</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9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15</w:t>
            </w:r>
          </w:p>
        </w:tc>
        <w:tc>
          <w:tcPr>
            <w:tcW w:w="5360"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工商营业执照（在线获取、无需提交）</w:t>
            </w:r>
          </w:p>
        </w:tc>
        <w:tc>
          <w:tcPr>
            <w:tcW w:w="1303"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bl>
    <w:p w:rsidR="00B32BE2" w:rsidRPr="00B32BE2" w:rsidRDefault="00B32BE2" w:rsidP="002E46BF">
      <w:pPr>
        <w:spacing w:line="500" w:lineRule="atLeast"/>
        <w:ind w:left="99" w:hangingChars="31" w:hanging="99"/>
        <w:rPr>
          <w:rFonts w:ascii="仿宋_GB2312" w:eastAsia="仿宋_GB2312" w:hAnsi="仿宋_GB2312" w:cs="仿宋_GB2312"/>
          <w:sz w:val="32"/>
          <w:szCs w:val="32"/>
        </w:rPr>
      </w:pPr>
      <w:r w:rsidRPr="00B32BE2">
        <w:rPr>
          <w:rFonts w:ascii="仿宋_GB2312" w:eastAsia="仿宋_GB2312" w:hAnsi="仿宋_GB2312" w:cs="仿宋_GB2312" w:hint="eastAsia"/>
          <w:sz w:val="32"/>
          <w:szCs w:val="32"/>
        </w:rPr>
        <w:t>注：已提交完整的材料，在相应项目的“已提交材料”一栏填√。</w:t>
      </w:r>
    </w:p>
    <w:p w:rsidR="00B32BE2" w:rsidRPr="00B32BE2" w:rsidRDefault="00B32BE2" w:rsidP="00422F41">
      <w:pPr>
        <w:spacing w:line="500" w:lineRule="atLeast"/>
        <w:ind w:left="100" w:hangingChars="31" w:hanging="100"/>
        <w:rPr>
          <w:rFonts w:ascii="仿宋_GB2312" w:eastAsia="仿宋_GB2312" w:hAnsi="仿宋_GB2312" w:cs="仿宋_GB2312"/>
          <w:b/>
          <w:sz w:val="32"/>
          <w:szCs w:val="32"/>
        </w:rPr>
      </w:pPr>
      <w:r w:rsidRPr="00B32BE2">
        <w:rPr>
          <w:rFonts w:ascii="仿宋_GB2312" w:eastAsia="仿宋_GB2312" w:hAnsi="楷体" w:cs="楷体" w:hint="eastAsia"/>
          <w:b/>
          <w:color w:val="000000"/>
          <w:kern w:val="0"/>
          <w:sz w:val="32"/>
          <w:szCs w:val="32"/>
        </w:rPr>
        <w:t>（二）港口拖轮经营许可申请材料清单</w:t>
      </w:r>
    </w:p>
    <w:tbl>
      <w:tblPr>
        <w:tblW w:w="8659" w:type="dxa"/>
        <w:tblInd w:w="96" w:type="dxa"/>
        <w:tblLook w:val="04A0" w:firstRow="1" w:lastRow="0" w:firstColumn="1" w:lastColumn="0" w:noHBand="0" w:noVBand="1"/>
      </w:tblPr>
      <w:tblGrid>
        <w:gridCol w:w="721"/>
        <w:gridCol w:w="5387"/>
        <w:gridCol w:w="1192"/>
        <w:gridCol w:w="1359"/>
      </w:tblGrid>
      <w:tr w:rsidR="00B32BE2" w:rsidRPr="00B32BE2" w:rsidTr="00362554">
        <w:trPr>
          <w:trHeight w:val="624"/>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ind w:left="210" w:hanging="210"/>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项目</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申请材料</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已提交材料</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center"/>
              <w:rPr>
                <w:rFonts w:ascii="仿宋_GB2312" w:eastAsia="仿宋_GB2312" w:hAnsi="华文中宋" w:cs="宋体"/>
                <w:b/>
                <w:bCs/>
                <w:color w:val="000000"/>
                <w:kern w:val="0"/>
                <w:sz w:val="32"/>
                <w:szCs w:val="32"/>
              </w:rPr>
            </w:pPr>
            <w:r w:rsidRPr="00B32BE2">
              <w:rPr>
                <w:rFonts w:ascii="仿宋_GB2312" w:eastAsia="仿宋_GB2312" w:hAnsi="华文中宋" w:cs="宋体" w:hint="eastAsia"/>
                <w:b/>
                <w:bCs/>
                <w:color w:val="000000"/>
                <w:kern w:val="0"/>
                <w:sz w:val="32"/>
                <w:szCs w:val="32"/>
              </w:rPr>
              <w:t>备注</w:t>
            </w:r>
          </w:p>
        </w:tc>
      </w:tr>
      <w:tr w:rsidR="00B32BE2" w:rsidRPr="00B32BE2" w:rsidTr="00362554">
        <w:trPr>
          <w:trHeight w:val="6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1</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港口经营业务申请书（复印或扫描件1份）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proofErr w:type="gramStart"/>
            <w:r w:rsidRPr="00B32BE2">
              <w:rPr>
                <w:rFonts w:ascii="仿宋_GB2312" w:eastAsia="仿宋_GB2312" w:hAnsi="宋体" w:cs="宋体" w:hint="eastAsia"/>
                <w:color w:val="000000"/>
                <w:kern w:val="0"/>
                <w:sz w:val="32"/>
                <w:szCs w:val="32"/>
              </w:rPr>
              <w:t>不</w:t>
            </w:r>
            <w:proofErr w:type="gramEnd"/>
            <w:r w:rsidRPr="00B32BE2">
              <w:rPr>
                <w:rFonts w:ascii="仿宋_GB2312" w:eastAsia="仿宋_GB2312" w:hAnsi="宋体" w:cs="宋体" w:hint="eastAsia"/>
                <w:color w:val="000000"/>
                <w:kern w:val="0"/>
                <w:sz w:val="32"/>
                <w:szCs w:val="32"/>
              </w:rPr>
              <w:t>能容缺</w:t>
            </w:r>
          </w:p>
        </w:tc>
      </w:tr>
      <w:tr w:rsidR="00B32BE2" w:rsidRPr="00B32BE2" w:rsidTr="00362554">
        <w:trPr>
          <w:trHeight w:val="706"/>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2</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港口经营许可审批告知承诺书（原件1份；资料不齐，承诺后补者提供）</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5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3</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经营管理织架构（复印或扫描件1份）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141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4</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拖轮停靠泊位的证明材料（自有泊位提供码头竣工验收合格证明，租赁泊位提供租赁协议和码头竣工验收合格证明；复印或扫描件1份）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1411"/>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5</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拖轮的有效船舶证书（船舶所有权证、检验证书薄、国籍证、最低配员证；租赁船舶的还应提供租赁协议、合同以及海事部门的光租证明书；复印或扫描件1份）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11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6</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海</w:t>
            </w:r>
            <w:proofErr w:type="gramStart"/>
            <w:r w:rsidRPr="00B32BE2">
              <w:rPr>
                <w:rFonts w:ascii="仿宋_GB2312" w:eastAsia="仿宋_GB2312" w:hAnsi="宋体" w:cs="宋体" w:hint="eastAsia"/>
                <w:color w:val="000000"/>
                <w:kern w:val="0"/>
                <w:sz w:val="32"/>
                <w:szCs w:val="32"/>
              </w:rPr>
              <w:t>务</w:t>
            </w:r>
            <w:proofErr w:type="gramEnd"/>
            <w:r w:rsidRPr="00B32BE2">
              <w:rPr>
                <w:rFonts w:ascii="仿宋_GB2312" w:eastAsia="仿宋_GB2312" w:hAnsi="宋体" w:cs="宋体" w:hint="eastAsia"/>
                <w:color w:val="000000"/>
                <w:kern w:val="0"/>
                <w:sz w:val="32"/>
                <w:szCs w:val="32"/>
              </w:rPr>
              <w:t>、机务管理人员材料任职文件、劳务合同、适任证书、船员服务簿（复印或扫描件1份）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7</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健全的经营管理制度（复印或扫描件1份）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7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8</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健全的安全与防污染管理制度（复印或扫描件1份）</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r w:rsidR="00B32BE2" w:rsidRPr="00B32BE2" w:rsidTr="00362554">
        <w:trPr>
          <w:trHeight w:val="6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center"/>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9</w:t>
            </w:r>
          </w:p>
        </w:tc>
        <w:tc>
          <w:tcPr>
            <w:tcW w:w="5387" w:type="dxa"/>
            <w:tcBorders>
              <w:top w:val="nil"/>
              <w:left w:val="nil"/>
              <w:bottom w:val="single" w:sz="4" w:space="0" w:color="auto"/>
              <w:right w:val="single" w:sz="4" w:space="0" w:color="auto"/>
            </w:tcBorders>
            <w:shd w:val="clear" w:color="auto" w:fill="auto"/>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营业执照（在线获取、无需提交）</w:t>
            </w:r>
          </w:p>
        </w:tc>
        <w:tc>
          <w:tcPr>
            <w:tcW w:w="1192"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c>
          <w:tcPr>
            <w:tcW w:w="1359" w:type="dxa"/>
            <w:tcBorders>
              <w:top w:val="nil"/>
              <w:left w:val="nil"/>
              <w:bottom w:val="single" w:sz="4" w:space="0" w:color="auto"/>
              <w:right w:val="single" w:sz="4" w:space="0" w:color="auto"/>
            </w:tcBorders>
            <w:shd w:val="clear" w:color="auto" w:fill="auto"/>
            <w:noWrap/>
            <w:vAlign w:val="center"/>
            <w:hideMark/>
          </w:tcPr>
          <w:p w:rsidR="00B32BE2" w:rsidRPr="00B32BE2" w:rsidRDefault="00B32BE2" w:rsidP="00B32BE2">
            <w:pPr>
              <w:widowControl/>
              <w:spacing w:line="320" w:lineRule="exact"/>
              <w:jc w:val="left"/>
              <w:rPr>
                <w:rFonts w:ascii="仿宋_GB2312" w:eastAsia="仿宋_GB2312" w:hAnsi="宋体" w:cs="宋体"/>
                <w:color w:val="000000"/>
                <w:kern w:val="0"/>
                <w:sz w:val="32"/>
                <w:szCs w:val="32"/>
              </w:rPr>
            </w:pPr>
            <w:r w:rsidRPr="00B32BE2">
              <w:rPr>
                <w:rFonts w:ascii="仿宋_GB2312" w:eastAsia="仿宋_GB2312" w:hAnsi="宋体" w:cs="宋体" w:hint="eastAsia"/>
                <w:color w:val="000000"/>
                <w:kern w:val="0"/>
                <w:sz w:val="32"/>
                <w:szCs w:val="32"/>
              </w:rPr>
              <w:t xml:space="preserve">　</w:t>
            </w:r>
          </w:p>
        </w:tc>
      </w:tr>
    </w:tbl>
    <w:p w:rsidR="00B32BE2" w:rsidRPr="00B32BE2" w:rsidRDefault="00B32BE2" w:rsidP="002E46BF">
      <w:pPr>
        <w:spacing w:line="500" w:lineRule="atLeast"/>
        <w:ind w:left="99" w:hangingChars="31" w:hanging="99"/>
        <w:rPr>
          <w:rFonts w:ascii="仿宋_GB2312" w:eastAsia="仿宋_GB2312" w:hAnsi="仿宋_GB2312" w:cs="仿宋_GB2312"/>
          <w:sz w:val="32"/>
          <w:szCs w:val="32"/>
        </w:rPr>
      </w:pPr>
      <w:r w:rsidRPr="00B32BE2">
        <w:rPr>
          <w:rFonts w:ascii="仿宋_GB2312" w:eastAsia="仿宋_GB2312" w:hAnsi="仿宋_GB2312" w:cs="仿宋_GB2312" w:hint="eastAsia"/>
          <w:sz w:val="32"/>
          <w:szCs w:val="32"/>
        </w:rPr>
        <w:t>注：已提交完整的材料，在相应项目的“已提交材料”一栏填√。</w:t>
      </w:r>
    </w:p>
    <w:p w:rsidR="00233780" w:rsidRPr="00233780" w:rsidRDefault="006458E0" w:rsidP="001F7FC7">
      <w:pPr>
        <w:ind w:firstLineChars="200" w:firstLine="640"/>
        <w:contextualSpacing/>
        <w:rPr>
          <w:rFonts w:ascii="仿宋_GB2312" w:eastAsia="仿宋_GB2312" w:hAnsi="仿宋"/>
          <w:b/>
          <w:sz w:val="32"/>
          <w:szCs w:val="32"/>
        </w:rPr>
      </w:pPr>
      <w:r>
        <w:rPr>
          <w:rFonts w:ascii="黑体" w:eastAsia="黑体" w:hAnsi="黑体" w:hint="eastAsia"/>
          <w:sz w:val="32"/>
          <w:szCs w:val="32"/>
        </w:rPr>
        <w:t>六</w:t>
      </w:r>
      <w:r w:rsidR="00233780" w:rsidRPr="001F7FC7">
        <w:rPr>
          <w:rFonts w:ascii="黑体" w:eastAsia="黑体" w:hAnsi="黑体" w:hint="eastAsia"/>
          <w:sz w:val="32"/>
          <w:szCs w:val="32"/>
        </w:rPr>
        <w:t>、已经提交和需要补充提交的材料</w:t>
      </w:r>
    </w:p>
    <w:p w:rsidR="00233780" w:rsidRPr="00233780" w:rsidRDefault="00233780" w:rsidP="00450297">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（一）申请人已经提交第</w:t>
      </w:r>
      <w:r w:rsidR="00450297"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项。</w:t>
      </w:r>
    </w:p>
    <w:p w:rsidR="00233780" w:rsidRPr="00233780"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（二）申请人应当在</w:t>
      </w:r>
      <w:r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年</w:t>
      </w:r>
      <w:r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月</w:t>
      </w:r>
      <w:r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日前提交下列材料：</w:t>
      </w:r>
    </w:p>
    <w:p w:rsidR="00233780" w:rsidRPr="00233780"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第</w:t>
      </w:r>
      <w:r w:rsidR="00450297" w:rsidRPr="00450297">
        <w:rPr>
          <w:rFonts w:ascii="仿宋_GB2312" w:eastAsia="仿宋_GB2312" w:hAnsi="仿宋" w:hint="eastAsia"/>
          <w:sz w:val="32"/>
          <w:szCs w:val="32"/>
          <w:u w:val="single"/>
        </w:rPr>
        <w:t xml:space="preserve">         </w:t>
      </w:r>
      <w:r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项。</w:t>
      </w:r>
    </w:p>
    <w:p w:rsidR="00233780" w:rsidRPr="00233780"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（以上由行政审批机关工作人员填写）</w:t>
      </w:r>
    </w:p>
    <w:p w:rsidR="00233780" w:rsidRPr="001F7FC7" w:rsidRDefault="006458E0" w:rsidP="001F7FC7">
      <w:pPr>
        <w:ind w:firstLineChars="200" w:firstLine="640"/>
        <w:contextualSpacing/>
        <w:rPr>
          <w:rFonts w:ascii="黑体" w:eastAsia="黑体" w:hAnsi="黑体"/>
          <w:sz w:val="32"/>
          <w:szCs w:val="32"/>
        </w:rPr>
      </w:pPr>
      <w:r>
        <w:rPr>
          <w:rFonts w:ascii="黑体" w:eastAsia="黑体" w:hAnsi="黑体" w:hint="eastAsia"/>
          <w:sz w:val="32"/>
          <w:szCs w:val="32"/>
        </w:rPr>
        <w:t>七</w:t>
      </w:r>
      <w:r w:rsidR="00233780" w:rsidRPr="001F7FC7">
        <w:rPr>
          <w:rFonts w:ascii="黑体" w:eastAsia="黑体" w:hAnsi="黑体" w:hint="eastAsia"/>
          <w:sz w:val="32"/>
          <w:szCs w:val="32"/>
        </w:rPr>
        <w:t>、承诺的期限和效力</w:t>
      </w:r>
    </w:p>
    <w:p w:rsidR="00233780" w:rsidRPr="00233780"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申请人愿意做出承诺的，在收到本告知承诺书之日</w:t>
      </w:r>
      <w:r w:rsidRPr="00450297">
        <w:rPr>
          <w:rFonts w:ascii="仿宋_GB2312" w:eastAsia="仿宋_GB2312" w:hAnsi="仿宋" w:hint="eastAsia"/>
          <w:sz w:val="32"/>
          <w:szCs w:val="32"/>
          <w:u w:val="single"/>
        </w:rPr>
        <w:t xml:space="preserve">  </w:t>
      </w:r>
      <w:r w:rsidRPr="00233780">
        <w:rPr>
          <w:rFonts w:ascii="仿宋_GB2312" w:eastAsia="仿宋_GB2312" w:hAnsi="仿宋" w:hint="eastAsia"/>
          <w:sz w:val="32"/>
          <w:szCs w:val="32"/>
        </w:rPr>
        <w:t>日内做出承诺。</w:t>
      </w:r>
    </w:p>
    <w:p w:rsidR="00233780" w:rsidRPr="00233780"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申请人做出符合申请条件的承诺，并提交签章的告知承诺书后，行政审批机关当场做出行政审批决定。</w:t>
      </w:r>
    </w:p>
    <w:p w:rsidR="00577D5C" w:rsidRDefault="00233780" w:rsidP="00233780">
      <w:pPr>
        <w:ind w:firstLineChars="200" w:firstLine="640"/>
        <w:contextualSpacing/>
        <w:rPr>
          <w:rFonts w:ascii="仿宋_GB2312" w:eastAsia="仿宋_GB2312" w:hAnsi="仿宋"/>
          <w:sz w:val="32"/>
          <w:szCs w:val="32"/>
        </w:rPr>
      </w:pPr>
      <w:r w:rsidRPr="00233780">
        <w:rPr>
          <w:rFonts w:ascii="仿宋_GB2312" w:eastAsia="仿宋_GB2312" w:hAnsi="仿宋" w:hint="eastAsia"/>
          <w:sz w:val="32"/>
          <w:szCs w:val="32"/>
        </w:rPr>
        <w:t>申请人逾期不</w:t>
      </w:r>
      <w:proofErr w:type="gramStart"/>
      <w:r w:rsidRPr="00233780">
        <w:rPr>
          <w:rFonts w:ascii="仿宋_GB2312" w:eastAsia="仿宋_GB2312" w:hAnsi="仿宋" w:hint="eastAsia"/>
          <w:sz w:val="32"/>
          <w:szCs w:val="32"/>
        </w:rPr>
        <w:t>作出</w:t>
      </w:r>
      <w:proofErr w:type="gramEnd"/>
      <w:r w:rsidRPr="00233780">
        <w:rPr>
          <w:rFonts w:ascii="仿宋_GB2312" w:eastAsia="仿宋_GB2312" w:hAnsi="仿宋" w:hint="eastAsia"/>
          <w:sz w:val="32"/>
          <w:szCs w:val="32"/>
        </w:rPr>
        <w:t>承诺的，行政审批机关将按照法律法规和规章的有关规定实施行政审批。申请人做出不实承诺的，行政审批机关将依法做出处理，并由申请人依法承担相应的法律责任。</w:t>
      </w:r>
    </w:p>
    <w:p w:rsidR="002E46BF" w:rsidRPr="001F7FC7" w:rsidRDefault="006458E0" w:rsidP="001F7FC7">
      <w:pPr>
        <w:ind w:firstLineChars="200" w:firstLine="640"/>
        <w:contextualSpacing/>
        <w:rPr>
          <w:rFonts w:ascii="黑体" w:eastAsia="黑体" w:hAnsi="黑体"/>
          <w:sz w:val="32"/>
          <w:szCs w:val="32"/>
        </w:rPr>
      </w:pPr>
      <w:r>
        <w:rPr>
          <w:rFonts w:ascii="黑体" w:eastAsia="黑体" w:hAnsi="黑体" w:hint="eastAsia"/>
          <w:sz w:val="32"/>
          <w:szCs w:val="32"/>
        </w:rPr>
        <w:t>八</w:t>
      </w:r>
      <w:r w:rsidR="002E46BF" w:rsidRPr="001F7FC7">
        <w:rPr>
          <w:rFonts w:ascii="黑体" w:eastAsia="黑体" w:hAnsi="黑体" w:hint="eastAsia"/>
          <w:sz w:val="32"/>
          <w:szCs w:val="32"/>
        </w:rPr>
        <w:t>、监督和法律责任</w:t>
      </w:r>
    </w:p>
    <w:p w:rsidR="002E46BF" w:rsidRP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1、</w:t>
      </w:r>
      <w:r w:rsidR="002E46BF" w:rsidRPr="002E46BF">
        <w:rPr>
          <w:rFonts w:ascii="仿宋_GB2312" w:eastAsia="仿宋_GB2312" w:hAnsi="仿宋" w:hint="eastAsia"/>
          <w:sz w:val="32"/>
          <w:szCs w:val="32"/>
        </w:rPr>
        <w:t>符合告知承诺条件和法定形式的，许可单位1个工作日内</w:t>
      </w:r>
      <w:proofErr w:type="gramStart"/>
      <w:r w:rsidR="002E46BF" w:rsidRPr="002E46BF">
        <w:rPr>
          <w:rFonts w:ascii="仿宋_GB2312" w:eastAsia="仿宋_GB2312" w:hAnsi="仿宋" w:hint="eastAsia"/>
          <w:sz w:val="32"/>
          <w:szCs w:val="32"/>
        </w:rPr>
        <w:t>作出</w:t>
      </w:r>
      <w:proofErr w:type="gramEnd"/>
      <w:r w:rsidR="002E46BF" w:rsidRPr="002E46BF">
        <w:rPr>
          <w:rFonts w:ascii="仿宋_GB2312" w:eastAsia="仿宋_GB2312" w:hAnsi="仿宋" w:hint="eastAsia"/>
          <w:sz w:val="32"/>
          <w:szCs w:val="32"/>
        </w:rPr>
        <w:t>审核决定。</w:t>
      </w:r>
    </w:p>
    <w:p w:rsidR="002E46BF" w:rsidRP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2、</w:t>
      </w:r>
      <w:r w:rsidR="002E46BF" w:rsidRPr="002E46BF">
        <w:rPr>
          <w:rFonts w:ascii="仿宋_GB2312" w:eastAsia="仿宋_GB2312" w:hAnsi="仿宋" w:hint="eastAsia"/>
          <w:sz w:val="32"/>
          <w:szCs w:val="32"/>
        </w:rPr>
        <w:t>承诺后补的材料项目数不得超过许可事项所需材料项目总数的三分之一。</w:t>
      </w:r>
    </w:p>
    <w:p w:rsidR="002E46BF" w:rsidRP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3、</w:t>
      </w:r>
      <w:r w:rsidR="002E46BF" w:rsidRPr="002E46BF">
        <w:rPr>
          <w:rFonts w:ascii="仿宋_GB2312" w:eastAsia="仿宋_GB2312" w:hAnsi="仿宋" w:hint="eastAsia"/>
          <w:sz w:val="32"/>
          <w:szCs w:val="32"/>
        </w:rPr>
        <w:t>承诺补齐材料的时限不得超过20个工作日。</w:t>
      </w:r>
    </w:p>
    <w:p w:rsidR="002E46BF" w:rsidRP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4、</w:t>
      </w:r>
      <w:r w:rsidR="002E46BF" w:rsidRPr="002E46BF">
        <w:rPr>
          <w:rFonts w:ascii="仿宋_GB2312" w:eastAsia="仿宋_GB2312" w:hAnsi="仿宋" w:hint="eastAsia"/>
          <w:sz w:val="32"/>
          <w:szCs w:val="32"/>
        </w:rPr>
        <w:t>未完</w:t>
      </w:r>
      <w:proofErr w:type="gramStart"/>
      <w:r w:rsidR="002E46BF" w:rsidRPr="002E46BF">
        <w:rPr>
          <w:rFonts w:ascii="仿宋_GB2312" w:eastAsia="仿宋_GB2312" w:hAnsi="仿宋" w:hint="eastAsia"/>
          <w:sz w:val="32"/>
          <w:szCs w:val="32"/>
        </w:rPr>
        <w:t>成承诺</w:t>
      </w:r>
      <w:proofErr w:type="gramEnd"/>
      <w:r w:rsidR="002E46BF" w:rsidRPr="002E46BF">
        <w:rPr>
          <w:rFonts w:ascii="仿宋_GB2312" w:eastAsia="仿宋_GB2312" w:hAnsi="仿宋" w:hint="eastAsia"/>
          <w:sz w:val="32"/>
          <w:szCs w:val="32"/>
        </w:rPr>
        <w:t>条件期间不得进行港口作业。</w:t>
      </w:r>
    </w:p>
    <w:p w:rsidR="002E46BF" w:rsidRP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5、</w:t>
      </w:r>
      <w:r w:rsidR="002E46BF" w:rsidRPr="002E46BF">
        <w:rPr>
          <w:rFonts w:ascii="仿宋_GB2312" w:eastAsia="仿宋_GB2312" w:hAnsi="仿宋" w:hint="eastAsia"/>
          <w:sz w:val="32"/>
          <w:szCs w:val="32"/>
        </w:rPr>
        <w:t>对不符合承诺条件开展经营的将责令限期整改，逾期不整改或整改后仍达不到要求的，依法撤销许可证件。</w:t>
      </w:r>
    </w:p>
    <w:p w:rsidR="002E46BF" w:rsidRDefault="006458E0" w:rsidP="002E46BF">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6、</w:t>
      </w:r>
      <w:r w:rsidR="002E46BF" w:rsidRPr="002E46BF">
        <w:rPr>
          <w:rFonts w:ascii="仿宋_GB2312" w:eastAsia="仿宋_GB2312" w:hAnsi="仿宋" w:hint="eastAsia"/>
          <w:sz w:val="32"/>
          <w:szCs w:val="32"/>
        </w:rPr>
        <w:t>申请人完成承诺条件的，许可单位应出具书面回复。</w:t>
      </w:r>
    </w:p>
    <w:p w:rsidR="002E46BF" w:rsidRPr="001F7FC7" w:rsidRDefault="002E46BF" w:rsidP="001F7FC7">
      <w:pPr>
        <w:ind w:firstLineChars="200" w:firstLine="640"/>
        <w:contextualSpacing/>
        <w:rPr>
          <w:rFonts w:ascii="黑体" w:eastAsia="黑体" w:hAnsi="黑体"/>
          <w:sz w:val="32"/>
          <w:szCs w:val="32"/>
        </w:rPr>
      </w:pPr>
      <w:r w:rsidRPr="001F7FC7">
        <w:rPr>
          <w:rFonts w:ascii="黑体" w:eastAsia="黑体" w:hAnsi="黑体" w:hint="eastAsia"/>
          <w:sz w:val="32"/>
          <w:szCs w:val="32"/>
        </w:rPr>
        <w:t>八、许可证件</w:t>
      </w:r>
    </w:p>
    <w:p w:rsidR="002E46BF" w:rsidRPr="002E46BF" w:rsidRDefault="002E46BF" w:rsidP="002E46BF">
      <w:pPr>
        <w:ind w:firstLineChars="200" w:firstLine="640"/>
        <w:contextualSpacing/>
        <w:rPr>
          <w:rFonts w:ascii="仿宋_GB2312" w:eastAsia="仿宋_GB2312" w:hAnsi="仿宋"/>
          <w:sz w:val="32"/>
          <w:szCs w:val="32"/>
        </w:rPr>
      </w:pPr>
      <w:r w:rsidRPr="002E46BF">
        <w:rPr>
          <w:rFonts w:ascii="仿宋_GB2312" w:eastAsia="仿宋_GB2312" w:hAnsi="仿宋" w:hint="eastAsia"/>
          <w:sz w:val="32"/>
          <w:szCs w:val="32"/>
        </w:rPr>
        <w:t>许可证件为</w:t>
      </w:r>
      <w:r>
        <w:rPr>
          <w:rFonts w:ascii="仿宋_GB2312" w:eastAsia="仿宋_GB2312" w:hAnsi="仿宋" w:hint="eastAsia"/>
          <w:sz w:val="32"/>
          <w:szCs w:val="32"/>
        </w:rPr>
        <w:t>《港口经营许可证》</w:t>
      </w:r>
      <w:r w:rsidRPr="002E46BF">
        <w:rPr>
          <w:rFonts w:ascii="仿宋_GB2312" w:eastAsia="仿宋_GB2312" w:hAnsi="仿宋" w:hint="eastAsia"/>
          <w:sz w:val="32"/>
          <w:szCs w:val="32"/>
        </w:rPr>
        <w:t>, 证件有效期</w:t>
      </w:r>
      <w:r>
        <w:rPr>
          <w:rFonts w:ascii="仿宋_GB2312" w:eastAsia="仿宋_GB2312" w:hAnsi="仿宋" w:hint="eastAsia"/>
          <w:sz w:val="32"/>
          <w:szCs w:val="32"/>
        </w:rPr>
        <w:t>3</w:t>
      </w:r>
      <w:r w:rsidRPr="002E46BF">
        <w:rPr>
          <w:rFonts w:ascii="仿宋_GB2312" w:eastAsia="仿宋_GB2312" w:hAnsi="仿宋" w:hint="eastAsia"/>
          <w:sz w:val="32"/>
          <w:szCs w:val="32"/>
        </w:rPr>
        <w:t xml:space="preserve">年。 </w:t>
      </w:r>
    </w:p>
    <w:p w:rsidR="002E46BF" w:rsidRPr="001F7FC7" w:rsidRDefault="002E46BF" w:rsidP="001F7FC7">
      <w:pPr>
        <w:ind w:firstLineChars="200" w:firstLine="640"/>
        <w:contextualSpacing/>
        <w:rPr>
          <w:rFonts w:ascii="黑体" w:eastAsia="黑体" w:hAnsi="黑体"/>
          <w:sz w:val="32"/>
          <w:szCs w:val="32"/>
        </w:rPr>
      </w:pPr>
      <w:r w:rsidRPr="001F7FC7">
        <w:rPr>
          <w:rFonts w:ascii="黑体" w:eastAsia="黑体" w:hAnsi="黑体" w:hint="eastAsia"/>
          <w:sz w:val="32"/>
          <w:szCs w:val="32"/>
        </w:rPr>
        <w:t>九、许可收费</w:t>
      </w:r>
    </w:p>
    <w:p w:rsidR="002E46BF" w:rsidRDefault="002E46BF" w:rsidP="002E46BF">
      <w:pPr>
        <w:ind w:firstLineChars="200" w:firstLine="640"/>
        <w:contextualSpacing/>
        <w:rPr>
          <w:rFonts w:ascii="仿宋_GB2312" w:eastAsia="仿宋_GB2312" w:hAnsi="仿宋"/>
          <w:sz w:val="32"/>
          <w:szCs w:val="32"/>
        </w:rPr>
      </w:pPr>
      <w:r w:rsidRPr="002E46BF">
        <w:rPr>
          <w:rFonts w:ascii="仿宋_GB2312" w:eastAsia="仿宋_GB2312" w:hAnsi="仿宋" w:hint="eastAsia"/>
          <w:sz w:val="32"/>
          <w:szCs w:val="32"/>
        </w:rPr>
        <w:t>办理</w:t>
      </w:r>
      <w:r>
        <w:rPr>
          <w:rFonts w:ascii="仿宋_GB2312" w:eastAsia="仿宋_GB2312" w:hAnsi="仿宋" w:hint="eastAsia"/>
          <w:sz w:val="32"/>
          <w:szCs w:val="32"/>
        </w:rPr>
        <w:t>港口经营</w:t>
      </w:r>
      <w:r w:rsidRPr="002E46BF">
        <w:rPr>
          <w:rFonts w:ascii="仿宋_GB2312" w:eastAsia="仿宋_GB2312" w:hAnsi="仿宋" w:hint="eastAsia"/>
          <w:sz w:val="32"/>
          <w:szCs w:val="32"/>
        </w:rPr>
        <w:t>许可证不收取任何费用。</w:t>
      </w:r>
    </w:p>
    <w:p w:rsidR="002E46BF" w:rsidRDefault="002E46BF"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1F7FC7" w:rsidRDefault="001F7FC7" w:rsidP="001F7FC7">
      <w:pPr>
        <w:contextualSpacing/>
        <w:rPr>
          <w:rFonts w:ascii="仿宋_GB2312" w:eastAsia="仿宋_GB2312" w:hAnsi="仿宋"/>
          <w:sz w:val="32"/>
          <w:szCs w:val="32"/>
        </w:rPr>
      </w:pPr>
    </w:p>
    <w:p w:rsidR="006458E0" w:rsidRDefault="006458E0" w:rsidP="001F7FC7">
      <w:pPr>
        <w:contextualSpacing/>
        <w:rPr>
          <w:rFonts w:ascii="仿宋_GB2312" w:eastAsia="仿宋_GB2312" w:hAnsi="仿宋"/>
          <w:sz w:val="32"/>
          <w:szCs w:val="32"/>
        </w:rPr>
      </w:pPr>
    </w:p>
    <w:p w:rsidR="002D19DA" w:rsidRDefault="002D19DA" w:rsidP="001F7FC7">
      <w:pPr>
        <w:contextualSpacing/>
        <w:rPr>
          <w:rFonts w:ascii="仿宋_GB2312" w:eastAsia="仿宋_GB2312" w:hAnsi="仿宋"/>
          <w:sz w:val="32"/>
          <w:szCs w:val="32"/>
        </w:rPr>
      </w:pPr>
    </w:p>
    <w:p w:rsidR="002D19DA" w:rsidRDefault="002D19DA" w:rsidP="001F7FC7">
      <w:pPr>
        <w:contextualSpacing/>
        <w:rPr>
          <w:rFonts w:ascii="仿宋_GB2312" w:eastAsia="仿宋_GB2312" w:hAnsi="仿宋"/>
          <w:sz w:val="32"/>
          <w:szCs w:val="32"/>
        </w:rPr>
      </w:pPr>
    </w:p>
    <w:p w:rsidR="001F7FC7" w:rsidRPr="001F7FC7" w:rsidRDefault="001F7FC7" w:rsidP="001F7FC7">
      <w:pPr>
        <w:spacing w:line="560" w:lineRule="exact"/>
        <w:ind w:left="440" w:hangingChars="100" w:hanging="440"/>
        <w:jc w:val="center"/>
        <w:rPr>
          <w:rFonts w:ascii="黑体" w:eastAsia="黑体" w:hAnsi="黑体" w:cs="方正小标宋简体"/>
          <w:sz w:val="44"/>
          <w:szCs w:val="44"/>
        </w:rPr>
      </w:pPr>
      <w:r w:rsidRPr="001F7FC7">
        <w:rPr>
          <w:rFonts w:ascii="黑体" w:eastAsia="黑体" w:hAnsi="黑体" w:cs="方正小标宋简体" w:hint="eastAsia"/>
          <w:bCs/>
          <w:color w:val="000000"/>
          <w:sz w:val="44"/>
          <w:szCs w:val="44"/>
        </w:rPr>
        <w:t>港口经营许可证</w:t>
      </w:r>
      <w:r w:rsidRPr="001F7FC7">
        <w:rPr>
          <w:rFonts w:ascii="黑体" w:eastAsia="黑体" w:hAnsi="黑体" w:cs="方正小标宋简体" w:hint="eastAsia"/>
          <w:bCs/>
          <w:sz w:val="44"/>
          <w:szCs w:val="44"/>
        </w:rPr>
        <w:t>（</w:t>
      </w:r>
      <w:r w:rsidRPr="001F7FC7">
        <w:rPr>
          <w:rFonts w:ascii="黑体" w:eastAsia="黑体" w:hAnsi="黑体" w:cs="方正小标宋简体" w:hint="eastAsia"/>
          <w:sz w:val="44"/>
          <w:szCs w:val="44"/>
        </w:rPr>
        <w:t>旅客、</w:t>
      </w:r>
      <w:proofErr w:type="gramStart"/>
      <w:r w:rsidRPr="001F7FC7">
        <w:rPr>
          <w:rFonts w:ascii="黑体" w:eastAsia="黑体" w:hAnsi="黑体" w:cs="方正小标宋简体" w:hint="eastAsia"/>
          <w:sz w:val="44"/>
          <w:szCs w:val="44"/>
        </w:rPr>
        <w:t>危货除外</w:t>
      </w:r>
      <w:proofErr w:type="gramEnd"/>
      <w:r w:rsidRPr="001F7FC7">
        <w:rPr>
          <w:rFonts w:ascii="黑体" w:eastAsia="黑体" w:hAnsi="黑体" w:cs="方正小标宋简体" w:hint="eastAsia"/>
          <w:sz w:val="44"/>
          <w:szCs w:val="44"/>
        </w:rPr>
        <w:t>）</w:t>
      </w:r>
    </w:p>
    <w:p w:rsidR="001F7FC7" w:rsidRPr="001F7FC7" w:rsidRDefault="001F7FC7" w:rsidP="001F7FC7">
      <w:pPr>
        <w:spacing w:line="560" w:lineRule="exact"/>
        <w:ind w:left="440" w:hangingChars="100" w:hanging="440"/>
        <w:jc w:val="center"/>
        <w:rPr>
          <w:rFonts w:ascii="黑体" w:eastAsia="黑体" w:hAnsi="黑体" w:cs="方正小标宋简体"/>
          <w:bCs/>
          <w:color w:val="000000"/>
          <w:sz w:val="44"/>
          <w:szCs w:val="44"/>
        </w:rPr>
      </w:pPr>
      <w:r w:rsidRPr="001F7FC7">
        <w:rPr>
          <w:rFonts w:ascii="黑体" w:eastAsia="黑体" w:hAnsi="黑体" w:cs="方正小标宋简体" w:hint="eastAsia"/>
          <w:bCs/>
          <w:color w:val="000000"/>
          <w:sz w:val="44"/>
          <w:szCs w:val="44"/>
        </w:rPr>
        <w:t>核发承诺书</w:t>
      </w:r>
    </w:p>
    <w:p w:rsidR="001F7FC7" w:rsidRPr="001F7FC7" w:rsidRDefault="001F7FC7" w:rsidP="001F7FC7">
      <w:pPr>
        <w:spacing w:line="560" w:lineRule="exact"/>
        <w:ind w:left="320" w:hangingChars="100" w:hanging="320"/>
        <w:jc w:val="left"/>
        <w:rPr>
          <w:rFonts w:ascii="仿宋_GB2312" w:eastAsia="仿宋_GB2312" w:hAnsi="仿宋_GB2312" w:cs="仿宋_GB2312"/>
          <w:sz w:val="32"/>
          <w:szCs w:val="32"/>
          <w:u w:val="single"/>
        </w:rPr>
      </w:pPr>
    </w:p>
    <w:p w:rsidR="001F7FC7" w:rsidRPr="001F7FC7" w:rsidRDefault="001F7FC7" w:rsidP="001F7FC7">
      <w:pPr>
        <w:spacing w:line="560" w:lineRule="exact"/>
        <w:ind w:left="320" w:hangingChars="100" w:hanging="320"/>
        <w:jc w:val="left"/>
        <w:rPr>
          <w:rFonts w:ascii="方正小标宋简体" w:eastAsia="方正小标宋简体" w:hAnsi="方正小标宋简体" w:cs="方正小标宋简体"/>
          <w:bCs/>
          <w:color w:val="000000"/>
          <w:sz w:val="44"/>
          <w:szCs w:val="44"/>
        </w:rPr>
      </w:pPr>
      <w:r w:rsidRPr="001F7FC7">
        <w:rPr>
          <w:rFonts w:ascii="仿宋_GB2312" w:eastAsia="仿宋_GB2312" w:hAnsi="仿宋_GB2312" w:cs="仿宋_GB2312" w:hint="eastAsia"/>
          <w:sz w:val="32"/>
          <w:szCs w:val="32"/>
          <w:u w:val="single"/>
        </w:rPr>
        <w:t xml:space="preserve">         市（区）</w:t>
      </w:r>
      <w:r w:rsidRPr="001F7FC7">
        <w:rPr>
          <w:rFonts w:ascii="仿宋_GB2312" w:eastAsia="仿宋_GB2312" w:hAnsi="仿宋_GB2312" w:cs="仿宋_GB2312" w:hint="eastAsia"/>
          <w:sz w:val="32"/>
          <w:szCs w:val="32"/>
        </w:rPr>
        <w:t>交通运输局：</w:t>
      </w:r>
    </w:p>
    <w:p w:rsidR="001F7FC7" w:rsidRPr="001F7FC7" w:rsidRDefault="001F7FC7" w:rsidP="001F7FC7">
      <w:pPr>
        <w:spacing w:line="560" w:lineRule="exact"/>
        <w:ind w:left="100" w:firstLineChars="200" w:firstLine="640"/>
        <w:rPr>
          <w:rFonts w:ascii="仿宋_GB2312" w:eastAsia="仿宋_GB2312" w:hAnsi="仿宋_GB2312" w:cs="仿宋_GB2312"/>
          <w:bCs/>
          <w:sz w:val="32"/>
          <w:szCs w:val="32"/>
        </w:rPr>
      </w:pPr>
      <w:r w:rsidRPr="001F7FC7">
        <w:rPr>
          <w:rFonts w:ascii="仿宋_GB2312" w:eastAsia="仿宋_GB2312" w:hAnsi="仿宋_GB2312" w:cs="仿宋_GB2312" w:hint="eastAsia"/>
          <w:sz w:val="32"/>
          <w:szCs w:val="32"/>
        </w:rPr>
        <w:t>我单位是依法登记成立的□企业□事业单位</w:t>
      </w:r>
      <w:r w:rsidRPr="001F7FC7">
        <w:rPr>
          <w:rFonts w:ascii="仿宋_GB2312" w:eastAsia="仿宋_GB2312" w:hAnsi="仿宋_GB2312" w:cs="仿宋_GB2312" w:hint="eastAsia"/>
          <w:sz w:val="32"/>
          <w:szCs w:val="32"/>
        </w:rPr>
        <w:sym w:font="Wingdings 2" w:char="00A3"/>
      </w:r>
      <w:r w:rsidRPr="001F7FC7">
        <w:rPr>
          <w:rFonts w:ascii="仿宋_GB2312" w:eastAsia="仿宋_GB2312" w:hAnsi="仿宋_GB2312" w:cs="仿宋_GB2312" w:hint="eastAsia"/>
          <w:sz w:val="32"/>
          <w:szCs w:val="32"/>
        </w:rPr>
        <w:t>社会组织，具有独立法人资格，工商注册地为</w:t>
      </w:r>
      <w:r w:rsidRPr="001F7FC7">
        <w:rPr>
          <w:rFonts w:ascii="仿宋_GB2312" w:eastAsia="仿宋_GB2312" w:hAnsi="仿宋_GB2312" w:cs="仿宋_GB2312" w:hint="eastAsia"/>
          <w:sz w:val="32"/>
          <w:szCs w:val="32"/>
          <w:u w:val="single"/>
        </w:rPr>
        <w:t xml:space="preserve">       </w:t>
      </w:r>
      <w:r w:rsidRPr="001F7FC7">
        <w:rPr>
          <w:rFonts w:ascii="仿宋_GB2312" w:eastAsia="仿宋_GB2312" w:hAnsi="仿宋_GB2312" w:cs="仿宋_GB2312" w:hint="eastAsia"/>
          <w:sz w:val="32"/>
          <w:szCs w:val="32"/>
        </w:rPr>
        <w:t>省</w:t>
      </w:r>
      <w:r w:rsidRPr="001F7FC7">
        <w:rPr>
          <w:rFonts w:ascii="仿宋_GB2312" w:eastAsia="仿宋_GB2312" w:hAnsi="仿宋_GB2312" w:cs="仿宋_GB2312" w:hint="eastAsia"/>
          <w:sz w:val="32"/>
          <w:szCs w:val="32"/>
          <w:u w:val="single"/>
        </w:rPr>
        <w:t xml:space="preserve">       </w:t>
      </w:r>
      <w:r w:rsidRPr="001F7FC7">
        <w:rPr>
          <w:rFonts w:ascii="仿宋_GB2312" w:eastAsia="仿宋_GB2312" w:hAnsi="仿宋_GB2312" w:cs="仿宋_GB2312" w:hint="eastAsia"/>
          <w:sz w:val="32"/>
          <w:szCs w:val="32"/>
        </w:rPr>
        <w:t>市，现申请办理</w:t>
      </w:r>
      <w:r w:rsidRPr="001F7FC7">
        <w:rPr>
          <w:rFonts w:ascii="仿宋_GB2312" w:eastAsia="仿宋_GB2312" w:hAnsi="仿宋_GB2312" w:cs="仿宋_GB2312" w:hint="eastAsia"/>
          <w:b/>
          <w:bCs/>
          <w:sz w:val="32"/>
          <w:szCs w:val="32"/>
        </w:rPr>
        <w:t>港口经营许可事项： 1.为船舶提供</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 xml:space="preserve">码头、 </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 xml:space="preserve">过驳锚地、 </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 xml:space="preserve">浮筒等设施；2从事货物 </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装卸（</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 xml:space="preserve">含过驳）、 </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 xml:space="preserve">仓储、 </w:t>
      </w:r>
      <w:r w:rsidRPr="001F7FC7">
        <w:rPr>
          <w:rFonts w:ascii="仿宋_GB2312" w:eastAsia="仿宋_GB2312" w:hAnsi="仿宋_GB2312" w:cs="仿宋_GB2312" w:hint="eastAsia"/>
          <w:b/>
          <w:bCs/>
          <w:sz w:val="32"/>
          <w:szCs w:val="32"/>
        </w:rPr>
        <w:sym w:font="Wingdings 2" w:char="00A3"/>
      </w:r>
      <w:r w:rsidRPr="001F7FC7">
        <w:rPr>
          <w:rFonts w:ascii="仿宋_GB2312" w:eastAsia="仿宋_GB2312" w:hAnsi="仿宋_GB2312" w:cs="仿宋_GB2312" w:hint="eastAsia"/>
          <w:b/>
          <w:bCs/>
          <w:sz w:val="32"/>
          <w:szCs w:val="32"/>
        </w:rPr>
        <w:t>港区内驳运； 3为船舶进出港、靠离码头、移泊提供顶推、拖带等服务。</w:t>
      </w:r>
      <w:r w:rsidRPr="001F7FC7">
        <w:rPr>
          <w:rFonts w:ascii="仿宋_GB2312" w:eastAsia="仿宋_GB2312" w:hAnsi="仿宋_GB2312" w:cs="仿宋_GB2312" w:hint="eastAsia"/>
          <w:bCs/>
          <w:sz w:val="32"/>
          <w:szCs w:val="32"/>
        </w:rPr>
        <w:t>已按</w:t>
      </w:r>
      <w:r>
        <w:rPr>
          <w:rFonts w:ascii="仿宋_GB2312" w:eastAsia="仿宋_GB2312" w:hAnsi="仿宋_GB2312" w:cs="仿宋_GB2312" w:hint="eastAsia"/>
          <w:bCs/>
          <w:sz w:val="32"/>
          <w:szCs w:val="32"/>
        </w:rPr>
        <w:t>告知书</w:t>
      </w:r>
      <w:r w:rsidRPr="001F7FC7">
        <w:rPr>
          <w:rFonts w:ascii="仿宋_GB2312" w:eastAsia="仿宋_GB2312" w:hAnsi="仿宋_GB2312" w:cs="仿宋_GB2312" w:hint="eastAsia"/>
          <w:bCs/>
          <w:sz w:val="32"/>
          <w:szCs w:val="32"/>
        </w:rPr>
        <w:t>所列清单提供申请材料；其中缺少材料</w:t>
      </w:r>
      <w:r w:rsidRPr="001F7FC7">
        <w:rPr>
          <w:rFonts w:ascii="仿宋_GB2312" w:eastAsia="仿宋_GB2312" w:hAnsi="仿宋_GB2312" w:cs="仿宋_GB2312" w:hint="eastAsia"/>
          <w:bCs/>
          <w:sz w:val="32"/>
          <w:szCs w:val="32"/>
          <w:u w:val="single"/>
        </w:rPr>
        <w:t xml:space="preserve">     </w:t>
      </w:r>
      <w:r w:rsidRPr="001F7FC7">
        <w:rPr>
          <w:rFonts w:ascii="仿宋_GB2312" w:eastAsia="仿宋_GB2312" w:hAnsi="仿宋_GB2312" w:cs="仿宋_GB2312" w:hint="eastAsia"/>
          <w:bCs/>
          <w:sz w:val="32"/>
          <w:szCs w:val="32"/>
        </w:rPr>
        <w:t>项，未超过许可事项所需材料项目总数的三分之一。</w:t>
      </w:r>
    </w:p>
    <w:p w:rsidR="001F7FC7" w:rsidRPr="001F7FC7" w:rsidRDefault="001F7FC7" w:rsidP="001F7FC7">
      <w:pPr>
        <w:spacing w:line="560" w:lineRule="exac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kern w:val="0"/>
          <w:sz w:val="32"/>
          <w:szCs w:val="32"/>
        </w:rPr>
        <w:t>本企业（单位/组织）郑重承诺：</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一、上述内容真实、无误，所提交的文件、证件和相关附件真实、准确、合法、有效，复印件文本与原件一致，无任何伪造、虚假、修改成分。</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二、所缺材料，承诺</w:t>
      </w:r>
      <w:r w:rsidRPr="001F7FC7">
        <w:rPr>
          <w:rFonts w:ascii="仿宋_GB2312" w:eastAsia="仿宋_GB2312" w:hAnsi="仿宋_GB2312" w:cs="仿宋_GB2312" w:hint="eastAsia"/>
          <w:sz w:val="32"/>
          <w:szCs w:val="32"/>
          <w:u w:val="single"/>
        </w:rPr>
        <w:t xml:space="preserve">    </w:t>
      </w:r>
      <w:proofErr w:type="gramStart"/>
      <w:r w:rsidRPr="001F7FC7">
        <w:rPr>
          <w:rFonts w:ascii="仿宋_GB2312" w:eastAsia="仿宋_GB2312" w:hAnsi="仿宋_GB2312" w:cs="仿宋_GB2312" w:hint="eastAsia"/>
          <w:sz w:val="32"/>
          <w:szCs w:val="32"/>
        </w:rPr>
        <w:t>个</w:t>
      </w:r>
      <w:proofErr w:type="gramEnd"/>
      <w:r w:rsidRPr="001F7FC7">
        <w:rPr>
          <w:rFonts w:ascii="仿宋_GB2312" w:eastAsia="仿宋_GB2312" w:hAnsi="仿宋_GB2312" w:cs="仿宋_GB2312" w:hint="eastAsia"/>
          <w:sz w:val="32"/>
          <w:szCs w:val="32"/>
        </w:rPr>
        <w:t>工作日内（至</w:t>
      </w:r>
      <w:r w:rsidRPr="001F7FC7">
        <w:rPr>
          <w:rFonts w:ascii="仿宋_GB2312" w:eastAsia="仿宋_GB2312" w:hAnsi="仿宋_GB2312" w:cs="仿宋_GB2312" w:hint="eastAsia"/>
          <w:sz w:val="32"/>
          <w:szCs w:val="32"/>
          <w:u w:val="single"/>
        </w:rPr>
        <w:t xml:space="preserve">     </w:t>
      </w:r>
      <w:r w:rsidRPr="001F7FC7">
        <w:rPr>
          <w:rFonts w:ascii="仿宋_GB2312" w:eastAsia="仿宋_GB2312" w:hAnsi="仿宋_GB2312" w:cs="仿宋_GB2312" w:hint="eastAsia"/>
          <w:sz w:val="32"/>
          <w:szCs w:val="32"/>
        </w:rPr>
        <w:t>年</w:t>
      </w:r>
      <w:r w:rsidRPr="001F7FC7">
        <w:rPr>
          <w:rFonts w:ascii="仿宋_GB2312" w:eastAsia="仿宋_GB2312" w:hAnsi="仿宋_GB2312" w:cs="仿宋_GB2312" w:hint="eastAsia"/>
          <w:sz w:val="32"/>
          <w:szCs w:val="32"/>
          <w:u w:val="single"/>
        </w:rPr>
        <w:t xml:space="preserve">   </w:t>
      </w:r>
      <w:r w:rsidRPr="001F7FC7">
        <w:rPr>
          <w:rFonts w:ascii="仿宋_GB2312" w:eastAsia="仿宋_GB2312" w:hAnsi="仿宋_GB2312" w:cs="仿宋_GB2312" w:hint="eastAsia"/>
          <w:sz w:val="32"/>
          <w:szCs w:val="32"/>
        </w:rPr>
        <w:t>月</w:t>
      </w:r>
      <w:r w:rsidRPr="001F7FC7">
        <w:rPr>
          <w:rFonts w:ascii="仿宋_GB2312" w:eastAsia="仿宋_GB2312" w:hAnsi="仿宋_GB2312" w:cs="仿宋_GB2312" w:hint="eastAsia"/>
          <w:sz w:val="32"/>
          <w:szCs w:val="32"/>
          <w:u w:val="single"/>
        </w:rPr>
        <w:t xml:space="preserve">   </w:t>
      </w:r>
      <w:r w:rsidRPr="001F7FC7">
        <w:rPr>
          <w:rFonts w:ascii="仿宋_GB2312" w:eastAsia="仿宋_GB2312" w:hAnsi="仿宋_GB2312" w:cs="仿宋_GB2312" w:hint="eastAsia"/>
          <w:sz w:val="32"/>
          <w:szCs w:val="32"/>
        </w:rPr>
        <w:t>日之前）补齐。</w:t>
      </w:r>
      <w:r w:rsidRPr="001F7FC7">
        <w:rPr>
          <w:rFonts w:ascii="仿宋_GB2312" w:eastAsia="仿宋_GB2312" w:hAnsi="仿宋_GB2312" w:cs="仿宋_GB2312" w:hint="eastAsia"/>
          <w:kern w:val="0"/>
          <w:sz w:val="32"/>
          <w:szCs w:val="32"/>
        </w:rPr>
        <w:t>本企业（单位/组织）</w:t>
      </w:r>
      <w:r w:rsidRPr="001F7FC7">
        <w:rPr>
          <w:rFonts w:ascii="仿宋_GB2312" w:eastAsia="仿宋_GB2312" w:hAnsi="仿宋_GB2312" w:cs="仿宋_GB2312" w:hint="eastAsia"/>
          <w:sz w:val="32"/>
          <w:szCs w:val="32"/>
        </w:rPr>
        <w:t>已知悉港口行政管理部门将依据此承诺书出具批复（意见、报告）文件。未补齐材料前，不进行港口作业。</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三、严格遵守承诺内容，积极履行承诺，并接受相关行政部门的监管。</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四、严格遵守国家相关法律、法规和规章规定。</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r w:rsidRPr="001F7FC7">
        <w:rPr>
          <w:rFonts w:ascii="仿宋_GB2312" w:eastAsia="仿宋_GB2312" w:hAnsi="仿宋_GB2312" w:cs="仿宋_GB2312" w:hint="eastAsia"/>
          <w:kern w:val="0"/>
          <w:sz w:val="32"/>
          <w:szCs w:val="32"/>
        </w:rPr>
        <w:t>五、以上承诺均为申请人（企业）真实意思表示，</w:t>
      </w:r>
      <w:r w:rsidR="00216559">
        <w:rPr>
          <w:rFonts w:ascii="仿宋_GB2312" w:eastAsia="仿宋_GB2312" w:hAnsi="仿宋_GB2312" w:cs="仿宋_GB2312" w:hint="eastAsia"/>
          <w:kern w:val="0"/>
          <w:sz w:val="32"/>
          <w:szCs w:val="32"/>
        </w:rPr>
        <w:t>若违反承诺或者</w:t>
      </w:r>
      <w:proofErr w:type="gramStart"/>
      <w:r w:rsidR="00216559">
        <w:rPr>
          <w:rFonts w:ascii="仿宋_GB2312" w:eastAsia="仿宋_GB2312" w:hAnsi="仿宋_GB2312" w:cs="仿宋_GB2312" w:hint="eastAsia"/>
          <w:kern w:val="0"/>
          <w:sz w:val="32"/>
          <w:szCs w:val="32"/>
        </w:rPr>
        <w:t>作出</w:t>
      </w:r>
      <w:proofErr w:type="gramEnd"/>
      <w:r w:rsidR="00216559">
        <w:rPr>
          <w:rFonts w:ascii="仿宋_GB2312" w:eastAsia="仿宋_GB2312" w:hAnsi="仿宋_GB2312" w:cs="仿宋_GB2312" w:hint="eastAsia"/>
          <w:kern w:val="0"/>
          <w:sz w:val="32"/>
          <w:szCs w:val="32"/>
        </w:rPr>
        <w:t>不实承诺的，愿意承担相应的法律责任</w:t>
      </w:r>
      <w:r w:rsidRPr="001F7FC7">
        <w:rPr>
          <w:rFonts w:ascii="仿宋_GB2312" w:eastAsia="仿宋_GB2312" w:hAnsi="仿宋_GB2312" w:cs="仿宋_GB2312" w:hint="eastAsia"/>
          <w:kern w:val="0"/>
          <w:sz w:val="32"/>
          <w:szCs w:val="32"/>
        </w:rPr>
        <w:t>。</w:t>
      </w: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承诺单位（盖章）：</w:t>
      </w: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统一社会信用代码：</w:t>
      </w: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承诺时间：   年   月   日</w:t>
      </w: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p>
    <w:p w:rsidR="001F7FC7" w:rsidRPr="001F7FC7" w:rsidRDefault="001F7FC7" w:rsidP="001F7FC7">
      <w:pPr>
        <w:spacing w:line="500" w:lineRule="atLeast"/>
        <w:ind w:left="320" w:hangingChars="100" w:hanging="320"/>
        <w:rPr>
          <w:rFonts w:ascii="仿宋_GB2312" w:eastAsia="仿宋_GB2312" w:hAnsi="仿宋_GB2312" w:cs="仿宋_GB2312"/>
          <w:sz w:val="32"/>
          <w:szCs w:val="32"/>
        </w:rPr>
      </w:pPr>
      <w:r w:rsidRPr="001F7FC7">
        <w:rPr>
          <w:rFonts w:ascii="仿宋_GB2312" w:eastAsia="仿宋_GB2312" w:hAnsi="仿宋_GB2312" w:cs="仿宋_GB2312" w:hint="eastAsia"/>
          <w:sz w:val="32"/>
          <w:szCs w:val="32"/>
        </w:rPr>
        <w:t>办理人及电话：</w:t>
      </w: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
    <w:p w:rsidR="001F7FC7" w:rsidRPr="001F7FC7" w:rsidRDefault="001F7FC7" w:rsidP="001F7FC7">
      <w:pPr>
        <w:spacing w:line="500" w:lineRule="atLeast"/>
        <w:ind w:left="100" w:firstLineChars="200" w:firstLine="640"/>
        <w:rPr>
          <w:rFonts w:ascii="仿宋_GB2312" w:eastAsia="仿宋_GB2312" w:hAnsi="仿宋_GB2312" w:cs="仿宋_GB2312"/>
          <w:sz w:val="32"/>
          <w:szCs w:val="32"/>
        </w:rPr>
      </w:pPr>
      <w:proofErr w:type="gramStart"/>
      <w:r w:rsidRPr="001F7FC7">
        <w:rPr>
          <w:rFonts w:ascii="仿宋_GB2312" w:eastAsia="仿宋_GB2312" w:hAnsi="仿宋_GB2312" w:cs="仿宋_GB2312" w:hint="eastAsia"/>
          <w:sz w:val="32"/>
          <w:szCs w:val="32"/>
        </w:rPr>
        <w:t>本承诺</w:t>
      </w:r>
      <w:proofErr w:type="gramEnd"/>
      <w:r w:rsidRPr="001F7FC7">
        <w:rPr>
          <w:rFonts w:ascii="仿宋_GB2312" w:eastAsia="仿宋_GB2312" w:hAnsi="仿宋_GB2312" w:cs="仿宋_GB2312" w:hint="eastAsia"/>
          <w:sz w:val="32"/>
          <w:szCs w:val="32"/>
        </w:rPr>
        <w:t>书一式两份，一份审批机关存档，一份申请人（企业）留存。</w:t>
      </w:r>
    </w:p>
    <w:sectPr w:rsidR="001F7FC7" w:rsidRPr="001F7FC7" w:rsidSect="002D19DA">
      <w:footerReference w:type="default" r:id="rId10"/>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5E" w:rsidRDefault="00594A5E" w:rsidP="004C37DF">
      <w:r>
        <w:separator/>
      </w:r>
    </w:p>
  </w:endnote>
  <w:endnote w:type="continuationSeparator" w:id="0">
    <w:p w:rsidR="00594A5E" w:rsidRDefault="00594A5E" w:rsidP="004C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15505"/>
      <w:docPartObj>
        <w:docPartGallery w:val="Page Numbers (Bottom of Page)"/>
        <w:docPartUnique/>
      </w:docPartObj>
    </w:sdtPr>
    <w:sdtEndPr/>
    <w:sdtContent>
      <w:sdt>
        <w:sdtPr>
          <w:id w:val="-1669238322"/>
          <w:docPartObj>
            <w:docPartGallery w:val="Page Numbers (Top of Page)"/>
            <w:docPartUnique/>
          </w:docPartObj>
        </w:sdtPr>
        <w:sdtEndPr/>
        <w:sdtContent>
          <w:p w:rsidR="00ED78EC" w:rsidRDefault="00ED78E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26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72698">
              <w:rPr>
                <w:b/>
                <w:bCs/>
                <w:noProof/>
              </w:rPr>
              <w:t>10</w:t>
            </w:r>
            <w:r>
              <w:rPr>
                <w:b/>
                <w:bCs/>
                <w:sz w:val="24"/>
                <w:szCs w:val="24"/>
              </w:rPr>
              <w:fldChar w:fldCharType="end"/>
            </w:r>
          </w:p>
        </w:sdtContent>
      </w:sdt>
    </w:sdtContent>
  </w:sdt>
  <w:p w:rsidR="00ED78EC" w:rsidRDefault="00ED78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5E" w:rsidRDefault="00594A5E" w:rsidP="004C37DF">
      <w:r>
        <w:separator/>
      </w:r>
    </w:p>
  </w:footnote>
  <w:footnote w:type="continuationSeparator" w:id="0">
    <w:p w:rsidR="00594A5E" w:rsidRDefault="00594A5E" w:rsidP="004C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FE"/>
    <w:rsid w:val="00095477"/>
    <w:rsid w:val="0019678C"/>
    <w:rsid w:val="001C7FFE"/>
    <w:rsid w:val="001F39D2"/>
    <w:rsid w:val="001F7FC7"/>
    <w:rsid w:val="00205997"/>
    <w:rsid w:val="00216559"/>
    <w:rsid w:val="00233780"/>
    <w:rsid w:val="002523ED"/>
    <w:rsid w:val="00265E47"/>
    <w:rsid w:val="002D19DA"/>
    <w:rsid w:val="002E46BF"/>
    <w:rsid w:val="003D11AE"/>
    <w:rsid w:val="00422F41"/>
    <w:rsid w:val="00450297"/>
    <w:rsid w:val="004610B8"/>
    <w:rsid w:val="00471999"/>
    <w:rsid w:val="004B715B"/>
    <w:rsid w:val="004C37DF"/>
    <w:rsid w:val="00577D5C"/>
    <w:rsid w:val="00591E5D"/>
    <w:rsid w:val="00594A5E"/>
    <w:rsid w:val="005F34C0"/>
    <w:rsid w:val="006458E0"/>
    <w:rsid w:val="00760DF5"/>
    <w:rsid w:val="00772698"/>
    <w:rsid w:val="00785516"/>
    <w:rsid w:val="00813343"/>
    <w:rsid w:val="00894033"/>
    <w:rsid w:val="00990F95"/>
    <w:rsid w:val="009C34B5"/>
    <w:rsid w:val="00B32BE2"/>
    <w:rsid w:val="00BE61B9"/>
    <w:rsid w:val="00C24CFC"/>
    <w:rsid w:val="00DB302D"/>
    <w:rsid w:val="00ED78EC"/>
    <w:rsid w:val="00EF3417"/>
    <w:rsid w:val="00F54BE9"/>
    <w:rsid w:val="00F7348C"/>
    <w:rsid w:val="00F7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7DF"/>
    <w:rPr>
      <w:sz w:val="18"/>
      <w:szCs w:val="18"/>
    </w:rPr>
  </w:style>
  <w:style w:type="paragraph" w:styleId="a4">
    <w:name w:val="footer"/>
    <w:basedOn w:val="a"/>
    <w:link w:val="Char0"/>
    <w:uiPriority w:val="99"/>
    <w:unhideWhenUsed/>
    <w:rsid w:val="004C37DF"/>
    <w:pPr>
      <w:tabs>
        <w:tab w:val="center" w:pos="4153"/>
        <w:tab w:val="right" w:pos="8306"/>
      </w:tabs>
      <w:snapToGrid w:val="0"/>
      <w:jc w:val="left"/>
    </w:pPr>
    <w:rPr>
      <w:sz w:val="18"/>
      <w:szCs w:val="18"/>
    </w:rPr>
  </w:style>
  <w:style w:type="character" w:customStyle="1" w:styleId="Char0">
    <w:name w:val="页脚 Char"/>
    <w:basedOn w:val="a0"/>
    <w:link w:val="a4"/>
    <w:uiPriority w:val="99"/>
    <w:rsid w:val="004C37DF"/>
    <w:rPr>
      <w:sz w:val="18"/>
      <w:szCs w:val="18"/>
    </w:rPr>
  </w:style>
  <w:style w:type="paragraph" w:styleId="a5">
    <w:name w:val="Balloon Text"/>
    <w:basedOn w:val="a"/>
    <w:link w:val="Char1"/>
    <w:uiPriority w:val="99"/>
    <w:semiHidden/>
    <w:unhideWhenUsed/>
    <w:rsid w:val="00C24CFC"/>
    <w:rPr>
      <w:sz w:val="18"/>
      <w:szCs w:val="18"/>
    </w:rPr>
  </w:style>
  <w:style w:type="character" w:customStyle="1" w:styleId="Char1">
    <w:name w:val="批注框文本 Char"/>
    <w:basedOn w:val="a0"/>
    <w:link w:val="a5"/>
    <w:uiPriority w:val="99"/>
    <w:semiHidden/>
    <w:rsid w:val="00C24C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7DF"/>
    <w:rPr>
      <w:sz w:val="18"/>
      <w:szCs w:val="18"/>
    </w:rPr>
  </w:style>
  <w:style w:type="paragraph" w:styleId="a4">
    <w:name w:val="footer"/>
    <w:basedOn w:val="a"/>
    <w:link w:val="Char0"/>
    <w:uiPriority w:val="99"/>
    <w:unhideWhenUsed/>
    <w:rsid w:val="004C37DF"/>
    <w:pPr>
      <w:tabs>
        <w:tab w:val="center" w:pos="4153"/>
        <w:tab w:val="right" w:pos="8306"/>
      </w:tabs>
      <w:snapToGrid w:val="0"/>
      <w:jc w:val="left"/>
    </w:pPr>
    <w:rPr>
      <w:sz w:val="18"/>
      <w:szCs w:val="18"/>
    </w:rPr>
  </w:style>
  <w:style w:type="character" w:customStyle="1" w:styleId="Char0">
    <w:name w:val="页脚 Char"/>
    <w:basedOn w:val="a0"/>
    <w:link w:val="a4"/>
    <w:uiPriority w:val="99"/>
    <w:rsid w:val="004C37DF"/>
    <w:rPr>
      <w:sz w:val="18"/>
      <w:szCs w:val="18"/>
    </w:rPr>
  </w:style>
  <w:style w:type="paragraph" w:styleId="a5">
    <w:name w:val="Balloon Text"/>
    <w:basedOn w:val="a"/>
    <w:link w:val="Char1"/>
    <w:uiPriority w:val="99"/>
    <w:semiHidden/>
    <w:unhideWhenUsed/>
    <w:rsid w:val="00C24CFC"/>
    <w:rPr>
      <w:sz w:val="18"/>
      <w:szCs w:val="18"/>
    </w:rPr>
  </w:style>
  <w:style w:type="character" w:customStyle="1" w:styleId="Char1">
    <w:name w:val="批注框文本 Char"/>
    <w:basedOn w:val="a0"/>
    <w:link w:val="a5"/>
    <w:uiPriority w:val="99"/>
    <w:semiHidden/>
    <w:rsid w:val="00C24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D2C2-2CD8-43B6-A884-04688807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501</Words>
  <Characters>2859</Characters>
  <Application>Microsoft Office Word</Application>
  <DocSecurity>0</DocSecurity>
  <Lines>23</Lines>
  <Paragraphs>6</Paragraphs>
  <ScaleCrop>false</ScaleCrop>
  <Company>Chinese ORG</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杨雯霞</dc:creator>
  <cp:keywords/>
  <dc:description/>
  <cp:lastModifiedBy>叶木凤</cp:lastModifiedBy>
  <cp:revision>26</cp:revision>
  <dcterms:created xsi:type="dcterms:W3CDTF">2021-08-24T10:12:00Z</dcterms:created>
  <dcterms:modified xsi:type="dcterms:W3CDTF">2021-09-03T00:36:00Z</dcterms:modified>
</cp:coreProperties>
</file>