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创艺简标宋" w:cs="创艺简标宋"/>
          <w:bCs/>
          <w:lang w:val="zh-CN"/>
        </w:rPr>
      </w:pPr>
      <w:bookmarkStart w:id="0" w:name="_GoBack"/>
      <w:r>
        <w:rPr>
          <w:rFonts w:hint="eastAsia" w:eastAsia="创艺简标宋" w:cs="创艺简标宋"/>
          <w:bCs/>
          <w:sz w:val="24"/>
          <w:szCs w:val="22"/>
          <w:lang w:val="zh-CN"/>
        </w:rPr>
        <w:t>企业职工基本养老保险待遇申报表</w:t>
      </w:r>
    </w:p>
    <w:bookmarkEnd w:id="0"/>
    <w:p>
      <w:pPr>
        <w:adjustRightInd w:val="0"/>
        <w:snapToGrid w:val="0"/>
        <w:ind w:left="-2" w:leftChars="-1" w:right="-357"/>
        <w:rPr>
          <w:rFonts w:hint="eastAsia" w:eastAsia="黑体" w:cs="宋体"/>
          <w:kern w:val="0"/>
          <w:sz w:val="24"/>
          <w:szCs w:val="24"/>
        </w:rPr>
      </w:pPr>
      <w:r>
        <w:rPr>
          <w:rFonts w:hint="eastAsia" w:eastAsia="黑体" w:cs="宋体"/>
          <w:kern w:val="0"/>
          <w:szCs w:val="21"/>
        </w:rPr>
        <w:t xml:space="preserve">单位名称：                     单位代码:   </w:t>
      </w:r>
      <w:r>
        <w:rPr>
          <w:rFonts w:hint="eastAsia" w:cs="宋体"/>
          <w:kern w:val="0"/>
          <w:sz w:val="24"/>
          <w:szCs w:val="24"/>
        </w:rPr>
        <w:t xml:space="preserve">      </w:t>
      </w:r>
    </w:p>
    <w:p>
      <w:pPr>
        <w:tabs>
          <w:tab w:val="left" w:pos="1800"/>
        </w:tabs>
        <w:adjustRightInd w:val="0"/>
        <w:snapToGrid w:val="0"/>
        <w:ind w:right="-357"/>
        <w:rPr>
          <w:rFonts w:hint="eastAsia" w:eastAsia="黑体" w:cs="宋体"/>
          <w:kern w:val="0"/>
          <w:szCs w:val="21"/>
        </w:rPr>
      </w:pPr>
      <w:r>
        <w:rPr>
          <w:rFonts w:hint="eastAsia" w:eastAsia="黑体" w:cs="宋体"/>
          <w:kern w:val="0"/>
          <w:szCs w:val="21"/>
        </w:rPr>
        <w:t>申报待遇类别:</w:t>
      </w:r>
    </w:p>
    <w:p>
      <w:pPr>
        <w:tabs>
          <w:tab w:val="left" w:pos="1800"/>
        </w:tabs>
        <w:adjustRightInd w:val="0"/>
        <w:snapToGrid w:val="0"/>
        <w:ind w:right="-357"/>
        <w:rPr>
          <w:rFonts w:hint="eastAsia" w:eastAsia="黑体" w:cs="宋体"/>
          <w:kern w:val="0"/>
          <w:szCs w:val="21"/>
        </w:rPr>
      </w:pPr>
      <w:r>
        <w:rPr>
          <w:rFonts w:hint="eastAsia" w:cs="宋体"/>
          <w:kern w:val="0"/>
          <w:szCs w:val="21"/>
        </w:rPr>
        <w:t xml:space="preserve"> □</w:t>
      </w:r>
      <w:r>
        <w:rPr>
          <w:rFonts w:hint="eastAsia" w:eastAsia="黑体" w:cs="宋体"/>
          <w:kern w:val="0"/>
          <w:szCs w:val="21"/>
        </w:rPr>
        <w:t>1.</w:t>
      </w:r>
      <w:r>
        <w:rPr>
          <w:rFonts w:hint="eastAsia" w:eastAsia="黑体"/>
          <w:kern w:val="0"/>
          <w:szCs w:val="21"/>
        </w:rPr>
        <w:t>正常</w:t>
      </w:r>
      <w:r>
        <w:rPr>
          <w:rFonts w:hint="eastAsia" w:eastAsia="黑体" w:cs="宋体"/>
          <w:kern w:val="0"/>
          <w:szCs w:val="21"/>
        </w:rPr>
        <w:t xml:space="preserve">退休   </w:t>
      </w:r>
    </w:p>
    <w:p>
      <w:pPr>
        <w:tabs>
          <w:tab w:val="left" w:pos="1800"/>
        </w:tabs>
        <w:adjustRightInd w:val="0"/>
        <w:snapToGrid w:val="0"/>
        <w:ind w:right="-357"/>
        <w:rPr>
          <w:rFonts w:hint="eastAsia" w:eastAsia="黑体" w:cs="宋体"/>
          <w:kern w:val="0"/>
          <w:szCs w:val="21"/>
        </w:rPr>
      </w:pPr>
      <w:r>
        <w:rPr>
          <w:rFonts w:hint="eastAsia" w:eastAsia="黑体" w:cs="宋体"/>
          <w:kern w:val="0"/>
          <w:szCs w:val="21"/>
        </w:rPr>
        <w:t xml:space="preserve"> </w:t>
      </w:r>
      <w:r>
        <w:rPr>
          <w:rFonts w:hint="eastAsia" w:cs="宋体"/>
          <w:kern w:val="0"/>
          <w:szCs w:val="21"/>
        </w:rPr>
        <w:t>□</w:t>
      </w:r>
      <w:r>
        <w:rPr>
          <w:rFonts w:eastAsia="黑体" w:cs="宋体"/>
          <w:kern w:val="0"/>
          <w:szCs w:val="21"/>
        </w:rPr>
        <w:t>2</w:t>
      </w:r>
      <w:r>
        <w:rPr>
          <w:rFonts w:hint="eastAsia" w:eastAsia="黑体" w:cs="宋体"/>
          <w:kern w:val="0"/>
          <w:szCs w:val="21"/>
        </w:rPr>
        <w:t>.</w:t>
      </w:r>
      <w:r>
        <w:rPr>
          <w:rFonts w:hint="eastAsia" w:eastAsia="黑体" w:cs="宋体"/>
          <w:spacing w:val="-2"/>
          <w:kern w:val="0"/>
          <w:szCs w:val="21"/>
        </w:rPr>
        <w:t>提前退休：（</w:t>
      </w:r>
      <w:r>
        <w:rPr>
          <w:rFonts w:hint="eastAsia" w:cs="宋体"/>
          <w:kern w:val="0"/>
          <w:szCs w:val="21"/>
        </w:rPr>
        <w:t>□</w:t>
      </w:r>
      <w:r>
        <w:rPr>
          <w:rFonts w:hint="eastAsia" w:eastAsia="黑体" w:cs="宋体"/>
          <w:spacing w:val="-2"/>
          <w:kern w:val="0"/>
          <w:szCs w:val="21"/>
        </w:rPr>
        <w:t>特殊工种提前退休、</w:t>
      </w:r>
      <w:r>
        <w:rPr>
          <w:rFonts w:hint="eastAsia" w:cs="宋体"/>
          <w:kern w:val="0"/>
          <w:szCs w:val="21"/>
        </w:rPr>
        <w:t>□</w:t>
      </w:r>
      <w:r>
        <w:rPr>
          <w:rFonts w:hint="eastAsia" w:eastAsia="黑体" w:cs="宋体"/>
          <w:spacing w:val="-2"/>
          <w:kern w:val="0"/>
          <w:szCs w:val="21"/>
        </w:rPr>
        <w:t>因病非因工致残提前退休、</w:t>
      </w:r>
      <w:r>
        <w:rPr>
          <w:rFonts w:hint="eastAsia" w:cs="宋体"/>
          <w:kern w:val="0"/>
          <w:szCs w:val="21"/>
        </w:rPr>
        <w:t>□</w:t>
      </w:r>
      <w:r>
        <w:rPr>
          <w:rFonts w:hint="eastAsia" w:eastAsia="黑体" w:cs="宋体"/>
          <w:spacing w:val="-2"/>
          <w:kern w:val="0"/>
          <w:szCs w:val="21"/>
        </w:rPr>
        <w:t>政策性提前退休）</w:t>
      </w:r>
    </w:p>
    <w:p>
      <w:pPr>
        <w:tabs>
          <w:tab w:val="left" w:pos="1800"/>
        </w:tabs>
        <w:adjustRightInd w:val="0"/>
        <w:snapToGrid w:val="0"/>
        <w:ind w:left="2203" w:right="-357" w:hanging="2202" w:hangingChars="1049"/>
        <w:rPr>
          <w:rFonts w:eastAsia="黑体" w:cs="宋体"/>
          <w:kern w:val="0"/>
          <w:szCs w:val="21"/>
        </w:rPr>
      </w:pPr>
      <w:r>
        <w:rPr>
          <w:rFonts w:hint="eastAsia" w:cs="宋体"/>
          <w:kern w:val="0"/>
          <w:szCs w:val="21"/>
        </w:rPr>
        <w:t xml:space="preserve"> □</w:t>
      </w:r>
      <w:r>
        <w:rPr>
          <w:rFonts w:hint="eastAsia" w:eastAsia="黑体" w:cs="宋体"/>
          <w:kern w:val="0"/>
          <w:szCs w:val="21"/>
        </w:rPr>
        <w:t>3.一次性养老保险待遇</w:t>
      </w:r>
      <w:r>
        <w:rPr>
          <w:rFonts w:eastAsia="黑体" w:cs="宋体"/>
          <w:kern w:val="0"/>
          <w:szCs w:val="21"/>
        </w:rPr>
        <w:t xml:space="preserve">  </w:t>
      </w:r>
    </w:p>
    <w:p>
      <w:pPr>
        <w:tabs>
          <w:tab w:val="left" w:pos="1800"/>
        </w:tabs>
        <w:adjustRightInd w:val="0"/>
        <w:snapToGrid w:val="0"/>
        <w:ind w:right="-357"/>
        <w:rPr>
          <w:rFonts w:eastAsia="黑体" w:cs="宋体"/>
          <w:kern w:val="0"/>
          <w:szCs w:val="21"/>
        </w:rPr>
      </w:pPr>
      <w:r>
        <w:rPr>
          <w:rFonts w:hint="eastAsia" w:eastAsia="黑体" w:cs="宋体"/>
          <w:kern w:val="0"/>
          <w:szCs w:val="21"/>
        </w:rPr>
        <w:t xml:space="preserve"> </w:t>
      </w:r>
      <w:r>
        <w:rPr>
          <w:rFonts w:hint="eastAsia" w:cs="宋体"/>
          <w:kern w:val="0"/>
          <w:szCs w:val="21"/>
        </w:rPr>
        <w:t>□</w:t>
      </w:r>
      <w:r>
        <w:rPr>
          <w:rFonts w:cs="宋体"/>
          <w:kern w:val="0"/>
          <w:szCs w:val="21"/>
        </w:rPr>
        <w:t>4</w:t>
      </w:r>
      <w:r>
        <w:rPr>
          <w:rFonts w:hint="eastAsia" w:cs="宋体"/>
          <w:kern w:val="0"/>
          <w:szCs w:val="21"/>
        </w:rPr>
        <w:t>.</w:t>
      </w:r>
      <w:r>
        <w:rPr>
          <w:rFonts w:hint="eastAsia" w:eastAsia="黑体" w:cs="宋体"/>
          <w:kern w:val="0"/>
          <w:szCs w:val="21"/>
        </w:rPr>
        <w:t>死亡待遇：（</w:t>
      </w:r>
      <w:r>
        <w:rPr>
          <w:rFonts w:hint="eastAsia" w:cs="宋体"/>
          <w:kern w:val="0"/>
          <w:szCs w:val="21"/>
        </w:rPr>
        <w:t>□</w:t>
      </w:r>
      <w:r>
        <w:rPr>
          <w:rFonts w:hint="eastAsia" w:eastAsia="黑体" w:cs="宋体"/>
          <w:kern w:val="0"/>
          <w:szCs w:val="21"/>
        </w:rPr>
        <w:t>离退休死亡</w:t>
      </w:r>
      <w:r>
        <w:rPr>
          <w:rFonts w:eastAsia="黑体" w:cs="宋体"/>
          <w:kern w:val="0"/>
          <w:szCs w:val="21"/>
        </w:rPr>
        <w:t>&lt;有供养直系亲属&gt;、</w:t>
      </w:r>
      <w:r>
        <w:rPr>
          <w:rFonts w:hint="eastAsia" w:cs="宋体"/>
          <w:kern w:val="0"/>
          <w:szCs w:val="21"/>
        </w:rPr>
        <w:t>□</w:t>
      </w:r>
      <w:r>
        <w:rPr>
          <w:rFonts w:eastAsia="黑体" w:cs="宋体"/>
          <w:kern w:val="0"/>
          <w:szCs w:val="21"/>
        </w:rPr>
        <w:t>离退休死亡&lt;无供养直系亲属&gt;、</w:t>
      </w:r>
    </w:p>
    <w:p>
      <w:pPr>
        <w:tabs>
          <w:tab w:val="left" w:pos="1800"/>
        </w:tabs>
        <w:adjustRightInd w:val="0"/>
        <w:snapToGrid w:val="0"/>
        <w:ind w:right="-357"/>
        <w:rPr>
          <w:rFonts w:hint="eastAsia" w:eastAsia="黑体" w:cs="宋体"/>
          <w:kern w:val="0"/>
          <w:szCs w:val="21"/>
        </w:rPr>
      </w:pPr>
      <w:r>
        <w:rPr>
          <w:rFonts w:hint="eastAsia" w:eastAsia="黑体" w:cs="宋体"/>
          <w:kern w:val="0"/>
          <w:szCs w:val="21"/>
        </w:rPr>
        <w:t xml:space="preserve">                 </w:t>
      </w:r>
      <w:r>
        <w:rPr>
          <w:rFonts w:hint="eastAsia" w:cs="宋体"/>
          <w:kern w:val="0"/>
          <w:szCs w:val="21"/>
        </w:rPr>
        <w:t>□</w:t>
      </w:r>
      <w:r>
        <w:rPr>
          <w:rFonts w:hint="eastAsia" w:eastAsia="黑体" w:cs="宋体"/>
          <w:kern w:val="0"/>
          <w:szCs w:val="21"/>
        </w:rPr>
        <w:t>因病、非因工在职死亡）</w:t>
      </w:r>
    </w:p>
    <w:p>
      <w:pPr>
        <w:tabs>
          <w:tab w:val="left" w:pos="1800"/>
        </w:tabs>
        <w:adjustRightInd w:val="0"/>
        <w:snapToGrid w:val="0"/>
        <w:ind w:left="2203" w:right="-357" w:hanging="2202" w:hangingChars="1049"/>
        <w:jc w:val="left"/>
        <w:rPr>
          <w:rFonts w:hint="eastAsia" w:eastAsia="黑体" w:cs="宋体"/>
          <w:kern w:val="0"/>
          <w:szCs w:val="21"/>
        </w:rPr>
      </w:pPr>
      <w:r>
        <w:rPr>
          <w:rFonts w:eastAsia="黑体" w:cs="宋体"/>
          <w:kern w:val="0"/>
          <w:szCs w:val="21"/>
        </w:rPr>
        <w:t xml:space="preserve"> </w:t>
      </w:r>
      <w:r>
        <w:rPr>
          <w:rFonts w:hint="eastAsia" w:cs="宋体"/>
          <w:kern w:val="0"/>
          <w:szCs w:val="21"/>
        </w:rPr>
        <w:t>□5.</w:t>
      </w:r>
      <w:r>
        <w:rPr>
          <w:rFonts w:hint="eastAsia" w:eastAsia="黑体" w:cs="宋体"/>
          <w:spacing w:val="-2"/>
          <w:kern w:val="0"/>
          <w:szCs w:val="21"/>
        </w:rPr>
        <w:t>退个人账户储存额（</w:t>
      </w:r>
      <w:r>
        <w:rPr>
          <w:rFonts w:hint="eastAsia" w:cs="宋体"/>
          <w:kern w:val="0"/>
          <w:szCs w:val="21"/>
        </w:rPr>
        <w:t>□</w:t>
      </w:r>
      <w:r>
        <w:rPr>
          <w:rFonts w:hint="eastAsia" w:eastAsia="黑体" w:cs="宋体"/>
          <w:spacing w:val="-2"/>
          <w:kern w:val="0"/>
          <w:szCs w:val="21"/>
        </w:rPr>
        <w:t>在达到领取基本养老金条件前丧失中华人民共和国国籍、</w:t>
      </w:r>
      <w:r>
        <w:rPr>
          <w:rFonts w:hint="eastAsia" w:cs="宋体"/>
          <w:kern w:val="0"/>
          <w:szCs w:val="21"/>
        </w:rPr>
        <w:t>□</w:t>
      </w:r>
      <w:r>
        <w:rPr>
          <w:rFonts w:hint="eastAsia" w:eastAsia="黑体" w:cs="宋体"/>
          <w:spacing w:val="-2"/>
          <w:kern w:val="0"/>
          <w:szCs w:val="21"/>
        </w:rPr>
        <w:t xml:space="preserve">外籍人士退保、 </w:t>
      </w:r>
      <w:r>
        <w:rPr>
          <w:rFonts w:hint="eastAsia" w:cs="宋体"/>
          <w:kern w:val="0"/>
          <w:szCs w:val="21"/>
        </w:rPr>
        <w:t>□</w:t>
      </w:r>
      <w:r>
        <w:rPr>
          <w:rFonts w:hint="eastAsia" w:eastAsia="黑体" w:cs="宋体"/>
          <w:spacing w:val="-2"/>
          <w:kern w:val="0"/>
          <w:szCs w:val="21"/>
        </w:rPr>
        <w:t xml:space="preserve">退出现役并采取退休供养方式安置的军人退保、 </w:t>
      </w:r>
      <w:r>
        <w:rPr>
          <w:rFonts w:hint="eastAsia" w:cs="宋体"/>
          <w:kern w:val="0"/>
          <w:szCs w:val="21"/>
        </w:rPr>
        <w:t>□</w:t>
      </w:r>
      <w:r>
        <w:rPr>
          <w:rFonts w:hint="eastAsia" w:eastAsia="黑体" w:cs="宋体"/>
          <w:spacing w:val="-2"/>
          <w:kern w:val="0"/>
          <w:szCs w:val="21"/>
        </w:rPr>
        <w:t>在工伤保险基金按月领取伤残津贴、</w:t>
      </w:r>
      <w:r>
        <w:rPr>
          <w:rFonts w:hint="eastAsia" w:cs="宋体"/>
          <w:kern w:val="0"/>
          <w:szCs w:val="21"/>
        </w:rPr>
        <w:t>□</w:t>
      </w:r>
      <w:r>
        <w:rPr>
          <w:rFonts w:hint="eastAsia" w:eastAsia="黑体" w:cs="宋体"/>
          <w:spacing w:val="-2"/>
          <w:kern w:val="0"/>
          <w:szCs w:val="21"/>
        </w:rPr>
        <w:t>已在其他保障渠道领取养老待遇、</w:t>
      </w:r>
      <w:r>
        <w:rPr>
          <w:rFonts w:hint="eastAsia" w:cs="宋体"/>
          <w:kern w:val="0"/>
          <w:szCs w:val="21"/>
        </w:rPr>
        <w:t>□</w:t>
      </w:r>
      <w:r>
        <w:rPr>
          <w:rFonts w:hint="eastAsia" w:eastAsia="黑体" w:cs="宋体"/>
          <w:spacing w:val="-2"/>
          <w:kern w:val="0"/>
          <w:szCs w:val="21"/>
        </w:rPr>
        <w:t>参保人已死亡，且遗属已在其他保障渠道领取死亡待遇、</w:t>
      </w:r>
      <w:r>
        <w:rPr>
          <w:rFonts w:hint="eastAsia" w:cs="宋体"/>
          <w:kern w:val="0"/>
          <w:szCs w:val="21"/>
        </w:rPr>
        <w:t>□</w:t>
      </w:r>
      <w:r>
        <w:rPr>
          <w:rFonts w:hint="eastAsia" w:eastAsia="黑体" w:cs="宋体"/>
          <w:spacing w:val="-2"/>
          <w:kern w:val="0"/>
          <w:szCs w:val="21"/>
        </w:rPr>
        <w:t>其他原因退保）</w:t>
      </w:r>
    </w:p>
    <w:tbl>
      <w:tblPr>
        <w:tblStyle w:val="2"/>
        <w:tblW w:w="0" w:type="auto"/>
        <w:jc w:val="center"/>
        <w:tblLayout w:type="fixed"/>
        <w:tblCellMar>
          <w:top w:w="0" w:type="dxa"/>
          <w:left w:w="108" w:type="dxa"/>
          <w:bottom w:w="0" w:type="dxa"/>
          <w:right w:w="108" w:type="dxa"/>
        </w:tblCellMar>
      </w:tblPr>
      <w:tblGrid>
        <w:gridCol w:w="555"/>
        <w:gridCol w:w="849"/>
        <w:gridCol w:w="1040"/>
        <w:gridCol w:w="1083"/>
        <w:gridCol w:w="1400"/>
        <w:gridCol w:w="165"/>
        <w:gridCol w:w="139"/>
        <w:gridCol w:w="276"/>
        <w:gridCol w:w="152"/>
        <w:gridCol w:w="198"/>
        <w:gridCol w:w="350"/>
        <w:gridCol w:w="239"/>
        <w:gridCol w:w="111"/>
        <w:gridCol w:w="351"/>
        <w:gridCol w:w="349"/>
        <w:gridCol w:w="351"/>
        <w:gridCol w:w="169"/>
        <w:gridCol w:w="181"/>
        <w:gridCol w:w="111"/>
        <w:gridCol w:w="238"/>
        <w:gridCol w:w="329"/>
        <w:gridCol w:w="32"/>
        <w:gridCol w:w="101"/>
        <w:gridCol w:w="232"/>
        <w:gridCol w:w="357"/>
        <w:gridCol w:w="131"/>
        <w:gridCol w:w="219"/>
        <w:gridCol w:w="354"/>
        <w:gridCol w:w="351"/>
        <w:gridCol w:w="330"/>
        <w:gridCol w:w="374"/>
      </w:tblGrid>
      <w:tr>
        <w:tblPrEx>
          <w:tblCellMar>
            <w:top w:w="0" w:type="dxa"/>
            <w:left w:w="108" w:type="dxa"/>
            <w:bottom w:w="0" w:type="dxa"/>
            <w:right w:w="108" w:type="dxa"/>
          </w:tblCellMar>
        </w:tblPrEx>
        <w:trPr>
          <w:trHeight w:val="418" w:hRule="atLeast"/>
          <w:jc w:val="center"/>
        </w:trPr>
        <w:tc>
          <w:tcPr>
            <w:tcW w:w="1404" w:type="dxa"/>
            <w:gridSpan w:val="2"/>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cs="宋体"/>
                <w:b/>
                <w:kern w:val="0"/>
                <w:sz w:val="18"/>
                <w:szCs w:val="18"/>
              </w:rPr>
            </w:pPr>
            <w:r>
              <w:rPr>
                <w:rFonts w:cs="宋体"/>
                <w:b/>
                <w:kern w:val="0"/>
                <w:sz w:val="18"/>
                <w:szCs w:val="18"/>
              </w:rPr>
              <w:t>本人基本信息</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ind w:left="-19" w:leftChars="-52" w:right="-109" w:rightChars="-52" w:hanging="90" w:hangingChars="50"/>
              <w:jc w:val="center"/>
              <w:rPr>
                <w:rFonts w:cs="宋体"/>
                <w:kern w:val="0"/>
                <w:sz w:val="18"/>
                <w:szCs w:val="18"/>
              </w:rPr>
            </w:pPr>
            <w:r>
              <w:rPr>
                <w:rFonts w:hint="eastAsia" w:cs="宋体"/>
                <w:kern w:val="0"/>
                <w:sz w:val="18"/>
                <w:szCs w:val="18"/>
              </w:rPr>
              <w:t>姓名</w:t>
            </w:r>
          </w:p>
        </w:tc>
        <w:tc>
          <w:tcPr>
            <w:tcW w:w="1083"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eastAsia" w:cs="宋体"/>
                <w:kern w:val="0"/>
                <w:sz w:val="18"/>
                <w:szCs w:val="18"/>
              </w:rPr>
            </w:pPr>
            <w:r>
              <w:rPr>
                <w:rFonts w:hint="eastAsia" w:cs="宋体"/>
                <w:kern w:val="0"/>
                <w:sz w:val="18"/>
                <w:szCs w:val="18"/>
              </w:rPr>
              <w:t>　</w:t>
            </w:r>
          </w:p>
        </w:tc>
        <w:tc>
          <w:tcPr>
            <w:tcW w:w="1400" w:type="dxa"/>
            <w:tcBorders>
              <w:top w:val="single" w:color="auto" w:sz="8" w:space="0"/>
              <w:left w:val="single" w:color="auto" w:sz="4" w:space="0"/>
              <w:bottom w:val="single" w:color="auto" w:sz="4" w:space="0"/>
              <w:right w:val="single" w:color="000000" w:sz="4" w:space="0"/>
            </w:tcBorders>
            <w:noWrap w:val="0"/>
            <w:vAlign w:val="center"/>
          </w:tcPr>
          <w:p>
            <w:pPr>
              <w:widowControl/>
              <w:snapToGrid w:val="0"/>
              <w:spacing w:line="300" w:lineRule="exact"/>
              <w:ind w:left="-64" w:leftChars="-31" w:right="-212" w:rightChars="-101" w:hanging="1"/>
              <w:jc w:val="center"/>
              <w:rPr>
                <w:rFonts w:hint="eastAsia" w:cs="宋体"/>
                <w:kern w:val="0"/>
                <w:sz w:val="18"/>
                <w:szCs w:val="18"/>
              </w:rPr>
            </w:pPr>
            <w:r>
              <w:rPr>
                <w:rFonts w:hint="eastAsia" w:cs="宋体"/>
                <w:kern w:val="0"/>
                <w:sz w:val="18"/>
                <w:szCs w:val="18"/>
              </w:rPr>
              <w:t>公民身份号码</w:t>
            </w:r>
          </w:p>
          <w:p>
            <w:pPr>
              <w:widowControl/>
              <w:snapToGrid w:val="0"/>
              <w:spacing w:line="300" w:lineRule="exact"/>
              <w:ind w:left="-64" w:leftChars="-31" w:right="-212" w:rightChars="-101" w:hanging="1"/>
              <w:jc w:val="center"/>
              <w:rPr>
                <w:rFonts w:hint="eastAsia" w:cs="宋体"/>
                <w:kern w:val="0"/>
                <w:sz w:val="18"/>
                <w:szCs w:val="18"/>
              </w:rPr>
            </w:pPr>
            <w:r>
              <w:rPr>
                <w:rFonts w:hint="eastAsia" w:cs="宋体"/>
                <w:kern w:val="0"/>
                <w:sz w:val="18"/>
                <w:szCs w:val="18"/>
              </w:rPr>
              <w:t>（社会保障号码</w:t>
            </w:r>
            <w:r>
              <w:rPr>
                <w:rFonts w:hint="eastAsia" w:cs="宋体"/>
                <w:kern w:val="0"/>
                <w:sz w:val="18"/>
                <w:szCs w:val="18"/>
                <w:lang w:val="zh-CN"/>
              </w:rPr>
              <w:t>）</w:t>
            </w:r>
          </w:p>
        </w:tc>
        <w:tc>
          <w:tcPr>
            <w:tcW w:w="304"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276"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1"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49"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1"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49"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61"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33"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7"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4"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1"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30"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74"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r>
      <w:tr>
        <w:tblPrEx>
          <w:tblCellMar>
            <w:top w:w="0" w:type="dxa"/>
            <w:left w:w="108" w:type="dxa"/>
            <w:bottom w:w="0" w:type="dxa"/>
            <w:right w:w="108" w:type="dxa"/>
          </w:tblCellMar>
        </w:tblPrEx>
        <w:trPr>
          <w:trHeight w:val="394" w:hRule="atLeast"/>
          <w:jc w:val="center"/>
        </w:trPr>
        <w:tc>
          <w:tcPr>
            <w:tcW w:w="1404" w:type="dxa"/>
            <w:gridSpan w:val="2"/>
            <w:vMerge w:val="continue"/>
            <w:tcBorders>
              <w:left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cs="宋体"/>
                <w:kern w:val="0"/>
                <w:sz w:val="18"/>
                <w:szCs w:val="18"/>
              </w:rPr>
            </w:pPr>
            <w:r>
              <w:rPr>
                <w:rFonts w:hint="eastAsia" w:cs="宋体"/>
                <w:kern w:val="0"/>
                <w:sz w:val="18"/>
                <w:szCs w:val="18"/>
              </w:rPr>
              <w:t>出生年月</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kern w:val="0"/>
                <w:sz w:val="18"/>
                <w:szCs w:val="18"/>
              </w:rPr>
              <w:t xml:space="preserve">年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月</w:t>
            </w: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r>
              <w:rPr>
                <w:rFonts w:hint="eastAsia" w:cs="宋体"/>
                <w:kern w:val="0"/>
                <w:sz w:val="18"/>
                <w:szCs w:val="18"/>
              </w:rPr>
              <w:t>性别</w:t>
            </w:r>
          </w:p>
        </w:tc>
        <w:tc>
          <w:tcPr>
            <w:tcW w:w="1331"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c>
          <w:tcPr>
            <w:tcW w:w="1712" w:type="dxa"/>
            <w:gridSpan w:val="9"/>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eastAsia"/>
                <w:kern w:val="0"/>
                <w:sz w:val="18"/>
                <w:szCs w:val="18"/>
              </w:rPr>
            </w:pPr>
            <w:r>
              <w:rPr>
                <w:rFonts w:hint="eastAsia" w:cs="宋体"/>
                <w:kern w:val="0"/>
                <w:sz w:val="18"/>
                <w:szCs w:val="18"/>
              </w:rPr>
              <w:t>手机号码</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392" w:hRule="atLeast"/>
          <w:jc w:val="center"/>
        </w:trPr>
        <w:tc>
          <w:tcPr>
            <w:tcW w:w="1404" w:type="dxa"/>
            <w:gridSpan w:val="2"/>
            <w:vMerge w:val="continue"/>
            <w:tcBorders>
              <w:left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联系地址</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邮政编码</w:t>
            </w:r>
          </w:p>
        </w:tc>
        <w:tc>
          <w:tcPr>
            <w:tcW w:w="133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p>
        </w:tc>
        <w:tc>
          <w:tcPr>
            <w:tcW w:w="1712"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kern w:val="0"/>
                <w:sz w:val="18"/>
                <w:szCs w:val="18"/>
              </w:rPr>
              <w:t>电子邮箱</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408" w:hRule="atLeast"/>
          <w:jc w:val="center"/>
        </w:trPr>
        <w:tc>
          <w:tcPr>
            <w:tcW w:w="1404" w:type="dxa"/>
            <w:gridSpan w:val="2"/>
            <w:vMerge w:val="continue"/>
            <w:tcBorders>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r>
              <w:rPr>
                <w:rFonts w:hint="eastAsia" w:cs="宋体"/>
                <w:kern w:val="0"/>
                <w:sz w:val="18"/>
                <w:szCs w:val="18"/>
              </w:rPr>
              <w:t>户籍地</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eastAsia="仿宋_GB2312" w:cs="宋体"/>
                <w:kern w:val="0"/>
                <w:sz w:val="18"/>
                <w:szCs w:val="18"/>
              </w:rPr>
            </w:pPr>
            <w:r>
              <w:rPr>
                <w:rFonts w:hint="eastAsia" w:cs="宋体"/>
                <w:kern w:val="0"/>
                <w:sz w:val="18"/>
                <w:szCs w:val="18"/>
              </w:rPr>
              <w:t xml:space="preserve">     市     市     县（区）</w:t>
            </w: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最后参保地</w:t>
            </w:r>
          </w:p>
        </w:tc>
        <w:tc>
          <w:tcPr>
            <w:tcW w:w="1331"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r>
              <w:rPr>
                <w:rFonts w:hint="eastAsia" w:cs="宋体"/>
                <w:kern w:val="0"/>
                <w:sz w:val="18"/>
                <w:szCs w:val="18"/>
              </w:rPr>
              <w:t xml:space="preserve">    市    市</w:t>
            </w:r>
          </w:p>
        </w:tc>
        <w:tc>
          <w:tcPr>
            <w:tcW w:w="1712" w:type="dxa"/>
            <w:gridSpan w:val="9"/>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r>
              <w:rPr>
                <w:rFonts w:hint="eastAsia"/>
                <w:kern w:val="0"/>
                <w:sz w:val="18"/>
                <w:szCs w:val="18"/>
              </w:rPr>
              <w:t>退休前</w:t>
            </w:r>
            <w:r>
              <w:rPr>
                <w:kern w:val="0"/>
                <w:sz w:val="18"/>
                <w:szCs w:val="18"/>
              </w:rPr>
              <w:t>最后缴费月</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r>
              <w:rPr>
                <w:rFonts w:hint="eastAsia"/>
                <w:kern w:val="0"/>
                <w:sz w:val="18"/>
                <w:szCs w:val="18"/>
              </w:rPr>
              <w:t xml:space="preserve">      年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月</w:t>
            </w:r>
          </w:p>
        </w:tc>
      </w:tr>
      <w:tr>
        <w:tblPrEx>
          <w:tblCellMar>
            <w:top w:w="0" w:type="dxa"/>
            <w:left w:w="108" w:type="dxa"/>
            <w:bottom w:w="0" w:type="dxa"/>
            <w:right w:w="108" w:type="dxa"/>
          </w:tblCellMar>
        </w:tblPrEx>
        <w:trPr>
          <w:trHeight w:val="386" w:hRule="atLeast"/>
          <w:jc w:val="center"/>
        </w:trPr>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b/>
                <w:kern w:val="0"/>
                <w:sz w:val="18"/>
                <w:szCs w:val="18"/>
              </w:rPr>
            </w:pPr>
            <w:r>
              <w:rPr>
                <w:rFonts w:hint="eastAsia"/>
                <w:b/>
                <w:kern w:val="0"/>
                <w:sz w:val="18"/>
                <w:szCs w:val="18"/>
              </w:rPr>
              <w:t>待遇发放账户信息</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kern w:val="0"/>
                <w:sz w:val="18"/>
                <w:szCs w:val="18"/>
              </w:rPr>
            </w:pPr>
            <w:r>
              <w:rPr>
                <w:rFonts w:hint="eastAsia"/>
                <w:kern w:val="0"/>
                <w:sz w:val="18"/>
                <w:szCs w:val="18"/>
              </w:rPr>
              <w:t>开户银行</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开户名</w:t>
            </w:r>
          </w:p>
        </w:tc>
        <w:tc>
          <w:tcPr>
            <w:tcW w:w="1331" w:type="dxa"/>
            <w:gridSpan w:val="5"/>
            <w:tcBorders>
              <w:top w:val="single" w:color="auto" w:sz="4" w:space="0"/>
              <w:left w:val="nil"/>
              <w:bottom w:val="single" w:color="auto" w:sz="4" w:space="0"/>
              <w:right w:val="single" w:color="auto" w:sz="4" w:space="0"/>
            </w:tcBorders>
            <w:noWrap w:val="0"/>
            <w:vAlign w:val="center"/>
          </w:tcPr>
          <w:p>
            <w:pPr>
              <w:snapToGrid w:val="0"/>
              <w:spacing w:line="300" w:lineRule="exact"/>
              <w:jc w:val="center"/>
              <w:rPr>
                <w:kern w:val="0"/>
                <w:sz w:val="18"/>
                <w:szCs w:val="18"/>
              </w:rPr>
            </w:pPr>
          </w:p>
        </w:tc>
        <w:tc>
          <w:tcPr>
            <w:tcW w:w="99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kern w:val="0"/>
                <w:sz w:val="18"/>
                <w:szCs w:val="18"/>
              </w:rPr>
            </w:pPr>
            <w:r>
              <w:rPr>
                <w:rFonts w:hint="eastAsia"/>
                <w:kern w:val="0"/>
                <w:sz w:val="18"/>
                <w:szCs w:val="18"/>
              </w:rPr>
              <w:t>银行账号</w:t>
            </w:r>
          </w:p>
        </w:tc>
        <w:tc>
          <w:tcPr>
            <w:tcW w:w="2348" w:type="dxa"/>
            <w:gridSpan w:val="8"/>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444" w:hRule="atLeast"/>
          <w:jc w:val="center"/>
        </w:trPr>
        <w:tc>
          <w:tcPr>
            <w:tcW w:w="2444" w:type="dxa"/>
            <w:gridSpan w:val="3"/>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cs="宋体"/>
                <w:b/>
                <w:kern w:val="0"/>
                <w:sz w:val="18"/>
                <w:szCs w:val="18"/>
              </w:rPr>
            </w:pPr>
            <w:r>
              <w:rPr>
                <w:rFonts w:hint="eastAsia" w:cs="宋体"/>
                <w:b/>
                <w:kern w:val="0"/>
                <w:sz w:val="18"/>
                <w:szCs w:val="18"/>
              </w:rPr>
              <w:t>联系亲属信息</w:t>
            </w:r>
          </w:p>
          <w:p>
            <w:pPr>
              <w:snapToGrid w:val="0"/>
              <w:spacing w:line="300" w:lineRule="exact"/>
              <w:jc w:val="center"/>
              <w:rPr>
                <w:rFonts w:hint="eastAsia" w:cs="宋体"/>
                <w:kern w:val="0"/>
                <w:sz w:val="18"/>
                <w:szCs w:val="18"/>
              </w:rPr>
            </w:pPr>
            <w:r>
              <w:rPr>
                <w:rFonts w:hint="eastAsia"/>
                <w:kern w:val="0"/>
                <w:sz w:val="16"/>
                <w:szCs w:val="16"/>
              </w:rPr>
              <w:t xml:space="preserve"> (遗属申领死亡待遇或退个人账户储存额的，此栏填写遗属资料)</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cs="宋体"/>
                <w:kern w:val="0"/>
                <w:sz w:val="18"/>
                <w:szCs w:val="18"/>
              </w:rPr>
            </w:pPr>
            <w:r>
              <w:rPr>
                <w:rFonts w:hint="eastAsia"/>
                <w:kern w:val="0"/>
                <w:sz w:val="18"/>
                <w:szCs w:val="18"/>
              </w:rPr>
              <w:t>姓名</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kern w:val="0"/>
                <w:sz w:val="18"/>
                <w:szCs w:val="18"/>
              </w:rPr>
            </w:pPr>
            <w:r>
              <w:rPr>
                <w:rFonts w:hint="eastAsia" w:cs="宋体"/>
                <w:kern w:val="0"/>
                <w:sz w:val="18"/>
                <w:szCs w:val="18"/>
              </w:rPr>
              <w:t>公民身份号码</w:t>
            </w:r>
          </w:p>
        </w:tc>
        <w:tc>
          <w:tcPr>
            <w:tcW w:w="2323" w:type="dxa"/>
            <w:gridSpan w:val="11"/>
            <w:tcBorders>
              <w:top w:val="single" w:color="auto" w:sz="4" w:space="0"/>
              <w:left w:val="nil"/>
              <w:bottom w:val="single" w:color="auto" w:sz="4" w:space="0"/>
              <w:right w:val="single" w:color="auto" w:sz="4" w:space="0"/>
            </w:tcBorders>
            <w:noWrap w:val="0"/>
            <w:vAlign w:val="center"/>
          </w:tcPr>
          <w:p>
            <w:pPr>
              <w:snapToGrid w:val="0"/>
              <w:spacing w:line="300" w:lineRule="exact"/>
              <w:jc w:val="center"/>
              <w:rPr>
                <w:kern w:val="0"/>
                <w:sz w:val="18"/>
                <w:szCs w:val="18"/>
              </w:rPr>
            </w:pPr>
            <w:r>
              <w:rPr>
                <w:kern w:val="0"/>
                <w:sz w:val="18"/>
                <w:szCs w:val="18"/>
              </w:rPr>
              <w:t xml:space="preserve"> </w:t>
            </w:r>
          </w:p>
        </w:tc>
        <w:tc>
          <w:tcPr>
            <w:tcW w:w="129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与本人关系</w:t>
            </w:r>
          </w:p>
        </w:tc>
        <w:tc>
          <w:tcPr>
            <w:tcW w:w="1055" w:type="dxa"/>
            <w:gridSpan w:val="3"/>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57" w:hRule="atLeast"/>
          <w:jc w:val="center"/>
        </w:trPr>
        <w:tc>
          <w:tcPr>
            <w:tcW w:w="2444" w:type="dxa"/>
            <w:gridSpan w:val="3"/>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cs="宋体"/>
                <w:kern w:val="0"/>
                <w:sz w:val="18"/>
                <w:szCs w:val="18"/>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kern w:val="0"/>
                <w:sz w:val="18"/>
                <w:szCs w:val="18"/>
              </w:rPr>
            </w:pPr>
            <w:r>
              <w:rPr>
                <w:rFonts w:hint="eastAsia"/>
                <w:kern w:val="0"/>
                <w:sz w:val="18"/>
                <w:szCs w:val="18"/>
              </w:rPr>
              <w:t>联系电话</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联系地址</w:t>
            </w:r>
          </w:p>
        </w:tc>
        <w:tc>
          <w:tcPr>
            <w:tcW w:w="232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kern w:val="0"/>
                <w:sz w:val="18"/>
                <w:szCs w:val="18"/>
              </w:rPr>
            </w:pPr>
          </w:p>
        </w:tc>
        <w:tc>
          <w:tcPr>
            <w:tcW w:w="129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邮政编码</w:t>
            </w:r>
          </w:p>
        </w:tc>
        <w:tc>
          <w:tcPr>
            <w:tcW w:w="1055" w:type="dxa"/>
            <w:gridSpan w:val="3"/>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4874" w:hRule="atLeast"/>
          <w:jc w:val="center"/>
        </w:trPr>
        <w:tc>
          <w:tcPr>
            <w:tcW w:w="555" w:type="dxa"/>
            <w:tcBorders>
              <w:top w:val="nil"/>
              <w:left w:val="single" w:color="auto" w:sz="8" w:space="0"/>
              <w:bottom w:val="single" w:color="000000" w:sz="8" w:space="0"/>
              <w:right w:val="single" w:color="000000" w:sz="8" w:space="0"/>
            </w:tcBorders>
            <w:noWrap w:val="0"/>
            <w:vAlign w:val="center"/>
          </w:tcPr>
          <w:p>
            <w:pPr>
              <w:adjustRightInd w:val="0"/>
              <w:snapToGrid w:val="0"/>
              <w:spacing w:line="300" w:lineRule="exact"/>
              <w:jc w:val="center"/>
              <w:rPr>
                <w:rFonts w:hint="eastAsia"/>
                <w:snapToGrid w:val="0"/>
                <w:kern w:val="32"/>
                <w:sz w:val="18"/>
                <w:szCs w:val="18"/>
              </w:rPr>
            </w:pPr>
            <w:r>
              <w:rPr>
                <w:rFonts w:hint="eastAsia" w:cs="宋体"/>
                <w:b/>
                <w:bCs/>
                <w:kern w:val="0"/>
                <w:sz w:val="18"/>
                <w:szCs w:val="18"/>
              </w:rPr>
              <w:t>重要事项声明</w:t>
            </w:r>
          </w:p>
        </w:tc>
        <w:tc>
          <w:tcPr>
            <w:tcW w:w="10562" w:type="dxa"/>
            <w:gridSpan w:val="30"/>
            <w:tcBorders>
              <w:top w:val="nil"/>
              <w:left w:val="single" w:color="auto" w:sz="8" w:space="0"/>
              <w:bottom w:val="single" w:color="000000" w:sz="8" w:space="0"/>
              <w:right w:val="single" w:color="000000" w:sz="8" w:space="0"/>
            </w:tcBorders>
            <w:noWrap w:val="0"/>
            <w:vAlign w:val="center"/>
          </w:tcPr>
          <w:p>
            <w:pPr>
              <w:adjustRightInd w:val="0"/>
              <w:snapToGrid w:val="0"/>
              <w:spacing w:line="300" w:lineRule="exact"/>
              <w:rPr>
                <w:rFonts w:hint="eastAsia" w:cs="宋体"/>
                <w:b/>
                <w:bCs/>
                <w:kern w:val="0"/>
                <w:szCs w:val="21"/>
              </w:rPr>
            </w:pPr>
            <w:r>
              <w:rPr>
                <w:rFonts w:hint="eastAsia" w:cs="宋体"/>
                <w:b/>
                <w:bCs/>
                <w:kern w:val="0"/>
                <w:szCs w:val="21"/>
              </w:rPr>
              <w:t>申领基本养老金的人员，须确认并勾选以下事项（第1、第3和第4条有两至三个选项，请勾选其中一项）：</w:t>
            </w:r>
          </w:p>
          <w:p>
            <w:pPr>
              <w:adjustRightInd w:val="0"/>
              <w:snapToGrid w:val="0"/>
              <w:spacing w:line="300" w:lineRule="exact"/>
              <w:rPr>
                <w:rFonts w:hint="eastAsia" w:cs="宋体"/>
                <w:kern w:val="0"/>
                <w:sz w:val="18"/>
                <w:szCs w:val="18"/>
              </w:rPr>
            </w:pPr>
            <w:r>
              <w:rPr>
                <w:rFonts w:hint="eastAsia" w:cs="宋体"/>
                <w:kern w:val="0"/>
                <w:sz w:val="18"/>
                <w:szCs w:val="18"/>
              </w:rPr>
              <w:t xml:space="preserve"> 1、 □本人未在广东</w:t>
            </w:r>
            <w:r>
              <w:rPr>
                <w:rFonts w:hint="eastAsia" w:cs="宋体"/>
                <w:kern w:val="0"/>
                <w:sz w:val="18"/>
                <w:szCs w:val="18"/>
                <w:lang w:eastAsia="zh-CN"/>
              </w:rPr>
              <w:t>省</w:t>
            </w:r>
            <w:r>
              <w:rPr>
                <w:rFonts w:hint="eastAsia" w:cs="宋体"/>
                <w:kern w:val="0"/>
                <w:sz w:val="18"/>
                <w:szCs w:val="18"/>
              </w:rPr>
              <w:t>外其他地区参保缴费。</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□本人曾在广东</w:t>
            </w:r>
            <w:r>
              <w:rPr>
                <w:rFonts w:hint="eastAsia" w:cs="宋体"/>
                <w:kern w:val="0"/>
                <w:sz w:val="18"/>
                <w:szCs w:val="18"/>
                <w:lang w:eastAsia="zh-CN"/>
              </w:rPr>
              <w:t>省</w:t>
            </w:r>
            <w:r>
              <w:rPr>
                <w:rFonts w:hint="eastAsia" w:cs="宋体"/>
                <w:kern w:val="0"/>
                <w:sz w:val="18"/>
                <w:szCs w:val="18"/>
              </w:rPr>
              <w:t>外其他地区参保缴费，现已按国家和市有关规定办理关系转移手续。</w:t>
            </w:r>
          </w:p>
          <w:p>
            <w:pPr>
              <w:tabs>
                <w:tab w:val="left" w:pos="640"/>
              </w:tabs>
              <w:adjustRightInd w:val="0"/>
              <w:snapToGrid w:val="0"/>
              <w:spacing w:line="300" w:lineRule="exact"/>
              <w:ind w:left="639" w:hanging="639" w:hangingChars="355"/>
              <w:rPr>
                <w:rFonts w:hint="eastAsia" w:cs="宋体"/>
                <w:kern w:val="0"/>
                <w:sz w:val="18"/>
                <w:szCs w:val="18"/>
              </w:rPr>
            </w:pPr>
            <w:r>
              <w:rPr>
                <w:rFonts w:hint="eastAsia" w:cs="宋体"/>
                <w:kern w:val="0"/>
                <w:sz w:val="18"/>
                <w:szCs w:val="18"/>
              </w:rPr>
              <w:t xml:space="preserve"> 2、 □本人未在其他地区领取企业职工养老保险待遇，未在机关养老保险、居民养老保险或其他险种领取养老待遇。</w:t>
            </w:r>
          </w:p>
          <w:p>
            <w:pPr>
              <w:adjustRightInd w:val="0"/>
              <w:snapToGrid w:val="0"/>
              <w:spacing w:line="300" w:lineRule="exact"/>
              <w:rPr>
                <w:rFonts w:hint="eastAsia" w:cs="宋体"/>
                <w:kern w:val="0"/>
                <w:sz w:val="18"/>
                <w:szCs w:val="18"/>
              </w:rPr>
            </w:pPr>
            <w:r>
              <w:rPr>
                <w:rFonts w:hint="eastAsia" w:cs="宋体"/>
                <w:kern w:val="0"/>
                <w:sz w:val="18"/>
                <w:szCs w:val="18"/>
              </w:rPr>
              <w:t xml:space="preserve"> 3、 □本人从未涉及刑事责任。</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□本人涉及刑事责任，现已符合申报待遇资格，并按要求提供法院判决书、刑满释放证明等材料。</w:t>
            </w:r>
          </w:p>
          <w:p>
            <w:pPr>
              <w:adjustRightInd w:val="0"/>
              <w:snapToGrid w:val="0"/>
              <w:spacing w:line="300" w:lineRule="exact"/>
              <w:rPr>
                <w:rFonts w:hint="eastAsia" w:cs="宋体"/>
                <w:kern w:val="0"/>
                <w:sz w:val="18"/>
                <w:szCs w:val="18"/>
              </w:rPr>
            </w:pPr>
            <w:r>
              <w:rPr>
                <w:rFonts w:hint="eastAsia" w:cs="宋体"/>
                <w:kern w:val="0"/>
                <w:sz w:val="18"/>
                <w:szCs w:val="18"/>
              </w:rPr>
              <w:t xml:space="preserve"> 4、 □本人为有单位管理的人员，本人同意由现参保单位（或退管部门）代为办理基本养老保险待遇业务。</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□本人为有单位管理的人员，本人自行办理基本养老保险待遇业务。</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□本人为社会申办退休人员。</w:t>
            </w:r>
          </w:p>
          <w:p>
            <w:pPr>
              <w:adjustRightInd w:val="0"/>
              <w:snapToGrid w:val="0"/>
              <w:spacing w:line="300" w:lineRule="exact"/>
              <w:rPr>
                <w:rFonts w:hint="eastAsia" w:cs="宋体"/>
                <w:b/>
                <w:bCs/>
                <w:kern w:val="0"/>
                <w:szCs w:val="21"/>
              </w:rPr>
            </w:pPr>
            <w:r>
              <w:rPr>
                <w:rFonts w:hint="eastAsia" w:cs="宋体"/>
                <w:b/>
                <w:bCs/>
                <w:kern w:val="0"/>
                <w:szCs w:val="21"/>
              </w:rPr>
              <w:t>申领一次性养老保险待遇的人员，须确认并勾选以下事项（第1条有两个选项，请二选一）：</w:t>
            </w:r>
          </w:p>
          <w:p>
            <w:pPr>
              <w:adjustRightInd w:val="0"/>
              <w:snapToGrid w:val="0"/>
              <w:spacing w:line="300" w:lineRule="exact"/>
              <w:ind w:firstLine="90" w:firstLineChars="50"/>
              <w:rPr>
                <w:rFonts w:hint="eastAsia" w:cs="宋体"/>
                <w:kern w:val="0"/>
                <w:sz w:val="18"/>
                <w:szCs w:val="18"/>
              </w:rPr>
            </w:pPr>
            <w:r>
              <w:rPr>
                <w:rFonts w:hint="eastAsia" w:cs="宋体"/>
                <w:kern w:val="0"/>
                <w:sz w:val="18"/>
                <w:szCs w:val="18"/>
              </w:rPr>
              <w:t>1、 □本人未在广东</w:t>
            </w:r>
            <w:r>
              <w:rPr>
                <w:rFonts w:hint="eastAsia" w:cs="宋体"/>
                <w:kern w:val="0"/>
                <w:sz w:val="18"/>
                <w:szCs w:val="18"/>
                <w:lang w:eastAsia="zh-CN"/>
              </w:rPr>
              <w:t>省</w:t>
            </w:r>
            <w:r>
              <w:rPr>
                <w:rFonts w:hint="eastAsia" w:cs="宋体"/>
                <w:kern w:val="0"/>
                <w:sz w:val="18"/>
                <w:szCs w:val="18"/>
              </w:rPr>
              <w:t>外其他地区参保缴费。</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□本人曾在广东</w:t>
            </w:r>
            <w:r>
              <w:rPr>
                <w:rFonts w:hint="eastAsia" w:cs="宋体"/>
                <w:kern w:val="0"/>
                <w:sz w:val="18"/>
                <w:szCs w:val="18"/>
                <w:lang w:eastAsia="zh-CN"/>
              </w:rPr>
              <w:t>省</w:t>
            </w:r>
            <w:r>
              <w:rPr>
                <w:rFonts w:hint="eastAsia" w:cs="宋体"/>
                <w:kern w:val="0"/>
                <w:sz w:val="18"/>
                <w:szCs w:val="18"/>
              </w:rPr>
              <w:t>外其他地区参保缴费，现已按国家和市有关规定办理关系转移手续。</w:t>
            </w:r>
          </w:p>
          <w:p>
            <w:pPr>
              <w:adjustRightInd w:val="0"/>
              <w:snapToGrid w:val="0"/>
              <w:spacing w:line="300" w:lineRule="exact"/>
              <w:ind w:firstLine="90" w:firstLineChars="50"/>
              <w:rPr>
                <w:rFonts w:hint="eastAsia" w:cs="宋体"/>
                <w:b/>
                <w:bCs/>
                <w:kern w:val="0"/>
                <w:szCs w:val="21"/>
              </w:rPr>
            </w:pPr>
            <w:r>
              <w:rPr>
                <w:rFonts w:hint="eastAsia" w:cs="宋体"/>
                <w:kern w:val="0"/>
                <w:sz w:val="18"/>
                <w:szCs w:val="18"/>
              </w:rPr>
              <w:t>2、 □本人未在其他地区领取企业职工养老保险待遇。</w:t>
            </w:r>
          </w:p>
          <w:p>
            <w:pPr>
              <w:adjustRightInd w:val="0"/>
              <w:snapToGrid w:val="0"/>
              <w:spacing w:line="300" w:lineRule="exact"/>
              <w:rPr>
                <w:rFonts w:hint="eastAsia" w:cs="宋体"/>
                <w:b/>
                <w:bCs/>
                <w:kern w:val="0"/>
                <w:szCs w:val="21"/>
              </w:rPr>
            </w:pPr>
            <w:r>
              <w:rPr>
                <w:rFonts w:hint="eastAsia" w:cs="宋体"/>
                <w:b/>
                <w:bCs/>
                <w:kern w:val="0"/>
                <w:szCs w:val="21"/>
              </w:rPr>
              <w:t>申领基本养老保险死亡待遇的遗属，须确认并勾选以下事项：</w:t>
            </w:r>
          </w:p>
          <w:p>
            <w:pPr>
              <w:adjustRightInd w:val="0"/>
              <w:snapToGrid w:val="0"/>
              <w:spacing w:line="300" w:lineRule="exact"/>
              <w:ind w:left="639" w:hanging="639" w:hangingChars="355"/>
              <w:rPr>
                <w:rFonts w:hint="eastAsia"/>
                <w:snapToGrid w:val="0"/>
                <w:kern w:val="32"/>
                <w:sz w:val="18"/>
                <w:szCs w:val="18"/>
              </w:rPr>
            </w:pPr>
            <w:r>
              <w:rPr>
                <w:rFonts w:hint="eastAsia"/>
                <w:snapToGrid w:val="0"/>
                <w:kern w:val="32"/>
                <w:sz w:val="18"/>
                <w:szCs w:val="18"/>
              </w:rPr>
              <w:t xml:space="preserve">    </w:t>
            </w:r>
            <w:r>
              <w:rPr>
                <w:rFonts w:hint="eastAsia" w:cs="宋体"/>
                <w:kern w:val="0"/>
                <w:sz w:val="18"/>
                <w:szCs w:val="18"/>
              </w:rPr>
              <w:t>□本人未在其他地区领取企业职工养老保险死亡待遇，未在机关养老保险、居民养老保险或其他险种领取死亡待遇。</w:t>
            </w:r>
          </w:p>
        </w:tc>
      </w:tr>
      <w:tr>
        <w:tblPrEx>
          <w:tblCellMar>
            <w:top w:w="0" w:type="dxa"/>
            <w:left w:w="108" w:type="dxa"/>
            <w:bottom w:w="0" w:type="dxa"/>
            <w:right w:w="108" w:type="dxa"/>
          </w:tblCellMar>
        </w:tblPrEx>
        <w:trPr>
          <w:trHeight w:val="1532" w:hRule="atLeast"/>
          <w:jc w:val="center"/>
        </w:trPr>
        <w:tc>
          <w:tcPr>
            <w:tcW w:w="11117" w:type="dxa"/>
            <w:gridSpan w:val="31"/>
            <w:tcBorders>
              <w:top w:val="nil"/>
              <w:left w:val="single" w:color="auto" w:sz="8" w:space="0"/>
              <w:bottom w:val="single" w:color="000000" w:sz="8" w:space="0"/>
              <w:right w:val="single" w:color="000000" w:sz="8" w:space="0"/>
            </w:tcBorders>
            <w:noWrap w:val="0"/>
            <w:vAlign w:val="center"/>
          </w:tcPr>
          <w:p>
            <w:pPr>
              <w:adjustRightInd w:val="0"/>
              <w:snapToGrid w:val="0"/>
              <w:spacing w:line="300" w:lineRule="exact"/>
              <w:rPr>
                <w:rFonts w:hint="eastAsia" w:cs="宋体"/>
                <w:b/>
                <w:bCs/>
                <w:kern w:val="0"/>
                <w:sz w:val="18"/>
                <w:szCs w:val="18"/>
              </w:rPr>
            </w:pPr>
            <w:r>
              <w:rPr>
                <w:rFonts w:hint="eastAsia" w:cs="宋体"/>
                <w:b/>
                <w:bCs/>
                <w:kern w:val="0"/>
                <w:sz w:val="18"/>
                <w:szCs w:val="18"/>
              </w:rPr>
              <w:t>社会保险经办机构告知内容：</w:t>
            </w:r>
          </w:p>
          <w:p>
            <w:pPr>
              <w:adjustRightInd w:val="0"/>
              <w:snapToGrid w:val="0"/>
              <w:spacing w:line="300" w:lineRule="exact"/>
              <w:ind w:firstLine="360" w:firstLineChars="200"/>
              <w:rPr>
                <w:rFonts w:hint="eastAsia"/>
                <w:sz w:val="24"/>
              </w:rPr>
            </w:pPr>
            <w:r>
              <w:rPr>
                <w:rFonts w:hint="eastAsia" w:cs="宋体"/>
                <w:kern w:val="0"/>
                <w:sz w:val="18"/>
                <w:szCs w:val="18"/>
              </w:rPr>
              <w:t>社会保险经办机构根据我市企业职工基本养老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企业职工基本养老保险待遇银行账户扣回；仍无法追回的，依法向法院申请强制执行；符合严重失信人员行为的，纳入失信人员名单管理，并实施联合惩戒。</w:t>
            </w:r>
          </w:p>
        </w:tc>
      </w:tr>
      <w:tr>
        <w:tblPrEx>
          <w:tblCellMar>
            <w:top w:w="0" w:type="dxa"/>
            <w:left w:w="108" w:type="dxa"/>
            <w:bottom w:w="0" w:type="dxa"/>
            <w:right w:w="108" w:type="dxa"/>
          </w:tblCellMar>
        </w:tblPrEx>
        <w:trPr>
          <w:trHeight w:val="1532" w:hRule="atLeast"/>
          <w:jc w:val="center"/>
        </w:trPr>
        <w:tc>
          <w:tcPr>
            <w:tcW w:w="555" w:type="dxa"/>
            <w:tcBorders>
              <w:top w:val="nil"/>
              <w:left w:val="single" w:color="auto" w:sz="8" w:space="0"/>
              <w:bottom w:val="single" w:color="000000" w:sz="8" w:space="0"/>
              <w:right w:val="single" w:color="auto" w:sz="4" w:space="0"/>
            </w:tcBorders>
            <w:noWrap w:val="0"/>
            <w:textDirection w:val="tbRlV"/>
            <w:vAlign w:val="center"/>
          </w:tcPr>
          <w:p>
            <w:pPr>
              <w:widowControl/>
              <w:snapToGrid w:val="0"/>
              <w:spacing w:line="300" w:lineRule="exact"/>
              <w:jc w:val="center"/>
              <w:rPr>
                <w:rFonts w:cs="宋体"/>
                <w:b/>
                <w:kern w:val="0"/>
                <w:sz w:val="18"/>
                <w:szCs w:val="18"/>
              </w:rPr>
            </w:pPr>
            <w:r>
              <w:rPr>
                <w:rFonts w:hint="eastAsia" w:cs="宋体"/>
                <w:b/>
                <w:kern w:val="0"/>
                <w:sz w:val="18"/>
                <w:szCs w:val="18"/>
              </w:rPr>
              <w:t>申请人意见</w:t>
            </w:r>
          </w:p>
        </w:tc>
        <w:tc>
          <w:tcPr>
            <w:tcW w:w="4537" w:type="dxa"/>
            <w:gridSpan w:val="5"/>
            <w:tcBorders>
              <w:top w:val="nil"/>
              <w:left w:val="nil"/>
              <w:bottom w:val="single" w:color="auto" w:sz="8" w:space="0"/>
              <w:right w:val="single" w:color="auto" w:sz="4" w:space="0"/>
            </w:tcBorders>
            <w:noWrap w:val="0"/>
            <w:vAlign w:val="top"/>
          </w:tcPr>
          <w:p>
            <w:pPr>
              <w:spacing w:line="0" w:lineRule="atLeast"/>
              <w:ind w:firstLine="360" w:firstLineChars="200"/>
              <w:rPr>
                <w:rFonts w:hint="eastAsia" w:cs="宋体"/>
                <w:kern w:val="0"/>
                <w:sz w:val="18"/>
                <w:szCs w:val="18"/>
              </w:rPr>
            </w:pPr>
            <w:r>
              <w:rPr>
                <w:rFonts w:hint="eastAsia" w:cs="宋体"/>
                <w:kern w:val="0"/>
                <w:sz w:val="18"/>
                <w:szCs w:val="18"/>
              </w:rPr>
              <w:t>本人确认上述申报信息无误，并知悉如提供虚假情况及资料，需承担相关法律责任。若出现以上告知内容相应情形的，同意社会保险经办机构按照上述告知方式执行。</w:t>
            </w:r>
          </w:p>
          <w:p>
            <w:pPr>
              <w:widowControl/>
              <w:snapToGrid w:val="0"/>
              <w:spacing w:line="300" w:lineRule="exact"/>
              <w:rPr>
                <w:rFonts w:hint="eastAsia" w:cs="宋体"/>
                <w:kern w:val="0"/>
                <w:sz w:val="18"/>
                <w:szCs w:val="18"/>
              </w:rPr>
            </w:pPr>
            <w:r>
              <w:rPr>
                <w:rFonts w:hint="eastAsia" w:cs="宋体"/>
                <w:kern w:val="0"/>
                <w:sz w:val="18"/>
                <w:szCs w:val="18"/>
              </w:rPr>
              <w:t>签名：</w:t>
            </w:r>
          </w:p>
          <w:p>
            <w:pPr>
              <w:widowControl/>
              <w:snapToGrid w:val="0"/>
              <w:spacing w:line="300" w:lineRule="exact"/>
              <w:jc w:val="right"/>
              <w:rPr>
                <w:rFonts w:cs="宋体"/>
                <w:kern w:val="0"/>
                <w:sz w:val="18"/>
                <w:szCs w:val="18"/>
              </w:rPr>
            </w:pPr>
            <w:r>
              <w:rPr>
                <w:rFonts w:hint="eastAsia" w:cs="宋体"/>
                <w:kern w:val="0"/>
                <w:sz w:val="18"/>
                <w:szCs w:val="18"/>
              </w:rPr>
              <w:t xml:space="preserve">          年   月   日</w:t>
            </w:r>
          </w:p>
        </w:tc>
        <w:tc>
          <w:tcPr>
            <w:tcW w:w="567" w:type="dxa"/>
            <w:gridSpan w:val="3"/>
            <w:tcBorders>
              <w:top w:val="single" w:color="auto" w:sz="4" w:space="0"/>
              <w:left w:val="single" w:color="auto" w:sz="4" w:space="0"/>
              <w:bottom w:val="single" w:color="000000" w:sz="8" w:space="0"/>
              <w:right w:val="single" w:color="auto" w:sz="4" w:space="0"/>
            </w:tcBorders>
            <w:noWrap w:val="0"/>
            <w:textDirection w:val="tbRlV"/>
            <w:vAlign w:val="center"/>
          </w:tcPr>
          <w:p>
            <w:pPr>
              <w:widowControl/>
              <w:snapToGrid w:val="0"/>
              <w:spacing w:line="300" w:lineRule="exact"/>
              <w:jc w:val="center"/>
              <w:rPr>
                <w:rFonts w:cs="宋体"/>
                <w:b/>
                <w:kern w:val="0"/>
                <w:sz w:val="18"/>
                <w:szCs w:val="18"/>
              </w:rPr>
            </w:pPr>
            <w:r>
              <w:rPr>
                <w:rFonts w:hint="eastAsia" w:cs="宋体"/>
                <w:b/>
                <w:kern w:val="0"/>
                <w:sz w:val="18"/>
                <w:szCs w:val="18"/>
              </w:rPr>
              <w:t>单位呈报意见</w:t>
            </w:r>
          </w:p>
        </w:tc>
        <w:tc>
          <w:tcPr>
            <w:tcW w:w="2410" w:type="dxa"/>
            <w:gridSpan w:val="10"/>
            <w:tcBorders>
              <w:top w:val="single" w:color="auto" w:sz="4" w:space="0"/>
              <w:left w:val="single" w:color="auto" w:sz="4" w:space="0"/>
              <w:bottom w:val="single" w:color="000000" w:sz="8" w:space="0"/>
              <w:right w:val="single" w:color="auto" w:sz="4" w:space="0"/>
            </w:tcBorders>
            <w:noWrap w:val="0"/>
            <w:vAlign w:val="top"/>
          </w:tcPr>
          <w:p>
            <w:pPr>
              <w:widowControl/>
              <w:snapToGrid w:val="0"/>
              <w:spacing w:line="300" w:lineRule="exact"/>
              <w:ind w:right="-288"/>
              <w:rPr>
                <w:rFonts w:hint="eastAsia" w:cs="宋体"/>
                <w:kern w:val="0"/>
                <w:sz w:val="18"/>
                <w:szCs w:val="18"/>
              </w:rPr>
            </w:pPr>
          </w:p>
          <w:p>
            <w:pPr>
              <w:widowControl/>
              <w:snapToGrid w:val="0"/>
              <w:spacing w:line="300" w:lineRule="exact"/>
              <w:rPr>
                <w:rFonts w:hint="eastAsia" w:cs="宋体"/>
                <w:kern w:val="0"/>
                <w:sz w:val="18"/>
                <w:szCs w:val="18"/>
              </w:rPr>
            </w:pPr>
          </w:p>
          <w:p>
            <w:pPr>
              <w:widowControl/>
              <w:snapToGrid w:val="0"/>
              <w:spacing w:line="300" w:lineRule="exact"/>
              <w:rPr>
                <w:rFonts w:hint="eastAsia" w:cs="宋体"/>
                <w:kern w:val="0"/>
                <w:sz w:val="18"/>
                <w:szCs w:val="18"/>
              </w:rPr>
            </w:pPr>
            <w:r>
              <w:rPr>
                <w:rFonts w:hint="eastAsia" w:cs="宋体"/>
                <w:kern w:val="0"/>
                <w:sz w:val="18"/>
                <w:szCs w:val="18"/>
              </w:rPr>
              <w:t>（个人申报的，本栏无需盖章。）</w:t>
            </w:r>
          </w:p>
          <w:p>
            <w:pPr>
              <w:widowControl/>
              <w:snapToGrid w:val="0"/>
              <w:spacing w:line="300" w:lineRule="exact"/>
              <w:ind w:right="-159"/>
              <w:jc w:val="center"/>
              <w:rPr>
                <w:rFonts w:cs="宋体"/>
                <w:kern w:val="0"/>
                <w:sz w:val="18"/>
                <w:szCs w:val="18"/>
              </w:rPr>
            </w:pPr>
            <w:r>
              <w:rPr>
                <w:rFonts w:hint="eastAsia" w:cs="宋体"/>
                <w:kern w:val="0"/>
                <w:sz w:val="18"/>
                <w:szCs w:val="18"/>
              </w:rPr>
              <w:t xml:space="preserve">      年</w:t>
            </w:r>
            <w:r>
              <w:rPr>
                <w:kern w:val="0"/>
                <w:sz w:val="18"/>
                <w:szCs w:val="18"/>
              </w:rPr>
              <w:t xml:space="preserve">   </w:t>
            </w:r>
            <w:r>
              <w:rPr>
                <w:rFonts w:hint="eastAsia" w:cs="宋体"/>
                <w:kern w:val="0"/>
                <w:sz w:val="18"/>
                <w:szCs w:val="18"/>
              </w:rPr>
              <w:t>月   日</w:t>
            </w:r>
          </w:p>
        </w:tc>
        <w:tc>
          <w:tcPr>
            <w:tcW w:w="567" w:type="dxa"/>
            <w:gridSpan w:val="2"/>
            <w:tcBorders>
              <w:top w:val="single" w:color="auto" w:sz="4" w:space="0"/>
              <w:left w:val="single" w:color="auto" w:sz="4" w:space="0"/>
              <w:bottom w:val="single" w:color="000000" w:sz="8" w:space="0"/>
              <w:right w:val="single" w:color="auto" w:sz="4" w:space="0"/>
            </w:tcBorders>
            <w:noWrap w:val="0"/>
            <w:textDirection w:val="tbRlV"/>
            <w:vAlign w:val="center"/>
          </w:tcPr>
          <w:p>
            <w:pPr>
              <w:widowControl/>
              <w:snapToGrid w:val="0"/>
              <w:spacing w:line="300" w:lineRule="exact"/>
              <w:jc w:val="center"/>
              <w:rPr>
                <w:rFonts w:cs="宋体"/>
                <w:b/>
                <w:kern w:val="0"/>
                <w:sz w:val="18"/>
                <w:szCs w:val="18"/>
              </w:rPr>
            </w:pPr>
            <w:r>
              <w:rPr>
                <w:rFonts w:hint="eastAsia" w:cs="宋体"/>
                <w:b/>
                <w:kern w:val="0"/>
                <w:sz w:val="18"/>
                <w:szCs w:val="18"/>
              </w:rPr>
              <w:t>主管部门审查意见</w:t>
            </w:r>
          </w:p>
        </w:tc>
        <w:tc>
          <w:tcPr>
            <w:tcW w:w="2481" w:type="dxa"/>
            <w:gridSpan w:val="10"/>
            <w:tcBorders>
              <w:top w:val="single" w:color="auto" w:sz="4" w:space="0"/>
              <w:left w:val="single" w:color="auto" w:sz="4" w:space="0"/>
              <w:bottom w:val="single" w:color="000000" w:sz="8" w:space="0"/>
              <w:right w:val="single" w:color="000000" w:sz="8" w:space="0"/>
            </w:tcBorders>
            <w:noWrap w:val="0"/>
            <w:vAlign w:val="bottom"/>
          </w:tcPr>
          <w:p>
            <w:pPr>
              <w:widowControl/>
              <w:snapToGrid w:val="0"/>
              <w:spacing w:line="300" w:lineRule="exact"/>
              <w:rPr>
                <w:rFonts w:hint="eastAsia" w:cs="宋体"/>
                <w:kern w:val="0"/>
                <w:sz w:val="18"/>
                <w:szCs w:val="18"/>
              </w:rPr>
            </w:pPr>
            <w:r>
              <w:rPr>
                <w:rFonts w:hint="eastAsia" w:cs="宋体"/>
                <w:kern w:val="0"/>
                <w:sz w:val="18"/>
                <w:szCs w:val="18"/>
              </w:rPr>
              <w:t>（个人申报的，本栏无需盖章。）</w:t>
            </w:r>
          </w:p>
          <w:p>
            <w:pPr>
              <w:widowControl/>
              <w:snapToGrid w:val="0"/>
              <w:spacing w:line="300" w:lineRule="exact"/>
              <w:ind w:right="-105"/>
              <w:rPr>
                <w:rFonts w:hint="eastAsia" w:cs="宋体"/>
                <w:kern w:val="0"/>
                <w:sz w:val="18"/>
                <w:szCs w:val="18"/>
              </w:rPr>
            </w:pPr>
            <w:r>
              <w:rPr>
                <w:rFonts w:hint="eastAsia" w:cs="宋体"/>
                <w:kern w:val="0"/>
                <w:sz w:val="18"/>
                <w:szCs w:val="18"/>
              </w:rPr>
              <w:t xml:space="preserve">         年</w:t>
            </w:r>
            <w:r>
              <w:rPr>
                <w:kern w:val="0"/>
                <w:sz w:val="18"/>
                <w:szCs w:val="18"/>
              </w:rPr>
              <w:t xml:space="preserve">   </w:t>
            </w:r>
            <w:r>
              <w:rPr>
                <w:rFonts w:hint="eastAsia" w:cs="宋体"/>
                <w:kern w:val="0"/>
                <w:sz w:val="18"/>
                <w:szCs w:val="18"/>
              </w:rPr>
              <w:t>月   日</w:t>
            </w:r>
          </w:p>
        </w:tc>
      </w:tr>
    </w:tbl>
    <w:p>
      <w:pPr>
        <w:jc w:val="left"/>
        <w:rPr>
          <w:lang w:val="zh-CN"/>
        </w:rPr>
      </w:pPr>
    </w:p>
    <w:p/>
    <w:sectPr>
      <w:pgSz w:w="11906" w:h="16838"/>
      <w:pgMar w:top="8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911B1"/>
    <w:rsid w:val="6AE91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2021-10-28T02:14:00Z</dcterms:created>
  <dc:creator>邝艳明</dc:creator>
  <cp:lastModifiedBy>邝艳明</cp:lastModifiedBy>
  <dcterms:modified xsi:type="dcterms:W3CDTF">2021-10-28T02:15:11Z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