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hint="eastAsia" w:ascii="创艺简标宋" w:hAnsi="创艺简标宋" w:eastAsia="创艺简标宋" w:cs="创艺简标宋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表201701-208</w:t>
      </w:r>
    </w:p>
    <w:p>
      <w:pPr>
        <w:adjustRightInd w:val="0"/>
        <w:snapToGrid w:val="0"/>
        <w:jc w:val="center"/>
        <w:rPr>
          <w:rFonts w:hint="eastAsia" w:ascii="创艺简标宋" w:hAnsi="创艺简标宋" w:eastAsia="创艺简标宋" w:cs="创艺简标宋"/>
          <w:sz w:val="36"/>
          <w:szCs w:val="36"/>
        </w:rPr>
      </w:pPr>
      <w:bookmarkStart w:id="0" w:name="_GoBack"/>
      <w:r>
        <w:rPr>
          <w:rFonts w:hint="eastAsia" w:ascii="创艺简标宋" w:hAnsi="创艺简标宋" w:eastAsia="创艺简标宋" w:cs="创艺简标宋"/>
          <w:sz w:val="36"/>
          <w:szCs w:val="36"/>
        </w:rPr>
        <w:t>机关事业单位基本养老保险参保人员</w:t>
      </w:r>
    </w:p>
    <w:p>
      <w:pPr>
        <w:adjustRightInd w:val="0"/>
        <w:snapToGrid w:val="0"/>
        <w:jc w:val="center"/>
        <w:rPr>
          <w:rFonts w:hint="eastAsia" w:ascii="创艺简标宋" w:hAnsi="创艺简标宋" w:eastAsia="创艺简标宋" w:cs="创艺简标宋"/>
          <w:sz w:val="36"/>
          <w:szCs w:val="36"/>
        </w:rPr>
      </w:pPr>
      <w:r>
        <w:rPr>
          <w:rFonts w:hint="eastAsia" w:ascii="创艺简标宋" w:hAnsi="创艺简标宋" w:eastAsia="创艺简标宋" w:cs="创艺简标宋"/>
          <w:sz w:val="36"/>
          <w:szCs w:val="36"/>
        </w:rPr>
        <w:t>个人账户一次性支付申报表</w:t>
      </w:r>
    </w:p>
    <w:bookmarkEnd w:id="0"/>
    <w:p>
      <w:pPr>
        <w:spacing w:line="4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400" w:lineRule="exact"/>
        <w:rPr>
          <w:rFonts w:hint="eastAsia" w:ascii="仿宋_GB2312" w:eastAsia="仿宋_GB2312" w:cs="仿宋_GB2312"/>
          <w:sz w:val="36"/>
          <w:szCs w:val="36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单位名称（公章）：</w:t>
      </w:r>
      <w:r>
        <w:rPr>
          <w:rFonts w:hint="eastAsia" w:ascii="仿宋_GB2312" w:hAnsi="Times New Roman" w:eastAsia="仿宋_GB2312" w:cs="仿宋_GB2312"/>
          <w:sz w:val="28"/>
          <w:szCs w:val="28"/>
        </w:rPr>
        <w:t xml:space="preserve">                社会保险登记编号：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1336"/>
        <w:gridCol w:w="1024"/>
        <w:gridCol w:w="1166"/>
        <w:gridCol w:w="803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公民身份号码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（社会保障号码 ）</w:t>
            </w:r>
          </w:p>
        </w:tc>
        <w:tc>
          <w:tcPr>
            <w:tcW w:w="3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性    别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实际终止年月</w:t>
            </w:r>
          </w:p>
        </w:tc>
        <w:tc>
          <w:tcPr>
            <w:tcW w:w="3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  年     月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人员类型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□在职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□退休</w:t>
            </w:r>
          </w:p>
        </w:tc>
        <w:tc>
          <w:tcPr>
            <w:tcW w:w="2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终止原因</w:t>
            </w:r>
          </w:p>
        </w:tc>
        <w:tc>
          <w:tcPr>
            <w:tcW w:w="31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□参保人员死亡</w:t>
            </w:r>
          </w:p>
          <w:p>
            <w:pPr>
              <w:spacing w:line="240" w:lineRule="atLeas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□丧失中华人民共和国国籍</w:t>
            </w:r>
          </w:p>
          <w:p>
            <w:pPr>
              <w:spacing w:line="240" w:lineRule="atLeas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□达到退休条件时缴费不满15年且选择放弃延续缴费</w:t>
            </w:r>
          </w:p>
          <w:p>
            <w:pPr>
              <w:spacing w:line="240" w:lineRule="atLeas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□其他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  <w:szCs w:val="24"/>
              </w:rPr>
              <w:t>领取人信息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领 取 人 姓 名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领 取 人</w:t>
            </w:r>
          </w:p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与参保人员关系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 系 电 话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开户银行名称</w:t>
            </w:r>
          </w:p>
        </w:tc>
        <w:tc>
          <w:tcPr>
            <w:tcW w:w="2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户    名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银 行 账 号</w:t>
            </w:r>
          </w:p>
        </w:tc>
        <w:tc>
          <w:tcPr>
            <w:tcW w:w="66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备    注</w:t>
            </w:r>
          </w:p>
        </w:tc>
        <w:tc>
          <w:tcPr>
            <w:tcW w:w="666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9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sz w:val="24"/>
                <w:szCs w:val="24"/>
              </w:rPr>
              <w:t>以上项目填写真实，若与实际情况不符，愿承担相关责任。支付到参保人员社会保障卡的，无需填写银行账号信息。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领取人签名：                      单位经办人签章： </w:t>
            </w:r>
          </w:p>
          <w:p>
            <w:pPr>
              <w:spacing w:line="240" w:lineRule="atLeas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经办人联系手机号码：                        填表日期：     年     月    日</w:t>
            </w:r>
          </w:p>
        </w:tc>
      </w:tr>
    </w:tbl>
    <w:p>
      <w:pPr>
        <w:jc w:val="right"/>
        <w:rPr>
          <w:rFonts w:hint="eastAsia" w:ascii="Times New Roman" w:hAnsi="Times New Roman" w:eastAsia="方正小标宋_GBK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广东省社会保险基金管理局制</w:t>
      </w:r>
      <w:r>
        <w:rPr>
          <w:rFonts w:hint="eastAsia" w:ascii="Times New Roman" w:hAnsi="Times New Roman" w:eastAsia="方正小标宋_GBK"/>
          <w:sz w:val="32"/>
          <w:szCs w:val="32"/>
        </w:rPr>
        <w:t xml:space="preserve">             </w:t>
      </w:r>
    </w:p>
    <w:p>
      <w:pPr>
        <w:rPr>
          <w:rFonts w:hint="eastAsia" w:ascii="Times New Roman" w:hAnsi="Times New Roman" w:eastAsia="方正小标宋_GBK"/>
          <w:sz w:val="32"/>
          <w:szCs w:val="32"/>
        </w:rPr>
      </w:pPr>
    </w:p>
    <w:p>
      <w:pPr>
        <w:jc w:val="center"/>
        <w:rPr>
          <w:rFonts w:hint="eastAsia" w:ascii="Times New Roman" w:hAnsi="Times New Roman" w:eastAsia="创艺简标宋"/>
          <w:sz w:val="40"/>
          <w:szCs w:val="40"/>
        </w:rPr>
      </w:pPr>
      <w:r>
        <w:rPr>
          <w:rFonts w:hint="eastAsia" w:ascii="Times New Roman" w:hAnsi="Times New Roman" w:eastAsia="创艺简标宋"/>
          <w:sz w:val="40"/>
          <w:szCs w:val="40"/>
        </w:rPr>
        <w:t>填写说明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hAnsi="Times New Roman" w:eastAsia="仿宋_GB2312" w:cs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本表适用于参保人员死亡、丧失中华人民共和国国籍、达到退休条件时缴费不满15</w:t>
      </w:r>
      <w:r>
        <w:rPr>
          <w:rFonts w:hint="eastAsia" w:ascii="仿宋_GB2312" w:hAnsi="Times New Roman" w:eastAsia="仿宋_GB2312" w:cs="仿宋_GB2312"/>
          <w:sz w:val="32"/>
          <w:szCs w:val="32"/>
        </w:rPr>
        <w:t>年且选择放弃延续缴费等情形，办理有关待遇支付业务申报。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hAnsi="Times New Roman" w:eastAsia="仿宋_GB2312" w:cs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单位名称：与有关机关批准成立的文书或其他核准执业证件中的单位名称一致，不得填写简称。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hint="eastAsia" w:ascii="仿宋_GB2312" w:hAnsi="Times New Roman" w:eastAsia="仿宋_GB2312" w:cs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社会保险登记编号：指办理社会保险登记时记录的登记编号。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hint="eastAsia" w:ascii="仿宋_GB2312" w:hAnsi="Times New Roman" w:eastAsia="仿宋_GB2312" w:cs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姓名、性别、公民身份号码（社会保障号码）：与有效身份证件或社会保障卡上内容一致。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</w:t>
      </w:r>
      <w:r>
        <w:rPr>
          <w:rFonts w:hint="eastAsia" w:ascii="仿宋_GB2312" w:hAnsi="Times New Roman" w:eastAsia="仿宋_GB2312" w:cs="仿宋_GB2312"/>
          <w:sz w:val="32"/>
          <w:szCs w:val="32"/>
        </w:rPr>
        <w:t>实际终止年月：丧失中华人民共和国国籍的，填写已获得外国国籍的时间；人员死亡的，填写死亡时间。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6.</w:t>
      </w:r>
      <w:r>
        <w:rPr>
          <w:rFonts w:hint="eastAsia" w:ascii="仿宋_GB2312" w:hAnsi="Times New Roman" w:eastAsia="仿宋_GB2312" w:cs="仿宋_GB2312"/>
          <w:sz w:val="32"/>
          <w:szCs w:val="32"/>
        </w:rPr>
        <w:t>终止原因：按</w:t>
      </w:r>
      <w:r>
        <w:rPr>
          <w:rFonts w:hint="eastAsia" w:ascii="Times New Roman" w:hAnsi="Times New Roman" w:eastAsia="仿宋_GB2312"/>
          <w:sz w:val="32"/>
          <w:szCs w:val="32"/>
        </w:rPr>
        <w:t>参保人员死亡、</w:t>
      </w:r>
      <w:r>
        <w:rPr>
          <w:rFonts w:hint="eastAsia" w:ascii="仿宋_GB2312" w:hAnsi="Times New Roman" w:eastAsia="仿宋_GB2312" w:cs="仿宋_GB2312"/>
          <w:sz w:val="32"/>
          <w:szCs w:val="32"/>
        </w:rPr>
        <w:t>丧失中华人民共和国国籍、达到退休条件时缴费不满</w:t>
      </w:r>
      <w:r>
        <w:rPr>
          <w:rFonts w:hint="eastAsia" w:ascii="Times New Roman" w:hAnsi="Times New Roman" w:eastAsia="仿宋_GB2312"/>
          <w:sz w:val="32"/>
          <w:szCs w:val="32"/>
        </w:rPr>
        <w:t>15</w:t>
      </w:r>
      <w:r>
        <w:rPr>
          <w:rFonts w:hint="eastAsia" w:ascii="仿宋_GB2312" w:hAnsi="Times New Roman" w:eastAsia="仿宋_GB2312" w:cs="仿宋_GB2312"/>
          <w:sz w:val="32"/>
          <w:szCs w:val="32"/>
        </w:rPr>
        <w:t>年且选择放弃延续缴费等情况据实填报。</w:t>
      </w:r>
    </w:p>
    <w:p>
      <w:pPr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</w:t>
      </w:r>
      <w:r>
        <w:rPr>
          <w:rFonts w:hint="eastAsia" w:ascii="仿宋_GB2312" w:hAnsi="Times New Roman" w:eastAsia="仿宋_GB2312" w:cs="仿宋_GB2312"/>
          <w:sz w:val="32"/>
          <w:szCs w:val="32"/>
        </w:rPr>
        <w:t>领取人：指实际领取参保人员一次性待遇的本人或继承人。</w:t>
      </w:r>
    </w:p>
    <w:p>
      <w:pPr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</w:t>
      </w:r>
      <w:r>
        <w:rPr>
          <w:rFonts w:hint="eastAsia" w:ascii="仿宋_GB2312" w:hAnsi="Times New Roman" w:eastAsia="仿宋_GB2312" w:cs="仿宋_GB2312"/>
          <w:sz w:val="32"/>
          <w:szCs w:val="32"/>
        </w:rPr>
        <w:t>领取人信息：指领取参保人员养老保险一次性支付的领取人信息。当领取人不是参保人员本人时，应填写与参保人员关系。</w:t>
      </w:r>
    </w:p>
    <w:p>
      <w:pPr>
        <w:rPr>
          <w:rFonts w:hint="eastAsia" w:ascii="仿宋_GB2312" w:hAnsi="Times New Roman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C64C4"/>
    <w:rsid w:val="6A7C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2021-10-27T03:07:00Z</dcterms:created>
  <dc:creator>邝艳明</dc:creator>
  <cp:lastModifiedBy>邝艳明</cp:lastModifiedBy>
  <dcterms:modified xsi:type="dcterms:W3CDTF">2021-10-27T03:08:51Z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