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6D2" w:rsidRPr="004653DD" w:rsidRDefault="00ED16D2" w:rsidP="007B6A0F">
      <w:pPr>
        <w:spacing w:line="860" w:lineRule="exact"/>
        <w:jc w:val="center"/>
        <w:rPr>
          <w:rFonts w:ascii="方正小标宋简体" w:eastAsia="方正小标宋简体"/>
          <w:color w:val="000000"/>
          <w:sz w:val="84"/>
          <w:szCs w:val="84"/>
        </w:rPr>
      </w:pPr>
    </w:p>
    <w:p w:rsidR="007B6A0F" w:rsidRPr="00642A0B" w:rsidRDefault="007B6A0F" w:rsidP="00266B9D">
      <w:pPr>
        <w:spacing w:line="320" w:lineRule="exact"/>
        <w:rPr>
          <w:rFonts w:ascii="仿宋_GB2312" w:eastAsia="仿宋_GB2312" w:hAnsi="仿宋"/>
          <w:color w:val="000000"/>
          <w:sz w:val="32"/>
          <w:szCs w:val="32"/>
        </w:rPr>
      </w:pPr>
    </w:p>
    <w:p w:rsidR="000F387B" w:rsidRPr="00642A0B" w:rsidRDefault="000F387B" w:rsidP="007B6A0F">
      <w:pPr>
        <w:spacing w:line="560" w:lineRule="exact"/>
        <w:rPr>
          <w:rFonts w:ascii="仿宋_GB2312" w:eastAsia="仿宋_GB2312" w:hAnsi="仿宋"/>
          <w:color w:val="000000"/>
          <w:sz w:val="32"/>
          <w:szCs w:val="32"/>
        </w:rPr>
      </w:pPr>
    </w:p>
    <w:p w:rsidR="000F387B" w:rsidRPr="00642A0B" w:rsidRDefault="000F387B" w:rsidP="007B6A0F">
      <w:pPr>
        <w:spacing w:line="560" w:lineRule="exact"/>
        <w:rPr>
          <w:rFonts w:ascii="仿宋_GB2312" w:eastAsia="仿宋_GB2312" w:hAnsi="仿宋"/>
          <w:color w:val="000000"/>
          <w:sz w:val="32"/>
          <w:szCs w:val="32"/>
        </w:rPr>
      </w:pPr>
    </w:p>
    <w:p w:rsidR="00367502" w:rsidRDefault="00367502" w:rsidP="00367502">
      <w:pPr>
        <w:spacing w:line="760" w:lineRule="exact"/>
        <w:jc w:val="center"/>
        <w:rPr>
          <w:rFonts w:ascii="方正小标宋简体" w:eastAsia="方正小标宋简体" w:hint="eastAsia"/>
          <w:color w:val="000000"/>
          <w:sz w:val="44"/>
          <w:szCs w:val="44"/>
        </w:rPr>
      </w:pPr>
      <w:r w:rsidRPr="00367502">
        <w:rPr>
          <w:rFonts w:ascii="方正小标宋简体" w:eastAsia="方正小标宋简体" w:hint="eastAsia"/>
          <w:color w:val="000000"/>
          <w:sz w:val="44"/>
          <w:szCs w:val="44"/>
        </w:rPr>
        <w:t>转发</w:t>
      </w:r>
      <w:r w:rsidRPr="00367502">
        <w:rPr>
          <w:rFonts w:ascii="方正小标宋简体" w:eastAsia="方正小标宋简体"/>
          <w:color w:val="000000"/>
          <w:sz w:val="44"/>
          <w:szCs w:val="44"/>
        </w:rPr>
        <w:t>关于广东省202</w:t>
      </w:r>
      <w:r w:rsidRPr="00367502">
        <w:rPr>
          <w:rFonts w:ascii="方正小标宋简体" w:eastAsia="方正小标宋简体" w:hint="eastAsia"/>
          <w:color w:val="000000"/>
          <w:sz w:val="44"/>
          <w:szCs w:val="44"/>
        </w:rPr>
        <w:t>2</w:t>
      </w:r>
      <w:r w:rsidRPr="00367502">
        <w:rPr>
          <w:rFonts w:ascii="方正小标宋简体" w:eastAsia="方正小标宋简体"/>
          <w:color w:val="000000"/>
          <w:sz w:val="44"/>
          <w:szCs w:val="44"/>
        </w:rPr>
        <w:t>年</w:t>
      </w:r>
      <w:r w:rsidRPr="00367502">
        <w:rPr>
          <w:rFonts w:ascii="方正小标宋简体" w:eastAsia="方正小标宋简体" w:hint="eastAsia"/>
          <w:color w:val="000000"/>
          <w:sz w:val="44"/>
          <w:szCs w:val="44"/>
        </w:rPr>
        <w:t>普通高等学校招生</w:t>
      </w:r>
    </w:p>
    <w:p w:rsidR="00367502" w:rsidRDefault="00367502" w:rsidP="00367502">
      <w:pPr>
        <w:spacing w:line="760" w:lineRule="exact"/>
        <w:jc w:val="center"/>
        <w:rPr>
          <w:rFonts w:ascii="方正小标宋简体" w:eastAsia="方正小标宋简体" w:hint="eastAsia"/>
          <w:color w:val="000000"/>
          <w:sz w:val="44"/>
          <w:szCs w:val="44"/>
        </w:rPr>
      </w:pPr>
      <w:r w:rsidRPr="00367502">
        <w:rPr>
          <w:rFonts w:ascii="方正小标宋简体" w:eastAsia="方正小标宋简体" w:hint="eastAsia"/>
          <w:color w:val="000000"/>
          <w:sz w:val="44"/>
          <w:szCs w:val="44"/>
        </w:rPr>
        <w:t>统一</w:t>
      </w:r>
      <w:r w:rsidRPr="00367502">
        <w:rPr>
          <w:rFonts w:ascii="方正小标宋简体" w:eastAsia="方正小标宋简体"/>
          <w:color w:val="000000"/>
          <w:sz w:val="44"/>
          <w:szCs w:val="44"/>
        </w:rPr>
        <w:t>考试</w:t>
      </w:r>
      <w:r w:rsidRPr="00367502">
        <w:rPr>
          <w:rFonts w:ascii="方正小标宋简体" w:eastAsia="方正小标宋简体" w:hint="eastAsia"/>
          <w:color w:val="000000"/>
          <w:sz w:val="44"/>
          <w:szCs w:val="44"/>
        </w:rPr>
        <w:t>体育类和艺术类专业术科</w:t>
      </w:r>
    </w:p>
    <w:p w:rsidR="00367502" w:rsidRPr="00367502" w:rsidRDefault="00367502" w:rsidP="00367502">
      <w:pPr>
        <w:spacing w:line="760" w:lineRule="exact"/>
        <w:jc w:val="center"/>
        <w:rPr>
          <w:rFonts w:ascii="方正小标宋简体" w:eastAsia="方正小标宋简体" w:hint="eastAsia"/>
          <w:color w:val="000000"/>
          <w:sz w:val="44"/>
          <w:szCs w:val="44"/>
        </w:rPr>
      </w:pPr>
      <w:r w:rsidRPr="00367502">
        <w:rPr>
          <w:rFonts w:ascii="方正小标宋简体" w:eastAsia="方正小标宋简体" w:hint="eastAsia"/>
          <w:color w:val="000000"/>
          <w:sz w:val="44"/>
          <w:szCs w:val="44"/>
        </w:rPr>
        <w:t>统考有关事项</w:t>
      </w:r>
      <w:r w:rsidRPr="00367502">
        <w:rPr>
          <w:rFonts w:ascii="方正小标宋简体" w:eastAsia="方正小标宋简体"/>
          <w:color w:val="000000"/>
          <w:sz w:val="44"/>
          <w:szCs w:val="44"/>
        </w:rPr>
        <w:t>的通知</w:t>
      </w:r>
    </w:p>
    <w:p w:rsidR="000F387B" w:rsidRDefault="000F387B" w:rsidP="007B6A0F">
      <w:pPr>
        <w:spacing w:line="560" w:lineRule="exact"/>
        <w:rPr>
          <w:rFonts w:ascii="仿宋_GB2312" w:eastAsia="仿宋_GB2312" w:hAnsi="仿宋" w:hint="eastAsia"/>
          <w:color w:val="000000"/>
          <w:sz w:val="32"/>
          <w:szCs w:val="32"/>
        </w:rPr>
      </w:pPr>
    </w:p>
    <w:p w:rsidR="00367502" w:rsidRDefault="00367502" w:rsidP="00367502">
      <w:pPr>
        <w:spacing w:line="560" w:lineRule="exact"/>
        <w:rPr>
          <w:rFonts w:ascii="仿宋_GB2312" w:eastAsia="仿宋_GB2312" w:hAnsi="仿宋" w:hint="eastAsia"/>
          <w:color w:val="000000"/>
          <w:sz w:val="32"/>
          <w:szCs w:val="32"/>
        </w:rPr>
      </w:pPr>
      <w:r>
        <w:rPr>
          <w:rFonts w:ascii="仿宋_GB2312" w:eastAsia="仿宋_GB2312" w:hAnsi="仿宋" w:hint="eastAsia"/>
          <w:color w:val="000000"/>
          <w:sz w:val="32"/>
          <w:szCs w:val="32"/>
        </w:rPr>
        <w:t>各高中学校：</w:t>
      </w:r>
    </w:p>
    <w:p w:rsidR="00367502" w:rsidRDefault="00367502" w:rsidP="00367502">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现将《关于广东省2022年普通高等学校招生统一考试体育类和艺术类专业术科统考有关事项的通知》(粤考院函〔2021〕120号)转发给你们，请按文件要求，及时转发此通知并告知相关考生，切实做好相关工作。</w:t>
      </w:r>
    </w:p>
    <w:p w:rsidR="00367502" w:rsidRPr="009B2F81" w:rsidRDefault="00367502" w:rsidP="00367502">
      <w:pPr>
        <w:spacing w:line="560" w:lineRule="exact"/>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联系人：阮燕芳，联系电话：5555353。</w:t>
      </w:r>
    </w:p>
    <w:p w:rsidR="00BF48E2" w:rsidRPr="009B2F81" w:rsidRDefault="00BF48E2" w:rsidP="00BF48E2">
      <w:pPr>
        <w:spacing w:line="560" w:lineRule="exact"/>
        <w:ind w:firstLineChars="200" w:firstLine="640"/>
        <w:rPr>
          <w:rFonts w:ascii="仿宋_GB2312" w:eastAsia="仿宋_GB2312" w:hAnsi="仿宋"/>
          <w:color w:val="000000"/>
          <w:sz w:val="32"/>
          <w:szCs w:val="32"/>
        </w:rPr>
      </w:pPr>
    </w:p>
    <w:p w:rsidR="00BF48E2" w:rsidRPr="009B2F81" w:rsidRDefault="00BF48E2" w:rsidP="00BF48E2">
      <w:pPr>
        <w:spacing w:line="560" w:lineRule="exact"/>
        <w:ind w:firstLineChars="200" w:firstLine="640"/>
        <w:rPr>
          <w:rFonts w:ascii="仿宋_GB2312" w:eastAsia="仿宋_GB2312" w:hAnsi="仿宋"/>
          <w:color w:val="000000"/>
          <w:sz w:val="32"/>
          <w:szCs w:val="32"/>
        </w:rPr>
      </w:pPr>
    </w:p>
    <w:p w:rsidR="00BF48E2" w:rsidRPr="006115A2" w:rsidRDefault="00BF48E2" w:rsidP="00BF48E2">
      <w:pPr>
        <w:wordWrap w:val="0"/>
        <w:spacing w:line="560" w:lineRule="exact"/>
        <w:ind w:firstLineChars="200" w:firstLine="640"/>
        <w:jc w:val="right"/>
        <w:rPr>
          <w:rFonts w:ascii="仿宋_GB2312" w:eastAsia="仿宋_GB2312" w:hAnsi="仿宋"/>
          <w:color w:val="000000"/>
          <w:w w:val="80"/>
          <w:sz w:val="32"/>
          <w:szCs w:val="32"/>
        </w:rPr>
      </w:pPr>
      <w:r w:rsidRPr="009B2F81">
        <w:rPr>
          <w:rFonts w:ascii="仿宋_GB2312" w:eastAsia="仿宋_GB2312" w:hAnsi="仿宋" w:hint="eastAsia"/>
          <w:color w:val="000000"/>
          <w:sz w:val="32"/>
          <w:szCs w:val="32"/>
        </w:rPr>
        <w:t>台山市教育局</w:t>
      </w:r>
      <w:r w:rsidR="006115A2">
        <w:rPr>
          <w:rFonts w:ascii="仿宋_GB2312" w:eastAsia="仿宋_GB2312" w:hAnsi="仿宋" w:hint="eastAsia"/>
          <w:color w:val="000000"/>
          <w:sz w:val="32"/>
          <w:szCs w:val="32"/>
        </w:rPr>
        <w:t xml:space="preserve">    </w:t>
      </w:r>
      <w:r w:rsidR="009B2F81">
        <w:rPr>
          <w:rFonts w:ascii="仿宋_GB2312" w:eastAsia="仿宋_GB2312" w:hAnsi="仿宋" w:hint="eastAsia"/>
          <w:color w:val="000000"/>
          <w:sz w:val="32"/>
          <w:szCs w:val="32"/>
        </w:rPr>
        <w:t xml:space="preserve">  </w:t>
      </w:r>
      <w:r w:rsidR="006115A2">
        <w:rPr>
          <w:rFonts w:ascii="仿宋_GB2312" w:eastAsia="仿宋_GB2312" w:hAnsi="仿宋" w:hint="eastAsia"/>
          <w:color w:val="000000"/>
          <w:sz w:val="32"/>
          <w:szCs w:val="32"/>
        </w:rPr>
        <w:t xml:space="preserve"> </w:t>
      </w:r>
      <w:r w:rsidR="009B2F81">
        <w:rPr>
          <w:rFonts w:ascii="仿宋_GB2312" w:eastAsia="仿宋_GB2312" w:hAnsi="仿宋" w:hint="eastAsia"/>
          <w:color w:val="000000"/>
          <w:sz w:val="32"/>
          <w:szCs w:val="32"/>
        </w:rPr>
        <w:t xml:space="preserve">  </w:t>
      </w:r>
      <w:r w:rsidR="009B2F81" w:rsidRPr="006115A2">
        <w:rPr>
          <w:rFonts w:ascii="仿宋_GB2312" w:eastAsia="仿宋_GB2312" w:hAnsi="仿宋" w:hint="eastAsia"/>
          <w:color w:val="000000"/>
          <w:w w:val="80"/>
          <w:sz w:val="32"/>
          <w:szCs w:val="32"/>
        </w:rPr>
        <w:t xml:space="preserve">  </w:t>
      </w:r>
    </w:p>
    <w:p w:rsidR="00BF48E2" w:rsidRPr="009B2F81" w:rsidRDefault="00BF48E2" w:rsidP="00BF48E2">
      <w:pPr>
        <w:wordWrap w:val="0"/>
        <w:spacing w:line="560" w:lineRule="exact"/>
        <w:ind w:firstLineChars="200" w:firstLine="640"/>
        <w:jc w:val="right"/>
        <w:rPr>
          <w:rFonts w:ascii="仿宋_GB2312" w:eastAsia="仿宋_GB2312" w:hAnsi="仿宋"/>
          <w:color w:val="000000"/>
          <w:sz w:val="32"/>
          <w:szCs w:val="32"/>
        </w:rPr>
      </w:pPr>
      <w:r w:rsidRPr="009B2F81">
        <w:rPr>
          <w:rFonts w:ascii="仿宋_GB2312" w:eastAsia="仿宋_GB2312" w:hAnsi="仿宋" w:hint="eastAsia"/>
          <w:color w:val="000000"/>
          <w:sz w:val="32"/>
          <w:szCs w:val="32"/>
        </w:rPr>
        <w:t>20</w:t>
      </w:r>
      <w:r w:rsidR="005A21E6">
        <w:rPr>
          <w:rFonts w:ascii="仿宋_GB2312" w:eastAsia="仿宋_GB2312" w:hAnsi="仿宋" w:hint="eastAsia"/>
          <w:color w:val="000000"/>
          <w:sz w:val="32"/>
          <w:szCs w:val="32"/>
        </w:rPr>
        <w:t>2</w:t>
      </w:r>
      <w:r w:rsidR="00B57618">
        <w:rPr>
          <w:rFonts w:ascii="仿宋_GB2312" w:eastAsia="仿宋_GB2312" w:hAnsi="仿宋" w:hint="eastAsia"/>
          <w:color w:val="000000"/>
          <w:sz w:val="32"/>
          <w:szCs w:val="32"/>
        </w:rPr>
        <w:t>1</w:t>
      </w:r>
      <w:r w:rsidRPr="009B2F81">
        <w:rPr>
          <w:rFonts w:ascii="仿宋_GB2312" w:eastAsia="仿宋_GB2312" w:hAnsi="仿宋" w:hint="eastAsia"/>
          <w:color w:val="000000"/>
          <w:sz w:val="32"/>
          <w:szCs w:val="32"/>
        </w:rPr>
        <w:t>年</w:t>
      </w:r>
      <w:r w:rsidR="006115A2">
        <w:rPr>
          <w:rFonts w:ascii="仿宋_GB2312" w:eastAsia="仿宋_GB2312" w:hAnsi="仿宋" w:hint="eastAsia"/>
          <w:color w:val="000000"/>
          <w:sz w:val="32"/>
          <w:szCs w:val="32"/>
        </w:rPr>
        <w:t>10</w:t>
      </w:r>
      <w:r w:rsidRPr="009B2F81">
        <w:rPr>
          <w:rFonts w:ascii="仿宋_GB2312" w:eastAsia="仿宋_GB2312" w:hAnsi="仿宋" w:hint="eastAsia"/>
          <w:color w:val="000000"/>
          <w:sz w:val="32"/>
          <w:szCs w:val="32"/>
        </w:rPr>
        <w:t>月</w:t>
      </w:r>
      <w:r w:rsidR="006115A2">
        <w:rPr>
          <w:rFonts w:ascii="仿宋_GB2312" w:eastAsia="仿宋_GB2312" w:hAnsi="仿宋" w:hint="eastAsia"/>
          <w:color w:val="000000"/>
          <w:sz w:val="32"/>
          <w:szCs w:val="32"/>
        </w:rPr>
        <w:t>22</w:t>
      </w:r>
      <w:r w:rsidRPr="009B2F81">
        <w:rPr>
          <w:rFonts w:ascii="仿宋_GB2312" w:eastAsia="仿宋_GB2312" w:hAnsi="仿宋" w:hint="eastAsia"/>
          <w:color w:val="000000"/>
          <w:sz w:val="32"/>
          <w:szCs w:val="32"/>
        </w:rPr>
        <w:t xml:space="preserve">日        </w:t>
      </w:r>
    </w:p>
    <w:p w:rsidR="00BF48E2" w:rsidRPr="003B6EED" w:rsidRDefault="00BF48E2" w:rsidP="00BF48E2">
      <w:pPr>
        <w:spacing w:line="560" w:lineRule="exact"/>
        <w:ind w:firstLineChars="200" w:firstLine="640"/>
        <w:rPr>
          <w:rFonts w:ascii="仿宋_GB2312" w:eastAsia="仿宋_GB2312" w:hAnsi="仿宋"/>
          <w:color w:val="000000"/>
          <w:sz w:val="32"/>
          <w:szCs w:val="32"/>
        </w:rPr>
      </w:pPr>
    </w:p>
    <w:p w:rsidR="00BF48E2" w:rsidRPr="003B6EED" w:rsidRDefault="00BF48E2" w:rsidP="00BF48E2">
      <w:pPr>
        <w:spacing w:line="560" w:lineRule="exact"/>
        <w:ind w:firstLineChars="200" w:firstLine="640"/>
        <w:rPr>
          <w:rFonts w:ascii="仿宋_GB2312" w:eastAsia="仿宋_GB2312" w:hAnsi="仿宋"/>
          <w:color w:val="000000"/>
          <w:sz w:val="32"/>
          <w:szCs w:val="32"/>
        </w:rPr>
      </w:pPr>
    </w:p>
    <w:p w:rsidR="00BF48E2" w:rsidRPr="003B6EED" w:rsidRDefault="00BF48E2" w:rsidP="00BF48E2">
      <w:pPr>
        <w:spacing w:line="560" w:lineRule="exact"/>
        <w:ind w:firstLineChars="200" w:firstLine="640"/>
        <w:rPr>
          <w:rFonts w:ascii="仿宋_GB2312" w:eastAsia="仿宋_GB2312" w:hAnsi="仿宋"/>
          <w:color w:val="000000"/>
          <w:sz w:val="32"/>
          <w:szCs w:val="32"/>
        </w:rPr>
      </w:pPr>
    </w:p>
    <w:p w:rsidR="00BF48E2" w:rsidRPr="003B6EED" w:rsidRDefault="00BF48E2" w:rsidP="00BF48E2">
      <w:pPr>
        <w:spacing w:line="560" w:lineRule="exact"/>
        <w:ind w:firstLineChars="200" w:firstLine="640"/>
        <w:rPr>
          <w:rFonts w:ascii="仿宋_GB2312" w:eastAsia="仿宋_GB2312" w:hAnsi="仿宋"/>
          <w:color w:val="000000"/>
          <w:sz w:val="32"/>
          <w:szCs w:val="32"/>
        </w:rPr>
      </w:pPr>
    </w:p>
    <w:sectPr w:rsidR="00BF48E2" w:rsidRPr="003B6EED" w:rsidSect="00B33827">
      <w:headerReference w:type="default" r:id="rId6"/>
      <w:footerReference w:type="even" r:id="rId7"/>
      <w:footerReference w:type="default" r:id="rId8"/>
      <w:headerReference w:type="first" r:id="rId9"/>
      <w:pgSz w:w="11906" w:h="16838" w:code="9"/>
      <w:pgMar w:top="1701" w:right="1474" w:bottom="1247" w:left="1474" w:header="851" w:footer="765" w:gutter="113"/>
      <w:pgNumType w:fmt="numberInDash"/>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2FB" w:rsidRDefault="00DE42FB">
      <w:r>
        <w:separator/>
      </w:r>
    </w:p>
  </w:endnote>
  <w:endnote w:type="continuationSeparator" w:id="1">
    <w:p w:rsidR="00DE42FB" w:rsidRDefault="00DE42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A31F15" w:rsidP="00372FC7">
    <w:pPr>
      <w:pStyle w:val="a4"/>
      <w:framePr w:wrap="around" w:vAnchor="text" w:hAnchor="margin" w:xAlign="outside" w:y="1"/>
      <w:rPr>
        <w:rStyle w:val="a5"/>
      </w:rPr>
    </w:pPr>
    <w:r>
      <w:rPr>
        <w:rStyle w:val="a5"/>
      </w:rPr>
      <w:fldChar w:fldCharType="begin"/>
    </w:r>
    <w:r w:rsidR="008A44D1">
      <w:rPr>
        <w:rStyle w:val="a5"/>
      </w:rPr>
      <w:instrText xml:space="preserve">PAGE  </w:instrText>
    </w:r>
    <w:r>
      <w:rPr>
        <w:rStyle w:val="a5"/>
      </w:rPr>
      <w:fldChar w:fldCharType="end"/>
    </w:r>
  </w:p>
  <w:p w:rsidR="008A44D1" w:rsidRDefault="008A44D1" w:rsidP="003D074D">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Pr="003D074D" w:rsidRDefault="00A31F15" w:rsidP="00372FC7">
    <w:pPr>
      <w:pStyle w:val="a4"/>
      <w:framePr w:wrap="around" w:vAnchor="text" w:hAnchor="margin" w:xAlign="outside" w:y="1"/>
      <w:ind w:leftChars="134" w:left="281" w:rightChars="134" w:right="281"/>
      <w:rPr>
        <w:rStyle w:val="a5"/>
        <w:rFonts w:ascii="宋体" w:hAnsi="宋体"/>
        <w:sz w:val="28"/>
        <w:szCs w:val="28"/>
      </w:rPr>
    </w:pPr>
    <w:r w:rsidRPr="003D074D">
      <w:rPr>
        <w:rStyle w:val="a5"/>
        <w:rFonts w:ascii="宋体" w:hAnsi="宋体"/>
        <w:sz w:val="28"/>
        <w:szCs w:val="28"/>
      </w:rPr>
      <w:fldChar w:fldCharType="begin"/>
    </w:r>
    <w:r w:rsidR="008A44D1" w:rsidRPr="003D074D">
      <w:rPr>
        <w:rStyle w:val="a5"/>
        <w:rFonts w:ascii="宋体" w:hAnsi="宋体"/>
        <w:sz w:val="28"/>
        <w:szCs w:val="28"/>
      </w:rPr>
      <w:instrText xml:space="preserve">PAGE  </w:instrText>
    </w:r>
    <w:r w:rsidRPr="003D074D">
      <w:rPr>
        <w:rStyle w:val="a5"/>
        <w:rFonts w:ascii="宋体" w:hAnsi="宋体"/>
        <w:sz w:val="28"/>
        <w:szCs w:val="28"/>
      </w:rPr>
      <w:fldChar w:fldCharType="separate"/>
    </w:r>
    <w:r w:rsidR="00367502">
      <w:rPr>
        <w:rStyle w:val="a5"/>
        <w:rFonts w:ascii="宋体" w:hAnsi="宋体"/>
        <w:noProof/>
        <w:sz w:val="28"/>
        <w:szCs w:val="28"/>
      </w:rPr>
      <w:t>- 2 -</w:t>
    </w:r>
    <w:r w:rsidRPr="003D074D">
      <w:rPr>
        <w:rStyle w:val="a5"/>
        <w:rFonts w:ascii="宋体" w:hAnsi="宋体"/>
        <w:sz w:val="28"/>
        <w:szCs w:val="28"/>
      </w:rPr>
      <w:fldChar w:fldCharType="end"/>
    </w:r>
  </w:p>
  <w:p w:rsidR="008A44D1" w:rsidRDefault="008A44D1" w:rsidP="003D074D">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2FB" w:rsidRDefault="00DE42FB">
      <w:r>
        <w:separator/>
      </w:r>
    </w:p>
  </w:footnote>
  <w:footnote w:type="continuationSeparator" w:id="1">
    <w:p w:rsidR="00DE42FB" w:rsidRDefault="00DE42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8A44D1" w:rsidP="00B33827">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D1" w:rsidRDefault="008A44D1" w:rsidP="00B33827">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6A0F"/>
    <w:rsid w:val="00002B4C"/>
    <w:rsid w:val="00014CED"/>
    <w:rsid w:val="00016732"/>
    <w:rsid w:val="00026653"/>
    <w:rsid w:val="0004260E"/>
    <w:rsid w:val="00052262"/>
    <w:rsid w:val="00054C64"/>
    <w:rsid w:val="00077049"/>
    <w:rsid w:val="00083D1C"/>
    <w:rsid w:val="00090FD9"/>
    <w:rsid w:val="000F387B"/>
    <w:rsid w:val="000F550E"/>
    <w:rsid w:val="0011152B"/>
    <w:rsid w:val="001256DC"/>
    <w:rsid w:val="00125791"/>
    <w:rsid w:val="00143192"/>
    <w:rsid w:val="00145BEF"/>
    <w:rsid w:val="00167971"/>
    <w:rsid w:val="00183C68"/>
    <w:rsid w:val="0019503E"/>
    <w:rsid w:val="00200A62"/>
    <w:rsid w:val="00211AE4"/>
    <w:rsid w:val="00221DD8"/>
    <w:rsid w:val="00266B9D"/>
    <w:rsid w:val="00291B87"/>
    <w:rsid w:val="002B3699"/>
    <w:rsid w:val="002D227D"/>
    <w:rsid w:val="002D3271"/>
    <w:rsid w:val="002D5A89"/>
    <w:rsid w:val="002E679D"/>
    <w:rsid w:val="002F2C06"/>
    <w:rsid w:val="002F7942"/>
    <w:rsid w:val="00313B9B"/>
    <w:rsid w:val="00326B68"/>
    <w:rsid w:val="00337802"/>
    <w:rsid w:val="003406FC"/>
    <w:rsid w:val="00353657"/>
    <w:rsid w:val="00355111"/>
    <w:rsid w:val="0036039D"/>
    <w:rsid w:val="00367502"/>
    <w:rsid w:val="00372FC7"/>
    <w:rsid w:val="003A392C"/>
    <w:rsid w:val="003A4DE9"/>
    <w:rsid w:val="003A4E33"/>
    <w:rsid w:val="003B1208"/>
    <w:rsid w:val="003B6EED"/>
    <w:rsid w:val="003D074D"/>
    <w:rsid w:val="003E4A43"/>
    <w:rsid w:val="0043379D"/>
    <w:rsid w:val="00454C85"/>
    <w:rsid w:val="00455FE4"/>
    <w:rsid w:val="004653DD"/>
    <w:rsid w:val="004717B5"/>
    <w:rsid w:val="00474E1A"/>
    <w:rsid w:val="0051363A"/>
    <w:rsid w:val="00514647"/>
    <w:rsid w:val="00520C84"/>
    <w:rsid w:val="005242BE"/>
    <w:rsid w:val="00547F75"/>
    <w:rsid w:val="005500FF"/>
    <w:rsid w:val="005575FE"/>
    <w:rsid w:val="00571D30"/>
    <w:rsid w:val="005746A8"/>
    <w:rsid w:val="0058348B"/>
    <w:rsid w:val="00592083"/>
    <w:rsid w:val="00594048"/>
    <w:rsid w:val="00595DCA"/>
    <w:rsid w:val="005A21E6"/>
    <w:rsid w:val="005B2603"/>
    <w:rsid w:val="005F0D77"/>
    <w:rsid w:val="006115A2"/>
    <w:rsid w:val="00620071"/>
    <w:rsid w:val="00642A0B"/>
    <w:rsid w:val="00644F63"/>
    <w:rsid w:val="00646488"/>
    <w:rsid w:val="00685456"/>
    <w:rsid w:val="006B4CA0"/>
    <w:rsid w:val="006B5D33"/>
    <w:rsid w:val="006C0B6A"/>
    <w:rsid w:val="006C52CA"/>
    <w:rsid w:val="006C6A5C"/>
    <w:rsid w:val="00707CD4"/>
    <w:rsid w:val="0072598B"/>
    <w:rsid w:val="00735C7A"/>
    <w:rsid w:val="00747A1C"/>
    <w:rsid w:val="007532C2"/>
    <w:rsid w:val="007534EF"/>
    <w:rsid w:val="007B0A12"/>
    <w:rsid w:val="007B156B"/>
    <w:rsid w:val="007B3CCB"/>
    <w:rsid w:val="007B6A0F"/>
    <w:rsid w:val="007C07BB"/>
    <w:rsid w:val="007F1AFF"/>
    <w:rsid w:val="0081726C"/>
    <w:rsid w:val="0082075A"/>
    <w:rsid w:val="00844C87"/>
    <w:rsid w:val="00865A6C"/>
    <w:rsid w:val="00887B63"/>
    <w:rsid w:val="008A1959"/>
    <w:rsid w:val="008A44D1"/>
    <w:rsid w:val="008C2096"/>
    <w:rsid w:val="008E39AF"/>
    <w:rsid w:val="00903E12"/>
    <w:rsid w:val="00916EAE"/>
    <w:rsid w:val="00937E8A"/>
    <w:rsid w:val="00950CB3"/>
    <w:rsid w:val="00953D86"/>
    <w:rsid w:val="0095694B"/>
    <w:rsid w:val="00957B58"/>
    <w:rsid w:val="00963B59"/>
    <w:rsid w:val="0096612A"/>
    <w:rsid w:val="009752CF"/>
    <w:rsid w:val="00985727"/>
    <w:rsid w:val="009A121F"/>
    <w:rsid w:val="009A6872"/>
    <w:rsid w:val="009B0D3F"/>
    <w:rsid w:val="009B2F81"/>
    <w:rsid w:val="009B6A8E"/>
    <w:rsid w:val="009C5ECD"/>
    <w:rsid w:val="00A03FDE"/>
    <w:rsid w:val="00A21B51"/>
    <w:rsid w:val="00A2244E"/>
    <w:rsid w:val="00A31F15"/>
    <w:rsid w:val="00A45145"/>
    <w:rsid w:val="00A735FE"/>
    <w:rsid w:val="00A92AFF"/>
    <w:rsid w:val="00A94905"/>
    <w:rsid w:val="00AD0072"/>
    <w:rsid w:val="00AD5F2C"/>
    <w:rsid w:val="00AF349D"/>
    <w:rsid w:val="00B33827"/>
    <w:rsid w:val="00B4166C"/>
    <w:rsid w:val="00B4790B"/>
    <w:rsid w:val="00B53BD3"/>
    <w:rsid w:val="00B57618"/>
    <w:rsid w:val="00B6380B"/>
    <w:rsid w:val="00B91197"/>
    <w:rsid w:val="00B92787"/>
    <w:rsid w:val="00BD20C9"/>
    <w:rsid w:val="00BF1911"/>
    <w:rsid w:val="00BF48E2"/>
    <w:rsid w:val="00C06086"/>
    <w:rsid w:val="00C34E84"/>
    <w:rsid w:val="00C72B63"/>
    <w:rsid w:val="00C8416F"/>
    <w:rsid w:val="00C84C63"/>
    <w:rsid w:val="00C85259"/>
    <w:rsid w:val="00CA472B"/>
    <w:rsid w:val="00CE3E30"/>
    <w:rsid w:val="00CE497F"/>
    <w:rsid w:val="00D26695"/>
    <w:rsid w:val="00D276F5"/>
    <w:rsid w:val="00D37B1F"/>
    <w:rsid w:val="00D4468E"/>
    <w:rsid w:val="00D47FB3"/>
    <w:rsid w:val="00D730DE"/>
    <w:rsid w:val="00D93A96"/>
    <w:rsid w:val="00DA6D48"/>
    <w:rsid w:val="00DB1097"/>
    <w:rsid w:val="00DB2160"/>
    <w:rsid w:val="00DB6215"/>
    <w:rsid w:val="00DE42FB"/>
    <w:rsid w:val="00DF0F35"/>
    <w:rsid w:val="00DF73BE"/>
    <w:rsid w:val="00E136B8"/>
    <w:rsid w:val="00E5383B"/>
    <w:rsid w:val="00E70E1F"/>
    <w:rsid w:val="00E82CEB"/>
    <w:rsid w:val="00E977C2"/>
    <w:rsid w:val="00EA45DA"/>
    <w:rsid w:val="00EC4B6A"/>
    <w:rsid w:val="00ED16D2"/>
    <w:rsid w:val="00EE64D2"/>
    <w:rsid w:val="00F0396A"/>
    <w:rsid w:val="00F161A0"/>
    <w:rsid w:val="00F227A1"/>
    <w:rsid w:val="00F31AA9"/>
    <w:rsid w:val="00F34D00"/>
    <w:rsid w:val="00F654F9"/>
    <w:rsid w:val="00F72817"/>
    <w:rsid w:val="00F81015"/>
    <w:rsid w:val="00FA068F"/>
    <w:rsid w:val="00FA49B5"/>
    <w:rsid w:val="00FB60D9"/>
    <w:rsid w:val="00FC444B"/>
    <w:rsid w:val="00FE24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7B6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BF48E2"/>
    <w:pPr>
      <w:ind w:leftChars="2500" w:left="100"/>
    </w:pPr>
  </w:style>
  <w:style w:type="paragraph" w:styleId="a4">
    <w:name w:val="footer"/>
    <w:basedOn w:val="a"/>
    <w:rsid w:val="003D074D"/>
    <w:pPr>
      <w:tabs>
        <w:tab w:val="center" w:pos="4153"/>
        <w:tab w:val="right" w:pos="8306"/>
      </w:tabs>
      <w:snapToGrid w:val="0"/>
      <w:jc w:val="left"/>
    </w:pPr>
    <w:rPr>
      <w:sz w:val="18"/>
      <w:szCs w:val="18"/>
    </w:rPr>
  </w:style>
  <w:style w:type="character" w:styleId="a5">
    <w:name w:val="page number"/>
    <w:basedOn w:val="a0"/>
    <w:rsid w:val="003D074D"/>
  </w:style>
  <w:style w:type="paragraph" w:styleId="a6">
    <w:name w:val="header"/>
    <w:basedOn w:val="a"/>
    <w:rsid w:val="003D074D"/>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Words>
  <Characters>192</Characters>
  <Application>Microsoft Office Word</Application>
  <DocSecurity>0</DocSecurity>
  <Lines>1</Lines>
  <Paragraphs>1</Paragraphs>
  <ScaleCrop>false</ScaleCrop>
  <Company>WWW.YlmF.CoM</Company>
  <LinksUpToDate>false</LinksUpToDate>
  <CharactersWithSpaces>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台山市教育局</dc:title>
  <dc:creator>雨林木风</dc:creator>
  <cp:lastModifiedBy>Administrator</cp:lastModifiedBy>
  <cp:revision>8</cp:revision>
  <cp:lastPrinted>2014-01-06T05:15:00Z</cp:lastPrinted>
  <dcterms:created xsi:type="dcterms:W3CDTF">2021-01-04T00:55:00Z</dcterms:created>
  <dcterms:modified xsi:type="dcterms:W3CDTF">2021-10-22T02:24:00Z</dcterms:modified>
</cp:coreProperties>
</file>