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E5" w:rsidRPr="00C02BE5" w:rsidRDefault="00DD7F9C" w:rsidP="00F02F86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02BE5">
        <w:rPr>
          <w:rFonts w:asciiTheme="majorEastAsia" w:eastAsiaTheme="majorEastAsia" w:hAnsiTheme="majorEastAsia" w:hint="eastAsia"/>
          <w:b/>
          <w:sz w:val="36"/>
          <w:szCs w:val="36"/>
        </w:rPr>
        <w:t>台山市科工商务局违法行政行为投诉举报登记表</w:t>
      </w:r>
    </w:p>
    <w:tbl>
      <w:tblPr>
        <w:tblW w:w="8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032"/>
        <w:gridCol w:w="2828"/>
        <w:gridCol w:w="1418"/>
        <w:gridCol w:w="2198"/>
      </w:tblGrid>
      <w:tr w:rsidR="00DD7F9C" w:rsidRPr="00FD08ED" w:rsidTr="00C02BE5">
        <w:trPr>
          <w:trHeight w:val="54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投诉</w:t>
            </w:r>
          </w:p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举报人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电话号码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F77650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C02BE5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投诉举报</w:t>
            </w:r>
          </w:p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C02BE5">
        <w:trPr>
          <w:trHeight w:val="828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被投诉举报人姓名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F77650">
        <w:trPr>
          <w:trHeight w:val="259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投诉举报</w:t>
            </w:r>
          </w:p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C02BE5">
        <w:trPr>
          <w:trHeight w:val="185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2BE5" w:rsidRDefault="00C02BE5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人事股</w:t>
            </w:r>
          </w:p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C02BE5">
        <w:trPr>
          <w:trHeight w:val="183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C02BE5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股</w:t>
            </w:r>
            <w:r w:rsidR="00DD7F9C" w:rsidRPr="00C02BE5">
              <w:rPr>
                <w:rFonts w:asciiTheme="minorEastAsia" w:hAnsiTheme="minorEastAsia" w:hint="eastAsia"/>
                <w:sz w:val="28"/>
                <w:szCs w:val="28"/>
              </w:rPr>
              <w:t>室意见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D7F9C" w:rsidRPr="00FD08ED" w:rsidTr="00C02BE5">
        <w:trPr>
          <w:trHeight w:val="211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2BE5">
              <w:rPr>
                <w:rFonts w:asciiTheme="minorEastAsia" w:hAnsiTheme="minorEastAsia" w:hint="eastAsia"/>
                <w:sz w:val="28"/>
                <w:szCs w:val="28"/>
              </w:rPr>
              <w:t>领导批示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7F9C" w:rsidRPr="00C02BE5" w:rsidRDefault="00DD7F9C" w:rsidP="00F02F8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93CE1" w:rsidRPr="00FD08ED" w:rsidRDefault="00793CE1" w:rsidP="00F02F8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793CE1" w:rsidRPr="00FD08ED" w:rsidSect="00CE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E1"/>
    <w:rsid w:val="00073388"/>
    <w:rsid w:val="00464DDE"/>
    <w:rsid w:val="00536F01"/>
    <w:rsid w:val="00615238"/>
    <w:rsid w:val="00640F58"/>
    <w:rsid w:val="00727E4B"/>
    <w:rsid w:val="007902DC"/>
    <w:rsid w:val="00793CE1"/>
    <w:rsid w:val="007A7DA2"/>
    <w:rsid w:val="009F1E8B"/>
    <w:rsid w:val="00AA1A3E"/>
    <w:rsid w:val="00AF0DD3"/>
    <w:rsid w:val="00B2439A"/>
    <w:rsid w:val="00BA5D75"/>
    <w:rsid w:val="00BD2F7A"/>
    <w:rsid w:val="00C02BE5"/>
    <w:rsid w:val="00CE7F44"/>
    <w:rsid w:val="00D003B6"/>
    <w:rsid w:val="00D27C8A"/>
    <w:rsid w:val="00DD7F9C"/>
    <w:rsid w:val="00DE2AD7"/>
    <w:rsid w:val="00E22B92"/>
    <w:rsid w:val="00ED5AD4"/>
    <w:rsid w:val="00F02F86"/>
    <w:rsid w:val="00FD08ED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08ED"/>
    <w:rPr>
      <w:b/>
      <w:bCs/>
    </w:rPr>
  </w:style>
  <w:style w:type="character" w:styleId="a5">
    <w:name w:val="Hyperlink"/>
    <w:basedOn w:val="a0"/>
    <w:uiPriority w:val="99"/>
    <w:unhideWhenUsed/>
    <w:rsid w:val="00BD2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08ED"/>
    <w:rPr>
      <w:b/>
      <w:bCs/>
    </w:rPr>
  </w:style>
  <w:style w:type="character" w:styleId="a5">
    <w:name w:val="Hyperlink"/>
    <w:basedOn w:val="a0"/>
    <w:uiPriority w:val="99"/>
    <w:unhideWhenUsed/>
    <w:rsid w:val="00BD2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伍文英</dc:creator>
  <cp:lastModifiedBy>陈永强</cp:lastModifiedBy>
  <cp:revision>2</cp:revision>
  <dcterms:created xsi:type="dcterms:W3CDTF">2020-12-21T07:30:00Z</dcterms:created>
  <dcterms:modified xsi:type="dcterms:W3CDTF">2020-12-21T07:30:00Z</dcterms:modified>
</cp:coreProperties>
</file>