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《台山北陡乡贤》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推荐表</w:t>
      </w:r>
    </w:p>
    <w:p>
      <w:pPr>
        <w:widowControl/>
        <w:spacing w:line="600" w:lineRule="exact"/>
        <w:rPr>
          <w:rFonts w:hint="eastAsia" w:ascii="ˎ̥" w:hAnsi="ˎ̥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推荐类别：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25"/>
        <w:gridCol w:w="1192"/>
        <w:gridCol w:w="1004"/>
        <w:gridCol w:w="345"/>
        <w:gridCol w:w="1369"/>
        <w:gridCol w:w="138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大1</w:t>
            </w:r>
            <w:r>
              <w:rPr>
                <w:rFonts w:hint="eastAsia" w:ascii="宋体" w:hAnsi="宋体"/>
                <w:sz w:val="24"/>
                <w:szCs w:val="24"/>
              </w:rPr>
              <w:t>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证件照、生活照另附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hanging="2" w:hangingChars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ind w:left="2" w:hanging="2" w:hangingChars="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推荐单位联系人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主要事迹简介</w:t>
            </w:r>
          </w:p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500字左右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何时何地何原因受过何种奖励</w:t>
            </w:r>
          </w:p>
        </w:tc>
        <w:tc>
          <w:tcPr>
            <w:tcW w:w="8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是否以下情形？如有，请勾选，并详细说明</w:t>
            </w:r>
          </w:p>
        </w:tc>
        <w:tc>
          <w:tcPr>
            <w:tcW w:w="8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（一）存在违法犯罪记录的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（二）有不良诚信记录的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（三）违反计划生育政策受到处罚的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（四）参与邪教组织活动的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（五）违反《信访条例》上访的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（六）有破坏生态环境行为的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（七）党员干部受到党纪政纪处分的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情况说明：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jc w:val="both"/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  <w:lang w:eastAsia="zh-CN"/>
              </w:rPr>
              <w:t>同意推荐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XXX为《台山北陡乡贤》候选人，所提供资料准确无讹。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选举评审委员会成员签字：</w:t>
            </w: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北陡镇xxx村委会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（盖章）</w:t>
            </w:r>
          </w:p>
          <w:p>
            <w:pPr>
              <w:bidi w:val="0"/>
              <w:jc w:val="center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年   月   日</w:t>
            </w:r>
          </w:p>
        </w:tc>
        <w:tc>
          <w:tcPr>
            <w:tcW w:w="48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北陡镇“乡贤录”编撰筹委会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审核意见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bidi w:val="0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（盖章）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年   月    日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注：此表可按格式自行复制</w:t>
      </w:r>
      <w:r>
        <w:rPr>
          <w:rFonts w:hint="eastAsia" w:eastAsia="仿宋_GB2312"/>
          <w:lang w:eastAsia="zh-CN"/>
        </w:rPr>
        <w:t>，</w:t>
      </w:r>
      <w:r>
        <w:rPr>
          <w:rFonts w:hint="eastAsia"/>
          <w:lang w:eastAsia="zh-CN"/>
        </w:rPr>
        <w:t>双面打印，一式两份，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  <w:lang w:eastAsia="zh-CN"/>
        </w:rPr>
        <w:t>份交镇“乡贤录”编撰筹委会办公室，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  <w:lang w:eastAsia="zh-CN"/>
        </w:rPr>
        <w:t>份由推荐单位保存。另附生活照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不少于1张（横版）。</w:t>
      </w:r>
    </w:p>
    <w:p/>
    <w:sectPr>
      <w:footerReference r:id="rId3" w:type="default"/>
      <w:pgSz w:w="11906" w:h="16838"/>
      <w:pgMar w:top="2154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0990"/>
    <w:rsid w:val="07BA00A5"/>
    <w:rsid w:val="14F90990"/>
    <w:rsid w:val="23EB7762"/>
    <w:rsid w:val="31FA788B"/>
    <w:rsid w:val="475C5976"/>
    <w:rsid w:val="56C75EAE"/>
    <w:rsid w:val="62234041"/>
    <w:rsid w:val="65A60164"/>
    <w:rsid w:val="7D1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2020-08-24T09:54:00Z</dcterms:created>
  <dc:creator>还是茶叶蛋</dc:creator>
  <cp:lastModifiedBy>Administrator</cp:lastModifiedBy>
  <cp:lastPrinted>2020-09-02T09:28:06Z</cp:lastPrinted>
  <dcterms:modified xsi:type="dcterms:W3CDTF">2020-09-02T09:40:39Z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