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F78" w:rsidRDefault="004A2F78" w:rsidP="004A2F78">
      <w:pPr>
        <w:spacing w:line="560" w:lineRule="exact"/>
        <w:jc w:val="center"/>
        <w:rPr>
          <w:rFonts w:eastAsia="方正小标宋简体"/>
          <w:bCs/>
          <w:kern w:val="0"/>
          <w:sz w:val="44"/>
          <w:szCs w:val="44"/>
        </w:rPr>
      </w:pPr>
      <w:r>
        <w:rPr>
          <w:rFonts w:eastAsia="方正小标宋简体" w:hint="eastAsia"/>
          <w:bCs/>
          <w:kern w:val="0"/>
          <w:sz w:val="44"/>
          <w:szCs w:val="44"/>
        </w:rPr>
        <w:t>广东省</w:t>
      </w:r>
      <w:r>
        <w:rPr>
          <w:rFonts w:eastAsia="方正小标宋简体" w:hint="eastAsia"/>
          <w:bCs/>
          <w:kern w:val="0"/>
          <w:sz w:val="44"/>
          <w:szCs w:val="44"/>
        </w:rPr>
        <w:t>2021</w:t>
      </w:r>
      <w:r>
        <w:rPr>
          <w:rFonts w:eastAsia="方正小标宋简体" w:hint="eastAsia"/>
          <w:bCs/>
          <w:kern w:val="0"/>
          <w:sz w:val="44"/>
          <w:szCs w:val="44"/>
        </w:rPr>
        <w:t>年度</w:t>
      </w:r>
      <w:r>
        <w:rPr>
          <w:rFonts w:eastAsia="方正小标宋简体"/>
          <w:bCs/>
          <w:kern w:val="0"/>
          <w:sz w:val="44"/>
          <w:szCs w:val="44"/>
        </w:rPr>
        <w:t>省级促进经济高质量发展</w:t>
      </w:r>
    </w:p>
    <w:p w:rsidR="004A2F78" w:rsidRDefault="004A2F78" w:rsidP="004A2F78">
      <w:pPr>
        <w:spacing w:line="560" w:lineRule="exact"/>
        <w:jc w:val="center"/>
        <w:rPr>
          <w:rFonts w:eastAsia="方正小标宋简体"/>
          <w:bCs/>
          <w:kern w:val="0"/>
          <w:sz w:val="44"/>
          <w:szCs w:val="44"/>
        </w:rPr>
      </w:pPr>
      <w:r>
        <w:rPr>
          <w:rFonts w:eastAsia="方正小标宋简体"/>
          <w:bCs/>
          <w:kern w:val="0"/>
          <w:sz w:val="44"/>
          <w:szCs w:val="44"/>
        </w:rPr>
        <w:t>专项企业技术改造</w:t>
      </w:r>
      <w:r>
        <w:rPr>
          <w:rFonts w:eastAsia="方正小标宋简体" w:hint="eastAsia"/>
          <w:bCs/>
          <w:kern w:val="0"/>
          <w:sz w:val="44"/>
          <w:szCs w:val="44"/>
        </w:rPr>
        <w:t>资金入库</w:t>
      </w:r>
      <w:r>
        <w:rPr>
          <w:rFonts w:eastAsia="方正小标宋简体"/>
          <w:bCs/>
          <w:kern w:val="0"/>
          <w:sz w:val="44"/>
          <w:szCs w:val="44"/>
        </w:rPr>
        <w:t>项目</w:t>
      </w:r>
    </w:p>
    <w:p w:rsidR="004A2F78" w:rsidRDefault="004A2F78" w:rsidP="004A2F78">
      <w:pPr>
        <w:spacing w:line="560" w:lineRule="exact"/>
        <w:jc w:val="center"/>
        <w:rPr>
          <w:rFonts w:eastAsia="方正小标宋简体"/>
          <w:bCs/>
          <w:kern w:val="0"/>
          <w:sz w:val="44"/>
          <w:szCs w:val="44"/>
        </w:rPr>
      </w:pPr>
      <w:r>
        <w:rPr>
          <w:rFonts w:eastAsia="方正小标宋简体"/>
          <w:bCs/>
          <w:kern w:val="0"/>
          <w:sz w:val="44"/>
          <w:szCs w:val="44"/>
        </w:rPr>
        <w:t>完工评价工作指引</w:t>
      </w:r>
    </w:p>
    <w:p w:rsidR="004A2F78" w:rsidRDefault="004A2F78" w:rsidP="004A2F78">
      <w:pPr>
        <w:widowControl/>
        <w:spacing w:line="560" w:lineRule="exact"/>
        <w:rPr>
          <w:rFonts w:eastAsia="仿宋_GB2312"/>
          <w:sz w:val="32"/>
          <w:szCs w:val="32"/>
        </w:rPr>
      </w:pP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为加强</w:t>
      </w:r>
      <w:r>
        <w:rPr>
          <w:rFonts w:eastAsia="仿宋_GB2312"/>
          <w:sz w:val="32"/>
          <w:szCs w:val="32"/>
        </w:rPr>
        <w:t>2021</w:t>
      </w:r>
      <w:r>
        <w:rPr>
          <w:rFonts w:eastAsia="仿宋_GB2312"/>
          <w:sz w:val="32"/>
          <w:szCs w:val="32"/>
        </w:rPr>
        <w:t>年度广东省省级</w:t>
      </w:r>
      <w:r>
        <w:rPr>
          <w:rFonts w:eastAsia="仿宋_GB2312" w:hint="eastAsia"/>
          <w:sz w:val="32"/>
          <w:szCs w:val="32"/>
        </w:rPr>
        <w:t>促进经济高质量发展专项企业技术改造</w:t>
      </w:r>
      <w:r>
        <w:rPr>
          <w:rFonts w:eastAsia="仿宋_GB2312"/>
          <w:sz w:val="32"/>
          <w:szCs w:val="32"/>
        </w:rPr>
        <w:t>资金入库</w:t>
      </w:r>
      <w:r>
        <w:rPr>
          <w:rFonts w:eastAsia="仿宋_GB2312" w:hint="eastAsia"/>
          <w:sz w:val="32"/>
          <w:szCs w:val="32"/>
        </w:rPr>
        <w:t>项目</w:t>
      </w:r>
      <w:r>
        <w:rPr>
          <w:rFonts w:eastAsia="仿宋_GB2312"/>
          <w:sz w:val="32"/>
          <w:szCs w:val="32"/>
        </w:rPr>
        <w:t>管理，</w:t>
      </w:r>
      <w:r>
        <w:rPr>
          <w:rFonts w:ascii="仿宋_GB2312" w:eastAsia="仿宋_GB2312"/>
          <w:sz w:val="32"/>
          <w:szCs w:val="32"/>
        </w:rPr>
        <w:t>根据</w:t>
      </w:r>
      <w:r>
        <w:rPr>
          <w:rFonts w:eastAsia="仿宋_GB2312" w:hint="eastAsia"/>
          <w:sz w:val="32"/>
          <w:szCs w:val="32"/>
        </w:rPr>
        <w:t>《</w:t>
      </w:r>
      <w:r>
        <w:rPr>
          <w:rFonts w:ascii="仿宋_GB2312" w:eastAsia="仿宋_GB2312" w:hint="eastAsia"/>
          <w:sz w:val="32"/>
          <w:szCs w:val="32"/>
        </w:rPr>
        <w:t>广东省省级财政专项</w:t>
      </w:r>
      <w:r>
        <w:rPr>
          <w:rFonts w:ascii="仿宋_GB2312" w:eastAsia="仿宋_GB2312"/>
          <w:sz w:val="32"/>
          <w:szCs w:val="32"/>
        </w:rPr>
        <w:t>资金管理</w:t>
      </w:r>
      <w:r>
        <w:rPr>
          <w:rFonts w:ascii="仿宋_GB2312" w:eastAsia="仿宋_GB2312" w:hint="eastAsia"/>
          <w:sz w:val="32"/>
          <w:szCs w:val="32"/>
        </w:rPr>
        <w:t>办法（试行）</w:t>
      </w:r>
      <w:r>
        <w:rPr>
          <w:rFonts w:eastAsia="仿宋_GB2312" w:hint="eastAsia"/>
          <w:sz w:val="32"/>
          <w:szCs w:val="32"/>
        </w:rPr>
        <w:t>》</w:t>
      </w:r>
      <w:r>
        <w:rPr>
          <w:rFonts w:eastAsia="仿宋_GB2312"/>
          <w:sz w:val="32"/>
          <w:szCs w:val="32"/>
          <w:lang w:val="zh-CN"/>
        </w:rPr>
        <w:t>（粤府〔</w:t>
      </w:r>
      <w:r>
        <w:rPr>
          <w:rFonts w:eastAsia="仿宋_GB2312"/>
          <w:sz w:val="32"/>
          <w:szCs w:val="32"/>
          <w:lang w:val="zh-CN"/>
        </w:rPr>
        <w:t>201</w:t>
      </w:r>
      <w:r>
        <w:rPr>
          <w:rFonts w:eastAsia="仿宋_GB2312"/>
          <w:sz w:val="32"/>
          <w:szCs w:val="32"/>
        </w:rPr>
        <w:t>8</w:t>
      </w:r>
      <w:r>
        <w:rPr>
          <w:rFonts w:eastAsia="仿宋_GB2312"/>
          <w:sz w:val="32"/>
          <w:szCs w:val="32"/>
          <w:lang w:val="zh-CN"/>
        </w:rPr>
        <w:t>〕</w:t>
      </w:r>
      <w:r>
        <w:rPr>
          <w:rFonts w:eastAsia="仿宋_GB2312"/>
          <w:sz w:val="32"/>
          <w:szCs w:val="32"/>
        </w:rPr>
        <w:t>120</w:t>
      </w:r>
      <w:r>
        <w:rPr>
          <w:rFonts w:eastAsia="仿宋_GB2312"/>
          <w:sz w:val="32"/>
          <w:szCs w:val="32"/>
          <w:lang w:val="zh-CN"/>
        </w:rPr>
        <w:t>号）</w:t>
      </w:r>
      <w:r>
        <w:rPr>
          <w:rFonts w:eastAsia="仿宋_GB2312" w:hint="eastAsia"/>
          <w:sz w:val="32"/>
          <w:szCs w:val="32"/>
          <w:lang w:val="zh-CN"/>
        </w:rPr>
        <w:t>、</w:t>
      </w:r>
      <w:r>
        <w:rPr>
          <w:rFonts w:eastAsia="仿宋_GB2312" w:hint="eastAsia"/>
          <w:sz w:val="32"/>
          <w:szCs w:val="32"/>
        </w:rPr>
        <w:t>《广东省工业和信息化厅经管专项资金管理办法》</w:t>
      </w:r>
      <w:r>
        <w:rPr>
          <w:rFonts w:eastAsia="仿宋_GB2312"/>
          <w:sz w:val="32"/>
          <w:szCs w:val="32"/>
          <w:lang w:val="zh-CN"/>
        </w:rPr>
        <w:t>（粤</w:t>
      </w:r>
      <w:r>
        <w:rPr>
          <w:rFonts w:eastAsia="仿宋_GB2312" w:hint="eastAsia"/>
          <w:sz w:val="32"/>
          <w:szCs w:val="32"/>
          <w:lang w:val="zh-CN"/>
        </w:rPr>
        <w:t>财工</w:t>
      </w:r>
      <w:r>
        <w:rPr>
          <w:rFonts w:eastAsia="仿宋_GB2312"/>
          <w:sz w:val="32"/>
          <w:szCs w:val="32"/>
          <w:lang w:val="zh-CN"/>
        </w:rPr>
        <w:t>〔</w:t>
      </w:r>
      <w:r>
        <w:rPr>
          <w:rFonts w:eastAsia="仿宋_GB2312"/>
          <w:sz w:val="32"/>
          <w:szCs w:val="32"/>
          <w:lang w:val="zh-CN"/>
        </w:rPr>
        <w:t>201</w:t>
      </w:r>
      <w:r>
        <w:rPr>
          <w:rFonts w:eastAsia="仿宋_GB2312" w:hint="eastAsia"/>
          <w:sz w:val="32"/>
          <w:szCs w:val="32"/>
        </w:rPr>
        <w:t>9</w:t>
      </w:r>
      <w:r>
        <w:rPr>
          <w:rFonts w:eastAsia="仿宋_GB2312"/>
          <w:sz w:val="32"/>
          <w:szCs w:val="32"/>
          <w:lang w:val="zh-CN"/>
        </w:rPr>
        <w:t>〕</w:t>
      </w:r>
      <w:r>
        <w:rPr>
          <w:rFonts w:eastAsia="仿宋_GB2312"/>
          <w:sz w:val="32"/>
          <w:szCs w:val="32"/>
        </w:rPr>
        <w:t>1</w:t>
      </w:r>
      <w:r>
        <w:rPr>
          <w:rFonts w:eastAsia="仿宋_GB2312" w:hint="eastAsia"/>
          <w:sz w:val="32"/>
          <w:szCs w:val="32"/>
        </w:rPr>
        <w:t>15</w:t>
      </w:r>
      <w:r>
        <w:rPr>
          <w:rFonts w:eastAsia="仿宋_GB2312"/>
          <w:sz w:val="32"/>
          <w:szCs w:val="32"/>
          <w:lang w:val="zh-CN"/>
        </w:rPr>
        <w:t>号）</w:t>
      </w:r>
      <w:r>
        <w:rPr>
          <w:rFonts w:ascii="仿宋_GB2312" w:eastAsia="仿宋_GB2312" w:hint="eastAsia"/>
          <w:sz w:val="32"/>
          <w:szCs w:val="32"/>
        </w:rPr>
        <w:t>和</w:t>
      </w:r>
      <w:r>
        <w:rPr>
          <w:rFonts w:eastAsia="仿宋_GB2312" w:hint="eastAsia"/>
          <w:sz w:val="32"/>
          <w:szCs w:val="32"/>
        </w:rPr>
        <w:t>《</w:t>
      </w:r>
      <w:r>
        <w:rPr>
          <w:rFonts w:eastAsia="仿宋_GB2312"/>
          <w:sz w:val="32"/>
          <w:szCs w:val="32"/>
        </w:rPr>
        <w:t>广东省</w:t>
      </w:r>
      <w:r>
        <w:rPr>
          <w:rFonts w:eastAsia="仿宋_GB2312" w:hint="eastAsia"/>
          <w:sz w:val="32"/>
          <w:szCs w:val="32"/>
        </w:rPr>
        <w:t>工业和信息化厅财政专项</w:t>
      </w:r>
      <w:r>
        <w:rPr>
          <w:rFonts w:eastAsia="仿宋_GB2312"/>
          <w:sz w:val="32"/>
          <w:szCs w:val="32"/>
        </w:rPr>
        <w:t>资金</w:t>
      </w:r>
      <w:r>
        <w:rPr>
          <w:rFonts w:eastAsia="仿宋_GB2312" w:hint="eastAsia"/>
          <w:sz w:val="32"/>
          <w:szCs w:val="32"/>
        </w:rPr>
        <w:t>支持</w:t>
      </w:r>
      <w:r>
        <w:rPr>
          <w:rFonts w:eastAsia="仿宋_GB2312"/>
          <w:sz w:val="32"/>
          <w:szCs w:val="32"/>
        </w:rPr>
        <w:t>项目验收管理办法</w:t>
      </w:r>
      <w:r>
        <w:rPr>
          <w:rFonts w:eastAsia="仿宋_GB2312" w:hint="eastAsia"/>
          <w:sz w:val="32"/>
          <w:szCs w:val="32"/>
        </w:rPr>
        <w:t>》</w:t>
      </w:r>
      <w:r>
        <w:rPr>
          <w:rFonts w:eastAsia="仿宋_GB2312"/>
          <w:sz w:val="32"/>
          <w:szCs w:val="32"/>
          <w:lang w:val="zh-CN"/>
        </w:rPr>
        <w:t>（粤</w:t>
      </w:r>
      <w:r>
        <w:rPr>
          <w:rFonts w:eastAsia="仿宋_GB2312" w:hint="eastAsia"/>
          <w:sz w:val="32"/>
          <w:szCs w:val="32"/>
          <w:lang w:val="zh-CN"/>
        </w:rPr>
        <w:t>工信规字</w:t>
      </w:r>
      <w:r>
        <w:rPr>
          <w:rFonts w:eastAsia="仿宋_GB2312"/>
          <w:sz w:val="32"/>
          <w:szCs w:val="32"/>
          <w:lang w:val="zh-CN"/>
        </w:rPr>
        <w:t>〔</w:t>
      </w:r>
      <w:r>
        <w:rPr>
          <w:rFonts w:eastAsia="仿宋_GB2312" w:hint="eastAsia"/>
          <w:sz w:val="32"/>
          <w:szCs w:val="32"/>
        </w:rPr>
        <w:t>2020</w:t>
      </w:r>
      <w:r>
        <w:rPr>
          <w:rFonts w:eastAsia="仿宋_GB2312"/>
          <w:sz w:val="32"/>
          <w:szCs w:val="32"/>
          <w:lang w:val="zh-CN"/>
        </w:rPr>
        <w:t>〕</w:t>
      </w:r>
      <w:r>
        <w:rPr>
          <w:rFonts w:eastAsia="仿宋_GB2312" w:hint="eastAsia"/>
          <w:sz w:val="32"/>
          <w:szCs w:val="32"/>
        </w:rPr>
        <w:t>2</w:t>
      </w:r>
      <w:r>
        <w:rPr>
          <w:rFonts w:eastAsia="仿宋_GB2312"/>
          <w:sz w:val="32"/>
          <w:szCs w:val="32"/>
          <w:lang w:val="zh-CN"/>
        </w:rPr>
        <w:t>号）</w:t>
      </w:r>
      <w:r>
        <w:rPr>
          <w:rFonts w:ascii="仿宋_GB2312" w:eastAsia="仿宋_GB2312"/>
          <w:sz w:val="32"/>
          <w:szCs w:val="32"/>
        </w:rPr>
        <w:t>及有关法律法规</w:t>
      </w:r>
      <w:r>
        <w:rPr>
          <w:rFonts w:eastAsia="仿宋_GB2312"/>
          <w:sz w:val="32"/>
          <w:szCs w:val="32"/>
        </w:rPr>
        <w:t>，制定本工作指引。</w:t>
      </w:r>
    </w:p>
    <w:p w:rsidR="004A2F78" w:rsidRDefault="004A2F78" w:rsidP="004A2F78">
      <w:pPr>
        <w:widowControl/>
        <w:autoSpaceDN w:val="0"/>
        <w:spacing w:line="560" w:lineRule="exact"/>
        <w:ind w:firstLineChars="200" w:firstLine="640"/>
        <w:jc w:val="left"/>
        <w:rPr>
          <w:rFonts w:eastAsia="黑体"/>
          <w:bCs/>
          <w:sz w:val="32"/>
          <w:szCs w:val="32"/>
        </w:rPr>
      </w:pPr>
      <w:r>
        <w:rPr>
          <w:rFonts w:eastAsia="黑体"/>
          <w:bCs/>
          <w:sz w:val="32"/>
          <w:szCs w:val="32"/>
        </w:rPr>
        <w:t>一、总体要求</w:t>
      </w:r>
    </w:p>
    <w:p w:rsidR="004A2F78" w:rsidRDefault="004A2F78" w:rsidP="004A2F78">
      <w:pPr>
        <w:widowControl/>
        <w:autoSpaceDN w:val="0"/>
        <w:spacing w:line="560" w:lineRule="exact"/>
        <w:ind w:firstLineChars="200" w:firstLine="640"/>
        <w:jc w:val="left"/>
        <w:rPr>
          <w:rFonts w:eastAsia="仿宋_GB2312"/>
          <w:sz w:val="32"/>
          <w:szCs w:val="32"/>
        </w:rPr>
      </w:pPr>
      <w:r>
        <w:rPr>
          <w:rFonts w:eastAsia="仿宋_GB2312"/>
          <w:sz w:val="32"/>
          <w:szCs w:val="32"/>
        </w:rPr>
        <w:t>（一）本工作指引适用于</w:t>
      </w:r>
      <w:r>
        <w:rPr>
          <w:rFonts w:eastAsia="仿宋_GB2312"/>
          <w:sz w:val="32"/>
          <w:szCs w:val="32"/>
        </w:rPr>
        <w:t>2021</w:t>
      </w:r>
      <w:r>
        <w:rPr>
          <w:rFonts w:eastAsia="仿宋_GB2312"/>
          <w:sz w:val="32"/>
          <w:szCs w:val="32"/>
        </w:rPr>
        <w:t>年度</w:t>
      </w:r>
      <w:r>
        <w:rPr>
          <w:rFonts w:eastAsia="仿宋_GB2312" w:hint="eastAsia"/>
          <w:sz w:val="32"/>
          <w:szCs w:val="32"/>
        </w:rPr>
        <w:t>采取完工评价后进行设备</w:t>
      </w:r>
      <w:r>
        <w:rPr>
          <w:rFonts w:ascii="仿宋_GB2312" w:eastAsia="仿宋_GB2312"/>
          <w:sz w:val="32"/>
          <w:szCs w:val="32"/>
        </w:rPr>
        <w:t>事后</w:t>
      </w:r>
      <w:r>
        <w:rPr>
          <w:rFonts w:ascii="仿宋_GB2312" w:eastAsia="仿宋_GB2312" w:hint="eastAsia"/>
          <w:sz w:val="32"/>
          <w:szCs w:val="32"/>
        </w:rPr>
        <w:t>奖励和</w:t>
      </w:r>
      <w:r>
        <w:rPr>
          <w:rFonts w:ascii="仿宋_GB2312" w:eastAsia="仿宋_GB2312"/>
          <w:sz w:val="32"/>
          <w:szCs w:val="32"/>
        </w:rPr>
        <w:t>贷款贴息</w:t>
      </w:r>
      <w:r>
        <w:rPr>
          <w:rFonts w:ascii="仿宋_GB2312" w:eastAsia="仿宋_GB2312" w:hint="eastAsia"/>
          <w:sz w:val="32"/>
          <w:szCs w:val="32"/>
        </w:rPr>
        <w:t>的</w:t>
      </w:r>
      <w:r>
        <w:rPr>
          <w:rFonts w:ascii="仿宋_GB2312" w:eastAsia="仿宋_GB2312"/>
          <w:sz w:val="32"/>
          <w:szCs w:val="32"/>
        </w:rPr>
        <w:t>技术改造项目</w:t>
      </w:r>
      <w:r>
        <w:rPr>
          <w:rFonts w:ascii="仿宋_GB2312" w:eastAsia="仿宋_GB2312" w:hint="eastAsia"/>
          <w:sz w:val="32"/>
          <w:szCs w:val="32"/>
        </w:rPr>
        <w:t>。</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（二）本工作指引所称完工评价是指对符合条件的技术改造项目完工后</w:t>
      </w:r>
      <w:r>
        <w:rPr>
          <w:rFonts w:eastAsia="仿宋_GB2312" w:hint="eastAsia"/>
          <w:sz w:val="32"/>
          <w:szCs w:val="32"/>
        </w:rPr>
        <w:t>的</w:t>
      </w:r>
      <w:r>
        <w:rPr>
          <w:rFonts w:eastAsia="仿宋_GB2312"/>
          <w:sz w:val="32"/>
          <w:szCs w:val="32"/>
        </w:rPr>
        <w:t>项目建设情况、项目建设成效等方面所进行的评价。</w:t>
      </w:r>
    </w:p>
    <w:p w:rsidR="004A2F78" w:rsidRDefault="004A2F78" w:rsidP="004A2F78">
      <w:pPr>
        <w:widowControl/>
        <w:spacing w:line="560" w:lineRule="exact"/>
        <w:ind w:firstLineChars="200" w:firstLine="640"/>
        <w:jc w:val="left"/>
        <w:rPr>
          <w:rFonts w:eastAsia="仿宋_GB2312"/>
          <w:sz w:val="32"/>
          <w:szCs w:val="32"/>
        </w:rPr>
      </w:pPr>
      <w:r>
        <w:rPr>
          <w:rFonts w:eastAsia="仿宋_GB2312"/>
          <w:sz w:val="32"/>
          <w:szCs w:val="32"/>
        </w:rPr>
        <w:t>（</w:t>
      </w:r>
      <w:r>
        <w:rPr>
          <w:rFonts w:eastAsia="仿宋_GB2312" w:hint="eastAsia"/>
          <w:sz w:val="32"/>
          <w:szCs w:val="32"/>
        </w:rPr>
        <w:t>三</w:t>
      </w:r>
      <w:r>
        <w:rPr>
          <w:rFonts w:eastAsia="仿宋_GB2312"/>
          <w:sz w:val="32"/>
          <w:szCs w:val="32"/>
        </w:rPr>
        <w:t>）省工业和信息化厅统筹指导技术改造项目完工评价工作</w:t>
      </w:r>
      <w:r>
        <w:rPr>
          <w:rFonts w:eastAsia="仿宋_GB2312" w:hint="eastAsia"/>
          <w:sz w:val="32"/>
          <w:szCs w:val="32"/>
        </w:rPr>
        <w:t>，不定期对完工评价工作进行监督</w:t>
      </w:r>
      <w:bookmarkStart w:id="0" w:name="_GoBack"/>
      <w:bookmarkEnd w:id="0"/>
      <w:r>
        <w:rPr>
          <w:rFonts w:eastAsia="仿宋_GB2312" w:hint="eastAsia"/>
          <w:sz w:val="32"/>
          <w:szCs w:val="32"/>
        </w:rPr>
        <w:t>检查，对检查发现问题的，责令整改；</w:t>
      </w:r>
      <w:r>
        <w:rPr>
          <w:rFonts w:eastAsia="仿宋_GB2312"/>
          <w:sz w:val="32"/>
          <w:szCs w:val="32"/>
        </w:rPr>
        <w:t>各地级以上市工业和信息化主管部门（以下简称</w:t>
      </w:r>
      <w:r>
        <w:rPr>
          <w:rFonts w:eastAsia="仿宋_GB2312"/>
          <w:sz w:val="32"/>
          <w:szCs w:val="32"/>
        </w:rPr>
        <w:t>“</w:t>
      </w:r>
      <w:r>
        <w:rPr>
          <w:rFonts w:eastAsia="仿宋_GB2312"/>
          <w:sz w:val="32"/>
          <w:szCs w:val="32"/>
        </w:rPr>
        <w:t>项目组织部门</w:t>
      </w:r>
      <w:r>
        <w:rPr>
          <w:rFonts w:eastAsia="仿宋_GB2312"/>
          <w:sz w:val="32"/>
          <w:szCs w:val="32"/>
        </w:rPr>
        <w:t>”</w:t>
      </w:r>
      <w:r>
        <w:rPr>
          <w:rFonts w:eastAsia="仿宋_GB2312"/>
          <w:sz w:val="32"/>
          <w:szCs w:val="32"/>
        </w:rPr>
        <w:t>）负责组织实施技术改造项目完工评价工作，</w:t>
      </w:r>
      <w:r>
        <w:rPr>
          <w:rFonts w:eastAsia="仿宋_GB2312" w:hint="eastAsia"/>
          <w:sz w:val="32"/>
          <w:szCs w:val="32"/>
        </w:rPr>
        <w:t>按照工作指引组织完工评价，</w:t>
      </w:r>
      <w:r>
        <w:rPr>
          <w:rFonts w:eastAsia="仿宋_GB2312"/>
          <w:sz w:val="32"/>
          <w:szCs w:val="32"/>
        </w:rPr>
        <w:t>对技术改造项目完工评价的结果负责。</w:t>
      </w:r>
    </w:p>
    <w:p w:rsidR="004A2F78" w:rsidRDefault="004A2F78" w:rsidP="004A2F78">
      <w:pPr>
        <w:widowControl/>
        <w:spacing w:line="560" w:lineRule="exact"/>
        <w:ind w:firstLineChars="200" w:firstLine="640"/>
        <w:rPr>
          <w:rFonts w:eastAsia="仿宋_GB2312"/>
          <w:sz w:val="32"/>
          <w:szCs w:val="32"/>
        </w:rPr>
      </w:pPr>
    </w:p>
    <w:p w:rsidR="004A2F78" w:rsidRDefault="004A2F78" w:rsidP="004A2F78">
      <w:pPr>
        <w:widowControl/>
        <w:numPr>
          <w:ilvl w:val="0"/>
          <w:numId w:val="1"/>
        </w:numPr>
        <w:spacing w:line="560" w:lineRule="exact"/>
        <w:ind w:firstLineChars="200" w:firstLine="640"/>
        <w:rPr>
          <w:rFonts w:eastAsia="仿宋_GB2312"/>
          <w:sz w:val="32"/>
          <w:szCs w:val="32"/>
        </w:rPr>
      </w:pPr>
      <w:r>
        <w:rPr>
          <w:rFonts w:eastAsia="仿宋_GB2312" w:hint="eastAsia"/>
          <w:sz w:val="32"/>
          <w:szCs w:val="32"/>
        </w:rPr>
        <w:lastRenderedPageBreak/>
        <w:t>项目组织部门</w:t>
      </w:r>
      <w:r>
        <w:rPr>
          <w:rFonts w:eastAsia="仿宋_GB2312"/>
          <w:sz w:val="32"/>
          <w:szCs w:val="32"/>
        </w:rPr>
        <w:t>可委托第三方机构承担技术改造项目完工评价具体工作，需按程序遴选符合资质要求的第三方机构，并对第三方机构的委托负责。参加完工评价的相关人员，应严格遵守保密协定，未经权利人许可，不得披露、使用或允许他人使用、转让完工评价过程中知悉的项目单位商业和技术秘密。</w:t>
      </w:r>
    </w:p>
    <w:p w:rsidR="004A2F78" w:rsidRDefault="004A2F78" w:rsidP="004A2F78">
      <w:pPr>
        <w:widowControl/>
        <w:tabs>
          <w:tab w:val="left" w:pos="1018"/>
        </w:tabs>
        <w:spacing w:line="560" w:lineRule="exact"/>
        <w:ind w:firstLineChars="200" w:firstLine="640"/>
        <w:rPr>
          <w:rFonts w:eastAsia="黑体"/>
          <w:sz w:val="32"/>
          <w:szCs w:val="32"/>
        </w:rPr>
      </w:pPr>
      <w:r>
        <w:rPr>
          <w:rFonts w:eastAsia="黑体" w:hint="eastAsia"/>
          <w:sz w:val="32"/>
          <w:szCs w:val="32"/>
        </w:rPr>
        <w:t>二</w:t>
      </w:r>
      <w:r>
        <w:rPr>
          <w:rFonts w:eastAsia="黑体"/>
          <w:sz w:val="32"/>
          <w:szCs w:val="32"/>
        </w:rPr>
        <w:t>、完工评价的条件、依据及内容</w:t>
      </w:r>
    </w:p>
    <w:p w:rsidR="004A2F78" w:rsidRDefault="004A2F78" w:rsidP="004A2F78">
      <w:pPr>
        <w:widowControl/>
        <w:tabs>
          <w:tab w:val="left" w:pos="1018"/>
        </w:tabs>
        <w:spacing w:line="560" w:lineRule="exact"/>
        <w:ind w:firstLineChars="200" w:firstLine="640"/>
        <w:rPr>
          <w:rFonts w:eastAsia="黑体"/>
          <w:sz w:val="32"/>
          <w:szCs w:val="32"/>
        </w:rPr>
      </w:pPr>
      <w:r>
        <w:rPr>
          <w:rFonts w:eastAsia="仿宋_GB2312"/>
          <w:sz w:val="32"/>
          <w:szCs w:val="32"/>
        </w:rPr>
        <w:t>（一）申请完工评价的项目应具备如下基本条件：</w:t>
      </w:r>
    </w:p>
    <w:p w:rsidR="004A2F78" w:rsidRDefault="004A2F78" w:rsidP="004A2F78">
      <w:pPr>
        <w:widowControl/>
        <w:spacing w:line="560" w:lineRule="exact"/>
        <w:ind w:firstLine="640"/>
        <w:rPr>
          <w:rFonts w:eastAsia="仿宋_GB2312"/>
          <w:sz w:val="32"/>
          <w:szCs w:val="32"/>
        </w:rPr>
      </w:pPr>
      <w:r>
        <w:rPr>
          <w:rFonts w:eastAsia="仿宋_GB2312"/>
          <w:sz w:val="32"/>
          <w:szCs w:val="32"/>
        </w:rPr>
        <w:t xml:space="preserve">1. </w:t>
      </w:r>
      <w:r>
        <w:rPr>
          <w:rFonts w:eastAsia="仿宋_GB2312" w:hint="eastAsia"/>
          <w:sz w:val="32"/>
          <w:szCs w:val="32"/>
        </w:rPr>
        <w:t>已完成既定的投资计划和主要建设内容或已完成主要建设内容且固定资产投资计划完成误差范围最大不超过</w:t>
      </w:r>
      <w:r>
        <w:rPr>
          <w:rFonts w:eastAsia="仿宋_GB2312" w:hint="eastAsia"/>
          <w:sz w:val="32"/>
          <w:szCs w:val="32"/>
        </w:rPr>
        <w:t>20%</w:t>
      </w:r>
      <w:r>
        <w:rPr>
          <w:rFonts w:eastAsia="仿宋_GB2312" w:hint="eastAsia"/>
          <w:sz w:val="32"/>
          <w:szCs w:val="32"/>
        </w:rPr>
        <w:t>的项目，可申请完工评价</w:t>
      </w:r>
      <w:r>
        <w:rPr>
          <w:rFonts w:eastAsia="仿宋_GB2312"/>
          <w:sz w:val="32"/>
          <w:szCs w:val="32"/>
        </w:rPr>
        <w:t>；</w:t>
      </w:r>
      <w:r>
        <w:rPr>
          <w:rFonts w:eastAsia="仿宋_GB2312" w:hint="eastAsia"/>
          <w:sz w:val="32"/>
          <w:szCs w:val="32"/>
        </w:rPr>
        <w:t>固定资产</w:t>
      </w:r>
      <w:r>
        <w:rPr>
          <w:rFonts w:eastAsia="仿宋_GB2312"/>
          <w:sz w:val="32"/>
          <w:szCs w:val="32"/>
        </w:rPr>
        <w:t>投资额变化在</w:t>
      </w:r>
      <w:r>
        <w:rPr>
          <w:rFonts w:eastAsia="仿宋_GB2312"/>
          <w:sz w:val="32"/>
          <w:szCs w:val="32"/>
        </w:rPr>
        <w:t>20%</w:t>
      </w:r>
      <w:r>
        <w:rPr>
          <w:rFonts w:eastAsia="仿宋_GB2312"/>
          <w:sz w:val="32"/>
          <w:szCs w:val="32"/>
        </w:rPr>
        <w:t>以上或项目建设内容发生重大变化的项目，经履行相关变更手续后达到完工条件的，可申请完工评价；</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项目已完成规定的技术指标</w:t>
      </w:r>
      <w:r>
        <w:rPr>
          <w:rFonts w:eastAsia="仿宋_GB2312" w:hint="eastAsia"/>
          <w:sz w:val="32"/>
          <w:szCs w:val="32"/>
        </w:rPr>
        <w:t>或</w:t>
      </w:r>
      <w:r>
        <w:rPr>
          <w:rFonts w:eastAsia="仿宋_GB2312"/>
          <w:sz w:val="32"/>
          <w:szCs w:val="32"/>
        </w:rPr>
        <w:t>实现预期的</w:t>
      </w:r>
      <w:r>
        <w:rPr>
          <w:rFonts w:eastAsia="仿宋_GB2312" w:hint="eastAsia"/>
          <w:sz w:val="32"/>
          <w:szCs w:val="32"/>
        </w:rPr>
        <w:t>产能效益目标</w:t>
      </w:r>
      <w:r>
        <w:rPr>
          <w:rFonts w:eastAsia="仿宋_GB2312"/>
          <w:sz w:val="32"/>
          <w:szCs w:val="32"/>
        </w:rPr>
        <w:t>；</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项目资金使用规范，财务处理符合相关规定要求；</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 xml:space="preserve">4. </w:t>
      </w:r>
      <w:r>
        <w:rPr>
          <w:rFonts w:eastAsia="仿宋_GB2312"/>
          <w:sz w:val="32"/>
          <w:szCs w:val="32"/>
        </w:rPr>
        <w:t>其他条件。</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（二）完工评价依据的文件材料包括：项目审批、核准或备案等立项文件，项目完工评价申请报告，项目投资有效凭证或项目承诺书等。</w:t>
      </w:r>
    </w:p>
    <w:p w:rsidR="004A2F78" w:rsidRDefault="004A2F78" w:rsidP="004A2F78">
      <w:pPr>
        <w:widowControl/>
        <w:tabs>
          <w:tab w:val="left" w:pos="1018"/>
        </w:tabs>
        <w:spacing w:line="560" w:lineRule="exact"/>
        <w:ind w:firstLineChars="200" w:firstLine="640"/>
        <w:rPr>
          <w:rFonts w:eastAsia="仿宋_GB2312"/>
          <w:sz w:val="32"/>
          <w:szCs w:val="32"/>
        </w:rPr>
      </w:pPr>
      <w:r>
        <w:rPr>
          <w:rFonts w:eastAsia="仿宋_GB2312"/>
          <w:sz w:val="32"/>
          <w:szCs w:val="32"/>
        </w:rPr>
        <w:t>（三）完工评价的内容包括：</w:t>
      </w:r>
    </w:p>
    <w:p w:rsidR="004A2F78" w:rsidRDefault="004A2F78" w:rsidP="004A2F78">
      <w:pPr>
        <w:widowControl/>
        <w:tabs>
          <w:tab w:val="left" w:pos="1018"/>
        </w:tabs>
        <w:spacing w:line="56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项目主要建设内容完成情况，包括设备购置改造、基建等固定资产投资情况等。</w:t>
      </w:r>
    </w:p>
    <w:p w:rsidR="004A2F78" w:rsidRDefault="004A2F78" w:rsidP="004A2F78">
      <w:pPr>
        <w:widowControl/>
        <w:tabs>
          <w:tab w:val="left" w:pos="1018"/>
        </w:tabs>
        <w:spacing w:line="560" w:lineRule="exact"/>
        <w:ind w:firstLineChars="200" w:firstLine="640"/>
        <w:rPr>
          <w:rFonts w:eastAsia="仿宋_GB2312"/>
          <w:sz w:val="32"/>
          <w:szCs w:val="32"/>
        </w:rPr>
      </w:pPr>
      <w:r>
        <w:rPr>
          <w:rFonts w:eastAsia="仿宋_GB2312"/>
          <w:sz w:val="32"/>
          <w:szCs w:val="32"/>
        </w:rPr>
        <w:lastRenderedPageBreak/>
        <w:t xml:space="preserve">2. </w:t>
      </w:r>
      <w:r>
        <w:rPr>
          <w:rFonts w:eastAsia="仿宋_GB2312"/>
          <w:sz w:val="32"/>
          <w:szCs w:val="32"/>
        </w:rPr>
        <w:t>项目完成</w:t>
      </w:r>
      <w:r>
        <w:rPr>
          <w:rFonts w:eastAsia="仿宋_GB2312" w:hint="eastAsia"/>
          <w:sz w:val="32"/>
          <w:szCs w:val="32"/>
        </w:rPr>
        <w:t>后形成</w:t>
      </w:r>
      <w:r>
        <w:rPr>
          <w:rFonts w:eastAsia="仿宋_GB2312"/>
          <w:sz w:val="32"/>
          <w:szCs w:val="32"/>
        </w:rPr>
        <w:t>生产能力情况、技术性能指标达标情况、产品质量、环保节能等方面情况等。</w:t>
      </w:r>
    </w:p>
    <w:p w:rsidR="004A2F78" w:rsidRDefault="004A2F78" w:rsidP="004A2F78">
      <w:pPr>
        <w:widowControl/>
        <w:tabs>
          <w:tab w:val="left" w:pos="1018"/>
        </w:tabs>
        <w:spacing w:line="56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项目财务决算情况，包括项目资金筹措与使用情况、固定资产入账等。</w:t>
      </w:r>
      <w:r>
        <w:rPr>
          <w:rFonts w:eastAsia="仿宋_GB2312"/>
          <w:sz w:val="32"/>
          <w:szCs w:val="32"/>
        </w:rPr>
        <w:t xml:space="preserve">  </w:t>
      </w:r>
    </w:p>
    <w:p w:rsidR="004A2F78" w:rsidRDefault="004A2F78" w:rsidP="004A2F78">
      <w:pPr>
        <w:widowControl/>
        <w:tabs>
          <w:tab w:val="left" w:pos="1018"/>
        </w:tabs>
        <w:spacing w:line="560" w:lineRule="exact"/>
        <w:ind w:firstLineChars="200" w:firstLine="640"/>
        <w:rPr>
          <w:rFonts w:eastAsia="黑体"/>
          <w:sz w:val="32"/>
          <w:szCs w:val="32"/>
        </w:rPr>
      </w:pPr>
      <w:r>
        <w:rPr>
          <w:rFonts w:eastAsia="黑体" w:hint="eastAsia"/>
          <w:sz w:val="32"/>
          <w:szCs w:val="32"/>
        </w:rPr>
        <w:t>三</w:t>
      </w:r>
      <w:r>
        <w:rPr>
          <w:rFonts w:eastAsia="黑体"/>
          <w:sz w:val="32"/>
          <w:szCs w:val="32"/>
        </w:rPr>
        <w:t>、完工评价的组织和程序</w:t>
      </w:r>
    </w:p>
    <w:p w:rsidR="004A2F78" w:rsidRDefault="004A2F78" w:rsidP="004A2F78">
      <w:pPr>
        <w:widowControl/>
        <w:spacing w:line="560" w:lineRule="exact"/>
        <w:rPr>
          <w:rFonts w:eastAsia="仿宋_GB2312"/>
          <w:sz w:val="32"/>
          <w:szCs w:val="32"/>
        </w:rPr>
      </w:pPr>
      <w:r>
        <w:rPr>
          <w:rFonts w:eastAsia="仿宋_GB2312"/>
          <w:sz w:val="32"/>
          <w:szCs w:val="32"/>
        </w:rPr>
        <w:t xml:space="preserve">    </w:t>
      </w:r>
      <w:r>
        <w:rPr>
          <w:rFonts w:eastAsia="仿宋_GB2312"/>
          <w:sz w:val="32"/>
          <w:szCs w:val="32"/>
        </w:rPr>
        <w:t>（一）项目组织部门负责接收项目单位提交的完工评价申请材料。</w:t>
      </w:r>
    </w:p>
    <w:p w:rsidR="004A2F78" w:rsidRDefault="004A2F78" w:rsidP="004A2F78">
      <w:pPr>
        <w:widowControl/>
        <w:spacing w:line="560" w:lineRule="exact"/>
        <w:rPr>
          <w:rFonts w:eastAsia="仿宋_GB2312"/>
          <w:sz w:val="32"/>
          <w:szCs w:val="32"/>
        </w:rPr>
      </w:pPr>
      <w:r>
        <w:rPr>
          <w:rFonts w:eastAsia="仿宋_GB2312"/>
          <w:sz w:val="32"/>
          <w:szCs w:val="32"/>
        </w:rPr>
        <w:t xml:space="preserve">    </w:t>
      </w:r>
      <w:r>
        <w:rPr>
          <w:rFonts w:eastAsia="仿宋_GB2312"/>
          <w:sz w:val="32"/>
          <w:szCs w:val="32"/>
        </w:rPr>
        <w:t>（二）完工评价申请材料包括：</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广东省</w:t>
      </w:r>
      <w:r>
        <w:rPr>
          <w:rFonts w:eastAsia="仿宋_GB2312"/>
          <w:sz w:val="32"/>
          <w:szCs w:val="32"/>
        </w:rPr>
        <w:t>2021</w:t>
      </w:r>
      <w:r>
        <w:rPr>
          <w:rFonts w:eastAsia="仿宋_GB2312"/>
          <w:sz w:val="32"/>
          <w:szCs w:val="32"/>
        </w:rPr>
        <w:t>年度省级</w:t>
      </w:r>
      <w:r>
        <w:rPr>
          <w:rFonts w:eastAsia="仿宋_GB2312" w:hint="eastAsia"/>
          <w:sz w:val="32"/>
          <w:szCs w:val="32"/>
        </w:rPr>
        <w:t>促进经济高质量发展专项企业</w:t>
      </w:r>
      <w:r>
        <w:rPr>
          <w:rFonts w:eastAsia="仿宋_GB2312"/>
          <w:sz w:val="32"/>
          <w:szCs w:val="32"/>
        </w:rPr>
        <w:t>技术改造</w:t>
      </w:r>
      <w:r>
        <w:rPr>
          <w:rFonts w:eastAsia="仿宋_GB2312" w:hint="eastAsia"/>
          <w:sz w:val="32"/>
          <w:szCs w:val="32"/>
        </w:rPr>
        <w:t>资金入库</w:t>
      </w:r>
      <w:r>
        <w:rPr>
          <w:rFonts w:eastAsia="仿宋_GB2312"/>
          <w:sz w:val="32"/>
          <w:szCs w:val="32"/>
        </w:rPr>
        <w:t>项目完工评价申请报告（附件</w:t>
      </w:r>
      <w:r>
        <w:rPr>
          <w:rFonts w:eastAsia="仿宋_GB2312"/>
          <w:sz w:val="32"/>
          <w:szCs w:val="32"/>
        </w:rPr>
        <w:t>1</w:t>
      </w:r>
      <w:r>
        <w:rPr>
          <w:rFonts w:eastAsia="仿宋_GB2312"/>
          <w:sz w:val="32"/>
          <w:szCs w:val="32"/>
        </w:rPr>
        <w:t>）；</w:t>
      </w:r>
    </w:p>
    <w:p w:rsidR="004A2F78" w:rsidRDefault="004A2F78" w:rsidP="004A2F78">
      <w:pPr>
        <w:pStyle w:val="NewNewNewNewNewNew"/>
        <w:spacing w:line="560" w:lineRule="exact"/>
        <w:ind w:firstLineChars="200" w:firstLine="640"/>
        <w:rPr>
          <w:rFonts w:eastAsia="仿宋_GB2312"/>
          <w:sz w:val="32"/>
        </w:rPr>
      </w:pPr>
      <w:r>
        <w:rPr>
          <w:rFonts w:eastAsia="仿宋_GB2312"/>
          <w:sz w:val="32"/>
        </w:rPr>
        <w:t>2.</w:t>
      </w:r>
      <w:r>
        <w:rPr>
          <w:rFonts w:eastAsia="仿宋_GB2312" w:hint="eastAsia"/>
          <w:sz w:val="32"/>
          <w:szCs w:val="32"/>
        </w:rPr>
        <w:t>广东省</w:t>
      </w:r>
      <w:r>
        <w:rPr>
          <w:rFonts w:eastAsia="仿宋_GB2312"/>
          <w:sz w:val="32"/>
          <w:szCs w:val="32"/>
        </w:rPr>
        <w:t>2021</w:t>
      </w:r>
      <w:r>
        <w:rPr>
          <w:rFonts w:eastAsia="仿宋_GB2312"/>
          <w:sz w:val="32"/>
          <w:szCs w:val="32"/>
        </w:rPr>
        <w:t>年度省级</w:t>
      </w:r>
      <w:r>
        <w:rPr>
          <w:rFonts w:eastAsia="仿宋_GB2312" w:hint="eastAsia"/>
          <w:sz w:val="32"/>
          <w:szCs w:val="32"/>
        </w:rPr>
        <w:t>促进经济高质量发展专项企业</w:t>
      </w:r>
      <w:r>
        <w:rPr>
          <w:rFonts w:eastAsia="仿宋_GB2312"/>
          <w:sz w:val="32"/>
          <w:szCs w:val="32"/>
        </w:rPr>
        <w:t>技术改造</w:t>
      </w:r>
      <w:r>
        <w:rPr>
          <w:rFonts w:eastAsia="仿宋_GB2312" w:hint="eastAsia"/>
          <w:sz w:val="32"/>
          <w:szCs w:val="32"/>
        </w:rPr>
        <w:t>资金入库</w:t>
      </w:r>
      <w:r>
        <w:rPr>
          <w:rFonts w:eastAsia="仿宋_GB2312"/>
          <w:sz w:val="32"/>
          <w:szCs w:val="32"/>
        </w:rPr>
        <w:t>项目完工评价申请表（附件</w:t>
      </w:r>
      <w:r>
        <w:rPr>
          <w:rFonts w:eastAsia="仿宋_GB2312"/>
          <w:sz w:val="32"/>
          <w:szCs w:val="32"/>
        </w:rPr>
        <w:t>2</w:t>
      </w:r>
      <w:r>
        <w:rPr>
          <w:rFonts w:eastAsia="仿宋_GB2312"/>
          <w:sz w:val="32"/>
          <w:szCs w:val="32"/>
        </w:rPr>
        <w:t>）</w:t>
      </w:r>
      <w:r>
        <w:rPr>
          <w:rFonts w:eastAsia="仿宋_GB2312"/>
          <w:sz w:val="32"/>
        </w:rPr>
        <w:t>；</w:t>
      </w:r>
    </w:p>
    <w:p w:rsidR="004A2F78" w:rsidRDefault="004A2F78" w:rsidP="004A2F78">
      <w:pPr>
        <w:pStyle w:val="NewNewNewNewNewNew"/>
        <w:spacing w:line="560" w:lineRule="exact"/>
        <w:ind w:firstLineChars="200" w:firstLine="640"/>
        <w:rPr>
          <w:rFonts w:eastAsia="仿宋_GB2312"/>
          <w:sz w:val="32"/>
          <w:szCs w:val="32"/>
        </w:rPr>
      </w:pPr>
      <w:r>
        <w:rPr>
          <w:rFonts w:eastAsia="仿宋_GB2312"/>
          <w:sz w:val="32"/>
        </w:rPr>
        <w:t>3.</w:t>
      </w:r>
      <w:r>
        <w:rPr>
          <w:rFonts w:eastAsia="仿宋_GB2312"/>
          <w:sz w:val="32"/>
          <w:szCs w:val="32"/>
        </w:rPr>
        <w:t>项目技术改造成果和效益。包括</w:t>
      </w:r>
      <w:r>
        <w:rPr>
          <w:rFonts w:eastAsia="仿宋_GB2312"/>
          <w:sz w:val="32"/>
        </w:rPr>
        <w:t>生产许可、经营资格、专利授权、科技成果、产品鉴定、样机样品、中试线等图片及数据，或产品测试报告、用户使用报告等证明材料</w:t>
      </w:r>
      <w:r>
        <w:rPr>
          <w:rFonts w:eastAsia="仿宋_GB2312"/>
          <w:sz w:val="32"/>
          <w:szCs w:val="32"/>
        </w:rPr>
        <w:t>；</w:t>
      </w:r>
    </w:p>
    <w:p w:rsidR="004A2F78" w:rsidRDefault="004A2F78" w:rsidP="004A2F78">
      <w:pPr>
        <w:widowControl/>
        <w:spacing w:line="560" w:lineRule="exact"/>
        <w:ind w:firstLineChars="200" w:firstLine="640"/>
        <w:rPr>
          <w:rFonts w:eastAsia="仿宋_GB2312"/>
          <w:sz w:val="32"/>
          <w:szCs w:val="32"/>
        </w:rPr>
      </w:pPr>
      <w:r>
        <w:rPr>
          <w:rFonts w:eastAsia="仿宋_GB2312"/>
          <w:sz w:val="32"/>
        </w:rPr>
        <w:t>4.</w:t>
      </w:r>
      <w:r>
        <w:rPr>
          <w:rFonts w:eastAsia="仿宋_GB2312" w:hint="eastAsia"/>
          <w:sz w:val="32"/>
          <w:szCs w:val="32"/>
        </w:rPr>
        <w:t>广东省</w:t>
      </w:r>
      <w:r>
        <w:rPr>
          <w:rFonts w:eastAsia="仿宋_GB2312"/>
          <w:sz w:val="32"/>
          <w:szCs w:val="32"/>
        </w:rPr>
        <w:t>2021</w:t>
      </w:r>
      <w:r>
        <w:rPr>
          <w:rFonts w:eastAsia="仿宋_GB2312"/>
          <w:sz w:val="32"/>
          <w:szCs w:val="32"/>
        </w:rPr>
        <w:t>年度</w:t>
      </w:r>
      <w:r>
        <w:rPr>
          <w:rFonts w:eastAsia="仿宋_GB2312" w:hint="eastAsia"/>
          <w:sz w:val="32"/>
          <w:szCs w:val="32"/>
        </w:rPr>
        <w:t>省级促进经济高质量发展专项企业技术改造资金入库项目专项审计报告（附件</w:t>
      </w:r>
      <w:r>
        <w:rPr>
          <w:rFonts w:eastAsia="仿宋_GB2312" w:hint="eastAsia"/>
          <w:sz w:val="32"/>
          <w:szCs w:val="32"/>
        </w:rPr>
        <w:t>3</w:t>
      </w:r>
      <w:r>
        <w:rPr>
          <w:rFonts w:eastAsia="仿宋_GB2312" w:hint="eastAsia"/>
          <w:sz w:val="32"/>
          <w:szCs w:val="32"/>
        </w:rPr>
        <w:t>）</w:t>
      </w:r>
      <w:r>
        <w:rPr>
          <w:rFonts w:eastAsia="仿宋_GB2312"/>
          <w:sz w:val="32"/>
          <w:szCs w:val="32"/>
        </w:rPr>
        <w:t>。审计报告须包括项目总投资、项目资金总体使用情况</w:t>
      </w:r>
      <w:r>
        <w:rPr>
          <w:rFonts w:eastAsia="仿宋_GB2312" w:hint="eastAsia"/>
          <w:sz w:val="32"/>
          <w:szCs w:val="32"/>
        </w:rPr>
        <w:t>、</w:t>
      </w:r>
      <w:r>
        <w:rPr>
          <w:rFonts w:eastAsia="仿宋_GB2312"/>
          <w:sz w:val="32"/>
          <w:szCs w:val="32"/>
        </w:rPr>
        <w:t>设备购置情况</w:t>
      </w:r>
      <w:r>
        <w:rPr>
          <w:rFonts w:eastAsia="仿宋_GB2312" w:hint="eastAsia"/>
          <w:sz w:val="32"/>
          <w:szCs w:val="32"/>
        </w:rPr>
        <w:t>和项目各项经济指标完成情况（如项目未产生经济效益，进行预期经济效益分析）</w:t>
      </w:r>
      <w:r>
        <w:rPr>
          <w:rFonts w:eastAsia="仿宋_GB2312"/>
          <w:sz w:val="32"/>
          <w:szCs w:val="32"/>
        </w:rPr>
        <w:t>等内容要点；</w:t>
      </w:r>
    </w:p>
    <w:p w:rsidR="004A2F78" w:rsidRDefault="004A2F78" w:rsidP="004A2F78">
      <w:pPr>
        <w:pStyle w:val="NewNewNewNewNewNew"/>
        <w:spacing w:line="560" w:lineRule="exact"/>
        <w:ind w:firstLineChars="200" w:firstLine="640"/>
        <w:rPr>
          <w:rFonts w:eastAsia="仿宋_GB2312"/>
          <w:sz w:val="32"/>
          <w:szCs w:val="32"/>
        </w:rPr>
      </w:pPr>
      <w:r>
        <w:rPr>
          <w:rFonts w:eastAsia="仿宋_GB2312"/>
          <w:sz w:val="32"/>
        </w:rPr>
        <w:t>5.</w:t>
      </w:r>
      <w:r>
        <w:rPr>
          <w:rFonts w:eastAsia="仿宋_GB2312"/>
          <w:sz w:val="32"/>
          <w:szCs w:val="32"/>
        </w:rPr>
        <w:t>项目资金支出清单。包括项目建设工程、设备购置清单和主要票据资料；其中，设备购置主要票据资料包括合同、发票、付款凭证、设备和铭牌照片；</w:t>
      </w:r>
    </w:p>
    <w:p w:rsidR="004A2F78" w:rsidRDefault="004A2F78" w:rsidP="004A2F78">
      <w:pPr>
        <w:pStyle w:val="NewNewNewNewNewNew"/>
        <w:spacing w:line="560" w:lineRule="exact"/>
        <w:ind w:firstLineChars="200" w:firstLine="640"/>
        <w:rPr>
          <w:rFonts w:eastAsia="仿宋_GB2312"/>
          <w:sz w:val="32"/>
        </w:rPr>
      </w:pPr>
      <w:r>
        <w:rPr>
          <w:rFonts w:eastAsia="仿宋_GB2312"/>
          <w:sz w:val="32"/>
        </w:rPr>
        <w:t>6.</w:t>
      </w:r>
      <w:r>
        <w:rPr>
          <w:rFonts w:eastAsia="仿宋_GB2312"/>
          <w:sz w:val="32"/>
        </w:rPr>
        <w:t>项目审批、核准或备案等立项文件；</w:t>
      </w:r>
    </w:p>
    <w:p w:rsidR="004A2F78" w:rsidRDefault="004A2F78" w:rsidP="004A2F78">
      <w:pPr>
        <w:pStyle w:val="NewNewNewNewNewNew"/>
        <w:spacing w:line="560" w:lineRule="exact"/>
        <w:ind w:firstLineChars="200" w:firstLine="640"/>
        <w:rPr>
          <w:rFonts w:eastAsia="仿宋_GB2312"/>
          <w:sz w:val="32"/>
          <w:szCs w:val="32"/>
        </w:rPr>
      </w:pPr>
      <w:r>
        <w:rPr>
          <w:rFonts w:eastAsia="仿宋_GB2312"/>
          <w:sz w:val="32"/>
        </w:rPr>
        <w:lastRenderedPageBreak/>
        <w:t>7.</w:t>
      </w:r>
      <w:r>
        <w:rPr>
          <w:rFonts w:eastAsia="仿宋_GB2312"/>
          <w:sz w:val="32"/>
          <w:szCs w:val="32"/>
        </w:rPr>
        <w:t>真实性负责声明</w:t>
      </w:r>
      <w:r>
        <w:rPr>
          <w:rFonts w:eastAsia="仿宋_GB2312" w:hint="eastAsia"/>
          <w:sz w:val="32"/>
          <w:szCs w:val="32"/>
        </w:rPr>
        <w:t>；</w:t>
      </w:r>
    </w:p>
    <w:p w:rsidR="004A2F78" w:rsidRDefault="004A2F78" w:rsidP="004A2F78">
      <w:pPr>
        <w:pStyle w:val="NewNewNewNewNewNew"/>
        <w:spacing w:line="560" w:lineRule="exact"/>
        <w:ind w:firstLineChars="200" w:firstLine="640"/>
        <w:rPr>
          <w:rFonts w:eastAsia="仿宋_GB2312"/>
          <w:sz w:val="32"/>
          <w:szCs w:val="32"/>
        </w:rPr>
      </w:pPr>
      <w:r>
        <w:rPr>
          <w:rFonts w:eastAsia="仿宋_GB2312"/>
          <w:sz w:val="32"/>
          <w:szCs w:val="32"/>
        </w:rPr>
        <w:t>8.</w:t>
      </w:r>
      <w:r>
        <w:rPr>
          <w:rFonts w:eastAsia="仿宋_GB2312" w:hint="eastAsia"/>
          <w:sz w:val="32"/>
          <w:szCs w:val="32"/>
        </w:rPr>
        <w:t>其他</w:t>
      </w:r>
      <w:r>
        <w:rPr>
          <w:rFonts w:eastAsia="仿宋_GB2312"/>
          <w:sz w:val="32"/>
          <w:szCs w:val="32"/>
        </w:rPr>
        <w:t>需提供的材料（如项目监理报告、招投标文件等）</w:t>
      </w:r>
      <w:r>
        <w:rPr>
          <w:rFonts w:eastAsia="仿宋_GB2312" w:hint="eastAsia"/>
          <w:sz w:val="32"/>
          <w:szCs w:val="32"/>
        </w:rPr>
        <w:t>。</w:t>
      </w:r>
    </w:p>
    <w:p w:rsidR="004A2F78" w:rsidRDefault="004A2F78" w:rsidP="004A2F78">
      <w:pPr>
        <w:widowControl/>
        <w:spacing w:line="560" w:lineRule="exact"/>
        <w:rPr>
          <w:rFonts w:eastAsia="仿宋_GB2312"/>
          <w:sz w:val="32"/>
          <w:szCs w:val="32"/>
        </w:rPr>
      </w:pPr>
      <w:r>
        <w:rPr>
          <w:rFonts w:eastAsia="仿宋_GB2312"/>
          <w:sz w:val="32"/>
          <w:szCs w:val="32"/>
        </w:rPr>
        <w:t xml:space="preserve">    </w:t>
      </w:r>
      <w:r>
        <w:rPr>
          <w:rFonts w:eastAsia="仿宋_GB2312"/>
          <w:sz w:val="32"/>
          <w:szCs w:val="32"/>
        </w:rPr>
        <w:t>（三）项目组织部门组织对项目单位提交的完工评价申请材料进行审核。</w:t>
      </w:r>
    </w:p>
    <w:p w:rsidR="004A2F78" w:rsidRDefault="004A2F78" w:rsidP="004A2F78">
      <w:pPr>
        <w:spacing w:line="560" w:lineRule="exact"/>
        <w:ind w:firstLineChars="200" w:firstLine="640"/>
        <w:rPr>
          <w:rFonts w:eastAsia="仿宋_GB2312"/>
          <w:sz w:val="32"/>
          <w:szCs w:val="32"/>
        </w:rPr>
      </w:pPr>
      <w:r>
        <w:rPr>
          <w:rFonts w:eastAsia="仿宋_GB2312"/>
          <w:sz w:val="32"/>
          <w:szCs w:val="32"/>
        </w:rPr>
        <w:t>（四）项目组织部门或者受委托开展完工评价的第三方机构成立专家组开展完工评价工作。专家组</w:t>
      </w:r>
      <w:r>
        <w:rPr>
          <w:rFonts w:eastAsia="仿宋_GB2312" w:hint="eastAsia"/>
          <w:sz w:val="32"/>
          <w:szCs w:val="32"/>
        </w:rPr>
        <w:t>一般</w:t>
      </w:r>
      <w:r>
        <w:rPr>
          <w:rFonts w:eastAsia="仿宋_GB2312"/>
          <w:sz w:val="32"/>
          <w:szCs w:val="32"/>
        </w:rPr>
        <w:t>采取资料审查、会议评审和现场核查相结合进行，在审阅完工评价材料、听取项目实施情况汇报、质疑解答和专家组封闭充分讨论的基础上，对项目计划投资及固定资产投资、</w:t>
      </w:r>
      <w:r>
        <w:rPr>
          <w:rFonts w:eastAsia="仿宋_GB2312" w:hint="eastAsia"/>
          <w:sz w:val="32"/>
          <w:szCs w:val="32"/>
        </w:rPr>
        <w:t>产能及</w:t>
      </w:r>
      <w:r>
        <w:rPr>
          <w:rFonts w:eastAsia="仿宋_GB2312"/>
          <w:sz w:val="32"/>
          <w:szCs w:val="32"/>
        </w:rPr>
        <w:t>技术性能指标</w:t>
      </w:r>
      <w:r>
        <w:rPr>
          <w:rFonts w:eastAsia="仿宋_GB2312" w:hint="eastAsia"/>
          <w:sz w:val="32"/>
          <w:szCs w:val="32"/>
        </w:rPr>
        <w:t>达标</w:t>
      </w:r>
      <w:r>
        <w:rPr>
          <w:rFonts w:eastAsia="仿宋_GB2312"/>
          <w:sz w:val="32"/>
          <w:szCs w:val="32"/>
        </w:rPr>
        <w:t>情况、资金使用合规性、存在问题等方面作出全面评价，视情况到项目实施现场核查，并出具专家现场核查评价表（</w:t>
      </w:r>
      <w:r>
        <w:rPr>
          <w:rFonts w:eastAsia="仿宋_GB2312" w:hint="eastAsia"/>
          <w:sz w:val="32"/>
          <w:szCs w:val="32"/>
        </w:rPr>
        <w:t>见</w:t>
      </w:r>
      <w:r>
        <w:rPr>
          <w:rFonts w:eastAsia="仿宋_GB2312"/>
          <w:sz w:val="32"/>
          <w:szCs w:val="32"/>
        </w:rPr>
        <w:t>附件</w:t>
      </w:r>
      <w:r>
        <w:rPr>
          <w:rFonts w:eastAsia="仿宋_GB2312" w:hint="eastAsia"/>
          <w:sz w:val="32"/>
          <w:szCs w:val="32"/>
        </w:rPr>
        <w:t>4</w:t>
      </w:r>
      <w:r>
        <w:rPr>
          <w:rFonts w:eastAsia="仿宋_GB2312"/>
          <w:sz w:val="32"/>
          <w:szCs w:val="32"/>
        </w:rPr>
        <w:t>）。</w:t>
      </w:r>
      <w:r>
        <w:rPr>
          <w:rFonts w:eastAsia="仿宋_GB2312"/>
          <w:sz w:val="32"/>
          <w:szCs w:val="32"/>
        </w:rPr>
        <w:t xml:space="preserve">  </w:t>
      </w:r>
    </w:p>
    <w:p w:rsidR="004A2F78" w:rsidRDefault="004A2F78" w:rsidP="004A2F78">
      <w:pPr>
        <w:spacing w:line="560" w:lineRule="exact"/>
        <w:ind w:firstLineChars="200" w:firstLine="640"/>
        <w:rPr>
          <w:rFonts w:eastAsia="仿宋_GB2312"/>
          <w:sz w:val="32"/>
          <w:szCs w:val="32"/>
        </w:rPr>
      </w:pPr>
      <w:r>
        <w:rPr>
          <w:rFonts w:eastAsia="仿宋_GB2312"/>
          <w:sz w:val="32"/>
          <w:szCs w:val="32"/>
        </w:rPr>
        <w:t>（五）项目完工评价实行回避制度，与项目单位有利害关系或有其他关系可能影响完工评价结果的人员，不得作为专家组成员参与项目完工评价。完工评价的专家人数原则上为单数，一般由</w:t>
      </w:r>
      <w:r>
        <w:rPr>
          <w:rFonts w:eastAsia="仿宋_GB2312"/>
          <w:sz w:val="32"/>
          <w:szCs w:val="32"/>
        </w:rPr>
        <w:t>5</w:t>
      </w:r>
      <w:r>
        <w:rPr>
          <w:rFonts w:eastAsia="仿宋_GB2312"/>
          <w:sz w:val="32"/>
          <w:szCs w:val="32"/>
        </w:rPr>
        <w:t>位以上（含</w:t>
      </w:r>
      <w:r>
        <w:rPr>
          <w:rFonts w:eastAsia="仿宋_GB2312"/>
          <w:sz w:val="32"/>
          <w:szCs w:val="32"/>
        </w:rPr>
        <w:t>5</w:t>
      </w:r>
      <w:r>
        <w:rPr>
          <w:rFonts w:eastAsia="仿宋_GB2312"/>
          <w:sz w:val="32"/>
          <w:szCs w:val="32"/>
        </w:rPr>
        <w:t>位）专家组成，且来自不同单位，其中应至少有</w:t>
      </w:r>
      <w:r>
        <w:rPr>
          <w:rFonts w:eastAsia="仿宋_GB2312"/>
          <w:sz w:val="32"/>
          <w:szCs w:val="32"/>
        </w:rPr>
        <w:t>2</w:t>
      </w:r>
      <w:r>
        <w:rPr>
          <w:rFonts w:eastAsia="仿宋_GB2312"/>
          <w:sz w:val="32"/>
          <w:szCs w:val="32"/>
        </w:rPr>
        <w:t>名财务</w:t>
      </w:r>
      <w:r>
        <w:rPr>
          <w:rFonts w:eastAsia="仿宋_GB2312" w:hint="eastAsia"/>
          <w:sz w:val="32"/>
          <w:szCs w:val="32"/>
        </w:rPr>
        <w:t>管理</w:t>
      </w:r>
      <w:r>
        <w:rPr>
          <w:rFonts w:eastAsia="仿宋_GB2312"/>
          <w:sz w:val="32"/>
          <w:szCs w:val="32"/>
        </w:rPr>
        <w:t>专家，原则上至少</w:t>
      </w:r>
      <w:r>
        <w:rPr>
          <w:rFonts w:eastAsia="仿宋_GB2312"/>
          <w:sz w:val="32"/>
          <w:szCs w:val="32"/>
        </w:rPr>
        <w:t>3</w:t>
      </w:r>
      <w:r>
        <w:rPr>
          <w:rFonts w:eastAsia="仿宋_GB2312"/>
          <w:sz w:val="32"/>
          <w:szCs w:val="32"/>
        </w:rPr>
        <w:t>名专家具有高级职称。</w:t>
      </w:r>
    </w:p>
    <w:p w:rsidR="004A2F78" w:rsidRDefault="004A2F78" w:rsidP="004A2F78">
      <w:pPr>
        <w:widowControl/>
        <w:spacing w:line="560" w:lineRule="exact"/>
        <w:ind w:firstLineChars="200" w:firstLine="640"/>
        <w:rPr>
          <w:rFonts w:eastAsia="仿宋_GB2312"/>
          <w:sz w:val="32"/>
          <w:szCs w:val="32"/>
        </w:rPr>
      </w:pPr>
      <w:r>
        <w:rPr>
          <w:rFonts w:eastAsia="仿宋_GB2312"/>
          <w:sz w:val="32"/>
          <w:szCs w:val="32"/>
        </w:rPr>
        <w:t>（六）项目完工评价完成后，专家组应综合形成完工评价意见</w:t>
      </w:r>
      <w:r>
        <w:rPr>
          <w:rFonts w:eastAsia="仿宋_GB2312" w:hint="eastAsia"/>
          <w:sz w:val="32"/>
          <w:szCs w:val="32"/>
        </w:rPr>
        <w:t>（见附件</w:t>
      </w:r>
      <w:r>
        <w:rPr>
          <w:rFonts w:eastAsia="仿宋_GB2312" w:hint="eastAsia"/>
          <w:sz w:val="32"/>
          <w:szCs w:val="32"/>
        </w:rPr>
        <w:t>5</w:t>
      </w:r>
      <w:r>
        <w:rPr>
          <w:rFonts w:eastAsia="仿宋_GB2312" w:hint="eastAsia"/>
          <w:sz w:val="32"/>
          <w:szCs w:val="32"/>
        </w:rPr>
        <w:t>）</w:t>
      </w:r>
      <w:r>
        <w:rPr>
          <w:rFonts w:eastAsia="仿宋_GB2312"/>
          <w:sz w:val="32"/>
          <w:szCs w:val="32"/>
        </w:rPr>
        <w:t>，完工评价结果分为通过和不通过，评价通过的项目应明确项目实际完工时间。项目完工评价意见及相关材料由项目组织部门存档。</w:t>
      </w:r>
    </w:p>
    <w:p w:rsidR="004A2F78" w:rsidRDefault="004A2F78" w:rsidP="004A2F78">
      <w:pPr>
        <w:widowControl/>
        <w:spacing w:line="560" w:lineRule="exact"/>
        <w:ind w:firstLineChars="200" w:firstLine="640"/>
        <w:rPr>
          <w:rFonts w:eastAsia="仿宋_GB2312"/>
          <w:sz w:val="32"/>
          <w:szCs w:val="32"/>
        </w:rPr>
      </w:pPr>
      <w:r>
        <w:rPr>
          <w:rFonts w:eastAsia="仿宋_GB2312" w:hint="eastAsia"/>
          <w:sz w:val="32"/>
          <w:szCs w:val="32"/>
        </w:rPr>
        <w:t>（七）完工评价工作经费可由项目组织部门从计提的工作经费中支出。</w:t>
      </w:r>
    </w:p>
    <w:p w:rsidR="004A2F78" w:rsidRDefault="004A2F78" w:rsidP="004A2F78">
      <w:pPr>
        <w:widowControl/>
        <w:spacing w:line="560" w:lineRule="exact"/>
        <w:ind w:firstLineChars="200" w:firstLine="640"/>
        <w:rPr>
          <w:rFonts w:eastAsia="黑体"/>
          <w:sz w:val="32"/>
          <w:szCs w:val="32"/>
        </w:rPr>
      </w:pPr>
      <w:r>
        <w:rPr>
          <w:rFonts w:eastAsia="黑体" w:hint="eastAsia"/>
          <w:sz w:val="32"/>
          <w:szCs w:val="32"/>
        </w:rPr>
        <w:t>四</w:t>
      </w:r>
      <w:r>
        <w:rPr>
          <w:rFonts w:eastAsia="黑体"/>
          <w:sz w:val="32"/>
          <w:szCs w:val="32"/>
        </w:rPr>
        <w:t>、有关说明</w:t>
      </w:r>
    </w:p>
    <w:p w:rsidR="004A2F78" w:rsidRDefault="004A2F78" w:rsidP="004A2F78">
      <w:pPr>
        <w:widowControl/>
        <w:spacing w:line="560" w:lineRule="exact"/>
        <w:ind w:firstLineChars="200" w:firstLine="640"/>
        <w:jc w:val="left"/>
        <w:rPr>
          <w:rFonts w:eastAsia="仿宋_GB2312"/>
          <w:sz w:val="32"/>
          <w:szCs w:val="32"/>
        </w:rPr>
      </w:pPr>
      <w:r>
        <w:rPr>
          <w:rFonts w:eastAsia="仿宋_GB2312"/>
          <w:sz w:val="32"/>
          <w:szCs w:val="32"/>
        </w:rPr>
        <w:lastRenderedPageBreak/>
        <w:t>（一）本工作指引由广东省工业和信息化厅负责解释。</w:t>
      </w:r>
    </w:p>
    <w:p w:rsidR="004A2F78" w:rsidRDefault="004A2F78" w:rsidP="004A2F78">
      <w:pPr>
        <w:widowControl/>
        <w:spacing w:line="560" w:lineRule="exact"/>
        <w:ind w:firstLineChars="200" w:firstLine="640"/>
        <w:jc w:val="left"/>
        <w:rPr>
          <w:rFonts w:eastAsia="仿宋_GB2312"/>
          <w:sz w:val="32"/>
          <w:szCs w:val="32"/>
        </w:rPr>
      </w:pPr>
      <w:r>
        <w:rPr>
          <w:rFonts w:eastAsia="仿宋_GB2312"/>
          <w:sz w:val="32"/>
          <w:szCs w:val="32"/>
        </w:rPr>
        <w:t>（二）本</w:t>
      </w:r>
      <w:r>
        <w:rPr>
          <w:rFonts w:eastAsia="仿宋_GB2312" w:hint="eastAsia"/>
          <w:sz w:val="32"/>
          <w:szCs w:val="32"/>
        </w:rPr>
        <w:t>工作指引</w:t>
      </w:r>
      <w:r>
        <w:rPr>
          <w:rFonts w:eastAsia="仿宋_GB2312"/>
          <w:sz w:val="32"/>
          <w:szCs w:val="32"/>
        </w:rPr>
        <w:t>所列附件，为</w:t>
      </w:r>
      <w:r>
        <w:rPr>
          <w:rFonts w:eastAsia="仿宋_GB2312" w:hint="eastAsia"/>
          <w:sz w:val="32"/>
          <w:szCs w:val="32"/>
        </w:rPr>
        <w:t>工作指引</w:t>
      </w:r>
      <w:r>
        <w:rPr>
          <w:rFonts w:eastAsia="仿宋_GB2312"/>
          <w:sz w:val="32"/>
          <w:szCs w:val="32"/>
        </w:rPr>
        <w:t>的组成部分。</w:t>
      </w:r>
    </w:p>
    <w:p w:rsidR="004A2F78" w:rsidRDefault="004A2F78" w:rsidP="004A2F78">
      <w:pPr>
        <w:widowControl/>
        <w:spacing w:line="560" w:lineRule="exact"/>
        <w:ind w:firstLineChars="200" w:firstLine="640"/>
        <w:jc w:val="left"/>
        <w:rPr>
          <w:rFonts w:eastAsia="仿宋_GB2312"/>
          <w:sz w:val="32"/>
          <w:szCs w:val="32"/>
        </w:rPr>
      </w:pPr>
      <w:r>
        <w:rPr>
          <w:rFonts w:eastAsia="仿宋_GB2312" w:hint="eastAsia"/>
          <w:sz w:val="32"/>
          <w:szCs w:val="32"/>
        </w:rPr>
        <w:t>（三）本工作指引</w:t>
      </w:r>
      <w:r>
        <w:rPr>
          <w:rFonts w:eastAsia="仿宋_GB2312"/>
          <w:sz w:val="32"/>
          <w:szCs w:val="32"/>
        </w:rPr>
        <w:t>仅</w:t>
      </w:r>
      <w:r>
        <w:rPr>
          <w:rFonts w:eastAsia="仿宋_GB2312" w:hint="eastAsia"/>
          <w:sz w:val="32"/>
          <w:szCs w:val="32"/>
        </w:rPr>
        <w:t>适用于</w:t>
      </w:r>
      <w:r>
        <w:rPr>
          <w:rFonts w:eastAsia="仿宋_GB2312" w:hint="eastAsia"/>
          <w:sz w:val="32"/>
          <w:szCs w:val="32"/>
        </w:rPr>
        <w:t>2021</w:t>
      </w:r>
      <w:r>
        <w:rPr>
          <w:rFonts w:eastAsia="仿宋_GB2312" w:hint="eastAsia"/>
          <w:sz w:val="32"/>
          <w:szCs w:val="32"/>
        </w:rPr>
        <w:t>年度</w:t>
      </w:r>
      <w:r>
        <w:rPr>
          <w:rFonts w:eastAsia="仿宋_GB2312"/>
          <w:sz w:val="32"/>
          <w:szCs w:val="32"/>
        </w:rPr>
        <w:t>省级</w:t>
      </w:r>
      <w:r>
        <w:rPr>
          <w:rFonts w:eastAsia="仿宋_GB2312" w:hint="eastAsia"/>
          <w:sz w:val="32"/>
          <w:szCs w:val="32"/>
        </w:rPr>
        <w:t>促进经济高质量发展专项企业</w:t>
      </w:r>
      <w:r>
        <w:rPr>
          <w:rFonts w:eastAsia="仿宋_GB2312"/>
          <w:sz w:val="32"/>
          <w:szCs w:val="32"/>
        </w:rPr>
        <w:t>技术改造</w:t>
      </w:r>
      <w:r>
        <w:rPr>
          <w:rFonts w:eastAsia="仿宋_GB2312" w:hint="eastAsia"/>
          <w:sz w:val="32"/>
          <w:szCs w:val="32"/>
        </w:rPr>
        <w:t>资金入库</w:t>
      </w:r>
      <w:r>
        <w:rPr>
          <w:rFonts w:eastAsia="仿宋_GB2312"/>
          <w:sz w:val="32"/>
          <w:szCs w:val="32"/>
        </w:rPr>
        <w:t>项目完工评价工作</w:t>
      </w:r>
      <w:r>
        <w:rPr>
          <w:rFonts w:eastAsia="仿宋_GB2312" w:hint="eastAsia"/>
          <w:sz w:val="32"/>
          <w:szCs w:val="32"/>
        </w:rPr>
        <w:t>。</w:t>
      </w:r>
    </w:p>
    <w:p w:rsidR="004A2F78" w:rsidRDefault="004A2F78" w:rsidP="004A2F78">
      <w:pPr>
        <w:widowControl/>
        <w:spacing w:line="560" w:lineRule="exact"/>
        <w:rPr>
          <w:rFonts w:eastAsia="仿宋_GB2312"/>
          <w:sz w:val="32"/>
          <w:szCs w:val="32"/>
        </w:rPr>
      </w:pPr>
    </w:p>
    <w:p w:rsidR="004A2F78" w:rsidRDefault="004A2F78" w:rsidP="004A2F78">
      <w:pPr>
        <w:widowControl/>
        <w:spacing w:line="560" w:lineRule="exact"/>
        <w:ind w:leftChars="200" w:left="2020" w:hangingChars="500" w:hanging="1600"/>
        <w:rPr>
          <w:rFonts w:eastAsia="仿宋_GB2312"/>
          <w:sz w:val="32"/>
          <w:szCs w:val="32"/>
        </w:rPr>
      </w:pPr>
      <w:r>
        <w:rPr>
          <w:rFonts w:eastAsia="仿宋_GB2312"/>
          <w:sz w:val="32"/>
          <w:szCs w:val="32"/>
        </w:rPr>
        <w:t>附件：</w:t>
      </w:r>
      <w:r>
        <w:rPr>
          <w:rFonts w:eastAsia="仿宋_GB2312"/>
          <w:sz w:val="32"/>
          <w:szCs w:val="32"/>
        </w:rPr>
        <w:t xml:space="preserve">1. </w:t>
      </w:r>
      <w:r>
        <w:rPr>
          <w:rFonts w:eastAsia="仿宋_GB2312" w:hint="eastAsia"/>
          <w:sz w:val="32"/>
          <w:szCs w:val="32"/>
        </w:rPr>
        <w:t>广东省</w:t>
      </w:r>
      <w:r>
        <w:rPr>
          <w:rFonts w:eastAsia="仿宋_GB2312" w:hint="eastAsia"/>
          <w:sz w:val="32"/>
          <w:szCs w:val="32"/>
        </w:rPr>
        <w:t>2021</w:t>
      </w:r>
      <w:r>
        <w:rPr>
          <w:rFonts w:eastAsia="仿宋_GB2312" w:hint="eastAsia"/>
          <w:sz w:val="32"/>
          <w:szCs w:val="32"/>
        </w:rPr>
        <w:t>年度</w:t>
      </w:r>
      <w:r>
        <w:rPr>
          <w:rFonts w:eastAsia="仿宋_GB2312"/>
          <w:sz w:val="32"/>
          <w:szCs w:val="32"/>
        </w:rPr>
        <w:t>省级</w:t>
      </w:r>
      <w:r>
        <w:rPr>
          <w:rFonts w:eastAsia="仿宋_GB2312" w:hint="eastAsia"/>
          <w:sz w:val="32"/>
          <w:szCs w:val="32"/>
        </w:rPr>
        <w:t>促进经济高质量发展专项</w:t>
      </w:r>
    </w:p>
    <w:p w:rsidR="004A2F78" w:rsidRDefault="004A2F78" w:rsidP="004A2F78">
      <w:pPr>
        <w:widowControl/>
        <w:spacing w:line="560" w:lineRule="exact"/>
        <w:ind w:leftChars="200" w:left="2020" w:hangingChars="500" w:hanging="1600"/>
        <w:rPr>
          <w:rFonts w:eastAsia="仿宋_GB2312"/>
          <w:sz w:val="32"/>
          <w:szCs w:val="32"/>
        </w:rPr>
      </w:pPr>
      <w:r>
        <w:rPr>
          <w:rFonts w:eastAsia="仿宋_GB2312" w:hint="eastAsia"/>
          <w:sz w:val="32"/>
          <w:szCs w:val="32"/>
        </w:rPr>
        <w:t xml:space="preserve">        </w:t>
      </w:r>
      <w:r>
        <w:rPr>
          <w:rFonts w:eastAsia="仿宋_GB2312" w:hint="eastAsia"/>
          <w:sz w:val="32"/>
          <w:szCs w:val="32"/>
        </w:rPr>
        <w:t>企业</w:t>
      </w:r>
      <w:r>
        <w:rPr>
          <w:rFonts w:eastAsia="仿宋_GB2312"/>
          <w:sz w:val="32"/>
          <w:szCs w:val="32"/>
        </w:rPr>
        <w:t>技术改造</w:t>
      </w:r>
      <w:r>
        <w:rPr>
          <w:rFonts w:eastAsia="仿宋_GB2312" w:hint="eastAsia"/>
          <w:sz w:val="32"/>
          <w:szCs w:val="32"/>
        </w:rPr>
        <w:t>资金入库</w:t>
      </w:r>
      <w:r>
        <w:rPr>
          <w:rFonts w:eastAsia="仿宋_GB2312"/>
          <w:sz w:val="32"/>
          <w:szCs w:val="32"/>
        </w:rPr>
        <w:t>项目完工评价申请报告</w:t>
      </w:r>
    </w:p>
    <w:p w:rsidR="004A2F78" w:rsidRDefault="004A2F78" w:rsidP="004A2F78">
      <w:pPr>
        <w:widowControl/>
        <w:spacing w:line="560" w:lineRule="exact"/>
        <w:ind w:leftChars="200" w:left="2020" w:hangingChars="500" w:hanging="1600"/>
        <w:rPr>
          <w:rFonts w:eastAsia="仿宋_GB2312"/>
          <w:sz w:val="32"/>
          <w:szCs w:val="32"/>
        </w:rPr>
      </w:pPr>
      <w:r>
        <w:rPr>
          <w:rFonts w:eastAsia="仿宋_GB2312" w:hint="eastAsia"/>
          <w:sz w:val="32"/>
          <w:szCs w:val="32"/>
        </w:rPr>
        <w:t xml:space="preserve">       </w:t>
      </w:r>
      <w:r>
        <w:rPr>
          <w:rFonts w:eastAsia="仿宋_GB2312"/>
          <w:sz w:val="32"/>
          <w:szCs w:val="32"/>
        </w:rPr>
        <w:t>（参考提纲）</w:t>
      </w:r>
    </w:p>
    <w:p w:rsidR="004A2F78" w:rsidRPr="005239B1" w:rsidRDefault="004A2F78" w:rsidP="005239B1">
      <w:pPr>
        <w:widowControl/>
        <w:numPr>
          <w:ilvl w:val="0"/>
          <w:numId w:val="2"/>
        </w:numPr>
        <w:tabs>
          <w:tab w:val="left" w:pos="312"/>
        </w:tabs>
        <w:spacing w:line="560" w:lineRule="exact"/>
        <w:ind w:leftChars="456" w:left="1598" w:hangingChars="200" w:hanging="640"/>
        <w:rPr>
          <w:rFonts w:eastAsia="仿宋_GB2312"/>
          <w:sz w:val="32"/>
          <w:szCs w:val="32"/>
        </w:rPr>
      </w:pPr>
      <w:r w:rsidRPr="005239B1">
        <w:rPr>
          <w:rFonts w:eastAsia="仿宋_GB2312" w:hint="eastAsia"/>
          <w:sz w:val="32"/>
          <w:szCs w:val="32"/>
        </w:rPr>
        <w:t>广东省</w:t>
      </w:r>
      <w:r w:rsidRPr="005239B1">
        <w:rPr>
          <w:rFonts w:eastAsia="仿宋_GB2312" w:hint="eastAsia"/>
          <w:sz w:val="32"/>
          <w:szCs w:val="32"/>
        </w:rPr>
        <w:t>2021</w:t>
      </w:r>
      <w:r w:rsidRPr="005239B1">
        <w:rPr>
          <w:rFonts w:eastAsia="仿宋_GB2312" w:hint="eastAsia"/>
          <w:sz w:val="32"/>
          <w:szCs w:val="32"/>
        </w:rPr>
        <w:t>年度省级促进经济高质量发展专项企</w:t>
      </w:r>
      <w:r w:rsidRPr="005239B1">
        <w:rPr>
          <w:rFonts w:eastAsia="仿宋_GB2312" w:hint="eastAsia"/>
          <w:sz w:val="32"/>
          <w:szCs w:val="32"/>
        </w:rPr>
        <w:t xml:space="preserve">    </w:t>
      </w:r>
      <w:r w:rsidRPr="005239B1">
        <w:rPr>
          <w:rFonts w:eastAsia="仿宋_GB2312" w:hint="eastAsia"/>
          <w:sz w:val="32"/>
          <w:szCs w:val="32"/>
        </w:rPr>
        <w:t>业技术改造资金入库项目完工评价申请表</w:t>
      </w:r>
      <w:r w:rsidRPr="005239B1">
        <w:rPr>
          <w:rFonts w:eastAsia="仿宋_GB2312" w:hint="eastAsia"/>
          <w:sz w:val="32"/>
          <w:szCs w:val="32"/>
        </w:rPr>
        <w:t xml:space="preserve"> </w:t>
      </w:r>
    </w:p>
    <w:p w:rsidR="004A2F78" w:rsidRPr="005239B1" w:rsidRDefault="004A2F78" w:rsidP="005239B1">
      <w:pPr>
        <w:widowControl/>
        <w:numPr>
          <w:ilvl w:val="0"/>
          <w:numId w:val="2"/>
        </w:numPr>
        <w:spacing w:line="560" w:lineRule="exact"/>
        <w:ind w:leftChars="456" w:left="1598" w:hangingChars="200" w:hanging="640"/>
        <w:rPr>
          <w:rFonts w:eastAsia="仿宋_GB2312"/>
          <w:sz w:val="32"/>
          <w:szCs w:val="32"/>
        </w:rPr>
      </w:pPr>
      <w:r w:rsidRPr="005239B1">
        <w:rPr>
          <w:rFonts w:eastAsia="仿宋_GB2312" w:hint="eastAsia"/>
          <w:sz w:val="32"/>
          <w:szCs w:val="32"/>
        </w:rPr>
        <w:t>广东省</w:t>
      </w:r>
      <w:r w:rsidRPr="005239B1">
        <w:rPr>
          <w:rFonts w:eastAsia="仿宋_GB2312" w:hint="eastAsia"/>
          <w:sz w:val="32"/>
          <w:szCs w:val="32"/>
        </w:rPr>
        <w:t>2021</w:t>
      </w:r>
      <w:r w:rsidRPr="005239B1">
        <w:rPr>
          <w:rFonts w:eastAsia="仿宋_GB2312" w:hint="eastAsia"/>
          <w:sz w:val="32"/>
          <w:szCs w:val="32"/>
        </w:rPr>
        <w:t>年度省级促进经济高质量发展专项企</w:t>
      </w:r>
      <w:r w:rsidRPr="005239B1">
        <w:rPr>
          <w:rFonts w:eastAsia="仿宋_GB2312" w:hint="eastAsia"/>
          <w:sz w:val="32"/>
          <w:szCs w:val="32"/>
        </w:rPr>
        <w:t xml:space="preserve">    </w:t>
      </w:r>
      <w:r w:rsidRPr="005239B1">
        <w:rPr>
          <w:rFonts w:eastAsia="仿宋_GB2312" w:hint="eastAsia"/>
          <w:sz w:val="32"/>
          <w:szCs w:val="32"/>
        </w:rPr>
        <w:t>业技术改造资金入库项目专项审计报告（参考格</w:t>
      </w:r>
    </w:p>
    <w:p w:rsidR="004A2F78" w:rsidRDefault="004A2F78" w:rsidP="004A2F78">
      <w:pPr>
        <w:widowControl/>
        <w:spacing w:line="560" w:lineRule="exact"/>
        <w:ind w:leftChars="456" w:left="958"/>
        <w:rPr>
          <w:rFonts w:eastAsia="仿宋_GB2312"/>
          <w:sz w:val="32"/>
          <w:szCs w:val="32"/>
        </w:rPr>
      </w:pPr>
      <w:r>
        <w:rPr>
          <w:rFonts w:eastAsia="仿宋_GB2312" w:hint="eastAsia"/>
          <w:sz w:val="32"/>
          <w:szCs w:val="32"/>
        </w:rPr>
        <w:t xml:space="preserve">    </w:t>
      </w:r>
      <w:r>
        <w:rPr>
          <w:rFonts w:eastAsia="仿宋_GB2312" w:hint="eastAsia"/>
          <w:sz w:val="32"/>
          <w:szCs w:val="32"/>
        </w:rPr>
        <w:t>式）</w:t>
      </w:r>
    </w:p>
    <w:p w:rsidR="004A2F78" w:rsidRPr="005239B1" w:rsidRDefault="004A2F78" w:rsidP="005239B1">
      <w:pPr>
        <w:widowControl/>
        <w:numPr>
          <w:ilvl w:val="0"/>
          <w:numId w:val="3"/>
        </w:numPr>
        <w:spacing w:line="560" w:lineRule="exact"/>
        <w:ind w:leftChars="456" w:left="1598" w:hangingChars="200" w:hanging="640"/>
        <w:rPr>
          <w:rFonts w:eastAsia="仿宋_GB2312"/>
          <w:sz w:val="32"/>
          <w:szCs w:val="32"/>
        </w:rPr>
      </w:pPr>
      <w:r w:rsidRPr="005239B1">
        <w:rPr>
          <w:rFonts w:eastAsia="仿宋_GB2312" w:hint="eastAsia"/>
          <w:sz w:val="32"/>
          <w:szCs w:val="32"/>
        </w:rPr>
        <w:t>广东省</w:t>
      </w:r>
      <w:r w:rsidRPr="005239B1">
        <w:rPr>
          <w:rFonts w:eastAsia="仿宋_GB2312" w:hint="eastAsia"/>
          <w:sz w:val="32"/>
          <w:szCs w:val="32"/>
        </w:rPr>
        <w:t>2021</w:t>
      </w:r>
      <w:r w:rsidRPr="005239B1">
        <w:rPr>
          <w:rFonts w:eastAsia="仿宋_GB2312" w:hint="eastAsia"/>
          <w:sz w:val="32"/>
          <w:szCs w:val="32"/>
        </w:rPr>
        <w:t>年度省级促进经济高质量发展专项企</w:t>
      </w:r>
      <w:r w:rsidRPr="005239B1">
        <w:rPr>
          <w:rFonts w:eastAsia="仿宋_GB2312" w:hint="eastAsia"/>
          <w:sz w:val="32"/>
          <w:szCs w:val="32"/>
        </w:rPr>
        <w:t xml:space="preserve">    </w:t>
      </w:r>
      <w:r w:rsidRPr="005239B1">
        <w:rPr>
          <w:rFonts w:eastAsia="仿宋_GB2312" w:hint="eastAsia"/>
          <w:sz w:val="32"/>
          <w:szCs w:val="32"/>
        </w:rPr>
        <w:t>业技术改造资金入库项目</w:t>
      </w:r>
      <w:r w:rsidRPr="005239B1">
        <w:rPr>
          <w:rFonts w:eastAsia="仿宋_GB2312"/>
          <w:sz w:val="32"/>
          <w:szCs w:val="32"/>
        </w:rPr>
        <w:t>完工评价专家现场核查</w:t>
      </w:r>
    </w:p>
    <w:p w:rsidR="004A2F78" w:rsidRDefault="004A2F78" w:rsidP="004A2F78">
      <w:pPr>
        <w:widowControl/>
        <w:spacing w:line="560" w:lineRule="exact"/>
        <w:ind w:leftChars="456" w:left="958"/>
        <w:rPr>
          <w:rFonts w:eastAsia="仿宋_GB2312"/>
          <w:sz w:val="32"/>
          <w:szCs w:val="32"/>
        </w:rPr>
      </w:pPr>
      <w:r>
        <w:rPr>
          <w:rFonts w:eastAsia="仿宋_GB2312" w:hint="eastAsia"/>
          <w:sz w:val="32"/>
          <w:szCs w:val="32"/>
        </w:rPr>
        <w:t xml:space="preserve">    </w:t>
      </w:r>
      <w:r>
        <w:rPr>
          <w:rFonts w:eastAsia="仿宋_GB2312"/>
          <w:sz w:val="32"/>
          <w:szCs w:val="32"/>
        </w:rPr>
        <w:t>表（参考格式）</w:t>
      </w:r>
      <w:r>
        <w:rPr>
          <w:rFonts w:eastAsia="仿宋_GB2312" w:hint="eastAsia"/>
          <w:sz w:val="32"/>
          <w:szCs w:val="32"/>
        </w:rPr>
        <w:t xml:space="preserve">  </w:t>
      </w:r>
    </w:p>
    <w:p w:rsidR="004A2F78" w:rsidRPr="005239B1" w:rsidRDefault="004A2F78" w:rsidP="005239B1">
      <w:pPr>
        <w:widowControl/>
        <w:numPr>
          <w:ilvl w:val="0"/>
          <w:numId w:val="4"/>
        </w:numPr>
        <w:spacing w:line="560" w:lineRule="exact"/>
        <w:ind w:leftChars="456" w:left="1598" w:hangingChars="200" w:hanging="640"/>
        <w:rPr>
          <w:rFonts w:eastAsia="仿宋_GB2312"/>
          <w:sz w:val="32"/>
          <w:szCs w:val="32"/>
        </w:rPr>
      </w:pPr>
      <w:r w:rsidRPr="005239B1">
        <w:rPr>
          <w:rFonts w:eastAsia="仿宋_GB2312" w:hint="eastAsia"/>
          <w:sz w:val="32"/>
          <w:szCs w:val="32"/>
        </w:rPr>
        <w:t>广东省</w:t>
      </w:r>
      <w:r w:rsidRPr="005239B1">
        <w:rPr>
          <w:rFonts w:eastAsia="仿宋_GB2312" w:hint="eastAsia"/>
          <w:sz w:val="32"/>
          <w:szCs w:val="32"/>
        </w:rPr>
        <w:t>2021</w:t>
      </w:r>
      <w:r w:rsidRPr="005239B1">
        <w:rPr>
          <w:rFonts w:eastAsia="仿宋_GB2312" w:hint="eastAsia"/>
          <w:sz w:val="32"/>
          <w:szCs w:val="32"/>
        </w:rPr>
        <w:t>年度省级促进经济高质量发展专项企</w:t>
      </w:r>
      <w:r w:rsidRPr="005239B1">
        <w:rPr>
          <w:rFonts w:eastAsia="仿宋_GB2312" w:hint="eastAsia"/>
          <w:sz w:val="32"/>
          <w:szCs w:val="32"/>
        </w:rPr>
        <w:t xml:space="preserve">    </w:t>
      </w:r>
      <w:r w:rsidRPr="005239B1">
        <w:rPr>
          <w:rFonts w:eastAsia="仿宋_GB2312" w:hint="eastAsia"/>
          <w:sz w:val="32"/>
          <w:szCs w:val="32"/>
        </w:rPr>
        <w:t>业技术改造资金入库项目</w:t>
      </w:r>
      <w:r w:rsidRPr="005239B1">
        <w:rPr>
          <w:rFonts w:eastAsia="仿宋_GB2312"/>
          <w:sz w:val="32"/>
          <w:szCs w:val="32"/>
        </w:rPr>
        <w:t>完工评价意见（参考格</w:t>
      </w:r>
    </w:p>
    <w:p w:rsidR="004A2F78" w:rsidRDefault="004A2F78" w:rsidP="004A2F78">
      <w:pPr>
        <w:widowControl/>
        <w:spacing w:line="560" w:lineRule="exact"/>
        <w:ind w:leftChars="456" w:left="958"/>
        <w:rPr>
          <w:rFonts w:eastAsia="仿宋_GB2312"/>
          <w:sz w:val="32"/>
          <w:szCs w:val="32"/>
        </w:rPr>
      </w:pPr>
      <w:r>
        <w:rPr>
          <w:rFonts w:eastAsia="仿宋_GB2312" w:hint="eastAsia"/>
          <w:sz w:val="32"/>
          <w:szCs w:val="32"/>
        </w:rPr>
        <w:t xml:space="preserve">    </w:t>
      </w:r>
      <w:r>
        <w:rPr>
          <w:rFonts w:eastAsia="仿宋_GB2312"/>
          <w:sz w:val="32"/>
          <w:szCs w:val="32"/>
        </w:rPr>
        <w:t>式）</w:t>
      </w:r>
    </w:p>
    <w:p w:rsidR="004A2F78" w:rsidRDefault="004A2F78" w:rsidP="004A2F78">
      <w:pPr>
        <w:snapToGrid w:val="0"/>
        <w:spacing w:line="560" w:lineRule="exact"/>
        <w:jc w:val="left"/>
        <w:rPr>
          <w:rFonts w:eastAsia="仿宋_GB2312"/>
          <w:sz w:val="36"/>
          <w:szCs w:val="36"/>
        </w:rPr>
      </w:pPr>
      <w:r>
        <w:rPr>
          <w:rFonts w:eastAsia="仿宋_GB2312"/>
          <w:sz w:val="32"/>
          <w:szCs w:val="32"/>
        </w:rPr>
        <w:br w:type="page"/>
      </w:r>
      <w:r>
        <w:rPr>
          <w:rFonts w:eastAsia="黑体"/>
          <w:sz w:val="32"/>
          <w:szCs w:val="32"/>
        </w:rPr>
        <w:lastRenderedPageBreak/>
        <w:t>附件</w:t>
      </w:r>
      <w:r>
        <w:rPr>
          <w:rFonts w:eastAsia="黑体"/>
          <w:sz w:val="32"/>
          <w:szCs w:val="32"/>
        </w:rPr>
        <w:t>1</w:t>
      </w:r>
    </w:p>
    <w:p w:rsidR="004A2F78" w:rsidRDefault="004A2F78" w:rsidP="004A2F78">
      <w:pPr>
        <w:widowControl/>
        <w:spacing w:line="560" w:lineRule="exact"/>
        <w:jc w:val="center"/>
        <w:rPr>
          <w:rFonts w:eastAsia="方正小标宋简体"/>
          <w:bCs/>
          <w:kern w:val="0"/>
          <w:sz w:val="44"/>
          <w:szCs w:val="44"/>
        </w:rPr>
      </w:pPr>
      <w:r>
        <w:rPr>
          <w:rFonts w:eastAsia="方正小标宋简体" w:hint="eastAsia"/>
          <w:bCs/>
          <w:kern w:val="0"/>
          <w:sz w:val="44"/>
          <w:szCs w:val="44"/>
        </w:rPr>
        <w:t>广东省</w:t>
      </w:r>
      <w:r>
        <w:rPr>
          <w:rFonts w:eastAsia="方正小标宋简体" w:hint="eastAsia"/>
          <w:bCs/>
          <w:kern w:val="0"/>
          <w:sz w:val="44"/>
          <w:szCs w:val="44"/>
        </w:rPr>
        <w:t>2021</w:t>
      </w:r>
      <w:r>
        <w:rPr>
          <w:rFonts w:eastAsia="方正小标宋简体" w:hint="eastAsia"/>
          <w:bCs/>
          <w:kern w:val="0"/>
          <w:sz w:val="44"/>
          <w:szCs w:val="44"/>
        </w:rPr>
        <w:t>年度</w:t>
      </w:r>
      <w:r>
        <w:rPr>
          <w:rFonts w:eastAsia="方正小标宋简体"/>
          <w:bCs/>
          <w:kern w:val="0"/>
          <w:sz w:val="44"/>
          <w:szCs w:val="44"/>
        </w:rPr>
        <w:t>省级促进经济高质量发展</w:t>
      </w:r>
    </w:p>
    <w:p w:rsidR="004A2F78" w:rsidRDefault="004A2F78" w:rsidP="004A2F78">
      <w:pPr>
        <w:widowControl/>
        <w:spacing w:line="560" w:lineRule="exact"/>
        <w:jc w:val="center"/>
        <w:rPr>
          <w:rFonts w:eastAsia="方正小标宋简体"/>
          <w:bCs/>
          <w:kern w:val="0"/>
          <w:sz w:val="44"/>
          <w:szCs w:val="44"/>
        </w:rPr>
      </w:pPr>
      <w:r>
        <w:rPr>
          <w:rFonts w:eastAsia="方正小标宋简体"/>
          <w:bCs/>
          <w:kern w:val="0"/>
          <w:sz w:val="44"/>
          <w:szCs w:val="44"/>
        </w:rPr>
        <w:t>专项企业技术改造</w:t>
      </w:r>
      <w:r>
        <w:rPr>
          <w:rFonts w:eastAsia="方正小标宋简体" w:hint="eastAsia"/>
          <w:bCs/>
          <w:kern w:val="0"/>
          <w:sz w:val="44"/>
          <w:szCs w:val="44"/>
        </w:rPr>
        <w:t>资金入库</w:t>
      </w:r>
      <w:r>
        <w:rPr>
          <w:rFonts w:eastAsia="方正小标宋简体"/>
          <w:bCs/>
          <w:kern w:val="0"/>
          <w:sz w:val="44"/>
          <w:szCs w:val="44"/>
        </w:rPr>
        <w:t>项目</w:t>
      </w:r>
    </w:p>
    <w:p w:rsidR="004A2F78" w:rsidRDefault="004A2F78" w:rsidP="004A2F78">
      <w:pPr>
        <w:widowControl/>
        <w:spacing w:line="560" w:lineRule="exact"/>
        <w:jc w:val="center"/>
        <w:rPr>
          <w:rFonts w:eastAsia="方正小标宋简体"/>
          <w:bCs/>
          <w:sz w:val="44"/>
          <w:szCs w:val="44"/>
        </w:rPr>
      </w:pPr>
      <w:r>
        <w:rPr>
          <w:rFonts w:eastAsia="方正小标宋简体"/>
          <w:bCs/>
          <w:kern w:val="0"/>
          <w:sz w:val="44"/>
          <w:szCs w:val="44"/>
        </w:rPr>
        <w:t>完工评价</w:t>
      </w:r>
      <w:r>
        <w:rPr>
          <w:rFonts w:eastAsia="方正小标宋简体"/>
          <w:bCs/>
          <w:sz w:val="44"/>
          <w:szCs w:val="44"/>
        </w:rPr>
        <w:t>申请报告</w:t>
      </w:r>
    </w:p>
    <w:p w:rsidR="004A2F78" w:rsidRDefault="004A2F78" w:rsidP="004A2F78">
      <w:pPr>
        <w:snapToGrid w:val="0"/>
        <w:spacing w:line="560" w:lineRule="exact"/>
        <w:jc w:val="center"/>
        <w:rPr>
          <w:rFonts w:eastAsia="楷体_GB2312"/>
          <w:bCs/>
          <w:sz w:val="32"/>
          <w:szCs w:val="32"/>
        </w:rPr>
      </w:pPr>
      <w:r>
        <w:rPr>
          <w:rFonts w:eastAsia="楷体_GB2312"/>
          <w:bCs/>
          <w:sz w:val="32"/>
          <w:szCs w:val="32"/>
        </w:rPr>
        <w:t>（参考提纲）</w:t>
      </w:r>
    </w:p>
    <w:p w:rsidR="004A2F78" w:rsidRDefault="004A2F78" w:rsidP="004A2F78">
      <w:pPr>
        <w:snapToGrid w:val="0"/>
        <w:spacing w:line="560" w:lineRule="exact"/>
        <w:ind w:firstLine="600"/>
        <w:rPr>
          <w:rFonts w:eastAsia="黑体"/>
          <w:sz w:val="32"/>
          <w:szCs w:val="32"/>
        </w:rPr>
      </w:pPr>
    </w:p>
    <w:p w:rsidR="004A2F78" w:rsidRDefault="004A2F78" w:rsidP="004A2F78">
      <w:pPr>
        <w:snapToGrid w:val="0"/>
        <w:spacing w:line="560" w:lineRule="exact"/>
        <w:rPr>
          <w:rFonts w:eastAsia="黑体"/>
          <w:sz w:val="32"/>
          <w:szCs w:val="32"/>
        </w:rPr>
      </w:pPr>
      <w:r>
        <w:rPr>
          <w:rFonts w:eastAsia="黑体"/>
          <w:sz w:val="32"/>
          <w:szCs w:val="32"/>
        </w:rPr>
        <w:t xml:space="preserve">    </w:t>
      </w:r>
      <w:r>
        <w:rPr>
          <w:rFonts w:eastAsia="黑体"/>
          <w:sz w:val="32"/>
          <w:szCs w:val="32"/>
        </w:rPr>
        <w:t>一、项目单位基本情况</w:t>
      </w:r>
    </w:p>
    <w:p w:rsidR="004A2F78" w:rsidRDefault="004A2F78" w:rsidP="004A2F78">
      <w:pPr>
        <w:snapToGrid w:val="0"/>
        <w:spacing w:line="560" w:lineRule="exact"/>
        <w:rPr>
          <w:rFonts w:eastAsia="仿宋_GB2312"/>
          <w:sz w:val="32"/>
          <w:szCs w:val="32"/>
        </w:rPr>
      </w:pPr>
      <w:r>
        <w:rPr>
          <w:rFonts w:eastAsia="仿宋_GB2312" w:hint="eastAsia"/>
          <w:sz w:val="32"/>
          <w:szCs w:val="32"/>
        </w:rPr>
        <w:t xml:space="preserve">    </w:t>
      </w:r>
      <w:r>
        <w:rPr>
          <w:rFonts w:eastAsia="仿宋_GB2312"/>
          <w:sz w:val="32"/>
          <w:szCs w:val="32"/>
        </w:rPr>
        <w:t>设立情况，主营业务情况，近期财务状况，主要投资项目，固定资产，职工及技术人员数，厂房面积等。</w:t>
      </w:r>
    </w:p>
    <w:p w:rsidR="004A2F78" w:rsidRDefault="004A2F78" w:rsidP="004A2F78">
      <w:pPr>
        <w:snapToGrid w:val="0"/>
        <w:spacing w:line="560" w:lineRule="exact"/>
        <w:ind w:firstLineChars="200" w:firstLine="640"/>
        <w:rPr>
          <w:rFonts w:eastAsia="黑体"/>
          <w:sz w:val="32"/>
          <w:szCs w:val="32"/>
        </w:rPr>
      </w:pPr>
      <w:r>
        <w:rPr>
          <w:rFonts w:eastAsia="黑体"/>
          <w:sz w:val="32"/>
          <w:szCs w:val="32"/>
        </w:rPr>
        <w:t>二、项目实施情况</w:t>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（一）项目评价依据</w:t>
      </w:r>
      <w:r>
        <w:rPr>
          <w:rFonts w:eastAsia="仿宋_GB2312" w:hint="eastAsia"/>
          <w:sz w:val="32"/>
          <w:szCs w:val="32"/>
        </w:rPr>
        <w:t>。项目审核、核准或备案等立项文件</w:t>
      </w:r>
      <w:r>
        <w:rPr>
          <w:rFonts w:eastAsia="仿宋_GB2312"/>
          <w:sz w:val="32"/>
          <w:szCs w:val="32"/>
        </w:rPr>
        <w:t>、项目建设目标、主要建设内容、项目建设期限、项目总投资、资金来源等。</w:t>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（二）投资完成情况。包括总投资、固定资产投资完成情况以及资金筹措、使用情况等；财务决算情况，投资节约或超支情况及原因分析等。</w:t>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三）改造内容完成情况。包括总目标完成情况、用地情况；厂房建筑面积、设备、公用设施建设、安装工程等完成情况；列明项目新增设备清单，涉及设备名称、型号规格、产地、数量、金额以及资产登记时间等情况。实施过程中如有变更的，要说明变更原因、变更内容和批准单位。</w:t>
      </w:r>
    </w:p>
    <w:p w:rsidR="004A2F78" w:rsidRDefault="004A2F78" w:rsidP="004A2F78">
      <w:pPr>
        <w:snapToGrid w:val="0"/>
        <w:spacing w:line="560" w:lineRule="exact"/>
        <w:ind w:firstLineChars="200" w:firstLine="640"/>
        <w:rPr>
          <w:rFonts w:eastAsia="黑体"/>
          <w:sz w:val="32"/>
          <w:szCs w:val="32"/>
        </w:rPr>
      </w:pPr>
      <w:r>
        <w:rPr>
          <w:rFonts w:eastAsia="黑体"/>
          <w:sz w:val="32"/>
          <w:szCs w:val="32"/>
        </w:rPr>
        <w:t>三、技术经济社会效益情况</w:t>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（一）技术进步情况。改造前后的产品（服务）生产能力、产品质量、技术性能指标情况，以及</w:t>
      </w:r>
      <w:r>
        <w:rPr>
          <w:rFonts w:eastAsia="仿宋_GB2312"/>
          <w:kern w:val="0"/>
          <w:sz w:val="32"/>
          <w:szCs w:val="32"/>
        </w:rPr>
        <w:t>信息化技术应用情况、推</w:t>
      </w:r>
      <w:r>
        <w:rPr>
          <w:rFonts w:eastAsia="仿宋_GB2312"/>
          <w:kern w:val="0"/>
          <w:sz w:val="32"/>
          <w:szCs w:val="32"/>
        </w:rPr>
        <w:lastRenderedPageBreak/>
        <w:t>动行业技术进步情况等</w:t>
      </w:r>
      <w:r>
        <w:rPr>
          <w:rFonts w:eastAsia="仿宋_GB2312"/>
          <w:sz w:val="32"/>
          <w:szCs w:val="32"/>
        </w:rPr>
        <w:t>。</w:t>
      </w:r>
    </w:p>
    <w:p w:rsidR="004A2F78" w:rsidRDefault="004A2F78" w:rsidP="004A2F78">
      <w:pPr>
        <w:snapToGrid w:val="0"/>
        <w:spacing w:line="560" w:lineRule="exact"/>
        <w:ind w:firstLine="645"/>
        <w:rPr>
          <w:rFonts w:eastAsia="仿宋_GB2312"/>
          <w:sz w:val="32"/>
          <w:szCs w:val="32"/>
        </w:rPr>
      </w:pPr>
      <w:r>
        <w:rPr>
          <w:rFonts w:eastAsia="仿宋_GB2312"/>
          <w:sz w:val="32"/>
          <w:szCs w:val="32"/>
        </w:rPr>
        <w:t>（二）经济效益情况。改造后</w:t>
      </w:r>
      <w:r>
        <w:rPr>
          <w:rFonts w:eastAsia="仿宋_GB2312" w:hint="eastAsia"/>
          <w:sz w:val="32"/>
          <w:szCs w:val="32"/>
        </w:rPr>
        <w:t>实现的</w:t>
      </w:r>
      <w:r>
        <w:rPr>
          <w:rFonts w:eastAsia="仿宋_GB2312"/>
          <w:sz w:val="32"/>
          <w:szCs w:val="32"/>
        </w:rPr>
        <w:t>经济效益</w:t>
      </w:r>
      <w:r>
        <w:rPr>
          <w:rFonts w:eastAsia="仿宋_GB2312" w:hint="eastAsia"/>
          <w:sz w:val="32"/>
          <w:szCs w:val="32"/>
        </w:rPr>
        <w:t>或预期经济效益</w:t>
      </w:r>
      <w:r>
        <w:rPr>
          <w:rFonts w:eastAsia="仿宋_GB2312"/>
          <w:sz w:val="32"/>
          <w:szCs w:val="32"/>
        </w:rPr>
        <w:t>分析，包括产品名称、产量、销售收入、利润、税金、创汇等主要经济指标情况。</w:t>
      </w:r>
      <w:r>
        <w:rPr>
          <w:rFonts w:eastAsia="仿宋_GB2312" w:hint="eastAsia"/>
          <w:sz w:val="32"/>
          <w:szCs w:val="32"/>
        </w:rPr>
        <w:t>如项目产生经济效益的，列明项目主要经济指标情况。</w:t>
      </w:r>
    </w:p>
    <w:p w:rsidR="004A2F78" w:rsidRDefault="004A2F78" w:rsidP="004A2F78">
      <w:pPr>
        <w:snapToGrid w:val="0"/>
        <w:spacing w:line="560" w:lineRule="exact"/>
        <w:ind w:firstLine="645"/>
        <w:rPr>
          <w:rFonts w:eastAsia="仿宋_GB2312"/>
          <w:sz w:val="32"/>
          <w:szCs w:val="32"/>
        </w:rPr>
      </w:pPr>
      <w:r>
        <w:rPr>
          <w:rFonts w:eastAsia="仿宋_GB2312"/>
          <w:sz w:val="32"/>
          <w:szCs w:val="32"/>
        </w:rPr>
        <w:t>（三）社会效益情况。项目对于产业整体转型升级和竞争力提升的作用，在环境保护、</w:t>
      </w:r>
      <w:r>
        <w:rPr>
          <w:rFonts w:eastAsia="仿宋_GB2312"/>
          <w:kern w:val="0"/>
          <w:sz w:val="32"/>
          <w:szCs w:val="32"/>
        </w:rPr>
        <w:t>资源节约、劳动就业、安全生产等方面产生的效益分析。</w:t>
      </w:r>
    </w:p>
    <w:p w:rsidR="004A2F78" w:rsidRDefault="004A2F78" w:rsidP="004A2F78">
      <w:pPr>
        <w:snapToGrid w:val="0"/>
        <w:spacing w:line="560" w:lineRule="exact"/>
        <w:ind w:firstLineChars="200" w:firstLine="640"/>
        <w:rPr>
          <w:rFonts w:eastAsia="仿宋_GB2312"/>
          <w:b/>
          <w:sz w:val="32"/>
          <w:szCs w:val="32"/>
        </w:rPr>
      </w:pPr>
      <w:r>
        <w:rPr>
          <w:rFonts w:eastAsia="黑体"/>
          <w:sz w:val="32"/>
          <w:szCs w:val="32"/>
        </w:rPr>
        <w:t>四、结论。</w:t>
      </w:r>
      <w:r>
        <w:rPr>
          <w:rFonts w:eastAsia="仿宋_GB2312"/>
          <w:sz w:val="32"/>
          <w:szCs w:val="32"/>
        </w:rPr>
        <w:t>是否完成项目主要建设内容以及技术经济指标等总体情况概述，分析取得的经验做法和存在的问题不足。</w:t>
      </w:r>
    </w:p>
    <w:p w:rsidR="004A2F78" w:rsidRDefault="004A2F78" w:rsidP="004A2F78">
      <w:pPr>
        <w:spacing w:line="560" w:lineRule="exact"/>
        <w:ind w:firstLineChars="200" w:firstLine="883"/>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rFonts w:eastAsia="仿宋_GB2312"/>
          <w:b/>
          <w:sz w:val="44"/>
          <w:szCs w:val="44"/>
        </w:rPr>
      </w:pPr>
    </w:p>
    <w:p w:rsidR="004A2F78" w:rsidRDefault="004A2F78" w:rsidP="004A2F78">
      <w:pPr>
        <w:spacing w:line="560" w:lineRule="exact"/>
        <w:rPr>
          <w:b/>
          <w:sz w:val="44"/>
          <w:szCs w:val="44"/>
        </w:rPr>
        <w:sectPr w:rsidR="004A2F78">
          <w:headerReference w:type="default" r:id="rId7"/>
          <w:footerReference w:type="even" r:id="rId8"/>
          <w:footerReference w:type="default" r:id="rId9"/>
          <w:pgSz w:w="11906" w:h="16838"/>
          <w:pgMar w:top="1474" w:right="1701" w:bottom="1474" w:left="1701" w:header="851" w:footer="992" w:gutter="0"/>
          <w:cols w:space="720"/>
          <w:titlePg/>
          <w:docGrid w:type="lines" w:linePitch="312"/>
        </w:sectPr>
      </w:pPr>
    </w:p>
    <w:tbl>
      <w:tblPr>
        <w:tblW w:w="0" w:type="auto"/>
        <w:jc w:val="center"/>
        <w:tblLayout w:type="fixed"/>
        <w:tblLook w:val="0000"/>
      </w:tblPr>
      <w:tblGrid>
        <w:gridCol w:w="1179"/>
        <w:gridCol w:w="1417"/>
        <w:gridCol w:w="685"/>
        <w:gridCol w:w="364"/>
        <w:gridCol w:w="379"/>
        <w:gridCol w:w="395"/>
        <w:gridCol w:w="507"/>
        <w:gridCol w:w="1128"/>
        <w:gridCol w:w="57"/>
        <w:gridCol w:w="683"/>
        <w:gridCol w:w="467"/>
        <w:gridCol w:w="41"/>
        <w:gridCol w:w="527"/>
        <w:gridCol w:w="486"/>
        <w:gridCol w:w="1140"/>
        <w:gridCol w:w="172"/>
        <w:gridCol w:w="60"/>
        <w:gridCol w:w="968"/>
        <w:gridCol w:w="271"/>
        <w:gridCol w:w="27"/>
        <w:gridCol w:w="1052"/>
        <w:gridCol w:w="188"/>
        <w:gridCol w:w="922"/>
        <w:gridCol w:w="322"/>
        <w:gridCol w:w="1003"/>
      </w:tblGrid>
      <w:tr w:rsidR="004A2F78" w:rsidTr="005D4378">
        <w:trPr>
          <w:trHeight w:val="384"/>
          <w:jc w:val="center"/>
        </w:trPr>
        <w:tc>
          <w:tcPr>
            <w:tcW w:w="14440" w:type="dxa"/>
            <w:gridSpan w:val="25"/>
            <w:vAlign w:val="center"/>
          </w:tcPr>
          <w:p w:rsidR="004A2F78" w:rsidRDefault="004A2F78" w:rsidP="005D4378">
            <w:pPr>
              <w:autoSpaceDN w:val="0"/>
              <w:spacing w:line="560" w:lineRule="exact"/>
              <w:jc w:val="left"/>
              <w:textAlignment w:val="center"/>
              <w:rPr>
                <w:rFonts w:eastAsia="黑体"/>
                <w:color w:val="000000"/>
                <w:sz w:val="32"/>
                <w:szCs w:val="32"/>
              </w:rPr>
            </w:pPr>
            <w:r>
              <w:rPr>
                <w:rFonts w:eastAsia="黑体"/>
                <w:color w:val="000000"/>
                <w:sz w:val="32"/>
                <w:szCs w:val="32"/>
              </w:rPr>
              <w:lastRenderedPageBreak/>
              <w:t>附件</w:t>
            </w:r>
            <w:r>
              <w:rPr>
                <w:rFonts w:eastAsia="黑体"/>
                <w:color w:val="000000"/>
                <w:sz w:val="32"/>
                <w:szCs w:val="32"/>
              </w:rPr>
              <w:t>2</w:t>
            </w:r>
          </w:p>
        </w:tc>
      </w:tr>
      <w:tr w:rsidR="004A2F78" w:rsidTr="005D4378">
        <w:trPr>
          <w:trHeight w:val="653"/>
          <w:jc w:val="center"/>
        </w:trPr>
        <w:tc>
          <w:tcPr>
            <w:tcW w:w="14440" w:type="dxa"/>
            <w:gridSpan w:val="25"/>
            <w:vAlign w:val="center"/>
          </w:tcPr>
          <w:p w:rsidR="004A2F78" w:rsidRDefault="004A2F78" w:rsidP="005D4378">
            <w:pPr>
              <w:autoSpaceDN w:val="0"/>
              <w:spacing w:line="560" w:lineRule="exact"/>
              <w:jc w:val="center"/>
              <w:textAlignment w:val="center"/>
              <w:rPr>
                <w:rFonts w:eastAsia="方正小标宋简体"/>
                <w:color w:val="000000"/>
                <w:sz w:val="24"/>
                <w:szCs w:val="32"/>
              </w:rPr>
            </w:pPr>
            <w:r>
              <w:rPr>
                <w:rFonts w:eastAsia="方正小标宋简体" w:hint="eastAsia"/>
                <w:color w:val="000000"/>
                <w:sz w:val="36"/>
                <w:szCs w:val="36"/>
              </w:rPr>
              <w:t>广东省</w:t>
            </w:r>
            <w:r>
              <w:rPr>
                <w:rFonts w:eastAsia="方正小标宋简体" w:hint="eastAsia"/>
                <w:color w:val="000000"/>
                <w:sz w:val="36"/>
                <w:szCs w:val="36"/>
              </w:rPr>
              <w:t>2021</w:t>
            </w:r>
            <w:r>
              <w:rPr>
                <w:rFonts w:eastAsia="方正小标宋简体" w:hint="eastAsia"/>
                <w:color w:val="000000"/>
                <w:sz w:val="36"/>
                <w:szCs w:val="36"/>
              </w:rPr>
              <w:t>年度省级促进经济高质量发展专项企业技术改造资金入库项目完工评价</w:t>
            </w:r>
            <w:r>
              <w:rPr>
                <w:rFonts w:eastAsia="方正小标宋简体"/>
                <w:color w:val="000000"/>
                <w:sz w:val="36"/>
                <w:szCs w:val="36"/>
              </w:rPr>
              <w:t>申请表</w:t>
            </w:r>
          </w:p>
        </w:tc>
      </w:tr>
      <w:tr w:rsidR="004A2F78" w:rsidTr="005D4378">
        <w:trPr>
          <w:trHeight w:val="326"/>
          <w:jc w:val="center"/>
        </w:trPr>
        <w:tc>
          <w:tcPr>
            <w:tcW w:w="14440" w:type="dxa"/>
            <w:gridSpan w:val="25"/>
          </w:tcPr>
          <w:p w:rsidR="004A2F78" w:rsidRDefault="004A2F78" w:rsidP="005D4378">
            <w:pPr>
              <w:autoSpaceDN w:val="0"/>
              <w:spacing w:line="560" w:lineRule="exact"/>
              <w:jc w:val="right"/>
              <w:textAlignment w:val="center"/>
              <w:rPr>
                <w:rFonts w:eastAsia="仿宋_GB2312"/>
                <w:color w:val="000000"/>
                <w:sz w:val="24"/>
                <w:szCs w:val="32"/>
              </w:rPr>
            </w:pPr>
            <w:r>
              <w:rPr>
                <w:rFonts w:eastAsia="仿宋_GB2312"/>
                <w:color w:val="000000"/>
                <w:sz w:val="24"/>
                <w:szCs w:val="32"/>
              </w:rPr>
              <w:t>单位：万元</w:t>
            </w:r>
          </w:p>
        </w:tc>
      </w:tr>
      <w:tr w:rsidR="004A2F78" w:rsidTr="005D4378">
        <w:trPr>
          <w:trHeight w:val="607"/>
          <w:jc w:val="center"/>
        </w:trPr>
        <w:tc>
          <w:tcPr>
            <w:tcW w:w="1179" w:type="dxa"/>
            <w:vMerge w:val="restart"/>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黑体"/>
                <w:color w:val="000000"/>
                <w:sz w:val="24"/>
                <w:szCs w:val="32"/>
              </w:rPr>
            </w:pPr>
            <w:r>
              <w:rPr>
                <w:rFonts w:eastAsia="黑体"/>
                <w:color w:val="000000"/>
                <w:sz w:val="24"/>
                <w:szCs w:val="32"/>
              </w:rPr>
              <w:t>基本情况</w:t>
            </w: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项目单位</w:t>
            </w:r>
          </w:p>
        </w:tc>
        <w:tc>
          <w:tcPr>
            <w:tcW w:w="4021" w:type="dxa"/>
            <w:gridSpan w:val="9"/>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2385" w:type="dxa"/>
            <w:gridSpan w:val="5"/>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项目名称</w:t>
            </w:r>
          </w:p>
        </w:tc>
        <w:tc>
          <w:tcPr>
            <w:tcW w:w="4753" w:type="dxa"/>
            <w:gridSpan w:val="8"/>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990"/>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项目审批、核准或备案部门</w:t>
            </w:r>
          </w:p>
        </w:tc>
        <w:tc>
          <w:tcPr>
            <w:tcW w:w="4021" w:type="dxa"/>
            <w:gridSpan w:val="9"/>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c>
          <w:tcPr>
            <w:tcW w:w="2385" w:type="dxa"/>
            <w:gridSpan w:val="5"/>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项目审批、核准或备案文件号及日期（包括变更情况）</w:t>
            </w:r>
          </w:p>
        </w:tc>
        <w:tc>
          <w:tcPr>
            <w:tcW w:w="4753" w:type="dxa"/>
            <w:gridSpan w:val="8"/>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824"/>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项目组织部门</w:t>
            </w:r>
          </w:p>
        </w:tc>
        <w:tc>
          <w:tcPr>
            <w:tcW w:w="4021" w:type="dxa"/>
            <w:gridSpan w:val="9"/>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2385" w:type="dxa"/>
            <w:gridSpan w:val="5"/>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hint="eastAsia"/>
                <w:color w:val="000000"/>
                <w:sz w:val="24"/>
                <w:szCs w:val="32"/>
              </w:rPr>
              <w:t>申报省级财政</w:t>
            </w:r>
          </w:p>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资金额度</w:t>
            </w:r>
          </w:p>
        </w:tc>
        <w:tc>
          <w:tcPr>
            <w:tcW w:w="4753" w:type="dxa"/>
            <w:gridSpan w:val="8"/>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r>
      <w:tr w:rsidR="004A2F78" w:rsidTr="005D4378">
        <w:trPr>
          <w:trHeight w:val="831"/>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建设地点</w:t>
            </w:r>
          </w:p>
        </w:tc>
        <w:tc>
          <w:tcPr>
            <w:tcW w:w="11159" w:type="dxa"/>
            <w:gridSpan w:val="2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r>
      <w:tr w:rsidR="004A2F78" w:rsidTr="005D4378">
        <w:trPr>
          <w:trHeight w:val="666"/>
          <w:jc w:val="center"/>
        </w:trPr>
        <w:tc>
          <w:tcPr>
            <w:tcW w:w="1179" w:type="dxa"/>
            <w:vMerge w:val="restart"/>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黑体"/>
                <w:color w:val="000000"/>
                <w:sz w:val="24"/>
                <w:szCs w:val="32"/>
              </w:rPr>
            </w:pPr>
            <w:r>
              <w:rPr>
                <w:rFonts w:eastAsia="黑体"/>
                <w:color w:val="000000"/>
                <w:sz w:val="24"/>
                <w:szCs w:val="32"/>
              </w:rPr>
              <w:t>项目实施情况</w:t>
            </w: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计划</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建设起止年月</w:t>
            </w:r>
          </w:p>
        </w:tc>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48" w:type="dxa"/>
            <w:gridSpan w:val="4"/>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总投资</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99"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固定资产投资</w:t>
            </w:r>
          </w:p>
        </w:tc>
        <w:tc>
          <w:tcPr>
            <w:tcW w:w="1267"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44"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设备购置</w:t>
            </w:r>
          </w:p>
        </w:tc>
        <w:tc>
          <w:tcPr>
            <w:tcW w:w="1003"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r>
      <w:tr w:rsidR="004A2F78" w:rsidTr="005D4378">
        <w:trPr>
          <w:trHeight w:val="639"/>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实际</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建设起止年月</w:t>
            </w:r>
          </w:p>
        </w:tc>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48" w:type="dxa"/>
            <w:gridSpan w:val="4"/>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总投资</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99"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固定资产投资</w:t>
            </w:r>
          </w:p>
        </w:tc>
        <w:tc>
          <w:tcPr>
            <w:tcW w:w="1267"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44"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设备购置</w:t>
            </w:r>
          </w:p>
        </w:tc>
        <w:tc>
          <w:tcPr>
            <w:tcW w:w="1003"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r>
      <w:tr w:rsidR="004A2F78" w:rsidTr="005D4378">
        <w:trPr>
          <w:trHeight w:val="1696"/>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改造主要目标和建设内容</w:t>
            </w:r>
          </w:p>
        </w:tc>
        <w:tc>
          <w:tcPr>
            <w:tcW w:w="4021" w:type="dxa"/>
            <w:gridSpan w:val="9"/>
            <w:tcBorders>
              <w:top w:val="single" w:sz="4" w:space="0" w:color="000000"/>
              <w:left w:val="single" w:sz="4" w:space="0" w:color="000000"/>
              <w:bottom w:val="single" w:sz="4" w:space="0" w:color="000000"/>
              <w:right w:val="single" w:sz="4" w:space="0" w:color="000000"/>
            </w:tcBorders>
          </w:tcPr>
          <w:p w:rsidR="004A2F78" w:rsidRDefault="004A2F78" w:rsidP="005D4378">
            <w:pPr>
              <w:autoSpaceDN w:val="0"/>
              <w:spacing w:line="560" w:lineRule="exact"/>
              <w:textAlignment w:val="center"/>
              <w:rPr>
                <w:rFonts w:eastAsia="仿宋_GB2312"/>
                <w:color w:val="000000"/>
                <w:sz w:val="24"/>
                <w:szCs w:val="32"/>
              </w:rPr>
            </w:pP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实际完成目标和建设内容</w:t>
            </w:r>
          </w:p>
        </w:tc>
        <w:tc>
          <w:tcPr>
            <w:tcW w:w="4813" w:type="dxa"/>
            <w:gridSpan w:val="9"/>
            <w:tcBorders>
              <w:top w:val="single" w:sz="4" w:space="0" w:color="000000"/>
              <w:left w:val="single" w:sz="4" w:space="0" w:color="000000"/>
              <w:bottom w:val="single" w:sz="4" w:space="0" w:color="000000"/>
              <w:right w:val="single" w:sz="4" w:space="0" w:color="000000"/>
            </w:tcBorders>
          </w:tcPr>
          <w:p w:rsidR="004A2F78" w:rsidRDefault="004A2F78" w:rsidP="005D4378">
            <w:pPr>
              <w:autoSpaceDN w:val="0"/>
              <w:spacing w:line="560" w:lineRule="exact"/>
              <w:textAlignment w:val="center"/>
              <w:rPr>
                <w:rFonts w:eastAsia="仿宋_GB2312"/>
                <w:color w:val="000000"/>
                <w:sz w:val="24"/>
                <w:szCs w:val="32"/>
              </w:rPr>
            </w:pPr>
          </w:p>
        </w:tc>
      </w:tr>
      <w:tr w:rsidR="004A2F78" w:rsidTr="005D4378">
        <w:trPr>
          <w:trHeight w:val="1041"/>
          <w:jc w:val="center"/>
        </w:trPr>
        <w:tc>
          <w:tcPr>
            <w:tcW w:w="1179" w:type="dxa"/>
            <w:vMerge w:val="restart"/>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黑体"/>
                <w:color w:val="000000"/>
                <w:sz w:val="24"/>
                <w:szCs w:val="32"/>
              </w:rPr>
            </w:pPr>
            <w:r>
              <w:rPr>
                <w:rFonts w:eastAsia="黑体"/>
                <w:color w:val="000000"/>
                <w:sz w:val="24"/>
                <w:szCs w:val="32"/>
              </w:rPr>
              <w:t>技术经济社会效益情况</w:t>
            </w:r>
          </w:p>
        </w:tc>
        <w:tc>
          <w:tcPr>
            <w:tcW w:w="1417"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技术工艺改造情况</w:t>
            </w:r>
          </w:p>
        </w:tc>
        <w:tc>
          <w:tcPr>
            <w:tcW w:w="11844" w:type="dxa"/>
            <w:gridSpan w:val="2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651"/>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计划年新增</w:t>
            </w:r>
          </w:p>
        </w:tc>
        <w:tc>
          <w:tcPr>
            <w:tcW w:w="1428"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销售收入</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185" w:type="dxa"/>
            <w:gridSpan w:val="2"/>
            <w:tcBorders>
              <w:top w:val="single" w:sz="4" w:space="0" w:color="000000"/>
              <w:left w:val="single" w:sz="4" w:space="0" w:color="000000"/>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生产能力</w:t>
            </w:r>
          </w:p>
        </w:tc>
        <w:tc>
          <w:tcPr>
            <w:tcW w:w="1150"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054" w:type="dxa"/>
            <w:gridSpan w:val="3"/>
            <w:tcBorders>
              <w:top w:val="single" w:sz="4" w:space="0" w:color="000000"/>
              <w:left w:val="single" w:sz="4" w:space="0" w:color="auto"/>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利润</w:t>
            </w:r>
          </w:p>
        </w:tc>
        <w:tc>
          <w:tcPr>
            <w:tcW w:w="1140" w:type="dxa"/>
            <w:tcBorders>
              <w:top w:val="single" w:sz="4" w:space="0" w:color="000000"/>
              <w:left w:val="single" w:sz="4" w:space="0" w:color="000000"/>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00" w:type="dxa"/>
            <w:gridSpan w:val="3"/>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纳税</w:t>
            </w:r>
          </w:p>
        </w:tc>
        <w:tc>
          <w:tcPr>
            <w:tcW w:w="1350" w:type="dxa"/>
            <w:gridSpan w:val="3"/>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110"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创汇</w:t>
            </w:r>
          </w:p>
        </w:tc>
        <w:tc>
          <w:tcPr>
            <w:tcW w:w="1325" w:type="dxa"/>
            <w:gridSpan w:val="2"/>
            <w:tcBorders>
              <w:top w:val="single" w:sz="4" w:space="0" w:color="000000"/>
              <w:left w:val="single" w:sz="4" w:space="0" w:color="auto"/>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r>
      <w:tr w:rsidR="004A2F78" w:rsidTr="005D4378">
        <w:trPr>
          <w:trHeight w:val="876"/>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实际年新增</w:t>
            </w:r>
          </w:p>
        </w:tc>
        <w:tc>
          <w:tcPr>
            <w:tcW w:w="1428" w:type="dxa"/>
            <w:gridSpan w:val="3"/>
            <w:tcBorders>
              <w:top w:val="single" w:sz="4" w:space="0" w:color="000000"/>
              <w:left w:val="single" w:sz="4" w:space="0" w:color="000000"/>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销售收入</w:t>
            </w:r>
          </w:p>
        </w:tc>
        <w:tc>
          <w:tcPr>
            <w:tcW w:w="902"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185"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生产能力</w:t>
            </w:r>
          </w:p>
        </w:tc>
        <w:tc>
          <w:tcPr>
            <w:tcW w:w="1150"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054" w:type="dxa"/>
            <w:gridSpan w:val="3"/>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利润</w:t>
            </w:r>
          </w:p>
        </w:tc>
        <w:tc>
          <w:tcPr>
            <w:tcW w:w="1140" w:type="dxa"/>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200" w:type="dxa"/>
            <w:gridSpan w:val="3"/>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纳税</w:t>
            </w:r>
          </w:p>
        </w:tc>
        <w:tc>
          <w:tcPr>
            <w:tcW w:w="1350" w:type="dxa"/>
            <w:gridSpan w:val="3"/>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p>
        </w:tc>
        <w:tc>
          <w:tcPr>
            <w:tcW w:w="1110" w:type="dxa"/>
            <w:gridSpan w:val="2"/>
            <w:tcBorders>
              <w:top w:val="single" w:sz="4" w:space="0" w:color="000000"/>
              <w:left w:val="single" w:sz="4" w:space="0" w:color="auto"/>
              <w:bottom w:val="single" w:sz="4" w:space="0" w:color="000000"/>
              <w:right w:val="single" w:sz="4" w:space="0" w:color="auto"/>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创汇</w:t>
            </w:r>
          </w:p>
        </w:tc>
        <w:tc>
          <w:tcPr>
            <w:tcW w:w="1325" w:type="dxa"/>
            <w:gridSpan w:val="2"/>
            <w:tcBorders>
              <w:top w:val="single" w:sz="4" w:space="0" w:color="000000"/>
              <w:left w:val="single" w:sz="4" w:space="0" w:color="auto"/>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876"/>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社会效益</w:t>
            </w:r>
          </w:p>
          <w:p w:rsidR="004A2F78" w:rsidRDefault="004A2F78" w:rsidP="005D4378">
            <w:pPr>
              <w:autoSpaceDN w:val="0"/>
              <w:spacing w:line="560" w:lineRule="exact"/>
              <w:jc w:val="center"/>
              <w:textAlignment w:val="center"/>
              <w:rPr>
                <w:rFonts w:eastAsia="仿宋_GB2312"/>
                <w:color w:val="000000"/>
                <w:sz w:val="24"/>
                <w:szCs w:val="32"/>
              </w:rPr>
            </w:pPr>
            <w:r>
              <w:rPr>
                <w:rFonts w:eastAsia="仿宋_GB2312"/>
                <w:color w:val="000000"/>
                <w:sz w:val="24"/>
                <w:szCs w:val="32"/>
              </w:rPr>
              <w:t>情况</w:t>
            </w:r>
          </w:p>
        </w:tc>
        <w:tc>
          <w:tcPr>
            <w:tcW w:w="11844" w:type="dxa"/>
            <w:gridSpan w:val="2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386"/>
          <w:jc w:val="center"/>
        </w:trPr>
        <w:tc>
          <w:tcPr>
            <w:tcW w:w="1179" w:type="dxa"/>
            <w:vMerge w:val="restart"/>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autoSpaceDN w:val="0"/>
              <w:spacing w:line="560" w:lineRule="exact"/>
              <w:jc w:val="center"/>
              <w:textAlignment w:val="center"/>
              <w:rPr>
                <w:rFonts w:eastAsia="黑体"/>
                <w:color w:val="000000"/>
                <w:sz w:val="24"/>
                <w:szCs w:val="32"/>
              </w:rPr>
            </w:pPr>
            <w:r>
              <w:rPr>
                <w:rFonts w:eastAsia="黑体"/>
                <w:color w:val="000000"/>
                <w:sz w:val="24"/>
                <w:szCs w:val="32"/>
              </w:rPr>
              <w:t>审核意见</w:t>
            </w:r>
          </w:p>
        </w:tc>
        <w:tc>
          <w:tcPr>
            <w:tcW w:w="13261" w:type="dxa"/>
            <w:gridSpan w:val="24"/>
            <w:tcBorders>
              <w:top w:val="single" w:sz="4" w:space="0" w:color="000000"/>
              <w:left w:val="single" w:sz="4" w:space="0" w:color="000000"/>
              <w:bottom w:val="nil"/>
              <w:right w:val="single" w:sz="4" w:space="0" w:color="000000"/>
            </w:tcBorders>
            <w:vAlign w:val="center"/>
          </w:tcPr>
          <w:p w:rsidR="004A2F78" w:rsidRDefault="004A2F78" w:rsidP="005D4378">
            <w:pPr>
              <w:autoSpaceDN w:val="0"/>
              <w:spacing w:line="560" w:lineRule="exact"/>
              <w:jc w:val="left"/>
              <w:textAlignment w:val="center"/>
              <w:rPr>
                <w:rFonts w:eastAsia="仿宋_GB2312"/>
                <w:color w:val="000000"/>
                <w:sz w:val="24"/>
                <w:szCs w:val="32"/>
              </w:rPr>
            </w:pPr>
          </w:p>
        </w:tc>
      </w:tr>
      <w:tr w:rsidR="004A2F78" w:rsidTr="005D4378">
        <w:trPr>
          <w:trHeight w:val="987"/>
          <w:jc w:val="center"/>
        </w:trPr>
        <w:tc>
          <w:tcPr>
            <w:tcW w:w="1179" w:type="dxa"/>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黑体"/>
                <w:color w:val="000000"/>
                <w:sz w:val="24"/>
                <w:szCs w:val="32"/>
              </w:rPr>
            </w:pPr>
          </w:p>
        </w:tc>
        <w:tc>
          <w:tcPr>
            <w:tcW w:w="13261" w:type="dxa"/>
            <w:gridSpan w:val="24"/>
            <w:tcBorders>
              <w:top w:val="nil"/>
              <w:left w:val="single" w:sz="4" w:space="0" w:color="000000"/>
              <w:bottom w:val="single" w:sz="4" w:space="0" w:color="000000"/>
              <w:right w:val="single" w:sz="4" w:space="0" w:color="000000"/>
            </w:tcBorders>
            <w:vAlign w:val="bottom"/>
          </w:tcPr>
          <w:p w:rsidR="004A2F78" w:rsidRDefault="004A2F78" w:rsidP="005D4378">
            <w:pPr>
              <w:autoSpaceDN w:val="0"/>
              <w:spacing w:line="560" w:lineRule="exact"/>
              <w:jc w:val="right"/>
              <w:textAlignment w:val="center"/>
              <w:rPr>
                <w:rFonts w:eastAsia="仿宋_GB2312"/>
                <w:color w:val="000000"/>
                <w:sz w:val="24"/>
                <w:szCs w:val="32"/>
              </w:rPr>
            </w:pPr>
            <w:r>
              <w:rPr>
                <w:rFonts w:eastAsia="仿宋_GB2312"/>
                <w:color w:val="000000"/>
                <w:sz w:val="24"/>
                <w:szCs w:val="32"/>
              </w:rPr>
              <w:t>日期：</w:t>
            </w:r>
            <w:r>
              <w:rPr>
                <w:rFonts w:eastAsia="仿宋_GB2312"/>
                <w:color w:val="000000"/>
                <w:sz w:val="24"/>
                <w:szCs w:val="32"/>
              </w:rPr>
              <w:t xml:space="preserve">   </w:t>
            </w:r>
            <w:r>
              <w:rPr>
                <w:rFonts w:eastAsia="仿宋_GB2312"/>
                <w:color w:val="000000"/>
                <w:sz w:val="24"/>
                <w:szCs w:val="32"/>
              </w:rPr>
              <w:t>年</w:t>
            </w:r>
            <w:r>
              <w:rPr>
                <w:rFonts w:eastAsia="仿宋_GB2312"/>
                <w:color w:val="000000"/>
                <w:sz w:val="24"/>
                <w:szCs w:val="32"/>
              </w:rPr>
              <w:t xml:space="preserve">   </w:t>
            </w:r>
            <w:r>
              <w:rPr>
                <w:rFonts w:eastAsia="仿宋_GB2312"/>
                <w:color w:val="000000"/>
                <w:sz w:val="24"/>
                <w:szCs w:val="32"/>
              </w:rPr>
              <w:t>月</w:t>
            </w:r>
            <w:r>
              <w:rPr>
                <w:rFonts w:eastAsia="仿宋_GB2312"/>
                <w:color w:val="000000"/>
                <w:sz w:val="24"/>
                <w:szCs w:val="32"/>
              </w:rPr>
              <w:t xml:space="preserve">  </w:t>
            </w:r>
            <w:r>
              <w:rPr>
                <w:rFonts w:eastAsia="仿宋_GB2312"/>
                <w:color w:val="000000"/>
                <w:sz w:val="24"/>
                <w:szCs w:val="32"/>
              </w:rPr>
              <w:t>日</w:t>
            </w:r>
          </w:p>
        </w:tc>
      </w:tr>
      <w:tr w:rsidR="004A2F78" w:rsidTr="005D4378">
        <w:trPr>
          <w:trHeight w:val="459"/>
          <w:jc w:val="center"/>
        </w:trPr>
        <w:tc>
          <w:tcPr>
            <w:tcW w:w="3645" w:type="dxa"/>
            <w:gridSpan w:val="4"/>
            <w:tcBorders>
              <w:top w:val="single" w:sz="4" w:space="0" w:color="000000"/>
              <w:left w:val="nil"/>
              <w:bottom w:val="nil"/>
              <w:right w:val="nil"/>
            </w:tcBorders>
            <w:vAlign w:val="bottom"/>
          </w:tcPr>
          <w:p w:rsidR="004A2F78" w:rsidRDefault="004A2F78" w:rsidP="005D4378">
            <w:pPr>
              <w:autoSpaceDN w:val="0"/>
              <w:spacing w:line="560" w:lineRule="exact"/>
              <w:textAlignment w:val="center"/>
              <w:rPr>
                <w:rFonts w:eastAsia="仿宋_GB2312"/>
                <w:color w:val="000000"/>
                <w:sz w:val="24"/>
                <w:szCs w:val="32"/>
              </w:rPr>
            </w:pPr>
            <w:r>
              <w:rPr>
                <w:rFonts w:eastAsia="仿宋_GB2312"/>
                <w:color w:val="000000"/>
                <w:sz w:val="24"/>
                <w:szCs w:val="32"/>
              </w:rPr>
              <w:t>项目单位联系人：</w:t>
            </w:r>
          </w:p>
        </w:tc>
        <w:tc>
          <w:tcPr>
            <w:tcW w:w="3149" w:type="dxa"/>
            <w:gridSpan w:val="6"/>
            <w:tcBorders>
              <w:top w:val="single" w:sz="4" w:space="0" w:color="000000"/>
              <w:left w:val="nil"/>
              <w:bottom w:val="nil"/>
              <w:right w:val="nil"/>
            </w:tcBorders>
            <w:vAlign w:val="bottom"/>
          </w:tcPr>
          <w:p w:rsidR="004A2F78" w:rsidRDefault="004A2F78" w:rsidP="005D4378">
            <w:pPr>
              <w:autoSpaceDN w:val="0"/>
              <w:spacing w:line="560" w:lineRule="exact"/>
              <w:textAlignment w:val="center"/>
              <w:rPr>
                <w:rFonts w:eastAsia="仿宋_GB2312"/>
                <w:color w:val="000000"/>
                <w:sz w:val="24"/>
                <w:szCs w:val="32"/>
              </w:rPr>
            </w:pPr>
            <w:r>
              <w:rPr>
                <w:rFonts w:eastAsia="仿宋_GB2312"/>
                <w:color w:val="000000"/>
                <w:sz w:val="24"/>
                <w:szCs w:val="32"/>
              </w:rPr>
              <w:t>部门、职位：</w:t>
            </w:r>
          </w:p>
        </w:tc>
        <w:tc>
          <w:tcPr>
            <w:tcW w:w="1035" w:type="dxa"/>
            <w:gridSpan w:val="3"/>
            <w:tcBorders>
              <w:top w:val="single" w:sz="4" w:space="0" w:color="000000"/>
              <w:left w:val="nil"/>
              <w:bottom w:val="nil"/>
              <w:right w:val="nil"/>
            </w:tcBorders>
            <w:vAlign w:val="bottom"/>
          </w:tcPr>
          <w:p w:rsidR="004A2F78" w:rsidRDefault="004A2F78" w:rsidP="005D4378">
            <w:pPr>
              <w:autoSpaceDN w:val="0"/>
              <w:spacing w:line="560" w:lineRule="exact"/>
              <w:textAlignment w:val="center"/>
              <w:rPr>
                <w:rFonts w:eastAsia="仿宋_GB2312"/>
                <w:color w:val="000000"/>
                <w:sz w:val="24"/>
                <w:szCs w:val="32"/>
              </w:rPr>
            </w:pPr>
            <w:r>
              <w:rPr>
                <w:rFonts w:eastAsia="仿宋_GB2312"/>
                <w:color w:val="000000"/>
                <w:sz w:val="24"/>
                <w:szCs w:val="32"/>
              </w:rPr>
              <w:t>手机：</w:t>
            </w:r>
          </w:p>
        </w:tc>
        <w:tc>
          <w:tcPr>
            <w:tcW w:w="3124" w:type="dxa"/>
            <w:gridSpan w:val="7"/>
            <w:tcBorders>
              <w:top w:val="single" w:sz="4" w:space="0" w:color="000000"/>
              <w:left w:val="nil"/>
              <w:bottom w:val="nil"/>
              <w:right w:val="nil"/>
            </w:tcBorders>
            <w:vAlign w:val="bottom"/>
          </w:tcPr>
          <w:p w:rsidR="004A2F78" w:rsidRDefault="004A2F78" w:rsidP="005D4378">
            <w:pPr>
              <w:autoSpaceDN w:val="0"/>
              <w:spacing w:line="560" w:lineRule="exact"/>
              <w:textAlignment w:val="center"/>
              <w:rPr>
                <w:rFonts w:eastAsia="仿宋_GB2312"/>
                <w:color w:val="000000"/>
                <w:sz w:val="24"/>
                <w:szCs w:val="32"/>
              </w:rPr>
            </w:pPr>
          </w:p>
        </w:tc>
        <w:tc>
          <w:tcPr>
            <w:tcW w:w="3487" w:type="dxa"/>
            <w:gridSpan w:val="5"/>
            <w:tcBorders>
              <w:top w:val="single" w:sz="4" w:space="0" w:color="000000"/>
              <w:left w:val="nil"/>
              <w:bottom w:val="nil"/>
              <w:right w:val="nil"/>
            </w:tcBorders>
            <w:vAlign w:val="bottom"/>
          </w:tcPr>
          <w:p w:rsidR="004A2F78" w:rsidRDefault="004A2F78" w:rsidP="005D4378">
            <w:pPr>
              <w:autoSpaceDN w:val="0"/>
              <w:spacing w:line="560" w:lineRule="exact"/>
              <w:textAlignment w:val="center"/>
              <w:rPr>
                <w:rFonts w:eastAsia="仿宋_GB2312"/>
                <w:color w:val="000000"/>
                <w:sz w:val="24"/>
                <w:szCs w:val="32"/>
              </w:rPr>
            </w:pPr>
            <w:r>
              <w:rPr>
                <w:rFonts w:eastAsia="仿宋_GB2312"/>
                <w:color w:val="000000"/>
                <w:sz w:val="24"/>
                <w:szCs w:val="32"/>
              </w:rPr>
              <w:t>固定电话：</w:t>
            </w:r>
          </w:p>
        </w:tc>
      </w:tr>
    </w:tbl>
    <w:p w:rsidR="004A2F78" w:rsidRDefault="004A2F78" w:rsidP="004A2F78">
      <w:pPr>
        <w:spacing w:line="560" w:lineRule="exact"/>
        <w:rPr>
          <w:b/>
          <w:sz w:val="44"/>
          <w:szCs w:val="44"/>
        </w:rPr>
        <w:sectPr w:rsidR="004A2F78">
          <w:pgSz w:w="16838" w:h="11906" w:orient="landscape"/>
          <w:pgMar w:top="1701" w:right="1474" w:bottom="1701" w:left="1474" w:header="851" w:footer="992" w:gutter="0"/>
          <w:cols w:space="720"/>
          <w:docGrid w:type="linesAndChars" w:linePitch="312"/>
        </w:sectPr>
      </w:pPr>
    </w:p>
    <w:p w:rsidR="004A2F78" w:rsidRDefault="004A2F78" w:rsidP="004A2F78">
      <w:pPr>
        <w:spacing w:line="600" w:lineRule="exact"/>
        <w:jc w:val="left"/>
        <w:rPr>
          <w:rFonts w:eastAsia="黑体"/>
          <w:sz w:val="44"/>
        </w:rPr>
      </w:pPr>
      <w:r>
        <w:rPr>
          <w:rFonts w:eastAsia="黑体"/>
          <w:color w:val="000000"/>
          <w:sz w:val="32"/>
          <w:szCs w:val="32"/>
        </w:rPr>
        <w:lastRenderedPageBreak/>
        <w:t>附件</w:t>
      </w:r>
      <w:r>
        <w:rPr>
          <w:rFonts w:eastAsia="黑体" w:hint="eastAsia"/>
          <w:color w:val="000000"/>
          <w:sz w:val="32"/>
          <w:szCs w:val="32"/>
        </w:rPr>
        <w:t>3</w:t>
      </w:r>
    </w:p>
    <w:p w:rsidR="004A2F78" w:rsidRDefault="004A2F78" w:rsidP="004A2F78">
      <w:pPr>
        <w:spacing w:line="600" w:lineRule="exact"/>
        <w:jc w:val="center"/>
        <w:rPr>
          <w:rFonts w:eastAsia="方正小标宋简体"/>
          <w:sz w:val="44"/>
        </w:rPr>
      </w:pPr>
      <w:r>
        <w:rPr>
          <w:rFonts w:eastAsia="方正小标宋简体"/>
          <w:sz w:val="44"/>
        </w:rPr>
        <w:t>广东省</w:t>
      </w:r>
      <w:r>
        <w:rPr>
          <w:rFonts w:eastAsia="方正小标宋简体" w:hint="eastAsia"/>
          <w:bCs/>
          <w:kern w:val="0"/>
          <w:sz w:val="44"/>
          <w:szCs w:val="44"/>
        </w:rPr>
        <w:t>2021</w:t>
      </w:r>
      <w:r>
        <w:rPr>
          <w:rFonts w:eastAsia="方正小标宋简体" w:hint="eastAsia"/>
          <w:bCs/>
          <w:kern w:val="0"/>
          <w:sz w:val="44"/>
          <w:szCs w:val="44"/>
        </w:rPr>
        <w:t>年度</w:t>
      </w:r>
      <w:r>
        <w:rPr>
          <w:rFonts w:eastAsia="方正小标宋简体"/>
          <w:sz w:val="44"/>
        </w:rPr>
        <w:t>省级促进经济高质量发展专项企业技术改造资金入库项目</w:t>
      </w:r>
    </w:p>
    <w:p w:rsidR="004A2F78" w:rsidRDefault="004A2F78" w:rsidP="004A2F78">
      <w:pPr>
        <w:spacing w:line="600" w:lineRule="exact"/>
        <w:jc w:val="center"/>
        <w:rPr>
          <w:rFonts w:eastAsia="方正小标宋简体"/>
          <w:sz w:val="44"/>
        </w:rPr>
      </w:pPr>
      <w:r>
        <w:rPr>
          <w:rFonts w:eastAsia="方正小标宋简体"/>
          <w:sz w:val="44"/>
        </w:rPr>
        <w:t>专项审计报告</w:t>
      </w:r>
    </w:p>
    <w:p w:rsidR="004A2F78" w:rsidRDefault="004A2F78" w:rsidP="004A2F78">
      <w:pPr>
        <w:spacing w:line="600" w:lineRule="exact"/>
        <w:jc w:val="center"/>
        <w:rPr>
          <w:rFonts w:eastAsia="方正小标宋简体"/>
          <w:sz w:val="44"/>
        </w:rPr>
      </w:pPr>
      <w:r>
        <w:rPr>
          <w:rFonts w:eastAsia="方正小标宋简体" w:hint="eastAsia"/>
          <w:sz w:val="44"/>
        </w:rPr>
        <w:t>（参考格式）</w:t>
      </w:r>
    </w:p>
    <w:p w:rsidR="004A2F78" w:rsidRDefault="004A2F78" w:rsidP="004A2F78">
      <w:pPr>
        <w:spacing w:line="560" w:lineRule="exact"/>
        <w:jc w:val="left"/>
        <w:rPr>
          <w:rFonts w:eastAsia="仿宋_GB2312"/>
          <w:sz w:val="32"/>
        </w:rPr>
      </w:pPr>
    </w:p>
    <w:p w:rsidR="004A2F78" w:rsidRDefault="004A2F78" w:rsidP="004A2F78">
      <w:pPr>
        <w:spacing w:line="560" w:lineRule="exact"/>
        <w:jc w:val="left"/>
        <w:rPr>
          <w:rFonts w:eastAsia="仿宋_GB2312"/>
          <w:sz w:val="32"/>
        </w:rPr>
      </w:pPr>
      <w:r>
        <w:rPr>
          <w:rFonts w:eastAsia="仿宋_GB2312"/>
          <w:sz w:val="32"/>
        </w:rPr>
        <w:t>×××</w:t>
      </w:r>
      <w:r>
        <w:rPr>
          <w:rFonts w:eastAsia="仿宋_GB2312"/>
          <w:sz w:val="32"/>
        </w:rPr>
        <w:t>公司：</w:t>
      </w:r>
    </w:p>
    <w:p w:rsidR="004A2F78" w:rsidRDefault="004A2F78" w:rsidP="004A2F78">
      <w:pPr>
        <w:spacing w:line="560" w:lineRule="exact"/>
        <w:ind w:firstLineChars="200" w:firstLine="640"/>
        <w:rPr>
          <w:rFonts w:eastAsia="仿宋_GB2312"/>
          <w:color w:val="000000"/>
          <w:sz w:val="32"/>
          <w:szCs w:val="32"/>
        </w:rPr>
      </w:pPr>
      <w:r>
        <w:rPr>
          <w:rFonts w:eastAsia="仿宋_GB2312"/>
          <w:sz w:val="32"/>
        </w:rPr>
        <w:t>我们接受委托，审计了贵公司</w:t>
      </w:r>
      <w:r>
        <w:rPr>
          <w:rFonts w:eastAsia="仿宋_GB2312" w:hint="eastAsia"/>
          <w:sz w:val="32"/>
        </w:rPr>
        <w:t>申报</w:t>
      </w:r>
      <w:r>
        <w:rPr>
          <w:rFonts w:eastAsia="仿宋_GB2312"/>
          <w:sz w:val="32"/>
        </w:rPr>
        <w:t>广东省</w:t>
      </w:r>
      <w:r>
        <w:rPr>
          <w:rFonts w:eastAsia="仿宋_GB2312"/>
          <w:sz w:val="32"/>
        </w:rPr>
        <w:t>2021</w:t>
      </w:r>
      <w:r>
        <w:rPr>
          <w:rFonts w:eastAsia="仿宋_GB2312"/>
          <w:sz w:val="32"/>
        </w:rPr>
        <w:t>年</w:t>
      </w:r>
      <w:r>
        <w:rPr>
          <w:rFonts w:eastAsia="仿宋_GB2312" w:hint="eastAsia"/>
          <w:sz w:val="32"/>
        </w:rPr>
        <w:t>度</w:t>
      </w:r>
      <w:r>
        <w:rPr>
          <w:rFonts w:eastAsia="仿宋_GB2312"/>
          <w:sz w:val="32"/>
        </w:rPr>
        <w:t>省级促进经济高质量发展专项企业技术改造资金</w:t>
      </w:r>
      <w:r>
        <w:rPr>
          <w:rFonts w:eastAsia="仿宋_GB2312" w:hint="eastAsia"/>
          <w:sz w:val="32"/>
        </w:rPr>
        <w:t>入库</w:t>
      </w:r>
      <w:r>
        <w:rPr>
          <w:rFonts w:eastAsia="仿宋_GB2312"/>
          <w:sz w:val="32"/>
        </w:rPr>
        <w:t>项目</w:t>
      </w:r>
      <w:r>
        <w:rPr>
          <w:rFonts w:eastAsia="仿宋_GB2312"/>
          <w:sz w:val="32"/>
        </w:rPr>
        <w:t>“×××”</w:t>
      </w:r>
      <w:r>
        <w:rPr>
          <w:rFonts w:eastAsia="仿宋_GB2312"/>
          <w:color w:val="000000"/>
          <w:sz w:val="32"/>
          <w:szCs w:val="32"/>
        </w:rPr>
        <w:t>于</w:t>
      </w:r>
      <w:r>
        <w:rPr>
          <w:rFonts w:eastAsia="仿宋_GB2312"/>
          <w:color w:val="000000"/>
          <w:sz w:val="32"/>
          <w:szCs w:val="32"/>
        </w:rPr>
        <w:t xml:space="preserve">  </w:t>
      </w:r>
      <w:r>
        <w:rPr>
          <w:rFonts w:eastAsia="仿宋_GB2312"/>
          <w:color w:val="000000"/>
          <w:sz w:val="32"/>
          <w:szCs w:val="32"/>
        </w:rPr>
        <w:t>年</w:t>
      </w:r>
      <w:r>
        <w:rPr>
          <w:rFonts w:eastAsia="仿宋_GB2312"/>
          <w:color w:val="000000"/>
          <w:sz w:val="32"/>
          <w:szCs w:val="32"/>
        </w:rPr>
        <w:t xml:space="preserve">  </w:t>
      </w:r>
      <w:r>
        <w:rPr>
          <w:rFonts w:eastAsia="仿宋_GB2312"/>
          <w:color w:val="000000"/>
          <w:sz w:val="32"/>
          <w:szCs w:val="32"/>
        </w:rPr>
        <w:t>月至</w:t>
      </w:r>
      <w:r>
        <w:rPr>
          <w:rFonts w:eastAsia="仿宋_GB2312"/>
          <w:color w:val="000000"/>
          <w:sz w:val="32"/>
          <w:szCs w:val="32"/>
        </w:rPr>
        <w:t xml:space="preserve">  </w:t>
      </w:r>
      <w:r>
        <w:rPr>
          <w:rFonts w:eastAsia="仿宋_GB2312"/>
          <w:color w:val="000000"/>
          <w:sz w:val="32"/>
          <w:szCs w:val="32"/>
        </w:rPr>
        <w:t>年</w:t>
      </w:r>
      <w:r>
        <w:rPr>
          <w:rFonts w:eastAsia="仿宋_GB2312"/>
          <w:color w:val="000000"/>
          <w:sz w:val="32"/>
          <w:szCs w:val="32"/>
        </w:rPr>
        <w:t xml:space="preserve">  </w:t>
      </w:r>
      <w:r>
        <w:rPr>
          <w:rFonts w:eastAsia="仿宋_GB2312"/>
          <w:color w:val="000000"/>
          <w:sz w:val="32"/>
          <w:szCs w:val="32"/>
        </w:rPr>
        <w:t>月期间项目投资决算及经济效益完成情况。</w:t>
      </w:r>
    </w:p>
    <w:p w:rsidR="004A2F78" w:rsidRDefault="004A2F78" w:rsidP="004A2F78">
      <w:pPr>
        <w:pStyle w:val="a6"/>
        <w:widowControl w:val="0"/>
        <w:spacing w:beforeAutospacing="0" w:afterAutospacing="0" w:line="560" w:lineRule="exact"/>
        <w:ind w:firstLineChars="200" w:firstLine="640"/>
        <w:jc w:val="both"/>
        <w:rPr>
          <w:rFonts w:eastAsia="黑体"/>
          <w:color w:val="000000"/>
          <w:sz w:val="32"/>
          <w:szCs w:val="32"/>
        </w:rPr>
      </w:pPr>
      <w:r>
        <w:rPr>
          <w:rFonts w:eastAsia="黑体"/>
          <w:color w:val="000000"/>
          <w:sz w:val="32"/>
          <w:szCs w:val="32"/>
        </w:rPr>
        <w:t>一、企业及项目基本情况</w:t>
      </w:r>
    </w:p>
    <w:p w:rsidR="004A2F78" w:rsidRDefault="004A2F78" w:rsidP="004A2F78">
      <w:pPr>
        <w:pStyle w:val="a6"/>
        <w:widowControl w:val="0"/>
        <w:spacing w:beforeAutospacing="0" w:afterAutospacing="0" w:line="560" w:lineRule="exact"/>
        <w:ind w:firstLineChars="200" w:firstLine="640"/>
        <w:jc w:val="both"/>
        <w:rPr>
          <w:rFonts w:eastAsia="楷体_GB2312"/>
          <w:color w:val="000000"/>
          <w:sz w:val="32"/>
          <w:szCs w:val="32"/>
        </w:rPr>
      </w:pPr>
      <w:r>
        <w:rPr>
          <w:rFonts w:eastAsia="楷体_GB2312"/>
          <w:color w:val="000000"/>
          <w:sz w:val="32"/>
          <w:szCs w:val="32"/>
        </w:rPr>
        <w:t>（一）企业基本情况：</w:t>
      </w:r>
    </w:p>
    <w:p w:rsidR="004A2F78" w:rsidRDefault="004A2F78" w:rsidP="004A2F78">
      <w:pPr>
        <w:pStyle w:val="a6"/>
        <w:widowControl w:val="0"/>
        <w:spacing w:beforeAutospacing="0" w:afterAutospacing="0" w:line="560" w:lineRule="exact"/>
        <w:ind w:firstLineChars="200" w:firstLine="640"/>
        <w:jc w:val="both"/>
        <w:rPr>
          <w:rFonts w:eastAsia="楷体_GB2312"/>
          <w:color w:val="000000"/>
          <w:sz w:val="32"/>
          <w:szCs w:val="32"/>
        </w:rPr>
      </w:pPr>
      <w:r>
        <w:rPr>
          <w:rFonts w:eastAsia="楷体_GB2312"/>
          <w:color w:val="000000"/>
          <w:sz w:val="32"/>
          <w:szCs w:val="32"/>
        </w:rPr>
        <w:t>（二）项目基本情况：</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楷体_GB2312"/>
          <w:color w:val="000000"/>
          <w:sz w:val="32"/>
          <w:szCs w:val="32"/>
        </w:rPr>
        <w:t>（三）</w:t>
      </w:r>
      <w:r>
        <w:rPr>
          <w:rFonts w:eastAsia="仿宋_GB2312"/>
          <w:color w:val="000000"/>
          <w:sz w:val="32"/>
          <w:szCs w:val="32"/>
        </w:rPr>
        <w:t>......</w:t>
      </w:r>
    </w:p>
    <w:p w:rsidR="004A2F78" w:rsidRDefault="004A2F78" w:rsidP="004A2F78">
      <w:pPr>
        <w:pStyle w:val="a6"/>
        <w:widowControl w:val="0"/>
        <w:spacing w:beforeAutospacing="0" w:afterAutospacing="0" w:line="560" w:lineRule="exact"/>
        <w:ind w:firstLineChars="200" w:firstLine="640"/>
        <w:jc w:val="both"/>
        <w:rPr>
          <w:rFonts w:eastAsia="黑体"/>
          <w:color w:val="000000"/>
          <w:sz w:val="32"/>
          <w:szCs w:val="32"/>
        </w:rPr>
      </w:pPr>
      <w:r>
        <w:rPr>
          <w:rFonts w:eastAsia="黑体"/>
          <w:color w:val="000000"/>
          <w:sz w:val="32"/>
          <w:szCs w:val="32"/>
        </w:rPr>
        <w:t>二、项目备案或合同有关规定</w:t>
      </w:r>
    </w:p>
    <w:p w:rsidR="004A2F78" w:rsidRDefault="004A2F78" w:rsidP="004A2F78">
      <w:pPr>
        <w:pStyle w:val="a6"/>
        <w:widowControl w:val="0"/>
        <w:spacing w:beforeAutospacing="0" w:afterAutospacing="0" w:line="560" w:lineRule="exact"/>
        <w:ind w:firstLineChars="200" w:firstLine="640"/>
        <w:jc w:val="both"/>
        <w:rPr>
          <w:rFonts w:eastAsia="楷体_GB2312"/>
          <w:color w:val="000000"/>
          <w:sz w:val="32"/>
          <w:szCs w:val="32"/>
        </w:rPr>
      </w:pPr>
      <w:r>
        <w:rPr>
          <w:rFonts w:eastAsia="楷体_GB2312"/>
          <w:color w:val="000000"/>
          <w:sz w:val="32"/>
          <w:szCs w:val="32"/>
        </w:rPr>
        <w:t>（一）项目投资计划</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贵公司于</w:t>
      </w:r>
      <w:r>
        <w:rPr>
          <w:rFonts w:eastAsia="仿宋_GB2312"/>
          <w:color w:val="000000"/>
          <w:sz w:val="32"/>
          <w:szCs w:val="32"/>
        </w:rPr>
        <w:t xml:space="preserve">  </w:t>
      </w:r>
      <w:r>
        <w:rPr>
          <w:rFonts w:eastAsia="仿宋_GB2312"/>
          <w:color w:val="000000"/>
          <w:sz w:val="32"/>
          <w:szCs w:val="32"/>
        </w:rPr>
        <w:t>年</w:t>
      </w:r>
      <w:r>
        <w:rPr>
          <w:rFonts w:eastAsia="仿宋_GB2312"/>
          <w:color w:val="000000"/>
          <w:sz w:val="32"/>
          <w:szCs w:val="32"/>
        </w:rPr>
        <w:t xml:space="preserve">  </w:t>
      </w:r>
      <w:r>
        <w:rPr>
          <w:rFonts w:eastAsia="仿宋_GB2312"/>
          <w:color w:val="000000"/>
          <w:sz w:val="32"/>
          <w:szCs w:val="32"/>
        </w:rPr>
        <w:t>月</w:t>
      </w:r>
      <w:r>
        <w:rPr>
          <w:rFonts w:eastAsia="仿宋_GB2312"/>
          <w:color w:val="000000"/>
          <w:sz w:val="32"/>
          <w:szCs w:val="32"/>
        </w:rPr>
        <w:t xml:space="preserve">  </w:t>
      </w:r>
      <w:r>
        <w:rPr>
          <w:rFonts w:eastAsia="仿宋_GB2312"/>
          <w:color w:val="000000"/>
          <w:sz w:val="32"/>
          <w:szCs w:val="32"/>
        </w:rPr>
        <w:t>日在</w:t>
      </w:r>
      <w:r>
        <w:rPr>
          <w:rFonts w:eastAsia="仿宋_GB2312"/>
          <w:sz w:val="32"/>
        </w:rPr>
        <w:t>×××</w:t>
      </w:r>
      <w:r>
        <w:rPr>
          <w:rFonts w:eastAsia="仿宋_GB2312"/>
          <w:sz w:val="32"/>
        </w:rPr>
        <w:t>（区</w:t>
      </w:r>
      <w:r>
        <w:rPr>
          <w:rFonts w:eastAsia="仿宋_GB2312"/>
          <w:sz w:val="32"/>
        </w:rPr>
        <w:t>/</w:t>
      </w:r>
      <w:r>
        <w:rPr>
          <w:rFonts w:eastAsia="仿宋_GB2312"/>
          <w:sz w:val="32"/>
        </w:rPr>
        <w:t>县）工业和信息化主管部门备案</w:t>
      </w:r>
      <w:r>
        <w:rPr>
          <w:rFonts w:eastAsia="仿宋_GB2312"/>
          <w:color w:val="000000"/>
          <w:sz w:val="32"/>
          <w:szCs w:val="32"/>
        </w:rPr>
        <w:t>了</w:t>
      </w:r>
      <w:r>
        <w:rPr>
          <w:rFonts w:eastAsia="仿宋_GB2312"/>
          <w:sz w:val="32"/>
        </w:rPr>
        <w:t>“×××”</w:t>
      </w:r>
      <w:r>
        <w:rPr>
          <w:rFonts w:eastAsia="仿宋_GB2312"/>
          <w:sz w:val="32"/>
        </w:rPr>
        <w:t>技术改造项目。该项目预算计划投资总额为人民币</w:t>
      </w:r>
      <w:r>
        <w:rPr>
          <w:rFonts w:eastAsia="仿宋_GB2312"/>
          <w:color w:val="000000"/>
          <w:sz w:val="32"/>
          <w:szCs w:val="32"/>
        </w:rPr>
        <w:t xml:space="preserve">  </w:t>
      </w:r>
      <w:r>
        <w:rPr>
          <w:rFonts w:eastAsia="仿宋_GB2312"/>
          <w:color w:val="000000"/>
          <w:sz w:val="32"/>
          <w:szCs w:val="32"/>
        </w:rPr>
        <w:t>万元，自筹资金</w:t>
      </w:r>
      <w:r>
        <w:rPr>
          <w:rFonts w:eastAsia="仿宋_GB2312"/>
          <w:color w:val="000000"/>
          <w:sz w:val="32"/>
          <w:szCs w:val="32"/>
        </w:rPr>
        <w:t xml:space="preserve">  </w:t>
      </w:r>
      <w:r>
        <w:rPr>
          <w:rFonts w:eastAsia="仿宋_GB2312"/>
          <w:color w:val="000000"/>
          <w:sz w:val="32"/>
          <w:szCs w:val="32"/>
        </w:rPr>
        <w:t>万元。具体预算计划如下：</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项目总投资预算计划</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1</w:t>
      </w:r>
      <w:r>
        <w:rPr>
          <w:rFonts w:eastAsia="仿宋_GB2312"/>
          <w:color w:val="000000"/>
          <w:sz w:val="32"/>
          <w:szCs w:val="32"/>
        </w:rPr>
        <w:t>．设备购置</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2</w:t>
      </w:r>
      <w:r>
        <w:rPr>
          <w:rFonts w:eastAsia="仿宋_GB2312"/>
          <w:color w:val="000000"/>
          <w:sz w:val="32"/>
          <w:szCs w:val="32"/>
        </w:rPr>
        <w:t>．设备维修改造</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3</w:t>
      </w:r>
      <w:r>
        <w:rPr>
          <w:rFonts w:eastAsia="仿宋_GB2312"/>
          <w:color w:val="000000"/>
          <w:sz w:val="32"/>
          <w:szCs w:val="32"/>
        </w:rPr>
        <w:t>．基建</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lastRenderedPageBreak/>
        <w:t>4</w:t>
      </w:r>
      <w:r>
        <w:rPr>
          <w:rFonts w:eastAsia="仿宋_GB2312"/>
          <w:color w:val="000000"/>
          <w:sz w:val="32"/>
          <w:szCs w:val="32"/>
        </w:rPr>
        <w:t>．利息支出</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5</w:t>
      </w:r>
      <w:r>
        <w:rPr>
          <w:rFonts w:eastAsia="仿宋_GB2312"/>
          <w:color w:val="000000"/>
          <w:sz w:val="32"/>
          <w:szCs w:val="32"/>
        </w:rPr>
        <w:t>．专用业务</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6</w:t>
      </w:r>
      <w:r>
        <w:rPr>
          <w:rFonts w:eastAsia="仿宋_GB2312"/>
          <w:color w:val="000000"/>
          <w:sz w:val="32"/>
          <w:szCs w:val="32"/>
        </w:rPr>
        <w:t>．其他</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合计</w:t>
      </w:r>
      <w:r>
        <w:rPr>
          <w:rFonts w:eastAsia="仿宋_GB2312"/>
          <w:color w:val="000000"/>
          <w:sz w:val="32"/>
          <w:szCs w:val="32"/>
        </w:rPr>
        <w:t xml:space="preserve">                            </w:t>
      </w:r>
      <w:r>
        <w:rPr>
          <w:rFonts w:eastAsia="仿宋_GB2312"/>
          <w:sz w:val="32"/>
        </w:rPr>
        <w:t>×××</w:t>
      </w:r>
      <w:r>
        <w:rPr>
          <w:rFonts w:eastAsia="仿宋_GB2312"/>
          <w:color w:val="000000"/>
          <w:sz w:val="32"/>
          <w:szCs w:val="32"/>
        </w:rPr>
        <w:t>万元</w:t>
      </w:r>
    </w:p>
    <w:p w:rsidR="004A2F78" w:rsidRDefault="004A2F78" w:rsidP="004A2F78">
      <w:pPr>
        <w:pStyle w:val="a6"/>
        <w:widowControl w:val="0"/>
        <w:spacing w:beforeAutospacing="0" w:afterAutospacing="0" w:line="560" w:lineRule="exact"/>
        <w:ind w:firstLineChars="200" w:firstLine="640"/>
        <w:jc w:val="both"/>
        <w:rPr>
          <w:rFonts w:eastAsia="楷体_GB2312"/>
          <w:color w:val="000000"/>
          <w:sz w:val="32"/>
          <w:szCs w:val="32"/>
        </w:rPr>
      </w:pPr>
      <w:r>
        <w:rPr>
          <w:rFonts w:eastAsia="楷体_GB2312"/>
          <w:color w:val="000000"/>
          <w:sz w:val="32"/>
          <w:szCs w:val="32"/>
        </w:rPr>
        <w:t>（二）预期的经济效益指标</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销售收入、税收、利润、创汇等。</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黑体"/>
          <w:color w:val="000000"/>
          <w:sz w:val="32"/>
          <w:szCs w:val="32"/>
        </w:rPr>
        <w:t>三、项目资金收支情况</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经审计，截止至</w:t>
      </w:r>
      <w:r>
        <w:rPr>
          <w:rFonts w:eastAsia="仿宋_GB2312"/>
          <w:color w:val="000000"/>
          <w:sz w:val="32"/>
          <w:szCs w:val="32"/>
        </w:rPr>
        <w:t xml:space="preserve">  </w:t>
      </w:r>
      <w:r>
        <w:rPr>
          <w:rFonts w:eastAsia="仿宋_GB2312"/>
          <w:color w:val="000000"/>
          <w:sz w:val="32"/>
          <w:szCs w:val="32"/>
        </w:rPr>
        <w:t>年</w:t>
      </w:r>
      <w:r>
        <w:rPr>
          <w:rFonts w:eastAsia="仿宋_GB2312"/>
          <w:color w:val="000000"/>
          <w:sz w:val="32"/>
          <w:szCs w:val="32"/>
        </w:rPr>
        <w:t xml:space="preserve">  </w:t>
      </w:r>
      <w:r>
        <w:rPr>
          <w:rFonts w:eastAsia="仿宋_GB2312"/>
          <w:color w:val="000000"/>
          <w:sz w:val="32"/>
          <w:szCs w:val="32"/>
        </w:rPr>
        <w:t>月</w:t>
      </w:r>
      <w:r>
        <w:rPr>
          <w:rFonts w:eastAsia="仿宋_GB2312"/>
          <w:color w:val="000000"/>
          <w:sz w:val="32"/>
          <w:szCs w:val="32"/>
        </w:rPr>
        <w:t xml:space="preserve">  </w:t>
      </w:r>
      <w:r>
        <w:rPr>
          <w:rFonts w:eastAsia="仿宋_GB2312"/>
          <w:color w:val="000000"/>
          <w:sz w:val="32"/>
          <w:szCs w:val="32"/>
        </w:rPr>
        <w:t>日，项目执行情况如下：</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楷体_GB2312"/>
          <w:color w:val="000000"/>
          <w:sz w:val="32"/>
          <w:szCs w:val="32"/>
        </w:rPr>
        <w:t>（一）项目资金到位情况</w:t>
      </w:r>
      <w:r>
        <w:rPr>
          <w:rFonts w:eastAsia="仿宋_GB2312"/>
          <w:color w:val="000000"/>
          <w:sz w:val="32"/>
          <w:szCs w:val="32"/>
        </w:rPr>
        <w:t>：</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楷体_GB2312"/>
          <w:color w:val="000000"/>
          <w:sz w:val="32"/>
          <w:szCs w:val="32"/>
        </w:rPr>
        <w:t>（二）项目资金管理情况</w:t>
      </w:r>
      <w:r>
        <w:rPr>
          <w:rFonts w:eastAsia="仿宋_GB2312"/>
          <w:color w:val="000000"/>
          <w:sz w:val="32"/>
          <w:szCs w:val="32"/>
        </w:rPr>
        <w:t>：</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楷体_GB2312"/>
          <w:color w:val="000000"/>
          <w:sz w:val="32"/>
          <w:szCs w:val="32"/>
        </w:rPr>
        <w:t>（三）项目资金总体使用情况（其中购置设备资金以</w:t>
      </w:r>
      <w:r>
        <w:rPr>
          <w:rFonts w:eastAsia="楷体_GB2312" w:hint="eastAsia"/>
          <w:color w:val="000000"/>
          <w:sz w:val="32"/>
          <w:szCs w:val="32"/>
        </w:rPr>
        <w:t>设备购置发票</w:t>
      </w:r>
      <w:r>
        <w:rPr>
          <w:rFonts w:eastAsia="楷体_GB2312"/>
          <w:color w:val="000000"/>
          <w:sz w:val="32"/>
          <w:szCs w:val="32"/>
        </w:rPr>
        <w:t>为准）</w:t>
      </w:r>
      <w:r>
        <w:rPr>
          <w:rFonts w:eastAsia="仿宋_GB2312"/>
          <w:color w:val="000000"/>
          <w:sz w:val="32"/>
          <w:szCs w:val="32"/>
        </w:rPr>
        <w:t>：</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楷体_GB2312"/>
          <w:color w:val="000000"/>
          <w:sz w:val="32"/>
          <w:szCs w:val="32"/>
        </w:rPr>
        <w:t>（四）项目购置设备资金使用情况</w:t>
      </w:r>
      <w:r>
        <w:rPr>
          <w:rFonts w:eastAsia="仿宋_GB2312"/>
          <w:color w:val="000000"/>
          <w:sz w:val="32"/>
          <w:szCs w:val="32"/>
        </w:rPr>
        <w:t>：</w:t>
      </w:r>
    </w:p>
    <w:tbl>
      <w:tblPr>
        <w:tblpPr w:leftFromText="180" w:rightFromText="180" w:vertAnchor="text" w:horzAnchor="page" w:tblpX="2129" w:tblpY="55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3"/>
        <w:gridCol w:w="1677"/>
        <w:gridCol w:w="1660"/>
        <w:gridCol w:w="1375"/>
        <w:gridCol w:w="1667"/>
      </w:tblGrid>
      <w:tr w:rsidR="004A2F78" w:rsidTr="005D4378">
        <w:tc>
          <w:tcPr>
            <w:tcW w:w="1863" w:type="dxa"/>
            <w:vMerge w:val="restart"/>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购置设备名称</w:t>
            </w:r>
          </w:p>
        </w:tc>
        <w:tc>
          <w:tcPr>
            <w:tcW w:w="1677" w:type="dxa"/>
            <w:vMerge w:val="restart"/>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购置合同（份）</w:t>
            </w:r>
          </w:p>
        </w:tc>
        <w:tc>
          <w:tcPr>
            <w:tcW w:w="3035" w:type="dxa"/>
            <w:gridSpan w:val="2"/>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发票金额（万元）</w:t>
            </w:r>
          </w:p>
        </w:tc>
        <w:tc>
          <w:tcPr>
            <w:tcW w:w="1667" w:type="dxa"/>
            <w:vMerge w:val="restart"/>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付款凭证金额（万元）</w:t>
            </w:r>
          </w:p>
        </w:tc>
      </w:tr>
      <w:tr w:rsidR="004A2F78" w:rsidTr="005D4378">
        <w:tc>
          <w:tcPr>
            <w:tcW w:w="1863" w:type="dxa"/>
            <w:vMerge/>
            <w:vAlign w:val="center"/>
          </w:tcPr>
          <w:p w:rsidR="004A2F78" w:rsidRDefault="004A2F78" w:rsidP="005D4378">
            <w:pPr>
              <w:pStyle w:val="a6"/>
              <w:widowControl w:val="0"/>
              <w:spacing w:beforeAutospacing="0" w:afterAutospacing="0" w:line="560" w:lineRule="exact"/>
              <w:jc w:val="center"/>
              <w:rPr>
                <w:rFonts w:eastAsia="仿宋_GB2312"/>
                <w:color w:val="000000"/>
              </w:rPr>
            </w:pPr>
          </w:p>
        </w:tc>
        <w:tc>
          <w:tcPr>
            <w:tcW w:w="1677" w:type="dxa"/>
            <w:vMerge/>
            <w:vAlign w:val="center"/>
          </w:tcPr>
          <w:p w:rsidR="004A2F78" w:rsidRDefault="004A2F78" w:rsidP="005D4378">
            <w:pPr>
              <w:pStyle w:val="a6"/>
              <w:widowControl w:val="0"/>
              <w:spacing w:beforeAutospacing="0" w:afterAutospacing="0" w:line="560" w:lineRule="exact"/>
              <w:jc w:val="center"/>
              <w:rPr>
                <w:rFonts w:eastAsia="仿宋_GB2312"/>
                <w:color w:val="000000"/>
              </w:rPr>
            </w:pPr>
          </w:p>
        </w:tc>
        <w:tc>
          <w:tcPr>
            <w:tcW w:w="1660" w:type="dxa"/>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2020</w:t>
            </w:r>
            <w:r>
              <w:rPr>
                <w:rFonts w:eastAsia="仿宋_GB2312"/>
                <w:color w:val="000000"/>
              </w:rPr>
              <w:t>年</w:t>
            </w:r>
          </w:p>
        </w:tc>
        <w:tc>
          <w:tcPr>
            <w:tcW w:w="1375" w:type="dxa"/>
            <w:vAlign w:val="center"/>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其他年份</w:t>
            </w:r>
          </w:p>
        </w:tc>
        <w:tc>
          <w:tcPr>
            <w:tcW w:w="1667" w:type="dxa"/>
            <w:vMerge/>
            <w:vAlign w:val="center"/>
          </w:tcPr>
          <w:p w:rsidR="004A2F78" w:rsidRDefault="004A2F78" w:rsidP="005D4378">
            <w:pPr>
              <w:pStyle w:val="a6"/>
              <w:widowControl w:val="0"/>
              <w:spacing w:beforeAutospacing="0" w:afterAutospacing="0" w:line="560" w:lineRule="exact"/>
              <w:jc w:val="center"/>
              <w:rPr>
                <w:rFonts w:eastAsia="仿宋_GB2312"/>
                <w:color w:val="000000"/>
              </w:rPr>
            </w:pPr>
          </w:p>
        </w:tc>
      </w:tr>
      <w:tr w:rsidR="004A2F78" w:rsidTr="005D4378">
        <w:tc>
          <w:tcPr>
            <w:tcW w:w="1863" w:type="dxa"/>
          </w:tcPr>
          <w:p w:rsidR="004A2F78" w:rsidRDefault="004A2F78" w:rsidP="005D4378">
            <w:pPr>
              <w:pStyle w:val="a6"/>
              <w:widowControl w:val="0"/>
              <w:spacing w:beforeAutospacing="0" w:afterAutospacing="0" w:line="560" w:lineRule="exact"/>
              <w:jc w:val="both"/>
              <w:rPr>
                <w:rFonts w:eastAsia="仿宋_GB2312"/>
                <w:color w:val="000000"/>
              </w:rPr>
            </w:pPr>
            <w:r>
              <w:rPr>
                <w:rFonts w:eastAsia="仿宋_GB2312"/>
                <w:color w:val="000000"/>
              </w:rPr>
              <w:t>1.×××</w:t>
            </w:r>
          </w:p>
        </w:tc>
        <w:tc>
          <w:tcPr>
            <w:tcW w:w="1677"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0"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375"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7" w:type="dxa"/>
          </w:tcPr>
          <w:p w:rsidR="004A2F78" w:rsidRDefault="004A2F78" w:rsidP="005D4378">
            <w:pPr>
              <w:pStyle w:val="a6"/>
              <w:widowControl w:val="0"/>
              <w:spacing w:beforeAutospacing="0" w:afterAutospacing="0" w:line="560" w:lineRule="exact"/>
              <w:jc w:val="both"/>
              <w:rPr>
                <w:rFonts w:eastAsia="仿宋_GB2312"/>
                <w:color w:val="000000"/>
              </w:rPr>
            </w:pPr>
          </w:p>
        </w:tc>
      </w:tr>
      <w:tr w:rsidR="004A2F78" w:rsidTr="005D4378">
        <w:tc>
          <w:tcPr>
            <w:tcW w:w="1863" w:type="dxa"/>
          </w:tcPr>
          <w:p w:rsidR="004A2F78" w:rsidRDefault="004A2F78" w:rsidP="005D4378">
            <w:pPr>
              <w:pStyle w:val="a6"/>
              <w:widowControl w:val="0"/>
              <w:spacing w:beforeAutospacing="0" w:afterAutospacing="0" w:line="560" w:lineRule="exact"/>
              <w:jc w:val="both"/>
              <w:rPr>
                <w:rFonts w:eastAsia="仿宋_GB2312"/>
                <w:color w:val="000000"/>
              </w:rPr>
            </w:pPr>
            <w:r>
              <w:rPr>
                <w:rFonts w:eastAsia="仿宋_GB2312"/>
                <w:color w:val="000000"/>
              </w:rPr>
              <w:t>2.×××</w:t>
            </w:r>
          </w:p>
        </w:tc>
        <w:tc>
          <w:tcPr>
            <w:tcW w:w="1677"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0"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375"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7" w:type="dxa"/>
          </w:tcPr>
          <w:p w:rsidR="004A2F78" w:rsidRDefault="004A2F78" w:rsidP="005D4378">
            <w:pPr>
              <w:pStyle w:val="a6"/>
              <w:widowControl w:val="0"/>
              <w:spacing w:beforeAutospacing="0" w:afterAutospacing="0" w:line="560" w:lineRule="exact"/>
              <w:jc w:val="both"/>
              <w:rPr>
                <w:rFonts w:eastAsia="仿宋_GB2312"/>
                <w:color w:val="000000"/>
              </w:rPr>
            </w:pPr>
          </w:p>
        </w:tc>
      </w:tr>
      <w:tr w:rsidR="004A2F78" w:rsidTr="005D4378">
        <w:tc>
          <w:tcPr>
            <w:tcW w:w="1863" w:type="dxa"/>
          </w:tcPr>
          <w:p w:rsidR="004A2F78" w:rsidRDefault="004A2F78" w:rsidP="005D4378">
            <w:pPr>
              <w:pStyle w:val="a6"/>
              <w:widowControl w:val="0"/>
              <w:spacing w:beforeAutospacing="0" w:afterAutospacing="0" w:line="560" w:lineRule="exact"/>
              <w:jc w:val="both"/>
              <w:rPr>
                <w:rFonts w:eastAsia="仿宋_GB2312"/>
                <w:color w:val="000000"/>
              </w:rPr>
            </w:pPr>
            <w:r>
              <w:rPr>
                <w:rFonts w:eastAsia="仿宋_GB2312"/>
                <w:color w:val="000000"/>
              </w:rPr>
              <w:t>......</w:t>
            </w:r>
          </w:p>
        </w:tc>
        <w:tc>
          <w:tcPr>
            <w:tcW w:w="1677"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0"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375"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7" w:type="dxa"/>
          </w:tcPr>
          <w:p w:rsidR="004A2F78" w:rsidRDefault="004A2F78" w:rsidP="005D4378">
            <w:pPr>
              <w:pStyle w:val="a6"/>
              <w:widowControl w:val="0"/>
              <w:spacing w:beforeAutospacing="0" w:afterAutospacing="0" w:line="560" w:lineRule="exact"/>
              <w:jc w:val="both"/>
              <w:rPr>
                <w:rFonts w:eastAsia="仿宋_GB2312"/>
                <w:color w:val="000000"/>
              </w:rPr>
            </w:pPr>
          </w:p>
        </w:tc>
      </w:tr>
      <w:tr w:rsidR="004A2F78" w:rsidTr="005D4378">
        <w:tc>
          <w:tcPr>
            <w:tcW w:w="1863" w:type="dxa"/>
          </w:tcPr>
          <w:p w:rsidR="004A2F78" w:rsidRDefault="004A2F78" w:rsidP="005D4378">
            <w:pPr>
              <w:pStyle w:val="a6"/>
              <w:widowControl w:val="0"/>
              <w:spacing w:beforeAutospacing="0" w:afterAutospacing="0" w:line="560" w:lineRule="exact"/>
              <w:jc w:val="center"/>
              <w:rPr>
                <w:rFonts w:eastAsia="仿宋_GB2312"/>
                <w:color w:val="000000"/>
              </w:rPr>
            </w:pPr>
            <w:r>
              <w:rPr>
                <w:rFonts w:eastAsia="仿宋_GB2312"/>
                <w:color w:val="000000"/>
              </w:rPr>
              <w:t>合</w:t>
            </w:r>
            <w:r>
              <w:rPr>
                <w:rFonts w:eastAsia="仿宋_GB2312"/>
                <w:color w:val="000000"/>
              </w:rPr>
              <w:t xml:space="preserve"> </w:t>
            </w:r>
            <w:r>
              <w:rPr>
                <w:rFonts w:eastAsia="仿宋_GB2312"/>
                <w:color w:val="000000"/>
              </w:rPr>
              <w:t>计</w:t>
            </w:r>
          </w:p>
        </w:tc>
        <w:tc>
          <w:tcPr>
            <w:tcW w:w="1677"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0"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375" w:type="dxa"/>
          </w:tcPr>
          <w:p w:rsidR="004A2F78" w:rsidRDefault="004A2F78" w:rsidP="005D4378">
            <w:pPr>
              <w:pStyle w:val="a6"/>
              <w:widowControl w:val="0"/>
              <w:spacing w:beforeAutospacing="0" w:afterAutospacing="0" w:line="560" w:lineRule="exact"/>
              <w:jc w:val="both"/>
              <w:rPr>
                <w:rFonts w:eastAsia="仿宋_GB2312"/>
                <w:color w:val="000000"/>
              </w:rPr>
            </w:pPr>
          </w:p>
        </w:tc>
        <w:tc>
          <w:tcPr>
            <w:tcW w:w="1667" w:type="dxa"/>
          </w:tcPr>
          <w:p w:rsidR="004A2F78" w:rsidRDefault="004A2F78" w:rsidP="005D4378">
            <w:pPr>
              <w:pStyle w:val="a6"/>
              <w:widowControl w:val="0"/>
              <w:spacing w:beforeAutospacing="0" w:afterAutospacing="0" w:line="560" w:lineRule="exact"/>
              <w:jc w:val="both"/>
              <w:rPr>
                <w:rFonts w:eastAsia="仿宋_GB2312"/>
                <w:color w:val="000000"/>
              </w:rPr>
            </w:pPr>
          </w:p>
        </w:tc>
      </w:tr>
    </w:tbl>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p>
    <w:p w:rsidR="004A2F78" w:rsidRDefault="004A2F78" w:rsidP="004A2F78">
      <w:pPr>
        <w:pStyle w:val="a6"/>
        <w:widowControl w:val="0"/>
        <w:spacing w:beforeAutospacing="0" w:afterAutospacing="0" w:line="560" w:lineRule="exact"/>
        <w:ind w:firstLineChars="200" w:firstLine="640"/>
        <w:jc w:val="both"/>
        <w:rPr>
          <w:rFonts w:eastAsia="黑体"/>
          <w:color w:val="000000"/>
          <w:sz w:val="32"/>
          <w:szCs w:val="32"/>
        </w:rPr>
      </w:pPr>
      <w:r>
        <w:rPr>
          <w:rFonts w:eastAsia="黑体"/>
          <w:color w:val="000000"/>
          <w:sz w:val="32"/>
          <w:szCs w:val="32"/>
        </w:rPr>
        <w:t>四、项目各项经济指标完成情况</w:t>
      </w:r>
      <w:r>
        <w:rPr>
          <w:rFonts w:eastAsia="黑体" w:hint="eastAsia"/>
          <w:color w:val="000000"/>
          <w:sz w:val="32"/>
          <w:szCs w:val="32"/>
        </w:rPr>
        <w:t>（如项目未产生经济效益，进行预期经济效益分析）</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p>
    <w:p w:rsidR="004A2F78" w:rsidRDefault="004A2F78" w:rsidP="004A2F78">
      <w:pPr>
        <w:pStyle w:val="a6"/>
        <w:widowControl w:val="0"/>
        <w:numPr>
          <w:ilvl w:val="0"/>
          <w:numId w:val="5"/>
        </w:numPr>
        <w:spacing w:beforeAutospacing="0" w:afterAutospacing="0" w:line="560" w:lineRule="exact"/>
        <w:ind w:firstLineChars="200" w:firstLine="640"/>
        <w:jc w:val="both"/>
        <w:rPr>
          <w:rFonts w:eastAsia="黑体"/>
          <w:color w:val="000000"/>
          <w:sz w:val="32"/>
          <w:szCs w:val="32"/>
        </w:rPr>
      </w:pPr>
      <w:r>
        <w:rPr>
          <w:rFonts w:eastAsia="黑体"/>
          <w:color w:val="000000"/>
          <w:sz w:val="32"/>
          <w:szCs w:val="32"/>
        </w:rPr>
        <w:t>审计意见</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主要应体现：</w:t>
      </w:r>
    </w:p>
    <w:p w:rsidR="004A2F78" w:rsidRDefault="004A2F78" w:rsidP="004A2F78">
      <w:pPr>
        <w:pStyle w:val="a6"/>
        <w:widowControl w:val="0"/>
        <w:numPr>
          <w:ilvl w:val="0"/>
          <w:numId w:val="6"/>
        </w:numPr>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项目投入是否完成计划投资（其中设备购置投入以付款凭证为准）；</w:t>
      </w:r>
    </w:p>
    <w:p w:rsidR="004A2F78" w:rsidRDefault="004A2F78" w:rsidP="004A2F78">
      <w:pPr>
        <w:pStyle w:val="a6"/>
        <w:widowControl w:val="0"/>
        <w:numPr>
          <w:ilvl w:val="0"/>
          <w:numId w:val="6"/>
        </w:numPr>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20××</w:t>
      </w:r>
      <w:r>
        <w:rPr>
          <w:rFonts w:eastAsia="仿宋_GB2312" w:hint="eastAsia"/>
          <w:color w:val="000000"/>
          <w:sz w:val="32"/>
          <w:szCs w:val="32"/>
        </w:rPr>
        <w:t>—</w:t>
      </w:r>
      <w:r>
        <w:rPr>
          <w:rFonts w:eastAsia="仿宋_GB2312"/>
          <w:color w:val="000000"/>
          <w:sz w:val="32"/>
          <w:szCs w:val="32"/>
        </w:rPr>
        <w:t>20××</w:t>
      </w:r>
      <w:r>
        <w:rPr>
          <w:rFonts w:eastAsia="仿宋_GB2312"/>
          <w:color w:val="000000"/>
          <w:sz w:val="32"/>
          <w:szCs w:val="32"/>
        </w:rPr>
        <w:t>年设备购置投入</w:t>
      </w:r>
      <w:r>
        <w:rPr>
          <w:rFonts w:eastAsia="仿宋_GB2312"/>
          <w:color w:val="000000"/>
          <w:sz w:val="32"/>
          <w:szCs w:val="32"/>
        </w:rPr>
        <w:t>××</w:t>
      </w:r>
      <w:r>
        <w:rPr>
          <w:rFonts w:eastAsia="仿宋_GB2312"/>
          <w:color w:val="000000"/>
          <w:sz w:val="32"/>
          <w:szCs w:val="32"/>
        </w:rPr>
        <w:t>万元（以设备购置发票为准）；</w:t>
      </w:r>
    </w:p>
    <w:p w:rsidR="004A2F78" w:rsidRDefault="004A2F78" w:rsidP="004A2F78">
      <w:pPr>
        <w:pStyle w:val="a6"/>
        <w:widowControl w:val="0"/>
        <w:numPr>
          <w:ilvl w:val="0"/>
          <w:numId w:val="6"/>
        </w:numPr>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项目购置的设备对应合同、发票、付款凭证等票据材料是否齐整。</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r>
        <w:rPr>
          <w:rFonts w:eastAsia="仿宋_GB2312"/>
          <w:color w:val="000000"/>
          <w:sz w:val="32"/>
          <w:szCs w:val="32"/>
        </w:rPr>
        <w:t>（附：会计师事务所执业证书）</w:t>
      </w:r>
    </w:p>
    <w:p w:rsidR="004A2F78" w:rsidRDefault="004A2F78" w:rsidP="004A2F78">
      <w:pPr>
        <w:pStyle w:val="a6"/>
        <w:widowControl w:val="0"/>
        <w:spacing w:beforeAutospacing="0" w:afterAutospacing="0" w:line="560" w:lineRule="exact"/>
        <w:jc w:val="both"/>
        <w:rPr>
          <w:rFonts w:eastAsia="仿宋_GB2312"/>
          <w:color w:val="000000"/>
          <w:sz w:val="32"/>
          <w:szCs w:val="32"/>
        </w:rPr>
      </w:pPr>
    </w:p>
    <w:p w:rsidR="004A2F78" w:rsidRDefault="004A2F78" w:rsidP="004A2F78">
      <w:pPr>
        <w:pStyle w:val="a6"/>
        <w:widowControl w:val="0"/>
        <w:spacing w:beforeAutospacing="0" w:afterAutospacing="0" w:line="560" w:lineRule="exact"/>
        <w:ind w:firstLineChars="200" w:firstLine="643"/>
        <w:jc w:val="both"/>
        <w:rPr>
          <w:rFonts w:eastAsia="楷体_GB2312"/>
          <w:color w:val="000000"/>
          <w:sz w:val="32"/>
          <w:szCs w:val="32"/>
        </w:rPr>
      </w:pPr>
      <w:r>
        <w:rPr>
          <w:rFonts w:eastAsia="楷体_GB2312"/>
          <w:b/>
          <w:bCs/>
          <w:color w:val="000000"/>
          <w:sz w:val="32"/>
          <w:szCs w:val="32"/>
        </w:rPr>
        <w:t>备注：此模板仅供参考，具体可根据资金用途、项目及地市实际情况调整相应内容。</w:t>
      </w:r>
    </w:p>
    <w:p w:rsidR="004A2F78" w:rsidRDefault="004A2F78" w:rsidP="004A2F78">
      <w:pPr>
        <w:pStyle w:val="a6"/>
        <w:widowControl w:val="0"/>
        <w:spacing w:beforeAutospacing="0" w:afterAutospacing="0" w:line="560" w:lineRule="exact"/>
        <w:ind w:firstLineChars="200" w:firstLine="640"/>
        <w:jc w:val="both"/>
        <w:rPr>
          <w:rFonts w:eastAsia="仿宋_GB2312"/>
          <w:color w:val="000000"/>
          <w:sz w:val="32"/>
          <w:szCs w:val="32"/>
        </w:rPr>
      </w:pPr>
    </w:p>
    <w:p w:rsidR="004A2F78" w:rsidRDefault="004A2F78" w:rsidP="004A2F78">
      <w:pPr>
        <w:spacing w:line="560" w:lineRule="exact"/>
        <w:rPr>
          <w:rFonts w:eastAsia="黑体"/>
          <w:sz w:val="32"/>
          <w:szCs w:val="32"/>
        </w:rPr>
      </w:pPr>
    </w:p>
    <w:p w:rsidR="004A2F78" w:rsidRDefault="004A2F78" w:rsidP="004A2F78">
      <w:pPr>
        <w:spacing w:line="560" w:lineRule="exact"/>
        <w:rPr>
          <w:rFonts w:eastAsia="黑体"/>
          <w:sz w:val="32"/>
          <w:szCs w:val="32"/>
        </w:rPr>
      </w:pPr>
    </w:p>
    <w:p w:rsidR="004A2F78" w:rsidRDefault="004A2F78" w:rsidP="004A2F78">
      <w:pPr>
        <w:widowControl/>
        <w:jc w:val="left"/>
        <w:rPr>
          <w:rFonts w:eastAsia="黑体"/>
          <w:bCs/>
          <w:sz w:val="32"/>
          <w:szCs w:val="32"/>
        </w:rPr>
      </w:pPr>
      <w:r>
        <w:rPr>
          <w:rFonts w:eastAsia="黑体"/>
          <w:bCs/>
          <w:sz w:val="32"/>
          <w:szCs w:val="32"/>
        </w:rPr>
        <w:br w:type="page"/>
      </w:r>
      <w:r>
        <w:rPr>
          <w:rFonts w:eastAsia="黑体"/>
          <w:bCs/>
          <w:sz w:val="32"/>
          <w:szCs w:val="32"/>
        </w:rPr>
        <w:lastRenderedPageBreak/>
        <w:t>附件</w:t>
      </w:r>
      <w:r>
        <w:rPr>
          <w:rFonts w:eastAsia="黑体" w:hint="eastAsia"/>
          <w:bCs/>
          <w:sz w:val="32"/>
          <w:szCs w:val="32"/>
        </w:rPr>
        <w:t>4</w:t>
      </w:r>
    </w:p>
    <w:p w:rsidR="004A2F78" w:rsidRDefault="004A2F78" w:rsidP="004A2F78">
      <w:pPr>
        <w:spacing w:line="560" w:lineRule="exact"/>
        <w:jc w:val="center"/>
        <w:rPr>
          <w:rFonts w:eastAsia="方正小标宋简体"/>
          <w:sz w:val="36"/>
          <w:szCs w:val="36"/>
        </w:rPr>
      </w:pPr>
      <w:r>
        <w:rPr>
          <w:rFonts w:eastAsia="方正小标宋简体" w:hint="eastAsia"/>
          <w:sz w:val="36"/>
          <w:szCs w:val="36"/>
        </w:rPr>
        <w:t>广东省</w:t>
      </w:r>
      <w:r>
        <w:rPr>
          <w:rFonts w:eastAsia="方正小标宋简体" w:hint="eastAsia"/>
          <w:sz w:val="36"/>
          <w:szCs w:val="36"/>
        </w:rPr>
        <w:t>2021</w:t>
      </w:r>
      <w:r>
        <w:rPr>
          <w:rFonts w:eastAsia="方正小标宋简体" w:hint="eastAsia"/>
          <w:sz w:val="36"/>
          <w:szCs w:val="36"/>
        </w:rPr>
        <w:t>年度省级促进经济高质量发展专项企业技术改造资金入库项目</w:t>
      </w:r>
      <w:r>
        <w:rPr>
          <w:rFonts w:eastAsia="方正小标宋简体"/>
          <w:sz w:val="36"/>
          <w:szCs w:val="36"/>
        </w:rPr>
        <w:t>完工评价现场核查评价表</w:t>
      </w:r>
    </w:p>
    <w:p w:rsidR="004A2F78" w:rsidRDefault="004A2F78" w:rsidP="004A2F78">
      <w:pPr>
        <w:spacing w:line="560" w:lineRule="exact"/>
        <w:jc w:val="center"/>
        <w:rPr>
          <w:rFonts w:eastAsia="方正小标宋简体"/>
          <w:sz w:val="36"/>
          <w:szCs w:val="36"/>
        </w:rPr>
      </w:pPr>
      <w:r>
        <w:rPr>
          <w:rFonts w:eastAsia="方正小标宋简体"/>
          <w:sz w:val="36"/>
          <w:szCs w:val="36"/>
        </w:rPr>
        <w:t>（参考格式）</w:t>
      </w:r>
    </w:p>
    <w:tbl>
      <w:tblPr>
        <w:tblpPr w:leftFromText="180" w:rightFromText="180" w:vertAnchor="text" w:horzAnchor="margin" w:tblpXSpec="center" w:tblpY="3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44"/>
        <w:gridCol w:w="277"/>
        <w:gridCol w:w="2175"/>
        <w:gridCol w:w="365"/>
        <w:gridCol w:w="2125"/>
        <w:gridCol w:w="1636"/>
      </w:tblGrid>
      <w:tr w:rsidR="004A2F78" w:rsidTr="005D4378">
        <w:trPr>
          <w:trHeight w:val="467"/>
        </w:trPr>
        <w:tc>
          <w:tcPr>
            <w:tcW w:w="1944"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单位名称</w:t>
            </w:r>
          </w:p>
        </w:tc>
        <w:tc>
          <w:tcPr>
            <w:tcW w:w="2817"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c>
          <w:tcPr>
            <w:tcW w:w="2125"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核查地点</w:t>
            </w:r>
          </w:p>
        </w:tc>
        <w:tc>
          <w:tcPr>
            <w:tcW w:w="1636"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r>
      <w:tr w:rsidR="004A2F78" w:rsidTr="005D4378">
        <w:trPr>
          <w:trHeight w:val="467"/>
        </w:trPr>
        <w:tc>
          <w:tcPr>
            <w:tcW w:w="1944"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项目名称</w:t>
            </w:r>
          </w:p>
        </w:tc>
        <w:tc>
          <w:tcPr>
            <w:tcW w:w="2817"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c>
          <w:tcPr>
            <w:tcW w:w="2125"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核查时间</w:t>
            </w:r>
          </w:p>
        </w:tc>
        <w:tc>
          <w:tcPr>
            <w:tcW w:w="1636" w:type="dxa"/>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r>
      <w:tr w:rsidR="004A2F78" w:rsidTr="005D4378">
        <w:trPr>
          <w:trHeight w:val="482"/>
        </w:trPr>
        <w:tc>
          <w:tcPr>
            <w:tcW w:w="4396"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项目负责人</w:t>
            </w:r>
          </w:p>
        </w:tc>
        <w:tc>
          <w:tcPr>
            <w:tcW w:w="4126"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r>
      <w:tr w:rsidR="004A2F78" w:rsidTr="005D4378">
        <w:trPr>
          <w:trHeight w:val="482"/>
        </w:trPr>
        <w:tc>
          <w:tcPr>
            <w:tcW w:w="4396"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center"/>
              <w:rPr>
                <w:rFonts w:eastAsia="仿宋_GB2312"/>
                <w:sz w:val="28"/>
                <w:szCs w:val="28"/>
              </w:rPr>
            </w:pPr>
            <w:r>
              <w:rPr>
                <w:rFonts w:eastAsia="仿宋_GB2312"/>
                <w:sz w:val="28"/>
                <w:szCs w:val="28"/>
              </w:rPr>
              <w:t>项目单位联系方式</w:t>
            </w:r>
          </w:p>
        </w:tc>
        <w:tc>
          <w:tcPr>
            <w:tcW w:w="4126"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p>
        </w:tc>
      </w:tr>
      <w:tr w:rsidR="004A2F78" w:rsidTr="005D4378">
        <w:trPr>
          <w:trHeight w:val="1275"/>
        </w:trPr>
        <w:tc>
          <w:tcPr>
            <w:tcW w:w="2221" w:type="dxa"/>
            <w:gridSpan w:val="2"/>
            <w:vMerge w:val="restart"/>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keepLines/>
              <w:snapToGrid w:val="0"/>
              <w:spacing w:line="560" w:lineRule="exact"/>
              <w:jc w:val="center"/>
              <w:rPr>
                <w:rFonts w:eastAsia="仿宋_GB2312"/>
                <w:sz w:val="28"/>
                <w:szCs w:val="28"/>
              </w:rPr>
            </w:pPr>
            <w:r>
              <w:rPr>
                <w:rFonts w:eastAsia="仿宋_GB2312"/>
                <w:sz w:val="28"/>
                <w:szCs w:val="28"/>
              </w:rPr>
              <w:t>现场核查情况</w:t>
            </w:r>
          </w:p>
        </w:tc>
        <w:tc>
          <w:tcPr>
            <w:tcW w:w="2175"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keepLines/>
              <w:snapToGrid w:val="0"/>
              <w:spacing w:line="560" w:lineRule="exact"/>
              <w:jc w:val="center"/>
              <w:rPr>
                <w:rFonts w:eastAsia="仿宋_GB2312"/>
                <w:sz w:val="28"/>
                <w:szCs w:val="28"/>
              </w:rPr>
            </w:pPr>
            <w:r>
              <w:rPr>
                <w:rFonts w:eastAsia="仿宋_GB2312"/>
                <w:sz w:val="28"/>
                <w:szCs w:val="28"/>
              </w:rPr>
              <w:t>项目实际建设情况</w:t>
            </w:r>
          </w:p>
        </w:tc>
        <w:tc>
          <w:tcPr>
            <w:tcW w:w="4126" w:type="dxa"/>
            <w:gridSpan w:val="3"/>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keepLines/>
              <w:snapToGrid w:val="0"/>
              <w:spacing w:line="560" w:lineRule="exact"/>
              <w:jc w:val="center"/>
              <w:rPr>
                <w:rFonts w:eastAsia="仿宋_GB2312"/>
                <w:sz w:val="28"/>
                <w:szCs w:val="28"/>
              </w:rPr>
            </w:pPr>
          </w:p>
        </w:tc>
      </w:tr>
      <w:tr w:rsidR="004A2F78" w:rsidTr="005D4378">
        <w:trPr>
          <w:trHeight w:val="1365"/>
        </w:trPr>
        <w:tc>
          <w:tcPr>
            <w:tcW w:w="2221" w:type="dxa"/>
            <w:gridSpan w:val="2"/>
            <w:vMerge/>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widowControl/>
              <w:spacing w:line="560" w:lineRule="exact"/>
              <w:jc w:val="left"/>
              <w:rPr>
                <w:rFonts w:eastAsia="仿宋_GB2312"/>
                <w:sz w:val="28"/>
                <w:szCs w:val="28"/>
              </w:rPr>
            </w:pPr>
          </w:p>
        </w:tc>
        <w:tc>
          <w:tcPr>
            <w:tcW w:w="2175" w:type="dxa"/>
            <w:tcBorders>
              <w:top w:val="single" w:sz="4" w:space="0" w:color="000000"/>
              <w:left w:val="single" w:sz="4" w:space="0" w:color="000000"/>
              <w:bottom w:val="single" w:sz="4" w:space="0" w:color="000000"/>
              <w:right w:val="single" w:sz="4" w:space="0" w:color="000000"/>
            </w:tcBorders>
            <w:vAlign w:val="center"/>
          </w:tcPr>
          <w:p w:rsidR="004A2F78" w:rsidRDefault="004A2F78" w:rsidP="005D4378">
            <w:pPr>
              <w:keepLines/>
              <w:snapToGrid w:val="0"/>
              <w:spacing w:line="560" w:lineRule="exact"/>
              <w:jc w:val="center"/>
              <w:rPr>
                <w:rFonts w:eastAsia="仿宋_GB2312"/>
                <w:sz w:val="28"/>
                <w:szCs w:val="28"/>
              </w:rPr>
            </w:pPr>
            <w:r>
              <w:rPr>
                <w:rFonts w:eastAsia="仿宋_GB2312"/>
                <w:sz w:val="28"/>
                <w:szCs w:val="28"/>
              </w:rPr>
              <w:t>项目目标完成情况</w:t>
            </w:r>
          </w:p>
        </w:tc>
        <w:tc>
          <w:tcPr>
            <w:tcW w:w="4126" w:type="dxa"/>
            <w:gridSpan w:val="3"/>
            <w:tcBorders>
              <w:top w:val="single" w:sz="4" w:space="0" w:color="000000"/>
              <w:left w:val="single" w:sz="4" w:space="0" w:color="000000"/>
              <w:bottom w:val="single" w:sz="4" w:space="0" w:color="000000"/>
              <w:right w:val="single" w:sz="4" w:space="0" w:color="000000"/>
            </w:tcBorders>
          </w:tcPr>
          <w:p w:rsidR="004A2F78" w:rsidRDefault="004A2F78" w:rsidP="005D4378">
            <w:pPr>
              <w:keepLines/>
              <w:snapToGrid w:val="0"/>
              <w:spacing w:line="560" w:lineRule="exact"/>
              <w:rPr>
                <w:rFonts w:eastAsia="仿宋_GB2312"/>
                <w:sz w:val="28"/>
                <w:szCs w:val="28"/>
              </w:rPr>
            </w:pPr>
          </w:p>
        </w:tc>
      </w:tr>
      <w:tr w:rsidR="004A2F78" w:rsidTr="005D4378">
        <w:trPr>
          <w:trHeight w:val="1743"/>
        </w:trPr>
        <w:tc>
          <w:tcPr>
            <w:tcW w:w="8522" w:type="dxa"/>
            <w:gridSpan w:val="6"/>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rPr>
                <w:rFonts w:eastAsia="仿宋_GB2312"/>
                <w:sz w:val="28"/>
                <w:szCs w:val="28"/>
              </w:rPr>
            </w:pPr>
            <w:r>
              <w:rPr>
                <w:rFonts w:eastAsia="仿宋_GB2312"/>
                <w:sz w:val="28"/>
                <w:szCs w:val="28"/>
              </w:rPr>
              <w:t>存在问题：</w:t>
            </w:r>
          </w:p>
        </w:tc>
      </w:tr>
      <w:tr w:rsidR="004A2F78" w:rsidTr="005D4378">
        <w:trPr>
          <w:trHeight w:val="1803"/>
        </w:trPr>
        <w:tc>
          <w:tcPr>
            <w:tcW w:w="8522" w:type="dxa"/>
            <w:gridSpan w:val="6"/>
            <w:tcBorders>
              <w:top w:val="single" w:sz="4" w:space="0" w:color="000000"/>
              <w:left w:val="single" w:sz="4" w:space="0" w:color="000000"/>
              <w:bottom w:val="single" w:sz="4" w:space="0" w:color="000000"/>
              <w:right w:val="single" w:sz="4" w:space="0" w:color="000000"/>
            </w:tcBorders>
          </w:tcPr>
          <w:p w:rsidR="004A2F78" w:rsidRDefault="004A2F78" w:rsidP="005D4378">
            <w:pPr>
              <w:keepLines/>
              <w:spacing w:line="560" w:lineRule="exact"/>
              <w:jc w:val="left"/>
              <w:rPr>
                <w:rFonts w:eastAsia="仿宋_GB2312"/>
                <w:bCs/>
                <w:sz w:val="28"/>
                <w:szCs w:val="28"/>
              </w:rPr>
            </w:pPr>
            <w:r>
              <w:rPr>
                <w:rFonts w:eastAsia="仿宋_GB2312"/>
                <w:bCs/>
                <w:sz w:val="28"/>
                <w:szCs w:val="28"/>
              </w:rPr>
              <w:t>意见建议：</w:t>
            </w:r>
          </w:p>
          <w:p w:rsidR="004A2F78" w:rsidRDefault="004A2F78" w:rsidP="005D4378">
            <w:pPr>
              <w:keepLines/>
              <w:spacing w:line="560" w:lineRule="exact"/>
              <w:jc w:val="left"/>
              <w:rPr>
                <w:rFonts w:eastAsia="仿宋_GB2312"/>
                <w:bCs/>
                <w:sz w:val="28"/>
                <w:szCs w:val="28"/>
              </w:rPr>
            </w:pPr>
          </w:p>
          <w:p w:rsidR="004A2F78" w:rsidRDefault="004A2F78" w:rsidP="005D4378">
            <w:pPr>
              <w:keepLines/>
              <w:spacing w:line="560" w:lineRule="exact"/>
              <w:jc w:val="left"/>
              <w:rPr>
                <w:rFonts w:eastAsia="仿宋_GB2312"/>
                <w:bCs/>
                <w:sz w:val="28"/>
                <w:szCs w:val="28"/>
              </w:rPr>
            </w:pPr>
          </w:p>
        </w:tc>
      </w:tr>
      <w:tr w:rsidR="004A2F78" w:rsidTr="005D4378">
        <w:trPr>
          <w:trHeight w:val="2095"/>
        </w:trPr>
        <w:tc>
          <w:tcPr>
            <w:tcW w:w="8522" w:type="dxa"/>
            <w:gridSpan w:val="6"/>
            <w:tcBorders>
              <w:top w:val="single" w:sz="4" w:space="0" w:color="000000"/>
              <w:left w:val="single" w:sz="4" w:space="0" w:color="000000"/>
              <w:bottom w:val="single" w:sz="4" w:space="0" w:color="000000"/>
              <w:right w:val="single" w:sz="4" w:space="0" w:color="000000"/>
            </w:tcBorders>
          </w:tcPr>
          <w:p w:rsidR="004A2F78" w:rsidRDefault="004A2F78" w:rsidP="005D4378">
            <w:pPr>
              <w:snapToGrid w:val="0"/>
              <w:spacing w:line="560" w:lineRule="exact"/>
              <w:rPr>
                <w:rFonts w:eastAsia="仿宋_GB2312"/>
                <w:sz w:val="28"/>
                <w:szCs w:val="28"/>
              </w:rPr>
            </w:pPr>
            <w:r>
              <w:rPr>
                <w:rFonts w:eastAsia="仿宋_GB2312"/>
                <w:sz w:val="28"/>
                <w:szCs w:val="28"/>
              </w:rPr>
              <w:t>现场核查意见（专家签名）：</w:t>
            </w:r>
            <w:r>
              <w:rPr>
                <w:rFonts w:eastAsia="仿宋_GB2312"/>
                <w:sz w:val="28"/>
                <w:szCs w:val="28"/>
              </w:rPr>
              <w:t xml:space="preserve">                      </w:t>
            </w:r>
          </w:p>
          <w:p w:rsidR="004A2F78" w:rsidRDefault="004A2F78" w:rsidP="005D4378">
            <w:pPr>
              <w:snapToGrid w:val="0"/>
              <w:spacing w:line="560" w:lineRule="exact"/>
              <w:rPr>
                <w:rFonts w:eastAsia="仿宋_GB2312"/>
                <w:sz w:val="28"/>
                <w:szCs w:val="28"/>
              </w:rPr>
            </w:pPr>
          </w:p>
          <w:p w:rsidR="004A2F78" w:rsidRDefault="004A2F78" w:rsidP="005D4378">
            <w:pPr>
              <w:snapToGrid w:val="0"/>
              <w:spacing w:line="560" w:lineRule="exact"/>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rsidR="004A2F78" w:rsidRDefault="004A2F78" w:rsidP="004A2F78">
      <w:pPr>
        <w:spacing w:line="560" w:lineRule="exact"/>
        <w:rPr>
          <w:rFonts w:eastAsia="黑体"/>
          <w:sz w:val="32"/>
          <w:szCs w:val="32"/>
        </w:rPr>
      </w:pPr>
      <w:r>
        <w:rPr>
          <w:rFonts w:eastAsia="黑体"/>
          <w:sz w:val="32"/>
          <w:szCs w:val="32"/>
        </w:rPr>
        <w:br w:type="page"/>
      </w:r>
      <w:r>
        <w:rPr>
          <w:rFonts w:eastAsia="黑体"/>
          <w:sz w:val="32"/>
          <w:szCs w:val="32"/>
        </w:rPr>
        <w:lastRenderedPageBreak/>
        <w:t>附件</w:t>
      </w:r>
      <w:r>
        <w:rPr>
          <w:rFonts w:eastAsia="黑体" w:hint="eastAsia"/>
          <w:sz w:val="32"/>
          <w:szCs w:val="32"/>
        </w:rPr>
        <w:t>5</w:t>
      </w:r>
    </w:p>
    <w:p w:rsidR="004A2F78" w:rsidRDefault="004A2F78" w:rsidP="004A2F78">
      <w:pPr>
        <w:spacing w:line="560" w:lineRule="exact"/>
        <w:rPr>
          <w:rFonts w:eastAsia="华文仿宋"/>
          <w:b/>
          <w:bCs/>
          <w:sz w:val="32"/>
          <w:szCs w:val="32"/>
        </w:rPr>
      </w:pPr>
    </w:p>
    <w:p w:rsidR="004A2F78" w:rsidRDefault="004A2F78" w:rsidP="004A2F78">
      <w:pPr>
        <w:spacing w:line="560" w:lineRule="exact"/>
        <w:jc w:val="center"/>
        <w:rPr>
          <w:rFonts w:eastAsia="方正小标宋简体"/>
          <w:bCs/>
          <w:color w:val="000000"/>
          <w:sz w:val="44"/>
          <w:szCs w:val="44"/>
        </w:rPr>
      </w:pPr>
      <w:r>
        <w:rPr>
          <w:rFonts w:eastAsia="方正小标宋简体" w:hint="eastAsia"/>
          <w:bCs/>
          <w:color w:val="000000"/>
          <w:sz w:val="44"/>
          <w:szCs w:val="44"/>
        </w:rPr>
        <w:t>广东省</w:t>
      </w:r>
      <w:r>
        <w:rPr>
          <w:rFonts w:eastAsia="方正小标宋简体" w:hint="eastAsia"/>
          <w:bCs/>
          <w:color w:val="000000"/>
          <w:sz w:val="44"/>
          <w:szCs w:val="44"/>
        </w:rPr>
        <w:t>2021</w:t>
      </w:r>
      <w:r>
        <w:rPr>
          <w:rFonts w:eastAsia="方正小标宋简体" w:hint="eastAsia"/>
          <w:bCs/>
          <w:color w:val="000000"/>
          <w:sz w:val="44"/>
          <w:szCs w:val="44"/>
        </w:rPr>
        <w:t>年度省级促进经济高质量发展专项企业技术改造资金入库项目</w:t>
      </w:r>
    </w:p>
    <w:p w:rsidR="004A2F78" w:rsidRDefault="004A2F78" w:rsidP="004A2F78">
      <w:pPr>
        <w:spacing w:line="560" w:lineRule="exact"/>
        <w:jc w:val="center"/>
        <w:rPr>
          <w:rFonts w:eastAsia="方正小标宋简体"/>
          <w:bCs/>
          <w:sz w:val="44"/>
          <w:szCs w:val="44"/>
        </w:rPr>
      </w:pPr>
      <w:r>
        <w:rPr>
          <w:rFonts w:eastAsia="方正小标宋简体"/>
          <w:bCs/>
          <w:sz w:val="44"/>
          <w:szCs w:val="44"/>
        </w:rPr>
        <w:t>完工评价意见</w:t>
      </w:r>
    </w:p>
    <w:p w:rsidR="004A2F78" w:rsidRDefault="004A2F78" w:rsidP="004A2F78">
      <w:pPr>
        <w:spacing w:line="560" w:lineRule="exact"/>
        <w:jc w:val="center"/>
        <w:rPr>
          <w:rFonts w:eastAsia="方正小标宋简体"/>
          <w:bCs/>
          <w:sz w:val="44"/>
          <w:szCs w:val="44"/>
        </w:rPr>
      </w:pPr>
      <w:r>
        <w:rPr>
          <w:rFonts w:eastAsia="方正小标宋简体"/>
          <w:bCs/>
          <w:sz w:val="44"/>
          <w:szCs w:val="44"/>
        </w:rPr>
        <w:t>（参考格式）</w:t>
      </w:r>
    </w:p>
    <w:p w:rsidR="004A2F78" w:rsidRDefault="004A2F78" w:rsidP="004A2F78">
      <w:pPr>
        <w:snapToGrid w:val="0"/>
        <w:spacing w:line="560" w:lineRule="exact"/>
        <w:jc w:val="left"/>
        <w:rPr>
          <w:rFonts w:eastAsia="仿宋_GB2312"/>
          <w:sz w:val="32"/>
          <w:szCs w:val="32"/>
        </w:rPr>
      </w:pPr>
    </w:p>
    <w:p w:rsidR="004A2F78" w:rsidRDefault="004A2F78" w:rsidP="004A2F78">
      <w:pPr>
        <w:snapToGrid w:val="0"/>
        <w:spacing w:line="560" w:lineRule="exact"/>
        <w:jc w:val="center"/>
        <w:rPr>
          <w:rFonts w:eastAsia="仿宋_GB2312"/>
          <w:sz w:val="32"/>
          <w:szCs w:val="32"/>
        </w:rPr>
      </w:pPr>
      <w:r>
        <w:rPr>
          <w:rFonts w:eastAsia="仿宋_GB2312"/>
          <w:sz w:val="32"/>
          <w:szCs w:val="32"/>
        </w:rPr>
        <w:t>XX</w:t>
      </w:r>
      <w:r>
        <w:rPr>
          <w:rFonts w:eastAsia="仿宋_GB2312"/>
          <w:sz w:val="32"/>
          <w:szCs w:val="32"/>
        </w:rPr>
        <w:t>市技改完评﹝</w:t>
      </w:r>
      <w:r>
        <w:rPr>
          <w:rFonts w:eastAsia="仿宋_GB2312"/>
          <w:sz w:val="32"/>
          <w:szCs w:val="32"/>
        </w:rPr>
        <w:t>20XX</w:t>
      </w:r>
      <w:r>
        <w:rPr>
          <w:rFonts w:eastAsia="仿宋_GB2312"/>
          <w:sz w:val="32"/>
          <w:szCs w:val="32"/>
        </w:rPr>
        <w:t>﹞</w:t>
      </w:r>
      <w:r>
        <w:rPr>
          <w:rFonts w:eastAsia="仿宋_GB2312"/>
          <w:sz w:val="32"/>
          <w:szCs w:val="32"/>
        </w:rPr>
        <w:t>XX</w:t>
      </w:r>
      <w:r>
        <w:rPr>
          <w:rFonts w:eastAsia="仿宋_GB2312"/>
          <w:sz w:val="32"/>
          <w:szCs w:val="32"/>
        </w:rPr>
        <w:t>号</w:t>
      </w:r>
    </w:p>
    <w:p w:rsidR="004A2F78" w:rsidRDefault="004A2F78" w:rsidP="004A2F78">
      <w:pPr>
        <w:snapToGrid w:val="0"/>
        <w:spacing w:line="560" w:lineRule="exact"/>
        <w:jc w:val="center"/>
        <w:rPr>
          <w:rFonts w:eastAsia="仿宋_GB2312"/>
          <w:b/>
          <w:bCs/>
          <w:sz w:val="52"/>
          <w:szCs w:val="52"/>
        </w:rPr>
      </w:pPr>
    </w:p>
    <w:p w:rsidR="004A2F78" w:rsidRDefault="004A2F78" w:rsidP="004A2F78">
      <w:pPr>
        <w:snapToGrid w:val="0"/>
        <w:spacing w:line="560" w:lineRule="exact"/>
        <w:jc w:val="center"/>
        <w:rPr>
          <w:rFonts w:eastAsia="仿宋_GB2312"/>
          <w:sz w:val="48"/>
          <w:szCs w:val="48"/>
        </w:rPr>
      </w:pPr>
    </w:p>
    <w:p w:rsidR="004A2F78" w:rsidRDefault="004A2F78" w:rsidP="004A2F78">
      <w:pPr>
        <w:snapToGrid w:val="0"/>
        <w:spacing w:line="560" w:lineRule="exact"/>
        <w:jc w:val="center"/>
        <w:rPr>
          <w:rFonts w:eastAsia="仿宋_GB2312"/>
          <w:sz w:val="48"/>
          <w:szCs w:val="48"/>
        </w:rPr>
      </w:pPr>
    </w:p>
    <w:p w:rsidR="004A2F78" w:rsidRDefault="004A2F78" w:rsidP="004A2F78">
      <w:pPr>
        <w:snapToGrid w:val="0"/>
        <w:spacing w:line="560" w:lineRule="exact"/>
        <w:jc w:val="center"/>
        <w:rPr>
          <w:rFonts w:eastAsia="仿宋_GB2312"/>
          <w:sz w:val="48"/>
          <w:szCs w:val="48"/>
        </w:rPr>
      </w:pPr>
    </w:p>
    <w:p w:rsidR="004A2F78" w:rsidRDefault="004A2F78" w:rsidP="004A2F78">
      <w:pPr>
        <w:snapToGrid w:val="0"/>
        <w:spacing w:line="560" w:lineRule="exact"/>
        <w:jc w:val="center"/>
        <w:rPr>
          <w:rFonts w:eastAsia="仿宋_GB2312"/>
          <w:sz w:val="48"/>
          <w:szCs w:val="48"/>
        </w:rPr>
      </w:pPr>
    </w:p>
    <w:p w:rsidR="004A2F78" w:rsidRDefault="004A2F78" w:rsidP="004A2F78">
      <w:pPr>
        <w:snapToGrid w:val="0"/>
        <w:spacing w:line="560" w:lineRule="exact"/>
        <w:jc w:val="center"/>
        <w:rPr>
          <w:rFonts w:eastAsia="仿宋_GB2312"/>
          <w:sz w:val="48"/>
          <w:szCs w:val="48"/>
        </w:rPr>
      </w:pPr>
    </w:p>
    <w:p w:rsidR="004A2F78" w:rsidRDefault="004A2F78" w:rsidP="004A2F78">
      <w:pPr>
        <w:snapToGrid w:val="0"/>
        <w:spacing w:line="560" w:lineRule="exact"/>
        <w:jc w:val="center"/>
        <w:rPr>
          <w:rFonts w:eastAsia="仿宋_GB2312"/>
          <w:sz w:val="48"/>
          <w:szCs w:val="48"/>
        </w:rPr>
      </w:pPr>
    </w:p>
    <w:p w:rsidR="004A2F78" w:rsidRDefault="004A2F78" w:rsidP="004A2F78">
      <w:pPr>
        <w:tabs>
          <w:tab w:val="left" w:pos="1245"/>
        </w:tabs>
        <w:snapToGrid w:val="0"/>
        <w:spacing w:line="560" w:lineRule="exact"/>
        <w:rPr>
          <w:rFonts w:eastAsia="仿宋_GB2312"/>
          <w:sz w:val="48"/>
          <w:szCs w:val="48"/>
        </w:rPr>
      </w:pPr>
      <w:r>
        <w:rPr>
          <w:rFonts w:eastAsia="仿宋_GB2312"/>
          <w:sz w:val="48"/>
          <w:szCs w:val="48"/>
        </w:rPr>
        <w:tab/>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项目名称：</w:t>
      </w:r>
    </w:p>
    <w:p w:rsidR="004A2F78" w:rsidRDefault="004A2F78" w:rsidP="004A2F78">
      <w:pPr>
        <w:snapToGrid w:val="0"/>
        <w:spacing w:line="560" w:lineRule="exact"/>
        <w:ind w:firstLineChars="200" w:firstLine="640"/>
        <w:rPr>
          <w:rFonts w:eastAsia="仿宋_GB2312"/>
          <w:sz w:val="32"/>
          <w:szCs w:val="32"/>
          <w:u w:val="single"/>
        </w:rPr>
      </w:pPr>
      <w:r>
        <w:rPr>
          <w:rFonts w:eastAsia="仿宋_GB2312"/>
          <w:sz w:val="32"/>
          <w:szCs w:val="32"/>
        </w:rPr>
        <w:t>项目单位（盖章）：</w:t>
      </w:r>
    </w:p>
    <w:p w:rsidR="004A2F78" w:rsidRDefault="004A2F78" w:rsidP="004A2F78">
      <w:pPr>
        <w:snapToGrid w:val="0"/>
        <w:spacing w:line="560" w:lineRule="exact"/>
        <w:ind w:firstLineChars="200" w:firstLine="640"/>
        <w:rPr>
          <w:rFonts w:eastAsia="仿宋_GB2312"/>
          <w:sz w:val="32"/>
          <w:szCs w:val="32"/>
          <w:u w:val="single"/>
        </w:rPr>
      </w:pPr>
      <w:r>
        <w:rPr>
          <w:rFonts w:eastAsia="仿宋_GB2312"/>
          <w:sz w:val="32"/>
          <w:szCs w:val="32"/>
        </w:rPr>
        <w:t>项目联系人：</w:t>
      </w:r>
    </w:p>
    <w:p w:rsidR="004A2F78" w:rsidRDefault="004A2F78" w:rsidP="004A2F78">
      <w:pPr>
        <w:snapToGrid w:val="0"/>
        <w:spacing w:line="560" w:lineRule="exact"/>
        <w:ind w:firstLineChars="200" w:firstLine="640"/>
        <w:rPr>
          <w:rFonts w:eastAsia="仿宋_GB2312"/>
          <w:sz w:val="32"/>
          <w:szCs w:val="32"/>
          <w:u w:val="single"/>
        </w:rPr>
      </w:pPr>
      <w:r>
        <w:rPr>
          <w:rFonts w:eastAsia="仿宋_GB2312"/>
          <w:sz w:val="32"/>
          <w:szCs w:val="32"/>
        </w:rPr>
        <w:t>联系电话：</w:t>
      </w:r>
    </w:p>
    <w:p w:rsidR="004A2F78" w:rsidRDefault="004A2F78" w:rsidP="004A2F78">
      <w:pPr>
        <w:snapToGrid w:val="0"/>
        <w:spacing w:line="560" w:lineRule="exact"/>
        <w:ind w:firstLineChars="200" w:firstLine="640"/>
        <w:rPr>
          <w:rFonts w:eastAsia="仿宋_GB2312"/>
          <w:sz w:val="32"/>
          <w:szCs w:val="32"/>
          <w:u w:val="single"/>
        </w:rPr>
      </w:pPr>
      <w:r>
        <w:rPr>
          <w:rFonts w:eastAsia="仿宋_GB2312"/>
          <w:sz w:val="32"/>
          <w:szCs w:val="32"/>
        </w:rPr>
        <w:t>第三方机构：</w:t>
      </w:r>
    </w:p>
    <w:p w:rsidR="004A2F78" w:rsidRDefault="004A2F78" w:rsidP="004A2F78">
      <w:pPr>
        <w:snapToGrid w:val="0"/>
        <w:spacing w:line="560" w:lineRule="exact"/>
        <w:ind w:firstLineChars="200" w:firstLine="640"/>
        <w:rPr>
          <w:rFonts w:eastAsia="仿宋_GB2312"/>
          <w:sz w:val="32"/>
          <w:szCs w:val="32"/>
          <w:u w:val="single"/>
        </w:rPr>
      </w:pPr>
      <w:r>
        <w:rPr>
          <w:rFonts w:eastAsia="仿宋_GB2312"/>
          <w:sz w:val="32"/>
          <w:szCs w:val="32"/>
        </w:rPr>
        <w:t>项目组织部门：</w:t>
      </w:r>
    </w:p>
    <w:p w:rsidR="004A2F78" w:rsidRDefault="004A2F78" w:rsidP="004A2F78">
      <w:pPr>
        <w:snapToGrid w:val="0"/>
        <w:spacing w:line="560" w:lineRule="exact"/>
        <w:ind w:firstLineChars="200" w:firstLine="640"/>
        <w:rPr>
          <w:rFonts w:eastAsia="仿宋_GB2312"/>
          <w:sz w:val="32"/>
          <w:szCs w:val="32"/>
        </w:rPr>
      </w:pPr>
      <w:r>
        <w:rPr>
          <w:rFonts w:eastAsia="仿宋_GB2312"/>
          <w:sz w:val="32"/>
          <w:szCs w:val="32"/>
        </w:rPr>
        <w:t>完工评价日期：</w:t>
      </w:r>
    </w:p>
    <w:p w:rsidR="004A2F78" w:rsidRDefault="004A2F78" w:rsidP="004A2F78">
      <w:pPr>
        <w:spacing w:line="560" w:lineRule="exact"/>
        <w:rPr>
          <w:rFonts w:eastAsia="仿宋_GB2312"/>
          <w:sz w:val="32"/>
          <w:szCs w:val="32"/>
        </w:rPr>
      </w:pPr>
    </w:p>
    <w:p w:rsidR="004A2F78" w:rsidRDefault="004A2F78" w:rsidP="004A2F78">
      <w:pPr>
        <w:spacing w:line="560" w:lineRule="exact"/>
        <w:rPr>
          <w:rFonts w:eastAsia="仿宋_GB2312"/>
          <w:sz w:val="32"/>
          <w:szCs w:val="32"/>
        </w:rPr>
      </w:pPr>
    </w:p>
    <w:p w:rsidR="004A2F78" w:rsidRDefault="004A2F78" w:rsidP="004A2F78">
      <w:pP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r>
        <w:rPr>
          <w:rFonts w:eastAsia="方正小标宋简体" w:hint="eastAsia"/>
          <w:b/>
          <w:bCs/>
          <w:sz w:val="44"/>
          <w:szCs w:val="44"/>
        </w:rPr>
        <w:t>广东省</w:t>
      </w:r>
      <w:r>
        <w:rPr>
          <w:rFonts w:eastAsia="方正小标宋简体" w:hint="eastAsia"/>
          <w:b/>
          <w:bCs/>
          <w:sz w:val="44"/>
          <w:szCs w:val="44"/>
        </w:rPr>
        <w:t>2021</w:t>
      </w:r>
      <w:r>
        <w:rPr>
          <w:rFonts w:eastAsia="方正小标宋简体" w:hint="eastAsia"/>
          <w:b/>
          <w:bCs/>
          <w:sz w:val="44"/>
          <w:szCs w:val="44"/>
        </w:rPr>
        <w:t>年度省级促进经济高质量发展专项企业技术改造资金入库项目</w:t>
      </w:r>
      <w:r>
        <w:rPr>
          <w:rFonts w:eastAsia="方正小标宋简体"/>
          <w:b/>
          <w:bCs/>
          <w:sz w:val="44"/>
          <w:szCs w:val="44"/>
        </w:rPr>
        <w:t>完工情况</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r>
        <w:rPr>
          <w:rFonts w:eastAsia="仿宋_GB2312"/>
          <w:sz w:val="32"/>
          <w:szCs w:val="32"/>
        </w:rPr>
        <w:t>（项目单位自评，可附多页）</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一、项目基本情况：开工、完工时间，项目投资总额、固定资产投资、铺底流动资金情况等；</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二、项目建设完成情况：项目主要建设内容、设备购置、技术指标、投资土建等计划以及完成情况等；</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三、项目产能完成情况及</w:t>
      </w:r>
      <w:r>
        <w:rPr>
          <w:rFonts w:eastAsia="仿宋_GB2312" w:hint="eastAsia"/>
          <w:sz w:val="32"/>
          <w:szCs w:val="32"/>
        </w:rPr>
        <w:t>实现的</w:t>
      </w:r>
      <w:r>
        <w:rPr>
          <w:rFonts w:eastAsia="仿宋_GB2312"/>
          <w:sz w:val="32"/>
          <w:szCs w:val="32"/>
        </w:rPr>
        <w:t>经济效益</w:t>
      </w:r>
      <w:r>
        <w:rPr>
          <w:rFonts w:eastAsia="仿宋_GB2312" w:hint="eastAsia"/>
          <w:sz w:val="32"/>
          <w:szCs w:val="32"/>
        </w:rPr>
        <w:t>情况或预期经济效益</w:t>
      </w:r>
      <w:r>
        <w:rPr>
          <w:rFonts w:eastAsia="仿宋_GB2312"/>
          <w:sz w:val="32"/>
          <w:szCs w:val="32"/>
        </w:rPr>
        <w:t>分析</w:t>
      </w:r>
      <w:r>
        <w:rPr>
          <w:rFonts w:eastAsia="仿宋_GB2312" w:hint="eastAsia"/>
          <w:sz w:val="32"/>
          <w:szCs w:val="32"/>
        </w:rPr>
        <w:t>；</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四、项目整体自我评价。</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 xml:space="preserve">                                </w:t>
      </w:r>
      <w:r>
        <w:rPr>
          <w:rFonts w:eastAsia="仿宋_GB2312"/>
          <w:sz w:val="32"/>
          <w:szCs w:val="32"/>
        </w:rPr>
        <w:t>项目单位：</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spacing w:line="560" w:lineRule="exact"/>
        <w:rPr>
          <w:rFonts w:eastAsia="仿宋_GB2312"/>
          <w:sz w:val="32"/>
          <w:szCs w:val="32"/>
        </w:rPr>
      </w:pPr>
    </w:p>
    <w:p w:rsidR="004A2F78" w:rsidRDefault="004A2F78" w:rsidP="004A2F78">
      <w:pP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r>
        <w:rPr>
          <w:rFonts w:eastAsia="方正小标宋简体" w:hint="eastAsia"/>
          <w:b/>
          <w:bCs/>
          <w:sz w:val="44"/>
          <w:szCs w:val="44"/>
        </w:rPr>
        <w:t>广东省</w:t>
      </w:r>
      <w:r>
        <w:rPr>
          <w:rFonts w:eastAsia="方正小标宋简体" w:hint="eastAsia"/>
          <w:b/>
          <w:bCs/>
          <w:sz w:val="44"/>
          <w:szCs w:val="44"/>
        </w:rPr>
        <w:t>2021</w:t>
      </w:r>
      <w:r>
        <w:rPr>
          <w:rFonts w:eastAsia="方正小标宋简体" w:hint="eastAsia"/>
          <w:b/>
          <w:bCs/>
          <w:sz w:val="44"/>
          <w:szCs w:val="44"/>
        </w:rPr>
        <w:t>年度省级促进经济高质量发展专项企业技术改造资金入库项目</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r>
        <w:rPr>
          <w:rFonts w:eastAsia="方正小标宋简体"/>
          <w:b/>
          <w:bCs/>
          <w:sz w:val="44"/>
          <w:szCs w:val="44"/>
        </w:rPr>
        <w:t>完工评价意见</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r>
        <w:rPr>
          <w:rFonts w:eastAsia="楷体_GB2312"/>
          <w:sz w:val="32"/>
          <w:szCs w:val="32"/>
        </w:rPr>
        <w:t>（参考格式）</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jc w:val="center"/>
        <w:rPr>
          <w:rFonts w:eastAsia="方正小标宋简体"/>
          <w:b/>
          <w:bCs/>
          <w:sz w:val="44"/>
          <w:szCs w:val="44"/>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sz w:val="32"/>
          <w:szCs w:val="32"/>
          <w:u w:val="single"/>
        </w:rPr>
        <w:t>20XX</w:t>
      </w:r>
      <w:r>
        <w:rPr>
          <w:rFonts w:eastAsia="仿宋_GB2312"/>
          <w:sz w:val="32"/>
          <w:szCs w:val="32"/>
        </w:rPr>
        <w:t>年</w:t>
      </w:r>
      <w:r>
        <w:rPr>
          <w:rFonts w:eastAsia="仿宋_GB2312"/>
          <w:sz w:val="32"/>
          <w:szCs w:val="32"/>
          <w:u w:val="single"/>
        </w:rPr>
        <w:t>XX</w:t>
      </w:r>
      <w:r>
        <w:rPr>
          <w:rFonts w:eastAsia="仿宋_GB2312"/>
          <w:sz w:val="32"/>
          <w:szCs w:val="32"/>
        </w:rPr>
        <w:t>月</w:t>
      </w:r>
      <w:r>
        <w:rPr>
          <w:rFonts w:eastAsia="仿宋_GB2312"/>
          <w:sz w:val="32"/>
          <w:szCs w:val="32"/>
          <w:u w:val="single"/>
        </w:rPr>
        <w:t>XX</w:t>
      </w:r>
      <w:r>
        <w:rPr>
          <w:rFonts w:eastAsia="仿宋_GB2312"/>
          <w:sz w:val="32"/>
          <w:szCs w:val="32"/>
        </w:rPr>
        <w:t>日，</w:t>
      </w:r>
      <w:r>
        <w:rPr>
          <w:rFonts w:eastAsia="仿宋_GB2312"/>
          <w:sz w:val="32"/>
          <w:szCs w:val="32"/>
          <w:u w:val="single"/>
        </w:rPr>
        <w:t>XX</w:t>
      </w:r>
      <w:r>
        <w:rPr>
          <w:rFonts w:eastAsia="仿宋_GB2312"/>
          <w:sz w:val="32"/>
          <w:szCs w:val="32"/>
          <w:u w:val="single"/>
        </w:rPr>
        <w:t>（项目组织部门）</w:t>
      </w:r>
      <w:r>
        <w:rPr>
          <w:rFonts w:eastAsia="仿宋_GB2312"/>
          <w:sz w:val="32"/>
          <w:szCs w:val="32"/>
        </w:rPr>
        <w:t>在</w:t>
      </w:r>
      <w:r>
        <w:rPr>
          <w:rFonts w:eastAsia="仿宋_GB2312"/>
          <w:sz w:val="32"/>
          <w:szCs w:val="32"/>
          <w:u w:val="single"/>
        </w:rPr>
        <w:t>XXX</w:t>
      </w:r>
      <w:r>
        <w:rPr>
          <w:rFonts w:eastAsia="仿宋_GB2312"/>
          <w:sz w:val="32"/>
          <w:szCs w:val="32"/>
        </w:rPr>
        <w:t>组织召开了由</w:t>
      </w:r>
      <w:r>
        <w:rPr>
          <w:rFonts w:eastAsia="仿宋_GB2312"/>
          <w:sz w:val="32"/>
          <w:szCs w:val="32"/>
          <w:u w:val="single"/>
        </w:rPr>
        <w:t>XX</w:t>
      </w:r>
      <w:r>
        <w:rPr>
          <w:rFonts w:eastAsia="仿宋_GB2312"/>
          <w:sz w:val="32"/>
          <w:szCs w:val="32"/>
        </w:rPr>
        <w:t>单位承担的</w:t>
      </w:r>
      <w:r>
        <w:rPr>
          <w:rFonts w:eastAsia="仿宋_GB2312"/>
          <w:sz w:val="32"/>
          <w:szCs w:val="32"/>
          <w:u w:val="single"/>
        </w:rPr>
        <w:t>XX</w:t>
      </w:r>
      <w:r>
        <w:rPr>
          <w:rFonts w:eastAsia="仿宋_GB2312"/>
          <w:sz w:val="32"/>
          <w:szCs w:val="32"/>
        </w:rPr>
        <w:t>项目完工评价会。完工评价专家组审阅了项目单位提交的相关资料，听取了完工情况报告，考察了项目现场，并就有关问题进行了质询。经讨论，形成以下完工评价意见：</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sz w:val="32"/>
          <w:szCs w:val="32"/>
        </w:rPr>
        <w:t xml:space="preserve">1. </w:t>
      </w:r>
      <w:r>
        <w:rPr>
          <w:rFonts w:eastAsia="仿宋_GB2312"/>
          <w:sz w:val="32"/>
          <w:szCs w:val="32"/>
        </w:rPr>
        <w:t>提供评价的材料齐全规范，符合完工评价有关规定。</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640"/>
        <w:rPr>
          <w:rFonts w:eastAsia="仿宋_GB2312"/>
          <w:sz w:val="32"/>
          <w:szCs w:val="32"/>
        </w:rPr>
      </w:pPr>
      <w:r>
        <w:rPr>
          <w:rFonts w:eastAsia="仿宋_GB2312"/>
          <w:sz w:val="32"/>
          <w:szCs w:val="32"/>
        </w:rPr>
        <w:t xml:space="preserve">2. </w:t>
      </w:r>
      <w:r>
        <w:rPr>
          <w:rFonts w:eastAsia="仿宋_GB2312"/>
          <w:sz w:val="32"/>
          <w:szCs w:val="32"/>
        </w:rPr>
        <w:t>对项目主要建设内容完成情况进行描述。</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640"/>
        <w:rPr>
          <w:rFonts w:eastAsia="仿宋_GB2312"/>
          <w:sz w:val="32"/>
          <w:szCs w:val="32"/>
        </w:rPr>
      </w:pPr>
      <w:r>
        <w:rPr>
          <w:rFonts w:eastAsia="仿宋_GB2312" w:hint="eastAsia"/>
          <w:sz w:val="32"/>
          <w:szCs w:val="32"/>
        </w:rPr>
        <w:t xml:space="preserve">3. </w:t>
      </w:r>
      <w:r>
        <w:rPr>
          <w:rFonts w:eastAsia="仿宋_GB2312"/>
          <w:sz w:val="32"/>
          <w:szCs w:val="32"/>
        </w:rPr>
        <w:t>对项目总体投资情况</w:t>
      </w:r>
      <w:r>
        <w:rPr>
          <w:rFonts w:eastAsia="仿宋_GB2312" w:hint="eastAsia"/>
          <w:sz w:val="32"/>
          <w:szCs w:val="32"/>
        </w:rPr>
        <w:t>进行描述（资金到位情况、设备购置资金使用情况和计划使用情况对比）</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hint="eastAsia"/>
          <w:sz w:val="32"/>
          <w:szCs w:val="32"/>
        </w:rPr>
        <w:t>4</w:t>
      </w:r>
      <w:r>
        <w:rPr>
          <w:rFonts w:eastAsia="仿宋_GB2312"/>
          <w:sz w:val="32"/>
          <w:szCs w:val="32"/>
        </w:rPr>
        <w:t xml:space="preserve">. </w:t>
      </w:r>
      <w:r>
        <w:rPr>
          <w:rFonts w:eastAsia="仿宋_GB2312"/>
          <w:sz w:val="32"/>
          <w:szCs w:val="32"/>
        </w:rPr>
        <w:t>项目实现的</w:t>
      </w:r>
      <w:r>
        <w:rPr>
          <w:rFonts w:eastAsia="仿宋_GB2312" w:hint="eastAsia"/>
          <w:sz w:val="32"/>
          <w:szCs w:val="32"/>
        </w:rPr>
        <w:t>产能、</w:t>
      </w:r>
      <w:r>
        <w:rPr>
          <w:rFonts w:eastAsia="仿宋_GB2312"/>
          <w:sz w:val="32"/>
          <w:szCs w:val="32"/>
        </w:rPr>
        <w:t>技术</w:t>
      </w:r>
      <w:r>
        <w:rPr>
          <w:rFonts w:eastAsia="仿宋_GB2312" w:hint="eastAsia"/>
          <w:sz w:val="32"/>
          <w:szCs w:val="32"/>
        </w:rPr>
        <w:t>性能和</w:t>
      </w:r>
      <w:r>
        <w:rPr>
          <w:rFonts w:eastAsia="仿宋_GB2312"/>
          <w:sz w:val="32"/>
          <w:szCs w:val="32"/>
        </w:rPr>
        <w:t>社会效益情况。</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hint="eastAsia"/>
          <w:sz w:val="32"/>
          <w:szCs w:val="32"/>
        </w:rPr>
        <w:t>5</w:t>
      </w:r>
      <w:r>
        <w:rPr>
          <w:rFonts w:eastAsia="仿宋_GB2312"/>
          <w:sz w:val="32"/>
          <w:szCs w:val="32"/>
        </w:rPr>
        <w:t xml:space="preserve">. </w:t>
      </w:r>
      <w:r>
        <w:rPr>
          <w:rFonts w:eastAsia="仿宋_GB2312"/>
          <w:sz w:val="32"/>
          <w:szCs w:val="32"/>
        </w:rPr>
        <w:t>明确项目实际完工日期。</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hint="eastAsia"/>
          <w:sz w:val="32"/>
          <w:szCs w:val="32"/>
        </w:rPr>
        <w:t>6</w:t>
      </w:r>
      <w:r>
        <w:rPr>
          <w:rFonts w:eastAsia="仿宋_GB2312"/>
          <w:sz w:val="32"/>
          <w:szCs w:val="32"/>
        </w:rPr>
        <w:t xml:space="preserve">. </w:t>
      </w:r>
      <w:r>
        <w:rPr>
          <w:rFonts w:eastAsia="仿宋_GB2312"/>
          <w:sz w:val="32"/>
          <w:szCs w:val="32"/>
        </w:rPr>
        <w:t>有关建议意见。</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sz w:val="32"/>
          <w:szCs w:val="32"/>
        </w:rPr>
        <w:t>完工评价专家组认为该项目已完成了预计的主要建设内容和目标，一致同意通过项目完工评价。</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仿宋_GB2312"/>
          <w:sz w:val="32"/>
          <w:szCs w:val="32"/>
        </w:rPr>
      </w:pP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仿宋_GB2312"/>
          <w:sz w:val="32"/>
          <w:szCs w:val="32"/>
        </w:rPr>
      </w:pPr>
      <w:r>
        <w:rPr>
          <w:rFonts w:eastAsia="仿宋_GB2312"/>
          <w:sz w:val="32"/>
          <w:szCs w:val="32"/>
        </w:rPr>
        <w:t>专家组：</w:t>
      </w:r>
    </w:p>
    <w:p w:rsidR="004A2F78" w:rsidRDefault="004A2F78" w:rsidP="004A2F78">
      <w:pPr>
        <w:pBdr>
          <w:top w:val="single" w:sz="8" w:space="1" w:color="auto"/>
          <w:left w:val="single" w:sz="8" w:space="4" w:color="auto"/>
          <w:bottom w:val="single" w:sz="8" w:space="1" w:color="auto"/>
          <w:right w:val="single" w:sz="8" w:space="4" w:color="auto"/>
        </w:pBdr>
        <w:spacing w:line="560" w:lineRule="exact"/>
        <w:ind w:firstLineChars="200" w:firstLine="640"/>
        <w:rPr>
          <w:rFonts w:eastAsia="方正小标宋简体"/>
          <w:b/>
          <w:bCs/>
          <w:sz w:val="44"/>
          <w:szCs w:val="44"/>
        </w:rPr>
      </w:pP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4A2F78" w:rsidRDefault="004A2F78" w:rsidP="004A2F78">
      <w:pPr>
        <w:spacing w:line="560" w:lineRule="exact"/>
        <w:rPr>
          <w:rFonts w:eastAsia="仿宋_GB2312"/>
          <w:sz w:val="32"/>
          <w:szCs w:val="32"/>
        </w:rPr>
      </w:pPr>
    </w:p>
    <w:tbl>
      <w:tblPr>
        <w:tblpPr w:leftFromText="180" w:rightFromText="180" w:vertAnchor="text" w:horzAnchor="margin" w:tblpXSpec="center" w:tblpY="1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2"/>
        <w:gridCol w:w="3313"/>
        <w:gridCol w:w="1424"/>
        <w:gridCol w:w="1415"/>
        <w:gridCol w:w="1104"/>
      </w:tblGrid>
      <w:tr w:rsidR="004A2F78" w:rsidTr="005D4378">
        <w:trPr>
          <w:cantSplit/>
        </w:trPr>
        <w:tc>
          <w:tcPr>
            <w:tcW w:w="1262"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b/>
                <w:bCs/>
                <w:sz w:val="30"/>
                <w:szCs w:val="30"/>
              </w:rPr>
            </w:pPr>
            <w:r>
              <w:rPr>
                <w:rFonts w:eastAsia="仿宋_GB2312"/>
                <w:b/>
                <w:bCs/>
                <w:sz w:val="30"/>
                <w:szCs w:val="30"/>
              </w:rPr>
              <w:t>姓名</w:t>
            </w:r>
          </w:p>
        </w:tc>
        <w:tc>
          <w:tcPr>
            <w:tcW w:w="3313"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b/>
                <w:bCs/>
                <w:sz w:val="30"/>
                <w:szCs w:val="30"/>
              </w:rPr>
            </w:pPr>
            <w:r>
              <w:rPr>
                <w:rFonts w:eastAsia="仿宋_GB2312"/>
                <w:b/>
                <w:bCs/>
                <w:sz w:val="30"/>
                <w:szCs w:val="30"/>
              </w:rPr>
              <w:t>工作单位</w:t>
            </w:r>
          </w:p>
        </w:tc>
        <w:tc>
          <w:tcPr>
            <w:tcW w:w="1424"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b/>
                <w:bCs/>
                <w:sz w:val="30"/>
                <w:szCs w:val="30"/>
              </w:rPr>
            </w:pPr>
            <w:r>
              <w:rPr>
                <w:rFonts w:eastAsia="仿宋_GB2312"/>
                <w:b/>
                <w:bCs/>
                <w:sz w:val="30"/>
                <w:szCs w:val="30"/>
              </w:rPr>
              <w:t>职务</w:t>
            </w:r>
          </w:p>
        </w:tc>
        <w:tc>
          <w:tcPr>
            <w:tcW w:w="1415"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b/>
                <w:bCs/>
                <w:sz w:val="30"/>
                <w:szCs w:val="30"/>
              </w:rPr>
            </w:pPr>
            <w:r>
              <w:rPr>
                <w:rFonts w:eastAsia="仿宋_GB2312"/>
                <w:b/>
                <w:bCs/>
                <w:sz w:val="30"/>
                <w:szCs w:val="30"/>
              </w:rPr>
              <w:t>职称</w:t>
            </w:r>
          </w:p>
        </w:tc>
        <w:tc>
          <w:tcPr>
            <w:tcW w:w="1104"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b/>
                <w:bCs/>
                <w:sz w:val="30"/>
                <w:szCs w:val="30"/>
              </w:rPr>
            </w:pPr>
            <w:r>
              <w:rPr>
                <w:rFonts w:eastAsia="仿宋_GB2312"/>
                <w:b/>
                <w:bCs/>
                <w:sz w:val="30"/>
                <w:szCs w:val="30"/>
              </w:rPr>
              <w:t>签名</w:t>
            </w:r>
          </w:p>
        </w:tc>
      </w:tr>
      <w:tr w:rsidR="004A2F78" w:rsidTr="005D4378">
        <w:trPr>
          <w:cantSplit/>
        </w:trPr>
        <w:tc>
          <w:tcPr>
            <w:tcW w:w="1262"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3313"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28"/>
                <w:szCs w:val="28"/>
              </w:rPr>
            </w:pPr>
          </w:p>
        </w:tc>
        <w:tc>
          <w:tcPr>
            <w:tcW w:w="142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15"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10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r>
      <w:tr w:rsidR="004A2F78" w:rsidTr="005D4378">
        <w:trPr>
          <w:cantSplit/>
        </w:trPr>
        <w:tc>
          <w:tcPr>
            <w:tcW w:w="1262"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3313"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28"/>
                <w:szCs w:val="28"/>
              </w:rPr>
            </w:pPr>
          </w:p>
        </w:tc>
        <w:tc>
          <w:tcPr>
            <w:tcW w:w="142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15"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10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r>
      <w:tr w:rsidR="004A2F78" w:rsidTr="005D4378">
        <w:trPr>
          <w:cantSplit/>
        </w:trPr>
        <w:tc>
          <w:tcPr>
            <w:tcW w:w="1262"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3313"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28"/>
                <w:szCs w:val="28"/>
              </w:rPr>
            </w:pPr>
          </w:p>
        </w:tc>
        <w:tc>
          <w:tcPr>
            <w:tcW w:w="142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15"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10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r>
      <w:tr w:rsidR="004A2F78" w:rsidTr="005D4378">
        <w:trPr>
          <w:cantSplit/>
        </w:trPr>
        <w:tc>
          <w:tcPr>
            <w:tcW w:w="1262"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3313"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2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15"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10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r>
      <w:tr w:rsidR="004A2F78" w:rsidTr="005D4378">
        <w:trPr>
          <w:cantSplit/>
        </w:trPr>
        <w:tc>
          <w:tcPr>
            <w:tcW w:w="1262"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3313"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2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415"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c>
          <w:tcPr>
            <w:tcW w:w="1104" w:type="dxa"/>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jc w:val="center"/>
              <w:rPr>
                <w:rFonts w:eastAsia="仿宋_GB2312"/>
                <w:sz w:val="32"/>
                <w:szCs w:val="32"/>
              </w:rPr>
            </w:pPr>
          </w:p>
        </w:tc>
      </w:tr>
      <w:tr w:rsidR="004A2F78" w:rsidTr="005D4378">
        <w:trPr>
          <w:trHeight w:val="7320"/>
        </w:trPr>
        <w:tc>
          <w:tcPr>
            <w:tcW w:w="1262" w:type="dxa"/>
            <w:tcBorders>
              <w:top w:val="single" w:sz="4" w:space="0" w:color="auto"/>
              <w:left w:val="single" w:sz="4" w:space="0" w:color="auto"/>
              <w:bottom w:val="single" w:sz="4" w:space="0" w:color="auto"/>
              <w:right w:val="single" w:sz="4" w:space="0" w:color="auto"/>
            </w:tcBorders>
            <w:vAlign w:val="center"/>
          </w:tcPr>
          <w:p w:rsidR="004A2F78" w:rsidRDefault="004A2F78" w:rsidP="005D4378">
            <w:pPr>
              <w:snapToGrid w:val="0"/>
              <w:spacing w:line="560" w:lineRule="exact"/>
              <w:jc w:val="center"/>
              <w:rPr>
                <w:rFonts w:eastAsia="仿宋_GB2312"/>
                <w:sz w:val="32"/>
                <w:szCs w:val="32"/>
              </w:rPr>
            </w:pPr>
            <w:r>
              <w:rPr>
                <w:rFonts w:eastAsia="仿宋_GB2312"/>
                <w:b/>
                <w:bCs/>
                <w:sz w:val="36"/>
                <w:szCs w:val="36"/>
              </w:rPr>
              <w:t>项目组织部门意见</w:t>
            </w:r>
          </w:p>
        </w:tc>
        <w:tc>
          <w:tcPr>
            <w:tcW w:w="7256" w:type="dxa"/>
            <w:gridSpan w:val="4"/>
            <w:tcBorders>
              <w:top w:val="single" w:sz="4" w:space="0" w:color="auto"/>
              <w:left w:val="single" w:sz="4" w:space="0" w:color="auto"/>
              <w:bottom w:val="single" w:sz="4" w:space="0" w:color="auto"/>
              <w:right w:val="single" w:sz="4" w:space="0" w:color="auto"/>
            </w:tcBorders>
          </w:tcPr>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p>
          <w:p w:rsidR="004A2F78" w:rsidRDefault="004A2F78" w:rsidP="005D4378">
            <w:pPr>
              <w:snapToGrid w:val="0"/>
              <w:spacing w:line="560" w:lineRule="exact"/>
              <w:rPr>
                <w:rFonts w:eastAsia="仿宋_GB2312"/>
                <w:sz w:val="32"/>
                <w:szCs w:val="32"/>
              </w:rPr>
            </w:pPr>
            <w:r>
              <w:rPr>
                <w:rFonts w:eastAsia="仿宋_GB2312"/>
                <w:sz w:val="32"/>
                <w:szCs w:val="32"/>
              </w:rPr>
              <w:t xml:space="preserve">                              </w:t>
            </w:r>
            <w:r>
              <w:rPr>
                <w:rFonts w:eastAsia="仿宋_GB2312"/>
                <w:sz w:val="32"/>
                <w:szCs w:val="32"/>
              </w:rPr>
              <w:t>（</w:t>
            </w:r>
            <w:r>
              <w:rPr>
                <w:rFonts w:eastAsia="仿宋_GB2312"/>
                <w:sz w:val="32"/>
                <w:szCs w:val="32"/>
              </w:rPr>
              <w:t xml:space="preserve"> </w:t>
            </w:r>
            <w:r>
              <w:rPr>
                <w:rFonts w:eastAsia="仿宋_GB2312"/>
                <w:sz w:val="32"/>
                <w:szCs w:val="32"/>
              </w:rPr>
              <w:t>盖</w:t>
            </w:r>
            <w:r>
              <w:rPr>
                <w:rFonts w:eastAsia="仿宋_GB2312"/>
                <w:sz w:val="32"/>
                <w:szCs w:val="32"/>
              </w:rPr>
              <w:t xml:space="preserve"> </w:t>
            </w:r>
            <w:r>
              <w:rPr>
                <w:rFonts w:eastAsia="仿宋_GB2312"/>
                <w:sz w:val="32"/>
                <w:szCs w:val="32"/>
              </w:rPr>
              <w:t>章）</w:t>
            </w:r>
          </w:p>
          <w:p w:rsidR="004A2F78" w:rsidRDefault="004A2F78" w:rsidP="005D4378">
            <w:pPr>
              <w:snapToGrid w:val="0"/>
              <w:spacing w:line="560" w:lineRule="exact"/>
              <w:rPr>
                <w:rFonts w:eastAsia="仿宋_GB2312"/>
                <w:sz w:val="32"/>
                <w:szCs w:val="32"/>
              </w:rPr>
            </w:pP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r>
              <w:rPr>
                <w:rFonts w:eastAsia="仿宋_GB2312"/>
                <w:sz w:val="32"/>
                <w:szCs w:val="32"/>
              </w:rPr>
              <w:t xml:space="preserve">     </w:t>
            </w:r>
          </w:p>
        </w:tc>
      </w:tr>
    </w:tbl>
    <w:p w:rsidR="004A2F78" w:rsidRDefault="004A2F78" w:rsidP="004A2F78">
      <w:pPr>
        <w:spacing w:line="560" w:lineRule="exact"/>
        <w:jc w:val="center"/>
        <w:rPr>
          <w:rFonts w:eastAsia="仿宋_GB2312"/>
          <w:sz w:val="32"/>
          <w:szCs w:val="32"/>
        </w:rPr>
      </w:pPr>
      <w:r>
        <w:rPr>
          <w:rFonts w:eastAsia="方正小标宋简体"/>
          <w:sz w:val="44"/>
          <w:szCs w:val="44"/>
        </w:rPr>
        <w:t>专家组</w:t>
      </w:r>
      <w:r>
        <w:rPr>
          <w:rFonts w:eastAsia="方正小标宋简体"/>
          <w:bCs/>
          <w:sz w:val="44"/>
          <w:szCs w:val="44"/>
        </w:rPr>
        <w:t>名单</w:t>
      </w:r>
    </w:p>
    <w:p w:rsidR="004A2F78" w:rsidRDefault="004A2F78" w:rsidP="004A2F78">
      <w:pPr>
        <w:spacing w:line="560" w:lineRule="exact"/>
      </w:pPr>
    </w:p>
    <w:p w:rsidR="0083456B" w:rsidRDefault="0083456B"/>
    <w:sectPr w:rsidR="0083456B" w:rsidSect="00E85099">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979" w:rsidRDefault="00C41979" w:rsidP="004A2F78">
      <w:r>
        <w:separator/>
      </w:r>
    </w:p>
  </w:endnote>
  <w:endnote w:type="continuationSeparator" w:id="1">
    <w:p w:rsidR="00C41979" w:rsidRDefault="00C41979" w:rsidP="004A2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78" w:rsidRDefault="00E85099">
    <w:pPr>
      <w:framePr w:wrap="around" w:vAnchor="text" w:hAnchor="margin" w:xAlign="outside" w:y="1"/>
      <w:snapToGrid w:val="0"/>
      <w:jc w:val="left"/>
      <w:rPr>
        <w:rStyle w:val="a5"/>
        <w:rFonts w:ascii="仿宋_GB2312" w:eastAsia="仿宋_GB2312"/>
        <w:sz w:val="18"/>
        <w:szCs w:val="18"/>
      </w:rPr>
    </w:pPr>
    <w:r>
      <w:rPr>
        <w:rFonts w:ascii="仿宋_GB2312" w:eastAsia="仿宋_GB2312"/>
        <w:sz w:val="18"/>
        <w:szCs w:val="18"/>
      </w:rPr>
      <w:fldChar w:fldCharType="begin"/>
    </w:r>
    <w:r w:rsidR="004A2F78">
      <w:rPr>
        <w:rStyle w:val="a5"/>
        <w:sz w:val="18"/>
        <w:szCs w:val="18"/>
      </w:rPr>
      <w:instrText xml:space="preserve">PAGE  </w:instrText>
    </w:r>
    <w:r>
      <w:rPr>
        <w:rFonts w:ascii="仿宋_GB2312" w:eastAsia="仿宋_GB2312"/>
        <w:sz w:val="18"/>
        <w:szCs w:val="18"/>
      </w:rPr>
      <w:fldChar w:fldCharType="separate"/>
    </w:r>
    <w:r w:rsidR="004A2F78">
      <w:rPr>
        <w:rStyle w:val="a5"/>
        <w:sz w:val="18"/>
        <w:szCs w:val="18"/>
      </w:rPr>
      <w:t>2</w:t>
    </w:r>
    <w:r>
      <w:rPr>
        <w:rFonts w:ascii="仿宋_GB2312" w:eastAsia="仿宋_GB2312"/>
        <w:sz w:val="18"/>
        <w:szCs w:val="18"/>
      </w:rPr>
      <w:fldChar w:fldCharType="end"/>
    </w:r>
  </w:p>
  <w:p w:rsidR="004A2F78" w:rsidRDefault="004A2F78">
    <w:pPr>
      <w:snapToGrid w:val="0"/>
      <w:ind w:right="360" w:firstLine="360"/>
      <w:jc w:val="left"/>
      <w:rPr>
        <w:rFonts w:ascii="仿宋_GB2312" w:eastAsia="仿宋_GB2312"/>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78" w:rsidRDefault="004A2F78">
    <w:pPr>
      <w:framePr w:wrap="around" w:vAnchor="text" w:hAnchor="margin" w:xAlign="outside" w:y="1"/>
      <w:snapToGrid w:val="0"/>
      <w:jc w:val="left"/>
      <w:rPr>
        <w:rStyle w:val="a5"/>
        <w:rFonts w:ascii="宋体" w:eastAsia="仿宋_GB2312" w:hAnsi="宋体"/>
        <w:sz w:val="28"/>
        <w:szCs w:val="28"/>
      </w:rPr>
    </w:pPr>
    <w:r>
      <w:rPr>
        <w:rStyle w:val="a5"/>
        <w:rFonts w:ascii="宋体" w:hAnsi="宋体" w:hint="eastAsia"/>
        <w:sz w:val="28"/>
        <w:szCs w:val="28"/>
      </w:rPr>
      <w:t xml:space="preserve">— </w:t>
    </w:r>
    <w:r w:rsidR="00E85099">
      <w:rPr>
        <w:rFonts w:ascii="宋体" w:eastAsia="仿宋_GB2312" w:hAnsi="宋体"/>
        <w:sz w:val="28"/>
        <w:szCs w:val="28"/>
      </w:rPr>
      <w:fldChar w:fldCharType="begin"/>
    </w:r>
    <w:r>
      <w:rPr>
        <w:rStyle w:val="a5"/>
        <w:rFonts w:ascii="宋体" w:hAnsi="宋体"/>
        <w:sz w:val="28"/>
        <w:szCs w:val="28"/>
      </w:rPr>
      <w:instrText xml:space="preserve">PAGE  </w:instrText>
    </w:r>
    <w:r w:rsidR="00E85099">
      <w:rPr>
        <w:rFonts w:ascii="宋体" w:eastAsia="仿宋_GB2312" w:hAnsi="宋体"/>
        <w:sz w:val="28"/>
        <w:szCs w:val="28"/>
      </w:rPr>
      <w:fldChar w:fldCharType="separate"/>
    </w:r>
    <w:r w:rsidR="005239B1">
      <w:rPr>
        <w:rStyle w:val="a5"/>
        <w:rFonts w:ascii="宋体" w:hAnsi="宋体"/>
        <w:noProof/>
        <w:sz w:val="28"/>
        <w:szCs w:val="28"/>
      </w:rPr>
      <w:t>5</w:t>
    </w:r>
    <w:r w:rsidR="00E85099">
      <w:rPr>
        <w:rFonts w:ascii="宋体" w:eastAsia="仿宋_GB2312" w:hAnsi="宋体"/>
        <w:sz w:val="28"/>
        <w:szCs w:val="28"/>
      </w:rPr>
      <w:fldChar w:fldCharType="end"/>
    </w:r>
    <w:r>
      <w:rPr>
        <w:rStyle w:val="a5"/>
        <w:rFonts w:ascii="宋体" w:hAnsi="宋体" w:hint="eastAsia"/>
        <w:sz w:val="28"/>
        <w:szCs w:val="28"/>
      </w:rPr>
      <w:t xml:space="preserve"> —</w:t>
    </w:r>
  </w:p>
  <w:p w:rsidR="004A2F78" w:rsidRDefault="004A2F78">
    <w:pPr>
      <w:snapToGrid w:val="0"/>
      <w:ind w:right="360" w:firstLine="360"/>
      <w:jc w:val="left"/>
      <w:rPr>
        <w:rFonts w:ascii="仿宋_GB2312" w:eastAsia="仿宋_GB2312"/>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9F0" w:rsidRDefault="000D7235">
    <w:pPr>
      <w:pStyle w:val="a4"/>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00E85099">
      <w:rPr>
        <w:rFonts w:ascii="宋体" w:hAnsi="宋体"/>
        <w:sz w:val="28"/>
        <w:szCs w:val="28"/>
      </w:rPr>
      <w:fldChar w:fldCharType="begin"/>
    </w:r>
    <w:r>
      <w:rPr>
        <w:rStyle w:val="a5"/>
        <w:rFonts w:ascii="宋体" w:hAnsi="宋体"/>
        <w:sz w:val="28"/>
        <w:szCs w:val="28"/>
      </w:rPr>
      <w:instrText xml:space="preserve">PAGE  </w:instrText>
    </w:r>
    <w:r w:rsidR="00E85099">
      <w:rPr>
        <w:rFonts w:ascii="宋体" w:hAnsi="宋体"/>
        <w:sz w:val="28"/>
        <w:szCs w:val="28"/>
      </w:rPr>
      <w:fldChar w:fldCharType="separate"/>
    </w:r>
    <w:r w:rsidR="005239B1">
      <w:rPr>
        <w:rStyle w:val="a5"/>
        <w:rFonts w:ascii="宋体" w:hAnsi="宋体"/>
        <w:noProof/>
        <w:sz w:val="28"/>
        <w:szCs w:val="28"/>
      </w:rPr>
      <w:t>16</w:t>
    </w:r>
    <w:r w:rsidR="00E85099">
      <w:rPr>
        <w:rFonts w:ascii="宋体" w:hAnsi="宋体"/>
        <w:sz w:val="28"/>
        <w:szCs w:val="28"/>
      </w:rPr>
      <w:fldChar w:fldCharType="end"/>
    </w:r>
    <w:r>
      <w:rPr>
        <w:rStyle w:val="a5"/>
        <w:rFonts w:ascii="宋体" w:hAnsi="宋体" w:hint="eastAsia"/>
        <w:sz w:val="28"/>
        <w:szCs w:val="28"/>
      </w:rPr>
      <w:t xml:space="preserve"> —</w:t>
    </w:r>
  </w:p>
  <w:p w:rsidR="005E49F0" w:rsidRDefault="00C41979">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979" w:rsidRDefault="00C41979" w:rsidP="004A2F78">
      <w:r>
        <w:separator/>
      </w:r>
    </w:p>
  </w:footnote>
  <w:footnote w:type="continuationSeparator" w:id="1">
    <w:p w:rsidR="00C41979" w:rsidRDefault="00C41979" w:rsidP="004A2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78" w:rsidRDefault="004A2F78">
    <w:pPr>
      <w:snapToGrid w:val="0"/>
      <w:jc w:val="center"/>
      <w:rPr>
        <w:rFonts w:ascii="仿宋_GB2312" w:eastAsia="仿宋_GB2312"/>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9F0" w:rsidRDefault="00C4197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058F8E"/>
    <w:multiLevelType w:val="singleLevel"/>
    <w:tmpl w:val="9F058F8E"/>
    <w:lvl w:ilvl="0">
      <w:start w:val="5"/>
      <w:numFmt w:val="decimal"/>
      <w:lvlText w:val="%1."/>
      <w:lvlJc w:val="left"/>
      <w:pPr>
        <w:tabs>
          <w:tab w:val="num" w:pos="312"/>
        </w:tabs>
      </w:pPr>
    </w:lvl>
  </w:abstractNum>
  <w:abstractNum w:abstractNumId="1">
    <w:nsid w:val="E11DB969"/>
    <w:multiLevelType w:val="singleLevel"/>
    <w:tmpl w:val="E11DB969"/>
    <w:lvl w:ilvl="0">
      <w:start w:val="4"/>
      <w:numFmt w:val="chineseCounting"/>
      <w:suff w:val="nothing"/>
      <w:lvlText w:val="（%1）"/>
      <w:lvlJc w:val="left"/>
      <w:rPr>
        <w:rFonts w:hint="eastAsia"/>
      </w:rPr>
    </w:lvl>
  </w:abstractNum>
  <w:abstractNum w:abstractNumId="2">
    <w:nsid w:val="F5D9625E"/>
    <w:multiLevelType w:val="singleLevel"/>
    <w:tmpl w:val="F5D9625E"/>
    <w:lvl w:ilvl="0">
      <w:start w:val="1"/>
      <w:numFmt w:val="decimal"/>
      <w:suff w:val="nothing"/>
      <w:lvlText w:val="%1、"/>
      <w:lvlJc w:val="left"/>
    </w:lvl>
  </w:abstractNum>
  <w:abstractNum w:abstractNumId="3">
    <w:nsid w:val="1ED4B691"/>
    <w:multiLevelType w:val="multilevel"/>
    <w:tmpl w:val="1ED4B691"/>
    <w:lvl w:ilvl="0">
      <w:start w:val="2"/>
      <w:numFmt w:val="decimal"/>
      <w:lvlText w:val="%1."/>
      <w:lvlJc w:val="left"/>
      <w:pPr>
        <w:tabs>
          <w:tab w:val="num" w:pos="312"/>
        </w:tabs>
      </w:p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4">
    <w:nsid w:val="33445A37"/>
    <w:multiLevelType w:val="singleLevel"/>
    <w:tmpl w:val="33445A37"/>
    <w:lvl w:ilvl="0">
      <w:start w:val="5"/>
      <w:numFmt w:val="chineseCounting"/>
      <w:suff w:val="nothing"/>
      <w:lvlText w:val="%1、"/>
      <w:lvlJc w:val="left"/>
      <w:rPr>
        <w:rFonts w:hint="eastAsia"/>
      </w:rPr>
    </w:lvl>
  </w:abstractNum>
  <w:abstractNum w:abstractNumId="5">
    <w:nsid w:val="7A56BFB5"/>
    <w:multiLevelType w:val="singleLevel"/>
    <w:tmpl w:val="7A56BFB5"/>
    <w:lvl w:ilvl="0">
      <w:start w:val="4"/>
      <w:numFmt w:val="decimal"/>
      <w:lvlText w:val="%1."/>
      <w:lvlJc w:val="left"/>
      <w:pPr>
        <w:tabs>
          <w:tab w:val="num" w:pos="312"/>
        </w:tabs>
      </w:p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22F0"/>
    <w:rsid w:val="000D7235"/>
    <w:rsid w:val="001B22F0"/>
    <w:rsid w:val="004A2F78"/>
    <w:rsid w:val="005239B1"/>
    <w:rsid w:val="0083456B"/>
    <w:rsid w:val="00C41979"/>
    <w:rsid w:val="00E850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A2F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F78"/>
    <w:rPr>
      <w:sz w:val="18"/>
      <w:szCs w:val="18"/>
    </w:rPr>
  </w:style>
  <w:style w:type="paragraph" w:styleId="a4">
    <w:name w:val="footer"/>
    <w:basedOn w:val="a"/>
    <w:link w:val="Char0"/>
    <w:unhideWhenUsed/>
    <w:qFormat/>
    <w:rsid w:val="004A2F78"/>
    <w:pPr>
      <w:tabs>
        <w:tab w:val="center" w:pos="4153"/>
        <w:tab w:val="right" w:pos="8306"/>
      </w:tabs>
      <w:snapToGrid w:val="0"/>
      <w:jc w:val="left"/>
    </w:pPr>
    <w:rPr>
      <w:sz w:val="18"/>
      <w:szCs w:val="18"/>
    </w:rPr>
  </w:style>
  <w:style w:type="character" w:customStyle="1" w:styleId="Char0">
    <w:name w:val="页脚 Char"/>
    <w:basedOn w:val="a0"/>
    <w:link w:val="a4"/>
    <w:uiPriority w:val="99"/>
    <w:rsid w:val="004A2F78"/>
    <w:rPr>
      <w:sz w:val="18"/>
      <w:szCs w:val="18"/>
    </w:rPr>
  </w:style>
  <w:style w:type="character" w:styleId="a5">
    <w:name w:val="page number"/>
    <w:basedOn w:val="a0"/>
    <w:qFormat/>
    <w:rsid w:val="004A2F78"/>
  </w:style>
  <w:style w:type="paragraph" w:styleId="a6">
    <w:name w:val="Normal (Web)"/>
    <w:basedOn w:val="a"/>
    <w:qFormat/>
    <w:rsid w:val="004A2F78"/>
    <w:pPr>
      <w:widowControl/>
      <w:spacing w:beforeAutospacing="1" w:afterAutospacing="1"/>
      <w:jc w:val="left"/>
    </w:pPr>
    <w:rPr>
      <w:kern w:val="0"/>
      <w:sz w:val="24"/>
    </w:rPr>
  </w:style>
  <w:style w:type="paragraph" w:customStyle="1" w:styleId="NewNewNewNewNewNew">
    <w:name w:val="正文 New New New New New New"/>
    <w:qFormat/>
    <w:rsid w:val="004A2F78"/>
    <w:pPr>
      <w:widowControl w:val="0"/>
      <w:jc w:val="both"/>
    </w:pPr>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A2F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F78"/>
    <w:rPr>
      <w:sz w:val="18"/>
      <w:szCs w:val="18"/>
    </w:rPr>
  </w:style>
  <w:style w:type="paragraph" w:styleId="a4">
    <w:name w:val="footer"/>
    <w:basedOn w:val="a"/>
    <w:link w:val="Char0"/>
    <w:unhideWhenUsed/>
    <w:qFormat/>
    <w:rsid w:val="004A2F78"/>
    <w:pPr>
      <w:tabs>
        <w:tab w:val="center" w:pos="4153"/>
        <w:tab w:val="right" w:pos="8306"/>
      </w:tabs>
      <w:snapToGrid w:val="0"/>
      <w:jc w:val="left"/>
    </w:pPr>
    <w:rPr>
      <w:sz w:val="18"/>
      <w:szCs w:val="18"/>
    </w:rPr>
  </w:style>
  <w:style w:type="character" w:customStyle="1" w:styleId="Char0">
    <w:name w:val="页脚 Char"/>
    <w:basedOn w:val="a0"/>
    <w:link w:val="a4"/>
    <w:uiPriority w:val="99"/>
    <w:rsid w:val="004A2F78"/>
    <w:rPr>
      <w:sz w:val="18"/>
      <w:szCs w:val="18"/>
    </w:rPr>
  </w:style>
  <w:style w:type="character" w:styleId="a5">
    <w:name w:val="page number"/>
    <w:basedOn w:val="a0"/>
    <w:qFormat/>
    <w:rsid w:val="004A2F78"/>
  </w:style>
  <w:style w:type="paragraph" w:styleId="a6">
    <w:name w:val="Normal (Web)"/>
    <w:basedOn w:val="a"/>
    <w:qFormat/>
    <w:rsid w:val="004A2F78"/>
    <w:pPr>
      <w:widowControl/>
      <w:spacing w:beforeAutospacing="1" w:afterAutospacing="1"/>
      <w:jc w:val="left"/>
    </w:pPr>
    <w:rPr>
      <w:kern w:val="0"/>
      <w:sz w:val="24"/>
    </w:rPr>
  </w:style>
  <w:style w:type="paragraph" w:customStyle="1" w:styleId="NewNewNewNewNewNew">
    <w:name w:val="正文 New New New New New New"/>
    <w:qFormat/>
    <w:rsid w:val="004A2F78"/>
    <w:pPr>
      <w:widowControl w:val="0"/>
      <w:jc w:val="both"/>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845</Words>
  <Characters>4821</Characters>
  <Application>Microsoft Office Word</Application>
  <DocSecurity>0</DocSecurity>
  <Lines>40</Lines>
  <Paragraphs>11</Paragraphs>
  <ScaleCrop>false</ScaleCrop>
  <Company>HP Inc.</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李淑贞</dc:creator>
  <cp:keywords/>
  <dc:description/>
  <cp:lastModifiedBy>李达能</cp:lastModifiedBy>
  <cp:revision>3</cp:revision>
  <dcterms:created xsi:type="dcterms:W3CDTF">2020-05-25T08:45:00Z</dcterms:created>
  <dcterms:modified xsi:type="dcterms:W3CDTF">2020-05-27T01:34:00Z</dcterms:modified>
</cp:coreProperties>
</file>