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6" w:rsidRPr="00A662BA" w:rsidRDefault="00A662BA" w:rsidP="00A662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62BA">
        <w:rPr>
          <w:rFonts w:asciiTheme="majorEastAsia" w:eastAsiaTheme="majorEastAsia" w:hAnsiTheme="majorEastAsia" w:hint="eastAsia"/>
          <w:b/>
          <w:sz w:val="44"/>
          <w:szCs w:val="44"/>
        </w:rPr>
        <w:t>台山市第一批历史建筑名单公示</w:t>
      </w:r>
    </w:p>
    <w:p w:rsidR="00A662BA" w:rsidRPr="00A662BA" w:rsidRDefault="00A662BA">
      <w:pPr>
        <w:rPr>
          <w:sz w:val="32"/>
          <w:szCs w:val="32"/>
        </w:rPr>
      </w:pPr>
    </w:p>
    <w:p w:rsidR="00A662BA" w:rsidRDefault="00A662BA" w:rsidP="00A662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62BA">
        <w:rPr>
          <w:rFonts w:ascii="仿宋_GB2312" w:eastAsia="仿宋_GB2312" w:hint="eastAsia"/>
          <w:sz w:val="32"/>
          <w:szCs w:val="32"/>
        </w:rPr>
        <w:t>经市</w:t>
      </w:r>
      <w:r w:rsidR="00725AAA">
        <w:rPr>
          <w:rFonts w:ascii="仿宋_GB2312" w:eastAsia="仿宋_GB2312" w:hint="eastAsia"/>
          <w:sz w:val="32"/>
          <w:szCs w:val="32"/>
        </w:rPr>
        <w:t>府办组织台城街道、</w:t>
      </w:r>
      <w:r w:rsidRPr="00A662BA">
        <w:rPr>
          <w:rFonts w:ascii="仿宋_GB2312" w:eastAsia="仿宋_GB2312" w:hint="eastAsia"/>
          <w:sz w:val="32"/>
          <w:szCs w:val="32"/>
        </w:rPr>
        <w:t>文化、住建、自然资源</w:t>
      </w:r>
      <w:r w:rsidR="00725AAA">
        <w:rPr>
          <w:rFonts w:ascii="仿宋_GB2312" w:eastAsia="仿宋_GB2312" w:hint="eastAsia"/>
          <w:sz w:val="32"/>
          <w:szCs w:val="32"/>
        </w:rPr>
        <w:t>等</w:t>
      </w:r>
      <w:r w:rsidRPr="00A662BA">
        <w:rPr>
          <w:rFonts w:ascii="仿宋_GB2312" w:eastAsia="仿宋_GB2312" w:hint="eastAsia"/>
          <w:sz w:val="32"/>
          <w:szCs w:val="32"/>
        </w:rPr>
        <w:t>部门</w:t>
      </w:r>
      <w:r w:rsidR="00725AAA">
        <w:rPr>
          <w:rFonts w:ascii="仿宋_GB2312" w:eastAsia="仿宋_GB2312" w:hint="eastAsia"/>
          <w:sz w:val="32"/>
          <w:szCs w:val="32"/>
        </w:rPr>
        <w:t>对我市的历史建筑进行遴选</w:t>
      </w:r>
      <w:r w:rsidRPr="00A662BA">
        <w:rPr>
          <w:rFonts w:ascii="仿宋_GB2312" w:eastAsia="仿宋_GB2312" w:hint="eastAsia"/>
          <w:sz w:val="32"/>
          <w:szCs w:val="32"/>
        </w:rPr>
        <w:t>，</w:t>
      </w:r>
      <w:r w:rsidR="00F64A91">
        <w:rPr>
          <w:rFonts w:ascii="仿宋_GB2312" w:eastAsia="仿宋_GB2312" w:hint="eastAsia"/>
          <w:sz w:val="32"/>
          <w:szCs w:val="32"/>
        </w:rPr>
        <w:t>并通过专家评审会的评审，现提出台山市第一批29处历史建筑初步名单，向社会公示。</w:t>
      </w:r>
    </w:p>
    <w:p w:rsidR="00F64A91" w:rsidRDefault="00F64A91" w:rsidP="00A662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自公示</w:t>
      </w:r>
      <w:r w:rsidRPr="00AB35DB">
        <w:rPr>
          <w:rFonts w:ascii="仿宋_GB2312" w:eastAsia="仿宋_GB2312" w:hint="eastAsia"/>
          <w:sz w:val="32"/>
          <w:szCs w:val="32"/>
        </w:rPr>
        <w:t>之日起</w:t>
      </w:r>
      <w:r w:rsidR="00AB35DB">
        <w:rPr>
          <w:rFonts w:ascii="仿宋_GB2312" w:eastAsia="仿宋_GB2312" w:hint="eastAsia"/>
          <w:sz w:val="32"/>
          <w:szCs w:val="32"/>
        </w:rPr>
        <w:t>10</w:t>
      </w:r>
      <w:r w:rsidRPr="00AB35DB">
        <w:rPr>
          <w:rFonts w:ascii="仿宋_GB2312" w:eastAsia="仿宋_GB2312" w:hint="eastAsia"/>
          <w:sz w:val="32"/>
          <w:szCs w:val="32"/>
        </w:rPr>
        <w:t>天内</w:t>
      </w:r>
      <w:r>
        <w:rPr>
          <w:rFonts w:ascii="仿宋_GB2312" w:eastAsia="仿宋_GB2312" w:hint="eastAsia"/>
          <w:sz w:val="32"/>
          <w:szCs w:val="32"/>
        </w:rPr>
        <w:t>，对此初步名单有异议的可与公示单位联系。</w:t>
      </w:r>
    </w:p>
    <w:p w:rsidR="00F64A91" w:rsidRDefault="00F64A91" w:rsidP="00A662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联系部门：台山市住房和城乡建设局</w:t>
      </w:r>
    </w:p>
    <w:p w:rsidR="00AB35DB" w:rsidRDefault="00AB35DB" w:rsidP="00A662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联系人：黄健聪</w:t>
      </w:r>
    </w:p>
    <w:p w:rsidR="00F64A91" w:rsidRPr="00F64A91" w:rsidRDefault="00F64A91" w:rsidP="00A662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联系电话：5503619</w:t>
      </w:r>
    </w:p>
    <w:p w:rsidR="00A662BA" w:rsidRDefault="00A662BA">
      <w:pPr>
        <w:rPr>
          <w:rFonts w:ascii="仿宋_GB2312" w:eastAsia="仿宋_GB2312"/>
          <w:sz w:val="32"/>
          <w:szCs w:val="32"/>
        </w:rPr>
      </w:pPr>
    </w:p>
    <w:p w:rsidR="00F64A91" w:rsidRDefault="00F64A91">
      <w:pPr>
        <w:rPr>
          <w:rFonts w:ascii="仿宋_GB2312" w:eastAsia="仿宋_GB2312"/>
          <w:sz w:val="32"/>
          <w:szCs w:val="32"/>
        </w:rPr>
      </w:pPr>
    </w:p>
    <w:p w:rsidR="00A662BA" w:rsidRDefault="00F64A91" w:rsidP="00F64A91">
      <w:pPr>
        <w:ind w:firstLineChars="2700" w:firstLine="8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台山市住房和城乡建设局</w:t>
      </w:r>
    </w:p>
    <w:p w:rsidR="00F64A91" w:rsidRPr="00F64A91" w:rsidRDefault="00F64A91" w:rsidP="00F64A91">
      <w:pPr>
        <w:ind w:firstLineChars="2900" w:firstLine="9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2020年3月18日</w:t>
      </w:r>
    </w:p>
    <w:p w:rsidR="00A662BA" w:rsidRDefault="00A662BA">
      <w:pPr>
        <w:rPr>
          <w:rFonts w:ascii="仿宋_GB2312" w:eastAsia="仿宋_GB2312"/>
          <w:sz w:val="32"/>
          <w:szCs w:val="32"/>
        </w:rPr>
      </w:pPr>
    </w:p>
    <w:p w:rsidR="00725AAA" w:rsidRPr="000F22DD" w:rsidRDefault="00725AAA" w:rsidP="00725AAA">
      <w:pPr>
        <w:jc w:val="center"/>
        <w:rPr>
          <w:rFonts w:asciiTheme="minorEastAsia" w:hAnsiTheme="minorEastAsia"/>
          <w:b/>
          <w:sz w:val="28"/>
          <w:szCs w:val="28"/>
        </w:rPr>
      </w:pPr>
      <w:r w:rsidRPr="000F22DD">
        <w:rPr>
          <w:rFonts w:asciiTheme="minorEastAsia" w:hAnsiTheme="minorEastAsia" w:hint="eastAsia"/>
          <w:b/>
          <w:sz w:val="28"/>
          <w:szCs w:val="28"/>
        </w:rPr>
        <w:lastRenderedPageBreak/>
        <w:t>台山市</w:t>
      </w:r>
      <w:r>
        <w:rPr>
          <w:rFonts w:asciiTheme="minorEastAsia" w:hAnsiTheme="minorEastAsia" w:hint="eastAsia"/>
          <w:b/>
          <w:sz w:val="28"/>
          <w:szCs w:val="28"/>
        </w:rPr>
        <w:t>第一批</w:t>
      </w:r>
      <w:r w:rsidRPr="000F22DD">
        <w:rPr>
          <w:rFonts w:asciiTheme="minorEastAsia" w:hAnsiTheme="minorEastAsia" w:hint="eastAsia"/>
          <w:b/>
          <w:sz w:val="28"/>
          <w:szCs w:val="28"/>
        </w:rPr>
        <w:t>历史建筑核查表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276"/>
        <w:gridCol w:w="1559"/>
        <w:gridCol w:w="1984"/>
        <w:gridCol w:w="1276"/>
        <w:gridCol w:w="6095"/>
      </w:tblGrid>
      <w:tr w:rsidR="00725AAA" w:rsidRPr="00C32049" w:rsidTr="00B729DB">
        <w:trPr>
          <w:trHeight w:val="503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建筑名称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所在位置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产权人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建筑面积</w:t>
            </w:r>
          </w:p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（平方米）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建筑年代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历史建筑简介</w:t>
            </w:r>
          </w:p>
        </w:tc>
      </w:tr>
      <w:tr w:rsidR="00725AAA" w:rsidRPr="00C32049" w:rsidTr="00B729DB">
        <w:trPr>
          <w:trHeight w:val="50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（门牌号）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25AAA" w:rsidRPr="00C32049" w:rsidTr="00B729DB">
        <w:trPr>
          <w:trHeight w:val="1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登屏桥</w:t>
            </w:r>
          </w:p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含登屏</w:t>
            </w:r>
            <w:proofErr w:type="gramEnd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亭）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人工湖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登屏桥（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含登屏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亭）：旅港乡亲雷登先生、黄屏女士伉俪热心公益事业，捐资兴建登屏桥，于1988年3月动工，同年八月竣工；1988年夏，捐资兴建登屏亭。亭中石柱刻有对联“登阁赏湖光碧来一泓桥老曲一唱，屏台看夜色华灯万盏景千姿”。该建筑反映了海外乡亲的爱国情怀。</w:t>
            </w:r>
          </w:p>
        </w:tc>
      </w:tr>
      <w:tr w:rsidR="00725AAA" w:rsidRPr="00C32049" w:rsidTr="00B729DB">
        <w:trPr>
          <w:trHeight w:val="17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向秀丽塔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人工湖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向秀丽塔：1959年10月，为纪念向秀丽同志，台山县将石塔命名为“向秀丽塔”。“向秀丽塔”塔高10多米，分上下两个部分。下面部分为混凝土结构，塔门口的上方原塑有向秀丽烈士的半身像。上面部分有四层，塔身全部是由青麻石板材料镶成，塔身上刻有纪念向秀丽烈士的题词。该塔具有一定的历史文化价值。</w:t>
            </w:r>
          </w:p>
        </w:tc>
      </w:tr>
      <w:tr w:rsidR="00725AAA" w:rsidRPr="00C32049" w:rsidTr="00B729DB">
        <w:trPr>
          <w:trHeight w:val="20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大江石拱桥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人工湖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大江石拱桥：原位于大江石桥管区。始建于清代乾隆二十三年( 1758年)，花岗岩石条砌筑单孔拱桥，长15米,宽2米,高9米,桥面用石条铺成梯级。有石栏杆。1958年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开挖台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城人工湖时，将此桥搬迁，并按原格局结构砌置在人工湖入口15米处。1986年，台城人工湖管理处为便于车辆通过，用水泥把原桥面的石梯级铺平，但从桥的两则仍可以看到桥的原状。该建筑对于清代桥梁研究具有一定参考价值。</w:t>
            </w:r>
          </w:p>
        </w:tc>
      </w:tr>
      <w:tr w:rsidR="00725AAA" w:rsidRPr="00C32049" w:rsidTr="00B729DB">
        <w:trPr>
          <w:trHeight w:val="1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塘头石拱桥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人工湖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tabs>
                <w:tab w:val="left" w:pos="600"/>
              </w:tabs>
              <w:ind w:firstLineChars="200" w:firstLine="360"/>
              <w:rPr>
                <w:rFonts w:asciiTheme="minorEastAsia" w:hAnsiTheme="minorEastAsia" w:cs="宋体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塘头石拱桥：位于台城入工湖石塔东面。原是位于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端芬塘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头市，始建于清乾隆二十三年(1758年)，花岗岩石条砌筑，单孔拱桥，长13米,宽3.05米，高10米，有40厘米高的石栏杆。桥面用石条铺成梯级。1958年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开挖台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城人工湖时，将此桥搬迁到台城东湖公园南边。现状完好。该建筑对于清代桥梁研究具有一定参考价值。</w:t>
            </w:r>
          </w:p>
        </w:tc>
      </w:tr>
      <w:tr w:rsidR="00725AAA" w:rsidRPr="00C32049" w:rsidTr="00B729DB">
        <w:trPr>
          <w:trHeight w:val="15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石化山</w:t>
            </w: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知青楼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石化山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03A78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石化山知青楼：石花山果场是一九七四年台城镇党委领导下建立起来的知青场，位于台城石化山地区。前身是台城共产主义学习班，后期由四九西区知青场合并而成。该建筑具有一定的历史研究价值。</w:t>
            </w:r>
          </w:p>
        </w:tc>
      </w:tr>
      <w:tr w:rsidR="00725AAA" w:rsidRPr="00C32049" w:rsidTr="00B729DB">
        <w:trPr>
          <w:trHeight w:val="19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石化山飞虎亭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石化山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石化山飞虎亭：为纪念美籍台山裔“飞虎队”队员在二战中所建树的伟大功绩，10位华人老队员捐资港币八万，在风光旖旎之石花山麓兴建此亭。工程于1990年12月动工，翌年7月竣工，隆而重之剪彩庆祝。1994年再由梁炳聪等28位美籍台山裔“飞虎队”队员及其家属捐建飞虎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队纪念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亭牌楼。飞虎亭承载着“飞虎”精神，对航空历史研究具有一定参考价值。</w:t>
            </w:r>
          </w:p>
        </w:tc>
      </w:tr>
      <w:tr w:rsidR="00725AAA" w:rsidRPr="00C32049" w:rsidTr="00B729DB">
        <w:trPr>
          <w:trHeight w:val="2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叶氏宗祠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迎朗路</w:t>
            </w:r>
            <w:proofErr w:type="gramEnd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22、24、26号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B03A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03A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叶氏宗祠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850.29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叶氏宗祠：叶氏宗祠位于台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城迎朗路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22、24、26号，坐北面南，1923年台山叶姓海内外乡亲成立“共兴会”，以购买会份的形式筹资兴建，作为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叶姓旅加拿大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华侨兴办的光大学校的实业。叶家祠为当年台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城最高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的建筑之一，总高六层，主楼三层、楼顶平台上的凉亭三层。建筑采用西方古典式建筑风格，正立面用二根水磨石米大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圆柱直擎楼顶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，三层匾额阴刻“叶氏宗祠”四字，叶天民题。该建筑是比较典型的中西合璧建筑，对于研究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文化和近代建筑具有一定的价值。</w:t>
            </w:r>
          </w:p>
        </w:tc>
      </w:tr>
      <w:tr w:rsidR="00725AAA" w:rsidRPr="00C32049" w:rsidTr="00B729DB">
        <w:trPr>
          <w:trHeight w:val="1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陈溯源堂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正市街22号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B03A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03A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陈溯源堂(玉</w:t>
            </w:r>
            <w:proofErr w:type="gramStart"/>
            <w:r w:rsidRPr="00B03A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怀小学</w:t>
            </w:r>
            <w:proofErr w:type="gramEnd"/>
            <w:r w:rsidRPr="00B03A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119.01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1926年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陈溯源堂：陈溯源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台城正市街22号，建于20世纪20、30年代，坐东向西，为楼高两层的骑楼建筑。正立面一层梁柱式廊道；二层为挑出阳台；山花书有“陈溯源堂”四字，骑楼底天花饰有灰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仁安里门楼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县前路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仁安里门楼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仁安里门楼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位于台城</w:t>
            </w:r>
            <w:r>
              <w:rPr>
                <w:rFonts w:asciiTheme="minorEastAsia" w:hAnsiTheme="minorEastAsia" w:cs="仿宋_GB2312" w:hint="eastAsia"/>
                <w:sz w:val="18"/>
                <w:szCs w:val="18"/>
              </w:rPr>
              <w:t>环城南</w:t>
            </w: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路，门洞上方有阴刻“仁安里”三字石匾额，匾额上方饰有壁画及祥云、石榴等吉祥寓意图案。该门楼对于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研究台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城历史具有</w:t>
            </w:r>
            <w:r>
              <w:rPr>
                <w:rFonts w:asciiTheme="minorEastAsia" w:hAnsiTheme="minorEastAsia" w:cs="仿宋_GB2312" w:hint="eastAsia"/>
                <w:sz w:val="18"/>
                <w:szCs w:val="18"/>
              </w:rPr>
              <w:t>一定</w:t>
            </w: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的价值。</w:t>
            </w:r>
          </w:p>
        </w:tc>
      </w:tr>
      <w:tr w:rsidR="00725AAA" w:rsidRPr="00C32049" w:rsidTr="00B729DB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陈明荣堂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环城南路71号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299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陈明荣堂：陈明荣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台城环城南路71号，坐南向北，为三层高骑楼建筑；二、三层为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式阳台，中间均有两根圆形构造式柱；山形女儿墙，中间有“陈明荣堂”字样，骑楼底天花饰有灰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林</w:t>
            </w: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贤照堂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环城南路81、83号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81号建筑面积：223.64                       83号建筑面积：213.81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林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贤照堂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：林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贤照堂位于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台城环城南路81、83号，坐南向北。为三层高骑楼建筑，二、三层为半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半凸式阳台；山形女儿墙，中间有“林贤照堂”字样，骑楼底天花饰有灰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刘道五堂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环城南路115号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刘道五堂：刘道五堂位于台城环城南路115号，北偏东朝向。为三层高骑楼建筑；二、三层为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式阳台，两侧均有半埋入式圆形构造柱；山形女儿墙，中间有“刘道五堂”字样，骑楼底天花饰有灰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9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刘谦</w:t>
            </w: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馀</w:t>
            </w:r>
            <w:proofErr w:type="gramEnd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环城南路117、119号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449.69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1938年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刘谦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馀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堂：刘谦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馀堂位于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台城环城南路117、119号，坐南向北。为三层高骑楼建筑；二、三层为半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半凸式阳台，且每个开间中间均有两根方形构造式柱；山形女儿墙，中间有“刘谦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馀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堂”字样，四字下方开有一小窗；骑楼底天花饰有灰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0E68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="000E68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伍</w:t>
            </w: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朝宗堂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环城南路123号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C7187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民国十六年      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伍朝宗堂：伍朝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宗堂位于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台城环城南路123号，北偏东朝向。高三层，采用单开间式设计，一层梁柱式廊道；二、三层为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式阳台，且中间均有两根圆形构造式柱；山形女儿墙，中间有“伍朝宗堂”字样，骑楼底天花饰有灰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谭光荣堂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环城南路125号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259.73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1942年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谭光荣堂：谭光荣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台城环城南路125号，北偏东朝向。为三层高骑楼建筑；二、三层为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式阳台，且两侧均有半埋入式圆形构造柱；山形女儿墙，中间有“谭光荣堂”字样，骑楼底天花饰有灰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0E6878">
        <w:trPr>
          <w:trHeight w:val="1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伍璞堂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通济路24号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抗战前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伍璞堂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伍璞堂位于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台城通济路24号，西南朝向。为三层高骑楼建筑；二层为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式阳台，三层为半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半凸式阳台，且两侧各有一根圆形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构造式柱从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二层直通三层；山形女儿墙，中间有“伍璞堂”字样，骑楼底天花饰有灰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8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圣宝堂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通济路30号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479.04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圣宝堂：圣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宝堂位于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台城通济路30号，西南朝向。为三层高骑楼建筑；二、三层均为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式阳台，且两侧均有一根半埋入式方形构造柱；山形女儿墙，中间有“圣宝堂”字样，骑楼底天花饰有灰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中美堂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通济路32号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427.29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1935年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中美堂：中美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台城通济路32号，西南朝向。为三层高骑楼建筑；二、三层均为半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半凸式阳台，两侧各有一根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构造式柱从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二层直通三层；山形女儿墙，中间有“中美堂”字样，骑楼底天花饰有灰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6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超然堂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通济路34号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493.55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1937年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超然堂：超然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台城通济路34号，西南朝向。为三层高骑楼建筑；二、三层均为半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半凸式阳台，且两侧各有一根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构造式柱从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二层直通三层；山形女儿墙，中间有“超然堂”字样，骑楼底天花饰有灰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肆美堂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通济路36号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肆美堂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肆美堂位于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台城通济路36号，西南朝向。为三层高骑楼建筑；二、三层均为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式阳台，且中间均有两根方形构造柱，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券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柱式设计；长方形女儿墙，中间有“肆美堂”字样，骑楼底天花饰有灰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道舜堂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通济路38号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道舜堂：道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舜堂位于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台城通济路38号，西南朝向。为三层高骑楼建筑；二、三层均为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式阳台，且两侧各有一根圆形构造柱；山形女儿墙，中间有“道舜堂”字样，骑楼底天花饰有灰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椒</w:t>
            </w:r>
            <w:proofErr w:type="gramEnd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和堂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通济路42号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463.04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椒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和堂：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椒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和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台城通济路42号，西南朝向。为三层高骑楼建筑；二、三层均为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式阳台，且中间均有两根方形构造柱，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券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柱式设计；山形女儿墙，中间有“椒和堂”字样，骑楼底天花饰有灰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9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0E68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0E68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荃</w:t>
            </w:r>
            <w:proofErr w:type="gramEnd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和堂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通济路96号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荃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和堂：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荃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和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台城通济路96号，坐北向南。为三层高骑楼建筑；二、三层均为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式阳台；山形女儿墙，中间有“荃和堂”字样，骑楼底天花饰有灰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仁庐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通济路98号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仁庐：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仁庐位于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台城通济路98号，坐北向南。为三层高骑楼建筑；二、三层均为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式阳台；山形女儿墙，中间有“仁庐”字样，骑楼底天花饰有灰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0E68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0E687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济惠堂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通济路100号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289.91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济惠堂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济惠堂位于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台城通济路100号，坐北向南。为三层高骑楼建筑；二、三层均为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式阳台，且中间均有两根圆形构造柱；山形女儿墙，中间有“济惠堂”字样，骑楼底天花饰有灰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 xml:space="preserve">文化和近代建筑具有一定价值。  </w:t>
            </w:r>
          </w:p>
        </w:tc>
      </w:tr>
      <w:tr w:rsidR="00725AAA" w:rsidRPr="00C32049" w:rsidTr="00B729DB">
        <w:trPr>
          <w:trHeight w:val="1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李椿明堂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革新路</w:t>
            </w:r>
            <w:proofErr w:type="gramEnd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179.26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李椿明堂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李椿明堂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位于台城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革新路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24号，坐东向西。为三层高骑楼建筑；二、三层为半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半凸式阳台，且中间均有两根圆形构造式柱；山形女儿墙，中间有“李椿明堂”字样，骑楼底天花饰有灰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永庆堂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革新路</w:t>
            </w:r>
            <w:proofErr w:type="gramEnd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297.44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永庆堂：永庆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堂位于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台城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革新路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58号，西北朝向。为三层高骑楼建筑；二、三层为半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半凸式阳台，其中二层中间有两根方形构造式柱，三层中间有两根圆形构造式柱；山形女儿墙，中间有“永庆堂”字样，骑楼底天花饰有灰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塑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图案。该建筑对于研究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文化和近代建筑具有一定价值。</w:t>
            </w:r>
          </w:p>
        </w:tc>
      </w:tr>
      <w:tr w:rsidR="00725AAA" w:rsidRPr="00C32049" w:rsidTr="00B729DB">
        <w:trPr>
          <w:trHeight w:val="19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明星书店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县前路62号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明星书店：原址在台山市宁城县前路62号,开办于民国初年。其经营各种图书、教育用品、华洋杂货,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兼接理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外洋书信银两。明星书店坐北向南，单开间式设计，高三层，一层梁柱式廊道；二、三层为半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凹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半凸式阳台，其中三层两侧各有一根圆形构造式柱；山形女儿墙，中间字样已被抹去，二层阳台写有“明星书店”字样。该建筑具有一定的历史价值。</w:t>
            </w:r>
          </w:p>
        </w:tc>
      </w:tr>
      <w:tr w:rsidR="00725AAA" w:rsidRPr="00C32049" w:rsidTr="00B729DB">
        <w:trPr>
          <w:trHeight w:val="16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0E6878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光东</w:t>
            </w:r>
            <w:proofErr w:type="gramStart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书局台</w:t>
            </w:r>
            <w:proofErr w:type="gramEnd"/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城分局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县前路73号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私有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232.97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AA" w:rsidRPr="00C32049" w:rsidRDefault="00725AAA" w:rsidP="00B729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3204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解放前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A" w:rsidRPr="00C32049" w:rsidRDefault="00725AAA" w:rsidP="00B729DB">
            <w:pPr>
              <w:widowControl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光东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书局台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城分局：原址位于台山市台城县前路73号,是广州光东书局的分店。民国十八年(1929)八月一日,光东书局有限公司成立,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由伍荫丛任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总经理,分别在上海、南京、广州、台山等地设立分局,许多</w:t>
            </w:r>
            <w:proofErr w:type="gramStart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台山华侨</w:t>
            </w:r>
            <w:proofErr w:type="gramEnd"/>
            <w:r w:rsidRPr="00C32049">
              <w:rPr>
                <w:rFonts w:asciiTheme="minorEastAsia" w:hAnsiTheme="minorEastAsia" w:cs="仿宋_GB2312" w:hint="eastAsia"/>
                <w:sz w:val="18"/>
                <w:szCs w:val="18"/>
              </w:rPr>
              <w:t>入股该局成为股东。光东书局坐南向北，单开间式设计，高三层，一层梁柱式廊道；二、三层目前为墙面，中间各有两个长方形窗。该建筑具有一定的历史价值。</w:t>
            </w:r>
          </w:p>
        </w:tc>
      </w:tr>
    </w:tbl>
    <w:p w:rsidR="00A662BA" w:rsidRPr="00A662BA" w:rsidRDefault="00A662BA" w:rsidP="000E6878">
      <w:pPr>
        <w:rPr>
          <w:rFonts w:ascii="仿宋_GB2312" w:eastAsia="仿宋_GB2312"/>
          <w:sz w:val="32"/>
          <w:szCs w:val="32"/>
        </w:rPr>
      </w:pPr>
    </w:p>
    <w:sectPr w:rsidR="00A662BA" w:rsidRPr="00A662BA" w:rsidSect="00A662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0E6878"/>
    <w:rsid w:val="001961B8"/>
    <w:rsid w:val="00491C48"/>
    <w:rsid w:val="00725AAA"/>
    <w:rsid w:val="008B292D"/>
    <w:rsid w:val="00A662BA"/>
    <w:rsid w:val="00AB35DB"/>
    <w:rsid w:val="00B03A78"/>
    <w:rsid w:val="00C71879"/>
    <w:rsid w:val="00F43E46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6269-2B40-49F5-AA94-35C12CF2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728</Words>
  <Characters>4150</Characters>
  <Application>Microsoft Office Word</Application>
  <DocSecurity>0</DocSecurity>
  <Lines>34</Lines>
  <Paragraphs>9</Paragraphs>
  <ScaleCrop>false</ScaleCrop>
  <Company>china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黄健聪</dc:creator>
  <cp:lastModifiedBy>黄健聪</cp:lastModifiedBy>
  <cp:revision>9</cp:revision>
  <dcterms:created xsi:type="dcterms:W3CDTF">2020-03-18T00:48:00Z</dcterms:created>
  <dcterms:modified xsi:type="dcterms:W3CDTF">2020-03-18T01:38:00Z</dcterms:modified>
</cp:coreProperties>
</file>